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0357DB" w:rsidRDefault="00B64EAD" w:rsidP="009E770E">
      <w:pPr>
        <w:pStyle w:val="ProductList-Body"/>
        <w:shd w:val="clear" w:color="auto" w:fill="00188F"/>
        <w:ind w:right="8640"/>
        <w:rPr>
          <w:kern w:val="2"/>
          <w:sz w:val="6"/>
          <w:szCs w:val="6"/>
        </w:rPr>
      </w:pPr>
      <w:bookmarkStart w:id="0" w:name="CoverPage"/>
    </w:p>
    <w:p w:rsidR="00367963" w:rsidRPr="007848C4" w:rsidRDefault="00B64EAD" w:rsidP="00367963">
      <w:pPr>
        <w:pStyle w:val="ProductList-Body"/>
        <w:shd w:val="clear" w:color="auto" w:fill="00188F"/>
        <w:ind w:right="8640"/>
        <w:rPr>
          <w:rFonts w:asciiTheme="majorHAnsi" w:hAnsiTheme="majorHAnsi"/>
          <w:color w:val="FFFFFF" w:themeColor="background1"/>
          <w:kern w:val="2"/>
          <w:sz w:val="32"/>
          <w:szCs w:val="32"/>
          <w:lang w:val="en-US"/>
        </w:rPr>
      </w:pPr>
      <w:r w:rsidRPr="000357DB">
        <w:rPr>
          <w:rFonts w:asciiTheme="majorHAnsi" w:hAnsiTheme="majorHAnsi"/>
          <w:color w:val="FFFFFF" w:themeColor="background1"/>
          <w:kern w:val="2"/>
          <w:sz w:val="32"/>
          <w:szCs w:val="32"/>
        </w:rPr>
        <w:tab/>
      </w:r>
      <w:bookmarkEnd w:id="0"/>
      <w:r w:rsidR="00367963" w:rsidRPr="007848C4">
        <w:rPr>
          <w:rFonts w:asciiTheme="majorHAnsi" w:hAnsiTheme="majorHAnsi"/>
          <w:color w:val="FFFFFF" w:themeColor="background1"/>
          <w:kern w:val="2"/>
          <w:sz w:val="32"/>
          <w:szCs w:val="32"/>
          <w:lang w:val="en-US"/>
        </w:rPr>
        <w:t>Volume</w:t>
      </w:r>
      <w:bookmarkStart w:id="1" w:name="_GoBack"/>
      <w:bookmarkEnd w:id="1"/>
    </w:p>
    <w:p w:rsidR="00367963" w:rsidRPr="007848C4" w:rsidRDefault="00367963" w:rsidP="00367963">
      <w:pPr>
        <w:pStyle w:val="ProductList-Body"/>
        <w:shd w:val="clear" w:color="auto" w:fill="00188F"/>
        <w:spacing w:after="900"/>
        <w:ind w:right="8640"/>
        <w:rPr>
          <w:rFonts w:asciiTheme="majorHAnsi" w:hAnsiTheme="majorHAnsi"/>
          <w:color w:val="FFFFFF" w:themeColor="background1"/>
          <w:kern w:val="2"/>
          <w:sz w:val="32"/>
          <w:szCs w:val="32"/>
          <w:lang w:val="en-US"/>
        </w:rPr>
      </w:pPr>
      <w:r w:rsidRPr="007848C4">
        <w:rPr>
          <w:rFonts w:asciiTheme="majorHAnsi" w:hAnsiTheme="majorHAnsi"/>
          <w:color w:val="FFFFFF" w:themeColor="background1"/>
          <w:kern w:val="2"/>
          <w:sz w:val="32"/>
          <w:szCs w:val="32"/>
          <w:lang w:val="en-US"/>
        </w:rPr>
        <w:tab/>
        <w:t>Licensing</w:t>
      </w:r>
    </w:p>
    <w:p w:rsidR="00367963" w:rsidRPr="007848C4" w:rsidRDefault="00367963" w:rsidP="00367963">
      <w:pPr>
        <w:pStyle w:val="ProductList-Body"/>
        <w:shd w:val="clear" w:color="auto" w:fill="00188F"/>
        <w:ind w:right="8640"/>
        <w:rPr>
          <w:color w:val="FFFFFF" w:themeColor="background1"/>
          <w:kern w:val="2"/>
          <w:lang w:val="en-US"/>
        </w:rPr>
      </w:pPr>
    </w:p>
    <w:p w:rsidR="00F20AFE" w:rsidRPr="000357DB" w:rsidRDefault="00F20AFE" w:rsidP="009E770E">
      <w:pPr>
        <w:pStyle w:val="ProductList-Body"/>
        <w:shd w:val="clear" w:color="auto" w:fill="0072C6"/>
        <w:ind w:right="1800"/>
        <w:rPr>
          <w:rFonts w:asciiTheme="majorHAnsi" w:hAnsiTheme="majorHAnsi"/>
          <w:color w:val="FFFFFF" w:themeColor="background1"/>
          <w:kern w:val="2"/>
          <w:sz w:val="72"/>
          <w:szCs w:val="72"/>
          <w:lang w:val="en-US" w:eastAsia="en-US" w:bidi="ar-SA"/>
        </w:rPr>
      </w:pPr>
    </w:p>
    <w:p w:rsidR="00271353" w:rsidRPr="000357DB"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kern w:val="2"/>
          <w:sz w:val="72"/>
          <w:szCs w:val="72"/>
          <w:lang w:val="en-US" w:eastAsia="en-US" w:bidi="ar-SA"/>
        </w:rPr>
      </w:pPr>
    </w:p>
    <w:p w:rsidR="00F20AFE" w:rsidRPr="007848C4" w:rsidRDefault="00271353" w:rsidP="000503DF">
      <w:pPr>
        <w:pStyle w:val="ProductList-Body"/>
        <w:shd w:val="clear" w:color="auto" w:fill="0072C6"/>
        <w:tabs>
          <w:tab w:val="clear" w:pos="158"/>
          <w:tab w:val="left" w:pos="360"/>
        </w:tabs>
        <w:ind w:right="1800"/>
        <w:rPr>
          <w:kern w:val="2"/>
          <w:lang w:val="en-US"/>
        </w:rPr>
      </w:pPr>
      <w:r w:rsidRPr="007848C4">
        <w:rPr>
          <w:rFonts w:asciiTheme="majorHAnsi" w:hAnsiTheme="majorHAnsi"/>
          <w:color w:val="FFFFFF" w:themeColor="background1"/>
          <w:kern w:val="2"/>
          <w:sz w:val="72"/>
          <w:szCs w:val="72"/>
          <w:lang w:val="en-US"/>
        </w:rPr>
        <w:tab/>
      </w:r>
      <w:r w:rsidR="000503DF" w:rsidRPr="000503DF">
        <w:rPr>
          <w:rFonts w:asciiTheme="majorHAnsi" w:hAnsiTheme="majorHAnsi"/>
          <w:color w:val="FFFFFF" w:themeColor="background1"/>
          <w:kern w:val="2"/>
          <w:sz w:val="72"/>
          <w:szCs w:val="72"/>
          <w:lang w:val="en-US"/>
        </w:rPr>
        <w:t>Productlijst</w:t>
      </w:r>
    </w:p>
    <w:p w:rsidR="00F80A49" w:rsidRPr="007848C4" w:rsidRDefault="00F80A49" w:rsidP="009E770E">
      <w:pPr>
        <w:pStyle w:val="ProductList-Body"/>
        <w:shd w:val="clear" w:color="auto" w:fill="0072C6"/>
        <w:tabs>
          <w:tab w:val="clear" w:pos="158"/>
          <w:tab w:val="left" w:pos="360"/>
        </w:tabs>
        <w:ind w:right="1800"/>
        <w:rPr>
          <w:kern w:val="2"/>
          <w:lang w:val="en-US"/>
        </w:rPr>
      </w:pPr>
      <w:r w:rsidRPr="007848C4">
        <w:rPr>
          <w:rFonts w:asciiTheme="majorHAnsi" w:hAnsiTheme="majorHAnsi"/>
          <w:color w:val="FFFFFF" w:themeColor="background1"/>
          <w:kern w:val="2"/>
          <w:sz w:val="72"/>
          <w:szCs w:val="72"/>
          <w:lang w:val="en-US"/>
        </w:rPr>
        <w:tab/>
      </w:r>
      <w:r w:rsidRPr="007848C4">
        <w:rPr>
          <w:rFonts w:asciiTheme="majorHAnsi" w:hAnsiTheme="majorHAnsi"/>
          <w:color w:val="FFFFFF" w:themeColor="background1"/>
          <w:kern w:val="2"/>
          <w:sz w:val="96"/>
          <w:szCs w:val="96"/>
          <w:lang w:val="en-US"/>
        </w:rPr>
        <w:t>1 augustus 2014</w:t>
      </w:r>
    </w:p>
    <w:p w:rsidR="00F20AFE" w:rsidRPr="000357DB"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kern w:val="2"/>
          <w:sz w:val="48"/>
          <w:szCs w:val="48"/>
          <w:lang w:val="en-US" w:eastAsia="en-US" w:bidi="ar-SA"/>
        </w:rPr>
      </w:pPr>
    </w:p>
    <w:p w:rsidR="009A0C93" w:rsidRPr="007848C4" w:rsidRDefault="009A0C93" w:rsidP="00035F22">
      <w:pPr>
        <w:pStyle w:val="ProductList-Body"/>
        <w:rPr>
          <w:kern w:val="2"/>
          <w:lang w:val="en-US"/>
        </w:rPr>
      </w:pPr>
    </w:p>
    <w:p w:rsidR="002160E0" w:rsidRPr="007848C4" w:rsidRDefault="002160E0" w:rsidP="00F20AFE">
      <w:pPr>
        <w:pStyle w:val="ProductList-Body"/>
        <w:rPr>
          <w:kern w:val="2"/>
          <w:lang w:val="en-US"/>
        </w:rPr>
        <w:sectPr w:rsidR="002160E0" w:rsidRPr="007848C4" w:rsidSect="004E3E3A">
          <w:footerReference w:type="default" r:id="rId11"/>
          <w:pgSz w:w="12240" w:h="15840"/>
          <w:pgMar w:top="540" w:right="720" w:bottom="1440" w:left="720" w:header="720" w:footer="720" w:gutter="0"/>
          <w:cols w:space="720"/>
          <w:docGrid w:linePitch="360"/>
        </w:sectPr>
      </w:pPr>
    </w:p>
    <w:p w:rsidR="00930D5E" w:rsidRPr="000357DB" w:rsidRDefault="009A0C93" w:rsidP="00FB7B75">
      <w:pPr>
        <w:pStyle w:val="ProductList-Body"/>
        <w:spacing w:after="240"/>
        <w:outlineLvl w:val="0"/>
        <w:rPr>
          <w:rFonts w:asciiTheme="majorHAnsi" w:hAnsiTheme="majorHAnsi"/>
          <w:b/>
          <w:kern w:val="2"/>
          <w:sz w:val="40"/>
          <w:szCs w:val="40"/>
        </w:rPr>
        <w:sectPr w:rsidR="00930D5E" w:rsidRPr="000357DB" w:rsidSect="004E3E3A">
          <w:headerReference w:type="default" r:id="rId12"/>
          <w:footerReference w:type="default" r:id="rId13"/>
          <w:pgSz w:w="12240" w:h="15840"/>
          <w:pgMar w:top="1440" w:right="720" w:bottom="1440" w:left="720" w:header="720" w:footer="720" w:gutter="0"/>
          <w:cols w:space="720"/>
          <w:docGrid w:linePitch="360"/>
        </w:sectPr>
      </w:pPr>
      <w:bookmarkStart w:id="2" w:name="ToC"/>
      <w:r w:rsidRPr="000357DB">
        <w:rPr>
          <w:rFonts w:asciiTheme="majorHAnsi" w:hAnsiTheme="majorHAnsi"/>
          <w:b/>
          <w:kern w:val="2"/>
          <w:sz w:val="40"/>
          <w:szCs w:val="40"/>
        </w:rPr>
        <w:lastRenderedPageBreak/>
        <w:t>Inhoud</w:t>
      </w:r>
      <w:bookmarkEnd w:id="2"/>
    </w:p>
    <w:p w:rsidR="003540AE" w:rsidRDefault="004D5D94">
      <w:pPr>
        <w:pStyle w:val="TOC1"/>
        <w:tabs>
          <w:tab w:val="right" w:leader="dot" w:pos="5030"/>
        </w:tabs>
        <w:rPr>
          <w:rFonts w:eastAsiaTheme="minorEastAsia"/>
          <w:b w:val="0"/>
          <w:caps w:val="0"/>
          <w:noProof/>
          <w:sz w:val="22"/>
          <w:lang w:val="en-US" w:eastAsia="en-US" w:bidi="ar-SA"/>
        </w:rPr>
      </w:pPr>
      <w:r w:rsidRPr="000357DB">
        <w:rPr>
          <w:kern w:val="2"/>
        </w:rPr>
        <w:fldChar w:fldCharType="begin"/>
      </w:r>
      <w:r w:rsidR="00462C59" w:rsidRPr="000357DB">
        <w:rPr>
          <w:kern w:val="2"/>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0357DB">
        <w:rPr>
          <w:kern w:val="2"/>
        </w:rPr>
        <w:fldChar w:fldCharType="separate"/>
      </w:r>
      <w:hyperlink w:anchor="_Toc394516675" w:history="1">
        <w:r w:rsidR="003540AE" w:rsidRPr="00EE2391">
          <w:rPr>
            <w:rStyle w:val="Hyperlink"/>
            <w:noProof/>
            <w:kern w:val="2"/>
          </w:rPr>
          <w:t>Inleiding</w:t>
        </w:r>
        <w:r w:rsidR="003540AE">
          <w:rPr>
            <w:noProof/>
            <w:webHidden/>
          </w:rPr>
          <w:tab/>
        </w:r>
        <w:r w:rsidR="003540AE">
          <w:rPr>
            <w:noProof/>
            <w:webHidden/>
          </w:rPr>
          <w:fldChar w:fldCharType="begin"/>
        </w:r>
        <w:r w:rsidR="003540AE">
          <w:rPr>
            <w:noProof/>
            <w:webHidden/>
          </w:rPr>
          <w:instrText xml:space="preserve"> PAGEREF _Toc394516675 \h </w:instrText>
        </w:r>
        <w:r w:rsidR="003540AE">
          <w:rPr>
            <w:noProof/>
            <w:webHidden/>
          </w:rPr>
        </w:r>
        <w:r w:rsidR="003540AE">
          <w:rPr>
            <w:noProof/>
            <w:webHidden/>
          </w:rPr>
          <w:fldChar w:fldCharType="separate"/>
        </w:r>
        <w:r w:rsidR="003540AE">
          <w:rPr>
            <w:noProof/>
            <w:webHidden/>
          </w:rPr>
          <w:t>7</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76" w:history="1">
        <w:r w:rsidR="003540AE" w:rsidRPr="00EE2391">
          <w:rPr>
            <w:rStyle w:val="Hyperlink"/>
            <w:noProof/>
            <w:kern w:val="2"/>
          </w:rPr>
          <w:t>Over dit document</w:t>
        </w:r>
        <w:r w:rsidR="003540AE">
          <w:rPr>
            <w:noProof/>
            <w:webHidden/>
          </w:rPr>
          <w:tab/>
        </w:r>
        <w:r w:rsidR="003540AE">
          <w:rPr>
            <w:noProof/>
            <w:webHidden/>
          </w:rPr>
          <w:fldChar w:fldCharType="begin"/>
        </w:r>
        <w:r w:rsidR="003540AE">
          <w:rPr>
            <w:noProof/>
            <w:webHidden/>
          </w:rPr>
          <w:instrText xml:space="preserve"> PAGEREF _Toc394516676 \h </w:instrText>
        </w:r>
        <w:r w:rsidR="003540AE">
          <w:rPr>
            <w:noProof/>
            <w:webHidden/>
          </w:rPr>
        </w:r>
        <w:r w:rsidR="003540AE">
          <w:rPr>
            <w:noProof/>
            <w:webHidden/>
          </w:rPr>
          <w:fldChar w:fldCharType="separate"/>
        </w:r>
        <w:r w:rsidR="003540AE">
          <w:rPr>
            <w:noProof/>
            <w:webHidden/>
          </w:rPr>
          <w:t>7</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77" w:history="1">
        <w:r w:rsidR="003540AE" w:rsidRPr="00EE2391">
          <w:rPr>
            <w:rStyle w:val="Hyperlink"/>
            <w:noProof/>
            <w:kern w:val="2"/>
          </w:rPr>
          <w:t>Hoe gebruikt u dit document</w:t>
        </w:r>
        <w:r w:rsidR="003540AE">
          <w:rPr>
            <w:noProof/>
            <w:webHidden/>
          </w:rPr>
          <w:tab/>
        </w:r>
        <w:r w:rsidR="003540AE">
          <w:rPr>
            <w:noProof/>
            <w:webHidden/>
          </w:rPr>
          <w:fldChar w:fldCharType="begin"/>
        </w:r>
        <w:r w:rsidR="003540AE">
          <w:rPr>
            <w:noProof/>
            <w:webHidden/>
          </w:rPr>
          <w:instrText xml:space="preserve"> PAGEREF _Toc394516677 \h </w:instrText>
        </w:r>
        <w:r w:rsidR="003540AE">
          <w:rPr>
            <w:noProof/>
            <w:webHidden/>
          </w:rPr>
        </w:r>
        <w:r w:rsidR="003540AE">
          <w:rPr>
            <w:noProof/>
            <w:webHidden/>
          </w:rPr>
          <w:fldChar w:fldCharType="separate"/>
        </w:r>
        <w:r w:rsidR="003540AE">
          <w:rPr>
            <w:noProof/>
            <w:webHidden/>
          </w:rPr>
          <w:t>7</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78" w:history="1">
        <w:r w:rsidR="003540AE" w:rsidRPr="00EE2391">
          <w:rPr>
            <w:rStyle w:val="Hyperlink"/>
            <w:noProof/>
            <w:kern w:val="2"/>
          </w:rPr>
          <w:t>Verklaring van het schema</w:t>
        </w:r>
        <w:r w:rsidR="003540AE">
          <w:rPr>
            <w:noProof/>
            <w:webHidden/>
          </w:rPr>
          <w:tab/>
        </w:r>
        <w:r w:rsidR="003540AE">
          <w:rPr>
            <w:noProof/>
            <w:webHidden/>
          </w:rPr>
          <w:fldChar w:fldCharType="begin"/>
        </w:r>
        <w:r w:rsidR="003540AE">
          <w:rPr>
            <w:noProof/>
            <w:webHidden/>
          </w:rPr>
          <w:instrText xml:space="preserve"> PAGEREF _Toc394516678 \h </w:instrText>
        </w:r>
        <w:r w:rsidR="003540AE">
          <w:rPr>
            <w:noProof/>
            <w:webHidden/>
          </w:rPr>
        </w:r>
        <w:r w:rsidR="003540AE">
          <w:rPr>
            <w:noProof/>
            <w:webHidden/>
          </w:rPr>
          <w:fldChar w:fldCharType="separate"/>
        </w:r>
        <w:r w:rsidR="003540AE">
          <w:rPr>
            <w:noProof/>
            <w:webHidden/>
          </w:rPr>
          <w:t>8</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79" w:history="1">
        <w:r w:rsidR="003540AE" w:rsidRPr="00EE2391">
          <w:rPr>
            <w:rStyle w:val="Hyperlink"/>
            <w:noProof/>
            <w:kern w:val="2"/>
          </w:rPr>
          <w:t>Eerdere versies</w:t>
        </w:r>
        <w:r w:rsidR="003540AE">
          <w:rPr>
            <w:noProof/>
            <w:webHidden/>
          </w:rPr>
          <w:tab/>
        </w:r>
        <w:r w:rsidR="003540AE">
          <w:rPr>
            <w:noProof/>
            <w:webHidden/>
          </w:rPr>
          <w:fldChar w:fldCharType="begin"/>
        </w:r>
        <w:r w:rsidR="003540AE">
          <w:rPr>
            <w:noProof/>
            <w:webHidden/>
          </w:rPr>
          <w:instrText xml:space="preserve"> PAGEREF _Toc394516679 \h </w:instrText>
        </w:r>
        <w:r w:rsidR="003540AE">
          <w:rPr>
            <w:noProof/>
            <w:webHidden/>
          </w:rPr>
        </w:r>
        <w:r w:rsidR="003540AE">
          <w:rPr>
            <w:noProof/>
            <w:webHidden/>
          </w:rPr>
          <w:fldChar w:fldCharType="separate"/>
        </w:r>
        <w:r w:rsidR="003540AE">
          <w:rPr>
            <w:noProof/>
            <w:webHidden/>
          </w:rPr>
          <w:t>10</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80" w:history="1">
        <w:r w:rsidR="003540AE" w:rsidRPr="00EE2391">
          <w:rPr>
            <w:rStyle w:val="Hyperlink"/>
            <w:noProof/>
            <w:kern w:val="2"/>
          </w:rPr>
          <w:t>Verduidelijkingen en overzicht van wijzigingen</w:t>
        </w:r>
        <w:r w:rsidR="003540AE">
          <w:rPr>
            <w:noProof/>
            <w:webHidden/>
          </w:rPr>
          <w:tab/>
        </w:r>
        <w:r w:rsidR="003540AE">
          <w:rPr>
            <w:noProof/>
            <w:webHidden/>
          </w:rPr>
          <w:fldChar w:fldCharType="begin"/>
        </w:r>
        <w:r w:rsidR="003540AE">
          <w:rPr>
            <w:noProof/>
            <w:webHidden/>
          </w:rPr>
          <w:instrText xml:space="preserve"> PAGEREF _Toc394516680 \h </w:instrText>
        </w:r>
        <w:r w:rsidR="003540AE">
          <w:rPr>
            <w:noProof/>
            <w:webHidden/>
          </w:rPr>
        </w:r>
        <w:r w:rsidR="003540AE">
          <w:rPr>
            <w:noProof/>
            <w:webHidden/>
          </w:rPr>
          <w:fldChar w:fldCharType="separate"/>
        </w:r>
        <w:r w:rsidR="003540AE">
          <w:rPr>
            <w:noProof/>
            <w:webHidden/>
          </w:rPr>
          <w:t>10</w:t>
        </w:r>
        <w:r w:rsidR="003540AE">
          <w:rPr>
            <w:noProof/>
            <w:webHidden/>
          </w:rPr>
          <w:fldChar w:fldCharType="end"/>
        </w:r>
      </w:hyperlink>
    </w:p>
    <w:p w:rsidR="003540AE" w:rsidRDefault="00DA5F4B">
      <w:pPr>
        <w:pStyle w:val="TOC1"/>
        <w:tabs>
          <w:tab w:val="right" w:leader="dot" w:pos="5030"/>
        </w:tabs>
        <w:rPr>
          <w:rFonts w:eastAsiaTheme="minorEastAsia"/>
          <w:b w:val="0"/>
          <w:caps w:val="0"/>
          <w:noProof/>
          <w:sz w:val="22"/>
          <w:lang w:val="en-US" w:eastAsia="en-US" w:bidi="ar-SA"/>
        </w:rPr>
      </w:pPr>
      <w:hyperlink w:anchor="_Toc394516681" w:history="1">
        <w:r w:rsidR="003540AE" w:rsidRPr="00EE2391">
          <w:rPr>
            <w:rStyle w:val="Hyperlink"/>
            <w:noProof/>
            <w:kern w:val="2"/>
          </w:rPr>
          <w:t>Software</w:t>
        </w:r>
        <w:r w:rsidR="003540AE">
          <w:rPr>
            <w:noProof/>
            <w:webHidden/>
          </w:rPr>
          <w:tab/>
        </w:r>
        <w:r w:rsidR="003540AE">
          <w:rPr>
            <w:noProof/>
            <w:webHidden/>
          </w:rPr>
          <w:fldChar w:fldCharType="begin"/>
        </w:r>
        <w:r w:rsidR="003540AE">
          <w:rPr>
            <w:noProof/>
            <w:webHidden/>
          </w:rPr>
          <w:instrText xml:space="preserve"> PAGEREF _Toc394516681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82" w:history="1">
        <w:r w:rsidR="003540AE" w:rsidRPr="00EE2391">
          <w:rPr>
            <w:rStyle w:val="Hyperlink"/>
            <w:noProof/>
            <w:kern w:val="2"/>
          </w:rPr>
          <w:t>AutoRoute</w:t>
        </w:r>
        <w:r w:rsidR="003540AE">
          <w:rPr>
            <w:noProof/>
            <w:webHidden/>
          </w:rPr>
          <w:tab/>
        </w:r>
        <w:r w:rsidR="003540AE">
          <w:rPr>
            <w:noProof/>
            <w:webHidden/>
          </w:rPr>
          <w:fldChar w:fldCharType="begin"/>
        </w:r>
        <w:r w:rsidR="003540AE">
          <w:rPr>
            <w:noProof/>
            <w:webHidden/>
          </w:rPr>
          <w:instrText xml:space="preserve"> PAGEREF _Toc394516682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83" w:history="1">
        <w:r w:rsidR="003540AE" w:rsidRPr="00EE2391">
          <w:rPr>
            <w:rStyle w:val="Hyperlink"/>
            <w:noProof/>
            <w:kern w:val="2"/>
          </w:rPr>
          <w:t>AutoRoute 2013</w:t>
        </w:r>
        <w:r w:rsidR="003540AE">
          <w:rPr>
            <w:noProof/>
            <w:webHidden/>
          </w:rPr>
          <w:tab/>
        </w:r>
        <w:r w:rsidR="003540AE">
          <w:rPr>
            <w:noProof/>
            <w:webHidden/>
          </w:rPr>
          <w:fldChar w:fldCharType="begin"/>
        </w:r>
        <w:r w:rsidR="003540AE">
          <w:rPr>
            <w:noProof/>
            <w:webHidden/>
          </w:rPr>
          <w:instrText xml:space="preserve"> PAGEREF _Toc394516683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84" w:history="1">
        <w:r w:rsidR="003540AE" w:rsidRPr="00EE2391">
          <w:rPr>
            <w:rStyle w:val="Hyperlink"/>
            <w:noProof/>
            <w:kern w:val="2"/>
          </w:rPr>
          <w:t>BizTalk Server</w:t>
        </w:r>
        <w:r w:rsidR="003540AE">
          <w:rPr>
            <w:noProof/>
            <w:webHidden/>
          </w:rPr>
          <w:tab/>
        </w:r>
        <w:r w:rsidR="003540AE">
          <w:rPr>
            <w:noProof/>
            <w:webHidden/>
          </w:rPr>
          <w:fldChar w:fldCharType="begin"/>
        </w:r>
        <w:r w:rsidR="003540AE">
          <w:rPr>
            <w:noProof/>
            <w:webHidden/>
          </w:rPr>
          <w:instrText xml:space="preserve"> PAGEREF _Toc394516684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85" w:history="1">
        <w:r w:rsidR="003540AE" w:rsidRPr="00EE2391">
          <w:rPr>
            <w:rStyle w:val="Hyperlink"/>
            <w:noProof/>
            <w:kern w:val="2"/>
            <w:lang w:val="en-US"/>
          </w:rPr>
          <w:t>BizTalk Server 2013 R2 Branch Edition</w:t>
        </w:r>
        <w:r w:rsidR="003540AE">
          <w:rPr>
            <w:noProof/>
            <w:webHidden/>
          </w:rPr>
          <w:tab/>
        </w:r>
        <w:r w:rsidR="003540AE">
          <w:rPr>
            <w:noProof/>
            <w:webHidden/>
          </w:rPr>
          <w:fldChar w:fldCharType="begin"/>
        </w:r>
        <w:r w:rsidR="003540AE">
          <w:rPr>
            <w:noProof/>
            <w:webHidden/>
          </w:rPr>
          <w:instrText xml:space="preserve"> PAGEREF _Toc394516685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86" w:history="1">
        <w:r w:rsidR="003540AE" w:rsidRPr="00EE2391">
          <w:rPr>
            <w:rStyle w:val="Hyperlink"/>
            <w:noProof/>
            <w:kern w:val="2"/>
          </w:rPr>
          <w:t>BizTalk Server 2013 R2 Branch IDC</w:t>
        </w:r>
        <w:r w:rsidR="003540AE">
          <w:rPr>
            <w:noProof/>
            <w:webHidden/>
          </w:rPr>
          <w:tab/>
        </w:r>
        <w:r w:rsidR="003540AE">
          <w:rPr>
            <w:noProof/>
            <w:webHidden/>
          </w:rPr>
          <w:fldChar w:fldCharType="begin"/>
        </w:r>
        <w:r w:rsidR="003540AE">
          <w:rPr>
            <w:noProof/>
            <w:webHidden/>
          </w:rPr>
          <w:instrText xml:space="preserve"> PAGEREF _Toc394516686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87" w:history="1">
        <w:r w:rsidR="003540AE" w:rsidRPr="00EE2391">
          <w:rPr>
            <w:rStyle w:val="Hyperlink"/>
            <w:noProof/>
            <w:kern w:val="2"/>
          </w:rPr>
          <w:t>BizTalk Server 2013 R2 Developer</w:t>
        </w:r>
        <w:r w:rsidR="003540AE">
          <w:rPr>
            <w:noProof/>
            <w:webHidden/>
          </w:rPr>
          <w:tab/>
        </w:r>
        <w:r w:rsidR="003540AE">
          <w:rPr>
            <w:noProof/>
            <w:webHidden/>
          </w:rPr>
          <w:fldChar w:fldCharType="begin"/>
        </w:r>
        <w:r w:rsidR="003540AE">
          <w:rPr>
            <w:noProof/>
            <w:webHidden/>
          </w:rPr>
          <w:instrText xml:space="preserve"> PAGEREF _Toc394516687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88" w:history="1">
        <w:r w:rsidR="003540AE" w:rsidRPr="00EE2391">
          <w:rPr>
            <w:rStyle w:val="Hyperlink"/>
            <w:noProof/>
            <w:kern w:val="2"/>
          </w:rPr>
          <w:t>BizTalk Server 2013 R2 Enterprise Edition</w:t>
        </w:r>
        <w:r w:rsidR="003540AE">
          <w:rPr>
            <w:noProof/>
            <w:webHidden/>
          </w:rPr>
          <w:tab/>
        </w:r>
        <w:r w:rsidR="003540AE">
          <w:rPr>
            <w:noProof/>
            <w:webHidden/>
          </w:rPr>
          <w:fldChar w:fldCharType="begin"/>
        </w:r>
        <w:r w:rsidR="003540AE">
          <w:rPr>
            <w:noProof/>
            <w:webHidden/>
          </w:rPr>
          <w:instrText xml:space="preserve"> PAGEREF _Toc394516688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89" w:history="1">
        <w:r w:rsidR="003540AE" w:rsidRPr="00EE2391">
          <w:rPr>
            <w:rStyle w:val="Hyperlink"/>
            <w:noProof/>
            <w:kern w:val="2"/>
          </w:rPr>
          <w:t>BizTalk Server 2013 R2 Standard Edition</w:t>
        </w:r>
        <w:r w:rsidR="003540AE">
          <w:rPr>
            <w:noProof/>
            <w:webHidden/>
          </w:rPr>
          <w:tab/>
        </w:r>
        <w:r w:rsidR="003540AE">
          <w:rPr>
            <w:noProof/>
            <w:webHidden/>
          </w:rPr>
          <w:fldChar w:fldCharType="begin"/>
        </w:r>
        <w:r w:rsidR="003540AE">
          <w:rPr>
            <w:noProof/>
            <w:webHidden/>
          </w:rPr>
          <w:instrText xml:space="preserve"> PAGEREF _Toc394516689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0" w:history="1">
        <w:r w:rsidR="003540AE" w:rsidRPr="00EE2391">
          <w:rPr>
            <w:rStyle w:val="Hyperlink"/>
            <w:noProof/>
            <w:kern w:val="2"/>
          </w:rPr>
          <w:t>BizTalk Server 2013 R2 Standard Edition IDC</w:t>
        </w:r>
        <w:r w:rsidR="003540AE">
          <w:rPr>
            <w:noProof/>
            <w:webHidden/>
          </w:rPr>
          <w:tab/>
        </w:r>
        <w:r w:rsidR="003540AE">
          <w:rPr>
            <w:noProof/>
            <w:webHidden/>
          </w:rPr>
          <w:fldChar w:fldCharType="begin"/>
        </w:r>
        <w:r w:rsidR="003540AE">
          <w:rPr>
            <w:noProof/>
            <w:webHidden/>
          </w:rPr>
          <w:instrText xml:space="preserve"> PAGEREF _Toc394516690 \h </w:instrText>
        </w:r>
        <w:r w:rsidR="003540AE">
          <w:rPr>
            <w:noProof/>
            <w:webHidden/>
          </w:rPr>
        </w:r>
        <w:r w:rsidR="003540AE">
          <w:rPr>
            <w:noProof/>
            <w:webHidden/>
          </w:rPr>
          <w:fldChar w:fldCharType="separate"/>
        </w:r>
        <w:r w:rsidR="003540AE">
          <w:rPr>
            <w:noProof/>
            <w:webHidden/>
          </w:rPr>
          <w:t>12</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91" w:history="1">
        <w:r w:rsidR="003540AE" w:rsidRPr="00EE2391">
          <w:rPr>
            <w:rStyle w:val="Hyperlink"/>
            <w:noProof/>
            <w:kern w:val="2"/>
          </w:rPr>
          <w:t>Core Infrastructure Server Suite</w:t>
        </w:r>
        <w:r w:rsidR="003540AE">
          <w:rPr>
            <w:noProof/>
            <w:webHidden/>
          </w:rPr>
          <w:tab/>
        </w:r>
        <w:r w:rsidR="003540AE">
          <w:rPr>
            <w:noProof/>
            <w:webHidden/>
          </w:rPr>
          <w:fldChar w:fldCharType="begin"/>
        </w:r>
        <w:r w:rsidR="003540AE">
          <w:rPr>
            <w:noProof/>
            <w:webHidden/>
          </w:rPr>
          <w:instrText xml:space="preserve"> PAGEREF _Toc394516691 \h </w:instrText>
        </w:r>
        <w:r w:rsidR="003540AE">
          <w:rPr>
            <w:noProof/>
            <w:webHidden/>
          </w:rPr>
        </w:r>
        <w:r w:rsidR="003540AE">
          <w:rPr>
            <w:noProof/>
            <w:webHidden/>
          </w:rPr>
          <w:fldChar w:fldCharType="separate"/>
        </w:r>
        <w:r w:rsidR="003540AE">
          <w:rPr>
            <w:noProof/>
            <w:webHidden/>
          </w:rPr>
          <w:t>13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2" w:history="1">
        <w:r w:rsidR="003540AE" w:rsidRPr="00EE2391">
          <w:rPr>
            <w:rStyle w:val="Hyperlink"/>
            <w:noProof/>
            <w:kern w:val="2"/>
            <w:lang w:val="fr-FR"/>
          </w:rPr>
          <w:t>Core Infrastructure Server Suite Datacenter</w:t>
        </w:r>
        <w:r w:rsidR="003540AE">
          <w:rPr>
            <w:noProof/>
            <w:webHidden/>
          </w:rPr>
          <w:tab/>
        </w:r>
        <w:r w:rsidR="003540AE">
          <w:rPr>
            <w:noProof/>
            <w:webHidden/>
          </w:rPr>
          <w:fldChar w:fldCharType="begin"/>
        </w:r>
        <w:r w:rsidR="003540AE">
          <w:rPr>
            <w:noProof/>
            <w:webHidden/>
          </w:rPr>
          <w:instrText xml:space="preserve"> PAGEREF _Toc394516692 \h </w:instrText>
        </w:r>
        <w:r w:rsidR="003540AE">
          <w:rPr>
            <w:noProof/>
            <w:webHidden/>
          </w:rPr>
        </w:r>
        <w:r w:rsidR="003540AE">
          <w:rPr>
            <w:noProof/>
            <w:webHidden/>
          </w:rPr>
          <w:fldChar w:fldCharType="separate"/>
        </w:r>
        <w:r w:rsidR="003540AE">
          <w:rPr>
            <w:noProof/>
            <w:webHidden/>
          </w:rPr>
          <w:t>13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3" w:history="1">
        <w:r w:rsidR="003540AE" w:rsidRPr="00EE2391">
          <w:rPr>
            <w:rStyle w:val="Hyperlink"/>
            <w:noProof/>
            <w:kern w:val="2"/>
            <w:lang w:val="fr-FR"/>
          </w:rPr>
          <w:t>Core Infrastructure Server Suite Enterprise</w:t>
        </w:r>
        <w:r w:rsidR="003540AE">
          <w:rPr>
            <w:noProof/>
            <w:webHidden/>
          </w:rPr>
          <w:tab/>
        </w:r>
        <w:r w:rsidR="003540AE">
          <w:rPr>
            <w:noProof/>
            <w:webHidden/>
          </w:rPr>
          <w:fldChar w:fldCharType="begin"/>
        </w:r>
        <w:r w:rsidR="003540AE">
          <w:rPr>
            <w:noProof/>
            <w:webHidden/>
          </w:rPr>
          <w:instrText xml:space="preserve"> PAGEREF _Toc394516693 \h </w:instrText>
        </w:r>
        <w:r w:rsidR="003540AE">
          <w:rPr>
            <w:noProof/>
            <w:webHidden/>
          </w:rPr>
        </w:r>
        <w:r w:rsidR="003540AE">
          <w:rPr>
            <w:noProof/>
            <w:webHidden/>
          </w:rPr>
          <w:fldChar w:fldCharType="separate"/>
        </w:r>
        <w:r w:rsidR="003540AE">
          <w:rPr>
            <w:noProof/>
            <w:webHidden/>
          </w:rPr>
          <w:t>13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4" w:history="1">
        <w:r w:rsidR="003540AE" w:rsidRPr="00EE2391">
          <w:rPr>
            <w:rStyle w:val="Hyperlink"/>
            <w:noProof/>
            <w:kern w:val="2"/>
            <w:lang w:val="fr-FR"/>
          </w:rPr>
          <w:t>Core Infrastructure Server Suite Standard</w:t>
        </w:r>
        <w:r w:rsidR="003540AE">
          <w:rPr>
            <w:noProof/>
            <w:webHidden/>
          </w:rPr>
          <w:tab/>
        </w:r>
        <w:r w:rsidR="003540AE">
          <w:rPr>
            <w:noProof/>
            <w:webHidden/>
          </w:rPr>
          <w:fldChar w:fldCharType="begin"/>
        </w:r>
        <w:r w:rsidR="003540AE">
          <w:rPr>
            <w:noProof/>
            <w:webHidden/>
          </w:rPr>
          <w:instrText xml:space="preserve"> PAGEREF _Toc394516694 \h </w:instrText>
        </w:r>
        <w:r w:rsidR="003540AE">
          <w:rPr>
            <w:noProof/>
            <w:webHidden/>
          </w:rPr>
        </w:r>
        <w:r w:rsidR="003540AE">
          <w:rPr>
            <w:noProof/>
            <w:webHidden/>
          </w:rPr>
          <w:fldChar w:fldCharType="separate"/>
        </w:r>
        <w:r w:rsidR="003540AE">
          <w:rPr>
            <w:noProof/>
            <w:webHidden/>
          </w:rPr>
          <w:t>13</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695" w:history="1">
        <w:r w:rsidR="003540AE" w:rsidRPr="00EE2391">
          <w:rPr>
            <w:rStyle w:val="Hyperlink"/>
            <w:noProof/>
            <w:kern w:val="2"/>
          </w:rPr>
          <w:t>CAL Suite</w:t>
        </w:r>
        <w:r w:rsidR="003540AE">
          <w:rPr>
            <w:noProof/>
            <w:webHidden/>
          </w:rPr>
          <w:tab/>
        </w:r>
        <w:r w:rsidR="003540AE">
          <w:rPr>
            <w:noProof/>
            <w:webHidden/>
          </w:rPr>
          <w:fldChar w:fldCharType="begin"/>
        </w:r>
        <w:r w:rsidR="003540AE">
          <w:rPr>
            <w:noProof/>
            <w:webHidden/>
          </w:rPr>
          <w:instrText xml:space="preserve"> PAGEREF _Toc394516695 \h </w:instrText>
        </w:r>
        <w:r w:rsidR="003540AE">
          <w:rPr>
            <w:noProof/>
            <w:webHidden/>
          </w:rPr>
        </w:r>
        <w:r w:rsidR="003540AE">
          <w:rPr>
            <w:noProof/>
            <w:webHidden/>
          </w:rPr>
          <w:fldChar w:fldCharType="separate"/>
        </w:r>
        <w:r w:rsidR="003540AE">
          <w:rPr>
            <w:noProof/>
            <w:webHidden/>
          </w:rPr>
          <w:t>14</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6" w:history="1">
        <w:r w:rsidR="003540AE" w:rsidRPr="00EE2391">
          <w:rPr>
            <w:rStyle w:val="Hyperlink"/>
            <w:noProof/>
            <w:kern w:val="2"/>
          </w:rPr>
          <w:t>Core CAL Suite (Apparaat en Gebruiker)</w:t>
        </w:r>
        <w:r w:rsidR="003540AE">
          <w:rPr>
            <w:noProof/>
            <w:webHidden/>
          </w:rPr>
          <w:tab/>
        </w:r>
        <w:r w:rsidR="003540AE">
          <w:rPr>
            <w:noProof/>
            <w:webHidden/>
          </w:rPr>
          <w:fldChar w:fldCharType="begin"/>
        </w:r>
        <w:r w:rsidR="003540AE">
          <w:rPr>
            <w:noProof/>
            <w:webHidden/>
          </w:rPr>
          <w:instrText xml:space="preserve"> PAGEREF _Toc394516696 \h </w:instrText>
        </w:r>
        <w:r w:rsidR="003540AE">
          <w:rPr>
            <w:noProof/>
            <w:webHidden/>
          </w:rPr>
        </w:r>
        <w:r w:rsidR="003540AE">
          <w:rPr>
            <w:noProof/>
            <w:webHidden/>
          </w:rPr>
          <w:fldChar w:fldCharType="separate"/>
        </w:r>
        <w:r w:rsidR="003540AE">
          <w:rPr>
            <w:noProof/>
            <w:webHidden/>
          </w:rPr>
          <w:t>14</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7" w:history="1">
        <w:r w:rsidR="003540AE" w:rsidRPr="00EE2391">
          <w:rPr>
            <w:rStyle w:val="Hyperlink"/>
            <w:noProof/>
            <w:kern w:val="2"/>
          </w:rPr>
          <w:t>Core CAL Suite Bridge voor Office 365 (Apparaat en Gebruiker)</w:t>
        </w:r>
        <w:r w:rsidR="003540AE">
          <w:rPr>
            <w:noProof/>
            <w:webHidden/>
          </w:rPr>
          <w:tab/>
        </w:r>
        <w:r w:rsidR="003540AE">
          <w:rPr>
            <w:noProof/>
            <w:webHidden/>
          </w:rPr>
          <w:fldChar w:fldCharType="begin"/>
        </w:r>
        <w:r w:rsidR="003540AE">
          <w:rPr>
            <w:noProof/>
            <w:webHidden/>
          </w:rPr>
          <w:instrText xml:space="preserve"> PAGEREF _Toc394516697 \h </w:instrText>
        </w:r>
        <w:r w:rsidR="003540AE">
          <w:rPr>
            <w:noProof/>
            <w:webHidden/>
          </w:rPr>
        </w:r>
        <w:r w:rsidR="003540AE">
          <w:rPr>
            <w:noProof/>
            <w:webHidden/>
          </w:rPr>
          <w:fldChar w:fldCharType="separate"/>
        </w:r>
        <w:r w:rsidR="003540AE">
          <w:rPr>
            <w:noProof/>
            <w:webHidden/>
          </w:rPr>
          <w:t>15</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8" w:history="1">
        <w:r w:rsidR="003540AE" w:rsidRPr="00EE2391">
          <w:rPr>
            <w:rStyle w:val="Hyperlink"/>
            <w:noProof/>
            <w:kern w:val="2"/>
          </w:rPr>
          <w:t>Core CAL Suite Bridge voor Office 365 en Windows Intune (Apparaat en Gebruiker)</w:t>
        </w:r>
        <w:r w:rsidR="003540AE">
          <w:rPr>
            <w:noProof/>
            <w:webHidden/>
          </w:rPr>
          <w:tab/>
        </w:r>
        <w:r w:rsidR="003540AE">
          <w:rPr>
            <w:noProof/>
            <w:webHidden/>
          </w:rPr>
          <w:fldChar w:fldCharType="begin"/>
        </w:r>
        <w:r w:rsidR="003540AE">
          <w:rPr>
            <w:noProof/>
            <w:webHidden/>
          </w:rPr>
          <w:instrText xml:space="preserve"> PAGEREF _Toc394516698 \h </w:instrText>
        </w:r>
        <w:r w:rsidR="003540AE">
          <w:rPr>
            <w:noProof/>
            <w:webHidden/>
          </w:rPr>
        </w:r>
        <w:r w:rsidR="003540AE">
          <w:rPr>
            <w:noProof/>
            <w:webHidden/>
          </w:rPr>
          <w:fldChar w:fldCharType="separate"/>
        </w:r>
        <w:r w:rsidR="003540AE">
          <w:rPr>
            <w:noProof/>
            <w:webHidden/>
          </w:rPr>
          <w:t>15</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699" w:history="1">
        <w:r w:rsidR="003540AE" w:rsidRPr="00EE2391">
          <w:rPr>
            <w:rStyle w:val="Hyperlink"/>
            <w:noProof/>
            <w:kern w:val="2"/>
          </w:rPr>
          <w:t>Core CAL Suite voor Windows Intune (Apparaat en Gebruiker)</w:t>
        </w:r>
        <w:r w:rsidR="003540AE">
          <w:rPr>
            <w:noProof/>
            <w:webHidden/>
          </w:rPr>
          <w:tab/>
        </w:r>
        <w:r w:rsidR="003540AE">
          <w:rPr>
            <w:noProof/>
            <w:webHidden/>
          </w:rPr>
          <w:fldChar w:fldCharType="begin"/>
        </w:r>
        <w:r w:rsidR="003540AE">
          <w:rPr>
            <w:noProof/>
            <w:webHidden/>
          </w:rPr>
          <w:instrText xml:space="preserve"> PAGEREF _Toc394516699 \h </w:instrText>
        </w:r>
        <w:r w:rsidR="003540AE">
          <w:rPr>
            <w:noProof/>
            <w:webHidden/>
          </w:rPr>
        </w:r>
        <w:r w:rsidR="003540AE">
          <w:rPr>
            <w:noProof/>
            <w:webHidden/>
          </w:rPr>
          <w:fldChar w:fldCharType="separate"/>
        </w:r>
        <w:r w:rsidR="003540AE">
          <w:rPr>
            <w:noProof/>
            <w:webHidden/>
          </w:rPr>
          <w:t>15</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0" w:history="1">
        <w:r w:rsidR="003540AE" w:rsidRPr="00EE2391">
          <w:rPr>
            <w:rStyle w:val="Hyperlink"/>
            <w:noProof/>
            <w:kern w:val="2"/>
          </w:rPr>
          <w:t>Enterprise CAL Suite (Apparaat en Gebruiker)</w:t>
        </w:r>
        <w:r w:rsidR="003540AE">
          <w:rPr>
            <w:noProof/>
            <w:webHidden/>
          </w:rPr>
          <w:tab/>
        </w:r>
        <w:r w:rsidR="003540AE">
          <w:rPr>
            <w:noProof/>
            <w:webHidden/>
          </w:rPr>
          <w:fldChar w:fldCharType="begin"/>
        </w:r>
        <w:r w:rsidR="003540AE">
          <w:rPr>
            <w:noProof/>
            <w:webHidden/>
          </w:rPr>
          <w:instrText xml:space="preserve"> PAGEREF _Toc394516700 \h </w:instrText>
        </w:r>
        <w:r w:rsidR="003540AE">
          <w:rPr>
            <w:noProof/>
            <w:webHidden/>
          </w:rPr>
        </w:r>
        <w:r w:rsidR="003540AE">
          <w:rPr>
            <w:noProof/>
            <w:webHidden/>
          </w:rPr>
          <w:fldChar w:fldCharType="separate"/>
        </w:r>
        <w:r w:rsidR="003540AE">
          <w:rPr>
            <w:noProof/>
            <w:webHidden/>
          </w:rPr>
          <w:t>15</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1" w:history="1">
        <w:r w:rsidR="003540AE" w:rsidRPr="00EE2391">
          <w:rPr>
            <w:rStyle w:val="Hyperlink"/>
            <w:noProof/>
            <w:kern w:val="2"/>
          </w:rPr>
          <w:t>Enterprise CAL Suite Bridge voor Office 365 (Apparaat en Gebruiker)</w:t>
        </w:r>
        <w:r w:rsidR="003540AE">
          <w:rPr>
            <w:noProof/>
            <w:webHidden/>
          </w:rPr>
          <w:tab/>
        </w:r>
        <w:r w:rsidR="003540AE">
          <w:rPr>
            <w:noProof/>
            <w:webHidden/>
          </w:rPr>
          <w:fldChar w:fldCharType="begin"/>
        </w:r>
        <w:r w:rsidR="003540AE">
          <w:rPr>
            <w:noProof/>
            <w:webHidden/>
          </w:rPr>
          <w:instrText xml:space="preserve"> PAGEREF _Toc394516701 \h </w:instrText>
        </w:r>
        <w:r w:rsidR="003540AE">
          <w:rPr>
            <w:noProof/>
            <w:webHidden/>
          </w:rPr>
        </w:r>
        <w:r w:rsidR="003540AE">
          <w:rPr>
            <w:noProof/>
            <w:webHidden/>
          </w:rPr>
          <w:fldChar w:fldCharType="separate"/>
        </w:r>
        <w:r w:rsidR="003540AE">
          <w:rPr>
            <w:noProof/>
            <w:webHidden/>
          </w:rPr>
          <w:t>15</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2" w:history="1">
        <w:r w:rsidR="003540AE" w:rsidRPr="00EE2391">
          <w:rPr>
            <w:rStyle w:val="Hyperlink"/>
            <w:noProof/>
            <w:kern w:val="2"/>
          </w:rPr>
          <w:t>Enterprise CAL Suite Bridge voor Office 365 en Windows Intune (Apparaat en Gebruiker)</w:t>
        </w:r>
        <w:r w:rsidR="003540AE">
          <w:rPr>
            <w:noProof/>
            <w:webHidden/>
          </w:rPr>
          <w:tab/>
        </w:r>
        <w:r w:rsidR="003540AE">
          <w:rPr>
            <w:noProof/>
            <w:webHidden/>
          </w:rPr>
          <w:fldChar w:fldCharType="begin"/>
        </w:r>
        <w:r w:rsidR="003540AE">
          <w:rPr>
            <w:noProof/>
            <w:webHidden/>
          </w:rPr>
          <w:instrText xml:space="preserve"> PAGEREF _Toc394516702 \h </w:instrText>
        </w:r>
        <w:r w:rsidR="003540AE">
          <w:rPr>
            <w:noProof/>
            <w:webHidden/>
          </w:rPr>
        </w:r>
        <w:r w:rsidR="003540AE">
          <w:rPr>
            <w:noProof/>
            <w:webHidden/>
          </w:rPr>
          <w:fldChar w:fldCharType="separate"/>
        </w:r>
        <w:r w:rsidR="003540AE">
          <w:rPr>
            <w:noProof/>
            <w:webHidden/>
          </w:rPr>
          <w:t>15</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3" w:history="1">
        <w:r w:rsidR="003540AE" w:rsidRPr="00EE2391">
          <w:rPr>
            <w:rStyle w:val="Hyperlink"/>
            <w:noProof/>
            <w:kern w:val="2"/>
          </w:rPr>
          <w:t>Enterprise CAL Suite Bridge voor Windows Intune (Apparaat en Gebruiker)</w:t>
        </w:r>
        <w:r w:rsidR="003540AE">
          <w:rPr>
            <w:noProof/>
            <w:webHidden/>
          </w:rPr>
          <w:tab/>
        </w:r>
        <w:r w:rsidR="003540AE">
          <w:rPr>
            <w:noProof/>
            <w:webHidden/>
          </w:rPr>
          <w:fldChar w:fldCharType="begin"/>
        </w:r>
        <w:r w:rsidR="003540AE">
          <w:rPr>
            <w:noProof/>
            <w:webHidden/>
          </w:rPr>
          <w:instrText xml:space="preserve"> PAGEREF _Toc394516703 \h </w:instrText>
        </w:r>
        <w:r w:rsidR="003540AE">
          <w:rPr>
            <w:noProof/>
            <w:webHidden/>
          </w:rPr>
        </w:r>
        <w:r w:rsidR="003540AE">
          <w:rPr>
            <w:noProof/>
            <w:webHidden/>
          </w:rPr>
          <w:fldChar w:fldCharType="separate"/>
        </w:r>
        <w:r w:rsidR="003540AE">
          <w:rPr>
            <w:noProof/>
            <w:webHidden/>
          </w:rPr>
          <w:t>15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704" w:history="1">
        <w:r w:rsidR="003540AE" w:rsidRPr="00EE2391">
          <w:rPr>
            <w:rStyle w:val="Hyperlink"/>
            <w:noProof/>
            <w:kern w:val="2"/>
          </w:rPr>
          <w:t>Forefront</w:t>
        </w:r>
        <w:r w:rsidR="003540AE">
          <w:rPr>
            <w:noProof/>
            <w:webHidden/>
          </w:rPr>
          <w:tab/>
        </w:r>
        <w:r w:rsidR="003540AE">
          <w:rPr>
            <w:noProof/>
            <w:webHidden/>
          </w:rPr>
          <w:fldChar w:fldCharType="begin"/>
        </w:r>
        <w:r w:rsidR="003540AE">
          <w:rPr>
            <w:noProof/>
            <w:webHidden/>
          </w:rPr>
          <w:instrText xml:space="preserve"> PAGEREF _Toc394516704 \h </w:instrText>
        </w:r>
        <w:r w:rsidR="003540AE">
          <w:rPr>
            <w:noProof/>
            <w:webHidden/>
          </w:rPr>
        </w:r>
        <w:r w:rsidR="003540AE">
          <w:rPr>
            <w:noProof/>
            <w:webHidden/>
          </w:rPr>
          <w:fldChar w:fldCharType="separate"/>
        </w:r>
        <w:r w:rsidR="003540AE">
          <w:rPr>
            <w:noProof/>
            <w:webHidden/>
          </w:rPr>
          <w:t>16</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5" w:history="1">
        <w:r w:rsidR="003540AE" w:rsidRPr="00EE2391">
          <w:rPr>
            <w:rStyle w:val="Hyperlink"/>
            <w:noProof/>
            <w:kern w:val="2"/>
          </w:rPr>
          <w:t>Forefront Identity Manager 2010 R2 CAL (Gebruiker)</w:t>
        </w:r>
        <w:r w:rsidR="003540AE">
          <w:rPr>
            <w:noProof/>
            <w:webHidden/>
          </w:rPr>
          <w:tab/>
        </w:r>
        <w:r w:rsidR="003540AE">
          <w:rPr>
            <w:noProof/>
            <w:webHidden/>
          </w:rPr>
          <w:fldChar w:fldCharType="begin"/>
        </w:r>
        <w:r w:rsidR="003540AE">
          <w:rPr>
            <w:noProof/>
            <w:webHidden/>
          </w:rPr>
          <w:instrText xml:space="preserve"> PAGEREF _Toc394516705 \h </w:instrText>
        </w:r>
        <w:r w:rsidR="003540AE">
          <w:rPr>
            <w:noProof/>
            <w:webHidden/>
          </w:rPr>
        </w:r>
        <w:r w:rsidR="003540AE">
          <w:rPr>
            <w:noProof/>
            <w:webHidden/>
          </w:rPr>
          <w:fldChar w:fldCharType="separate"/>
        </w:r>
        <w:r w:rsidR="003540AE">
          <w:rPr>
            <w:noProof/>
            <w:webHidden/>
          </w:rPr>
          <w:t>16</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6" w:history="1">
        <w:r w:rsidR="003540AE" w:rsidRPr="00EE2391">
          <w:rPr>
            <w:rStyle w:val="Hyperlink"/>
            <w:noProof/>
            <w:kern w:val="2"/>
            <w:lang w:val="en-US"/>
          </w:rPr>
          <w:t>Forefront Identity Manager 2010 R2 External Connector</w:t>
        </w:r>
        <w:r w:rsidR="003540AE">
          <w:rPr>
            <w:noProof/>
            <w:webHidden/>
          </w:rPr>
          <w:tab/>
        </w:r>
        <w:r w:rsidR="003540AE">
          <w:rPr>
            <w:noProof/>
            <w:webHidden/>
          </w:rPr>
          <w:fldChar w:fldCharType="begin"/>
        </w:r>
        <w:r w:rsidR="003540AE">
          <w:rPr>
            <w:noProof/>
            <w:webHidden/>
          </w:rPr>
          <w:instrText xml:space="preserve"> PAGEREF _Toc394516706 \h </w:instrText>
        </w:r>
        <w:r w:rsidR="003540AE">
          <w:rPr>
            <w:noProof/>
            <w:webHidden/>
          </w:rPr>
        </w:r>
        <w:r w:rsidR="003540AE">
          <w:rPr>
            <w:noProof/>
            <w:webHidden/>
          </w:rPr>
          <w:fldChar w:fldCharType="separate"/>
        </w:r>
        <w:r w:rsidR="003540AE">
          <w:rPr>
            <w:noProof/>
            <w:webHidden/>
          </w:rPr>
          <w:t>16</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7" w:history="1">
        <w:r w:rsidR="003540AE" w:rsidRPr="00EE2391">
          <w:rPr>
            <w:rStyle w:val="Hyperlink"/>
            <w:noProof/>
            <w:kern w:val="2"/>
          </w:rPr>
          <w:t>Forefront Identity Manager 2010 R2 Server</w:t>
        </w:r>
        <w:r w:rsidR="003540AE">
          <w:rPr>
            <w:noProof/>
            <w:webHidden/>
          </w:rPr>
          <w:tab/>
        </w:r>
        <w:r w:rsidR="003540AE">
          <w:rPr>
            <w:noProof/>
            <w:webHidden/>
          </w:rPr>
          <w:fldChar w:fldCharType="begin"/>
        </w:r>
        <w:r w:rsidR="003540AE">
          <w:rPr>
            <w:noProof/>
            <w:webHidden/>
          </w:rPr>
          <w:instrText xml:space="preserve"> PAGEREF _Toc394516707 \h </w:instrText>
        </w:r>
        <w:r w:rsidR="003540AE">
          <w:rPr>
            <w:noProof/>
            <w:webHidden/>
          </w:rPr>
        </w:r>
        <w:r w:rsidR="003540AE">
          <w:rPr>
            <w:noProof/>
            <w:webHidden/>
          </w:rPr>
          <w:fldChar w:fldCharType="separate"/>
        </w:r>
        <w:r w:rsidR="003540AE">
          <w:rPr>
            <w:noProof/>
            <w:webHidden/>
          </w:rPr>
          <w:t>16</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08" w:history="1">
        <w:r w:rsidR="003540AE" w:rsidRPr="00EE2391">
          <w:rPr>
            <w:rStyle w:val="Hyperlink"/>
            <w:noProof/>
            <w:kern w:val="2"/>
            <w:lang w:val="en-US"/>
          </w:rPr>
          <w:t>Forefront Identity Manager 2010 R2 Windows Live Edition</w:t>
        </w:r>
        <w:r w:rsidR="003540AE">
          <w:rPr>
            <w:noProof/>
            <w:webHidden/>
          </w:rPr>
          <w:tab/>
        </w:r>
        <w:r w:rsidR="003540AE">
          <w:rPr>
            <w:noProof/>
            <w:webHidden/>
          </w:rPr>
          <w:fldChar w:fldCharType="begin"/>
        </w:r>
        <w:r w:rsidR="003540AE">
          <w:rPr>
            <w:noProof/>
            <w:webHidden/>
          </w:rPr>
          <w:instrText xml:space="preserve"> PAGEREF _Toc394516708 \h </w:instrText>
        </w:r>
        <w:r w:rsidR="003540AE">
          <w:rPr>
            <w:noProof/>
            <w:webHidden/>
          </w:rPr>
        </w:r>
        <w:r w:rsidR="003540AE">
          <w:rPr>
            <w:noProof/>
            <w:webHidden/>
          </w:rPr>
          <w:fldChar w:fldCharType="separate"/>
        </w:r>
        <w:r w:rsidR="003540AE">
          <w:rPr>
            <w:noProof/>
            <w:webHidden/>
          </w:rPr>
          <w:t>16</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709" w:history="1">
        <w:r w:rsidR="003540AE" w:rsidRPr="00EE2391">
          <w:rPr>
            <w:rStyle w:val="Hyperlink"/>
            <w:noProof/>
            <w:kern w:val="2"/>
          </w:rPr>
          <w:t>MapPoint</w:t>
        </w:r>
        <w:r w:rsidR="003540AE">
          <w:rPr>
            <w:noProof/>
            <w:webHidden/>
          </w:rPr>
          <w:tab/>
        </w:r>
        <w:r w:rsidR="003540AE">
          <w:rPr>
            <w:noProof/>
            <w:webHidden/>
          </w:rPr>
          <w:fldChar w:fldCharType="begin"/>
        </w:r>
        <w:r w:rsidR="003540AE">
          <w:rPr>
            <w:noProof/>
            <w:webHidden/>
          </w:rPr>
          <w:instrText xml:space="preserve"> PAGEREF _Toc394516709 \h </w:instrText>
        </w:r>
        <w:r w:rsidR="003540AE">
          <w:rPr>
            <w:noProof/>
            <w:webHidden/>
          </w:rPr>
        </w:r>
        <w:r w:rsidR="003540AE">
          <w:rPr>
            <w:noProof/>
            <w:webHidden/>
          </w:rPr>
          <w:fldChar w:fldCharType="separate"/>
        </w:r>
        <w:r w:rsidR="003540AE">
          <w:rPr>
            <w:noProof/>
            <w:webHidden/>
          </w:rPr>
          <w:t>17</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10" w:history="1">
        <w:r w:rsidR="003540AE" w:rsidRPr="00EE2391">
          <w:rPr>
            <w:rStyle w:val="Hyperlink"/>
            <w:noProof/>
            <w:kern w:val="2"/>
          </w:rPr>
          <w:t>MapPoint 2013 voor Windows</w:t>
        </w:r>
        <w:r w:rsidR="003540AE">
          <w:rPr>
            <w:noProof/>
            <w:webHidden/>
          </w:rPr>
          <w:tab/>
        </w:r>
        <w:r w:rsidR="003540AE">
          <w:rPr>
            <w:noProof/>
            <w:webHidden/>
          </w:rPr>
          <w:fldChar w:fldCharType="begin"/>
        </w:r>
        <w:r w:rsidR="003540AE">
          <w:rPr>
            <w:noProof/>
            <w:webHidden/>
          </w:rPr>
          <w:instrText xml:space="preserve"> PAGEREF _Toc394516710 \h </w:instrText>
        </w:r>
        <w:r w:rsidR="003540AE">
          <w:rPr>
            <w:noProof/>
            <w:webHidden/>
          </w:rPr>
        </w:r>
        <w:r w:rsidR="003540AE">
          <w:rPr>
            <w:noProof/>
            <w:webHidden/>
          </w:rPr>
          <w:fldChar w:fldCharType="separate"/>
        </w:r>
        <w:r w:rsidR="003540AE">
          <w:rPr>
            <w:noProof/>
            <w:webHidden/>
          </w:rPr>
          <w:t>17</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11" w:history="1">
        <w:r w:rsidR="003540AE" w:rsidRPr="00EE2391">
          <w:rPr>
            <w:rStyle w:val="Hyperlink"/>
            <w:noProof/>
            <w:kern w:val="2"/>
          </w:rPr>
          <w:t>MapPoint Fleet Edition 2013</w:t>
        </w:r>
        <w:r w:rsidR="003540AE">
          <w:rPr>
            <w:noProof/>
            <w:webHidden/>
          </w:rPr>
          <w:tab/>
        </w:r>
        <w:r w:rsidR="003540AE">
          <w:rPr>
            <w:noProof/>
            <w:webHidden/>
          </w:rPr>
          <w:fldChar w:fldCharType="begin"/>
        </w:r>
        <w:r w:rsidR="003540AE">
          <w:rPr>
            <w:noProof/>
            <w:webHidden/>
          </w:rPr>
          <w:instrText xml:space="preserve"> PAGEREF _Toc394516711 \h </w:instrText>
        </w:r>
        <w:r w:rsidR="003540AE">
          <w:rPr>
            <w:noProof/>
            <w:webHidden/>
          </w:rPr>
        </w:r>
        <w:r w:rsidR="003540AE">
          <w:rPr>
            <w:noProof/>
            <w:webHidden/>
          </w:rPr>
          <w:fldChar w:fldCharType="separate"/>
        </w:r>
        <w:r w:rsidR="003540AE">
          <w:rPr>
            <w:noProof/>
            <w:webHidden/>
          </w:rPr>
          <w:t>17</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712" w:history="1">
        <w:r w:rsidR="003540AE" w:rsidRPr="00EE2391">
          <w:rPr>
            <w:rStyle w:val="Hyperlink"/>
            <w:noProof/>
            <w:kern w:val="2"/>
          </w:rPr>
          <w:t>Microsoft Desktop Optimization Pack</w:t>
        </w:r>
        <w:r w:rsidR="003540AE">
          <w:rPr>
            <w:noProof/>
            <w:webHidden/>
          </w:rPr>
          <w:tab/>
        </w:r>
        <w:r w:rsidR="003540AE">
          <w:rPr>
            <w:noProof/>
            <w:webHidden/>
          </w:rPr>
          <w:fldChar w:fldCharType="begin"/>
        </w:r>
        <w:r w:rsidR="003540AE">
          <w:rPr>
            <w:noProof/>
            <w:webHidden/>
          </w:rPr>
          <w:instrText xml:space="preserve"> PAGEREF _Toc394516712 \h </w:instrText>
        </w:r>
        <w:r w:rsidR="003540AE">
          <w:rPr>
            <w:noProof/>
            <w:webHidden/>
          </w:rPr>
        </w:r>
        <w:r w:rsidR="003540AE">
          <w:rPr>
            <w:noProof/>
            <w:webHidden/>
          </w:rPr>
          <w:fldChar w:fldCharType="separate"/>
        </w:r>
        <w:r w:rsidR="003540AE">
          <w:rPr>
            <w:noProof/>
            <w:webHidden/>
          </w:rPr>
          <w:t>17</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13" w:history="1">
        <w:r w:rsidR="003540AE" w:rsidRPr="00EE2391">
          <w:rPr>
            <w:rStyle w:val="Hyperlink"/>
            <w:noProof/>
            <w:kern w:val="2"/>
          </w:rPr>
          <w:t>Microsoft Desktop Optimization Pack voor SA</w:t>
        </w:r>
        <w:r w:rsidR="003540AE">
          <w:rPr>
            <w:noProof/>
            <w:webHidden/>
          </w:rPr>
          <w:tab/>
        </w:r>
        <w:r w:rsidR="003540AE">
          <w:rPr>
            <w:noProof/>
            <w:webHidden/>
          </w:rPr>
          <w:fldChar w:fldCharType="begin"/>
        </w:r>
        <w:r w:rsidR="003540AE">
          <w:rPr>
            <w:noProof/>
            <w:webHidden/>
          </w:rPr>
          <w:instrText xml:space="preserve"> PAGEREF _Toc394516713 \h </w:instrText>
        </w:r>
        <w:r w:rsidR="003540AE">
          <w:rPr>
            <w:noProof/>
            <w:webHidden/>
          </w:rPr>
        </w:r>
        <w:r w:rsidR="003540AE">
          <w:rPr>
            <w:noProof/>
            <w:webHidden/>
          </w:rPr>
          <w:fldChar w:fldCharType="separate"/>
        </w:r>
        <w:r w:rsidR="003540AE">
          <w:rPr>
            <w:noProof/>
            <w:webHidden/>
          </w:rPr>
          <w:t>17</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714" w:history="1">
        <w:r w:rsidR="003540AE" w:rsidRPr="00EE2391">
          <w:rPr>
            <w:rStyle w:val="Hyperlink"/>
            <w:noProof/>
            <w:kern w:val="2"/>
          </w:rPr>
          <w:t>Microsoft Dynamics</w:t>
        </w:r>
        <w:r w:rsidR="003540AE">
          <w:rPr>
            <w:noProof/>
            <w:webHidden/>
          </w:rPr>
          <w:tab/>
        </w:r>
        <w:r w:rsidR="003540AE">
          <w:rPr>
            <w:noProof/>
            <w:webHidden/>
          </w:rPr>
          <w:fldChar w:fldCharType="begin"/>
        </w:r>
        <w:r w:rsidR="003540AE">
          <w:rPr>
            <w:noProof/>
            <w:webHidden/>
          </w:rPr>
          <w:instrText xml:space="preserve"> PAGEREF _Toc394516714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15" w:history="1">
        <w:r w:rsidR="003540AE" w:rsidRPr="00EE2391">
          <w:rPr>
            <w:rStyle w:val="Hyperlink"/>
            <w:noProof/>
            <w:kern w:val="2"/>
          </w:rPr>
          <w:t>Microsoft Dynamics AX</w:t>
        </w:r>
        <w:r w:rsidR="003540AE">
          <w:rPr>
            <w:noProof/>
            <w:webHidden/>
          </w:rPr>
          <w:tab/>
        </w:r>
        <w:r w:rsidR="003540AE">
          <w:rPr>
            <w:noProof/>
            <w:webHidden/>
          </w:rPr>
          <w:fldChar w:fldCharType="begin"/>
        </w:r>
        <w:r w:rsidR="003540AE">
          <w:rPr>
            <w:noProof/>
            <w:webHidden/>
          </w:rPr>
          <w:instrText xml:space="preserve"> PAGEREF _Toc394516715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16" w:history="1">
        <w:r w:rsidR="003540AE" w:rsidRPr="00EE2391">
          <w:rPr>
            <w:rStyle w:val="Hyperlink"/>
            <w:noProof/>
            <w:kern w:val="2"/>
            <w:lang w:val="pt-BR"/>
          </w:rPr>
          <w:t>Microsoft Dynamics AX 2012 R3 Server</w:t>
        </w:r>
        <w:r w:rsidR="003540AE">
          <w:rPr>
            <w:noProof/>
            <w:webHidden/>
          </w:rPr>
          <w:tab/>
        </w:r>
        <w:r w:rsidR="003540AE">
          <w:rPr>
            <w:noProof/>
            <w:webHidden/>
          </w:rPr>
          <w:fldChar w:fldCharType="begin"/>
        </w:r>
        <w:r w:rsidR="003540AE">
          <w:rPr>
            <w:noProof/>
            <w:webHidden/>
          </w:rPr>
          <w:instrText xml:space="preserve"> PAGEREF _Toc394516716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17" w:history="1">
        <w:r w:rsidR="003540AE" w:rsidRPr="00EE2391">
          <w:rPr>
            <w:rStyle w:val="Hyperlink"/>
            <w:noProof/>
            <w:kern w:val="2"/>
          </w:rPr>
          <w:t>Microsoft Dynamics AX 2012 R3 Store Server</w:t>
        </w:r>
        <w:r w:rsidR="003540AE">
          <w:rPr>
            <w:noProof/>
            <w:webHidden/>
          </w:rPr>
          <w:tab/>
        </w:r>
        <w:r w:rsidR="003540AE">
          <w:rPr>
            <w:noProof/>
            <w:webHidden/>
          </w:rPr>
          <w:fldChar w:fldCharType="begin"/>
        </w:r>
        <w:r w:rsidR="003540AE">
          <w:rPr>
            <w:noProof/>
            <w:webHidden/>
          </w:rPr>
          <w:instrText xml:space="preserve"> PAGEREF _Toc394516717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18" w:history="1">
        <w:r w:rsidR="003540AE" w:rsidRPr="00EE2391">
          <w:rPr>
            <w:rStyle w:val="Hyperlink"/>
            <w:noProof/>
            <w:kern w:val="2"/>
            <w:lang w:val="fr-FR"/>
          </w:rPr>
          <w:t>Microsoft Dynamics AX 2012 R3 Standard Commerce Server Core (2 Core-licenties)</w:t>
        </w:r>
        <w:r w:rsidR="003540AE">
          <w:rPr>
            <w:noProof/>
            <w:webHidden/>
          </w:rPr>
          <w:tab/>
        </w:r>
        <w:r w:rsidR="003540AE">
          <w:rPr>
            <w:noProof/>
            <w:webHidden/>
          </w:rPr>
          <w:fldChar w:fldCharType="begin"/>
        </w:r>
        <w:r w:rsidR="003540AE">
          <w:rPr>
            <w:noProof/>
            <w:webHidden/>
          </w:rPr>
          <w:instrText xml:space="preserve"> PAGEREF _Toc394516718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19" w:history="1">
        <w:r w:rsidR="003540AE" w:rsidRPr="00EE2391">
          <w:rPr>
            <w:rStyle w:val="Hyperlink"/>
            <w:noProof/>
            <w:kern w:val="2"/>
          </w:rPr>
          <w:t>Microsoft Dynamics AX 2012 R3 Enterprise CAL (Apparaat en Gebruiker)</w:t>
        </w:r>
        <w:r w:rsidR="003540AE">
          <w:rPr>
            <w:noProof/>
            <w:webHidden/>
          </w:rPr>
          <w:tab/>
        </w:r>
        <w:r w:rsidR="003540AE">
          <w:rPr>
            <w:noProof/>
            <w:webHidden/>
          </w:rPr>
          <w:fldChar w:fldCharType="begin"/>
        </w:r>
        <w:r w:rsidR="003540AE">
          <w:rPr>
            <w:noProof/>
            <w:webHidden/>
          </w:rPr>
          <w:instrText xml:space="preserve"> PAGEREF _Toc394516719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0" w:history="1">
        <w:r w:rsidR="003540AE" w:rsidRPr="00EE2391">
          <w:rPr>
            <w:rStyle w:val="Hyperlink"/>
            <w:noProof/>
            <w:kern w:val="2"/>
          </w:rPr>
          <w:t>Aanvullende CAL voor Microsoft Dynamics AX 2012 R3 Enterprise (Apparaat en Gebruiker)</w:t>
        </w:r>
        <w:r w:rsidR="003540AE">
          <w:rPr>
            <w:noProof/>
            <w:webHidden/>
          </w:rPr>
          <w:tab/>
        </w:r>
        <w:r w:rsidR="003540AE">
          <w:rPr>
            <w:noProof/>
            <w:webHidden/>
          </w:rPr>
          <w:fldChar w:fldCharType="begin"/>
        </w:r>
        <w:r w:rsidR="003540AE">
          <w:rPr>
            <w:noProof/>
            <w:webHidden/>
          </w:rPr>
          <w:instrText xml:space="preserve"> PAGEREF _Toc394516720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1" w:history="1">
        <w:r w:rsidR="003540AE" w:rsidRPr="00EE2391">
          <w:rPr>
            <w:rStyle w:val="Hyperlink"/>
            <w:noProof/>
            <w:kern w:val="2"/>
          </w:rPr>
          <w:t>Functional CAL voor Microsoft Dynamics AX 2012 R3 (Apparaat en Gebruiker)</w:t>
        </w:r>
        <w:r w:rsidR="003540AE">
          <w:rPr>
            <w:noProof/>
            <w:webHidden/>
          </w:rPr>
          <w:tab/>
        </w:r>
        <w:r w:rsidR="003540AE">
          <w:rPr>
            <w:noProof/>
            <w:webHidden/>
          </w:rPr>
          <w:fldChar w:fldCharType="begin"/>
        </w:r>
        <w:r w:rsidR="003540AE">
          <w:rPr>
            <w:noProof/>
            <w:webHidden/>
          </w:rPr>
          <w:instrText xml:space="preserve"> PAGEREF _Toc394516721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2" w:history="1">
        <w:r w:rsidR="003540AE" w:rsidRPr="00EE2391">
          <w:rPr>
            <w:rStyle w:val="Hyperlink"/>
            <w:noProof/>
            <w:kern w:val="2"/>
          </w:rPr>
          <w:t>Aanvullende Functional CAL voor Microsoft Dynamics AX 2012 R3 (Apparaat en Gebruiker)</w:t>
        </w:r>
        <w:r w:rsidR="003540AE">
          <w:rPr>
            <w:noProof/>
            <w:webHidden/>
          </w:rPr>
          <w:tab/>
        </w:r>
        <w:r w:rsidR="003540AE">
          <w:rPr>
            <w:noProof/>
            <w:webHidden/>
          </w:rPr>
          <w:fldChar w:fldCharType="begin"/>
        </w:r>
        <w:r w:rsidR="003540AE">
          <w:rPr>
            <w:noProof/>
            <w:webHidden/>
          </w:rPr>
          <w:instrText xml:space="preserve"> PAGEREF _Toc394516722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3" w:history="1">
        <w:r w:rsidR="003540AE" w:rsidRPr="00EE2391">
          <w:rPr>
            <w:rStyle w:val="Hyperlink"/>
            <w:noProof/>
            <w:kern w:val="2"/>
          </w:rPr>
          <w:t>Self-Serve CAL voor Microsoft Dynamics AX 2012 R3 (Apparaat en Gebruiker)</w:t>
        </w:r>
        <w:r w:rsidR="003540AE">
          <w:rPr>
            <w:noProof/>
            <w:webHidden/>
          </w:rPr>
          <w:tab/>
        </w:r>
        <w:r w:rsidR="003540AE">
          <w:rPr>
            <w:noProof/>
            <w:webHidden/>
          </w:rPr>
          <w:fldChar w:fldCharType="begin"/>
        </w:r>
        <w:r w:rsidR="003540AE">
          <w:rPr>
            <w:noProof/>
            <w:webHidden/>
          </w:rPr>
          <w:instrText xml:space="preserve"> PAGEREF _Toc394516723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4" w:history="1">
        <w:r w:rsidR="003540AE" w:rsidRPr="00EE2391">
          <w:rPr>
            <w:rStyle w:val="Hyperlink"/>
            <w:noProof/>
            <w:kern w:val="2"/>
          </w:rPr>
          <w:t>Task CAL voor Microsoft Dynamics AX 2012 R3 (Apparaat en Gebruiker)</w:t>
        </w:r>
        <w:r w:rsidR="003540AE">
          <w:rPr>
            <w:noProof/>
            <w:webHidden/>
          </w:rPr>
          <w:tab/>
        </w:r>
        <w:r w:rsidR="003540AE">
          <w:rPr>
            <w:noProof/>
            <w:webHidden/>
          </w:rPr>
          <w:fldChar w:fldCharType="begin"/>
        </w:r>
        <w:r w:rsidR="003540AE">
          <w:rPr>
            <w:noProof/>
            <w:webHidden/>
          </w:rPr>
          <w:instrText xml:space="preserve"> PAGEREF _Toc394516724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5" w:history="1">
        <w:r w:rsidR="003540AE" w:rsidRPr="00EE2391">
          <w:rPr>
            <w:rStyle w:val="Hyperlink"/>
            <w:noProof/>
            <w:kern w:val="2"/>
          </w:rPr>
          <w:t>Aanvullende Task CAL voor Microsoft Dynamics AX 2012 R3 (Apparaat en Gebruiker)</w:t>
        </w:r>
        <w:r w:rsidR="003540AE">
          <w:rPr>
            <w:noProof/>
            <w:webHidden/>
          </w:rPr>
          <w:tab/>
        </w:r>
        <w:r w:rsidR="003540AE">
          <w:rPr>
            <w:noProof/>
            <w:webHidden/>
          </w:rPr>
          <w:fldChar w:fldCharType="begin"/>
        </w:r>
        <w:r w:rsidR="003540AE">
          <w:rPr>
            <w:noProof/>
            <w:webHidden/>
          </w:rPr>
          <w:instrText xml:space="preserve"> PAGEREF _Toc394516725 \h </w:instrText>
        </w:r>
        <w:r w:rsidR="003540AE">
          <w:rPr>
            <w:noProof/>
            <w:webHidden/>
          </w:rPr>
        </w:r>
        <w:r w:rsidR="003540AE">
          <w:rPr>
            <w:noProof/>
            <w:webHidden/>
          </w:rPr>
          <w:fldChar w:fldCharType="separate"/>
        </w:r>
        <w:r w:rsidR="003540AE">
          <w:rPr>
            <w:noProof/>
            <w:webHidden/>
          </w:rPr>
          <w:t>18</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26" w:history="1">
        <w:r w:rsidR="003540AE" w:rsidRPr="00EE2391">
          <w:rPr>
            <w:rStyle w:val="Hyperlink"/>
            <w:noProof/>
            <w:kern w:val="2"/>
          </w:rPr>
          <w:t>Microsoft Dynamics CRM</w:t>
        </w:r>
        <w:r w:rsidR="003540AE">
          <w:rPr>
            <w:noProof/>
            <w:webHidden/>
          </w:rPr>
          <w:tab/>
        </w:r>
        <w:r w:rsidR="003540AE">
          <w:rPr>
            <w:noProof/>
            <w:webHidden/>
          </w:rPr>
          <w:fldChar w:fldCharType="begin"/>
        </w:r>
        <w:r w:rsidR="003540AE">
          <w:rPr>
            <w:noProof/>
            <w:webHidden/>
          </w:rPr>
          <w:instrText xml:space="preserve"> PAGEREF _Toc394516726 \h </w:instrText>
        </w:r>
        <w:r w:rsidR="003540AE">
          <w:rPr>
            <w:noProof/>
            <w:webHidden/>
          </w:rPr>
        </w:r>
        <w:r w:rsidR="003540AE">
          <w:rPr>
            <w:noProof/>
            <w:webHidden/>
          </w:rPr>
          <w:fldChar w:fldCharType="separate"/>
        </w:r>
        <w:r w:rsidR="003540AE">
          <w:rPr>
            <w:noProof/>
            <w:webHidden/>
          </w:rPr>
          <w:t>19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7" w:history="1">
        <w:r w:rsidR="003540AE" w:rsidRPr="00EE2391">
          <w:rPr>
            <w:rStyle w:val="Hyperlink"/>
            <w:noProof/>
            <w:kern w:val="2"/>
          </w:rPr>
          <w:t>CAL voor Microsoft Dynamics CRM Basic (Apparaat en Gebruiker)</w:t>
        </w:r>
        <w:r w:rsidR="003540AE">
          <w:rPr>
            <w:noProof/>
            <w:webHidden/>
          </w:rPr>
          <w:tab/>
        </w:r>
        <w:r w:rsidR="003540AE">
          <w:rPr>
            <w:noProof/>
            <w:webHidden/>
          </w:rPr>
          <w:fldChar w:fldCharType="begin"/>
        </w:r>
        <w:r w:rsidR="003540AE">
          <w:rPr>
            <w:noProof/>
            <w:webHidden/>
          </w:rPr>
          <w:instrText xml:space="preserve"> PAGEREF _Toc394516727 \h </w:instrText>
        </w:r>
        <w:r w:rsidR="003540AE">
          <w:rPr>
            <w:noProof/>
            <w:webHidden/>
          </w:rPr>
        </w:r>
        <w:r w:rsidR="003540AE">
          <w:rPr>
            <w:noProof/>
            <w:webHidden/>
          </w:rPr>
          <w:fldChar w:fldCharType="separate"/>
        </w:r>
        <w:r w:rsidR="003540AE">
          <w:rPr>
            <w:noProof/>
            <w:webHidden/>
          </w:rPr>
          <w:t>19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8" w:history="1">
        <w:r w:rsidR="003540AE" w:rsidRPr="00EE2391">
          <w:rPr>
            <w:rStyle w:val="Hyperlink"/>
            <w:noProof/>
            <w:kern w:val="2"/>
          </w:rPr>
          <w:t>Aanvullende Gebruiks-CAL voor Microsoft Dynamics CRM Basic (Apparaat en Gebruiker)</w:t>
        </w:r>
        <w:r w:rsidR="003540AE">
          <w:rPr>
            <w:noProof/>
            <w:webHidden/>
          </w:rPr>
          <w:tab/>
        </w:r>
        <w:r w:rsidR="003540AE">
          <w:rPr>
            <w:noProof/>
            <w:webHidden/>
          </w:rPr>
          <w:fldChar w:fldCharType="begin"/>
        </w:r>
        <w:r w:rsidR="003540AE">
          <w:rPr>
            <w:noProof/>
            <w:webHidden/>
          </w:rPr>
          <w:instrText xml:space="preserve"> PAGEREF _Toc394516728 \h </w:instrText>
        </w:r>
        <w:r w:rsidR="003540AE">
          <w:rPr>
            <w:noProof/>
            <w:webHidden/>
          </w:rPr>
        </w:r>
        <w:r w:rsidR="003540AE">
          <w:rPr>
            <w:noProof/>
            <w:webHidden/>
          </w:rPr>
          <w:fldChar w:fldCharType="separate"/>
        </w:r>
        <w:r w:rsidR="003540AE">
          <w:rPr>
            <w:noProof/>
            <w:webHidden/>
          </w:rPr>
          <w:t>19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29" w:history="1">
        <w:r w:rsidR="003540AE" w:rsidRPr="00EE2391">
          <w:rPr>
            <w:rStyle w:val="Hyperlink"/>
            <w:noProof/>
            <w:kern w:val="2"/>
          </w:rPr>
          <w:t>CAL voor Microsoft Dynamics CRM Essentials (Apparaat en Gebruiker)</w:t>
        </w:r>
        <w:r w:rsidR="003540AE">
          <w:rPr>
            <w:noProof/>
            <w:webHidden/>
          </w:rPr>
          <w:tab/>
        </w:r>
        <w:r w:rsidR="003540AE">
          <w:rPr>
            <w:noProof/>
            <w:webHidden/>
          </w:rPr>
          <w:fldChar w:fldCharType="begin"/>
        </w:r>
        <w:r w:rsidR="003540AE">
          <w:rPr>
            <w:noProof/>
            <w:webHidden/>
          </w:rPr>
          <w:instrText xml:space="preserve"> PAGEREF _Toc394516729 \h </w:instrText>
        </w:r>
        <w:r w:rsidR="003540AE">
          <w:rPr>
            <w:noProof/>
            <w:webHidden/>
          </w:rPr>
        </w:r>
        <w:r w:rsidR="003540AE">
          <w:rPr>
            <w:noProof/>
            <w:webHidden/>
          </w:rPr>
          <w:fldChar w:fldCharType="separate"/>
        </w:r>
        <w:r w:rsidR="003540AE">
          <w:rPr>
            <w:noProof/>
            <w:webHidden/>
          </w:rPr>
          <w:t>20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30" w:history="1">
        <w:r w:rsidR="003540AE" w:rsidRPr="00EE2391">
          <w:rPr>
            <w:rStyle w:val="Hyperlink"/>
            <w:noProof/>
            <w:kern w:val="2"/>
          </w:rPr>
          <w:t>CAL voor Microsoft Dynamics CRM Professional (Apparaat en Gebruiker)</w:t>
        </w:r>
        <w:r w:rsidR="003540AE">
          <w:rPr>
            <w:noProof/>
            <w:webHidden/>
          </w:rPr>
          <w:tab/>
        </w:r>
        <w:r w:rsidR="003540AE">
          <w:rPr>
            <w:noProof/>
            <w:webHidden/>
          </w:rPr>
          <w:fldChar w:fldCharType="begin"/>
        </w:r>
        <w:r w:rsidR="003540AE">
          <w:rPr>
            <w:noProof/>
            <w:webHidden/>
          </w:rPr>
          <w:instrText xml:space="preserve"> PAGEREF _Toc394516730 \h </w:instrText>
        </w:r>
        <w:r w:rsidR="003540AE">
          <w:rPr>
            <w:noProof/>
            <w:webHidden/>
          </w:rPr>
        </w:r>
        <w:r w:rsidR="003540AE">
          <w:rPr>
            <w:noProof/>
            <w:webHidden/>
          </w:rPr>
          <w:fldChar w:fldCharType="separate"/>
        </w:r>
        <w:r w:rsidR="003540AE">
          <w:rPr>
            <w:noProof/>
            <w:webHidden/>
          </w:rPr>
          <w:t>20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31" w:history="1">
        <w:r w:rsidR="003540AE" w:rsidRPr="00EE2391">
          <w:rPr>
            <w:rStyle w:val="Hyperlink"/>
            <w:noProof/>
            <w:kern w:val="2"/>
          </w:rPr>
          <w:t>Aanvullende Gebruiks-CAL voor Microsoft Dynamics CRM Professional (Apparaat en Gebruiker)</w:t>
        </w:r>
        <w:r w:rsidR="003540AE">
          <w:rPr>
            <w:noProof/>
            <w:webHidden/>
          </w:rPr>
          <w:tab/>
        </w:r>
        <w:r w:rsidR="003540AE">
          <w:rPr>
            <w:noProof/>
            <w:webHidden/>
          </w:rPr>
          <w:fldChar w:fldCharType="begin"/>
        </w:r>
        <w:r w:rsidR="003540AE">
          <w:rPr>
            <w:noProof/>
            <w:webHidden/>
          </w:rPr>
          <w:instrText xml:space="preserve"> PAGEREF _Toc394516731 \h </w:instrText>
        </w:r>
        <w:r w:rsidR="003540AE">
          <w:rPr>
            <w:noProof/>
            <w:webHidden/>
          </w:rPr>
        </w:r>
        <w:r w:rsidR="003540AE">
          <w:rPr>
            <w:noProof/>
            <w:webHidden/>
          </w:rPr>
          <w:fldChar w:fldCharType="separate"/>
        </w:r>
        <w:r w:rsidR="003540AE">
          <w:rPr>
            <w:noProof/>
            <w:webHidden/>
          </w:rPr>
          <w:t>20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32" w:history="1">
        <w:r w:rsidR="003540AE" w:rsidRPr="00EE2391">
          <w:rPr>
            <w:rStyle w:val="Hyperlink"/>
            <w:noProof/>
            <w:kern w:val="2"/>
          </w:rPr>
          <w:t>Microsoft Dynamics CRM Server 2013</w:t>
        </w:r>
        <w:r w:rsidR="003540AE">
          <w:rPr>
            <w:noProof/>
            <w:webHidden/>
          </w:rPr>
          <w:tab/>
        </w:r>
        <w:r w:rsidR="003540AE">
          <w:rPr>
            <w:noProof/>
            <w:webHidden/>
          </w:rPr>
          <w:fldChar w:fldCharType="begin"/>
        </w:r>
        <w:r w:rsidR="003540AE">
          <w:rPr>
            <w:noProof/>
            <w:webHidden/>
          </w:rPr>
          <w:instrText xml:space="preserve"> PAGEREF _Toc394516732 \h </w:instrText>
        </w:r>
        <w:r w:rsidR="003540AE">
          <w:rPr>
            <w:noProof/>
            <w:webHidden/>
          </w:rPr>
        </w:r>
        <w:r w:rsidR="003540AE">
          <w:rPr>
            <w:noProof/>
            <w:webHidden/>
          </w:rPr>
          <w:fldChar w:fldCharType="separate"/>
        </w:r>
        <w:r w:rsidR="003540AE">
          <w:rPr>
            <w:noProof/>
            <w:webHidden/>
          </w:rPr>
          <w:t>20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33" w:history="1">
        <w:r w:rsidR="003540AE" w:rsidRPr="00EE2391">
          <w:rPr>
            <w:rStyle w:val="Hyperlink"/>
            <w:noProof/>
            <w:kern w:val="2"/>
          </w:rPr>
          <w:t>Microsoft Dynamics CRM Workgroup Server 2013</w:t>
        </w:r>
        <w:r w:rsidR="003540AE">
          <w:rPr>
            <w:noProof/>
            <w:webHidden/>
          </w:rPr>
          <w:tab/>
        </w:r>
        <w:r w:rsidR="003540AE">
          <w:rPr>
            <w:noProof/>
            <w:webHidden/>
          </w:rPr>
          <w:fldChar w:fldCharType="begin"/>
        </w:r>
        <w:r w:rsidR="003540AE">
          <w:rPr>
            <w:noProof/>
            <w:webHidden/>
          </w:rPr>
          <w:instrText xml:space="preserve"> PAGEREF _Toc394516733 \h </w:instrText>
        </w:r>
        <w:r w:rsidR="003540AE">
          <w:rPr>
            <w:noProof/>
            <w:webHidden/>
          </w:rPr>
        </w:r>
        <w:r w:rsidR="003540AE">
          <w:rPr>
            <w:noProof/>
            <w:webHidden/>
          </w:rPr>
          <w:fldChar w:fldCharType="separate"/>
        </w:r>
        <w:r w:rsidR="003540AE">
          <w:rPr>
            <w:noProof/>
            <w:webHidden/>
          </w:rPr>
          <w:t>20</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734" w:history="1">
        <w:r w:rsidR="003540AE" w:rsidRPr="00EE2391">
          <w:rPr>
            <w:rStyle w:val="Hyperlink"/>
            <w:noProof/>
            <w:kern w:val="2"/>
          </w:rPr>
          <w:t>Office-desktoptoepassingen</w:t>
        </w:r>
        <w:r w:rsidR="003540AE">
          <w:rPr>
            <w:noProof/>
            <w:webHidden/>
          </w:rPr>
          <w:tab/>
        </w:r>
        <w:r w:rsidR="003540AE">
          <w:rPr>
            <w:noProof/>
            <w:webHidden/>
          </w:rPr>
          <w:fldChar w:fldCharType="begin"/>
        </w:r>
        <w:r w:rsidR="003540AE">
          <w:rPr>
            <w:noProof/>
            <w:webHidden/>
          </w:rPr>
          <w:instrText xml:space="preserve"> PAGEREF _Toc394516734 \h </w:instrText>
        </w:r>
        <w:r w:rsidR="003540AE">
          <w:rPr>
            <w:noProof/>
            <w:webHidden/>
          </w:rPr>
        </w:r>
        <w:r w:rsidR="003540AE">
          <w:rPr>
            <w:noProof/>
            <w:webHidden/>
          </w:rPr>
          <w:fldChar w:fldCharType="separate"/>
        </w:r>
        <w:r w:rsidR="003540AE">
          <w:rPr>
            <w:noProof/>
            <w:webHidden/>
          </w:rPr>
          <w:t>21</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35" w:history="1">
        <w:r w:rsidR="003540AE" w:rsidRPr="00EE2391">
          <w:rPr>
            <w:rStyle w:val="Hyperlink"/>
            <w:noProof/>
            <w:kern w:val="2"/>
          </w:rPr>
          <w:t>Access 2013</w:t>
        </w:r>
        <w:r w:rsidR="003540AE">
          <w:rPr>
            <w:noProof/>
            <w:webHidden/>
          </w:rPr>
          <w:tab/>
        </w:r>
        <w:r w:rsidR="003540AE">
          <w:rPr>
            <w:noProof/>
            <w:webHidden/>
          </w:rPr>
          <w:fldChar w:fldCharType="begin"/>
        </w:r>
        <w:r w:rsidR="003540AE">
          <w:rPr>
            <w:noProof/>
            <w:webHidden/>
          </w:rPr>
          <w:instrText xml:space="preserve"> PAGEREF _Toc394516735 \h </w:instrText>
        </w:r>
        <w:r w:rsidR="003540AE">
          <w:rPr>
            <w:noProof/>
            <w:webHidden/>
          </w:rPr>
        </w:r>
        <w:r w:rsidR="003540AE">
          <w:rPr>
            <w:noProof/>
            <w:webHidden/>
          </w:rPr>
          <w:fldChar w:fldCharType="separate"/>
        </w:r>
        <w:r w:rsidR="003540AE">
          <w:rPr>
            <w:noProof/>
            <w:webHidden/>
          </w:rPr>
          <w:t>21</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36" w:history="1">
        <w:r w:rsidR="003540AE" w:rsidRPr="00EE2391">
          <w:rPr>
            <w:rStyle w:val="Hyperlink"/>
            <w:noProof/>
            <w:kern w:val="2"/>
          </w:rPr>
          <w:t>Excel 2013</w:t>
        </w:r>
        <w:r w:rsidR="003540AE">
          <w:rPr>
            <w:noProof/>
            <w:webHidden/>
          </w:rPr>
          <w:tab/>
        </w:r>
        <w:r w:rsidR="003540AE">
          <w:rPr>
            <w:noProof/>
            <w:webHidden/>
          </w:rPr>
          <w:fldChar w:fldCharType="begin"/>
        </w:r>
        <w:r w:rsidR="003540AE">
          <w:rPr>
            <w:noProof/>
            <w:webHidden/>
          </w:rPr>
          <w:instrText xml:space="preserve"> PAGEREF _Toc394516736 \h </w:instrText>
        </w:r>
        <w:r w:rsidR="003540AE">
          <w:rPr>
            <w:noProof/>
            <w:webHidden/>
          </w:rPr>
        </w:r>
        <w:r w:rsidR="003540AE">
          <w:rPr>
            <w:noProof/>
            <w:webHidden/>
          </w:rPr>
          <w:fldChar w:fldCharType="separate"/>
        </w:r>
        <w:r w:rsidR="003540AE">
          <w:rPr>
            <w:noProof/>
            <w:webHidden/>
          </w:rPr>
          <w:t>21</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37" w:history="1">
        <w:r w:rsidR="003540AE" w:rsidRPr="00EE2391">
          <w:rPr>
            <w:rStyle w:val="Hyperlink"/>
            <w:noProof/>
            <w:kern w:val="2"/>
          </w:rPr>
          <w:t>InfoPath 2013</w:t>
        </w:r>
        <w:r w:rsidR="003540AE">
          <w:rPr>
            <w:noProof/>
            <w:webHidden/>
          </w:rPr>
          <w:tab/>
        </w:r>
        <w:r w:rsidR="003540AE">
          <w:rPr>
            <w:noProof/>
            <w:webHidden/>
          </w:rPr>
          <w:fldChar w:fldCharType="begin"/>
        </w:r>
        <w:r w:rsidR="003540AE">
          <w:rPr>
            <w:noProof/>
            <w:webHidden/>
          </w:rPr>
          <w:instrText xml:space="preserve"> PAGEREF _Toc394516737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38" w:history="1">
        <w:r w:rsidR="003540AE" w:rsidRPr="00EE2391">
          <w:rPr>
            <w:rStyle w:val="Hyperlink"/>
            <w:noProof/>
            <w:kern w:val="2"/>
          </w:rPr>
          <w:t>Lync 2013</w:t>
        </w:r>
        <w:r w:rsidR="003540AE">
          <w:rPr>
            <w:noProof/>
            <w:webHidden/>
          </w:rPr>
          <w:tab/>
        </w:r>
        <w:r w:rsidR="003540AE">
          <w:rPr>
            <w:noProof/>
            <w:webHidden/>
          </w:rPr>
          <w:fldChar w:fldCharType="begin"/>
        </w:r>
        <w:r w:rsidR="003540AE">
          <w:rPr>
            <w:noProof/>
            <w:webHidden/>
          </w:rPr>
          <w:instrText xml:space="preserve"> PAGEREF _Toc394516738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39" w:history="1">
        <w:r w:rsidR="003540AE" w:rsidRPr="00EE2391">
          <w:rPr>
            <w:rStyle w:val="Hyperlink"/>
            <w:noProof/>
            <w:kern w:val="2"/>
          </w:rPr>
          <w:t>Office voor Thuisgebruik en Studenten RT 2013, commercieel gebruik</w:t>
        </w:r>
        <w:r w:rsidR="003540AE">
          <w:rPr>
            <w:noProof/>
            <w:webHidden/>
          </w:rPr>
          <w:tab/>
        </w:r>
        <w:r w:rsidR="003540AE">
          <w:rPr>
            <w:noProof/>
            <w:webHidden/>
          </w:rPr>
          <w:fldChar w:fldCharType="begin"/>
        </w:r>
        <w:r w:rsidR="003540AE">
          <w:rPr>
            <w:noProof/>
            <w:webHidden/>
          </w:rPr>
          <w:instrText xml:space="preserve"> PAGEREF _Toc394516739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0" w:history="1">
        <w:r w:rsidR="003540AE" w:rsidRPr="00EE2391">
          <w:rPr>
            <w:rStyle w:val="Hyperlink"/>
            <w:noProof/>
            <w:kern w:val="2"/>
          </w:rPr>
          <w:t>Office Multi Language Pack 2013</w:t>
        </w:r>
        <w:r w:rsidR="003540AE">
          <w:rPr>
            <w:noProof/>
            <w:webHidden/>
          </w:rPr>
          <w:tab/>
        </w:r>
        <w:r w:rsidR="003540AE">
          <w:rPr>
            <w:noProof/>
            <w:webHidden/>
          </w:rPr>
          <w:fldChar w:fldCharType="begin"/>
        </w:r>
        <w:r w:rsidR="003540AE">
          <w:rPr>
            <w:noProof/>
            <w:webHidden/>
          </w:rPr>
          <w:instrText xml:space="preserve"> PAGEREF _Toc394516740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1" w:history="1">
        <w:r w:rsidR="003540AE" w:rsidRPr="00EE2391">
          <w:rPr>
            <w:rStyle w:val="Hyperlink"/>
            <w:noProof/>
            <w:kern w:val="2"/>
          </w:rPr>
          <w:t>Office Professional Plus 2013</w:t>
        </w:r>
        <w:r w:rsidR="003540AE">
          <w:rPr>
            <w:noProof/>
            <w:webHidden/>
          </w:rPr>
          <w:tab/>
        </w:r>
        <w:r w:rsidR="003540AE">
          <w:rPr>
            <w:noProof/>
            <w:webHidden/>
          </w:rPr>
          <w:fldChar w:fldCharType="begin"/>
        </w:r>
        <w:r w:rsidR="003540AE">
          <w:rPr>
            <w:noProof/>
            <w:webHidden/>
          </w:rPr>
          <w:instrText xml:space="preserve"> PAGEREF _Toc394516741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2" w:history="1">
        <w:r w:rsidR="003540AE" w:rsidRPr="00EE2391">
          <w:rPr>
            <w:rStyle w:val="Hyperlink"/>
            <w:noProof/>
            <w:kern w:val="2"/>
          </w:rPr>
          <w:t>Office Standard 2013</w:t>
        </w:r>
        <w:r w:rsidR="003540AE">
          <w:rPr>
            <w:noProof/>
            <w:webHidden/>
          </w:rPr>
          <w:tab/>
        </w:r>
        <w:r w:rsidR="003540AE">
          <w:rPr>
            <w:noProof/>
            <w:webHidden/>
          </w:rPr>
          <w:fldChar w:fldCharType="begin"/>
        </w:r>
        <w:r w:rsidR="003540AE">
          <w:rPr>
            <w:noProof/>
            <w:webHidden/>
          </w:rPr>
          <w:instrText xml:space="preserve"> PAGEREF _Toc394516742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3" w:history="1">
        <w:r w:rsidR="003540AE" w:rsidRPr="00EE2391">
          <w:rPr>
            <w:rStyle w:val="Hyperlink"/>
            <w:noProof/>
            <w:kern w:val="2"/>
          </w:rPr>
          <w:t>OneNote 2013</w:t>
        </w:r>
        <w:r w:rsidR="003540AE">
          <w:rPr>
            <w:noProof/>
            <w:webHidden/>
          </w:rPr>
          <w:tab/>
        </w:r>
        <w:r w:rsidR="003540AE">
          <w:rPr>
            <w:noProof/>
            <w:webHidden/>
          </w:rPr>
          <w:fldChar w:fldCharType="begin"/>
        </w:r>
        <w:r w:rsidR="003540AE">
          <w:rPr>
            <w:noProof/>
            <w:webHidden/>
          </w:rPr>
          <w:instrText xml:space="preserve"> PAGEREF _Toc394516743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4" w:history="1">
        <w:r w:rsidR="003540AE" w:rsidRPr="00EE2391">
          <w:rPr>
            <w:rStyle w:val="Hyperlink"/>
            <w:noProof/>
            <w:kern w:val="2"/>
          </w:rPr>
          <w:t>Outlook 2013</w:t>
        </w:r>
        <w:r w:rsidR="003540AE">
          <w:rPr>
            <w:noProof/>
            <w:webHidden/>
          </w:rPr>
          <w:tab/>
        </w:r>
        <w:r w:rsidR="003540AE">
          <w:rPr>
            <w:noProof/>
            <w:webHidden/>
          </w:rPr>
          <w:fldChar w:fldCharType="begin"/>
        </w:r>
        <w:r w:rsidR="003540AE">
          <w:rPr>
            <w:noProof/>
            <w:webHidden/>
          </w:rPr>
          <w:instrText xml:space="preserve"> PAGEREF _Toc394516744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5" w:history="1">
        <w:r w:rsidR="003540AE" w:rsidRPr="00EE2391">
          <w:rPr>
            <w:rStyle w:val="Hyperlink"/>
            <w:noProof/>
            <w:kern w:val="2"/>
          </w:rPr>
          <w:t>PowerPoint 2013</w:t>
        </w:r>
        <w:r w:rsidR="003540AE">
          <w:rPr>
            <w:noProof/>
            <w:webHidden/>
          </w:rPr>
          <w:tab/>
        </w:r>
        <w:r w:rsidR="003540AE">
          <w:rPr>
            <w:noProof/>
            <w:webHidden/>
          </w:rPr>
          <w:fldChar w:fldCharType="begin"/>
        </w:r>
        <w:r w:rsidR="003540AE">
          <w:rPr>
            <w:noProof/>
            <w:webHidden/>
          </w:rPr>
          <w:instrText xml:space="preserve"> PAGEREF _Toc394516745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6" w:history="1">
        <w:r w:rsidR="003540AE" w:rsidRPr="00EE2391">
          <w:rPr>
            <w:rStyle w:val="Hyperlink"/>
            <w:noProof/>
            <w:kern w:val="2"/>
          </w:rPr>
          <w:t>Project Professional 2013</w:t>
        </w:r>
        <w:r w:rsidR="003540AE">
          <w:rPr>
            <w:noProof/>
            <w:webHidden/>
          </w:rPr>
          <w:tab/>
        </w:r>
        <w:r w:rsidR="003540AE">
          <w:rPr>
            <w:noProof/>
            <w:webHidden/>
          </w:rPr>
          <w:fldChar w:fldCharType="begin"/>
        </w:r>
        <w:r w:rsidR="003540AE">
          <w:rPr>
            <w:noProof/>
            <w:webHidden/>
          </w:rPr>
          <w:instrText xml:space="preserve"> PAGEREF _Toc394516746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7" w:history="1">
        <w:r w:rsidR="003540AE" w:rsidRPr="00EE2391">
          <w:rPr>
            <w:rStyle w:val="Hyperlink"/>
            <w:noProof/>
            <w:kern w:val="2"/>
          </w:rPr>
          <w:t>Project Standard 2013</w:t>
        </w:r>
        <w:r w:rsidR="003540AE">
          <w:rPr>
            <w:noProof/>
            <w:webHidden/>
          </w:rPr>
          <w:tab/>
        </w:r>
        <w:r w:rsidR="003540AE">
          <w:rPr>
            <w:noProof/>
            <w:webHidden/>
          </w:rPr>
          <w:fldChar w:fldCharType="begin"/>
        </w:r>
        <w:r w:rsidR="003540AE">
          <w:rPr>
            <w:noProof/>
            <w:webHidden/>
          </w:rPr>
          <w:instrText xml:space="preserve"> PAGEREF _Toc394516747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8" w:history="1">
        <w:r w:rsidR="003540AE" w:rsidRPr="00EE2391">
          <w:rPr>
            <w:rStyle w:val="Hyperlink"/>
            <w:noProof/>
            <w:kern w:val="2"/>
          </w:rPr>
          <w:t>Publisher 2013</w:t>
        </w:r>
        <w:r w:rsidR="003540AE">
          <w:rPr>
            <w:noProof/>
            <w:webHidden/>
          </w:rPr>
          <w:tab/>
        </w:r>
        <w:r w:rsidR="003540AE">
          <w:rPr>
            <w:noProof/>
            <w:webHidden/>
          </w:rPr>
          <w:fldChar w:fldCharType="begin"/>
        </w:r>
        <w:r w:rsidR="003540AE">
          <w:rPr>
            <w:noProof/>
            <w:webHidden/>
          </w:rPr>
          <w:instrText xml:space="preserve"> PAGEREF _Toc394516748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49" w:history="1">
        <w:r w:rsidR="003540AE" w:rsidRPr="00EE2391">
          <w:rPr>
            <w:rStyle w:val="Hyperlink"/>
            <w:noProof/>
            <w:kern w:val="2"/>
          </w:rPr>
          <w:t>Visio 2013 Professional</w:t>
        </w:r>
        <w:r w:rsidR="003540AE">
          <w:rPr>
            <w:noProof/>
            <w:webHidden/>
          </w:rPr>
          <w:tab/>
        </w:r>
        <w:r w:rsidR="003540AE">
          <w:rPr>
            <w:noProof/>
            <w:webHidden/>
          </w:rPr>
          <w:fldChar w:fldCharType="begin"/>
        </w:r>
        <w:r w:rsidR="003540AE">
          <w:rPr>
            <w:noProof/>
            <w:webHidden/>
          </w:rPr>
          <w:instrText xml:space="preserve"> PAGEREF _Toc394516749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0" w:history="1">
        <w:r w:rsidR="003540AE" w:rsidRPr="00EE2391">
          <w:rPr>
            <w:rStyle w:val="Hyperlink"/>
            <w:noProof/>
            <w:kern w:val="2"/>
          </w:rPr>
          <w:t>Visio 2013 Standard</w:t>
        </w:r>
        <w:r w:rsidR="003540AE">
          <w:rPr>
            <w:noProof/>
            <w:webHidden/>
          </w:rPr>
          <w:tab/>
        </w:r>
        <w:r w:rsidR="003540AE">
          <w:rPr>
            <w:noProof/>
            <w:webHidden/>
          </w:rPr>
          <w:fldChar w:fldCharType="begin"/>
        </w:r>
        <w:r w:rsidR="003540AE">
          <w:rPr>
            <w:noProof/>
            <w:webHidden/>
          </w:rPr>
          <w:instrText xml:space="preserve"> PAGEREF _Toc394516750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1" w:history="1">
        <w:r w:rsidR="003540AE" w:rsidRPr="00EE2391">
          <w:rPr>
            <w:rStyle w:val="Hyperlink"/>
            <w:noProof/>
            <w:kern w:val="2"/>
          </w:rPr>
          <w:t>Word 2013</w:t>
        </w:r>
        <w:r w:rsidR="003540AE">
          <w:rPr>
            <w:noProof/>
            <w:webHidden/>
          </w:rPr>
          <w:tab/>
        </w:r>
        <w:r w:rsidR="003540AE">
          <w:rPr>
            <w:noProof/>
            <w:webHidden/>
          </w:rPr>
          <w:fldChar w:fldCharType="begin"/>
        </w:r>
        <w:r w:rsidR="003540AE">
          <w:rPr>
            <w:noProof/>
            <w:webHidden/>
          </w:rPr>
          <w:instrText xml:space="preserve"> PAGEREF _Toc394516751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2" w:history="1">
        <w:r w:rsidR="003540AE" w:rsidRPr="00EE2391">
          <w:rPr>
            <w:rStyle w:val="Hyperlink"/>
            <w:noProof/>
            <w:kern w:val="2"/>
            <w:lang w:val="en-US"/>
          </w:rPr>
          <w:t>Work At Home voor Office Professional Plus 2013</w:t>
        </w:r>
        <w:r w:rsidR="003540AE">
          <w:rPr>
            <w:noProof/>
            <w:webHidden/>
          </w:rPr>
          <w:tab/>
        </w:r>
        <w:r w:rsidR="003540AE">
          <w:rPr>
            <w:noProof/>
            <w:webHidden/>
          </w:rPr>
          <w:fldChar w:fldCharType="begin"/>
        </w:r>
        <w:r w:rsidR="003540AE">
          <w:rPr>
            <w:noProof/>
            <w:webHidden/>
          </w:rPr>
          <w:instrText xml:space="preserve"> PAGEREF _Toc394516752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3" w:history="1">
        <w:r w:rsidR="003540AE" w:rsidRPr="00EE2391">
          <w:rPr>
            <w:rStyle w:val="Hyperlink"/>
            <w:noProof/>
            <w:kern w:val="2"/>
            <w:lang w:val="en-US"/>
          </w:rPr>
          <w:t>Work at Home voor Office Standard 2013</w:t>
        </w:r>
        <w:r w:rsidR="003540AE">
          <w:rPr>
            <w:noProof/>
            <w:webHidden/>
          </w:rPr>
          <w:tab/>
        </w:r>
        <w:r w:rsidR="003540AE">
          <w:rPr>
            <w:noProof/>
            <w:webHidden/>
          </w:rPr>
          <w:fldChar w:fldCharType="begin"/>
        </w:r>
        <w:r w:rsidR="003540AE">
          <w:rPr>
            <w:noProof/>
            <w:webHidden/>
          </w:rPr>
          <w:instrText xml:space="preserve"> PAGEREF _Toc394516753 \h </w:instrText>
        </w:r>
        <w:r w:rsidR="003540AE">
          <w:rPr>
            <w:noProof/>
            <w:webHidden/>
          </w:rPr>
        </w:r>
        <w:r w:rsidR="003540AE">
          <w:rPr>
            <w:noProof/>
            <w:webHidden/>
          </w:rPr>
          <w:fldChar w:fldCharType="separate"/>
        </w:r>
        <w:r w:rsidR="003540AE">
          <w:rPr>
            <w:noProof/>
            <w:webHidden/>
          </w:rPr>
          <w:t>22</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754" w:history="1">
        <w:r w:rsidR="003540AE" w:rsidRPr="00EE2391">
          <w:rPr>
            <w:rStyle w:val="Hyperlink"/>
            <w:noProof/>
            <w:kern w:val="2"/>
          </w:rPr>
          <w:t>Office voor Mac</w:t>
        </w:r>
        <w:r w:rsidR="003540AE">
          <w:rPr>
            <w:noProof/>
            <w:webHidden/>
          </w:rPr>
          <w:tab/>
        </w:r>
        <w:r w:rsidR="003540AE">
          <w:rPr>
            <w:noProof/>
            <w:webHidden/>
          </w:rPr>
          <w:fldChar w:fldCharType="begin"/>
        </w:r>
        <w:r w:rsidR="003540AE">
          <w:rPr>
            <w:noProof/>
            <w:webHidden/>
          </w:rPr>
          <w:instrText xml:space="preserve"> PAGEREF _Toc394516754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5" w:history="1">
        <w:r w:rsidR="003540AE" w:rsidRPr="00EE2391">
          <w:rPr>
            <w:rStyle w:val="Hyperlink"/>
            <w:noProof/>
            <w:kern w:val="2"/>
          </w:rPr>
          <w:t>Excel voor Mac 2011</w:t>
        </w:r>
        <w:r w:rsidR="003540AE">
          <w:rPr>
            <w:noProof/>
            <w:webHidden/>
          </w:rPr>
          <w:tab/>
        </w:r>
        <w:r w:rsidR="003540AE">
          <w:rPr>
            <w:noProof/>
            <w:webHidden/>
          </w:rPr>
          <w:fldChar w:fldCharType="begin"/>
        </w:r>
        <w:r w:rsidR="003540AE">
          <w:rPr>
            <w:noProof/>
            <w:webHidden/>
          </w:rPr>
          <w:instrText xml:space="preserve"> PAGEREF _Toc394516755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6" w:history="1">
        <w:r w:rsidR="003540AE" w:rsidRPr="00EE2391">
          <w:rPr>
            <w:rStyle w:val="Hyperlink"/>
            <w:noProof/>
            <w:kern w:val="2"/>
          </w:rPr>
          <w:t>Lync voor Mac 2011</w:t>
        </w:r>
        <w:r w:rsidR="003540AE">
          <w:rPr>
            <w:noProof/>
            <w:webHidden/>
          </w:rPr>
          <w:tab/>
        </w:r>
        <w:r w:rsidR="003540AE">
          <w:rPr>
            <w:noProof/>
            <w:webHidden/>
          </w:rPr>
          <w:fldChar w:fldCharType="begin"/>
        </w:r>
        <w:r w:rsidR="003540AE">
          <w:rPr>
            <w:noProof/>
            <w:webHidden/>
          </w:rPr>
          <w:instrText xml:space="preserve"> PAGEREF _Toc394516756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7" w:history="1">
        <w:r w:rsidR="003540AE" w:rsidRPr="00EE2391">
          <w:rPr>
            <w:rStyle w:val="Hyperlink"/>
            <w:noProof/>
            <w:kern w:val="2"/>
          </w:rPr>
          <w:t>Office voor Mac Standard 2011</w:t>
        </w:r>
        <w:r w:rsidR="003540AE">
          <w:rPr>
            <w:noProof/>
            <w:webHidden/>
          </w:rPr>
          <w:tab/>
        </w:r>
        <w:r w:rsidR="003540AE">
          <w:rPr>
            <w:noProof/>
            <w:webHidden/>
          </w:rPr>
          <w:fldChar w:fldCharType="begin"/>
        </w:r>
        <w:r w:rsidR="003540AE">
          <w:rPr>
            <w:noProof/>
            <w:webHidden/>
          </w:rPr>
          <w:instrText xml:space="preserve"> PAGEREF _Toc394516757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8" w:history="1">
        <w:r w:rsidR="003540AE" w:rsidRPr="00EE2391">
          <w:rPr>
            <w:rStyle w:val="Hyperlink"/>
            <w:noProof/>
            <w:kern w:val="2"/>
          </w:rPr>
          <w:t>Outlook voor Mac 2011</w:t>
        </w:r>
        <w:r w:rsidR="003540AE">
          <w:rPr>
            <w:noProof/>
            <w:webHidden/>
          </w:rPr>
          <w:tab/>
        </w:r>
        <w:r w:rsidR="003540AE">
          <w:rPr>
            <w:noProof/>
            <w:webHidden/>
          </w:rPr>
          <w:fldChar w:fldCharType="begin"/>
        </w:r>
        <w:r w:rsidR="003540AE">
          <w:rPr>
            <w:noProof/>
            <w:webHidden/>
          </w:rPr>
          <w:instrText xml:space="preserve"> PAGEREF _Toc394516758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59" w:history="1">
        <w:r w:rsidR="003540AE" w:rsidRPr="00EE2391">
          <w:rPr>
            <w:rStyle w:val="Hyperlink"/>
            <w:noProof/>
            <w:kern w:val="2"/>
          </w:rPr>
          <w:t>PowerPoint voor Mac 2011</w:t>
        </w:r>
        <w:r w:rsidR="003540AE">
          <w:rPr>
            <w:noProof/>
            <w:webHidden/>
          </w:rPr>
          <w:tab/>
        </w:r>
        <w:r w:rsidR="003540AE">
          <w:rPr>
            <w:noProof/>
            <w:webHidden/>
          </w:rPr>
          <w:fldChar w:fldCharType="begin"/>
        </w:r>
        <w:r w:rsidR="003540AE">
          <w:rPr>
            <w:noProof/>
            <w:webHidden/>
          </w:rPr>
          <w:instrText xml:space="preserve"> PAGEREF _Toc394516759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60" w:history="1">
        <w:r w:rsidR="003540AE" w:rsidRPr="00EE2391">
          <w:rPr>
            <w:rStyle w:val="Hyperlink"/>
            <w:noProof/>
            <w:kern w:val="2"/>
          </w:rPr>
          <w:t>Word voor Mac 2011</w:t>
        </w:r>
        <w:r w:rsidR="003540AE">
          <w:rPr>
            <w:noProof/>
            <w:webHidden/>
          </w:rPr>
          <w:tab/>
        </w:r>
        <w:r w:rsidR="003540AE">
          <w:rPr>
            <w:noProof/>
            <w:webHidden/>
          </w:rPr>
          <w:fldChar w:fldCharType="begin"/>
        </w:r>
        <w:r w:rsidR="003540AE">
          <w:rPr>
            <w:noProof/>
            <w:webHidden/>
          </w:rPr>
          <w:instrText xml:space="preserve"> PAGEREF _Toc394516760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61" w:history="1">
        <w:r w:rsidR="003540AE" w:rsidRPr="00EE2391">
          <w:rPr>
            <w:rStyle w:val="Hyperlink"/>
            <w:noProof/>
            <w:kern w:val="2"/>
            <w:lang w:val="en-US"/>
          </w:rPr>
          <w:t>Work at Home voor Mac 2011</w:t>
        </w:r>
        <w:r w:rsidR="003540AE">
          <w:rPr>
            <w:noProof/>
            <w:webHidden/>
          </w:rPr>
          <w:tab/>
        </w:r>
        <w:r w:rsidR="003540AE">
          <w:rPr>
            <w:noProof/>
            <w:webHidden/>
          </w:rPr>
          <w:fldChar w:fldCharType="begin"/>
        </w:r>
        <w:r w:rsidR="003540AE">
          <w:rPr>
            <w:noProof/>
            <w:webHidden/>
          </w:rPr>
          <w:instrText xml:space="preserve"> PAGEREF _Toc394516761 \h </w:instrText>
        </w:r>
        <w:r w:rsidR="003540AE">
          <w:rPr>
            <w:noProof/>
            <w:webHidden/>
          </w:rPr>
        </w:r>
        <w:r w:rsidR="003540AE">
          <w:rPr>
            <w:noProof/>
            <w:webHidden/>
          </w:rPr>
          <w:fldChar w:fldCharType="separate"/>
        </w:r>
        <w:r w:rsidR="003540AE">
          <w:rPr>
            <w:noProof/>
            <w:webHidden/>
          </w:rPr>
          <w:t>23</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762" w:history="1">
        <w:r w:rsidR="003540AE" w:rsidRPr="00EE2391">
          <w:rPr>
            <w:rStyle w:val="Hyperlink"/>
            <w:noProof/>
            <w:kern w:val="2"/>
          </w:rPr>
          <w:t>Office Productivity Servers</w:t>
        </w:r>
        <w:r w:rsidR="003540AE">
          <w:rPr>
            <w:noProof/>
            <w:webHidden/>
          </w:rPr>
          <w:tab/>
        </w:r>
        <w:r w:rsidR="003540AE">
          <w:rPr>
            <w:noProof/>
            <w:webHidden/>
          </w:rPr>
          <w:fldChar w:fldCharType="begin"/>
        </w:r>
        <w:r w:rsidR="003540AE">
          <w:rPr>
            <w:noProof/>
            <w:webHidden/>
          </w:rPr>
          <w:instrText xml:space="preserve"> PAGEREF _Toc394516762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63" w:history="1">
        <w:r w:rsidR="003540AE" w:rsidRPr="00EE2391">
          <w:rPr>
            <w:rStyle w:val="Hyperlink"/>
            <w:noProof/>
            <w:kern w:val="2"/>
          </w:rPr>
          <w:t>Exchange Server</w:t>
        </w:r>
        <w:r w:rsidR="003540AE">
          <w:rPr>
            <w:noProof/>
            <w:webHidden/>
          </w:rPr>
          <w:tab/>
        </w:r>
        <w:r w:rsidR="003540AE">
          <w:rPr>
            <w:noProof/>
            <w:webHidden/>
          </w:rPr>
          <w:fldChar w:fldCharType="begin"/>
        </w:r>
        <w:r w:rsidR="003540AE">
          <w:rPr>
            <w:noProof/>
            <w:webHidden/>
          </w:rPr>
          <w:instrText xml:space="preserve"> PAGEREF _Toc394516763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64" w:history="1">
        <w:r w:rsidR="003540AE" w:rsidRPr="00EE2391">
          <w:rPr>
            <w:rStyle w:val="Hyperlink"/>
            <w:noProof/>
            <w:kern w:val="2"/>
            <w:lang w:val="en-US"/>
          </w:rPr>
          <w:t>Exchange Server 2007 Standard voor Small Business</w:t>
        </w:r>
        <w:r w:rsidR="003540AE">
          <w:rPr>
            <w:noProof/>
            <w:webHidden/>
          </w:rPr>
          <w:tab/>
        </w:r>
        <w:r w:rsidR="003540AE">
          <w:rPr>
            <w:noProof/>
            <w:webHidden/>
          </w:rPr>
          <w:fldChar w:fldCharType="begin"/>
        </w:r>
        <w:r w:rsidR="003540AE">
          <w:rPr>
            <w:noProof/>
            <w:webHidden/>
          </w:rPr>
          <w:instrText xml:space="preserve"> PAGEREF _Toc394516764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65" w:history="1">
        <w:r w:rsidR="003540AE" w:rsidRPr="00EE2391">
          <w:rPr>
            <w:rStyle w:val="Hyperlink"/>
            <w:noProof/>
            <w:kern w:val="2"/>
            <w:lang w:val="en-US"/>
          </w:rPr>
          <w:t>Exchange Server 2007 Standard voor Small Business CAL</w:t>
        </w:r>
        <w:r w:rsidR="003540AE">
          <w:rPr>
            <w:noProof/>
            <w:webHidden/>
          </w:rPr>
          <w:tab/>
        </w:r>
        <w:r w:rsidR="003540AE">
          <w:rPr>
            <w:noProof/>
            <w:webHidden/>
          </w:rPr>
          <w:fldChar w:fldCharType="begin"/>
        </w:r>
        <w:r w:rsidR="003540AE">
          <w:rPr>
            <w:noProof/>
            <w:webHidden/>
          </w:rPr>
          <w:instrText xml:space="preserve"> PAGEREF _Toc394516765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66" w:history="1">
        <w:r w:rsidR="003540AE" w:rsidRPr="00EE2391">
          <w:rPr>
            <w:rStyle w:val="Hyperlink"/>
            <w:noProof/>
            <w:kern w:val="2"/>
          </w:rPr>
          <w:t>Exchange Server Enterprise 2013</w:t>
        </w:r>
        <w:r w:rsidR="003540AE">
          <w:rPr>
            <w:noProof/>
            <w:webHidden/>
          </w:rPr>
          <w:tab/>
        </w:r>
        <w:r w:rsidR="003540AE">
          <w:rPr>
            <w:noProof/>
            <w:webHidden/>
          </w:rPr>
          <w:fldChar w:fldCharType="begin"/>
        </w:r>
        <w:r w:rsidR="003540AE">
          <w:rPr>
            <w:noProof/>
            <w:webHidden/>
          </w:rPr>
          <w:instrText xml:space="preserve"> PAGEREF _Toc394516766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67" w:history="1">
        <w:r w:rsidR="003540AE" w:rsidRPr="00EE2391">
          <w:rPr>
            <w:rStyle w:val="Hyperlink"/>
            <w:noProof/>
            <w:kern w:val="2"/>
          </w:rPr>
          <w:t>CAL voor Exchange Server Enterprise 2013 (Apparaat en Gebruiker)</w:t>
        </w:r>
        <w:r w:rsidR="003540AE">
          <w:rPr>
            <w:noProof/>
            <w:webHidden/>
          </w:rPr>
          <w:tab/>
        </w:r>
        <w:r w:rsidR="003540AE">
          <w:rPr>
            <w:noProof/>
            <w:webHidden/>
          </w:rPr>
          <w:fldChar w:fldCharType="begin"/>
        </w:r>
        <w:r w:rsidR="003540AE">
          <w:rPr>
            <w:noProof/>
            <w:webHidden/>
          </w:rPr>
          <w:instrText xml:space="preserve"> PAGEREF _Toc394516767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68" w:history="1">
        <w:r w:rsidR="003540AE" w:rsidRPr="00EE2391">
          <w:rPr>
            <w:rStyle w:val="Hyperlink"/>
            <w:noProof/>
            <w:kern w:val="2"/>
          </w:rPr>
          <w:t>Exchange Server Standard 2013</w:t>
        </w:r>
        <w:r w:rsidR="003540AE">
          <w:rPr>
            <w:noProof/>
            <w:webHidden/>
          </w:rPr>
          <w:tab/>
        </w:r>
        <w:r w:rsidR="003540AE">
          <w:rPr>
            <w:noProof/>
            <w:webHidden/>
          </w:rPr>
          <w:fldChar w:fldCharType="begin"/>
        </w:r>
        <w:r w:rsidR="003540AE">
          <w:rPr>
            <w:noProof/>
            <w:webHidden/>
          </w:rPr>
          <w:instrText xml:space="preserve"> PAGEREF _Toc394516768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69" w:history="1">
        <w:r w:rsidR="003540AE" w:rsidRPr="00EE2391">
          <w:rPr>
            <w:rStyle w:val="Hyperlink"/>
            <w:noProof/>
            <w:kern w:val="2"/>
          </w:rPr>
          <w:t>CAL voor Exchange Server Standard 2013 (Apparaat en Gebruiker)</w:t>
        </w:r>
        <w:r w:rsidR="003540AE">
          <w:rPr>
            <w:noProof/>
            <w:webHidden/>
          </w:rPr>
          <w:tab/>
        </w:r>
        <w:r w:rsidR="003540AE">
          <w:rPr>
            <w:noProof/>
            <w:webHidden/>
          </w:rPr>
          <w:fldChar w:fldCharType="begin"/>
        </w:r>
        <w:r w:rsidR="003540AE">
          <w:rPr>
            <w:noProof/>
            <w:webHidden/>
          </w:rPr>
          <w:instrText xml:space="preserve"> PAGEREF _Toc394516769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70" w:history="1">
        <w:r w:rsidR="003540AE" w:rsidRPr="00EE2391">
          <w:rPr>
            <w:rStyle w:val="Hyperlink"/>
            <w:noProof/>
            <w:kern w:val="2"/>
          </w:rPr>
          <w:t>Lync Server</w:t>
        </w:r>
        <w:r w:rsidR="003540AE">
          <w:rPr>
            <w:noProof/>
            <w:webHidden/>
          </w:rPr>
          <w:tab/>
        </w:r>
        <w:r w:rsidR="003540AE">
          <w:rPr>
            <w:noProof/>
            <w:webHidden/>
          </w:rPr>
          <w:fldChar w:fldCharType="begin"/>
        </w:r>
        <w:r w:rsidR="003540AE">
          <w:rPr>
            <w:noProof/>
            <w:webHidden/>
          </w:rPr>
          <w:instrText xml:space="preserve"> PAGEREF _Toc394516770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71" w:history="1">
        <w:r w:rsidR="003540AE" w:rsidRPr="00EE2391">
          <w:rPr>
            <w:rStyle w:val="Hyperlink"/>
            <w:noProof/>
            <w:kern w:val="2"/>
          </w:rPr>
          <w:t>Lync Server 2013</w:t>
        </w:r>
        <w:r w:rsidR="003540AE">
          <w:rPr>
            <w:noProof/>
            <w:webHidden/>
          </w:rPr>
          <w:tab/>
        </w:r>
        <w:r w:rsidR="003540AE">
          <w:rPr>
            <w:noProof/>
            <w:webHidden/>
          </w:rPr>
          <w:fldChar w:fldCharType="begin"/>
        </w:r>
        <w:r w:rsidR="003540AE">
          <w:rPr>
            <w:noProof/>
            <w:webHidden/>
          </w:rPr>
          <w:instrText xml:space="preserve"> PAGEREF _Toc394516771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72" w:history="1">
        <w:r w:rsidR="003540AE" w:rsidRPr="00EE2391">
          <w:rPr>
            <w:rStyle w:val="Hyperlink"/>
            <w:noProof/>
            <w:kern w:val="2"/>
          </w:rPr>
          <w:t>CAL voor Lync Server 2013 Enterprise (Apparaat en Gebruiker)</w:t>
        </w:r>
        <w:r w:rsidR="003540AE">
          <w:rPr>
            <w:noProof/>
            <w:webHidden/>
          </w:rPr>
          <w:tab/>
        </w:r>
        <w:r w:rsidR="003540AE">
          <w:rPr>
            <w:noProof/>
            <w:webHidden/>
          </w:rPr>
          <w:fldChar w:fldCharType="begin"/>
        </w:r>
        <w:r w:rsidR="003540AE">
          <w:rPr>
            <w:noProof/>
            <w:webHidden/>
          </w:rPr>
          <w:instrText xml:space="preserve"> PAGEREF _Toc394516772 \h </w:instrText>
        </w:r>
        <w:r w:rsidR="003540AE">
          <w:rPr>
            <w:noProof/>
            <w:webHidden/>
          </w:rPr>
        </w:r>
        <w:r w:rsidR="003540AE">
          <w:rPr>
            <w:noProof/>
            <w:webHidden/>
          </w:rPr>
          <w:fldChar w:fldCharType="separate"/>
        </w:r>
        <w:r w:rsidR="003540AE">
          <w:rPr>
            <w:noProof/>
            <w:webHidden/>
          </w:rPr>
          <w:t>24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73" w:history="1">
        <w:r w:rsidR="003540AE" w:rsidRPr="00EE2391">
          <w:rPr>
            <w:rStyle w:val="Hyperlink"/>
            <w:noProof/>
            <w:kern w:val="2"/>
          </w:rPr>
          <w:t>CAL voor Lync Server 2013 Plus (Apparaat en Gebruiker)</w:t>
        </w:r>
        <w:r w:rsidR="003540AE">
          <w:rPr>
            <w:noProof/>
            <w:webHidden/>
          </w:rPr>
          <w:tab/>
        </w:r>
        <w:r w:rsidR="003540AE">
          <w:rPr>
            <w:noProof/>
            <w:webHidden/>
          </w:rPr>
          <w:fldChar w:fldCharType="begin"/>
        </w:r>
        <w:r w:rsidR="003540AE">
          <w:rPr>
            <w:noProof/>
            <w:webHidden/>
          </w:rPr>
          <w:instrText xml:space="preserve"> PAGEREF _Toc394516773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74" w:history="1">
        <w:r w:rsidR="003540AE" w:rsidRPr="00EE2391">
          <w:rPr>
            <w:rStyle w:val="Hyperlink"/>
            <w:noProof/>
            <w:kern w:val="2"/>
          </w:rPr>
          <w:t>CAL voor Lync Server 2013 Standard (Apparaat en Gebruiker)</w:t>
        </w:r>
        <w:r w:rsidR="003540AE">
          <w:rPr>
            <w:noProof/>
            <w:webHidden/>
          </w:rPr>
          <w:tab/>
        </w:r>
        <w:r w:rsidR="003540AE">
          <w:rPr>
            <w:noProof/>
            <w:webHidden/>
          </w:rPr>
          <w:fldChar w:fldCharType="begin"/>
        </w:r>
        <w:r w:rsidR="003540AE">
          <w:rPr>
            <w:noProof/>
            <w:webHidden/>
          </w:rPr>
          <w:instrText xml:space="preserve"> PAGEREF _Toc394516774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75" w:history="1">
        <w:r w:rsidR="003540AE" w:rsidRPr="00EE2391">
          <w:rPr>
            <w:rStyle w:val="Hyperlink"/>
            <w:noProof/>
            <w:kern w:val="2"/>
          </w:rPr>
          <w:t>Project Server</w:t>
        </w:r>
        <w:r w:rsidR="003540AE">
          <w:rPr>
            <w:noProof/>
            <w:webHidden/>
          </w:rPr>
          <w:tab/>
        </w:r>
        <w:r w:rsidR="003540AE">
          <w:rPr>
            <w:noProof/>
            <w:webHidden/>
          </w:rPr>
          <w:fldChar w:fldCharType="begin"/>
        </w:r>
        <w:r w:rsidR="003540AE">
          <w:rPr>
            <w:noProof/>
            <w:webHidden/>
          </w:rPr>
          <w:instrText xml:space="preserve"> PAGEREF _Toc394516775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76" w:history="1">
        <w:r w:rsidR="003540AE" w:rsidRPr="00EE2391">
          <w:rPr>
            <w:rStyle w:val="Hyperlink"/>
            <w:noProof/>
            <w:kern w:val="2"/>
          </w:rPr>
          <w:t>Project Server 2013</w:t>
        </w:r>
        <w:r w:rsidR="003540AE">
          <w:rPr>
            <w:noProof/>
            <w:webHidden/>
          </w:rPr>
          <w:tab/>
        </w:r>
        <w:r w:rsidR="003540AE">
          <w:rPr>
            <w:noProof/>
            <w:webHidden/>
          </w:rPr>
          <w:fldChar w:fldCharType="begin"/>
        </w:r>
        <w:r w:rsidR="003540AE">
          <w:rPr>
            <w:noProof/>
            <w:webHidden/>
          </w:rPr>
          <w:instrText xml:space="preserve"> PAGEREF _Toc394516776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77" w:history="1">
        <w:r w:rsidR="003540AE" w:rsidRPr="00EE2391">
          <w:rPr>
            <w:rStyle w:val="Hyperlink"/>
            <w:noProof/>
            <w:kern w:val="2"/>
          </w:rPr>
          <w:t>CAL voor Project Server 2013 (Apparaat en Gebruiker)</w:t>
        </w:r>
        <w:r w:rsidR="003540AE">
          <w:rPr>
            <w:noProof/>
            <w:webHidden/>
          </w:rPr>
          <w:tab/>
        </w:r>
        <w:r w:rsidR="003540AE">
          <w:rPr>
            <w:noProof/>
            <w:webHidden/>
          </w:rPr>
          <w:fldChar w:fldCharType="begin"/>
        </w:r>
        <w:r w:rsidR="003540AE">
          <w:rPr>
            <w:noProof/>
            <w:webHidden/>
          </w:rPr>
          <w:instrText xml:space="preserve"> PAGEREF _Toc394516777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78" w:history="1">
        <w:r w:rsidR="003540AE" w:rsidRPr="00EE2391">
          <w:rPr>
            <w:rStyle w:val="Hyperlink"/>
            <w:noProof/>
            <w:kern w:val="2"/>
          </w:rPr>
          <w:t>SharePoint Server</w:t>
        </w:r>
        <w:r w:rsidR="003540AE">
          <w:rPr>
            <w:noProof/>
            <w:webHidden/>
          </w:rPr>
          <w:tab/>
        </w:r>
        <w:r w:rsidR="003540AE">
          <w:rPr>
            <w:noProof/>
            <w:webHidden/>
          </w:rPr>
          <w:fldChar w:fldCharType="begin"/>
        </w:r>
        <w:r w:rsidR="003540AE">
          <w:rPr>
            <w:noProof/>
            <w:webHidden/>
          </w:rPr>
          <w:instrText xml:space="preserve"> PAGEREF _Toc394516778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79" w:history="1">
        <w:r w:rsidR="003540AE" w:rsidRPr="00EE2391">
          <w:rPr>
            <w:rStyle w:val="Hyperlink"/>
            <w:noProof/>
            <w:kern w:val="2"/>
            <w:lang w:val="en-US"/>
          </w:rPr>
          <w:t>Microsoft Office Audit and Control Management Server 2013</w:t>
        </w:r>
        <w:r w:rsidR="003540AE">
          <w:rPr>
            <w:noProof/>
            <w:webHidden/>
          </w:rPr>
          <w:tab/>
        </w:r>
        <w:r w:rsidR="003540AE">
          <w:rPr>
            <w:noProof/>
            <w:webHidden/>
          </w:rPr>
          <w:fldChar w:fldCharType="begin"/>
        </w:r>
        <w:r w:rsidR="003540AE">
          <w:rPr>
            <w:noProof/>
            <w:webHidden/>
          </w:rPr>
          <w:instrText xml:space="preserve"> PAGEREF _Toc394516779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80" w:history="1">
        <w:r w:rsidR="003540AE" w:rsidRPr="00EE2391">
          <w:rPr>
            <w:rStyle w:val="Hyperlink"/>
            <w:noProof/>
            <w:kern w:val="2"/>
          </w:rPr>
          <w:t>SharePoint Server 2013</w:t>
        </w:r>
        <w:r w:rsidR="003540AE">
          <w:rPr>
            <w:noProof/>
            <w:webHidden/>
          </w:rPr>
          <w:tab/>
        </w:r>
        <w:r w:rsidR="003540AE">
          <w:rPr>
            <w:noProof/>
            <w:webHidden/>
          </w:rPr>
          <w:fldChar w:fldCharType="begin"/>
        </w:r>
        <w:r w:rsidR="003540AE">
          <w:rPr>
            <w:noProof/>
            <w:webHidden/>
          </w:rPr>
          <w:instrText xml:space="preserve"> PAGEREF _Toc394516780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81" w:history="1">
        <w:r w:rsidR="003540AE" w:rsidRPr="00EE2391">
          <w:rPr>
            <w:rStyle w:val="Hyperlink"/>
            <w:noProof/>
            <w:kern w:val="2"/>
          </w:rPr>
          <w:t>CAL voor SharePoint Server 2013 Enterprise (Apparaat en Gebruiker)</w:t>
        </w:r>
        <w:r w:rsidR="003540AE">
          <w:rPr>
            <w:noProof/>
            <w:webHidden/>
          </w:rPr>
          <w:tab/>
        </w:r>
        <w:r w:rsidR="003540AE">
          <w:rPr>
            <w:noProof/>
            <w:webHidden/>
          </w:rPr>
          <w:fldChar w:fldCharType="begin"/>
        </w:r>
        <w:r w:rsidR="003540AE">
          <w:rPr>
            <w:noProof/>
            <w:webHidden/>
          </w:rPr>
          <w:instrText xml:space="preserve"> PAGEREF _Toc394516781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82" w:history="1">
        <w:r w:rsidR="003540AE" w:rsidRPr="00EE2391">
          <w:rPr>
            <w:rStyle w:val="Hyperlink"/>
            <w:noProof/>
            <w:kern w:val="2"/>
          </w:rPr>
          <w:t>CAL voor SharePoint Server 2013 Standard (Apparaat en Gebruiker)</w:t>
        </w:r>
        <w:r w:rsidR="003540AE">
          <w:rPr>
            <w:noProof/>
            <w:webHidden/>
          </w:rPr>
          <w:tab/>
        </w:r>
        <w:r w:rsidR="003540AE">
          <w:rPr>
            <w:noProof/>
            <w:webHidden/>
          </w:rPr>
          <w:fldChar w:fldCharType="begin"/>
        </w:r>
        <w:r w:rsidR="003540AE">
          <w:rPr>
            <w:noProof/>
            <w:webHidden/>
          </w:rPr>
          <w:instrText xml:space="preserve"> PAGEREF _Toc394516782 \h </w:instrText>
        </w:r>
        <w:r w:rsidR="003540AE">
          <w:rPr>
            <w:noProof/>
            <w:webHidden/>
          </w:rPr>
        </w:r>
        <w:r w:rsidR="003540AE">
          <w:rPr>
            <w:noProof/>
            <w:webHidden/>
          </w:rPr>
          <w:fldChar w:fldCharType="separate"/>
        </w:r>
        <w:r w:rsidR="003540AE">
          <w:rPr>
            <w:noProof/>
            <w:webHidden/>
          </w:rPr>
          <w:t>25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783" w:history="1">
        <w:r w:rsidR="003540AE" w:rsidRPr="00EE2391">
          <w:rPr>
            <w:rStyle w:val="Hyperlink"/>
            <w:noProof/>
            <w:kern w:val="2"/>
          </w:rPr>
          <w:t>Huurrechten</w:t>
        </w:r>
        <w:r w:rsidR="003540AE">
          <w:rPr>
            <w:noProof/>
            <w:webHidden/>
          </w:rPr>
          <w:tab/>
        </w:r>
        <w:r w:rsidR="003540AE">
          <w:rPr>
            <w:noProof/>
            <w:webHidden/>
          </w:rPr>
          <w:fldChar w:fldCharType="begin"/>
        </w:r>
        <w:r w:rsidR="003540AE">
          <w:rPr>
            <w:noProof/>
            <w:webHidden/>
          </w:rPr>
          <w:instrText xml:space="preserve"> PAGEREF _Toc394516783 \h </w:instrText>
        </w:r>
        <w:r w:rsidR="003540AE">
          <w:rPr>
            <w:noProof/>
            <w:webHidden/>
          </w:rPr>
        </w:r>
        <w:r w:rsidR="003540AE">
          <w:rPr>
            <w:noProof/>
            <w:webHidden/>
          </w:rPr>
          <w:fldChar w:fldCharType="separate"/>
        </w:r>
        <w:r w:rsidR="003540AE">
          <w:rPr>
            <w:noProof/>
            <w:webHidden/>
          </w:rPr>
          <w:t>26</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84" w:history="1">
        <w:r w:rsidR="003540AE" w:rsidRPr="00EE2391">
          <w:rPr>
            <w:rStyle w:val="Hyperlink"/>
            <w:noProof/>
            <w:kern w:val="2"/>
          </w:rPr>
          <w:t>Huurrechten voor Office Professional Plus</w:t>
        </w:r>
        <w:r w:rsidR="003540AE">
          <w:rPr>
            <w:noProof/>
            <w:webHidden/>
          </w:rPr>
          <w:tab/>
        </w:r>
        <w:r w:rsidR="003540AE">
          <w:rPr>
            <w:noProof/>
            <w:webHidden/>
          </w:rPr>
          <w:fldChar w:fldCharType="begin"/>
        </w:r>
        <w:r w:rsidR="003540AE">
          <w:rPr>
            <w:noProof/>
            <w:webHidden/>
          </w:rPr>
          <w:instrText xml:space="preserve"> PAGEREF _Toc394516784 \h </w:instrText>
        </w:r>
        <w:r w:rsidR="003540AE">
          <w:rPr>
            <w:noProof/>
            <w:webHidden/>
          </w:rPr>
        </w:r>
        <w:r w:rsidR="003540AE">
          <w:rPr>
            <w:noProof/>
            <w:webHidden/>
          </w:rPr>
          <w:fldChar w:fldCharType="separate"/>
        </w:r>
        <w:r w:rsidR="003540AE">
          <w:rPr>
            <w:noProof/>
            <w:webHidden/>
          </w:rPr>
          <w:t>26</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85" w:history="1">
        <w:r w:rsidR="003540AE" w:rsidRPr="00EE2391">
          <w:rPr>
            <w:rStyle w:val="Hyperlink"/>
            <w:noProof/>
            <w:kern w:val="2"/>
          </w:rPr>
          <w:t>Huurrechten voor Office Standard</w:t>
        </w:r>
        <w:r w:rsidR="003540AE">
          <w:rPr>
            <w:noProof/>
            <w:webHidden/>
          </w:rPr>
          <w:tab/>
        </w:r>
        <w:r w:rsidR="003540AE">
          <w:rPr>
            <w:noProof/>
            <w:webHidden/>
          </w:rPr>
          <w:fldChar w:fldCharType="begin"/>
        </w:r>
        <w:r w:rsidR="003540AE">
          <w:rPr>
            <w:noProof/>
            <w:webHidden/>
          </w:rPr>
          <w:instrText xml:space="preserve"> PAGEREF _Toc394516785 \h </w:instrText>
        </w:r>
        <w:r w:rsidR="003540AE">
          <w:rPr>
            <w:noProof/>
            <w:webHidden/>
          </w:rPr>
        </w:r>
        <w:r w:rsidR="003540AE">
          <w:rPr>
            <w:noProof/>
            <w:webHidden/>
          </w:rPr>
          <w:fldChar w:fldCharType="separate"/>
        </w:r>
        <w:r w:rsidR="003540AE">
          <w:rPr>
            <w:noProof/>
            <w:webHidden/>
          </w:rPr>
          <w:t>26</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786" w:history="1">
        <w:r w:rsidR="003540AE" w:rsidRPr="00EE2391">
          <w:rPr>
            <w:rStyle w:val="Hyperlink"/>
            <w:noProof/>
            <w:kern w:val="2"/>
          </w:rPr>
          <w:t>Huurrechten voor Windows</w:t>
        </w:r>
        <w:r w:rsidR="003540AE">
          <w:rPr>
            <w:noProof/>
            <w:webHidden/>
          </w:rPr>
          <w:tab/>
        </w:r>
        <w:r w:rsidR="003540AE">
          <w:rPr>
            <w:noProof/>
            <w:webHidden/>
          </w:rPr>
          <w:fldChar w:fldCharType="begin"/>
        </w:r>
        <w:r w:rsidR="003540AE">
          <w:rPr>
            <w:noProof/>
            <w:webHidden/>
          </w:rPr>
          <w:instrText xml:space="preserve"> PAGEREF _Toc394516786 \h </w:instrText>
        </w:r>
        <w:r w:rsidR="003540AE">
          <w:rPr>
            <w:noProof/>
            <w:webHidden/>
          </w:rPr>
        </w:r>
        <w:r w:rsidR="003540AE">
          <w:rPr>
            <w:noProof/>
            <w:webHidden/>
          </w:rPr>
          <w:fldChar w:fldCharType="separate"/>
        </w:r>
        <w:r w:rsidR="003540AE">
          <w:rPr>
            <w:noProof/>
            <w:webHidden/>
          </w:rPr>
          <w:t>26</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787" w:history="1">
        <w:r w:rsidR="003540AE" w:rsidRPr="00EE2391">
          <w:rPr>
            <w:rStyle w:val="Hyperlink"/>
            <w:noProof/>
            <w:kern w:val="2"/>
          </w:rPr>
          <w:t>SQL</w:t>
        </w:r>
        <w:r w:rsidR="003540AE">
          <w:rPr>
            <w:noProof/>
            <w:webHidden/>
          </w:rPr>
          <w:tab/>
        </w:r>
        <w:r w:rsidR="003540AE">
          <w:rPr>
            <w:noProof/>
            <w:webHidden/>
          </w:rPr>
          <w:fldChar w:fldCharType="begin"/>
        </w:r>
        <w:r w:rsidR="003540AE">
          <w:rPr>
            <w:noProof/>
            <w:webHidden/>
          </w:rPr>
          <w:instrText xml:space="preserve"> PAGEREF _Toc394516787 \h </w:instrText>
        </w:r>
        <w:r w:rsidR="003540AE">
          <w:rPr>
            <w:noProof/>
            <w:webHidden/>
          </w:rPr>
        </w:r>
        <w:r w:rsidR="003540AE">
          <w:rPr>
            <w:noProof/>
            <w:webHidden/>
          </w:rPr>
          <w:fldChar w:fldCharType="separate"/>
        </w:r>
        <w:r w:rsidR="003540AE">
          <w:rPr>
            <w:noProof/>
            <w:webHidden/>
          </w:rPr>
          <w:t>27</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88" w:history="1">
        <w:r w:rsidR="003540AE" w:rsidRPr="00EE2391">
          <w:rPr>
            <w:rStyle w:val="Hyperlink"/>
            <w:noProof/>
            <w:kern w:val="2"/>
          </w:rPr>
          <w:t>Business Intelligence Appliance</w:t>
        </w:r>
        <w:r w:rsidR="003540AE">
          <w:rPr>
            <w:noProof/>
            <w:webHidden/>
          </w:rPr>
          <w:tab/>
        </w:r>
        <w:r w:rsidR="003540AE">
          <w:rPr>
            <w:noProof/>
            <w:webHidden/>
          </w:rPr>
          <w:fldChar w:fldCharType="begin"/>
        </w:r>
        <w:r w:rsidR="003540AE">
          <w:rPr>
            <w:noProof/>
            <w:webHidden/>
          </w:rPr>
          <w:instrText xml:space="preserve"> PAGEREF _Toc394516788 \h </w:instrText>
        </w:r>
        <w:r w:rsidR="003540AE">
          <w:rPr>
            <w:noProof/>
            <w:webHidden/>
          </w:rPr>
        </w:r>
        <w:r w:rsidR="003540AE">
          <w:rPr>
            <w:noProof/>
            <w:webHidden/>
          </w:rPr>
          <w:fldChar w:fldCharType="separate"/>
        </w:r>
        <w:r w:rsidR="003540AE">
          <w:rPr>
            <w:noProof/>
            <w:webHidden/>
          </w:rPr>
          <w:t>27</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89" w:history="1">
        <w:r w:rsidR="003540AE" w:rsidRPr="00EE2391">
          <w:rPr>
            <w:rStyle w:val="Hyperlink"/>
            <w:noProof/>
            <w:kern w:val="2"/>
          </w:rPr>
          <w:t>Business Intelligence Appliance 2012</w:t>
        </w:r>
        <w:r w:rsidR="003540AE">
          <w:rPr>
            <w:noProof/>
            <w:webHidden/>
          </w:rPr>
          <w:tab/>
        </w:r>
        <w:r w:rsidR="003540AE">
          <w:rPr>
            <w:noProof/>
            <w:webHidden/>
          </w:rPr>
          <w:fldChar w:fldCharType="begin"/>
        </w:r>
        <w:r w:rsidR="003540AE">
          <w:rPr>
            <w:noProof/>
            <w:webHidden/>
          </w:rPr>
          <w:instrText xml:space="preserve"> PAGEREF _Toc394516789 \h </w:instrText>
        </w:r>
        <w:r w:rsidR="003540AE">
          <w:rPr>
            <w:noProof/>
            <w:webHidden/>
          </w:rPr>
        </w:r>
        <w:r w:rsidR="003540AE">
          <w:rPr>
            <w:noProof/>
            <w:webHidden/>
          </w:rPr>
          <w:fldChar w:fldCharType="separate"/>
        </w:r>
        <w:r w:rsidR="003540AE">
          <w:rPr>
            <w:noProof/>
            <w:webHidden/>
          </w:rPr>
          <w:t>27</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790" w:history="1">
        <w:r w:rsidR="003540AE" w:rsidRPr="00EE2391">
          <w:rPr>
            <w:rStyle w:val="Hyperlink"/>
            <w:noProof/>
            <w:kern w:val="2"/>
          </w:rPr>
          <w:t>SQL Server</w:t>
        </w:r>
        <w:r w:rsidR="003540AE">
          <w:rPr>
            <w:noProof/>
            <w:webHidden/>
          </w:rPr>
          <w:tab/>
        </w:r>
        <w:r w:rsidR="003540AE">
          <w:rPr>
            <w:noProof/>
            <w:webHidden/>
          </w:rPr>
          <w:fldChar w:fldCharType="begin"/>
        </w:r>
        <w:r w:rsidR="003540AE">
          <w:rPr>
            <w:noProof/>
            <w:webHidden/>
          </w:rPr>
          <w:instrText xml:space="preserve"> PAGEREF _Toc394516790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1" w:history="1">
        <w:r w:rsidR="003540AE" w:rsidRPr="00EE2391">
          <w:rPr>
            <w:rStyle w:val="Hyperlink"/>
            <w:noProof/>
            <w:kern w:val="2"/>
          </w:rPr>
          <w:t>SQL Server 2014 Business Intelligence</w:t>
        </w:r>
        <w:r w:rsidR="003540AE">
          <w:rPr>
            <w:noProof/>
            <w:webHidden/>
          </w:rPr>
          <w:tab/>
        </w:r>
        <w:r w:rsidR="003540AE">
          <w:rPr>
            <w:noProof/>
            <w:webHidden/>
          </w:rPr>
          <w:fldChar w:fldCharType="begin"/>
        </w:r>
        <w:r w:rsidR="003540AE">
          <w:rPr>
            <w:noProof/>
            <w:webHidden/>
          </w:rPr>
          <w:instrText xml:space="preserve"> PAGEREF _Toc394516791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2" w:history="1">
        <w:r w:rsidR="003540AE" w:rsidRPr="00EE2391">
          <w:rPr>
            <w:rStyle w:val="Hyperlink"/>
            <w:noProof/>
            <w:kern w:val="2"/>
          </w:rPr>
          <w:t>CAL voor SQL Server 2014 (Apparaat en Gebruiker)</w:t>
        </w:r>
        <w:r w:rsidR="003540AE">
          <w:rPr>
            <w:noProof/>
            <w:webHidden/>
          </w:rPr>
          <w:tab/>
        </w:r>
        <w:r w:rsidR="003540AE">
          <w:rPr>
            <w:noProof/>
            <w:webHidden/>
          </w:rPr>
          <w:fldChar w:fldCharType="begin"/>
        </w:r>
        <w:r w:rsidR="003540AE">
          <w:rPr>
            <w:noProof/>
            <w:webHidden/>
          </w:rPr>
          <w:instrText xml:space="preserve"> PAGEREF _Toc394516792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3" w:history="1">
        <w:r w:rsidR="003540AE" w:rsidRPr="00EE2391">
          <w:rPr>
            <w:rStyle w:val="Hyperlink"/>
            <w:noProof/>
            <w:kern w:val="2"/>
          </w:rPr>
          <w:t>SQL Server 2014 Developer</w:t>
        </w:r>
        <w:r w:rsidR="003540AE">
          <w:rPr>
            <w:noProof/>
            <w:webHidden/>
          </w:rPr>
          <w:tab/>
        </w:r>
        <w:r w:rsidR="003540AE">
          <w:rPr>
            <w:noProof/>
            <w:webHidden/>
          </w:rPr>
          <w:fldChar w:fldCharType="begin"/>
        </w:r>
        <w:r w:rsidR="003540AE">
          <w:rPr>
            <w:noProof/>
            <w:webHidden/>
          </w:rPr>
          <w:instrText xml:space="preserve"> PAGEREF _Toc394516793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4" w:history="1">
        <w:r w:rsidR="003540AE" w:rsidRPr="00EE2391">
          <w:rPr>
            <w:rStyle w:val="Hyperlink"/>
            <w:noProof/>
            <w:kern w:val="2"/>
          </w:rPr>
          <w:t>SQL Server 2014 Enterprise</w:t>
        </w:r>
        <w:r w:rsidR="003540AE">
          <w:rPr>
            <w:noProof/>
            <w:webHidden/>
          </w:rPr>
          <w:tab/>
        </w:r>
        <w:r w:rsidR="003540AE">
          <w:rPr>
            <w:noProof/>
            <w:webHidden/>
          </w:rPr>
          <w:fldChar w:fldCharType="begin"/>
        </w:r>
        <w:r w:rsidR="003540AE">
          <w:rPr>
            <w:noProof/>
            <w:webHidden/>
          </w:rPr>
          <w:instrText xml:space="preserve"> PAGEREF _Toc394516794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5" w:history="1">
        <w:r w:rsidR="003540AE" w:rsidRPr="00EE2391">
          <w:rPr>
            <w:rStyle w:val="Hyperlink"/>
            <w:noProof/>
            <w:kern w:val="2"/>
          </w:rPr>
          <w:t>SQL Server 2014 Enterprise Core (2 Core-licenties)</w:t>
        </w:r>
        <w:r w:rsidR="003540AE">
          <w:rPr>
            <w:noProof/>
            <w:webHidden/>
          </w:rPr>
          <w:tab/>
        </w:r>
        <w:r w:rsidR="003540AE">
          <w:rPr>
            <w:noProof/>
            <w:webHidden/>
          </w:rPr>
          <w:fldChar w:fldCharType="begin"/>
        </w:r>
        <w:r w:rsidR="003540AE">
          <w:rPr>
            <w:noProof/>
            <w:webHidden/>
          </w:rPr>
          <w:instrText xml:space="preserve"> PAGEREF _Toc394516795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6" w:history="1">
        <w:r w:rsidR="003540AE" w:rsidRPr="00EE2391">
          <w:rPr>
            <w:rStyle w:val="Hyperlink"/>
            <w:noProof/>
            <w:kern w:val="2"/>
            <w:lang w:val="en-US"/>
          </w:rPr>
          <w:t>SQL Server 2012 Parallel Data Warehouse</w:t>
        </w:r>
        <w:r w:rsidR="003540AE">
          <w:rPr>
            <w:noProof/>
            <w:webHidden/>
          </w:rPr>
          <w:tab/>
        </w:r>
        <w:r w:rsidR="003540AE">
          <w:rPr>
            <w:noProof/>
            <w:webHidden/>
          </w:rPr>
          <w:fldChar w:fldCharType="begin"/>
        </w:r>
        <w:r w:rsidR="003540AE">
          <w:rPr>
            <w:noProof/>
            <w:webHidden/>
          </w:rPr>
          <w:instrText xml:space="preserve"> PAGEREF _Toc394516796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7" w:history="1">
        <w:r w:rsidR="003540AE" w:rsidRPr="00EE2391">
          <w:rPr>
            <w:rStyle w:val="Hyperlink"/>
            <w:noProof/>
            <w:kern w:val="2"/>
            <w:lang w:val="en-US"/>
          </w:rPr>
          <w:t>SQL Server 2012 Parallel Data Warehouse Developer</w:t>
        </w:r>
        <w:r w:rsidR="003540AE">
          <w:rPr>
            <w:noProof/>
            <w:webHidden/>
          </w:rPr>
          <w:tab/>
        </w:r>
        <w:r w:rsidR="003540AE">
          <w:rPr>
            <w:noProof/>
            <w:webHidden/>
          </w:rPr>
          <w:fldChar w:fldCharType="begin"/>
        </w:r>
        <w:r w:rsidR="003540AE">
          <w:rPr>
            <w:noProof/>
            <w:webHidden/>
          </w:rPr>
          <w:instrText xml:space="preserve"> PAGEREF _Toc394516797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8" w:history="1">
        <w:r w:rsidR="003540AE" w:rsidRPr="00EE2391">
          <w:rPr>
            <w:rStyle w:val="Hyperlink"/>
            <w:noProof/>
            <w:kern w:val="2"/>
          </w:rPr>
          <w:t>SQL Server 2014 Standard</w:t>
        </w:r>
        <w:r w:rsidR="003540AE">
          <w:rPr>
            <w:noProof/>
            <w:webHidden/>
          </w:rPr>
          <w:tab/>
        </w:r>
        <w:r w:rsidR="003540AE">
          <w:rPr>
            <w:noProof/>
            <w:webHidden/>
          </w:rPr>
          <w:fldChar w:fldCharType="begin"/>
        </w:r>
        <w:r w:rsidR="003540AE">
          <w:rPr>
            <w:noProof/>
            <w:webHidden/>
          </w:rPr>
          <w:instrText xml:space="preserve"> PAGEREF _Toc394516798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799" w:history="1">
        <w:r w:rsidR="003540AE" w:rsidRPr="00EE2391">
          <w:rPr>
            <w:rStyle w:val="Hyperlink"/>
            <w:noProof/>
            <w:kern w:val="2"/>
          </w:rPr>
          <w:t>SQL Server 2014 Standard Core (2 Core-licenties)</w:t>
        </w:r>
        <w:r w:rsidR="003540AE">
          <w:rPr>
            <w:noProof/>
            <w:webHidden/>
          </w:rPr>
          <w:tab/>
        </w:r>
        <w:r w:rsidR="003540AE">
          <w:rPr>
            <w:noProof/>
            <w:webHidden/>
          </w:rPr>
          <w:fldChar w:fldCharType="begin"/>
        </w:r>
        <w:r w:rsidR="003540AE">
          <w:rPr>
            <w:noProof/>
            <w:webHidden/>
          </w:rPr>
          <w:instrText xml:space="preserve"> PAGEREF _Toc394516799 \h </w:instrText>
        </w:r>
        <w:r w:rsidR="003540AE">
          <w:rPr>
            <w:noProof/>
            <w:webHidden/>
          </w:rPr>
        </w:r>
        <w:r w:rsidR="003540AE">
          <w:rPr>
            <w:noProof/>
            <w:webHidden/>
          </w:rPr>
          <w:fldChar w:fldCharType="separate"/>
        </w:r>
        <w:r w:rsidR="003540AE">
          <w:rPr>
            <w:noProof/>
            <w:webHidden/>
          </w:rPr>
          <w:t>28</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800" w:history="1">
        <w:r w:rsidR="003540AE" w:rsidRPr="00EE2391">
          <w:rPr>
            <w:rStyle w:val="Hyperlink"/>
            <w:noProof/>
            <w:kern w:val="2"/>
          </w:rPr>
          <w:t>Street and Trips</w:t>
        </w:r>
        <w:r w:rsidR="003540AE">
          <w:rPr>
            <w:noProof/>
            <w:webHidden/>
          </w:rPr>
          <w:tab/>
        </w:r>
        <w:r w:rsidR="003540AE">
          <w:rPr>
            <w:noProof/>
            <w:webHidden/>
          </w:rPr>
          <w:fldChar w:fldCharType="begin"/>
        </w:r>
        <w:r w:rsidR="003540AE">
          <w:rPr>
            <w:noProof/>
            <w:webHidden/>
          </w:rPr>
          <w:instrText xml:space="preserve"> PAGEREF _Toc394516800 \h </w:instrText>
        </w:r>
        <w:r w:rsidR="003540AE">
          <w:rPr>
            <w:noProof/>
            <w:webHidden/>
          </w:rPr>
        </w:r>
        <w:r w:rsidR="003540AE">
          <w:rPr>
            <w:noProof/>
            <w:webHidden/>
          </w:rPr>
          <w:fldChar w:fldCharType="separate"/>
        </w:r>
        <w:r w:rsidR="003540AE">
          <w:rPr>
            <w:noProof/>
            <w:webHidden/>
          </w:rPr>
          <w:t>29</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801" w:history="1">
        <w:r w:rsidR="003540AE" w:rsidRPr="00EE2391">
          <w:rPr>
            <w:rStyle w:val="Hyperlink"/>
            <w:noProof/>
            <w:kern w:val="2"/>
          </w:rPr>
          <w:t>Street and Trips 2013</w:t>
        </w:r>
        <w:r w:rsidR="003540AE">
          <w:rPr>
            <w:noProof/>
            <w:webHidden/>
          </w:rPr>
          <w:tab/>
        </w:r>
        <w:r w:rsidR="003540AE">
          <w:rPr>
            <w:noProof/>
            <w:webHidden/>
          </w:rPr>
          <w:fldChar w:fldCharType="begin"/>
        </w:r>
        <w:r w:rsidR="003540AE">
          <w:rPr>
            <w:noProof/>
            <w:webHidden/>
          </w:rPr>
          <w:instrText xml:space="preserve"> PAGEREF _Toc394516801 \h </w:instrText>
        </w:r>
        <w:r w:rsidR="003540AE">
          <w:rPr>
            <w:noProof/>
            <w:webHidden/>
          </w:rPr>
        </w:r>
        <w:r w:rsidR="003540AE">
          <w:rPr>
            <w:noProof/>
            <w:webHidden/>
          </w:rPr>
          <w:fldChar w:fldCharType="separate"/>
        </w:r>
        <w:r w:rsidR="003540AE">
          <w:rPr>
            <w:noProof/>
            <w:webHidden/>
          </w:rPr>
          <w:t>29</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802" w:history="1">
        <w:r w:rsidR="003540AE" w:rsidRPr="00EE2391">
          <w:rPr>
            <w:rStyle w:val="Hyperlink"/>
            <w:noProof/>
            <w:kern w:val="2"/>
          </w:rPr>
          <w:t>System Center</w:t>
        </w:r>
        <w:r w:rsidR="003540AE">
          <w:rPr>
            <w:noProof/>
            <w:webHidden/>
          </w:rPr>
          <w:tab/>
        </w:r>
        <w:r w:rsidR="003540AE">
          <w:rPr>
            <w:noProof/>
            <w:webHidden/>
          </w:rPr>
          <w:fldChar w:fldCharType="begin"/>
        </w:r>
        <w:r w:rsidR="003540AE">
          <w:rPr>
            <w:noProof/>
            <w:webHidden/>
          </w:rPr>
          <w:instrText xml:space="preserve"> PAGEREF _Toc394516802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03" w:history="1">
        <w:r w:rsidR="003540AE" w:rsidRPr="00EE2391">
          <w:rPr>
            <w:rStyle w:val="Hyperlink"/>
            <w:noProof/>
            <w:kern w:val="2"/>
          </w:rPr>
          <w:t>System Center Client Management Suite</w:t>
        </w:r>
        <w:r w:rsidR="003540AE">
          <w:rPr>
            <w:noProof/>
            <w:webHidden/>
          </w:rPr>
          <w:tab/>
        </w:r>
        <w:r w:rsidR="003540AE">
          <w:rPr>
            <w:noProof/>
            <w:webHidden/>
          </w:rPr>
          <w:fldChar w:fldCharType="begin"/>
        </w:r>
        <w:r w:rsidR="003540AE">
          <w:rPr>
            <w:noProof/>
            <w:webHidden/>
          </w:rPr>
          <w:instrText xml:space="preserve"> PAGEREF _Toc394516803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04" w:history="1">
        <w:r w:rsidR="003540AE" w:rsidRPr="00EE2391">
          <w:rPr>
            <w:rStyle w:val="Hyperlink"/>
            <w:noProof/>
            <w:kern w:val="2"/>
            <w:lang w:val="fr-FR"/>
          </w:rPr>
          <w:t>System Center 2012 R2 Client Management Suite (Client-ML) per OSE</w:t>
        </w:r>
        <w:r w:rsidR="003540AE">
          <w:rPr>
            <w:noProof/>
            <w:webHidden/>
          </w:rPr>
          <w:tab/>
        </w:r>
        <w:r w:rsidR="003540AE">
          <w:rPr>
            <w:noProof/>
            <w:webHidden/>
          </w:rPr>
          <w:fldChar w:fldCharType="begin"/>
        </w:r>
        <w:r w:rsidR="003540AE">
          <w:rPr>
            <w:noProof/>
            <w:webHidden/>
          </w:rPr>
          <w:instrText xml:space="preserve"> PAGEREF _Toc394516804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05" w:history="1">
        <w:r w:rsidR="003540AE" w:rsidRPr="00EE2391">
          <w:rPr>
            <w:rStyle w:val="Hyperlink"/>
            <w:noProof/>
            <w:kern w:val="2"/>
          </w:rPr>
          <w:t>System Center 2012 R2 Client Management Suite (Client-ML) per Gebruiker</w:t>
        </w:r>
        <w:r w:rsidR="003540AE">
          <w:rPr>
            <w:noProof/>
            <w:webHidden/>
          </w:rPr>
          <w:tab/>
        </w:r>
        <w:r w:rsidR="003540AE">
          <w:rPr>
            <w:noProof/>
            <w:webHidden/>
          </w:rPr>
          <w:fldChar w:fldCharType="begin"/>
        </w:r>
        <w:r w:rsidR="003540AE">
          <w:rPr>
            <w:noProof/>
            <w:webHidden/>
          </w:rPr>
          <w:instrText xml:space="preserve"> PAGEREF _Toc394516805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06" w:history="1">
        <w:r w:rsidR="003540AE" w:rsidRPr="00EE2391">
          <w:rPr>
            <w:rStyle w:val="Hyperlink"/>
            <w:noProof/>
            <w:kern w:val="2"/>
          </w:rPr>
          <w:t>System Center Configuration Manager</w:t>
        </w:r>
        <w:r w:rsidR="003540AE">
          <w:rPr>
            <w:noProof/>
            <w:webHidden/>
          </w:rPr>
          <w:tab/>
        </w:r>
        <w:r w:rsidR="003540AE">
          <w:rPr>
            <w:noProof/>
            <w:webHidden/>
          </w:rPr>
          <w:fldChar w:fldCharType="begin"/>
        </w:r>
        <w:r w:rsidR="003540AE">
          <w:rPr>
            <w:noProof/>
            <w:webHidden/>
          </w:rPr>
          <w:instrText xml:space="preserve"> PAGEREF _Toc394516806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07" w:history="1">
        <w:r w:rsidR="003540AE" w:rsidRPr="00EE2391">
          <w:rPr>
            <w:rStyle w:val="Hyperlink"/>
            <w:noProof/>
            <w:kern w:val="2"/>
          </w:rPr>
          <w:t>Serverbeheerlicentie voor System Center Configuration Manager 2007 R3 Enterprise</w:t>
        </w:r>
        <w:r w:rsidR="003540AE">
          <w:rPr>
            <w:noProof/>
            <w:webHidden/>
          </w:rPr>
          <w:tab/>
        </w:r>
        <w:r w:rsidR="003540AE">
          <w:rPr>
            <w:noProof/>
            <w:webHidden/>
          </w:rPr>
          <w:fldChar w:fldCharType="begin"/>
        </w:r>
        <w:r w:rsidR="003540AE">
          <w:rPr>
            <w:noProof/>
            <w:webHidden/>
          </w:rPr>
          <w:instrText xml:space="preserve"> PAGEREF _Toc394516807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08" w:history="1">
        <w:r w:rsidR="003540AE" w:rsidRPr="00EE2391">
          <w:rPr>
            <w:rStyle w:val="Hyperlink"/>
            <w:noProof/>
            <w:kern w:val="2"/>
          </w:rPr>
          <w:t>Serverbeheerlicentie voor System Center Configuration Manager 2007 R3 Standard (Standard Server-ML)</w:t>
        </w:r>
        <w:r w:rsidR="003540AE">
          <w:rPr>
            <w:noProof/>
            <w:webHidden/>
          </w:rPr>
          <w:tab/>
        </w:r>
        <w:r w:rsidR="003540AE">
          <w:rPr>
            <w:noProof/>
            <w:webHidden/>
          </w:rPr>
          <w:fldChar w:fldCharType="begin"/>
        </w:r>
        <w:r w:rsidR="003540AE">
          <w:rPr>
            <w:noProof/>
            <w:webHidden/>
          </w:rPr>
          <w:instrText xml:space="preserve"> PAGEREF _Toc394516808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09" w:history="1">
        <w:r w:rsidR="003540AE" w:rsidRPr="00EE2391">
          <w:rPr>
            <w:rStyle w:val="Hyperlink"/>
            <w:noProof/>
            <w:kern w:val="2"/>
          </w:rPr>
          <w:t>Clientbeheerlicentie voor System Center 2012 R2 Configuration Manager (Client-ML) (alleen studenten)</w:t>
        </w:r>
        <w:r w:rsidR="003540AE">
          <w:rPr>
            <w:noProof/>
            <w:webHidden/>
          </w:rPr>
          <w:tab/>
        </w:r>
        <w:r w:rsidR="003540AE">
          <w:rPr>
            <w:noProof/>
            <w:webHidden/>
          </w:rPr>
          <w:fldChar w:fldCharType="begin"/>
        </w:r>
        <w:r w:rsidR="003540AE">
          <w:rPr>
            <w:noProof/>
            <w:webHidden/>
          </w:rPr>
          <w:instrText xml:space="preserve"> PAGEREF _Toc394516809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0" w:history="1">
        <w:r w:rsidR="003540AE" w:rsidRPr="00EE2391">
          <w:rPr>
            <w:rStyle w:val="Hyperlink"/>
            <w:noProof/>
            <w:kern w:val="2"/>
          </w:rPr>
          <w:t>Clientbeheerlicentie per OSE voor System Center 2012 R2 Configuration Manager</w:t>
        </w:r>
        <w:r w:rsidR="003540AE">
          <w:rPr>
            <w:noProof/>
            <w:webHidden/>
          </w:rPr>
          <w:tab/>
        </w:r>
        <w:r w:rsidR="003540AE">
          <w:rPr>
            <w:noProof/>
            <w:webHidden/>
          </w:rPr>
          <w:fldChar w:fldCharType="begin"/>
        </w:r>
        <w:r w:rsidR="003540AE">
          <w:rPr>
            <w:noProof/>
            <w:webHidden/>
          </w:rPr>
          <w:instrText xml:space="preserve"> PAGEREF _Toc394516810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1" w:history="1">
        <w:r w:rsidR="003540AE" w:rsidRPr="00EE2391">
          <w:rPr>
            <w:rStyle w:val="Hyperlink"/>
            <w:noProof/>
            <w:kern w:val="2"/>
          </w:rPr>
          <w:t>Clientbeheerlicentie per Gebruiker voor System Center 2012 R2 Configuration Manager</w:t>
        </w:r>
        <w:r w:rsidR="003540AE">
          <w:rPr>
            <w:noProof/>
            <w:webHidden/>
          </w:rPr>
          <w:tab/>
        </w:r>
        <w:r w:rsidR="003540AE">
          <w:rPr>
            <w:noProof/>
            <w:webHidden/>
          </w:rPr>
          <w:fldChar w:fldCharType="begin"/>
        </w:r>
        <w:r w:rsidR="003540AE">
          <w:rPr>
            <w:noProof/>
            <w:webHidden/>
          </w:rPr>
          <w:instrText xml:space="preserve"> PAGEREF _Toc394516811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12" w:history="1">
        <w:r w:rsidR="003540AE" w:rsidRPr="00EE2391">
          <w:rPr>
            <w:rStyle w:val="Hyperlink"/>
            <w:noProof/>
            <w:kern w:val="2"/>
          </w:rPr>
          <w:t>System Center Data Protection Manager</w:t>
        </w:r>
        <w:r w:rsidR="003540AE">
          <w:rPr>
            <w:noProof/>
            <w:webHidden/>
          </w:rPr>
          <w:tab/>
        </w:r>
        <w:r w:rsidR="003540AE">
          <w:rPr>
            <w:noProof/>
            <w:webHidden/>
          </w:rPr>
          <w:fldChar w:fldCharType="begin"/>
        </w:r>
        <w:r w:rsidR="003540AE">
          <w:rPr>
            <w:noProof/>
            <w:webHidden/>
          </w:rPr>
          <w:instrText xml:space="preserve"> PAGEREF _Toc394516812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3" w:history="1">
        <w:r w:rsidR="003540AE" w:rsidRPr="00EE2391">
          <w:rPr>
            <w:rStyle w:val="Hyperlink"/>
            <w:noProof/>
            <w:kern w:val="2"/>
          </w:rPr>
          <w:t>Serverbeheerlicentie voor System Center Data Protection Manager 2010 Enterprise</w:t>
        </w:r>
        <w:r w:rsidR="003540AE">
          <w:rPr>
            <w:noProof/>
            <w:webHidden/>
          </w:rPr>
          <w:tab/>
        </w:r>
        <w:r w:rsidR="003540AE">
          <w:rPr>
            <w:noProof/>
            <w:webHidden/>
          </w:rPr>
          <w:fldChar w:fldCharType="begin"/>
        </w:r>
        <w:r w:rsidR="003540AE">
          <w:rPr>
            <w:noProof/>
            <w:webHidden/>
          </w:rPr>
          <w:instrText xml:space="preserve"> PAGEREF _Toc394516813 \h </w:instrText>
        </w:r>
        <w:r w:rsidR="003540AE">
          <w:rPr>
            <w:noProof/>
            <w:webHidden/>
          </w:rPr>
        </w:r>
        <w:r w:rsidR="003540AE">
          <w:rPr>
            <w:noProof/>
            <w:webHidden/>
          </w:rPr>
          <w:fldChar w:fldCharType="separate"/>
        </w:r>
        <w:r w:rsidR="003540AE">
          <w:rPr>
            <w:noProof/>
            <w:webHidden/>
          </w:rPr>
          <w:t>30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4" w:history="1">
        <w:r w:rsidR="003540AE" w:rsidRPr="00EE2391">
          <w:rPr>
            <w:rStyle w:val="Hyperlink"/>
            <w:noProof/>
            <w:kern w:val="2"/>
          </w:rPr>
          <w:t>Serverbeheerlicentie voor System Center Data Protection Manager 2010 Standard</w:t>
        </w:r>
        <w:r w:rsidR="003540AE">
          <w:rPr>
            <w:noProof/>
            <w:webHidden/>
          </w:rPr>
          <w:tab/>
        </w:r>
        <w:r w:rsidR="003540AE">
          <w:rPr>
            <w:noProof/>
            <w:webHidden/>
          </w:rPr>
          <w:fldChar w:fldCharType="begin"/>
        </w:r>
        <w:r w:rsidR="003540AE">
          <w:rPr>
            <w:noProof/>
            <w:webHidden/>
          </w:rPr>
          <w:instrText xml:space="preserve"> PAGEREF _Toc394516814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15" w:history="1">
        <w:r w:rsidR="003540AE" w:rsidRPr="00EE2391">
          <w:rPr>
            <w:rStyle w:val="Hyperlink"/>
            <w:noProof/>
            <w:kern w:val="2"/>
          </w:rPr>
          <w:t>System Center Operations Manager</w:t>
        </w:r>
        <w:r w:rsidR="003540AE">
          <w:rPr>
            <w:noProof/>
            <w:webHidden/>
          </w:rPr>
          <w:tab/>
        </w:r>
        <w:r w:rsidR="003540AE">
          <w:rPr>
            <w:noProof/>
            <w:webHidden/>
          </w:rPr>
          <w:fldChar w:fldCharType="begin"/>
        </w:r>
        <w:r w:rsidR="003540AE">
          <w:rPr>
            <w:noProof/>
            <w:webHidden/>
          </w:rPr>
          <w:instrText xml:space="preserve"> PAGEREF _Toc394516815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6" w:history="1">
        <w:r w:rsidR="003540AE" w:rsidRPr="00EE2391">
          <w:rPr>
            <w:rStyle w:val="Hyperlink"/>
            <w:noProof/>
            <w:kern w:val="2"/>
          </w:rPr>
          <w:t>Serverbeheerlicentie voor System Center Operations Manager 2007 R2 Enterprise</w:t>
        </w:r>
        <w:r w:rsidR="003540AE">
          <w:rPr>
            <w:noProof/>
            <w:webHidden/>
          </w:rPr>
          <w:tab/>
        </w:r>
        <w:r w:rsidR="003540AE">
          <w:rPr>
            <w:noProof/>
            <w:webHidden/>
          </w:rPr>
          <w:fldChar w:fldCharType="begin"/>
        </w:r>
        <w:r w:rsidR="003540AE">
          <w:rPr>
            <w:noProof/>
            <w:webHidden/>
          </w:rPr>
          <w:instrText xml:space="preserve"> PAGEREF _Toc394516816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7" w:history="1">
        <w:r w:rsidR="003540AE" w:rsidRPr="00EE2391">
          <w:rPr>
            <w:rStyle w:val="Hyperlink"/>
            <w:noProof/>
            <w:kern w:val="2"/>
          </w:rPr>
          <w:t>Serverbeheerlicentie voor System Center Operations Manager 2007 R2 Standard</w:t>
        </w:r>
        <w:r w:rsidR="003540AE">
          <w:rPr>
            <w:noProof/>
            <w:webHidden/>
          </w:rPr>
          <w:tab/>
        </w:r>
        <w:r w:rsidR="003540AE">
          <w:rPr>
            <w:noProof/>
            <w:webHidden/>
          </w:rPr>
          <w:fldChar w:fldCharType="begin"/>
        </w:r>
        <w:r w:rsidR="003540AE">
          <w:rPr>
            <w:noProof/>
            <w:webHidden/>
          </w:rPr>
          <w:instrText xml:space="preserve"> PAGEREF _Toc394516817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8" w:history="1">
        <w:r w:rsidR="003540AE" w:rsidRPr="00EE2391">
          <w:rPr>
            <w:rStyle w:val="Hyperlink"/>
            <w:noProof/>
            <w:kern w:val="2"/>
          </w:rPr>
          <w:t>Clientbeheerlicentie per OSE voor System Center Operations Manager 2007 R2</w:t>
        </w:r>
        <w:r w:rsidR="003540AE">
          <w:rPr>
            <w:noProof/>
            <w:webHidden/>
          </w:rPr>
          <w:tab/>
        </w:r>
        <w:r w:rsidR="003540AE">
          <w:rPr>
            <w:noProof/>
            <w:webHidden/>
          </w:rPr>
          <w:fldChar w:fldCharType="begin"/>
        </w:r>
        <w:r w:rsidR="003540AE">
          <w:rPr>
            <w:noProof/>
            <w:webHidden/>
          </w:rPr>
          <w:instrText xml:space="preserve"> PAGEREF _Toc394516818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19" w:history="1">
        <w:r w:rsidR="003540AE" w:rsidRPr="00EE2391">
          <w:rPr>
            <w:rStyle w:val="Hyperlink"/>
            <w:noProof/>
            <w:kern w:val="2"/>
          </w:rPr>
          <w:t>Clientbeheerlicentie per Gebruiker voor System Center Operations Manager 2007 R2</w:t>
        </w:r>
        <w:r w:rsidR="003540AE">
          <w:rPr>
            <w:noProof/>
            <w:webHidden/>
          </w:rPr>
          <w:tab/>
        </w:r>
        <w:r w:rsidR="003540AE">
          <w:rPr>
            <w:noProof/>
            <w:webHidden/>
          </w:rPr>
          <w:fldChar w:fldCharType="begin"/>
        </w:r>
        <w:r w:rsidR="003540AE">
          <w:rPr>
            <w:noProof/>
            <w:webHidden/>
          </w:rPr>
          <w:instrText xml:space="preserve"> PAGEREF _Toc394516819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20" w:history="1">
        <w:r w:rsidR="003540AE" w:rsidRPr="00EE2391">
          <w:rPr>
            <w:rStyle w:val="Hyperlink"/>
            <w:noProof/>
            <w:kern w:val="2"/>
          </w:rPr>
          <w:t>System Center Server</w:t>
        </w:r>
        <w:r w:rsidR="003540AE">
          <w:rPr>
            <w:noProof/>
            <w:webHidden/>
          </w:rPr>
          <w:tab/>
        </w:r>
        <w:r w:rsidR="003540AE">
          <w:rPr>
            <w:noProof/>
            <w:webHidden/>
          </w:rPr>
          <w:fldChar w:fldCharType="begin"/>
        </w:r>
        <w:r w:rsidR="003540AE">
          <w:rPr>
            <w:noProof/>
            <w:webHidden/>
          </w:rPr>
          <w:instrText xml:space="preserve"> PAGEREF _Toc394516820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21" w:history="1">
        <w:r w:rsidR="003540AE" w:rsidRPr="00EE2391">
          <w:rPr>
            <w:rStyle w:val="Hyperlink"/>
            <w:noProof/>
            <w:kern w:val="2"/>
          </w:rPr>
          <w:t>Serverbeheerlicentie voor System Center 2012 R2 Datacenter (2 processors)</w:t>
        </w:r>
        <w:r w:rsidR="003540AE">
          <w:rPr>
            <w:noProof/>
            <w:webHidden/>
          </w:rPr>
          <w:tab/>
        </w:r>
        <w:r w:rsidR="003540AE">
          <w:rPr>
            <w:noProof/>
            <w:webHidden/>
          </w:rPr>
          <w:fldChar w:fldCharType="begin"/>
        </w:r>
        <w:r w:rsidR="003540AE">
          <w:rPr>
            <w:noProof/>
            <w:webHidden/>
          </w:rPr>
          <w:instrText xml:space="preserve"> PAGEREF _Toc394516821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22" w:history="1">
        <w:r w:rsidR="003540AE" w:rsidRPr="00EE2391">
          <w:rPr>
            <w:rStyle w:val="Hyperlink"/>
            <w:noProof/>
            <w:kern w:val="2"/>
          </w:rPr>
          <w:t>Serverbeheerlicentie voor System Center 2012 R2 Standard (2 processors)</w:t>
        </w:r>
        <w:r w:rsidR="003540AE">
          <w:rPr>
            <w:noProof/>
            <w:webHidden/>
          </w:rPr>
          <w:tab/>
        </w:r>
        <w:r w:rsidR="003540AE">
          <w:rPr>
            <w:noProof/>
            <w:webHidden/>
          </w:rPr>
          <w:fldChar w:fldCharType="begin"/>
        </w:r>
        <w:r w:rsidR="003540AE">
          <w:rPr>
            <w:noProof/>
            <w:webHidden/>
          </w:rPr>
          <w:instrText xml:space="preserve"> PAGEREF _Toc394516822 \h </w:instrText>
        </w:r>
        <w:r w:rsidR="003540AE">
          <w:rPr>
            <w:noProof/>
            <w:webHidden/>
          </w:rPr>
        </w:r>
        <w:r w:rsidR="003540AE">
          <w:rPr>
            <w:noProof/>
            <w:webHidden/>
          </w:rPr>
          <w:fldChar w:fldCharType="separate"/>
        </w:r>
        <w:r w:rsidR="003540AE">
          <w:rPr>
            <w:noProof/>
            <w:webHidden/>
          </w:rPr>
          <w:t>31</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23" w:history="1">
        <w:r w:rsidR="003540AE" w:rsidRPr="00EE2391">
          <w:rPr>
            <w:rStyle w:val="Hyperlink"/>
            <w:noProof/>
            <w:kern w:val="2"/>
          </w:rPr>
          <w:t>System Center Server Management Suite</w:t>
        </w:r>
        <w:r w:rsidR="003540AE">
          <w:rPr>
            <w:noProof/>
            <w:webHidden/>
          </w:rPr>
          <w:tab/>
        </w:r>
        <w:r w:rsidR="003540AE">
          <w:rPr>
            <w:noProof/>
            <w:webHidden/>
          </w:rPr>
          <w:fldChar w:fldCharType="begin"/>
        </w:r>
        <w:r w:rsidR="003540AE">
          <w:rPr>
            <w:noProof/>
            <w:webHidden/>
          </w:rPr>
          <w:instrText xml:space="preserve"> PAGEREF _Toc394516823 \h </w:instrText>
        </w:r>
        <w:r w:rsidR="003540AE">
          <w:rPr>
            <w:noProof/>
            <w:webHidden/>
          </w:rPr>
        </w:r>
        <w:r w:rsidR="003540AE">
          <w:rPr>
            <w:noProof/>
            <w:webHidden/>
          </w:rPr>
          <w:fldChar w:fldCharType="separate"/>
        </w:r>
        <w:r w:rsidR="003540AE">
          <w:rPr>
            <w:noProof/>
            <w:webHidden/>
          </w:rPr>
          <w:t>32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24" w:history="1">
        <w:r w:rsidR="003540AE" w:rsidRPr="00EE2391">
          <w:rPr>
            <w:rStyle w:val="Hyperlink"/>
            <w:noProof/>
            <w:kern w:val="2"/>
          </w:rPr>
          <w:t>System Center Server Management Suite Datacenter</w:t>
        </w:r>
        <w:r w:rsidR="003540AE">
          <w:rPr>
            <w:noProof/>
            <w:webHidden/>
          </w:rPr>
          <w:tab/>
        </w:r>
        <w:r w:rsidR="003540AE">
          <w:rPr>
            <w:noProof/>
            <w:webHidden/>
          </w:rPr>
          <w:fldChar w:fldCharType="begin"/>
        </w:r>
        <w:r w:rsidR="003540AE">
          <w:rPr>
            <w:noProof/>
            <w:webHidden/>
          </w:rPr>
          <w:instrText xml:space="preserve"> PAGEREF _Toc394516824 \h </w:instrText>
        </w:r>
        <w:r w:rsidR="003540AE">
          <w:rPr>
            <w:noProof/>
            <w:webHidden/>
          </w:rPr>
        </w:r>
        <w:r w:rsidR="003540AE">
          <w:rPr>
            <w:noProof/>
            <w:webHidden/>
          </w:rPr>
          <w:fldChar w:fldCharType="separate"/>
        </w:r>
        <w:r w:rsidR="003540AE">
          <w:rPr>
            <w:noProof/>
            <w:webHidden/>
          </w:rPr>
          <w:t>32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25" w:history="1">
        <w:r w:rsidR="003540AE" w:rsidRPr="00EE2391">
          <w:rPr>
            <w:rStyle w:val="Hyperlink"/>
            <w:noProof/>
            <w:kern w:val="2"/>
          </w:rPr>
          <w:t>System Center Server Management Suite Enterprise</w:t>
        </w:r>
        <w:r w:rsidR="003540AE">
          <w:rPr>
            <w:noProof/>
            <w:webHidden/>
          </w:rPr>
          <w:tab/>
        </w:r>
        <w:r w:rsidR="003540AE">
          <w:rPr>
            <w:noProof/>
            <w:webHidden/>
          </w:rPr>
          <w:fldChar w:fldCharType="begin"/>
        </w:r>
        <w:r w:rsidR="003540AE">
          <w:rPr>
            <w:noProof/>
            <w:webHidden/>
          </w:rPr>
          <w:instrText xml:space="preserve"> PAGEREF _Toc394516825 \h </w:instrText>
        </w:r>
        <w:r w:rsidR="003540AE">
          <w:rPr>
            <w:noProof/>
            <w:webHidden/>
          </w:rPr>
        </w:r>
        <w:r w:rsidR="003540AE">
          <w:rPr>
            <w:noProof/>
            <w:webHidden/>
          </w:rPr>
          <w:fldChar w:fldCharType="separate"/>
        </w:r>
        <w:r w:rsidR="003540AE">
          <w:rPr>
            <w:noProof/>
            <w:webHidden/>
          </w:rPr>
          <w:t>32</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26" w:history="1">
        <w:r w:rsidR="003540AE" w:rsidRPr="00EE2391">
          <w:rPr>
            <w:rStyle w:val="Hyperlink"/>
            <w:noProof/>
            <w:kern w:val="2"/>
          </w:rPr>
          <w:t>System Center Service Manager</w:t>
        </w:r>
        <w:r w:rsidR="003540AE">
          <w:rPr>
            <w:noProof/>
            <w:webHidden/>
          </w:rPr>
          <w:tab/>
        </w:r>
        <w:r w:rsidR="003540AE">
          <w:rPr>
            <w:noProof/>
            <w:webHidden/>
          </w:rPr>
          <w:fldChar w:fldCharType="begin"/>
        </w:r>
        <w:r w:rsidR="003540AE">
          <w:rPr>
            <w:noProof/>
            <w:webHidden/>
          </w:rPr>
          <w:instrText xml:space="preserve"> PAGEREF _Toc394516826 \h </w:instrText>
        </w:r>
        <w:r w:rsidR="003540AE">
          <w:rPr>
            <w:noProof/>
            <w:webHidden/>
          </w:rPr>
        </w:r>
        <w:r w:rsidR="003540AE">
          <w:rPr>
            <w:noProof/>
            <w:webHidden/>
          </w:rPr>
          <w:fldChar w:fldCharType="separate"/>
        </w:r>
        <w:r w:rsidR="003540AE">
          <w:rPr>
            <w:noProof/>
            <w:webHidden/>
          </w:rPr>
          <w:t>32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27" w:history="1">
        <w:r w:rsidR="003540AE" w:rsidRPr="00EE2391">
          <w:rPr>
            <w:rStyle w:val="Hyperlink"/>
            <w:noProof/>
            <w:kern w:val="2"/>
          </w:rPr>
          <w:t>Clientbeheerlicentie (Client-ML) per OSE voor System Center Service Manager 2010</w:t>
        </w:r>
        <w:r w:rsidR="003540AE">
          <w:rPr>
            <w:noProof/>
            <w:webHidden/>
          </w:rPr>
          <w:tab/>
        </w:r>
        <w:r w:rsidR="003540AE">
          <w:rPr>
            <w:noProof/>
            <w:webHidden/>
          </w:rPr>
          <w:fldChar w:fldCharType="begin"/>
        </w:r>
        <w:r w:rsidR="003540AE">
          <w:rPr>
            <w:noProof/>
            <w:webHidden/>
          </w:rPr>
          <w:instrText xml:space="preserve"> PAGEREF _Toc394516827 \h </w:instrText>
        </w:r>
        <w:r w:rsidR="003540AE">
          <w:rPr>
            <w:noProof/>
            <w:webHidden/>
          </w:rPr>
        </w:r>
        <w:r w:rsidR="003540AE">
          <w:rPr>
            <w:noProof/>
            <w:webHidden/>
          </w:rPr>
          <w:fldChar w:fldCharType="separate"/>
        </w:r>
        <w:r w:rsidR="003540AE">
          <w:rPr>
            <w:noProof/>
            <w:webHidden/>
          </w:rPr>
          <w:t>32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28" w:history="1">
        <w:r w:rsidR="003540AE" w:rsidRPr="00EE2391">
          <w:rPr>
            <w:rStyle w:val="Hyperlink"/>
            <w:noProof/>
            <w:kern w:val="2"/>
          </w:rPr>
          <w:t>Clientbeheerlicentie (Client-ML) per Gebruiker voor System Center Service Manager 2010</w:t>
        </w:r>
        <w:r w:rsidR="003540AE">
          <w:rPr>
            <w:noProof/>
            <w:webHidden/>
          </w:rPr>
          <w:tab/>
        </w:r>
        <w:r w:rsidR="003540AE">
          <w:rPr>
            <w:noProof/>
            <w:webHidden/>
          </w:rPr>
          <w:fldChar w:fldCharType="begin"/>
        </w:r>
        <w:r w:rsidR="003540AE">
          <w:rPr>
            <w:noProof/>
            <w:webHidden/>
          </w:rPr>
          <w:instrText xml:space="preserve"> PAGEREF _Toc394516828 \h </w:instrText>
        </w:r>
        <w:r w:rsidR="003540AE">
          <w:rPr>
            <w:noProof/>
            <w:webHidden/>
          </w:rPr>
        </w:r>
        <w:r w:rsidR="003540AE">
          <w:rPr>
            <w:noProof/>
            <w:webHidden/>
          </w:rPr>
          <w:fldChar w:fldCharType="separate"/>
        </w:r>
        <w:r w:rsidR="003540AE">
          <w:rPr>
            <w:noProof/>
            <w:webHidden/>
          </w:rPr>
          <w:t>32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29" w:history="1">
        <w:r w:rsidR="003540AE" w:rsidRPr="00EE2391">
          <w:rPr>
            <w:rStyle w:val="Hyperlink"/>
            <w:noProof/>
            <w:kern w:val="2"/>
          </w:rPr>
          <w:t>Serverbeheerlicentie (Server-ML) per OSE voor System Center Service Manager 2010</w:t>
        </w:r>
        <w:r w:rsidR="003540AE">
          <w:rPr>
            <w:noProof/>
            <w:webHidden/>
          </w:rPr>
          <w:tab/>
        </w:r>
        <w:r w:rsidR="003540AE">
          <w:rPr>
            <w:noProof/>
            <w:webHidden/>
          </w:rPr>
          <w:fldChar w:fldCharType="begin"/>
        </w:r>
        <w:r w:rsidR="003540AE">
          <w:rPr>
            <w:noProof/>
            <w:webHidden/>
          </w:rPr>
          <w:instrText xml:space="preserve"> PAGEREF _Toc394516829 \h </w:instrText>
        </w:r>
        <w:r w:rsidR="003540AE">
          <w:rPr>
            <w:noProof/>
            <w:webHidden/>
          </w:rPr>
        </w:r>
        <w:r w:rsidR="003540AE">
          <w:rPr>
            <w:noProof/>
            <w:webHidden/>
          </w:rPr>
          <w:fldChar w:fldCharType="separate"/>
        </w:r>
        <w:r w:rsidR="003540AE">
          <w:rPr>
            <w:noProof/>
            <w:webHidden/>
          </w:rPr>
          <w:t>32</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6830" w:history="1">
        <w:r w:rsidR="003540AE" w:rsidRPr="00EE2391">
          <w:rPr>
            <w:rStyle w:val="Hyperlink"/>
            <w:noProof/>
            <w:kern w:val="2"/>
          </w:rPr>
          <w:t>VDI Suite</w:t>
        </w:r>
        <w:r w:rsidR="003540AE">
          <w:rPr>
            <w:noProof/>
            <w:webHidden/>
          </w:rPr>
          <w:tab/>
        </w:r>
        <w:r w:rsidR="003540AE">
          <w:rPr>
            <w:noProof/>
            <w:webHidden/>
          </w:rPr>
          <w:fldChar w:fldCharType="begin"/>
        </w:r>
        <w:r w:rsidR="003540AE">
          <w:rPr>
            <w:noProof/>
            <w:webHidden/>
          </w:rPr>
          <w:instrText xml:space="preserve"> PAGEREF _Toc394516830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831" w:history="1">
        <w:r w:rsidR="003540AE" w:rsidRPr="00EE2391">
          <w:rPr>
            <w:rStyle w:val="Hyperlink"/>
            <w:noProof/>
            <w:kern w:val="2"/>
          </w:rPr>
          <w:t>VDI Suite</w:t>
        </w:r>
        <w:r w:rsidR="003540AE">
          <w:rPr>
            <w:noProof/>
            <w:webHidden/>
          </w:rPr>
          <w:tab/>
        </w:r>
        <w:r w:rsidR="003540AE">
          <w:rPr>
            <w:noProof/>
            <w:webHidden/>
          </w:rPr>
          <w:fldChar w:fldCharType="begin"/>
        </w:r>
        <w:r w:rsidR="003540AE">
          <w:rPr>
            <w:noProof/>
            <w:webHidden/>
          </w:rPr>
          <w:instrText xml:space="preserve"> PAGEREF _Toc394516831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6832" w:history="1">
        <w:r w:rsidR="003540AE" w:rsidRPr="00EE2391">
          <w:rPr>
            <w:rStyle w:val="Hyperlink"/>
            <w:noProof/>
            <w:kern w:val="2"/>
          </w:rPr>
          <w:t>VDI Suite met MDOP</w:t>
        </w:r>
        <w:r w:rsidR="003540AE">
          <w:rPr>
            <w:noProof/>
            <w:webHidden/>
          </w:rPr>
          <w:tab/>
        </w:r>
        <w:r w:rsidR="003540AE">
          <w:rPr>
            <w:noProof/>
            <w:webHidden/>
          </w:rPr>
          <w:fldChar w:fldCharType="begin"/>
        </w:r>
        <w:r w:rsidR="003540AE">
          <w:rPr>
            <w:noProof/>
            <w:webHidden/>
          </w:rPr>
          <w:instrText xml:space="preserve"> PAGEREF _Toc394516832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833" w:history="1">
        <w:r w:rsidR="003540AE" w:rsidRPr="00EE2391">
          <w:rPr>
            <w:rStyle w:val="Hyperlink"/>
            <w:noProof/>
            <w:kern w:val="2"/>
          </w:rPr>
          <w:t>Visual Studio</w:t>
        </w:r>
        <w:r w:rsidR="003540AE">
          <w:rPr>
            <w:noProof/>
            <w:webHidden/>
          </w:rPr>
          <w:tab/>
        </w:r>
        <w:r w:rsidR="003540AE">
          <w:rPr>
            <w:noProof/>
            <w:webHidden/>
          </w:rPr>
          <w:fldChar w:fldCharType="begin"/>
        </w:r>
        <w:r w:rsidR="003540AE">
          <w:rPr>
            <w:noProof/>
            <w:webHidden/>
          </w:rPr>
          <w:instrText xml:space="preserve"> PAGEREF _Toc394516833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34" w:history="1">
        <w:r w:rsidR="003540AE" w:rsidRPr="00EE2391">
          <w:rPr>
            <w:rStyle w:val="Hyperlink"/>
            <w:noProof/>
            <w:kern w:val="2"/>
          </w:rPr>
          <w:t>Visual Studio</w:t>
        </w:r>
        <w:r w:rsidR="003540AE">
          <w:rPr>
            <w:noProof/>
            <w:webHidden/>
          </w:rPr>
          <w:tab/>
        </w:r>
        <w:r w:rsidR="003540AE">
          <w:rPr>
            <w:noProof/>
            <w:webHidden/>
          </w:rPr>
          <w:fldChar w:fldCharType="begin"/>
        </w:r>
        <w:r w:rsidR="003540AE">
          <w:rPr>
            <w:noProof/>
            <w:webHidden/>
          </w:rPr>
          <w:instrText xml:space="preserve"> PAGEREF _Toc394516834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35" w:history="1">
        <w:r w:rsidR="003540AE" w:rsidRPr="00EE2391">
          <w:rPr>
            <w:rStyle w:val="Hyperlink"/>
            <w:noProof/>
            <w:kern w:val="2"/>
          </w:rPr>
          <w:t>MSDN-besturingssystemen</w:t>
        </w:r>
        <w:r w:rsidR="003540AE">
          <w:rPr>
            <w:noProof/>
            <w:webHidden/>
          </w:rPr>
          <w:tab/>
        </w:r>
        <w:r w:rsidR="003540AE">
          <w:rPr>
            <w:noProof/>
            <w:webHidden/>
          </w:rPr>
          <w:fldChar w:fldCharType="begin"/>
        </w:r>
        <w:r w:rsidR="003540AE">
          <w:rPr>
            <w:noProof/>
            <w:webHidden/>
          </w:rPr>
          <w:instrText xml:space="preserve"> PAGEREF _Toc394516835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36" w:history="1">
        <w:r w:rsidR="003540AE" w:rsidRPr="00EE2391">
          <w:rPr>
            <w:rStyle w:val="Hyperlink"/>
            <w:noProof/>
            <w:kern w:val="2"/>
          </w:rPr>
          <w:t>MSDN-platforms</w:t>
        </w:r>
        <w:r w:rsidR="003540AE">
          <w:rPr>
            <w:noProof/>
            <w:webHidden/>
          </w:rPr>
          <w:tab/>
        </w:r>
        <w:r w:rsidR="003540AE">
          <w:rPr>
            <w:noProof/>
            <w:webHidden/>
          </w:rPr>
          <w:fldChar w:fldCharType="begin"/>
        </w:r>
        <w:r w:rsidR="003540AE">
          <w:rPr>
            <w:noProof/>
            <w:webHidden/>
          </w:rPr>
          <w:instrText xml:space="preserve"> PAGEREF _Toc394516836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37" w:history="1">
        <w:r w:rsidR="003540AE" w:rsidRPr="00EE2391">
          <w:rPr>
            <w:rStyle w:val="Hyperlink"/>
            <w:noProof/>
            <w:kern w:val="2"/>
          </w:rPr>
          <w:t>Visual Studio Professional 2013</w:t>
        </w:r>
        <w:r w:rsidR="003540AE">
          <w:rPr>
            <w:noProof/>
            <w:webHidden/>
          </w:rPr>
          <w:tab/>
        </w:r>
        <w:r w:rsidR="003540AE">
          <w:rPr>
            <w:noProof/>
            <w:webHidden/>
          </w:rPr>
          <w:fldChar w:fldCharType="begin"/>
        </w:r>
        <w:r w:rsidR="003540AE">
          <w:rPr>
            <w:noProof/>
            <w:webHidden/>
          </w:rPr>
          <w:instrText xml:space="preserve"> PAGEREF _Toc394516837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38" w:history="1">
        <w:r w:rsidR="003540AE" w:rsidRPr="00EE2391">
          <w:rPr>
            <w:rStyle w:val="Hyperlink"/>
            <w:noProof/>
            <w:kern w:val="2"/>
          </w:rPr>
          <w:t>Visual Studio Premium 2013 met MSDN</w:t>
        </w:r>
        <w:r w:rsidR="003540AE">
          <w:rPr>
            <w:noProof/>
            <w:webHidden/>
          </w:rPr>
          <w:tab/>
        </w:r>
        <w:r w:rsidR="003540AE">
          <w:rPr>
            <w:noProof/>
            <w:webHidden/>
          </w:rPr>
          <w:fldChar w:fldCharType="begin"/>
        </w:r>
        <w:r w:rsidR="003540AE">
          <w:rPr>
            <w:noProof/>
            <w:webHidden/>
          </w:rPr>
          <w:instrText xml:space="preserve"> PAGEREF _Toc394516838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39" w:history="1">
        <w:r w:rsidR="003540AE" w:rsidRPr="00EE2391">
          <w:rPr>
            <w:rStyle w:val="Hyperlink"/>
            <w:noProof/>
            <w:kern w:val="2"/>
          </w:rPr>
          <w:t>Visual Studio Professional 2013 met MSDN</w:t>
        </w:r>
        <w:r w:rsidR="003540AE">
          <w:rPr>
            <w:noProof/>
            <w:webHidden/>
          </w:rPr>
          <w:tab/>
        </w:r>
        <w:r w:rsidR="003540AE">
          <w:rPr>
            <w:noProof/>
            <w:webHidden/>
          </w:rPr>
          <w:fldChar w:fldCharType="begin"/>
        </w:r>
        <w:r w:rsidR="003540AE">
          <w:rPr>
            <w:noProof/>
            <w:webHidden/>
          </w:rPr>
          <w:instrText xml:space="preserve"> PAGEREF _Toc394516839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40" w:history="1">
        <w:r w:rsidR="003540AE" w:rsidRPr="00EE2391">
          <w:rPr>
            <w:rStyle w:val="Hyperlink"/>
            <w:noProof/>
            <w:kern w:val="2"/>
            <w:lang w:val="en-US"/>
          </w:rPr>
          <w:t>Visual Studio Test Professional 2013 met MSDN</w:t>
        </w:r>
        <w:r w:rsidR="003540AE">
          <w:rPr>
            <w:noProof/>
            <w:webHidden/>
          </w:rPr>
          <w:tab/>
        </w:r>
        <w:r w:rsidR="003540AE">
          <w:rPr>
            <w:noProof/>
            <w:webHidden/>
          </w:rPr>
          <w:fldChar w:fldCharType="begin"/>
        </w:r>
        <w:r w:rsidR="003540AE">
          <w:rPr>
            <w:noProof/>
            <w:webHidden/>
          </w:rPr>
          <w:instrText xml:space="preserve"> PAGEREF _Toc394516840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41" w:history="1">
        <w:r w:rsidR="003540AE" w:rsidRPr="00EE2391">
          <w:rPr>
            <w:rStyle w:val="Hyperlink"/>
            <w:noProof/>
            <w:kern w:val="2"/>
          </w:rPr>
          <w:t>Visual Studio Ultimate 2013 met MSDN</w:t>
        </w:r>
        <w:r w:rsidR="003540AE">
          <w:rPr>
            <w:noProof/>
            <w:webHidden/>
          </w:rPr>
          <w:tab/>
        </w:r>
        <w:r w:rsidR="003540AE">
          <w:rPr>
            <w:noProof/>
            <w:webHidden/>
          </w:rPr>
          <w:fldChar w:fldCharType="begin"/>
        </w:r>
        <w:r w:rsidR="003540AE">
          <w:rPr>
            <w:noProof/>
            <w:webHidden/>
          </w:rPr>
          <w:instrText xml:space="preserve"> PAGEREF _Toc394516841 \h </w:instrText>
        </w:r>
        <w:r w:rsidR="003540AE">
          <w:rPr>
            <w:noProof/>
            <w:webHidden/>
          </w:rPr>
        </w:r>
        <w:r w:rsidR="003540AE">
          <w:rPr>
            <w:noProof/>
            <w:webHidden/>
          </w:rPr>
          <w:fldChar w:fldCharType="separate"/>
        </w:r>
        <w:r w:rsidR="003540AE">
          <w:rPr>
            <w:noProof/>
            <w:webHidden/>
          </w:rPr>
          <w:t>33</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42" w:history="1">
        <w:r w:rsidR="003540AE" w:rsidRPr="00EE2391">
          <w:rPr>
            <w:rStyle w:val="Hyperlink"/>
            <w:noProof/>
            <w:kern w:val="2"/>
          </w:rPr>
          <w:t>Visual Studio Deployment</w:t>
        </w:r>
        <w:r w:rsidR="003540AE">
          <w:rPr>
            <w:noProof/>
            <w:webHidden/>
          </w:rPr>
          <w:tab/>
        </w:r>
        <w:r w:rsidR="003540AE">
          <w:rPr>
            <w:noProof/>
            <w:webHidden/>
          </w:rPr>
          <w:fldChar w:fldCharType="begin"/>
        </w:r>
        <w:r w:rsidR="003540AE">
          <w:rPr>
            <w:noProof/>
            <w:webHidden/>
          </w:rPr>
          <w:instrText xml:space="preserve"> PAGEREF _Toc394516842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43" w:history="1">
        <w:r w:rsidR="003540AE" w:rsidRPr="00EE2391">
          <w:rPr>
            <w:rStyle w:val="Hyperlink"/>
            <w:noProof/>
            <w:kern w:val="2"/>
          </w:rPr>
          <w:t>Visual Studio Deployment 2013 Datacenter</w:t>
        </w:r>
        <w:r w:rsidR="003540AE">
          <w:rPr>
            <w:noProof/>
            <w:webHidden/>
          </w:rPr>
          <w:tab/>
        </w:r>
        <w:r w:rsidR="003540AE">
          <w:rPr>
            <w:noProof/>
            <w:webHidden/>
          </w:rPr>
          <w:fldChar w:fldCharType="begin"/>
        </w:r>
        <w:r w:rsidR="003540AE">
          <w:rPr>
            <w:noProof/>
            <w:webHidden/>
          </w:rPr>
          <w:instrText xml:space="preserve"> PAGEREF _Toc394516843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44" w:history="1">
        <w:r w:rsidR="003540AE" w:rsidRPr="00EE2391">
          <w:rPr>
            <w:rStyle w:val="Hyperlink"/>
            <w:noProof/>
            <w:kern w:val="2"/>
          </w:rPr>
          <w:t>Visual Studio Deployment 2013 Standard</w:t>
        </w:r>
        <w:r w:rsidR="003540AE">
          <w:rPr>
            <w:noProof/>
            <w:webHidden/>
          </w:rPr>
          <w:tab/>
        </w:r>
        <w:r w:rsidR="003540AE">
          <w:rPr>
            <w:noProof/>
            <w:webHidden/>
          </w:rPr>
          <w:fldChar w:fldCharType="begin"/>
        </w:r>
        <w:r w:rsidR="003540AE">
          <w:rPr>
            <w:noProof/>
            <w:webHidden/>
          </w:rPr>
          <w:instrText xml:space="preserve"> PAGEREF _Toc394516844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45" w:history="1">
        <w:r w:rsidR="003540AE" w:rsidRPr="00EE2391">
          <w:rPr>
            <w:rStyle w:val="Hyperlink"/>
            <w:noProof/>
            <w:kern w:val="2"/>
          </w:rPr>
          <w:t>Visual Studio Team Foundation Server</w:t>
        </w:r>
        <w:r w:rsidR="003540AE">
          <w:rPr>
            <w:noProof/>
            <w:webHidden/>
          </w:rPr>
          <w:tab/>
        </w:r>
        <w:r w:rsidR="003540AE">
          <w:rPr>
            <w:noProof/>
            <w:webHidden/>
          </w:rPr>
          <w:fldChar w:fldCharType="begin"/>
        </w:r>
        <w:r w:rsidR="003540AE">
          <w:rPr>
            <w:noProof/>
            <w:webHidden/>
          </w:rPr>
          <w:instrText xml:space="preserve"> PAGEREF _Toc394516845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46" w:history="1">
        <w:r w:rsidR="003540AE" w:rsidRPr="00EE2391">
          <w:rPr>
            <w:rStyle w:val="Hyperlink"/>
            <w:noProof/>
            <w:kern w:val="2"/>
          </w:rPr>
          <w:t>Visual Studio Team Foundation Server 2013 met SQL Server 2010-technologie</w:t>
        </w:r>
        <w:r w:rsidR="003540AE">
          <w:rPr>
            <w:noProof/>
            <w:webHidden/>
          </w:rPr>
          <w:tab/>
        </w:r>
        <w:r w:rsidR="003540AE">
          <w:rPr>
            <w:noProof/>
            <w:webHidden/>
          </w:rPr>
          <w:fldChar w:fldCharType="begin"/>
        </w:r>
        <w:r w:rsidR="003540AE">
          <w:rPr>
            <w:noProof/>
            <w:webHidden/>
          </w:rPr>
          <w:instrText xml:space="preserve"> PAGEREF _Toc394516846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47" w:history="1">
        <w:r w:rsidR="003540AE" w:rsidRPr="00EE2391">
          <w:rPr>
            <w:rStyle w:val="Hyperlink"/>
            <w:noProof/>
            <w:kern w:val="2"/>
          </w:rPr>
          <w:t>CAL voor Visual Studio Team Foundation Server 2013 (Apparaat en Gebruiker)</w:t>
        </w:r>
        <w:r w:rsidR="003540AE">
          <w:rPr>
            <w:noProof/>
            <w:webHidden/>
          </w:rPr>
          <w:tab/>
        </w:r>
        <w:r w:rsidR="003540AE">
          <w:rPr>
            <w:noProof/>
            <w:webHidden/>
          </w:rPr>
          <w:fldChar w:fldCharType="begin"/>
        </w:r>
        <w:r w:rsidR="003540AE">
          <w:rPr>
            <w:noProof/>
            <w:webHidden/>
          </w:rPr>
          <w:instrText xml:space="preserve"> PAGEREF _Toc394516847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848" w:history="1">
        <w:r w:rsidR="003540AE" w:rsidRPr="00EE2391">
          <w:rPr>
            <w:rStyle w:val="Hyperlink"/>
            <w:noProof/>
            <w:kern w:val="2"/>
          </w:rPr>
          <w:t>Windows</w:t>
        </w:r>
        <w:r w:rsidR="003540AE">
          <w:rPr>
            <w:noProof/>
            <w:webHidden/>
          </w:rPr>
          <w:tab/>
        </w:r>
        <w:r w:rsidR="003540AE">
          <w:rPr>
            <w:noProof/>
            <w:webHidden/>
          </w:rPr>
          <w:fldChar w:fldCharType="begin"/>
        </w:r>
        <w:r w:rsidR="003540AE">
          <w:rPr>
            <w:noProof/>
            <w:webHidden/>
          </w:rPr>
          <w:instrText xml:space="preserve"> PAGEREF _Toc394516848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49" w:history="1">
        <w:r w:rsidR="003540AE" w:rsidRPr="00EE2391">
          <w:rPr>
            <w:rStyle w:val="Hyperlink"/>
            <w:noProof/>
            <w:kern w:val="2"/>
          </w:rPr>
          <w:t>Windows Desktop Operating System</w:t>
        </w:r>
        <w:r w:rsidR="003540AE">
          <w:rPr>
            <w:noProof/>
            <w:webHidden/>
          </w:rPr>
          <w:tab/>
        </w:r>
        <w:r w:rsidR="003540AE">
          <w:rPr>
            <w:noProof/>
            <w:webHidden/>
          </w:rPr>
          <w:fldChar w:fldCharType="begin"/>
        </w:r>
        <w:r w:rsidR="003540AE">
          <w:rPr>
            <w:noProof/>
            <w:webHidden/>
          </w:rPr>
          <w:instrText xml:space="preserve"> PAGEREF _Toc394516849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0" w:history="1">
        <w:r w:rsidR="003540AE" w:rsidRPr="00EE2391">
          <w:rPr>
            <w:rStyle w:val="Hyperlink"/>
            <w:noProof/>
            <w:kern w:val="2"/>
          </w:rPr>
          <w:t>Windows Companion Abonnement</w:t>
        </w:r>
        <w:r w:rsidR="003540AE">
          <w:rPr>
            <w:noProof/>
            <w:webHidden/>
          </w:rPr>
          <w:tab/>
        </w:r>
        <w:r w:rsidR="003540AE">
          <w:rPr>
            <w:noProof/>
            <w:webHidden/>
          </w:rPr>
          <w:fldChar w:fldCharType="begin"/>
        </w:r>
        <w:r w:rsidR="003540AE">
          <w:rPr>
            <w:noProof/>
            <w:webHidden/>
          </w:rPr>
          <w:instrText xml:space="preserve"> PAGEREF _Toc394516850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1" w:history="1">
        <w:r w:rsidR="003540AE" w:rsidRPr="00EE2391">
          <w:rPr>
            <w:rStyle w:val="Hyperlink"/>
            <w:noProof/>
            <w:kern w:val="2"/>
          </w:rPr>
          <w:t>Windows Enterprise Upgrade en SA voor Partners in Learning</w:t>
        </w:r>
        <w:r w:rsidR="003540AE">
          <w:rPr>
            <w:noProof/>
            <w:webHidden/>
          </w:rPr>
          <w:tab/>
        </w:r>
        <w:r w:rsidR="003540AE">
          <w:rPr>
            <w:noProof/>
            <w:webHidden/>
          </w:rPr>
          <w:fldChar w:fldCharType="begin"/>
        </w:r>
        <w:r w:rsidR="003540AE">
          <w:rPr>
            <w:noProof/>
            <w:webHidden/>
          </w:rPr>
          <w:instrText xml:space="preserve"> PAGEREF _Toc394516851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2" w:history="1">
        <w:r w:rsidR="003540AE" w:rsidRPr="00EE2391">
          <w:rPr>
            <w:rStyle w:val="Hyperlink"/>
            <w:noProof/>
            <w:kern w:val="2"/>
          </w:rPr>
          <w:t>Windows 8.1 Enterprise Sideloading</w:t>
        </w:r>
        <w:r w:rsidR="003540AE">
          <w:rPr>
            <w:noProof/>
            <w:webHidden/>
          </w:rPr>
          <w:tab/>
        </w:r>
        <w:r w:rsidR="003540AE">
          <w:rPr>
            <w:noProof/>
            <w:webHidden/>
          </w:rPr>
          <w:fldChar w:fldCharType="begin"/>
        </w:r>
        <w:r w:rsidR="003540AE">
          <w:rPr>
            <w:noProof/>
            <w:webHidden/>
          </w:rPr>
          <w:instrText xml:space="preserve"> PAGEREF _Toc394516852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3" w:history="1">
        <w:r w:rsidR="003540AE" w:rsidRPr="00EE2391">
          <w:rPr>
            <w:rStyle w:val="Hyperlink"/>
            <w:noProof/>
            <w:kern w:val="2"/>
          </w:rPr>
          <w:t>Windows 8.1 Enterprise Upgrade</w:t>
        </w:r>
        <w:r w:rsidR="003540AE">
          <w:rPr>
            <w:noProof/>
            <w:webHidden/>
          </w:rPr>
          <w:tab/>
        </w:r>
        <w:r w:rsidR="003540AE">
          <w:rPr>
            <w:noProof/>
            <w:webHidden/>
          </w:rPr>
          <w:fldChar w:fldCharType="begin"/>
        </w:r>
        <w:r w:rsidR="003540AE">
          <w:rPr>
            <w:noProof/>
            <w:webHidden/>
          </w:rPr>
          <w:instrText xml:space="preserve"> PAGEREF _Toc394516853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4" w:history="1">
        <w:r w:rsidR="003540AE" w:rsidRPr="00EE2391">
          <w:rPr>
            <w:rStyle w:val="Hyperlink"/>
            <w:noProof/>
            <w:kern w:val="2"/>
          </w:rPr>
          <w:t>Windows 8.1 Enterprise Upgrade en SA</w:t>
        </w:r>
        <w:r w:rsidR="003540AE">
          <w:rPr>
            <w:noProof/>
            <w:webHidden/>
          </w:rPr>
          <w:tab/>
        </w:r>
        <w:r w:rsidR="003540AE">
          <w:rPr>
            <w:noProof/>
            <w:webHidden/>
          </w:rPr>
          <w:fldChar w:fldCharType="begin"/>
        </w:r>
        <w:r w:rsidR="003540AE">
          <w:rPr>
            <w:noProof/>
            <w:webHidden/>
          </w:rPr>
          <w:instrText xml:space="preserve"> PAGEREF _Toc394516854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5" w:history="1">
        <w:r w:rsidR="003540AE" w:rsidRPr="00EE2391">
          <w:rPr>
            <w:rStyle w:val="Hyperlink"/>
            <w:noProof/>
            <w:kern w:val="2"/>
          </w:rPr>
          <w:t>Windows 8.1 Enterprise Upgrade en SA met MDOP</w:t>
        </w:r>
        <w:r w:rsidR="003540AE">
          <w:rPr>
            <w:noProof/>
            <w:webHidden/>
          </w:rPr>
          <w:tab/>
        </w:r>
        <w:r w:rsidR="003540AE">
          <w:rPr>
            <w:noProof/>
            <w:webHidden/>
          </w:rPr>
          <w:fldChar w:fldCharType="begin"/>
        </w:r>
        <w:r w:rsidR="003540AE">
          <w:rPr>
            <w:noProof/>
            <w:webHidden/>
          </w:rPr>
          <w:instrText xml:space="preserve"> PAGEREF _Toc394516855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6" w:history="1">
        <w:r w:rsidR="003540AE" w:rsidRPr="00EE2391">
          <w:rPr>
            <w:rStyle w:val="Hyperlink"/>
            <w:noProof/>
            <w:kern w:val="2"/>
          </w:rPr>
          <w:t>Windows 8.1 Pro Upgrade</w:t>
        </w:r>
        <w:r w:rsidR="003540AE">
          <w:rPr>
            <w:noProof/>
            <w:webHidden/>
          </w:rPr>
          <w:tab/>
        </w:r>
        <w:r w:rsidR="003540AE">
          <w:rPr>
            <w:noProof/>
            <w:webHidden/>
          </w:rPr>
          <w:fldChar w:fldCharType="begin"/>
        </w:r>
        <w:r w:rsidR="003540AE">
          <w:rPr>
            <w:noProof/>
            <w:webHidden/>
          </w:rPr>
          <w:instrText xml:space="preserve"> PAGEREF _Toc394516856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7" w:history="1">
        <w:r w:rsidR="003540AE" w:rsidRPr="00EE2391">
          <w:rPr>
            <w:rStyle w:val="Hyperlink"/>
            <w:noProof/>
            <w:kern w:val="2"/>
          </w:rPr>
          <w:t>Windows Virtual Desktop Access</w:t>
        </w:r>
        <w:r w:rsidR="003540AE">
          <w:rPr>
            <w:noProof/>
            <w:webHidden/>
          </w:rPr>
          <w:tab/>
        </w:r>
        <w:r w:rsidR="003540AE">
          <w:rPr>
            <w:noProof/>
            <w:webHidden/>
          </w:rPr>
          <w:fldChar w:fldCharType="begin"/>
        </w:r>
        <w:r w:rsidR="003540AE">
          <w:rPr>
            <w:noProof/>
            <w:webHidden/>
          </w:rPr>
          <w:instrText xml:space="preserve"> PAGEREF _Toc394516857 \h </w:instrText>
        </w:r>
        <w:r w:rsidR="003540AE">
          <w:rPr>
            <w:noProof/>
            <w:webHidden/>
          </w:rPr>
        </w:r>
        <w:r w:rsidR="003540AE">
          <w:rPr>
            <w:noProof/>
            <w:webHidden/>
          </w:rPr>
          <w:fldChar w:fldCharType="separate"/>
        </w:r>
        <w:r w:rsidR="003540AE">
          <w:rPr>
            <w:noProof/>
            <w:webHidden/>
          </w:rPr>
          <w:t>34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58" w:history="1">
        <w:r w:rsidR="003540AE" w:rsidRPr="00EE2391">
          <w:rPr>
            <w:rStyle w:val="Hyperlink"/>
            <w:noProof/>
            <w:kern w:val="2"/>
          </w:rPr>
          <w:t>Windows Embedded Industry</w:t>
        </w:r>
        <w:r w:rsidR="003540AE">
          <w:rPr>
            <w:noProof/>
            <w:webHidden/>
          </w:rPr>
          <w:tab/>
        </w:r>
        <w:r w:rsidR="003540AE">
          <w:rPr>
            <w:noProof/>
            <w:webHidden/>
          </w:rPr>
          <w:fldChar w:fldCharType="begin"/>
        </w:r>
        <w:r w:rsidR="003540AE">
          <w:rPr>
            <w:noProof/>
            <w:webHidden/>
          </w:rPr>
          <w:instrText xml:space="preserve"> PAGEREF _Toc394516858 \h </w:instrText>
        </w:r>
        <w:r w:rsidR="003540AE">
          <w:rPr>
            <w:noProof/>
            <w:webHidden/>
          </w:rPr>
        </w:r>
        <w:r w:rsidR="003540AE">
          <w:rPr>
            <w:noProof/>
            <w:webHidden/>
          </w:rPr>
          <w:fldChar w:fldCharType="separate"/>
        </w:r>
        <w:r w:rsidR="003540AE">
          <w:rPr>
            <w:noProof/>
            <w:webHidden/>
          </w:rPr>
          <w:t>39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59" w:history="1">
        <w:r w:rsidR="003540AE" w:rsidRPr="00EE2391">
          <w:rPr>
            <w:rStyle w:val="Hyperlink"/>
            <w:noProof/>
            <w:kern w:val="2"/>
            <w:lang w:val="en-US"/>
          </w:rPr>
          <w:t>Windows Embedded 8 Standard Enterprise Kit (100 exemplaren)</w:t>
        </w:r>
        <w:r w:rsidR="003540AE">
          <w:rPr>
            <w:noProof/>
            <w:webHidden/>
          </w:rPr>
          <w:tab/>
        </w:r>
        <w:r w:rsidR="003540AE">
          <w:rPr>
            <w:noProof/>
            <w:webHidden/>
          </w:rPr>
          <w:fldChar w:fldCharType="begin"/>
        </w:r>
        <w:r w:rsidR="003540AE">
          <w:rPr>
            <w:noProof/>
            <w:webHidden/>
          </w:rPr>
          <w:instrText xml:space="preserve"> PAGEREF _Toc394516859 \h </w:instrText>
        </w:r>
        <w:r w:rsidR="003540AE">
          <w:rPr>
            <w:noProof/>
            <w:webHidden/>
          </w:rPr>
        </w:r>
        <w:r w:rsidR="003540AE">
          <w:rPr>
            <w:noProof/>
            <w:webHidden/>
          </w:rPr>
          <w:fldChar w:fldCharType="separate"/>
        </w:r>
        <w:r w:rsidR="003540AE">
          <w:rPr>
            <w:noProof/>
            <w:webHidden/>
          </w:rPr>
          <w:t>39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0" w:history="1">
        <w:r w:rsidR="003540AE" w:rsidRPr="00EE2391">
          <w:rPr>
            <w:rStyle w:val="Hyperlink"/>
            <w:noProof/>
            <w:kern w:val="2"/>
            <w:lang w:val="en-US"/>
          </w:rPr>
          <w:t>Windows Embedded 8.1 Industry Pro Upgrade</w:t>
        </w:r>
        <w:r w:rsidR="003540AE">
          <w:rPr>
            <w:noProof/>
            <w:webHidden/>
          </w:rPr>
          <w:tab/>
        </w:r>
        <w:r w:rsidR="003540AE">
          <w:rPr>
            <w:noProof/>
            <w:webHidden/>
          </w:rPr>
          <w:fldChar w:fldCharType="begin"/>
        </w:r>
        <w:r w:rsidR="003540AE">
          <w:rPr>
            <w:noProof/>
            <w:webHidden/>
          </w:rPr>
          <w:instrText xml:space="preserve"> PAGEREF _Toc394516860 \h </w:instrText>
        </w:r>
        <w:r w:rsidR="003540AE">
          <w:rPr>
            <w:noProof/>
            <w:webHidden/>
          </w:rPr>
        </w:r>
        <w:r w:rsidR="003540AE">
          <w:rPr>
            <w:noProof/>
            <w:webHidden/>
          </w:rPr>
          <w:fldChar w:fldCharType="separate"/>
        </w:r>
        <w:r w:rsidR="003540AE">
          <w:rPr>
            <w:noProof/>
            <w:webHidden/>
          </w:rPr>
          <w:t>39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1" w:history="1">
        <w:r w:rsidR="003540AE" w:rsidRPr="00EE2391">
          <w:rPr>
            <w:rStyle w:val="Hyperlink"/>
            <w:noProof/>
            <w:kern w:val="2"/>
            <w:lang w:val="en-US"/>
          </w:rPr>
          <w:t>Windows Embedded 8.1 Industry Enterprise Upgrade</w:t>
        </w:r>
        <w:r w:rsidR="003540AE">
          <w:rPr>
            <w:noProof/>
            <w:webHidden/>
          </w:rPr>
          <w:tab/>
        </w:r>
        <w:r w:rsidR="003540AE">
          <w:rPr>
            <w:noProof/>
            <w:webHidden/>
          </w:rPr>
          <w:fldChar w:fldCharType="begin"/>
        </w:r>
        <w:r w:rsidR="003540AE">
          <w:rPr>
            <w:noProof/>
            <w:webHidden/>
          </w:rPr>
          <w:instrText xml:space="preserve"> PAGEREF _Toc394516861 \h </w:instrText>
        </w:r>
        <w:r w:rsidR="003540AE">
          <w:rPr>
            <w:noProof/>
            <w:webHidden/>
          </w:rPr>
        </w:r>
        <w:r w:rsidR="003540AE">
          <w:rPr>
            <w:noProof/>
            <w:webHidden/>
          </w:rPr>
          <w:fldChar w:fldCharType="separate"/>
        </w:r>
        <w:r w:rsidR="003540AE">
          <w:rPr>
            <w:noProof/>
            <w:webHidden/>
          </w:rPr>
          <w:t>39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2" w:history="1">
        <w:r w:rsidR="003540AE" w:rsidRPr="00EE2391">
          <w:rPr>
            <w:rStyle w:val="Hyperlink"/>
            <w:noProof/>
            <w:kern w:val="2"/>
            <w:lang w:val="en-US"/>
          </w:rPr>
          <w:t>Windows Embedded 8.1 Industry Enterprise Upgrade (Std, POSR, Ind Retail)</w:t>
        </w:r>
        <w:r w:rsidR="003540AE">
          <w:rPr>
            <w:noProof/>
            <w:webHidden/>
          </w:rPr>
          <w:tab/>
        </w:r>
        <w:r w:rsidR="003540AE">
          <w:rPr>
            <w:noProof/>
            <w:webHidden/>
          </w:rPr>
          <w:fldChar w:fldCharType="begin"/>
        </w:r>
        <w:r w:rsidR="003540AE">
          <w:rPr>
            <w:noProof/>
            <w:webHidden/>
          </w:rPr>
          <w:instrText xml:space="preserve"> PAGEREF _Toc394516862 \h </w:instrText>
        </w:r>
        <w:r w:rsidR="003540AE">
          <w:rPr>
            <w:noProof/>
            <w:webHidden/>
          </w:rPr>
        </w:r>
        <w:r w:rsidR="003540AE">
          <w:rPr>
            <w:noProof/>
            <w:webHidden/>
          </w:rPr>
          <w:fldChar w:fldCharType="separate"/>
        </w:r>
        <w:r w:rsidR="003540AE">
          <w:rPr>
            <w:noProof/>
            <w:webHidden/>
          </w:rPr>
          <w:t>39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3" w:history="1">
        <w:r w:rsidR="003540AE" w:rsidRPr="00EE2391">
          <w:rPr>
            <w:rStyle w:val="Hyperlink"/>
            <w:noProof/>
            <w:kern w:val="2"/>
          </w:rPr>
          <w:t>Windows Embedded 8.1 Industry Enterprise Upgrade en SA</w:t>
        </w:r>
        <w:r w:rsidR="003540AE">
          <w:rPr>
            <w:noProof/>
            <w:webHidden/>
          </w:rPr>
          <w:tab/>
        </w:r>
        <w:r w:rsidR="003540AE">
          <w:rPr>
            <w:noProof/>
            <w:webHidden/>
          </w:rPr>
          <w:fldChar w:fldCharType="begin"/>
        </w:r>
        <w:r w:rsidR="003540AE">
          <w:rPr>
            <w:noProof/>
            <w:webHidden/>
          </w:rPr>
          <w:instrText xml:space="preserve"> PAGEREF _Toc394516863 \h </w:instrText>
        </w:r>
        <w:r w:rsidR="003540AE">
          <w:rPr>
            <w:noProof/>
            <w:webHidden/>
          </w:rPr>
        </w:r>
        <w:r w:rsidR="003540AE">
          <w:rPr>
            <w:noProof/>
            <w:webHidden/>
          </w:rPr>
          <w:fldChar w:fldCharType="separate"/>
        </w:r>
        <w:r w:rsidR="003540AE">
          <w:rPr>
            <w:noProof/>
            <w:webHidden/>
          </w:rPr>
          <w:t>39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4" w:history="1">
        <w:r w:rsidR="003540AE" w:rsidRPr="00EE2391">
          <w:rPr>
            <w:rStyle w:val="Hyperlink"/>
            <w:noProof/>
            <w:kern w:val="2"/>
            <w:lang w:val="en-US"/>
          </w:rPr>
          <w:t>Windows Embedded 8.1 Industry Enterprise Upgrade en SA (Std, POSR, Ind Retail)</w:t>
        </w:r>
        <w:r w:rsidR="003540AE">
          <w:rPr>
            <w:noProof/>
            <w:webHidden/>
          </w:rPr>
          <w:tab/>
        </w:r>
        <w:r w:rsidR="003540AE">
          <w:rPr>
            <w:noProof/>
            <w:webHidden/>
          </w:rPr>
          <w:fldChar w:fldCharType="begin"/>
        </w:r>
        <w:r w:rsidR="003540AE">
          <w:rPr>
            <w:noProof/>
            <w:webHidden/>
          </w:rPr>
          <w:instrText xml:space="preserve"> PAGEREF _Toc394516864 \h </w:instrText>
        </w:r>
        <w:r w:rsidR="003540AE">
          <w:rPr>
            <w:noProof/>
            <w:webHidden/>
          </w:rPr>
        </w:r>
        <w:r w:rsidR="003540AE">
          <w:rPr>
            <w:noProof/>
            <w:webHidden/>
          </w:rPr>
          <w:fldChar w:fldCharType="separate"/>
        </w:r>
        <w:r w:rsidR="003540AE">
          <w:rPr>
            <w:noProof/>
            <w:webHidden/>
          </w:rPr>
          <w:t>39</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865" w:history="1">
        <w:r w:rsidR="003540AE" w:rsidRPr="00EE2391">
          <w:rPr>
            <w:rStyle w:val="Hyperlink"/>
            <w:noProof/>
            <w:kern w:val="2"/>
          </w:rPr>
          <w:t>Windows Server</w:t>
        </w:r>
        <w:r w:rsidR="003540AE">
          <w:rPr>
            <w:noProof/>
            <w:webHidden/>
          </w:rPr>
          <w:tab/>
        </w:r>
        <w:r w:rsidR="003540AE">
          <w:rPr>
            <w:noProof/>
            <w:webHidden/>
          </w:rPr>
          <w:fldChar w:fldCharType="begin"/>
        </w:r>
        <w:r w:rsidR="003540AE">
          <w:rPr>
            <w:noProof/>
            <w:webHidden/>
          </w:rPr>
          <w:instrText xml:space="preserve"> PAGEREF _Toc394516865 \h </w:instrText>
        </w:r>
        <w:r w:rsidR="003540AE">
          <w:rPr>
            <w:noProof/>
            <w:webHidden/>
          </w:rPr>
        </w:r>
        <w:r w:rsidR="003540AE">
          <w:rPr>
            <w:noProof/>
            <w:webHidden/>
          </w:rPr>
          <w:fldChar w:fldCharType="separate"/>
        </w:r>
        <w:r w:rsidR="003540AE">
          <w:rPr>
            <w:noProof/>
            <w:webHidden/>
          </w:rPr>
          <w:t>41</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66" w:history="1">
        <w:r w:rsidR="003540AE" w:rsidRPr="00EE2391">
          <w:rPr>
            <w:rStyle w:val="Hyperlink"/>
            <w:noProof/>
            <w:kern w:val="2"/>
          </w:rPr>
          <w:t>Windows MultiPoint Server</w:t>
        </w:r>
        <w:r w:rsidR="003540AE">
          <w:rPr>
            <w:noProof/>
            <w:webHidden/>
          </w:rPr>
          <w:tab/>
        </w:r>
        <w:r w:rsidR="003540AE">
          <w:rPr>
            <w:noProof/>
            <w:webHidden/>
          </w:rPr>
          <w:fldChar w:fldCharType="begin"/>
        </w:r>
        <w:r w:rsidR="003540AE">
          <w:rPr>
            <w:noProof/>
            <w:webHidden/>
          </w:rPr>
          <w:instrText xml:space="preserve"> PAGEREF _Toc394516866 \h </w:instrText>
        </w:r>
        <w:r w:rsidR="003540AE">
          <w:rPr>
            <w:noProof/>
            <w:webHidden/>
          </w:rPr>
        </w:r>
        <w:r w:rsidR="003540AE">
          <w:rPr>
            <w:noProof/>
            <w:webHidden/>
          </w:rPr>
          <w:fldChar w:fldCharType="separate"/>
        </w:r>
        <w:r w:rsidR="003540AE">
          <w:rPr>
            <w:noProof/>
            <w:webHidden/>
          </w:rPr>
          <w:t>41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7" w:history="1">
        <w:r w:rsidR="003540AE" w:rsidRPr="00EE2391">
          <w:rPr>
            <w:rStyle w:val="Hyperlink"/>
            <w:noProof/>
            <w:kern w:val="2"/>
          </w:rPr>
          <w:t>CAL voor Windows MultiPoint Server 2012 (Apparaat en Gebruiker)</w:t>
        </w:r>
        <w:r w:rsidR="003540AE">
          <w:rPr>
            <w:noProof/>
            <w:webHidden/>
          </w:rPr>
          <w:tab/>
        </w:r>
        <w:r w:rsidR="003540AE">
          <w:rPr>
            <w:noProof/>
            <w:webHidden/>
          </w:rPr>
          <w:fldChar w:fldCharType="begin"/>
        </w:r>
        <w:r w:rsidR="003540AE">
          <w:rPr>
            <w:noProof/>
            <w:webHidden/>
          </w:rPr>
          <w:instrText xml:space="preserve"> PAGEREF _Toc394516867 \h </w:instrText>
        </w:r>
        <w:r w:rsidR="003540AE">
          <w:rPr>
            <w:noProof/>
            <w:webHidden/>
          </w:rPr>
        </w:r>
        <w:r w:rsidR="003540AE">
          <w:rPr>
            <w:noProof/>
            <w:webHidden/>
          </w:rPr>
          <w:fldChar w:fldCharType="separate"/>
        </w:r>
        <w:r w:rsidR="003540AE">
          <w:rPr>
            <w:noProof/>
            <w:webHidden/>
          </w:rPr>
          <w:t>41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8" w:history="1">
        <w:r w:rsidR="003540AE" w:rsidRPr="00EE2391">
          <w:rPr>
            <w:rStyle w:val="Hyperlink"/>
            <w:noProof/>
            <w:kern w:val="2"/>
          </w:rPr>
          <w:t>CAL voor Windows MultiPoint Server 2012 met CAL voor Windows Server 2012 (Apparaat en Gebruiker)</w:t>
        </w:r>
        <w:r w:rsidR="003540AE">
          <w:rPr>
            <w:noProof/>
            <w:webHidden/>
          </w:rPr>
          <w:tab/>
        </w:r>
        <w:r w:rsidR="003540AE">
          <w:rPr>
            <w:noProof/>
            <w:webHidden/>
          </w:rPr>
          <w:fldChar w:fldCharType="begin"/>
        </w:r>
        <w:r w:rsidR="003540AE">
          <w:rPr>
            <w:noProof/>
            <w:webHidden/>
          </w:rPr>
          <w:instrText xml:space="preserve"> PAGEREF _Toc394516868 \h </w:instrText>
        </w:r>
        <w:r w:rsidR="003540AE">
          <w:rPr>
            <w:noProof/>
            <w:webHidden/>
          </w:rPr>
        </w:r>
        <w:r w:rsidR="003540AE">
          <w:rPr>
            <w:noProof/>
            <w:webHidden/>
          </w:rPr>
          <w:fldChar w:fldCharType="separate"/>
        </w:r>
        <w:r w:rsidR="003540AE">
          <w:rPr>
            <w:noProof/>
            <w:webHidden/>
          </w:rPr>
          <w:t>41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69" w:history="1">
        <w:r w:rsidR="003540AE" w:rsidRPr="00EE2391">
          <w:rPr>
            <w:rStyle w:val="Hyperlink"/>
            <w:noProof/>
            <w:kern w:val="2"/>
          </w:rPr>
          <w:t>Windows MultiPoint Server 2012 Premium</w:t>
        </w:r>
        <w:r w:rsidR="003540AE">
          <w:rPr>
            <w:noProof/>
            <w:webHidden/>
          </w:rPr>
          <w:tab/>
        </w:r>
        <w:r w:rsidR="003540AE">
          <w:rPr>
            <w:noProof/>
            <w:webHidden/>
          </w:rPr>
          <w:fldChar w:fldCharType="begin"/>
        </w:r>
        <w:r w:rsidR="003540AE">
          <w:rPr>
            <w:noProof/>
            <w:webHidden/>
          </w:rPr>
          <w:instrText xml:space="preserve"> PAGEREF _Toc394516869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0" w:history="1">
        <w:r w:rsidR="003540AE" w:rsidRPr="00EE2391">
          <w:rPr>
            <w:rStyle w:val="Hyperlink"/>
            <w:noProof/>
            <w:kern w:val="2"/>
          </w:rPr>
          <w:t>Windows MultiPoint Server 2012 Premium met CAL voor Windows MultiPoint Server (5 clients) (Apparaat en Gebruiker)</w:t>
        </w:r>
        <w:r w:rsidR="003540AE">
          <w:rPr>
            <w:noProof/>
            <w:webHidden/>
          </w:rPr>
          <w:tab/>
        </w:r>
        <w:r w:rsidR="003540AE">
          <w:rPr>
            <w:noProof/>
            <w:webHidden/>
          </w:rPr>
          <w:fldChar w:fldCharType="begin"/>
        </w:r>
        <w:r w:rsidR="003540AE">
          <w:rPr>
            <w:noProof/>
            <w:webHidden/>
          </w:rPr>
          <w:instrText xml:space="preserve"> PAGEREF _Toc394516870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1" w:history="1">
        <w:r w:rsidR="003540AE" w:rsidRPr="00EE2391">
          <w:rPr>
            <w:rStyle w:val="Hyperlink"/>
            <w:noProof/>
            <w:kern w:val="2"/>
          </w:rPr>
          <w:t>Windows MultiPoint Server 2012 Premium met CAL voor Windows MultiPoint Server (5 clients) met CAL voor Windows Server 2010 (5 clients) (Apparaat en Gebruiker)</w:t>
        </w:r>
        <w:r w:rsidR="003540AE">
          <w:rPr>
            <w:noProof/>
            <w:webHidden/>
          </w:rPr>
          <w:tab/>
        </w:r>
        <w:r w:rsidR="003540AE">
          <w:rPr>
            <w:noProof/>
            <w:webHidden/>
          </w:rPr>
          <w:fldChar w:fldCharType="begin"/>
        </w:r>
        <w:r w:rsidR="003540AE">
          <w:rPr>
            <w:noProof/>
            <w:webHidden/>
          </w:rPr>
          <w:instrText xml:space="preserve"> PAGEREF _Toc394516871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2" w:history="1">
        <w:r w:rsidR="003540AE" w:rsidRPr="00EE2391">
          <w:rPr>
            <w:rStyle w:val="Hyperlink"/>
            <w:noProof/>
            <w:kern w:val="2"/>
          </w:rPr>
          <w:t>Windows MultiPoint Server 2012 Standard</w:t>
        </w:r>
        <w:r w:rsidR="003540AE">
          <w:rPr>
            <w:noProof/>
            <w:webHidden/>
          </w:rPr>
          <w:tab/>
        </w:r>
        <w:r w:rsidR="003540AE">
          <w:rPr>
            <w:noProof/>
            <w:webHidden/>
          </w:rPr>
          <w:fldChar w:fldCharType="begin"/>
        </w:r>
        <w:r w:rsidR="003540AE">
          <w:rPr>
            <w:noProof/>
            <w:webHidden/>
          </w:rPr>
          <w:instrText xml:space="preserve"> PAGEREF _Toc394516872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73" w:history="1">
        <w:r w:rsidR="003540AE" w:rsidRPr="00EE2391">
          <w:rPr>
            <w:rStyle w:val="Hyperlink"/>
            <w:noProof/>
            <w:kern w:val="2"/>
          </w:rPr>
          <w:t>Windows Server</w:t>
        </w:r>
        <w:r w:rsidR="003540AE">
          <w:rPr>
            <w:noProof/>
            <w:webHidden/>
          </w:rPr>
          <w:tab/>
        </w:r>
        <w:r w:rsidR="003540AE">
          <w:rPr>
            <w:noProof/>
            <w:webHidden/>
          </w:rPr>
          <w:fldChar w:fldCharType="begin"/>
        </w:r>
        <w:r w:rsidR="003540AE">
          <w:rPr>
            <w:noProof/>
            <w:webHidden/>
          </w:rPr>
          <w:instrText xml:space="preserve"> PAGEREF _Toc394516873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4" w:history="1">
        <w:r w:rsidR="003540AE" w:rsidRPr="00EE2391">
          <w:rPr>
            <w:rStyle w:val="Hyperlink"/>
            <w:noProof/>
            <w:kern w:val="2"/>
          </w:rPr>
          <w:t>CAL voor Windows Server 2012 Active Directory Rights Management Services (Apparaat en Gebruiker)</w:t>
        </w:r>
        <w:r w:rsidR="003540AE">
          <w:rPr>
            <w:noProof/>
            <w:webHidden/>
          </w:rPr>
          <w:tab/>
        </w:r>
        <w:r w:rsidR="003540AE">
          <w:rPr>
            <w:noProof/>
            <w:webHidden/>
          </w:rPr>
          <w:fldChar w:fldCharType="begin"/>
        </w:r>
        <w:r w:rsidR="003540AE">
          <w:rPr>
            <w:noProof/>
            <w:webHidden/>
          </w:rPr>
          <w:instrText xml:space="preserve"> PAGEREF _Toc394516874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5" w:history="1">
        <w:r w:rsidR="003540AE" w:rsidRPr="00EE2391">
          <w:rPr>
            <w:rStyle w:val="Hyperlink"/>
            <w:noProof/>
            <w:kern w:val="2"/>
          </w:rPr>
          <w:t>CAL voor Windows Server 2012 (Apparaat en Gebruiker)</w:t>
        </w:r>
        <w:r w:rsidR="003540AE">
          <w:rPr>
            <w:noProof/>
            <w:webHidden/>
          </w:rPr>
          <w:tab/>
        </w:r>
        <w:r w:rsidR="003540AE">
          <w:rPr>
            <w:noProof/>
            <w:webHidden/>
          </w:rPr>
          <w:fldChar w:fldCharType="begin"/>
        </w:r>
        <w:r w:rsidR="003540AE">
          <w:rPr>
            <w:noProof/>
            <w:webHidden/>
          </w:rPr>
          <w:instrText xml:space="preserve"> PAGEREF _Toc394516875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6" w:history="1">
        <w:r w:rsidR="003540AE" w:rsidRPr="00EE2391">
          <w:rPr>
            <w:rStyle w:val="Hyperlink"/>
            <w:noProof/>
            <w:kern w:val="2"/>
          </w:rPr>
          <w:t>CAL voor Windows Server 2012 Remote Desktop Services (Apparaat en Gebruiker)</w:t>
        </w:r>
        <w:r w:rsidR="003540AE">
          <w:rPr>
            <w:noProof/>
            <w:webHidden/>
          </w:rPr>
          <w:tab/>
        </w:r>
        <w:r w:rsidR="003540AE">
          <w:rPr>
            <w:noProof/>
            <w:webHidden/>
          </w:rPr>
          <w:fldChar w:fldCharType="begin"/>
        </w:r>
        <w:r w:rsidR="003540AE">
          <w:rPr>
            <w:noProof/>
            <w:webHidden/>
          </w:rPr>
          <w:instrText xml:space="preserve"> PAGEREF _Toc394516876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7" w:history="1">
        <w:r w:rsidR="003540AE" w:rsidRPr="00EE2391">
          <w:rPr>
            <w:rStyle w:val="Hyperlink"/>
            <w:noProof/>
            <w:kern w:val="2"/>
            <w:lang w:val="en-US"/>
          </w:rPr>
          <w:t>Windows Server 2012 Remote Desktop Services External Connector</w:t>
        </w:r>
        <w:r w:rsidR="003540AE">
          <w:rPr>
            <w:noProof/>
            <w:webHidden/>
          </w:rPr>
          <w:tab/>
        </w:r>
        <w:r w:rsidR="003540AE">
          <w:rPr>
            <w:noProof/>
            <w:webHidden/>
          </w:rPr>
          <w:fldChar w:fldCharType="begin"/>
        </w:r>
        <w:r w:rsidR="003540AE">
          <w:rPr>
            <w:noProof/>
            <w:webHidden/>
          </w:rPr>
          <w:instrText xml:space="preserve"> PAGEREF _Toc394516877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8" w:history="1">
        <w:r w:rsidR="003540AE" w:rsidRPr="00EE2391">
          <w:rPr>
            <w:rStyle w:val="Hyperlink"/>
            <w:noProof/>
            <w:kern w:val="2"/>
          </w:rPr>
          <w:t>Windows Server 2012 R2 Datacenter</w:t>
        </w:r>
        <w:r w:rsidR="003540AE">
          <w:rPr>
            <w:noProof/>
            <w:webHidden/>
          </w:rPr>
          <w:tab/>
        </w:r>
        <w:r w:rsidR="003540AE">
          <w:rPr>
            <w:noProof/>
            <w:webHidden/>
          </w:rPr>
          <w:fldChar w:fldCharType="begin"/>
        </w:r>
        <w:r w:rsidR="003540AE">
          <w:rPr>
            <w:noProof/>
            <w:webHidden/>
          </w:rPr>
          <w:instrText xml:space="preserve"> PAGEREF _Toc394516878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79" w:history="1">
        <w:r w:rsidR="003540AE" w:rsidRPr="00EE2391">
          <w:rPr>
            <w:rStyle w:val="Hyperlink"/>
            <w:noProof/>
            <w:kern w:val="2"/>
          </w:rPr>
          <w:t>Windows Server 2012 R2 Essentials</w:t>
        </w:r>
        <w:r w:rsidR="003540AE">
          <w:rPr>
            <w:noProof/>
            <w:webHidden/>
          </w:rPr>
          <w:tab/>
        </w:r>
        <w:r w:rsidR="003540AE">
          <w:rPr>
            <w:noProof/>
            <w:webHidden/>
          </w:rPr>
          <w:fldChar w:fldCharType="begin"/>
        </w:r>
        <w:r w:rsidR="003540AE">
          <w:rPr>
            <w:noProof/>
            <w:webHidden/>
          </w:rPr>
          <w:instrText xml:space="preserve"> PAGEREF _Toc394516879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0" w:history="1">
        <w:r w:rsidR="003540AE" w:rsidRPr="00EE2391">
          <w:rPr>
            <w:rStyle w:val="Hyperlink"/>
            <w:noProof/>
            <w:kern w:val="2"/>
          </w:rPr>
          <w:t>Windows Server 2012 R2 Standard</w:t>
        </w:r>
        <w:r w:rsidR="003540AE">
          <w:rPr>
            <w:noProof/>
            <w:webHidden/>
          </w:rPr>
          <w:tab/>
        </w:r>
        <w:r w:rsidR="003540AE">
          <w:rPr>
            <w:noProof/>
            <w:webHidden/>
          </w:rPr>
          <w:fldChar w:fldCharType="begin"/>
        </w:r>
        <w:r w:rsidR="003540AE">
          <w:rPr>
            <w:noProof/>
            <w:webHidden/>
          </w:rPr>
          <w:instrText xml:space="preserve"> PAGEREF _Toc394516880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1" w:history="1">
        <w:r w:rsidR="003540AE" w:rsidRPr="00EE2391">
          <w:rPr>
            <w:rStyle w:val="Hyperlink"/>
            <w:noProof/>
            <w:kern w:val="2"/>
            <w:lang w:val="en-US"/>
          </w:rPr>
          <w:t>Windows Server 2012 Active Directory Rights Management Services External Connectors</w:t>
        </w:r>
        <w:r w:rsidR="003540AE">
          <w:rPr>
            <w:noProof/>
            <w:webHidden/>
          </w:rPr>
          <w:tab/>
        </w:r>
        <w:r w:rsidR="003540AE">
          <w:rPr>
            <w:noProof/>
            <w:webHidden/>
          </w:rPr>
          <w:fldChar w:fldCharType="begin"/>
        </w:r>
        <w:r w:rsidR="003540AE">
          <w:rPr>
            <w:noProof/>
            <w:webHidden/>
          </w:rPr>
          <w:instrText xml:space="preserve"> PAGEREF _Toc394516881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2" w:history="1">
        <w:r w:rsidR="003540AE" w:rsidRPr="00EE2391">
          <w:rPr>
            <w:rStyle w:val="Hyperlink"/>
            <w:noProof/>
            <w:kern w:val="2"/>
          </w:rPr>
          <w:t>Windows Server 2012 External Connector</w:t>
        </w:r>
        <w:r w:rsidR="003540AE">
          <w:rPr>
            <w:noProof/>
            <w:webHidden/>
          </w:rPr>
          <w:tab/>
        </w:r>
        <w:r w:rsidR="003540AE">
          <w:rPr>
            <w:noProof/>
            <w:webHidden/>
          </w:rPr>
          <w:fldChar w:fldCharType="begin"/>
        </w:r>
        <w:r w:rsidR="003540AE">
          <w:rPr>
            <w:noProof/>
            <w:webHidden/>
          </w:rPr>
          <w:instrText xml:space="preserve"> PAGEREF _Toc394516882 \h </w:instrText>
        </w:r>
        <w:r w:rsidR="003540AE">
          <w:rPr>
            <w:noProof/>
            <w:webHidden/>
          </w:rPr>
        </w:r>
        <w:r w:rsidR="003540AE">
          <w:rPr>
            <w:noProof/>
            <w:webHidden/>
          </w:rPr>
          <w:fldChar w:fldCharType="separate"/>
        </w:r>
        <w:r w:rsidR="003540AE">
          <w:rPr>
            <w:noProof/>
            <w:webHidden/>
          </w:rPr>
          <w:t>42</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83" w:history="1">
        <w:r w:rsidR="003540AE" w:rsidRPr="00EE2391">
          <w:rPr>
            <w:rStyle w:val="Hyperlink"/>
            <w:noProof/>
            <w:kern w:val="2"/>
          </w:rPr>
          <w:t>Windows Small Business Server</w:t>
        </w:r>
        <w:r w:rsidR="003540AE">
          <w:rPr>
            <w:noProof/>
            <w:webHidden/>
          </w:rPr>
          <w:tab/>
        </w:r>
        <w:r w:rsidR="003540AE">
          <w:rPr>
            <w:noProof/>
            <w:webHidden/>
          </w:rPr>
          <w:fldChar w:fldCharType="begin"/>
        </w:r>
        <w:r w:rsidR="003540AE">
          <w:rPr>
            <w:noProof/>
            <w:webHidden/>
          </w:rPr>
          <w:instrText xml:space="preserve"> PAGEREF _Toc394516883 \h </w:instrText>
        </w:r>
        <w:r w:rsidR="003540AE">
          <w:rPr>
            <w:noProof/>
            <w:webHidden/>
          </w:rPr>
        </w:r>
        <w:r w:rsidR="003540AE">
          <w:rPr>
            <w:noProof/>
            <w:webHidden/>
          </w:rPr>
          <w:fldChar w:fldCharType="separate"/>
        </w:r>
        <w:r w:rsidR="003540AE">
          <w:rPr>
            <w:noProof/>
            <w:webHidden/>
          </w:rPr>
          <w:t>43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4" w:history="1">
        <w:r w:rsidR="003540AE" w:rsidRPr="00EE2391">
          <w:rPr>
            <w:rStyle w:val="Hyperlink"/>
            <w:noProof/>
            <w:kern w:val="2"/>
            <w:lang w:val="en-US"/>
          </w:rPr>
          <w:t>CAL Suite voor Windows Small Business Server 2011 (1 client)</w:t>
        </w:r>
        <w:r w:rsidR="003540AE">
          <w:rPr>
            <w:noProof/>
            <w:webHidden/>
          </w:rPr>
          <w:tab/>
        </w:r>
        <w:r w:rsidR="003540AE">
          <w:rPr>
            <w:noProof/>
            <w:webHidden/>
          </w:rPr>
          <w:fldChar w:fldCharType="begin"/>
        </w:r>
        <w:r w:rsidR="003540AE">
          <w:rPr>
            <w:noProof/>
            <w:webHidden/>
          </w:rPr>
          <w:instrText xml:space="preserve"> PAGEREF _Toc394516884 \h </w:instrText>
        </w:r>
        <w:r w:rsidR="003540AE">
          <w:rPr>
            <w:noProof/>
            <w:webHidden/>
          </w:rPr>
        </w:r>
        <w:r w:rsidR="003540AE">
          <w:rPr>
            <w:noProof/>
            <w:webHidden/>
          </w:rPr>
          <w:fldChar w:fldCharType="separate"/>
        </w:r>
        <w:r w:rsidR="003540AE">
          <w:rPr>
            <w:noProof/>
            <w:webHidden/>
          </w:rPr>
          <w:t>43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5" w:history="1">
        <w:r w:rsidR="003540AE" w:rsidRPr="00EE2391">
          <w:rPr>
            <w:rStyle w:val="Hyperlink"/>
            <w:noProof/>
            <w:kern w:val="2"/>
            <w:lang w:val="en-US"/>
          </w:rPr>
          <w:t>CAL Suite voor Windows Small Business Server 2011 (5 client)</w:t>
        </w:r>
        <w:r w:rsidR="003540AE">
          <w:rPr>
            <w:noProof/>
            <w:webHidden/>
          </w:rPr>
          <w:tab/>
        </w:r>
        <w:r w:rsidR="003540AE">
          <w:rPr>
            <w:noProof/>
            <w:webHidden/>
          </w:rPr>
          <w:fldChar w:fldCharType="begin"/>
        </w:r>
        <w:r w:rsidR="003540AE">
          <w:rPr>
            <w:noProof/>
            <w:webHidden/>
          </w:rPr>
          <w:instrText xml:space="preserve"> PAGEREF _Toc394516885 \h </w:instrText>
        </w:r>
        <w:r w:rsidR="003540AE">
          <w:rPr>
            <w:noProof/>
            <w:webHidden/>
          </w:rPr>
        </w:r>
        <w:r w:rsidR="003540AE">
          <w:rPr>
            <w:noProof/>
            <w:webHidden/>
          </w:rPr>
          <w:fldChar w:fldCharType="separate"/>
        </w:r>
        <w:r w:rsidR="003540AE">
          <w:rPr>
            <w:noProof/>
            <w:webHidden/>
          </w:rPr>
          <w:t>43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6" w:history="1">
        <w:r w:rsidR="003540AE" w:rsidRPr="00EE2391">
          <w:rPr>
            <w:rStyle w:val="Hyperlink"/>
            <w:noProof/>
            <w:kern w:val="2"/>
            <w:lang w:val="en-US"/>
          </w:rPr>
          <w:t>CAL Suite voor Windows Small Business Server 2011 (20 client)</w:t>
        </w:r>
        <w:r w:rsidR="003540AE">
          <w:rPr>
            <w:noProof/>
            <w:webHidden/>
          </w:rPr>
          <w:tab/>
        </w:r>
        <w:r w:rsidR="003540AE">
          <w:rPr>
            <w:noProof/>
            <w:webHidden/>
          </w:rPr>
          <w:fldChar w:fldCharType="begin"/>
        </w:r>
        <w:r w:rsidR="003540AE">
          <w:rPr>
            <w:noProof/>
            <w:webHidden/>
          </w:rPr>
          <w:instrText xml:space="preserve"> PAGEREF _Toc394516886 \h </w:instrText>
        </w:r>
        <w:r w:rsidR="003540AE">
          <w:rPr>
            <w:noProof/>
            <w:webHidden/>
          </w:rPr>
        </w:r>
        <w:r w:rsidR="003540AE">
          <w:rPr>
            <w:noProof/>
            <w:webHidden/>
          </w:rPr>
          <w:fldChar w:fldCharType="separate"/>
        </w:r>
        <w:r w:rsidR="003540AE">
          <w:rPr>
            <w:noProof/>
            <w:webHidden/>
          </w:rPr>
          <w:t>43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7" w:history="1">
        <w:r w:rsidR="003540AE" w:rsidRPr="00EE2391">
          <w:rPr>
            <w:rStyle w:val="Hyperlink"/>
            <w:noProof/>
            <w:kern w:val="2"/>
            <w:lang w:val="en-US"/>
          </w:rPr>
          <w:t>Aanvullende CAL Suite voor Windows Small Business Server 2011 Premium (1 client)</w:t>
        </w:r>
        <w:r w:rsidR="003540AE">
          <w:rPr>
            <w:noProof/>
            <w:webHidden/>
          </w:rPr>
          <w:tab/>
        </w:r>
        <w:r w:rsidR="003540AE">
          <w:rPr>
            <w:noProof/>
            <w:webHidden/>
          </w:rPr>
          <w:fldChar w:fldCharType="begin"/>
        </w:r>
        <w:r w:rsidR="003540AE">
          <w:rPr>
            <w:noProof/>
            <w:webHidden/>
          </w:rPr>
          <w:instrText xml:space="preserve"> PAGEREF _Toc394516887 \h </w:instrText>
        </w:r>
        <w:r w:rsidR="003540AE">
          <w:rPr>
            <w:noProof/>
            <w:webHidden/>
          </w:rPr>
        </w:r>
        <w:r w:rsidR="003540AE">
          <w:rPr>
            <w:noProof/>
            <w:webHidden/>
          </w:rPr>
          <w:fldChar w:fldCharType="separate"/>
        </w:r>
        <w:r w:rsidR="003540AE">
          <w:rPr>
            <w:noProof/>
            <w:webHidden/>
          </w:rPr>
          <w:t>43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8" w:history="1">
        <w:r w:rsidR="003540AE" w:rsidRPr="00EE2391">
          <w:rPr>
            <w:rStyle w:val="Hyperlink"/>
            <w:noProof/>
            <w:kern w:val="2"/>
            <w:lang w:val="en-US"/>
          </w:rPr>
          <w:t>Aanvullende CAL Suite voor Windows Small Business Server 2011 Premium (5 client)</w:t>
        </w:r>
        <w:r w:rsidR="003540AE">
          <w:rPr>
            <w:noProof/>
            <w:webHidden/>
          </w:rPr>
          <w:tab/>
        </w:r>
        <w:r w:rsidR="003540AE">
          <w:rPr>
            <w:noProof/>
            <w:webHidden/>
          </w:rPr>
          <w:fldChar w:fldCharType="begin"/>
        </w:r>
        <w:r w:rsidR="003540AE">
          <w:rPr>
            <w:noProof/>
            <w:webHidden/>
          </w:rPr>
          <w:instrText xml:space="preserve"> PAGEREF _Toc394516888 \h </w:instrText>
        </w:r>
        <w:r w:rsidR="003540AE">
          <w:rPr>
            <w:noProof/>
            <w:webHidden/>
          </w:rPr>
        </w:r>
        <w:r w:rsidR="003540AE">
          <w:rPr>
            <w:noProof/>
            <w:webHidden/>
          </w:rPr>
          <w:fldChar w:fldCharType="separate"/>
        </w:r>
        <w:r w:rsidR="003540AE">
          <w:rPr>
            <w:noProof/>
            <w:webHidden/>
          </w:rPr>
          <w:t>43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89" w:history="1">
        <w:r w:rsidR="003540AE" w:rsidRPr="00EE2391">
          <w:rPr>
            <w:rStyle w:val="Hyperlink"/>
            <w:noProof/>
            <w:kern w:val="2"/>
            <w:lang w:val="en-US"/>
          </w:rPr>
          <w:t>Aanvullende CAL Suite voor Windows Small Business Server 2011 Premium (20 client)</w:t>
        </w:r>
        <w:r w:rsidR="003540AE">
          <w:rPr>
            <w:noProof/>
            <w:webHidden/>
          </w:rPr>
          <w:tab/>
        </w:r>
        <w:r w:rsidR="003540AE">
          <w:rPr>
            <w:noProof/>
            <w:webHidden/>
          </w:rPr>
          <w:fldChar w:fldCharType="begin"/>
        </w:r>
        <w:r w:rsidR="003540AE">
          <w:rPr>
            <w:noProof/>
            <w:webHidden/>
          </w:rPr>
          <w:instrText xml:space="preserve"> PAGEREF _Toc394516889 \h </w:instrText>
        </w:r>
        <w:r w:rsidR="003540AE">
          <w:rPr>
            <w:noProof/>
            <w:webHidden/>
          </w:rPr>
        </w:r>
        <w:r w:rsidR="003540AE">
          <w:rPr>
            <w:noProof/>
            <w:webHidden/>
          </w:rPr>
          <w:fldChar w:fldCharType="separate"/>
        </w:r>
        <w:r w:rsidR="003540AE">
          <w:rPr>
            <w:noProof/>
            <w:webHidden/>
          </w:rPr>
          <w:t>43</w:t>
        </w:r>
        <w:r w:rsidR="003540AE">
          <w:rPr>
            <w:noProof/>
            <w:webHidden/>
          </w:rPr>
          <w:fldChar w:fldCharType="end"/>
        </w:r>
      </w:hyperlink>
    </w:p>
    <w:p w:rsidR="003540AE" w:rsidRDefault="00DA5F4B">
      <w:pPr>
        <w:pStyle w:val="TOC1"/>
        <w:tabs>
          <w:tab w:val="right" w:leader="dot" w:pos="5030"/>
        </w:tabs>
        <w:rPr>
          <w:rFonts w:eastAsiaTheme="minorEastAsia"/>
          <w:b w:val="0"/>
          <w:caps w:val="0"/>
          <w:noProof/>
          <w:sz w:val="22"/>
          <w:lang w:val="en-US" w:eastAsia="en-US" w:bidi="ar-SA"/>
        </w:rPr>
      </w:pPr>
      <w:hyperlink w:anchor="_Toc394516890" w:history="1">
        <w:r w:rsidR="003540AE" w:rsidRPr="00EE2391">
          <w:rPr>
            <w:rStyle w:val="Hyperlink"/>
            <w:noProof/>
            <w:kern w:val="2"/>
          </w:rPr>
          <w:t>Online Diensten</w:t>
        </w:r>
        <w:r w:rsidR="003540AE">
          <w:rPr>
            <w:noProof/>
            <w:webHidden/>
          </w:rPr>
          <w:tab/>
        </w:r>
        <w:r w:rsidR="003540AE">
          <w:rPr>
            <w:noProof/>
            <w:webHidden/>
          </w:rPr>
          <w:fldChar w:fldCharType="begin"/>
        </w:r>
        <w:r w:rsidR="003540AE">
          <w:rPr>
            <w:noProof/>
            <w:webHidden/>
          </w:rPr>
          <w:instrText xml:space="preserve"> PAGEREF _Toc394516890 \h </w:instrText>
        </w:r>
        <w:r w:rsidR="003540AE">
          <w:rPr>
            <w:noProof/>
            <w:webHidden/>
          </w:rPr>
        </w:r>
        <w:r w:rsidR="003540AE">
          <w:rPr>
            <w:noProof/>
            <w:webHidden/>
          </w:rPr>
          <w:fldChar w:fldCharType="separate"/>
        </w:r>
        <w:r w:rsidR="003540AE">
          <w:rPr>
            <w:noProof/>
            <w:webHidden/>
          </w:rPr>
          <w:t>44</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891" w:history="1">
        <w:r w:rsidR="003540AE" w:rsidRPr="00EE2391">
          <w:rPr>
            <w:rStyle w:val="Hyperlink"/>
            <w:noProof/>
            <w:kern w:val="2"/>
          </w:rPr>
          <w:t>Algemene voorwaarden</w:t>
        </w:r>
        <w:r w:rsidR="003540AE">
          <w:rPr>
            <w:noProof/>
            <w:webHidden/>
          </w:rPr>
          <w:tab/>
        </w:r>
        <w:r w:rsidR="003540AE">
          <w:rPr>
            <w:noProof/>
            <w:webHidden/>
          </w:rPr>
          <w:fldChar w:fldCharType="begin"/>
        </w:r>
        <w:r w:rsidR="003540AE">
          <w:rPr>
            <w:noProof/>
            <w:webHidden/>
          </w:rPr>
          <w:instrText xml:space="preserve"> PAGEREF _Toc394516891 \h </w:instrText>
        </w:r>
        <w:r w:rsidR="003540AE">
          <w:rPr>
            <w:noProof/>
            <w:webHidden/>
          </w:rPr>
        </w:r>
        <w:r w:rsidR="003540AE">
          <w:rPr>
            <w:noProof/>
            <w:webHidden/>
          </w:rPr>
          <w:fldChar w:fldCharType="separate"/>
        </w:r>
        <w:r w:rsidR="003540AE">
          <w:rPr>
            <w:noProof/>
            <w:webHidden/>
          </w:rPr>
          <w:t>44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92" w:history="1">
        <w:r w:rsidR="003540AE" w:rsidRPr="00EE2391">
          <w:rPr>
            <w:rStyle w:val="Hyperlink"/>
            <w:noProof/>
            <w:kern w:val="2"/>
          </w:rPr>
          <w:t>Plaatselijke beschikbaarheid van Online Diensten</w:t>
        </w:r>
        <w:r w:rsidR="003540AE">
          <w:rPr>
            <w:noProof/>
            <w:webHidden/>
          </w:rPr>
          <w:tab/>
        </w:r>
        <w:r w:rsidR="003540AE">
          <w:rPr>
            <w:noProof/>
            <w:webHidden/>
          </w:rPr>
          <w:fldChar w:fldCharType="begin"/>
        </w:r>
        <w:r w:rsidR="003540AE">
          <w:rPr>
            <w:noProof/>
            <w:webHidden/>
          </w:rPr>
          <w:instrText xml:space="preserve"> PAGEREF _Toc394516892 \h </w:instrText>
        </w:r>
        <w:r w:rsidR="003540AE">
          <w:rPr>
            <w:noProof/>
            <w:webHidden/>
          </w:rPr>
        </w:r>
        <w:r w:rsidR="003540AE">
          <w:rPr>
            <w:noProof/>
            <w:webHidden/>
          </w:rPr>
          <w:fldChar w:fldCharType="separate"/>
        </w:r>
        <w:r w:rsidR="003540AE">
          <w:rPr>
            <w:noProof/>
            <w:webHidden/>
          </w:rPr>
          <w:t>44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93" w:history="1">
        <w:r w:rsidR="003540AE" w:rsidRPr="00EE2391">
          <w:rPr>
            <w:rStyle w:val="Hyperlink"/>
            <w:noProof/>
            <w:kern w:val="2"/>
          </w:rPr>
          <w:t>Regels voor aankoop van Online Diensten</w:t>
        </w:r>
        <w:r w:rsidR="003540AE">
          <w:rPr>
            <w:noProof/>
            <w:webHidden/>
          </w:rPr>
          <w:tab/>
        </w:r>
        <w:r w:rsidR="003540AE">
          <w:rPr>
            <w:noProof/>
            <w:webHidden/>
          </w:rPr>
          <w:fldChar w:fldCharType="begin"/>
        </w:r>
        <w:r w:rsidR="003540AE">
          <w:rPr>
            <w:noProof/>
            <w:webHidden/>
          </w:rPr>
          <w:instrText xml:space="preserve"> PAGEREF _Toc394516893 \h </w:instrText>
        </w:r>
        <w:r w:rsidR="003540AE">
          <w:rPr>
            <w:noProof/>
            <w:webHidden/>
          </w:rPr>
        </w:r>
        <w:r w:rsidR="003540AE">
          <w:rPr>
            <w:noProof/>
            <w:webHidden/>
          </w:rPr>
          <w:fldChar w:fldCharType="separate"/>
        </w:r>
        <w:r w:rsidR="003540AE">
          <w:rPr>
            <w:noProof/>
            <w:webHidden/>
          </w:rPr>
          <w:t>44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94" w:history="1">
        <w:r w:rsidR="003540AE" w:rsidRPr="00EE2391">
          <w:rPr>
            <w:rStyle w:val="Hyperlink"/>
            <w:noProof/>
            <w:kern w:val="2"/>
          </w:rPr>
          <w:t>Abonnementsvoorwaarden voor Online Diensten en Opties voor betalingsvoorwaarden</w:t>
        </w:r>
        <w:r w:rsidR="003540AE">
          <w:rPr>
            <w:noProof/>
            <w:webHidden/>
          </w:rPr>
          <w:tab/>
        </w:r>
        <w:r w:rsidR="003540AE">
          <w:rPr>
            <w:noProof/>
            <w:webHidden/>
          </w:rPr>
          <w:fldChar w:fldCharType="begin"/>
        </w:r>
        <w:r w:rsidR="003540AE">
          <w:rPr>
            <w:noProof/>
            <w:webHidden/>
          </w:rPr>
          <w:instrText xml:space="preserve"> PAGEREF _Toc394516894 \h </w:instrText>
        </w:r>
        <w:r w:rsidR="003540AE">
          <w:rPr>
            <w:noProof/>
            <w:webHidden/>
          </w:rPr>
        </w:r>
        <w:r w:rsidR="003540AE">
          <w:rPr>
            <w:noProof/>
            <w:webHidden/>
          </w:rPr>
          <w:fldChar w:fldCharType="separate"/>
        </w:r>
        <w:r w:rsidR="003540AE">
          <w:rPr>
            <w:noProof/>
            <w:webHidden/>
          </w:rPr>
          <w:t>44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95" w:history="1">
        <w:r w:rsidR="003540AE" w:rsidRPr="00EE2391">
          <w:rPr>
            <w:rStyle w:val="Hyperlink"/>
            <w:noProof/>
            <w:kern w:val="2"/>
          </w:rPr>
          <w:t>Verlenging van Online Diensten</w:t>
        </w:r>
        <w:r w:rsidR="003540AE">
          <w:rPr>
            <w:noProof/>
            <w:webHidden/>
          </w:rPr>
          <w:tab/>
        </w:r>
        <w:r w:rsidR="003540AE">
          <w:rPr>
            <w:noProof/>
            <w:webHidden/>
          </w:rPr>
          <w:fldChar w:fldCharType="begin"/>
        </w:r>
        <w:r w:rsidR="003540AE">
          <w:rPr>
            <w:noProof/>
            <w:webHidden/>
          </w:rPr>
          <w:instrText xml:space="preserve"> PAGEREF _Toc394516895 \h </w:instrText>
        </w:r>
        <w:r w:rsidR="003540AE">
          <w:rPr>
            <w:noProof/>
            <w:webHidden/>
          </w:rPr>
        </w:r>
        <w:r w:rsidR="003540AE">
          <w:rPr>
            <w:noProof/>
            <w:webHidden/>
          </w:rPr>
          <w:fldChar w:fldCharType="separate"/>
        </w:r>
        <w:r w:rsidR="003540AE">
          <w:rPr>
            <w:noProof/>
            <w:webHidden/>
          </w:rPr>
          <w:t>45</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896" w:history="1">
        <w:r w:rsidR="003540AE" w:rsidRPr="00EE2391">
          <w:rPr>
            <w:rStyle w:val="Hyperlink"/>
            <w:noProof/>
          </w:rPr>
          <w:t>Microsoft Azure</w:t>
        </w:r>
        <w:r w:rsidR="003540AE">
          <w:rPr>
            <w:noProof/>
            <w:webHidden/>
          </w:rPr>
          <w:tab/>
        </w:r>
        <w:r w:rsidR="003540AE">
          <w:rPr>
            <w:noProof/>
            <w:webHidden/>
          </w:rPr>
          <w:fldChar w:fldCharType="begin"/>
        </w:r>
        <w:r w:rsidR="003540AE">
          <w:rPr>
            <w:noProof/>
            <w:webHidden/>
          </w:rPr>
          <w:instrText xml:space="preserve"> PAGEREF _Toc394516896 \h </w:instrText>
        </w:r>
        <w:r w:rsidR="003540AE">
          <w:rPr>
            <w:noProof/>
            <w:webHidden/>
          </w:rPr>
        </w:r>
        <w:r w:rsidR="003540AE">
          <w:rPr>
            <w:noProof/>
            <w:webHidden/>
          </w:rPr>
          <w:fldChar w:fldCharType="separate"/>
        </w:r>
        <w:r w:rsidR="003540AE">
          <w:rPr>
            <w:noProof/>
            <w:webHidden/>
          </w:rPr>
          <w:t>45</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897" w:history="1">
        <w:r w:rsidR="003540AE" w:rsidRPr="00EE2391">
          <w:rPr>
            <w:rStyle w:val="Hyperlink"/>
            <w:noProof/>
            <w:kern w:val="2"/>
          </w:rPr>
          <w:t>Microsoft Azure</w:t>
        </w:r>
        <w:r w:rsidR="003540AE">
          <w:rPr>
            <w:noProof/>
            <w:webHidden/>
          </w:rPr>
          <w:tab/>
        </w:r>
        <w:r w:rsidR="003540AE">
          <w:rPr>
            <w:noProof/>
            <w:webHidden/>
          </w:rPr>
          <w:fldChar w:fldCharType="begin"/>
        </w:r>
        <w:r w:rsidR="003540AE">
          <w:rPr>
            <w:noProof/>
            <w:webHidden/>
          </w:rPr>
          <w:instrText xml:space="preserve"> PAGEREF _Toc394516897 \h </w:instrText>
        </w:r>
        <w:r w:rsidR="003540AE">
          <w:rPr>
            <w:noProof/>
            <w:webHidden/>
          </w:rPr>
        </w:r>
        <w:r w:rsidR="003540AE">
          <w:rPr>
            <w:noProof/>
            <w:webHidden/>
          </w:rPr>
          <w:fldChar w:fldCharType="separate"/>
        </w:r>
        <w:r w:rsidR="003540AE">
          <w:rPr>
            <w:noProof/>
            <w:webHidden/>
          </w:rPr>
          <w:t>45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98" w:history="1">
        <w:r w:rsidR="003540AE" w:rsidRPr="00EE2391">
          <w:rPr>
            <w:rStyle w:val="Hyperlink"/>
            <w:noProof/>
            <w:kern w:val="2"/>
          </w:rPr>
          <w:t>Microsoft Azure Services</w:t>
        </w:r>
        <w:r w:rsidR="003540AE">
          <w:rPr>
            <w:noProof/>
            <w:webHidden/>
          </w:rPr>
          <w:tab/>
        </w:r>
        <w:r w:rsidR="003540AE">
          <w:rPr>
            <w:noProof/>
            <w:webHidden/>
          </w:rPr>
          <w:fldChar w:fldCharType="begin"/>
        </w:r>
        <w:r w:rsidR="003540AE">
          <w:rPr>
            <w:noProof/>
            <w:webHidden/>
          </w:rPr>
          <w:instrText xml:space="preserve"> PAGEREF _Toc394516898 \h </w:instrText>
        </w:r>
        <w:r w:rsidR="003540AE">
          <w:rPr>
            <w:noProof/>
            <w:webHidden/>
          </w:rPr>
        </w:r>
        <w:r w:rsidR="003540AE">
          <w:rPr>
            <w:noProof/>
            <w:webHidden/>
          </w:rPr>
          <w:fldChar w:fldCharType="separate"/>
        </w:r>
        <w:r w:rsidR="003540AE">
          <w:rPr>
            <w:noProof/>
            <w:webHidden/>
          </w:rPr>
          <w:t>45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899" w:history="1">
        <w:r w:rsidR="003540AE" w:rsidRPr="00EE2391">
          <w:rPr>
            <w:rStyle w:val="Hyperlink"/>
            <w:noProof/>
            <w:kern w:val="2"/>
          </w:rPr>
          <w:t>Microsoft Azure Standard Support</w:t>
        </w:r>
        <w:r w:rsidR="003540AE">
          <w:rPr>
            <w:noProof/>
            <w:webHidden/>
          </w:rPr>
          <w:tab/>
        </w:r>
        <w:r w:rsidR="003540AE">
          <w:rPr>
            <w:noProof/>
            <w:webHidden/>
          </w:rPr>
          <w:fldChar w:fldCharType="begin"/>
        </w:r>
        <w:r w:rsidR="003540AE">
          <w:rPr>
            <w:noProof/>
            <w:webHidden/>
          </w:rPr>
          <w:instrText xml:space="preserve"> PAGEREF _Toc394516899 \h </w:instrText>
        </w:r>
        <w:r w:rsidR="003540AE">
          <w:rPr>
            <w:noProof/>
            <w:webHidden/>
          </w:rPr>
        </w:r>
        <w:r w:rsidR="003540AE">
          <w:rPr>
            <w:noProof/>
            <w:webHidden/>
          </w:rPr>
          <w:fldChar w:fldCharType="separate"/>
        </w:r>
        <w:r w:rsidR="003540AE">
          <w:rPr>
            <w:noProof/>
            <w:webHidden/>
          </w:rPr>
          <w:t>45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00" w:history="1">
        <w:r w:rsidR="003540AE" w:rsidRPr="00EE2391">
          <w:rPr>
            <w:rStyle w:val="Hyperlink"/>
            <w:noProof/>
            <w:kern w:val="2"/>
          </w:rPr>
          <w:t>Microsoft Azure Professional Direct Support</w:t>
        </w:r>
        <w:r w:rsidR="003540AE">
          <w:rPr>
            <w:noProof/>
            <w:webHidden/>
          </w:rPr>
          <w:tab/>
        </w:r>
        <w:r w:rsidR="003540AE">
          <w:rPr>
            <w:noProof/>
            <w:webHidden/>
          </w:rPr>
          <w:fldChar w:fldCharType="begin"/>
        </w:r>
        <w:r w:rsidR="003540AE">
          <w:rPr>
            <w:noProof/>
            <w:webHidden/>
          </w:rPr>
          <w:instrText xml:space="preserve"> PAGEREF _Toc394516900 \h </w:instrText>
        </w:r>
        <w:r w:rsidR="003540AE">
          <w:rPr>
            <w:noProof/>
            <w:webHidden/>
          </w:rPr>
        </w:r>
        <w:r w:rsidR="003540AE">
          <w:rPr>
            <w:noProof/>
            <w:webHidden/>
          </w:rPr>
          <w:fldChar w:fldCharType="separate"/>
        </w:r>
        <w:r w:rsidR="003540AE">
          <w:rPr>
            <w:noProof/>
            <w:webHidden/>
          </w:rPr>
          <w:t>45</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01" w:history="1">
        <w:r w:rsidR="003540AE" w:rsidRPr="00EE2391">
          <w:rPr>
            <w:rStyle w:val="Hyperlink"/>
            <w:noProof/>
            <w:kern w:val="2"/>
          </w:rPr>
          <w:t>Microsoft Azure Backup</w:t>
        </w:r>
        <w:r w:rsidR="003540AE">
          <w:rPr>
            <w:noProof/>
            <w:webHidden/>
          </w:rPr>
          <w:tab/>
        </w:r>
        <w:r w:rsidR="003540AE">
          <w:rPr>
            <w:noProof/>
            <w:webHidden/>
          </w:rPr>
          <w:fldChar w:fldCharType="begin"/>
        </w:r>
        <w:r w:rsidR="003540AE">
          <w:rPr>
            <w:noProof/>
            <w:webHidden/>
          </w:rPr>
          <w:instrText xml:space="preserve"> PAGEREF _Toc394516901 \h </w:instrText>
        </w:r>
        <w:r w:rsidR="003540AE">
          <w:rPr>
            <w:noProof/>
            <w:webHidden/>
          </w:rPr>
        </w:r>
        <w:r w:rsidR="003540AE">
          <w:rPr>
            <w:noProof/>
            <w:webHidden/>
          </w:rPr>
          <w:fldChar w:fldCharType="separate"/>
        </w:r>
        <w:r w:rsidR="003540AE">
          <w:rPr>
            <w:noProof/>
            <w:webHidden/>
          </w:rPr>
          <w:t>48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02" w:history="1">
        <w:r w:rsidR="003540AE" w:rsidRPr="00EE2391">
          <w:rPr>
            <w:rStyle w:val="Hyperlink"/>
            <w:noProof/>
            <w:kern w:val="2"/>
          </w:rPr>
          <w:t>Microsoft Azure Backup</w:t>
        </w:r>
        <w:r w:rsidR="003540AE">
          <w:rPr>
            <w:noProof/>
            <w:webHidden/>
          </w:rPr>
          <w:tab/>
        </w:r>
        <w:r w:rsidR="003540AE">
          <w:rPr>
            <w:noProof/>
            <w:webHidden/>
          </w:rPr>
          <w:fldChar w:fldCharType="begin"/>
        </w:r>
        <w:r w:rsidR="003540AE">
          <w:rPr>
            <w:noProof/>
            <w:webHidden/>
          </w:rPr>
          <w:instrText xml:space="preserve"> PAGEREF _Toc394516902 \h </w:instrText>
        </w:r>
        <w:r w:rsidR="003540AE">
          <w:rPr>
            <w:noProof/>
            <w:webHidden/>
          </w:rPr>
        </w:r>
        <w:r w:rsidR="003540AE">
          <w:rPr>
            <w:noProof/>
            <w:webHidden/>
          </w:rPr>
          <w:fldChar w:fldCharType="separate"/>
        </w:r>
        <w:r w:rsidR="003540AE">
          <w:rPr>
            <w:noProof/>
            <w:webHidden/>
          </w:rPr>
          <w:t>48</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03" w:history="1">
        <w:r w:rsidR="003540AE" w:rsidRPr="00EE2391">
          <w:rPr>
            <w:rStyle w:val="Hyperlink"/>
            <w:noProof/>
            <w:kern w:val="2"/>
          </w:rPr>
          <w:t>Microsoft Azure Site Recovery (voor site in eigendom van Klant)</w:t>
        </w:r>
        <w:r w:rsidR="003540AE">
          <w:rPr>
            <w:noProof/>
            <w:webHidden/>
          </w:rPr>
          <w:tab/>
        </w:r>
        <w:r w:rsidR="003540AE">
          <w:rPr>
            <w:noProof/>
            <w:webHidden/>
          </w:rPr>
          <w:fldChar w:fldCharType="begin"/>
        </w:r>
        <w:r w:rsidR="003540AE">
          <w:rPr>
            <w:noProof/>
            <w:webHidden/>
          </w:rPr>
          <w:instrText xml:space="preserve"> PAGEREF _Toc394516903 \h </w:instrText>
        </w:r>
        <w:r w:rsidR="003540AE">
          <w:rPr>
            <w:noProof/>
            <w:webHidden/>
          </w:rPr>
        </w:r>
        <w:r w:rsidR="003540AE">
          <w:rPr>
            <w:noProof/>
            <w:webHidden/>
          </w:rPr>
          <w:fldChar w:fldCharType="separate"/>
        </w:r>
        <w:r w:rsidR="003540AE">
          <w:rPr>
            <w:noProof/>
            <w:webHidden/>
          </w:rPr>
          <w:t>48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04" w:history="1">
        <w:r w:rsidR="003540AE" w:rsidRPr="00EE2391">
          <w:rPr>
            <w:rStyle w:val="Hyperlink"/>
            <w:noProof/>
            <w:kern w:val="2"/>
          </w:rPr>
          <w:t>Microsoft Azure Site Recovery (voor site in eigendom van Klant)</w:t>
        </w:r>
        <w:r w:rsidR="003540AE">
          <w:rPr>
            <w:noProof/>
            <w:webHidden/>
          </w:rPr>
          <w:tab/>
        </w:r>
        <w:r w:rsidR="003540AE">
          <w:rPr>
            <w:noProof/>
            <w:webHidden/>
          </w:rPr>
          <w:fldChar w:fldCharType="begin"/>
        </w:r>
        <w:r w:rsidR="003540AE">
          <w:rPr>
            <w:noProof/>
            <w:webHidden/>
          </w:rPr>
          <w:instrText xml:space="preserve"> PAGEREF _Toc394516904 \h </w:instrText>
        </w:r>
        <w:r w:rsidR="003540AE">
          <w:rPr>
            <w:noProof/>
            <w:webHidden/>
          </w:rPr>
        </w:r>
        <w:r w:rsidR="003540AE">
          <w:rPr>
            <w:noProof/>
            <w:webHidden/>
          </w:rPr>
          <w:fldChar w:fldCharType="separate"/>
        </w:r>
        <w:r w:rsidR="003540AE">
          <w:rPr>
            <w:noProof/>
            <w:webHidden/>
          </w:rPr>
          <w:t>48</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905" w:history="1">
        <w:r w:rsidR="003540AE" w:rsidRPr="00EE2391">
          <w:rPr>
            <w:rStyle w:val="Hyperlink"/>
            <w:noProof/>
            <w:kern w:val="2"/>
          </w:rPr>
          <w:t>Microsoft Dynamics Online</w:t>
        </w:r>
        <w:r w:rsidR="003540AE">
          <w:rPr>
            <w:noProof/>
            <w:webHidden/>
          </w:rPr>
          <w:tab/>
        </w:r>
        <w:r w:rsidR="003540AE">
          <w:rPr>
            <w:noProof/>
            <w:webHidden/>
          </w:rPr>
          <w:fldChar w:fldCharType="begin"/>
        </w:r>
        <w:r w:rsidR="003540AE">
          <w:rPr>
            <w:noProof/>
            <w:webHidden/>
          </w:rPr>
          <w:instrText xml:space="preserve"> PAGEREF _Toc394516905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06" w:history="1">
        <w:r w:rsidR="003540AE" w:rsidRPr="00EE2391">
          <w:rPr>
            <w:rStyle w:val="Hyperlink"/>
            <w:noProof/>
            <w:kern w:val="2"/>
          </w:rPr>
          <w:t>Microsoft Dynamics CRM Online</w:t>
        </w:r>
        <w:r w:rsidR="003540AE">
          <w:rPr>
            <w:noProof/>
            <w:webHidden/>
          </w:rPr>
          <w:tab/>
        </w:r>
        <w:r w:rsidR="003540AE">
          <w:rPr>
            <w:noProof/>
            <w:webHidden/>
          </w:rPr>
          <w:fldChar w:fldCharType="begin"/>
        </w:r>
        <w:r w:rsidR="003540AE">
          <w:rPr>
            <w:noProof/>
            <w:webHidden/>
          </w:rPr>
          <w:instrText xml:space="preserve"> PAGEREF _Toc394516906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07" w:history="1">
        <w:r w:rsidR="003540AE" w:rsidRPr="00EE2391">
          <w:rPr>
            <w:rStyle w:val="Hyperlink"/>
            <w:noProof/>
            <w:kern w:val="2"/>
          </w:rPr>
          <w:t>Microsoft Dynamics CRM Online Basic (Gebruikers-SL)</w:t>
        </w:r>
        <w:r w:rsidR="003540AE">
          <w:rPr>
            <w:noProof/>
            <w:webHidden/>
          </w:rPr>
          <w:tab/>
        </w:r>
        <w:r w:rsidR="003540AE">
          <w:rPr>
            <w:noProof/>
            <w:webHidden/>
          </w:rPr>
          <w:fldChar w:fldCharType="begin"/>
        </w:r>
        <w:r w:rsidR="003540AE">
          <w:rPr>
            <w:noProof/>
            <w:webHidden/>
          </w:rPr>
          <w:instrText xml:space="preserve"> PAGEREF _Toc394516907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08" w:history="1">
        <w:r w:rsidR="003540AE" w:rsidRPr="00EE2391">
          <w:rPr>
            <w:rStyle w:val="Hyperlink"/>
            <w:noProof/>
            <w:kern w:val="2"/>
          </w:rPr>
          <w:t>Microsoft Dynamics CRM Online Basic voor SA (Gebruikers-SL)</w:t>
        </w:r>
        <w:r w:rsidR="003540AE">
          <w:rPr>
            <w:noProof/>
            <w:webHidden/>
          </w:rPr>
          <w:tab/>
        </w:r>
        <w:r w:rsidR="003540AE">
          <w:rPr>
            <w:noProof/>
            <w:webHidden/>
          </w:rPr>
          <w:fldChar w:fldCharType="begin"/>
        </w:r>
        <w:r w:rsidR="003540AE">
          <w:rPr>
            <w:noProof/>
            <w:webHidden/>
          </w:rPr>
          <w:instrText xml:space="preserve"> PAGEREF _Toc394516908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09" w:history="1">
        <w:r w:rsidR="003540AE" w:rsidRPr="00EE2391">
          <w:rPr>
            <w:rStyle w:val="Hyperlink"/>
            <w:noProof/>
            <w:kern w:val="2"/>
            <w:lang w:val="en-US"/>
          </w:rPr>
          <w:t>Microsoft Dynamics CRM Online Enhanced Support</w:t>
        </w:r>
        <w:r w:rsidR="003540AE">
          <w:rPr>
            <w:noProof/>
            <w:webHidden/>
          </w:rPr>
          <w:tab/>
        </w:r>
        <w:r w:rsidR="003540AE">
          <w:rPr>
            <w:noProof/>
            <w:webHidden/>
          </w:rPr>
          <w:fldChar w:fldCharType="begin"/>
        </w:r>
        <w:r w:rsidR="003540AE">
          <w:rPr>
            <w:noProof/>
            <w:webHidden/>
          </w:rPr>
          <w:instrText xml:space="preserve"> PAGEREF _Toc394516909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0" w:history="1">
        <w:r w:rsidR="003540AE" w:rsidRPr="00EE2391">
          <w:rPr>
            <w:rStyle w:val="Hyperlink"/>
            <w:noProof/>
            <w:kern w:val="2"/>
          </w:rPr>
          <w:t>Microsoft Dynamics CRM Online Enterprise (Gebruikers-SL)</w:t>
        </w:r>
        <w:r w:rsidR="003540AE">
          <w:rPr>
            <w:noProof/>
            <w:webHidden/>
          </w:rPr>
          <w:tab/>
        </w:r>
        <w:r w:rsidR="003540AE">
          <w:rPr>
            <w:noProof/>
            <w:webHidden/>
          </w:rPr>
          <w:fldChar w:fldCharType="begin"/>
        </w:r>
        <w:r w:rsidR="003540AE">
          <w:rPr>
            <w:noProof/>
            <w:webHidden/>
          </w:rPr>
          <w:instrText xml:space="preserve"> PAGEREF _Toc394516910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1" w:history="1">
        <w:r w:rsidR="003540AE" w:rsidRPr="00EE2391">
          <w:rPr>
            <w:rStyle w:val="Hyperlink"/>
            <w:noProof/>
            <w:kern w:val="2"/>
          </w:rPr>
          <w:t>Microsoft Dynamics CRM Online Enterprise Education (Gebruikers-SL)</w:t>
        </w:r>
        <w:r w:rsidR="003540AE">
          <w:rPr>
            <w:noProof/>
            <w:webHidden/>
          </w:rPr>
          <w:tab/>
        </w:r>
        <w:r w:rsidR="003540AE">
          <w:rPr>
            <w:noProof/>
            <w:webHidden/>
          </w:rPr>
          <w:fldChar w:fldCharType="begin"/>
        </w:r>
        <w:r w:rsidR="003540AE">
          <w:rPr>
            <w:noProof/>
            <w:webHidden/>
          </w:rPr>
          <w:instrText xml:space="preserve"> PAGEREF _Toc394516911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2" w:history="1">
        <w:r w:rsidR="003540AE" w:rsidRPr="00EE2391">
          <w:rPr>
            <w:rStyle w:val="Hyperlink"/>
            <w:noProof/>
            <w:kern w:val="2"/>
          </w:rPr>
          <w:t>Microsoft Dynamics CRM Online Essential (Gebruikers-SL)</w:t>
        </w:r>
        <w:r w:rsidR="003540AE">
          <w:rPr>
            <w:noProof/>
            <w:webHidden/>
          </w:rPr>
          <w:tab/>
        </w:r>
        <w:r w:rsidR="003540AE">
          <w:rPr>
            <w:noProof/>
            <w:webHidden/>
          </w:rPr>
          <w:fldChar w:fldCharType="begin"/>
        </w:r>
        <w:r w:rsidR="003540AE">
          <w:rPr>
            <w:noProof/>
            <w:webHidden/>
          </w:rPr>
          <w:instrText xml:space="preserve"> PAGEREF _Toc394516912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3" w:history="1">
        <w:r w:rsidR="003540AE" w:rsidRPr="00EE2391">
          <w:rPr>
            <w:rStyle w:val="Hyperlink"/>
            <w:noProof/>
            <w:kern w:val="2"/>
          </w:rPr>
          <w:t>Microsoft Dynamics CRM Online Essential voor SA (Gebruikers-SL)</w:t>
        </w:r>
        <w:r w:rsidR="003540AE">
          <w:rPr>
            <w:noProof/>
            <w:webHidden/>
          </w:rPr>
          <w:tab/>
        </w:r>
        <w:r w:rsidR="003540AE">
          <w:rPr>
            <w:noProof/>
            <w:webHidden/>
          </w:rPr>
          <w:fldChar w:fldCharType="begin"/>
        </w:r>
        <w:r w:rsidR="003540AE">
          <w:rPr>
            <w:noProof/>
            <w:webHidden/>
          </w:rPr>
          <w:instrText xml:space="preserve"> PAGEREF _Toc394516913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4" w:history="1">
        <w:r w:rsidR="003540AE" w:rsidRPr="00EE2391">
          <w:rPr>
            <w:rStyle w:val="Hyperlink"/>
            <w:noProof/>
            <w:kern w:val="2"/>
          </w:rPr>
          <w:t>Non-Production Instance van Microsoft Dynamics CRM Online (Aanvullende SL)</w:t>
        </w:r>
        <w:r w:rsidR="003540AE">
          <w:rPr>
            <w:noProof/>
            <w:webHidden/>
          </w:rPr>
          <w:tab/>
        </w:r>
        <w:r w:rsidR="003540AE">
          <w:rPr>
            <w:noProof/>
            <w:webHidden/>
          </w:rPr>
          <w:fldChar w:fldCharType="begin"/>
        </w:r>
        <w:r w:rsidR="003540AE">
          <w:rPr>
            <w:noProof/>
            <w:webHidden/>
          </w:rPr>
          <w:instrText xml:space="preserve"> PAGEREF _Toc394516914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5" w:history="1">
        <w:r w:rsidR="003540AE" w:rsidRPr="00EE2391">
          <w:rPr>
            <w:rStyle w:val="Hyperlink"/>
            <w:noProof/>
            <w:kern w:val="2"/>
          </w:rPr>
          <w:t>Extra Production Instance van Microsoft Dynamics CRM Online (Aanvullende SL)</w:t>
        </w:r>
        <w:r w:rsidR="003540AE">
          <w:rPr>
            <w:noProof/>
            <w:webHidden/>
          </w:rPr>
          <w:tab/>
        </w:r>
        <w:r w:rsidR="003540AE">
          <w:rPr>
            <w:noProof/>
            <w:webHidden/>
          </w:rPr>
          <w:fldChar w:fldCharType="begin"/>
        </w:r>
        <w:r w:rsidR="003540AE">
          <w:rPr>
            <w:noProof/>
            <w:webHidden/>
          </w:rPr>
          <w:instrText xml:space="preserve"> PAGEREF _Toc394516915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6" w:history="1">
        <w:r w:rsidR="003540AE" w:rsidRPr="00EE2391">
          <w:rPr>
            <w:rStyle w:val="Hyperlink"/>
            <w:noProof/>
            <w:kern w:val="2"/>
          </w:rPr>
          <w:t>Microsoft Dynamics CRM Online Professional (Gebruikers-SL)</w:t>
        </w:r>
        <w:r w:rsidR="003540AE">
          <w:rPr>
            <w:noProof/>
            <w:webHidden/>
          </w:rPr>
          <w:tab/>
        </w:r>
        <w:r w:rsidR="003540AE">
          <w:rPr>
            <w:noProof/>
            <w:webHidden/>
          </w:rPr>
          <w:fldChar w:fldCharType="begin"/>
        </w:r>
        <w:r w:rsidR="003540AE">
          <w:rPr>
            <w:noProof/>
            <w:webHidden/>
          </w:rPr>
          <w:instrText xml:space="preserve"> PAGEREF _Toc394516916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7" w:history="1">
        <w:r w:rsidR="003540AE" w:rsidRPr="00EE2391">
          <w:rPr>
            <w:rStyle w:val="Hyperlink"/>
            <w:noProof/>
            <w:kern w:val="2"/>
          </w:rPr>
          <w:t>Microsoft Dynamics CRM Online Professional voor SA (Gebruikers-SL)</w:t>
        </w:r>
        <w:r w:rsidR="003540AE">
          <w:rPr>
            <w:noProof/>
            <w:webHidden/>
          </w:rPr>
          <w:tab/>
        </w:r>
        <w:r w:rsidR="003540AE">
          <w:rPr>
            <w:noProof/>
            <w:webHidden/>
          </w:rPr>
          <w:fldChar w:fldCharType="begin"/>
        </w:r>
        <w:r w:rsidR="003540AE">
          <w:rPr>
            <w:noProof/>
            <w:webHidden/>
          </w:rPr>
          <w:instrText xml:space="preserve"> PAGEREF _Toc394516917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8" w:history="1">
        <w:r w:rsidR="003540AE" w:rsidRPr="00EE2391">
          <w:rPr>
            <w:rStyle w:val="Hyperlink"/>
            <w:noProof/>
            <w:kern w:val="2"/>
          </w:rPr>
          <w:t>Microsoft Dynamics CRM Online Professional Direct Support</w:t>
        </w:r>
        <w:r w:rsidR="003540AE">
          <w:rPr>
            <w:noProof/>
            <w:webHidden/>
          </w:rPr>
          <w:tab/>
        </w:r>
        <w:r w:rsidR="003540AE">
          <w:rPr>
            <w:noProof/>
            <w:webHidden/>
          </w:rPr>
          <w:fldChar w:fldCharType="begin"/>
        </w:r>
        <w:r w:rsidR="003540AE">
          <w:rPr>
            <w:noProof/>
            <w:webHidden/>
          </w:rPr>
          <w:instrText xml:space="preserve"> PAGEREF _Toc394516918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19" w:history="1">
        <w:r w:rsidR="003540AE" w:rsidRPr="00EE2391">
          <w:rPr>
            <w:rStyle w:val="Hyperlink"/>
            <w:noProof/>
            <w:kern w:val="2"/>
          </w:rPr>
          <w:t>Microsoft Dynamics CRM Online Add-on Extra Storage (Aanvullende SL)</w:t>
        </w:r>
        <w:r w:rsidR="003540AE">
          <w:rPr>
            <w:noProof/>
            <w:webHidden/>
          </w:rPr>
          <w:tab/>
        </w:r>
        <w:r w:rsidR="003540AE">
          <w:rPr>
            <w:noProof/>
            <w:webHidden/>
          </w:rPr>
          <w:fldChar w:fldCharType="begin"/>
        </w:r>
        <w:r w:rsidR="003540AE">
          <w:rPr>
            <w:noProof/>
            <w:webHidden/>
          </w:rPr>
          <w:instrText xml:space="preserve"> PAGEREF _Toc394516919 \h </w:instrText>
        </w:r>
        <w:r w:rsidR="003540AE">
          <w:rPr>
            <w:noProof/>
            <w:webHidden/>
          </w:rPr>
        </w:r>
        <w:r w:rsidR="003540AE">
          <w:rPr>
            <w:noProof/>
            <w:webHidden/>
          </w:rPr>
          <w:fldChar w:fldCharType="separate"/>
        </w:r>
        <w:r w:rsidR="003540AE">
          <w:rPr>
            <w:noProof/>
            <w:webHidden/>
          </w:rPr>
          <w:t>49</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20" w:history="1">
        <w:r w:rsidR="003540AE" w:rsidRPr="00EE2391">
          <w:rPr>
            <w:rStyle w:val="Hyperlink"/>
            <w:noProof/>
            <w:kern w:val="2"/>
          </w:rPr>
          <w:t>Microsoft Dynamics Marketing</w:t>
        </w:r>
        <w:r w:rsidR="003540AE">
          <w:rPr>
            <w:noProof/>
            <w:webHidden/>
          </w:rPr>
          <w:tab/>
        </w:r>
        <w:r w:rsidR="003540AE">
          <w:rPr>
            <w:noProof/>
            <w:webHidden/>
          </w:rPr>
          <w:fldChar w:fldCharType="begin"/>
        </w:r>
        <w:r w:rsidR="003540AE">
          <w:rPr>
            <w:noProof/>
            <w:webHidden/>
          </w:rPr>
          <w:instrText xml:space="preserve"> PAGEREF _Toc394516920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1" w:history="1">
        <w:r w:rsidR="003540AE" w:rsidRPr="00EE2391">
          <w:rPr>
            <w:rStyle w:val="Hyperlink"/>
            <w:noProof/>
            <w:kern w:val="2"/>
          </w:rPr>
          <w:t>Microsoft Dynamics Marketing Enterprise (Gebruikers-SL)</w:t>
        </w:r>
        <w:r w:rsidR="003540AE">
          <w:rPr>
            <w:noProof/>
            <w:webHidden/>
          </w:rPr>
          <w:tab/>
        </w:r>
        <w:r w:rsidR="003540AE">
          <w:rPr>
            <w:noProof/>
            <w:webHidden/>
          </w:rPr>
          <w:fldChar w:fldCharType="begin"/>
        </w:r>
        <w:r w:rsidR="003540AE">
          <w:rPr>
            <w:noProof/>
            <w:webHidden/>
          </w:rPr>
          <w:instrText xml:space="preserve"> PAGEREF _Toc394516921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2" w:history="1">
        <w:r w:rsidR="003540AE" w:rsidRPr="00EE2391">
          <w:rPr>
            <w:rStyle w:val="Hyperlink"/>
            <w:noProof/>
            <w:kern w:val="2"/>
          </w:rPr>
          <w:t>Microsoft Dynamics Marketing Enterprise Extra Messages (Aanvullende SL)</w:t>
        </w:r>
        <w:r w:rsidR="003540AE">
          <w:rPr>
            <w:noProof/>
            <w:webHidden/>
          </w:rPr>
          <w:tab/>
        </w:r>
        <w:r w:rsidR="003540AE">
          <w:rPr>
            <w:noProof/>
            <w:webHidden/>
          </w:rPr>
          <w:fldChar w:fldCharType="begin"/>
        </w:r>
        <w:r w:rsidR="003540AE">
          <w:rPr>
            <w:noProof/>
            <w:webHidden/>
          </w:rPr>
          <w:instrText xml:space="preserve"> PAGEREF _Toc394516922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3" w:history="1">
        <w:r w:rsidR="003540AE" w:rsidRPr="00EE2391">
          <w:rPr>
            <w:rStyle w:val="Hyperlink"/>
            <w:noProof/>
            <w:kern w:val="2"/>
          </w:rPr>
          <w:t>Microsoft Dynamics Marketing Enterprise extra niet-productie-instance (Aanvullende SL)</w:t>
        </w:r>
        <w:r w:rsidR="003540AE">
          <w:rPr>
            <w:noProof/>
            <w:webHidden/>
          </w:rPr>
          <w:tab/>
        </w:r>
        <w:r w:rsidR="003540AE">
          <w:rPr>
            <w:noProof/>
            <w:webHidden/>
          </w:rPr>
          <w:fldChar w:fldCharType="begin"/>
        </w:r>
        <w:r w:rsidR="003540AE">
          <w:rPr>
            <w:noProof/>
            <w:webHidden/>
          </w:rPr>
          <w:instrText xml:space="preserve"> PAGEREF _Toc394516923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4" w:history="1">
        <w:r w:rsidR="003540AE" w:rsidRPr="00EE2391">
          <w:rPr>
            <w:rStyle w:val="Hyperlink"/>
            <w:noProof/>
            <w:kern w:val="2"/>
          </w:rPr>
          <w:t>Microsoft Dynamics Marketing Enterprise extra productie-instance (Aanvullende SL)</w:t>
        </w:r>
        <w:r w:rsidR="003540AE">
          <w:rPr>
            <w:noProof/>
            <w:webHidden/>
          </w:rPr>
          <w:tab/>
        </w:r>
        <w:r w:rsidR="003540AE">
          <w:rPr>
            <w:noProof/>
            <w:webHidden/>
          </w:rPr>
          <w:fldChar w:fldCharType="begin"/>
        </w:r>
        <w:r w:rsidR="003540AE">
          <w:rPr>
            <w:noProof/>
            <w:webHidden/>
          </w:rPr>
          <w:instrText xml:space="preserve"> PAGEREF _Toc394516924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5" w:history="1">
        <w:r w:rsidR="003540AE" w:rsidRPr="00EE2391">
          <w:rPr>
            <w:rStyle w:val="Hyperlink"/>
            <w:noProof/>
            <w:kern w:val="2"/>
          </w:rPr>
          <w:t>Microsoft Dynamics Marketing Enterprise Extra Storage (Aanvullende SL)</w:t>
        </w:r>
        <w:r w:rsidR="003540AE">
          <w:rPr>
            <w:noProof/>
            <w:webHidden/>
          </w:rPr>
          <w:tab/>
        </w:r>
        <w:r w:rsidR="003540AE">
          <w:rPr>
            <w:noProof/>
            <w:webHidden/>
          </w:rPr>
          <w:fldChar w:fldCharType="begin"/>
        </w:r>
        <w:r w:rsidR="003540AE">
          <w:rPr>
            <w:noProof/>
            <w:webHidden/>
          </w:rPr>
          <w:instrText xml:space="preserve"> PAGEREF _Toc394516925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6" w:history="1">
        <w:r w:rsidR="003540AE" w:rsidRPr="00EE2391">
          <w:rPr>
            <w:rStyle w:val="Hyperlink"/>
            <w:noProof/>
            <w:kern w:val="2"/>
            <w:lang w:val="en-US"/>
          </w:rPr>
          <w:t>Microsoft Dynamics Marketing Enterprise Education (Gebruikers-SL)</w:t>
        </w:r>
        <w:r w:rsidR="003540AE">
          <w:rPr>
            <w:noProof/>
            <w:webHidden/>
          </w:rPr>
          <w:tab/>
        </w:r>
        <w:r w:rsidR="003540AE">
          <w:rPr>
            <w:noProof/>
            <w:webHidden/>
          </w:rPr>
          <w:fldChar w:fldCharType="begin"/>
        </w:r>
        <w:r w:rsidR="003540AE">
          <w:rPr>
            <w:noProof/>
            <w:webHidden/>
          </w:rPr>
          <w:instrText xml:space="preserve"> PAGEREF _Toc394516926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7" w:history="1">
        <w:r w:rsidR="003540AE" w:rsidRPr="00EE2391">
          <w:rPr>
            <w:rStyle w:val="Hyperlink"/>
            <w:noProof/>
            <w:kern w:val="2"/>
          </w:rPr>
          <w:t>Microsoft Dynamics Marketing Enterprise Education Extra Messages (Aanvullende SL)</w:t>
        </w:r>
        <w:r w:rsidR="003540AE">
          <w:rPr>
            <w:noProof/>
            <w:webHidden/>
          </w:rPr>
          <w:tab/>
        </w:r>
        <w:r w:rsidR="003540AE">
          <w:rPr>
            <w:noProof/>
            <w:webHidden/>
          </w:rPr>
          <w:fldChar w:fldCharType="begin"/>
        </w:r>
        <w:r w:rsidR="003540AE">
          <w:rPr>
            <w:noProof/>
            <w:webHidden/>
          </w:rPr>
          <w:instrText xml:space="preserve"> PAGEREF _Toc394516927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8" w:history="1">
        <w:r w:rsidR="003540AE" w:rsidRPr="00EE2391">
          <w:rPr>
            <w:rStyle w:val="Hyperlink"/>
            <w:noProof/>
            <w:kern w:val="2"/>
            <w:lang w:val="en-US"/>
          </w:rPr>
          <w:t>Microsoft Dynamics Marketing Enterprise Enhanced Support</w:t>
        </w:r>
        <w:r w:rsidR="003540AE">
          <w:rPr>
            <w:noProof/>
            <w:webHidden/>
          </w:rPr>
          <w:tab/>
        </w:r>
        <w:r w:rsidR="003540AE">
          <w:rPr>
            <w:noProof/>
            <w:webHidden/>
          </w:rPr>
          <w:fldChar w:fldCharType="begin"/>
        </w:r>
        <w:r w:rsidR="003540AE">
          <w:rPr>
            <w:noProof/>
            <w:webHidden/>
          </w:rPr>
          <w:instrText xml:space="preserve"> PAGEREF _Toc394516928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29" w:history="1">
        <w:r w:rsidR="003540AE" w:rsidRPr="00EE2391">
          <w:rPr>
            <w:rStyle w:val="Hyperlink"/>
            <w:noProof/>
            <w:kern w:val="2"/>
          </w:rPr>
          <w:t>Microsoft Dynamics Marketing Enterprise Professional Direct Support</w:t>
        </w:r>
        <w:r w:rsidR="003540AE">
          <w:rPr>
            <w:noProof/>
            <w:webHidden/>
          </w:rPr>
          <w:tab/>
        </w:r>
        <w:r w:rsidR="003540AE">
          <w:rPr>
            <w:noProof/>
            <w:webHidden/>
          </w:rPr>
          <w:fldChar w:fldCharType="begin"/>
        </w:r>
        <w:r w:rsidR="003540AE">
          <w:rPr>
            <w:noProof/>
            <w:webHidden/>
          </w:rPr>
          <w:instrText xml:space="preserve"> PAGEREF _Toc394516929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30" w:history="1">
        <w:r w:rsidR="003540AE" w:rsidRPr="00EE2391">
          <w:rPr>
            <w:rStyle w:val="Hyperlink"/>
            <w:noProof/>
            <w:kern w:val="2"/>
          </w:rPr>
          <w:t>Microsoft Social Listening</w:t>
        </w:r>
        <w:r w:rsidR="003540AE">
          <w:rPr>
            <w:noProof/>
            <w:webHidden/>
          </w:rPr>
          <w:tab/>
        </w:r>
        <w:r w:rsidR="003540AE">
          <w:rPr>
            <w:noProof/>
            <w:webHidden/>
          </w:rPr>
          <w:fldChar w:fldCharType="begin"/>
        </w:r>
        <w:r w:rsidR="003540AE">
          <w:rPr>
            <w:noProof/>
            <w:webHidden/>
          </w:rPr>
          <w:instrText xml:space="preserve"> PAGEREF _Toc394516930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1" w:history="1">
        <w:r w:rsidR="003540AE" w:rsidRPr="00EE2391">
          <w:rPr>
            <w:rStyle w:val="Hyperlink"/>
            <w:noProof/>
            <w:kern w:val="2"/>
          </w:rPr>
          <w:t>Microsoft Social Listening Professional (Gebruikers-SL)</w:t>
        </w:r>
        <w:r w:rsidR="003540AE">
          <w:rPr>
            <w:noProof/>
            <w:webHidden/>
          </w:rPr>
          <w:tab/>
        </w:r>
        <w:r w:rsidR="003540AE">
          <w:rPr>
            <w:noProof/>
            <w:webHidden/>
          </w:rPr>
          <w:fldChar w:fldCharType="begin"/>
        </w:r>
        <w:r w:rsidR="003540AE">
          <w:rPr>
            <w:noProof/>
            <w:webHidden/>
          </w:rPr>
          <w:instrText xml:space="preserve"> PAGEREF _Toc394516931 \h </w:instrText>
        </w:r>
        <w:r w:rsidR="003540AE">
          <w:rPr>
            <w:noProof/>
            <w:webHidden/>
          </w:rPr>
        </w:r>
        <w:r w:rsidR="003540AE">
          <w:rPr>
            <w:noProof/>
            <w:webHidden/>
          </w:rPr>
          <w:fldChar w:fldCharType="separate"/>
        </w:r>
        <w:r w:rsidR="003540AE">
          <w:rPr>
            <w:noProof/>
            <w:webHidden/>
          </w:rPr>
          <w:t>50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2" w:history="1">
        <w:r w:rsidR="003540AE" w:rsidRPr="00EE2391">
          <w:rPr>
            <w:rStyle w:val="Hyperlink"/>
            <w:noProof/>
            <w:kern w:val="2"/>
          </w:rPr>
          <w:t>Microsoft Social Listening Professional Add-on (Gebruikers-SL)</w:t>
        </w:r>
        <w:r w:rsidR="003540AE">
          <w:rPr>
            <w:noProof/>
            <w:webHidden/>
          </w:rPr>
          <w:tab/>
        </w:r>
        <w:r w:rsidR="003540AE">
          <w:rPr>
            <w:noProof/>
            <w:webHidden/>
          </w:rPr>
          <w:fldChar w:fldCharType="begin"/>
        </w:r>
        <w:r w:rsidR="003540AE">
          <w:rPr>
            <w:noProof/>
            <w:webHidden/>
          </w:rPr>
          <w:instrText xml:space="preserve"> PAGEREF _Toc394516932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3" w:history="1">
        <w:r w:rsidR="003540AE" w:rsidRPr="00EE2391">
          <w:rPr>
            <w:rStyle w:val="Hyperlink"/>
            <w:noProof/>
            <w:kern w:val="2"/>
          </w:rPr>
          <w:t>Microsoft Social Listening Professional, additionele inzendingen (Aanvullende SL)</w:t>
        </w:r>
        <w:r w:rsidR="003540AE">
          <w:rPr>
            <w:noProof/>
            <w:webHidden/>
          </w:rPr>
          <w:tab/>
        </w:r>
        <w:r w:rsidR="003540AE">
          <w:rPr>
            <w:noProof/>
            <w:webHidden/>
          </w:rPr>
          <w:fldChar w:fldCharType="begin"/>
        </w:r>
        <w:r w:rsidR="003540AE">
          <w:rPr>
            <w:noProof/>
            <w:webHidden/>
          </w:rPr>
          <w:instrText xml:space="preserve"> PAGEREF _Toc394516933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4" w:history="1">
        <w:r w:rsidR="003540AE" w:rsidRPr="00EE2391">
          <w:rPr>
            <w:rStyle w:val="Hyperlink"/>
            <w:noProof/>
            <w:kern w:val="2"/>
          </w:rPr>
          <w:t>Microsoft Social Listening Professional Education (Gebruikers-SL)</w:t>
        </w:r>
        <w:r w:rsidR="003540AE">
          <w:rPr>
            <w:noProof/>
            <w:webHidden/>
          </w:rPr>
          <w:tab/>
        </w:r>
        <w:r w:rsidR="003540AE">
          <w:rPr>
            <w:noProof/>
            <w:webHidden/>
          </w:rPr>
          <w:fldChar w:fldCharType="begin"/>
        </w:r>
        <w:r w:rsidR="003540AE">
          <w:rPr>
            <w:noProof/>
            <w:webHidden/>
          </w:rPr>
          <w:instrText xml:space="preserve"> PAGEREF _Toc394516934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5" w:history="1">
        <w:r w:rsidR="003540AE" w:rsidRPr="00EE2391">
          <w:rPr>
            <w:rStyle w:val="Hyperlink"/>
            <w:noProof/>
            <w:kern w:val="2"/>
          </w:rPr>
          <w:t>CAL voor Microsoft Social Listening Professional Education naar Microsoft Dynamics CRM Professional (Apparaat en Gebruiker)</w:t>
        </w:r>
        <w:r w:rsidR="003540AE">
          <w:rPr>
            <w:noProof/>
            <w:webHidden/>
          </w:rPr>
          <w:tab/>
        </w:r>
        <w:r w:rsidR="003540AE">
          <w:rPr>
            <w:noProof/>
            <w:webHidden/>
          </w:rPr>
          <w:fldChar w:fldCharType="begin"/>
        </w:r>
        <w:r w:rsidR="003540AE">
          <w:rPr>
            <w:noProof/>
            <w:webHidden/>
          </w:rPr>
          <w:instrText xml:space="preserve"> PAGEREF _Toc394516935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6" w:history="1">
        <w:r w:rsidR="003540AE" w:rsidRPr="00EE2391">
          <w:rPr>
            <w:rStyle w:val="Hyperlink"/>
            <w:noProof/>
            <w:kern w:val="2"/>
          </w:rPr>
          <w:t>Microsoft Social Listening Professional Education, additionele inzendingen (Aanvullende SL)</w:t>
        </w:r>
        <w:r w:rsidR="003540AE">
          <w:rPr>
            <w:noProof/>
            <w:webHidden/>
          </w:rPr>
          <w:tab/>
        </w:r>
        <w:r w:rsidR="003540AE">
          <w:rPr>
            <w:noProof/>
            <w:webHidden/>
          </w:rPr>
          <w:fldChar w:fldCharType="begin"/>
        </w:r>
        <w:r w:rsidR="003540AE">
          <w:rPr>
            <w:noProof/>
            <w:webHidden/>
          </w:rPr>
          <w:instrText xml:space="preserve"> PAGEREF _Toc394516936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7" w:history="1">
        <w:r w:rsidR="003540AE" w:rsidRPr="00EE2391">
          <w:rPr>
            <w:rStyle w:val="Hyperlink"/>
            <w:noProof/>
            <w:kern w:val="2"/>
          </w:rPr>
          <w:t>Microsoft Social Listening Professional Enhanced Support</w:t>
        </w:r>
        <w:r w:rsidR="003540AE">
          <w:rPr>
            <w:noProof/>
            <w:webHidden/>
          </w:rPr>
          <w:tab/>
        </w:r>
        <w:r w:rsidR="003540AE">
          <w:rPr>
            <w:noProof/>
            <w:webHidden/>
          </w:rPr>
          <w:fldChar w:fldCharType="begin"/>
        </w:r>
        <w:r w:rsidR="003540AE">
          <w:rPr>
            <w:noProof/>
            <w:webHidden/>
          </w:rPr>
          <w:instrText xml:space="preserve"> PAGEREF _Toc394516937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38" w:history="1">
        <w:r w:rsidR="003540AE" w:rsidRPr="00EE2391">
          <w:rPr>
            <w:rStyle w:val="Hyperlink"/>
            <w:noProof/>
            <w:kern w:val="2"/>
          </w:rPr>
          <w:t>Microsoft Social Listening Professional Direct Support</w:t>
        </w:r>
        <w:r w:rsidR="003540AE">
          <w:rPr>
            <w:noProof/>
            <w:webHidden/>
          </w:rPr>
          <w:tab/>
        </w:r>
        <w:r w:rsidR="003540AE">
          <w:rPr>
            <w:noProof/>
            <w:webHidden/>
          </w:rPr>
          <w:fldChar w:fldCharType="begin"/>
        </w:r>
        <w:r w:rsidR="003540AE">
          <w:rPr>
            <w:noProof/>
            <w:webHidden/>
          </w:rPr>
          <w:instrText xml:space="preserve"> PAGEREF _Toc394516938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6939" w:history="1">
        <w:r w:rsidR="003540AE" w:rsidRPr="00EE2391">
          <w:rPr>
            <w:rStyle w:val="Hyperlink"/>
            <w:noProof/>
            <w:kern w:val="2"/>
          </w:rPr>
          <w:t>Office 365-diensten</w:t>
        </w:r>
        <w:r w:rsidR="003540AE">
          <w:rPr>
            <w:noProof/>
            <w:webHidden/>
          </w:rPr>
          <w:tab/>
        </w:r>
        <w:r w:rsidR="003540AE">
          <w:rPr>
            <w:noProof/>
            <w:webHidden/>
          </w:rPr>
          <w:fldChar w:fldCharType="begin"/>
        </w:r>
        <w:r w:rsidR="003540AE">
          <w:rPr>
            <w:noProof/>
            <w:webHidden/>
          </w:rPr>
          <w:instrText xml:space="preserve"> PAGEREF _Toc394516939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40" w:history="1">
        <w:r w:rsidR="003540AE" w:rsidRPr="00EE2391">
          <w:rPr>
            <w:rStyle w:val="Hyperlink"/>
            <w:noProof/>
            <w:kern w:val="2"/>
          </w:rPr>
          <w:t>Exchange Online</w:t>
        </w:r>
        <w:r w:rsidR="003540AE">
          <w:rPr>
            <w:noProof/>
            <w:webHidden/>
          </w:rPr>
          <w:tab/>
        </w:r>
        <w:r w:rsidR="003540AE">
          <w:rPr>
            <w:noProof/>
            <w:webHidden/>
          </w:rPr>
          <w:fldChar w:fldCharType="begin"/>
        </w:r>
        <w:r w:rsidR="003540AE">
          <w:rPr>
            <w:noProof/>
            <w:webHidden/>
          </w:rPr>
          <w:instrText xml:space="preserve"> PAGEREF _Toc394516940 \h </w:instrText>
        </w:r>
        <w:r w:rsidR="003540AE">
          <w:rPr>
            <w:noProof/>
            <w:webHidden/>
          </w:rPr>
        </w:r>
        <w:r w:rsidR="003540AE">
          <w:rPr>
            <w:noProof/>
            <w:webHidden/>
          </w:rPr>
          <w:fldChar w:fldCharType="separate"/>
        </w:r>
        <w:r w:rsidR="003540AE">
          <w:rPr>
            <w:noProof/>
            <w:webHidden/>
          </w:rPr>
          <w:t>51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1" w:history="1">
        <w:r w:rsidR="003540AE" w:rsidRPr="00EE2391">
          <w:rPr>
            <w:rStyle w:val="Hyperlink"/>
            <w:noProof/>
            <w:kern w:val="2"/>
          </w:rPr>
          <w:t>Exchange Online Archiving for Exchange Online (Gebruikers-SL)</w:t>
        </w:r>
        <w:r w:rsidR="003540AE">
          <w:rPr>
            <w:noProof/>
            <w:webHidden/>
          </w:rPr>
          <w:tab/>
        </w:r>
        <w:r w:rsidR="003540AE">
          <w:rPr>
            <w:noProof/>
            <w:webHidden/>
          </w:rPr>
          <w:fldChar w:fldCharType="begin"/>
        </w:r>
        <w:r w:rsidR="003540AE">
          <w:rPr>
            <w:noProof/>
            <w:webHidden/>
          </w:rPr>
          <w:instrText xml:space="preserve"> PAGEREF _Toc394516941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2" w:history="1">
        <w:r w:rsidR="003540AE" w:rsidRPr="00EE2391">
          <w:rPr>
            <w:rStyle w:val="Hyperlink"/>
            <w:noProof/>
            <w:kern w:val="2"/>
          </w:rPr>
          <w:t>Exchange Online Archiving for Exchange Online A (Gebruikers-SL)</w:t>
        </w:r>
        <w:r w:rsidR="003540AE">
          <w:rPr>
            <w:noProof/>
            <w:webHidden/>
          </w:rPr>
          <w:tab/>
        </w:r>
        <w:r w:rsidR="003540AE">
          <w:rPr>
            <w:noProof/>
            <w:webHidden/>
          </w:rPr>
          <w:fldChar w:fldCharType="begin"/>
        </w:r>
        <w:r w:rsidR="003540AE">
          <w:rPr>
            <w:noProof/>
            <w:webHidden/>
          </w:rPr>
          <w:instrText xml:space="preserve"> PAGEREF _Toc394516942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3" w:history="1">
        <w:r w:rsidR="003540AE" w:rsidRPr="00EE2391">
          <w:rPr>
            <w:rStyle w:val="Hyperlink"/>
            <w:noProof/>
            <w:kern w:val="2"/>
          </w:rPr>
          <w:t>Exchange Online Archiving for Exchange Online G (Gebruikers-SL)</w:t>
        </w:r>
        <w:r w:rsidR="003540AE">
          <w:rPr>
            <w:noProof/>
            <w:webHidden/>
          </w:rPr>
          <w:tab/>
        </w:r>
        <w:r w:rsidR="003540AE">
          <w:rPr>
            <w:noProof/>
            <w:webHidden/>
          </w:rPr>
          <w:fldChar w:fldCharType="begin"/>
        </w:r>
        <w:r w:rsidR="003540AE">
          <w:rPr>
            <w:noProof/>
            <w:webHidden/>
          </w:rPr>
          <w:instrText xml:space="preserve"> PAGEREF _Toc394516943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4" w:history="1">
        <w:r w:rsidR="003540AE" w:rsidRPr="00EE2391">
          <w:rPr>
            <w:rStyle w:val="Hyperlink"/>
            <w:noProof/>
            <w:kern w:val="2"/>
          </w:rPr>
          <w:t>Exchange Online Archiving for Exchange Server (Gebruikers-SL)</w:t>
        </w:r>
        <w:r w:rsidR="003540AE">
          <w:rPr>
            <w:noProof/>
            <w:webHidden/>
          </w:rPr>
          <w:tab/>
        </w:r>
        <w:r w:rsidR="003540AE">
          <w:rPr>
            <w:noProof/>
            <w:webHidden/>
          </w:rPr>
          <w:fldChar w:fldCharType="begin"/>
        </w:r>
        <w:r w:rsidR="003540AE">
          <w:rPr>
            <w:noProof/>
            <w:webHidden/>
          </w:rPr>
          <w:instrText xml:space="preserve"> PAGEREF _Toc394516944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5" w:history="1">
        <w:r w:rsidR="003540AE" w:rsidRPr="00EE2391">
          <w:rPr>
            <w:rStyle w:val="Hyperlink"/>
            <w:noProof/>
            <w:kern w:val="2"/>
          </w:rPr>
          <w:t>Exchange Online Archiving for Exchange Server A (Gebruikers-SL)</w:t>
        </w:r>
        <w:r w:rsidR="003540AE">
          <w:rPr>
            <w:noProof/>
            <w:webHidden/>
          </w:rPr>
          <w:tab/>
        </w:r>
        <w:r w:rsidR="003540AE">
          <w:rPr>
            <w:noProof/>
            <w:webHidden/>
          </w:rPr>
          <w:fldChar w:fldCharType="begin"/>
        </w:r>
        <w:r w:rsidR="003540AE">
          <w:rPr>
            <w:noProof/>
            <w:webHidden/>
          </w:rPr>
          <w:instrText xml:space="preserve"> PAGEREF _Toc394516945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6" w:history="1">
        <w:r w:rsidR="003540AE" w:rsidRPr="00EE2391">
          <w:rPr>
            <w:rStyle w:val="Hyperlink"/>
            <w:noProof/>
            <w:kern w:val="2"/>
          </w:rPr>
          <w:t>Exchange Online Archiving for Exchange Server G (Gebruikers-SL)</w:t>
        </w:r>
        <w:r w:rsidR="003540AE">
          <w:rPr>
            <w:noProof/>
            <w:webHidden/>
          </w:rPr>
          <w:tab/>
        </w:r>
        <w:r w:rsidR="003540AE">
          <w:rPr>
            <w:noProof/>
            <w:webHidden/>
          </w:rPr>
          <w:fldChar w:fldCharType="begin"/>
        </w:r>
        <w:r w:rsidR="003540AE">
          <w:rPr>
            <w:noProof/>
            <w:webHidden/>
          </w:rPr>
          <w:instrText xml:space="preserve"> PAGEREF _Toc394516946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7" w:history="1">
        <w:r w:rsidR="003540AE" w:rsidRPr="00EE2391">
          <w:rPr>
            <w:rStyle w:val="Hyperlink"/>
            <w:noProof/>
            <w:kern w:val="2"/>
          </w:rPr>
          <w:t>Exchange Online Kiosk (Gebruikers-SL)</w:t>
        </w:r>
        <w:r w:rsidR="003540AE">
          <w:rPr>
            <w:noProof/>
            <w:webHidden/>
          </w:rPr>
          <w:tab/>
        </w:r>
        <w:r w:rsidR="003540AE">
          <w:rPr>
            <w:noProof/>
            <w:webHidden/>
          </w:rPr>
          <w:fldChar w:fldCharType="begin"/>
        </w:r>
        <w:r w:rsidR="003540AE">
          <w:rPr>
            <w:noProof/>
            <w:webHidden/>
          </w:rPr>
          <w:instrText xml:space="preserve"> PAGEREF _Toc394516947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8" w:history="1">
        <w:r w:rsidR="003540AE" w:rsidRPr="00EE2391">
          <w:rPr>
            <w:rStyle w:val="Hyperlink"/>
            <w:noProof/>
            <w:kern w:val="2"/>
          </w:rPr>
          <w:t>Exchange Online Kiosk G (Gebruikers-SL)</w:t>
        </w:r>
        <w:r w:rsidR="003540AE">
          <w:rPr>
            <w:noProof/>
            <w:webHidden/>
          </w:rPr>
          <w:tab/>
        </w:r>
        <w:r w:rsidR="003540AE">
          <w:rPr>
            <w:noProof/>
            <w:webHidden/>
          </w:rPr>
          <w:fldChar w:fldCharType="begin"/>
        </w:r>
        <w:r w:rsidR="003540AE">
          <w:rPr>
            <w:noProof/>
            <w:webHidden/>
          </w:rPr>
          <w:instrText xml:space="preserve"> PAGEREF _Toc394516948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49" w:history="1">
        <w:r w:rsidR="003540AE" w:rsidRPr="00EE2391">
          <w:rPr>
            <w:rStyle w:val="Hyperlink"/>
            <w:noProof/>
            <w:kern w:val="2"/>
          </w:rPr>
          <w:t>Exchange Online Plan 1 (Gebruikers-SL)</w:t>
        </w:r>
        <w:r w:rsidR="003540AE">
          <w:rPr>
            <w:noProof/>
            <w:webHidden/>
          </w:rPr>
          <w:tab/>
        </w:r>
        <w:r w:rsidR="003540AE">
          <w:rPr>
            <w:noProof/>
            <w:webHidden/>
          </w:rPr>
          <w:fldChar w:fldCharType="begin"/>
        </w:r>
        <w:r w:rsidR="003540AE">
          <w:rPr>
            <w:noProof/>
            <w:webHidden/>
          </w:rPr>
          <w:instrText xml:space="preserve"> PAGEREF _Toc394516949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0" w:history="1">
        <w:r w:rsidR="003540AE" w:rsidRPr="00EE2391">
          <w:rPr>
            <w:rStyle w:val="Hyperlink"/>
            <w:noProof/>
            <w:kern w:val="2"/>
          </w:rPr>
          <w:t>Exchange Online Plan 1 Add-on (Gebruikers-SL)</w:t>
        </w:r>
        <w:r w:rsidR="003540AE">
          <w:rPr>
            <w:noProof/>
            <w:webHidden/>
          </w:rPr>
          <w:tab/>
        </w:r>
        <w:r w:rsidR="003540AE">
          <w:rPr>
            <w:noProof/>
            <w:webHidden/>
          </w:rPr>
          <w:fldChar w:fldCharType="begin"/>
        </w:r>
        <w:r w:rsidR="003540AE">
          <w:rPr>
            <w:noProof/>
            <w:webHidden/>
          </w:rPr>
          <w:instrText xml:space="preserve"> PAGEREF _Toc394516950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1" w:history="1">
        <w:r w:rsidR="003540AE" w:rsidRPr="00EE2391">
          <w:rPr>
            <w:rStyle w:val="Hyperlink"/>
            <w:noProof/>
            <w:kern w:val="2"/>
          </w:rPr>
          <w:t>Exchange Online Plan 1 A voor Alumni (Gebruikers-SL)</w:t>
        </w:r>
        <w:r w:rsidR="003540AE">
          <w:rPr>
            <w:noProof/>
            <w:webHidden/>
          </w:rPr>
          <w:tab/>
        </w:r>
        <w:r w:rsidR="003540AE">
          <w:rPr>
            <w:noProof/>
            <w:webHidden/>
          </w:rPr>
          <w:fldChar w:fldCharType="begin"/>
        </w:r>
        <w:r w:rsidR="003540AE">
          <w:rPr>
            <w:noProof/>
            <w:webHidden/>
          </w:rPr>
          <w:instrText xml:space="preserve"> PAGEREF _Toc394516951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2" w:history="1">
        <w:r w:rsidR="003540AE" w:rsidRPr="00EE2391">
          <w:rPr>
            <w:rStyle w:val="Hyperlink"/>
            <w:noProof/>
            <w:kern w:val="2"/>
          </w:rPr>
          <w:t>Exchange Online Plan 1G (Gebruikers-SL)</w:t>
        </w:r>
        <w:r w:rsidR="003540AE">
          <w:rPr>
            <w:noProof/>
            <w:webHidden/>
          </w:rPr>
          <w:tab/>
        </w:r>
        <w:r w:rsidR="003540AE">
          <w:rPr>
            <w:noProof/>
            <w:webHidden/>
          </w:rPr>
          <w:fldChar w:fldCharType="begin"/>
        </w:r>
        <w:r w:rsidR="003540AE">
          <w:rPr>
            <w:noProof/>
            <w:webHidden/>
          </w:rPr>
          <w:instrText xml:space="preserve"> PAGEREF _Toc394516952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3" w:history="1">
        <w:r w:rsidR="003540AE" w:rsidRPr="00EE2391">
          <w:rPr>
            <w:rStyle w:val="Hyperlink"/>
            <w:noProof/>
            <w:kern w:val="2"/>
          </w:rPr>
          <w:t>Exchange Online Plan 2 (Gebruikers-SL)</w:t>
        </w:r>
        <w:r w:rsidR="003540AE">
          <w:rPr>
            <w:noProof/>
            <w:webHidden/>
          </w:rPr>
          <w:tab/>
        </w:r>
        <w:r w:rsidR="003540AE">
          <w:rPr>
            <w:noProof/>
            <w:webHidden/>
          </w:rPr>
          <w:fldChar w:fldCharType="begin"/>
        </w:r>
        <w:r w:rsidR="003540AE">
          <w:rPr>
            <w:noProof/>
            <w:webHidden/>
          </w:rPr>
          <w:instrText xml:space="preserve"> PAGEREF _Toc394516953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4" w:history="1">
        <w:r w:rsidR="003540AE" w:rsidRPr="00EE2391">
          <w:rPr>
            <w:rStyle w:val="Hyperlink"/>
            <w:noProof/>
            <w:kern w:val="2"/>
          </w:rPr>
          <w:t>Exchange Online Plan 2A (Gebruikers-SL)</w:t>
        </w:r>
        <w:r w:rsidR="003540AE">
          <w:rPr>
            <w:noProof/>
            <w:webHidden/>
          </w:rPr>
          <w:tab/>
        </w:r>
        <w:r w:rsidR="003540AE">
          <w:rPr>
            <w:noProof/>
            <w:webHidden/>
          </w:rPr>
          <w:fldChar w:fldCharType="begin"/>
        </w:r>
        <w:r w:rsidR="003540AE">
          <w:rPr>
            <w:noProof/>
            <w:webHidden/>
          </w:rPr>
          <w:instrText xml:space="preserve"> PAGEREF _Toc394516954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5" w:history="1">
        <w:r w:rsidR="003540AE" w:rsidRPr="00EE2391">
          <w:rPr>
            <w:rStyle w:val="Hyperlink"/>
            <w:noProof/>
            <w:kern w:val="2"/>
          </w:rPr>
          <w:t>Exchange Online Plan 2G (Gebruikers-SL)</w:t>
        </w:r>
        <w:r w:rsidR="003540AE">
          <w:rPr>
            <w:noProof/>
            <w:webHidden/>
          </w:rPr>
          <w:tab/>
        </w:r>
        <w:r w:rsidR="003540AE">
          <w:rPr>
            <w:noProof/>
            <w:webHidden/>
          </w:rPr>
          <w:fldChar w:fldCharType="begin"/>
        </w:r>
        <w:r w:rsidR="003540AE">
          <w:rPr>
            <w:noProof/>
            <w:webHidden/>
          </w:rPr>
          <w:instrText xml:space="preserve"> PAGEREF _Toc394516955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6" w:history="1">
        <w:r w:rsidR="003540AE" w:rsidRPr="00EE2391">
          <w:rPr>
            <w:rStyle w:val="Hyperlink"/>
            <w:noProof/>
            <w:kern w:val="2"/>
          </w:rPr>
          <w:t>Exchange Online Protection (Gebruikers-SL)</w:t>
        </w:r>
        <w:r w:rsidR="003540AE">
          <w:rPr>
            <w:noProof/>
            <w:webHidden/>
          </w:rPr>
          <w:tab/>
        </w:r>
        <w:r w:rsidR="003540AE">
          <w:rPr>
            <w:noProof/>
            <w:webHidden/>
          </w:rPr>
          <w:fldChar w:fldCharType="begin"/>
        </w:r>
        <w:r w:rsidR="003540AE">
          <w:rPr>
            <w:noProof/>
            <w:webHidden/>
          </w:rPr>
          <w:instrText xml:space="preserve"> PAGEREF _Toc394516956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7" w:history="1">
        <w:r w:rsidR="003540AE" w:rsidRPr="00EE2391">
          <w:rPr>
            <w:rStyle w:val="Hyperlink"/>
            <w:noProof/>
            <w:kern w:val="2"/>
          </w:rPr>
          <w:t>Exchange Online Protection A (Gebruikers-SL)</w:t>
        </w:r>
        <w:r w:rsidR="003540AE">
          <w:rPr>
            <w:noProof/>
            <w:webHidden/>
          </w:rPr>
          <w:tab/>
        </w:r>
        <w:r w:rsidR="003540AE">
          <w:rPr>
            <w:noProof/>
            <w:webHidden/>
          </w:rPr>
          <w:fldChar w:fldCharType="begin"/>
        </w:r>
        <w:r w:rsidR="003540AE">
          <w:rPr>
            <w:noProof/>
            <w:webHidden/>
          </w:rPr>
          <w:instrText xml:space="preserve"> PAGEREF _Toc394516957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58" w:history="1">
        <w:r w:rsidR="003540AE" w:rsidRPr="00EE2391">
          <w:rPr>
            <w:rStyle w:val="Hyperlink"/>
            <w:noProof/>
            <w:kern w:val="2"/>
          </w:rPr>
          <w:t>Exchange Online Protection G (Gebruikers-SL)</w:t>
        </w:r>
        <w:r w:rsidR="003540AE">
          <w:rPr>
            <w:noProof/>
            <w:webHidden/>
          </w:rPr>
          <w:tab/>
        </w:r>
        <w:r w:rsidR="003540AE">
          <w:rPr>
            <w:noProof/>
            <w:webHidden/>
          </w:rPr>
          <w:fldChar w:fldCharType="begin"/>
        </w:r>
        <w:r w:rsidR="003540AE">
          <w:rPr>
            <w:noProof/>
            <w:webHidden/>
          </w:rPr>
          <w:instrText xml:space="preserve"> PAGEREF _Toc394516958 \h </w:instrText>
        </w:r>
        <w:r w:rsidR="003540AE">
          <w:rPr>
            <w:noProof/>
            <w:webHidden/>
          </w:rPr>
        </w:r>
        <w:r w:rsidR="003540AE">
          <w:rPr>
            <w:noProof/>
            <w:webHidden/>
          </w:rPr>
          <w:fldChar w:fldCharType="separate"/>
        </w:r>
        <w:r w:rsidR="003540AE">
          <w:rPr>
            <w:noProof/>
            <w:webHidden/>
          </w:rPr>
          <w:t>52</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59" w:history="1">
        <w:r w:rsidR="003540AE" w:rsidRPr="00EE2391">
          <w:rPr>
            <w:rStyle w:val="Hyperlink"/>
            <w:noProof/>
            <w:kern w:val="2"/>
          </w:rPr>
          <w:t>Lync Online</w:t>
        </w:r>
        <w:r w:rsidR="003540AE">
          <w:rPr>
            <w:noProof/>
            <w:webHidden/>
          </w:rPr>
          <w:tab/>
        </w:r>
        <w:r w:rsidR="003540AE">
          <w:rPr>
            <w:noProof/>
            <w:webHidden/>
          </w:rPr>
          <w:fldChar w:fldCharType="begin"/>
        </w:r>
        <w:r w:rsidR="003540AE">
          <w:rPr>
            <w:noProof/>
            <w:webHidden/>
          </w:rPr>
          <w:instrText xml:space="preserve"> PAGEREF _Toc394516959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0" w:history="1">
        <w:r w:rsidR="003540AE" w:rsidRPr="00EE2391">
          <w:rPr>
            <w:rStyle w:val="Hyperlink"/>
            <w:noProof/>
            <w:kern w:val="2"/>
          </w:rPr>
          <w:t>Lync Online Plan 1 (Gebruikers-SL)</w:t>
        </w:r>
        <w:r w:rsidR="003540AE">
          <w:rPr>
            <w:noProof/>
            <w:webHidden/>
          </w:rPr>
          <w:tab/>
        </w:r>
        <w:r w:rsidR="003540AE">
          <w:rPr>
            <w:noProof/>
            <w:webHidden/>
          </w:rPr>
          <w:fldChar w:fldCharType="begin"/>
        </w:r>
        <w:r w:rsidR="003540AE">
          <w:rPr>
            <w:noProof/>
            <w:webHidden/>
          </w:rPr>
          <w:instrText xml:space="preserve"> PAGEREF _Toc394516960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1" w:history="1">
        <w:r w:rsidR="003540AE" w:rsidRPr="00EE2391">
          <w:rPr>
            <w:rStyle w:val="Hyperlink"/>
            <w:noProof/>
            <w:kern w:val="2"/>
          </w:rPr>
          <w:t>Lync Online Plan 1 Add-on (Gebruikers-SL)</w:t>
        </w:r>
        <w:r w:rsidR="003540AE">
          <w:rPr>
            <w:noProof/>
            <w:webHidden/>
          </w:rPr>
          <w:tab/>
        </w:r>
        <w:r w:rsidR="003540AE">
          <w:rPr>
            <w:noProof/>
            <w:webHidden/>
          </w:rPr>
          <w:fldChar w:fldCharType="begin"/>
        </w:r>
        <w:r w:rsidR="003540AE">
          <w:rPr>
            <w:noProof/>
            <w:webHidden/>
          </w:rPr>
          <w:instrText xml:space="preserve"> PAGEREF _Toc394516961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2" w:history="1">
        <w:r w:rsidR="003540AE" w:rsidRPr="00EE2391">
          <w:rPr>
            <w:rStyle w:val="Hyperlink"/>
            <w:noProof/>
            <w:kern w:val="2"/>
          </w:rPr>
          <w:t>Lync Online Plan 1G (Gebruikers-SL)</w:t>
        </w:r>
        <w:r w:rsidR="003540AE">
          <w:rPr>
            <w:noProof/>
            <w:webHidden/>
          </w:rPr>
          <w:tab/>
        </w:r>
        <w:r w:rsidR="003540AE">
          <w:rPr>
            <w:noProof/>
            <w:webHidden/>
          </w:rPr>
          <w:fldChar w:fldCharType="begin"/>
        </w:r>
        <w:r w:rsidR="003540AE">
          <w:rPr>
            <w:noProof/>
            <w:webHidden/>
          </w:rPr>
          <w:instrText xml:space="preserve"> PAGEREF _Toc394516962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3" w:history="1">
        <w:r w:rsidR="003540AE" w:rsidRPr="00EE2391">
          <w:rPr>
            <w:rStyle w:val="Hyperlink"/>
            <w:noProof/>
            <w:kern w:val="2"/>
          </w:rPr>
          <w:t>Lync Online Plan 2 (Gebruikers-SL)</w:t>
        </w:r>
        <w:r w:rsidR="003540AE">
          <w:rPr>
            <w:noProof/>
            <w:webHidden/>
          </w:rPr>
          <w:tab/>
        </w:r>
        <w:r w:rsidR="003540AE">
          <w:rPr>
            <w:noProof/>
            <w:webHidden/>
          </w:rPr>
          <w:fldChar w:fldCharType="begin"/>
        </w:r>
        <w:r w:rsidR="003540AE">
          <w:rPr>
            <w:noProof/>
            <w:webHidden/>
          </w:rPr>
          <w:instrText xml:space="preserve"> PAGEREF _Toc394516963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4" w:history="1">
        <w:r w:rsidR="003540AE" w:rsidRPr="00EE2391">
          <w:rPr>
            <w:rStyle w:val="Hyperlink"/>
            <w:noProof/>
            <w:kern w:val="2"/>
          </w:rPr>
          <w:t>Lync Online Plan 2G (Gebruikers-SL)</w:t>
        </w:r>
        <w:r w:rsidR="003540AE">
          <w:rPr>
            <w:noProof/>
            <w:webHidden/>
          </w:rPr>
          <w:tab/>
        </w:r>
        <w:r w:rsidR="003540AE">
          <w:rPr>
            <w:noProof/>
            <w:webHidden/>
          </w:rPr>
          <w:fldChar w:fldCharType="begin"/>
        </w:r>
        <w:r w:rsidR="003540AE">
          <w:rPr>
            <w:noProof/>
            <w:webHidden/>
          </w:rPr>
          <w:instrText xml:space="preserve"> PAGEREF _Toc394516964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65" w:history="1">
        <w:r w:rsidR="003540AE" w:rsidRPr="00EE2391">
          <w:rPr>
            <w:rStyle w:val="Hyperlink"/>
            <w:noProof/>
            <w:kern w:val="2"/>
          </w:rPr>
          <w:t>Office 365-toepassingen</w:t>
        </w:r>
        <w:r w:rsidR="003540AE">
          <w:rPr>
            <w:noProof/>
            <w:webHidden/>
          </w:rPr>
          <w:tab/>
        </w:r>
        <w:r w:rsidR="003540AE">
          <w:rPr>
            <w:noProof/>
            <w:webHidden/>
          </w:rPr>
          <w:fldChar w:fldCharType="begin"/>
        </w:r>
        <w:r w:rsidR="003540AE">
          <w:rPr>
            <w:noProof/>
            <w:webHidden/>
          </w:rPr>
          <w:instrText xml:space="preserve"> PAGEREF _Toc394516965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6" w:history="1">
        <w:r w:rsidR="003540AE" w:rsidRPr="00EE2391">
          <w:rPr>
            <w:rStyle w:val="Hyperlink"/>
            <w:noProof/>
            <w:kern w:val="2"/>
          </w:rPr>
          <w:t>Office 365 ProPlus (Gebruikers-SL)</w:t>
        </w:r>
        <w:r w:rsidR="003540AE">
          <w:rPr>
            <w:noProof/>
            <w:webHidden/>
          </w:rPr>
          <w:tab/>
        </w:r>
        <w:r w:rsidR="003540AE">
          <w:rPr>
            <w:noProof/>
            <w:webHidden/>
          </w:rPr>
          <w:fldChar w:fldCharType="begin"/>
        </w:r>
        <w:r w:rsidR="003540AE">
          <w:rPr>
            <w:noProof/>
            <w:webHidden/>
          </w:rPr>
          <w:instrText xml:space="preserve"> PAGEREF _Toc394516966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7" w:history="1">
        <w:r w:rsidR="003540AE" w:rsidRPr="00EE2391">
          <w:rPr>
            <w:rStyle w:val="Hyperlink"/>
            <w:noProof/>
            <w:kern w:val="2"/>
          </w:rPr>
          <w:t>Office 365 ProPlus A (Gebruikers-SL)</w:t>
        </w:r>
        <w:r w:rsidR="003540AE">
          <w:rPr>
            <w:noProof/>
            <w:webHidden/>
          </w:rPr>
          <w:tab/>
        </w:r>
        <w:r w:rsidR="003540AE">
          <w:rPr>
            <w:noProof/>
            <w:webHidden/>
          </w:rPr>
          <w:fldChar w:fldCharType="begin"/>
        </w:r>
        <w:r w:rsidR="003540AE">
          <w:rPr>
            <w:noProof/>
            <w:webHidden/>
          </w:rPr>
          <w:instrText xml:space="preserve"> PAGEREF _Toc394516967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8" w:history="1">
        <w:r w:rsidR="003540AE" w:rsidRPr="00EE2391">
          <w:rPr>
            <w:rStyle w:val="Hyperlink"/>
            <w:noProof/>
            <w:kern w:val="2"/>
          </w:rPr>
          <w:t>Office 365 ProPlus Government G (Gebruikers-SL)</w:t>
        </w:r>
        <w:r w:rsidR="003540AE">
          <w:rPr>
            <w:noProof/>
            <w:webHidden/>
          </w:rPr>
          <w:tab/>
        </w:r>
        <w:r w:rsidR="003540AE">
          <w:rPr>
            <w:noProof/>
            <w:webHidden/>
          </w:rPr>
          <w:fldChar w:fldCharType="begin"/>
        </w:r>
        <w:r w:rsidR="003540AE">
          <w:rPr>
            <w:noProof/>
            <w:webHidden/>
          </w:rPr>
          <w:instrText xml:space="preserve"> PAGEREF _Toc394516968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69" w:history="1">
        <w:r w:rsidR="003540AE" w:rsidRPr="00EE2391">
          <w:rPr>
            <w:rStyle w:val="Hyperlink"/>
            <w:noProof/>
            <w:kern w:val="2"/>
          </w:rPr>
          <w:t>Office 365 ProPlus vanuit SA (Gebruikers-SL)</w:t>
        </w:r>
        <w:r w:rsidR="003540AE">
          <w:rPr>
            <w:noProof/>
            <w:webHidden/>
          </w:rPr>
          <w:tab/>
        </w:r>
        <w:r w:rsidR="003540AE">
          <w:rPr>
            <w:noProof/>
            <w:webHidden/>
          </w:rPr>
          <w:fldChar w:fldCharType="begin"/>
        </w:r>
        <w:r w:rsidR="003540AE">
          <w:rPr>
            <w:noProof/>
            <w:webHidden/>
          </w:rPr>
          <w:instrText xml:space="preserve"> PAGEREF _Toc394516969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0" w:history="1">
        <w:r w:rsidR="003540AE" w:rsidRPr="00EE2391">
          <w:rPr>
            <w:rStyle w:val="Hyperlink"/>
            <w:noProof/>
            <w:kern w:val="2"/>
          </w:rPr>
          <w:t>Project Online met Project Pro voor Office 365 (Gebruikers-SL)</w:t>
        </w:r>
        <w:r w:rsidR="003540AE">
          <w:rPr>
            <w:noProof/>
            <w:webHidden/>
          </w:rPr>
          <w:tab/>
        </w:r>
        <w:r w:rsidR="003540AE">
          <w:rPr>
            <w:noProof/>
            <w:webHidden/>
          </w:rPr>
          <w:fldChar w:fldCharType="begin"/>
        </w:r>
        <w:r w:rsidR="003540AE">
          <w:rPr>
            <w:noProof/>
            <w:webHidden/>
          </w:rPr>
          <w:instrText xml:space="preserve"> PAGEREF _Toc394516970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1" w:history="1">
        <w:r w:rsidR="003540AE" w:rsidRPr="00EE2391">
          <w:rPr>
            <w:rStyle w:val="Hyperlink"/>
            <w:noProof/>
            <w:kern w:val="2"/>
          </w:rPr>
          <w:t>Project Pro for Office 365</w:t>
        </w:r>
        <w:r w:rsidR="003540AE">
          <w:rPr>
            <w:noProof/>
            <w:webHidden/>
          </w:rPr>
          <w:tab/>
        </w:r>
        <w:r w:rsidR="003540AE">
          <w:rPr>
            <w:noProof/>
            <w:webHidden/>
          </w:rPr>
          <w:fldChar w:fldCharType="begin"/>
        </w:r>
        <w:r w:rsidR="003540AE">
          <w:rPr>
            <w:noProof/>
            <w:webHidden/>
          </w:rPr>
          <w:instrText xml:space="preserve"> PAGEREF _Toc394516971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2" w:history="1">
        <w:r w:rsidR="003540AE" w:rsidRPr="00EE2391">
          <w:rPr>
            <w:rStyle w:val="Hyperlink"/>
            <w:noProof/>
            <w:kern w:val="2"/>
            <w:lang w:val="en-US"/>
          </w:rPr>
          <w:t>Project Pro for Office 365 A</w:t>
        </w:r>
        <w:r w:rsidR="003540AE">
          <w:rPr>
            <w:noProof/>
            <w:webHidden/>
          </w:rPr>
          <w:tab/>
        </w:r>
        <w:r w:rsidR="003540AE">
          <w:rPr>
            <w:noProof/>
            <w:webHidden/>
          </w:rPr>
          <w:fldChar w:fldCharType="begin"/>
        </w:r>
        <w:r w:rsidR="003540AE">
          <w:rPr>
            <w:noProof/>
            <w:webHidden/>
          </w:rPr>
          <w:instrText xml:space="preserve"> PAGEREF _Toc394516972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3" w:history="1">
        <w:r w:rsidR="003540AE" w:rsidRPr="00EE2391">
          <w:rPr>
            <w:rStyle w:val="Hyperlink"/>
            <w:noProof/>
            <w:kern w:val="2"/>
          </w:rPr>
          <w:t>Visio Pro for Office 365</w:t>
        </w:r>
        <w:r w:rsidR="003540AE">
          <w:rPr>
            <w:noProof/>
            <w:webHidden/>
          </w:rPr>
          <w:tab/>
        </w:r>
        <w:r w:rsidR="003540AE">
          <w:rPr>
            <w:noProof/>
            <w:webHidden/>
          </w:rPr>
          <w:fldChar w:fldCharType="begin"/>
        </w:r>
        <w:r w:rsidR="003540AE">
          <w:rPr>
            <w:noProof/>
            <w:webHidden/>
          </w:rPr>
          <w:instrText xml:space="preserve"> PAGEREF _Toc394516973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4" w:history="1">
        <w:r w:rsidR="003540AE" w:rsidRPr="00EE2391">
          <w:rPr>
            <w:rStyle w:val="Hyperlink"/>
            <w:noProof/>
            <w:kern w:val="2"/>
          </w:rPr>
          <w:t>Visio Pro for Office 365 A</w:t>
        </w:r>
        <w:r w:rsidR="003540AE">
          <w:rPr>
            <w:noProof/>
            <w:webHidden/>
          </w:rPr>
          <w:tab/>
        </w:r>
        <w:r w:rsidR="003540AE">
          <w:rPr>
            <w:noProof/>
            <w:webHidden/>
          </w:rPr>
          <w:fldChar w:fldCharType="begin"/>
        </w:r>
        <w:r w:rsidR="003540AE">
          <w:rPr>
            <w:noProof/>
            <w:webHidden/>
          </w:rPr>
          <w:instrText xml:space="preserve"> PAGEREF _Toc394516974 \h </w:instrText>
        </w:r>
        <w:r w:rsidR="003540AE">
          <w:rPr>
            <w:noProof/>
            <w:webHidden/>
          </w:rPr>
        </w:r>
        <w:r w:rsidR="003540AE">
          <w:rPr>
            <w:noProof/>
            <w:webHidden/>
          </w:rPr>
          <w:fldChar w:fldCharType="separate"/>
        </w:r>
        <w:r w:rsidR="003540AE">
          <w:rPr>
            <w:noProof/>
            <w:webHidden/>
          </w:rPr>
          <w:t>53</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75" w:history="1">
        <w:r w:rsidR="003540AE" w:rsidRPr="00EE2391">
          <w:rPr>
            <w:rStyle w:val="Hyperlink"/>
            <w:noProof/>
            <w:kern w:val="2"/>
          </w:rPr>
          <w:t>Office 365 Suites</w:t>
        </w:r>
        <w:r w:rsidR="003540AE">
          <w:rPr>
            <w:noProof/>
            <w:webHidden/>
          </w:rPr>
          <w:tab/>
        </w:r>
        <w:r w:rsidR="003540AE">
          <w:rPr>
            <w:noProof/>
            <w:webHidden/>
          </w:rPr>
          <w:fldChar w:fldCharType="begin"/>
        </w:r>
        <w:r w:rsidR="003540AE">
          <w:rPr>
            <w:noProof/>
            <w:webHidden/>
          </w:rPr>
          <w:instrText xml:space="preserve"> PAGEREF _Toc394516975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6" w:history="1">
        <w:r w:rsidR="003540AE" w:rsidRPr="00EE2391">
          <w:rPr>
            <w:rStyle w:val="Hyperlink"/>
            <w:noProof/>
            <w:kern w:val="2"/>
            <w:lang w:val="en-US"/>
          </w:rPr>
          <w:t>Office 365 Education A2 (Gebruikers-SL)</w:t>
        </w:r>
        <w:r w:rsidR="003540AE">
          <w:rPr>
            <w:noProof/>
            <w:webHidden/>
          </w:rPr>
          <w:tab/>
        </w:r>
        <w:r w:rsidR="003540AE">
          <w:rPr>
            <w:noProof/>
            <w:webHidden/>
          </w:rPr>
          <w:fldChar w:fldCharType="begin"/>
        </w:r>
        <w:r w:rsidR="003540AE">
          <w:rPr>
            <w:noProof/>
            <w:webHidden/>
          </w:rPr>
          <w:instrText xml:space="preserve"> PAGEREF _Toc394516976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7" w:history="1">
        <w:r w:rsidR="003540AE" w:rsidRPr="00EE2391">
          <w:rPr>
            <w:rStyle w:val="Hyperlink"/>
            <w:noProof/>
            <w:kern w:val="2"/>
            <w:lang w:val="en-US"/>
          </w:rPr>
          <w:t>Office 365 Education A3 (Gebruikers-SL)</w:t>
        </w:r>
        <w:r w:rsidR="003540AE">
          <w:rPr>
            <w:noProof/>
            <w:webHidden/>
          </w:rPr>
          <w:tab/>
        </w:r>
        <w:r w:rsidR="003540AE">
          <w:rPr>
            <w:noProof/>
            <w:webHidden/>
          </w:rPr>
          <w:fldChar w:fldCharType="begin"/>
        </w:r>
        <w:r w:rsidR="003540AE">
          <w:rPr>
            <w:noProof/>
            <w:webHidden/>
          </w:rPr>
          <w:instrText xml:space="preserve"> PAGEREF _Toc394516977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8" w:history="1">
        <w:r w:rsidR="003540AE" w:rsidRPr="00EE2391">
          <w:rPr>
            <w:rStyle w:val="Hyperlink"/>
            <w:noProof/>
            <w:kern w:val="2"/>
            <w:lang w:val="en-US"/>
          </w:rPr>
          <w:t>Office 365 Education A4 (Gebruikers-SL)</w:t>
        </w:r>
        <w:r w:rsidR="003540AE">
          <w:rPr>
            <w:noProof/>
            <w:webHidden/>
          </w:rPr>
          <w:tab/>
        </w:r>
        <w:r w:rsidR="003540AE">
          <w:rPr>
            <w:noProof/>
            <w:webHidden/>
          </w:rPr>
          <w:fldChar w:fldCharType="begin"/>
        </w:r>
        <w:r w:rsidR="003540AE">
          <w:rPr>
            <w:noProof/>
            <w:webHidden/>
          </w:rPr>
          <w:instrText xml:space="preserve"> PAGEREF _Toc394516978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79" w:history="1">
        <w:r w:rsidR="003540AE" w:rsidRPr="00EE2391">
          <w:rPr>
            <w:rStyle w:val="Hyperlink"/>
            <w:noProof/>
            <w:kern w:val="2"/>
            <w:lang w:val="en-US"/>
          </w:rPr>
          <w:t>Office 365 Education A3, A4 Add-on (Gebruikers-SL)</w:t>
        </w:r>
        <w:r w:rsidR="003540AE">
          <w:rPr>
            <w:noProof/>
            <w:webHidden/>
          </w:rPr>
          <w:tab/>
        </w:r>
        <w:r w:rsidR="003540AE">
          <w:rPr>
            <w:noProof/>
            <w:webHidden/>
          </w:rPr>
          <w:fldChar w:fldCharType="begin"/>
        </w:r>
        <w:r w:rsidR="003540AE">
          <w:rPr>
            <w:noProof/>
            <w:webHidden/>
          </w:rPr>
          <w:instrText xml:space="preserve"> PAGEREF _Toc394516979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0" w:history="1">
        <w:r w:rsidR="003540AE" w:rsidRPr="00EE2391">
          <w:rPr>
            <w:rStyle w:val="Hyperlink"/>
            <w:noProof/>
            <w:kern w:val="2"/>
          </w:rPr>
          <w:t>Office 365 Education A3 en A4 zonder ProPlus Add-on (Gebruikers-SL)</w:t>
        </w:r>
        <w:r w:rsidR="003540AE">
          <w:rPr>
            <w:noProof/>
            <w:webHidden/>
          </w:rPr>
          <w:tab/>
        </w:r>
        <w:r w:rsidR="003540AE">
          <w:rPr>
            <w:noProof/>
            <w:webHidden/>
          </w:rPr>
          <w:fldChar w:fldCharType="begin"/>
        </w:r>
        <w:r w:rsidR="003540AE">
          <w:rPr>
            <w:noProof/>
            <w:webHidden/>
          </w:rPr>
          <w:instrText xml:space="preserve"> PAGEREF _Toc394516980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1" w:history="1">
        <w:r w:rsidR="003540AE" w:rsidRPr="00EE2391">
          <w:rPr>
            <w:rStyle w:val="Hyperlink"/>
            <w:noProof/>
            <w:kern w:val="2"/>
          </w:rPr>
          <w:t>Office 365 Enterprise E1 (Gebruikers-SL)</w:t>
        </w:r>
        <w:r w:rsidR="003540AE">
          <w:rPr>
            <w:noProof/>
            <w:webHidden/>
          </w:rPr>
          <w:tab/>
        </w:r>
        <w:r w:rsidR="003540AE">
          <w:rPr>
            <w:noProof/>
            <w:webHidden/>
          </w:rPr>
          <w:fldChar w:fldCharType="begin"/>
        </w:r>
        <w:r w:rsidR="003540AE">
          <w:rPr>
            <w:noProof/>
            <w:webHidden/>
          </w:rPr>
          <w:instrText xml:space="preserve"> PAGEREF _Toc394516981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2" w:history="1">
        <w:r w:rsidR="003540AE" w:rsidRPr="00EE2391">
          <w:rPr>
            <w:rStyle w:val="Hyperlink"/>
            <w:noProof/>
            <w:kern w:val="2"/>
          </w:rPr>
          <w:t>Office 365 Enterprise E1 vanuit SA (Gebruikers-SL)</w:t>
        </w:r>
        <w:r w:rsidR="003540AE">
          <w:rPr>
            <w:noProof/>
            <w:webHidden/>
          </w:rPr>
          <w:tab/>
        </w:r>
        <w:r w:rsidR="003540AE">
          <w:rPr>
            <w:noProof/>
            <w:webHidden/>
          </w:rPr>
          <w:fldChar w:fldCharType="begin"/>
        </w:r>
        <w:r w:rsidR="003540AE">
          <w:rPr>
            <w:noProof/>
            <w:webHidden/>
          </w:rPr>
          <w:instrText xml:space="preserve"> PAGEREF _Toc394516982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3" w:history="1">
        <w:r w:rsidR="003540AE" w:rsidRPr="00EE2391">
          <w:rPr>
            <w:rStyle w:val="Hyperlink"/>
            <w:noProof/>
            <w:kern w:val="2"/>
          </w:rPr>
          <w:t>Office 365 Enterprise E3 (Gebruikers-SL)</w:t>
        </w:r>
        <w:r w:rsidR="003540AE">
          <w:rPr>
            <w:noProof/>
            <w:webHidden/>
          </w:rPr>
          <w:tab/>
        </w:r>
        <w:r w:rsidR="003540AE">
          <w:rPr>
            <w:noProof/>
            <w:webHidden/>
          </w:rPr>
          <w:fldChar w:fldCharType="begin"/>
        </w:r>
        <w:r w:rsidR="003540AE">
          <w:rPr>
            <w:noProof/>
            <w:webHidden/>
          </w:rPr>
          <w:instrText xml:space="preserve"> PAGEREF _Toc394516983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4" w:history="1">
        <w:r w:rsidR="003540AE" w:rsidRPr="00EE2391">
          <w:rPr>
            <w:rStyle w:val="Hyperlink"/>
            <w:noProof/>
            <w:kern w:val="2"/>
          </w:rPr>
          <w:t>Office 365 Enterprise E3 vanuit SA (Gebruikers-SL)</w:t>
        </w:r>
        <w:r w:rsidR="003540AE">
          <w:rPr>
            <w:noProof/>
            <w:webHidden/>
          </w:rPr>
          <w:tab/>
        </w:r>
        <w:r w:rsidR="003540AE">
          <w:rPr>
            <w:noProof/>
            <w:webHidden/>
          </w:rPr>
          <w:fldChar w:fldCharType="begin"/>
        </w:r>
        <w:r w:rsidR="003540AE">
          <w:rPr>
            <w:noProof/>
            <w:webHidden/>
          </w:rPr>
          <w:instrText xml:space="preserve"> PAGEREF _Toc394516984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5" w:history="1">
        <w:r w:rsidR="003540AE" w:rsidRPr="00EE2391">
          <w:rPr>
            <w:rStyle w:val="Hyperlink"/>
            <w:noProof/>
            <w:kern w:val="2"/>
          </w:rPr>
          <w:t>Office 365 Enterprise E4 (Gebruikers-SL)</w:t>
        </w:r>
        <w:r w:rsidR="003540AE">
          <w:rPr>
            <w:noProof/>
            <w:webHidden/>
          </w:rPr>
          <w:tab/>
        </w:r>
        <w:r w:rsidR="003540AE">
          <w:rPr>
            <w:noProof/>
            <w:webHidden/>
          </w:rPr>
          <w:fldChar w:fldCharType="begin"/>
        </w:r>
        <w:r w:rsidR="003540AE">
          <w:rPr>
            <w:noProof/>
            <w:webHidden/>
          </w:rPr>
          <w:instrText xml:space="preserve"> PAGEREF _Toc394516985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6" w:history="1">
        <w:r w:rsidR="003540AE" w:rsidRPr="00EE2391">
          <w:rPr>
            <w:rStyle w:val="Hyperlink"/>
            <w:noProof/>
            <w:kern w:val="2"/>
          </w:rPr>
          <w:t>Office 365 Enterprise E4 vanuit SA (Gebruikers-SL)</w:t>
        </w:r>
        <w:r w:rsidR="003540AE">
          <w:rPr>
            <w:noProof/>
            <w:webHidden/>
          </w:rPr>
          <w:tab/>
        </w:r>
        <w:r w:rsidR="003540AE">
          <w:rPr>
            <w:noProof/>
            <w:webHidden/>
          </w:rPr>
          <w:fldChar w:fldCharType="begin"/>
        </w:r>
        <w:r w:rsidR="003540AE">
          <w:rPr>
            <w:noProof/>
            <w:webHidden/>
          </w:rPr>
          <w:instrText xml:space="preserve"> PAGEREF _Toc394516986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7" w:history="1">
        <w:r w:rsidR="003540AE" w:rsidRPr="00EE2391">
          <w:rPr>
            <w:rStyle w:val="Hyperlink"/>
            <w:noProof/>
            <w:kern w:val="2"/>
          </w:rPr>
          <w:t>Office 365 Enterprise E1 en E3 Add-on (Gebruikers-SL)</w:t>
        </w:r>
        <w:r w:rsidR="003540AE">
          <w:rPr>
            <w:noProof/>
            <w:webHidden/>
          </w:rPr>
          <w:tab/>
        </w:r>
        <w:r w:rsidR="003540AE">
          <w:rPr>
            <w:noProof/>
            <w:webHidden/>
          </w:rPr>
          <w:fldChar w:fldCharType="begin"/>
        </w:r>
        <w:r w:rsidR="003540AE">
          <w:rPr>
            <w:noProof/>
            <w:webHidden/>
          </w:rPr>
          <w:instrText xml:space="preserve"> PAGEREF _Toc394516987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8" w:history="1">
        <w:r w:rsidR="003540AE" w:rsidRPr="00EE2391">
          <w:rPr>
            <w:rStyle w:val="Hyperlink"/>
            <w:noProof/>
            <w:kern w:val="2"/>
          </w:rPr>
          <w:t>Office 365 Enterprise E4 Add-on (Gebruikers-SL)</w:t>
        </w:r>
        <w:r w:rsidR="003540AE">
          <w:rPr>
            <w:noProof/>
            <w:webHidden/>
          </w:rPr>
          <w:tab/>
        </w:r>
        <w:r w:rsidR="003540AE">
          <w:rPr>
            <w:noProof/>
            <w:webHidden/>
          </w:rPr>
          <w:fldChar w:fldCharType="begin"/>
        </w:r>
        <w:r w:rsidR="003540AE">
          <w:rPr>
            <w:noProof/>
            <w:webHidden/>
          </w:rPr>
          <w:instrText xml:space="preserve"> PAGEREF _Toc394516988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89" w:history="1">
        <w:r w:rsidR="003540AE" w:rsidRPr="00EE2391">
          <w:rPr>
            <w:rStyle w:val="Hyperlink"/>
            <w:noProof/>
            <w:kern w:val="2"/>
          </w:rPr>
          <w:t>Office 365 Enterprise E3 en E4 zonder ProPlus Add-on (Gebruikers-SL)</w:t>
        </w:r>
        <w:r w:rsidR="003540AE">
          <w:rPr>
            <w:noProof/>
            <w:webHidden/>
          </w:rPr>
          <w:tab/>
        </w:r>
        <w:r w:rsidR="003540AE">
          <w:rPr>
            <w:noProof/>
            <w:webHidden/>
          </w:rPr>
          <w:fldChar w:fldCharType="begin"/>
        </w:r>
        <w:r w:rsidR="003540AE">
          <w:rPr>
            <w:noProof/>
            <w:webHidden/>
          </w:rPr>
          <w:instrText xml:space="preserve"> PAGEREF _Toc394516989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0" w:history="1">
        <w:r w:rsidR="003540AE" w:rsidRPr="00EE2391">
          <w:rPr>
            <w:rStyle w:val="Hyperlink"/>
            <w:noProof/>
            <w:kern w:val="2"/>
          </w:rPr>
          <w:t>Office 365 Enterprise K1 (Gebruikers-SL)</w:t>
        </w:r>
        <w:r w:rsidR="003540AE">
          <w:rPr>
            <w:noProof/>
            <w:webHidden/>
          </w:rPr>
          <w:tab/>
        </w:r>
        <w:r w:rsidR="003540AE">
          <w:rPr>
            <w:noProof/>
            <w:webHidden/>
          </w:rPr>
          <w:fldChar w:fldCharType="begin"/>
        </w:r>
        <w:r w:rsidR="003540AE">
          <w:rPr>
            <w:noProof/>
            <w:webHidden/>
          </w:rPr>
          <w:instrText xml:space="preserve"> PAGEREF _Toc394516990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1" w:history="1">
        <w:r w:rsidR="003540AE" w:rsidRPr="00EE2391">
          <w:rPr>
            <w:rStyle w:val="Hyperlink"/>
            <w:noProof/>
            <w:kern w:val="2"/>
          </w:rPr>
          <w:t>Office 365 Government G1, G3, G4 (Gebruikers-SL)</w:t>
        </w:r>
        <w:r w:rsidR="003540AE">
          <w:rPr>
            <w:noProof/>
            <w:webHidden/>
          </w:rPr>
          <w:tab/>
        </w:r>
        <w:r w:rsidR="003540AE">
          <w:rPr>
            <w:noProof/>
            <w:webHidden/>
          </w:rPr>
          <w:fldChar w:fldCharType="begin"/>
        </w:r>
        <w:r w:rsidR="003540AE">
          <w:rPr>
            <w:noProof/>
            <w:webHidden/>
          </w:rPr>
          <w:instrText xml:space="preserve"> PAGEREF _Toc394516991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2" w:history="1">
        <w:r w:rsidR="003540AE" w:rsidRPr="00EE2391">
          <w:rPr>
            <w:rStyle w:val="Hyperlink"/>
            <w:noProof/>
            <w:kern w:val="2"/>
          </w:rPr>
          <w:t>Office 365 Government G1, G3, G4 vanuit SA (Gebruikers-SL)</w:t>
        </w:r>
        <w:r w:rsidR="003540AE">
          <w:rPr>
            <w:noProof/>
            <w:webHidden/>
          </w:rPr>
          <w:tab/>
        </w:r>
        <w:r w:rsidR="003540AE">
          <w:rPr>
            <w:noProof/>
            <w:webHidden/>
          </w:rPr>
          <w:fldChar w:fldCharType="begin"/>
        </w:r>
        <w:r w:rsidR="003540AE">
          <w:rPr>
            <w:noProof/>
            <w:webHidden/>
          </w:rPr>
          <w:instrText xml:space="preserve"> PAGEREF _Toc394516992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3" w:history="1">
        <w:r w:rsidR="003540AE" w:rsidRPr="00EE2391">
          <w:rPr>
            <w:rStyle w:val="Hyperlink"/>
            <w:noProof/>
            <w:kern w:val="2"/>
            <w:lang w:val="en-US"/>
          </w:rPr>
          <w:t>Office 365 Government G1, G3, G4 Add-on (Gebruikers-SL)</w:t>
        </w:r>
        <w:r w:rsidR="003540AE">
          <w:rPr>
            <w:noProof/>
            <w:webHidden/>
          </w:rPr>
          <w:tab/>
        </w:r>
        <w:r w:rsidR="003540AE">
          <w:rPr>
            <w:noProof/>
            <w:webHidden/>
          </w:rPr>
          <w:fldChar w:fldCharType="begin"/>
        </w:r>
        <w:r w:rsidR="003540AE">
          <w:rPr>
            <w:noProof/>
            <w:webHidden/>
          </w:rPr>
          <w:instrText xml:space="preserve"> PAGEREF _Toc394516993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4" w:history="1">
        <w:r w:rsidR="003540AE" w:rsidRPr="00EE2391">
          <w:rPr>
            <w:rStyle w:val="Hyperlink"/>
            <w:noProof/>
            <w:kern w:val="2"/>
          </w:rPr>
          <w:t>Office 365 Government G3 en G4 zonder ProPlus Add­on (Gebruikers-SL)</w:t>
        </w:r>
        <w:r w:rsidR="003540AE">
          <w:rPr>
            <w:noProof/>
            <w:webHidden/>
          </w:rPr>
          <w:tab/>
        </w:r>
        <w:r w:rsidR="003540AE">
          <w:rPr>
            <w:noProof/>
            <w:webHidden/>
          </w:rPr>
          <w:fldChar w:fldCharType="begin"/>
        </w:r>
        <w:r w:rsidR="003540AE">
          <w:rPr>
            <w:noProof/>
            <w:webHidden/>
          </w:rPr>
          <w:instrText xml:space="preserve"> PAGEREF _Toc394516994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5" w:history="1">
        <w:r w:rsidR="003540AE" w:rsidRPr="00EE2391">
          <w:rPr>
            <w:rStyle w:val="Hyperlink"/>
            <w:noProof/>
            <w:kern w:val="2"/>
          </w:rPr>
          <w:t>Office 365 voor Middelgrote en Grote Ondernemingen (Gebruikers-SL)</w:t>
        </w:r>
        <w:r w:rsidR="003540AE">
          <w:rPr>
            <w:noProof/>
            <w:webHidden/>
          </w:rPr>
          <w:tab/>
        </w:r>
        <w:r w:rsidR="003540AE">
          <w:rPr>
            <w:noProof/>
            <w:webHidden/>
          </w:rPr>
          <w:fldChar w:fldCharType="begin"/>
        </w:r>
        <w:r w:rsidR="003540AE">
          <w:rPr>
            <w:noProof/>
            <w:webHidden/>
          </w:rPr>
          <w:instrText xml:space="preserve"> PAGEREF _Toc394516995 \h </w:instrText>
        </w:r>
        <w:r w:rsidR="003540AE">
          <w:rPr>
            <w:noProof/>
            <w:webHidden/>
          </w:rPr>
        </w:r>
        <w:r w:rsidR="003540AE">
          <w:rPr>
            <w:noProof/>
            <w:webHidden/>
          </w:rPr>
          <w:fldChar w:fldCharType="separate"/>
        </w:r>
        <w:r w:rsidR="003540AE">
          <w:rPr>
            <w:noProof/>
            <w:webHidden/>
          </w:rPr>
          <w:t>55</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96" w:history="1">
        <w:r w:rsidR="003540AE" w:rsidRPr="00EE2391">
          <w:rPr>
            <w:rStyle w:val="Hyperlink"/>
            <w:noProof/>
            <w:kern w:val="2"/>
          </w:rPr>
          <w:t>OneDrive for Business</w:t>
        </w:r>
        <w:r w:rsidR="003540AE">
          <w:rPr>
            <w:noProof/>
            <w:webHidden/>
          </w:rPr>
          <w:tab/>
        </w:r>
        <w:r w:rsidR="003540AE">
          <w:rPr>
            <w:noProof/>
            <w:webHidden/>
          </w:rPr>
          <w:fldChar w:fldCharType="begin"/>
        </w:r>
        <w:r w:rsidR="003540AE">
          <w:rPr>
            <w:noProof/>
            <w:webHidden/>
          </w:rPr>
          <w:instrText xml:space="preserve"> PAGEREF _Toc394516996 \h </w:instrText>
        </w:r>
        <w:r w:rsidR="003540AE">
          <w:rPr>
            <w:noProof/>
            <w:webHidden/>
          </w:rPr>
        </w:r>
        <w:r w:rsidR="003540AE">
          <w:rPr>
            <w:noProof/>
            <w:webHidden/>
          </w:rPr>
          <w:fldChar w:fldCharType="separate"/>
        </w:r>
        <w:r w:rsidR="003540AE">
          <w:rPr>
            <w:noProof/>
            <w:webHidden/>
          </w:rPr>
          <w:t>58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7" w:history="1">
        <w:r w:rsidR="003540AE" w:rsidRPr="00EE2391">
          <w:rPr>
            <w:rStyle w:val="Hyperlink"/>
            <w:noProof/>
            <w:kern w:val="2"/>
            <w:lang w:val="en-US"/>
          </w:rPr>
          <w:t>OneDrive for Business met Office Online (Gebruikers-SL)</w:t>
        </w:r>
        <w:r w:rsidR="003540AE">
          <w:rPr>
            <w:noProof/>
            <w:webHidden/>
          </w:rPr>
          <w:tab/>
        </w:r>
        <w:r w:rsidR="003540AE">
          <w:rPr>
            <w:noProof/>
            <w:webHidden/>
          </w:rPr>
          <w:fldChar w:fldCharType="begin"/>
        </w:r>
        <w:r w:rsidR="003540AE">
          <w:rPr>
            <w:noProof/>
            <w:webHidden/>
          </w:rPr>
          <w:instrText xml:space="preserve"> PAGEREF _Toc394516997 \h </w:instrText>
        </w:r>
        <w:r w:rsidR="003540AE">
          <w:rPr>
            <w:noProof/>
            <w:webHidden/>
          </w:rPr>
        </w:r>
        <w:r w:rsidR="003540AE">
          <w:rPr>
            <w:noProof/>
            <w:webHidden/>
          </w:rPr>
          <w:fldChar w:fldCharType="separate"/>
        </w:r>
        <w:r w:rsidR="003540AE">
          <w:rPr>
            <w:noProof/>
            <w:webHidden/>
          </w:rPr>
          <w:t>58</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6998" w:history="1">
        <w:r w:rsidR="003540AE" w:rsidRPr="00EE2391">
          <w:rPr>
            <w:rStyle w:val="Hyperlink"/>
            <w:noProof/>
            <w:kern w:val="2"/>
            <w:lang w:val="en-US"/>
          </w:rPr>
          <w:t>OneDrive for Business met Office Online G (Gebruikers-SL)</w:t>
        </w:r>
        <w:r w:rsidR="003540AE">
          <w:rPr>
            <w:noProof/>
            <w:webHidden/>
          </w:rPr>
          <w:tab/>
        </w:r>
        <w:r w:rsidR="003540AE">
          <w:rPr>
            <w:noProof/>
            <w:webHidden/>
          </w:rPr>
          <w:fldChar w:fldCharType="begin"/>
        </w:r>
        <w:r w:rsidR="003540AE">
          <w:rPr>
            <w:noProof/>
            <w:webHidden/>
          </w:rPr>
          <w:instrText xml:space="preserve"> PAGEREF _Toc394516998 \h </w:instrText>
        </w:r>
        <w:r w:rsidR="003540AE">
          <w:rPr>
            <w:noProof/>
            <w:webHidden/>
          </w:rPr>
        </w:r>
        <w:r w:rsidR="003540AE">
          <w:rPr>
            <w:noProof/>
            <w:webHidden/>
          </w:rPr>
          <w:fldChar w:fldCharType="separate"/>
        </w:r>
        <w:r w:rsidR="003540AE">
          <w:rPr>
            <w:noProof/>
            <w:webHidden/>
          </w:rPr>
          <w:t>58</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6999" w:history="1">
        <w:r w:rsidR="003540AE" w:rsidRPr="00EE2391">
          <w:rPr>
            <w:rStyle w:val="Hyperlink"/>
            <w:noProof/>
            <w:kern w:val="2"/>
          </w:rPr>
          <w:t>Power BI voor Office 365</w:t>
        </w:r>
        <w:r w:rsidR="003540AE">
          <w:rPr>
            <w:noProof/>
            <w:webHidden/>
          </w:rPr>
          <w:tab/>
        </w:r>
        <w:r w:rsidR="003540AE">
          <w:rPr>
            <w:noProof/>
            <w:webHidden/>
          </w:rPr>
          <w:fldChar w:fldCharType="begin"/>
        </w:r>
        <w:r w:rsidR="003540AE">
          <w:rPr>
            <w:noProof/>
            <w:webHidden/>
          </w:rPr>
          <w:instrText xml:space="preserve"> PAGEREF _Toc394516999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0" w:history="1">
        <w:r w:rsidR="003540AE" w:rsidRPr="00EE2391">
          <w:rPr>
            <w:rStyle w:val="Hyperlink"/>
            <w:noProof/>
            <w:kern w:val="2"/>
          </w:rPr>
          <w:t>Power BI voor Office 365</w:t>
        </w:r>
        <w:r w:rsidR="003540AE">
          <w:rPr>
            <w:noProof/>
            <w:webHidden/>
          </w:rPr>
          <w:tab/>
        </w:r>
        <w:r w:rsidR="003540AE">
          <w:rPr>
            <w:noProof/>
            <w:webHidden/>
          </w:rPr>
          <w:fldChar w:fldCharType="begin"/>
        </w:r>
        <w:r w:rsidR="003540AE">
          <w:rPr>
            <w:noProof/>
            <w:webHidden/>
          </w:rPr>
          <w:instrText xml:space="preserve"> PAGEREF _Toc394517000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1" w:history="1">
        <w:r w:rsidR="003540AE" w:rsidRPr="00EE2391">
          <w:rPr>
            <w:rStyle w:val="Hyperlink"/>
            <w:noProof/>
            <w:kern w:val="2"/>
            <w:lang w:val="en-US"/>
          </w:rPr>
          <w:t>Power BI voor Office 365 A</w:t>
        </w:r>
        <w:r w:rsidR="003540AE">
          <w:rPr>
            <w:noProof/>
            <w:webHidden/>
          </w:rPr>
          <w:tab/>
        </w:r>
        <w:r w:rsidR="003540AE">
          <w:rPr>
            <w:noProof/>
            <w:webHidden/>
          </w:rPr>
          <w:fldChar w:fldCharType="begin"/>
        </w:r>
        <w:r w:rsidR="003540AE">
          <w:rPr>
            <w:noProof/>
            <w:webHidden/>
          </w:rPr>
          <w:instrText xml:space="preserve"> PAGEREF _Toc394517001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02" w:history="1">
        <w:r w:rsidR="003540AE" w:rsidRPr="00EE2391">
          <w:rPr>
            <w:rStyle w:val="Hyperlink"/>
            <w:noProof/>
            <w:kern w:val="2"/>
          </w:rPr>
          <w:t>Project Online</w:t>
        </w:r>
        <w:r w:rsidR="003540AE">
          <w:rPr>
            <w:noProof/>
            <w:webHidden/>
          </w:rPr>
          <w:tab/>
        </w:r>
        <w:r w:rsidR="003540AE">
          <w:rPr>
            <w:noProof/>
            <w:webHidden/>
          </w:rPr>
          <w:fldChar w:fldCharType="begin"/>
        </w:r>
        <w:r w:rsidR="003540AE">
          <w:rPr>
            <w:noProof/>
            <w:webHidden/>
          </w:rPr>
          <w:instrText xml:space="preserve"> PAGEREF _Toc394517002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3" w:history="1">
        <w:r w:rsidR="003540AE" w:rsidRPr="00EE2391">
          <w:rPr>
            <w:rStyle w:val="Hyperlink"/>
            <w:noProof/>
            <w:kern w:val="2"/>
          </w:rPr>
          <w:t>Project Online</w:t>
        </w:r>
        <w:r w:rsidR="003540AE">
          <w:rPr>
            <w:noProof/>
            <w:webHidden/>
          </w:rPr>
          <w:tab/>
        </w:r>
        <w:r w:rsidR="003540AE">
          <w:rPr>
            <w:noProof/>
            <w:webHidden/>
          </w:rPr>
          <w:fldChar w:fldCharType="begin"/>
        </w:r>
        <w:r w:rsidR="003540AE">
          <w:rPr>
            <w:noProof/>
            <w:webHidden/>
          </w:rPr>
          <w:instrText xml:space="preserve"> PAGEREF _Toc394517003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4" w:history="1">
        <w:r w:rsidR="003540AE" w:rsidRPr="00EE2391">
          <w:rPr>
            <w:rStyle w:val="Hyperlink"/>
            <w:noProof/>
            <w:kern w:val="2"/>
          </w:rPr>
          <w:t>Project Online A</w:t>
        </w:r>
        <w:r w:rsidR="003540AE">
          <w:rPr>
            <w:noProof/>
            <w:webHidden/>
          </w:rPr>
          <w:tab/>
        </w:r>
        <w:r w:rsidR="003540AE">
          <w:rPr>
            <w:noProof/>
            <w:webHidden/>
          </w:rPr>
          <w:fldChar w:fldCharType="begin"/>
        </w:r>
        <w:r w:rsidR="003540AE">
          <w:rPr>
            <w:noProof/>
            <w:webHidden/>
          </w:rPr>
          <w:instrText xml:space="preserve"> PAGEREF _Toc394517004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5" w:history="1">
        <w:r w:rsidR="003540AE" w:rsidRPr="00EE2391">
          <w:rPr>
            <w:rStyle w:val="Hyperlink"/>
            <w:noProof/>
            <w:kern w:val="2"/>
          </w:rPr>
          <w:t>Project Lite</w:t>
        </w:r>
        <w:r w:rsidR="003540AE">
          <w:rPr>
            <w:noProof/>
            <w:webHidden/>
          </w:rPr>
          <w:tab/>
        </w:r>
        <w:r w:rsidR="003540AE">
          <w:rPr>
            <w:noProof/>
            <w:webHidden/>
          </w:rPr>
          <w:fldChar w:fldCharType="begin"/>
        </w:r>
        <w:r w:rsidR="003540AE">
          <w:rPr>
            <w:noProof/>
            <w:webHidden/>
          </w:rPr>
          <w:instrText xml:space="preserve"> PAGEREF _Toc394517005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06" w:history="1">
        <w:r w:rsidR="003540AE" w:rsidRPr="00EE2391">
          <w:rPr>
            <w:rStyle w:val="Hyperlink"/>
            <w:noProof/>
            <w:kern w:val="2"/>
          </w:rPr>
          <w:t>SharePoint Online</w:t>
        </w:r>
        <w:r w:rsidR="003540AE">
          <w:rPr>
            <w:noProof/>
            <w:webHidden/>
          </w:rPr>
          <w:tab/>
        </w:r>
        <w:r w:rsidR="003540AE">
          <w:rPr>
            <w:noProof/>
            <w:webHidden/>
          </w:rPr>
          <w:fldChar w:fldCharType="begin"/>
        </w:r>
        <w:r w:rsidR="003540AE">
          <w:rPr>
            <w:noProof/>
            <w:webHidden/>
          </w:rPr>
          <w:instrText xml:space="preserve"> PAGEREF _Toc394517006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7" w:history="1">
        <w:r w:rsidR="003540AE" w:rsidRPr="00EE2391">
          <w:rPr>
            <w:rStyle w:val="Hyperlink"/>
            <w:noProof/>
            <w:kern w:val="2"/>
          </w:rPr>
          <w:t>Office 365 Extra File Storage 1 GB (Aanvullende SL)</w:t>
        </w:r>
        <w:r w:rsidR="003540AE">
          <w:rPr>
            <w:noProof/>
            <w:webHidden/>
          </w:rPr>
          <w:tab/>
        </w:r>
        <w:r w:rsidR="003540AE">
          <w:rPr>
            <w:noProof/>
            <w:webHidden/>
          </w:rPr>
          <w:fldChar w:fldCharType="begin"/>
        </w:r>
        <w:r w:rsidR="003540AE">
          <w:rPr>
            <w:noProof/>
            <w:webHidden/>
          </w:rPr>
          <w:instrText xml:space="preserve"> PAGEREF _Toc394517007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8" w:history="1">
        <w:r w:rsidR="003540AE" w:rsidRPr="00EE2391">
          <w:rPr>
            <w:rStyle w:val="Hyperlink"/>
            <w:noProof/>
            <w:kern w:val="2"/>
          </w:rPr>
          <w:t>Office 365 Extra File Storage 1 GB A (Aanvullende SL)</w:t>
        </w:r>
        <w:r w:rsidR="003540AE">
          <w:rPr>
            <w:noProof/>
            <w:webHidden/>
          </w:rPr>
          <w:tab/>
        </w:r>
        <w:r w:rsidR="003540AE">
          <w:rPr>
            <w:noProof/>
            <w:webHidden/>
          </w:rPr>
          <w:fldChar w:fldCharType="begin"/>
        </w:r>
        <w:r w:rsidR="003540AE">
          <w:rPr>
            <w:noProof/>
            <w:webHidden/>
          </w:rPr>
          <w:instrText xml:space="preserve"> PAGEREF _Toc394517008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09" w:history="1">
        <w:r w:rsidR="003540AE" w:rsidRPr="00EE2391">
          <w:rPr>
            <w:rStyle w:val="Hyperlink"/>
            <w:noProof/>
            <w:kern w:val="2"/>
          </w:rPr>
          <w:t>SharePoint Online Plan 1 (Gebruikers-SL)</w:t>
        </w:r>
        <w:r w:rsidR="003540AE">
          <w:rPr>
            <w:noProof/>
            <w:webHidden/>
          </w:rPr>
          <w:tab/>
        </w:r>
        <w:r w:rsidR="003540AE">
          <w:rPr>
            <w:noProof/>
            <w:webHidden/>
          </w:rPr>
          <w:fldChar w:fldCharType="begin"/>
        </w:r>
        <w:r w:rsidR="003540AE">
          <w:rPr>
            <w:noProof/>
            <w:webHidden/>
          </w:rPr>
          <w:instrText xml:space="preserve"> PAGEREF _Toc394517009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10" w:history="1">
        <w:r w:rsidR="003540AE" w:rsidRPr="00EE2391">
          <w:rPr>
            <w:rStyle w:val="Hyperlink"/>
            <w:noProof/>
            <w:kern w:val="2"/>
          </w:rPr>
          <w:t>SharePoint Online Plan 1 Add-on (Gebruikers-SL)</w:t>
        </w:r>
        <w:r w:rsidR="003540AE">
          <w:rPr>
            <w:noProof/>
            <w:webHidden/>
          </w:rPr>
          <w:tab/>
        </w:r>
        <w:r w:rsidR="003540AE">
          <w:rPr>
            <w:noProof/>
            <w:webHidden/>
          </w:rPr>
          <w:fldChar w:fldCharType="begin"/>
        </w:r>
        <w:r w:rsidR="003540AE">
          <w:rPr>
            <w:noProof/>
            <w:webHidden/>
          </w:rPr>
          <w:instrText xml:space="preserve"> PAGEREF _Toc394517010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11" w:history="1">
        <w:r w:rsidR="003540AE" w:rsidRPr="00EE2391">
          <w:rPr>
            <w:rStyle w:val="Hyperlink"/>
            <w:noProof/>
            <w:kern w:val="2"/>
          </w:rPr>
          <w:t>SharePoint Online Plan 1G (Gebruikers-SL)</w:t>
        </w:r>
        <w:r w:rsidR="003540AE">
          <w:rPr>
            <w:noProof/>
            <w:webHidden/>
          </w:rPr>
          <w:tab/>
        </w:r>
        <w:r w:rsidR="003540AE">
          <w:rPr>
            <w:noProof/>
            <w:webHidden/>
          </w:rPr>
          <w:fldChar w:fldCharType="begin"/>
        </w:r>
        <w:r w:rsidR="003540AE">
          <w:rPr>
            <w:noProof/>
            <w:webHidden/>
          </w:rPr>
          <w:instrText xml:space="preserve"> PAGEREF _Toc394517011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12" w:history="1">
        <w:r w:rsidR="003540AE" w:rsidRPr="00EE2391">
          <w:rPr>
            <w:rStyle w:val="Hyperlink"/>
            <w:noProof/>
            <w:kern w:val="2"/>
          </w:rPr>
          <w:t>SharePoint Online Plan 2 (Gebruikers-SL)</w:t>
        </w:r>
        <w:r w:rsidR="003540AE">
          <w:rPr>
            <w:noProof/>
            <w:webHidden/>
          </w:rPr>
          <w:tab/>
        </w:r>
        <w:r w:rsidR="003540AE">
          <w:rPr>
            <w:noProof/>
            <w:webHidden/>
          </w:rPr>
          <w:fldChar w:fldCharType="begin"/>
        </w:r>
        <w:r w:rsidR="003540AE">
          <w:rPr>
            <w:noProof/>
            <w:webHidden/>
          </w:rPr>
          <w:instrText xml:space="preserve"> PAGEREF _Toc394517012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13" w:history="1">
        <w:r w:rsidR="003540AE" w:rsidRPr="00EE2391">
          <w:rPr>
            <w:rStyle w:val="Hyperlink"/>
            <w:noProof/>
            <w:kern w:val="2"/>
          </w:rPr>
          <w:t>SharePoint Online Plan 2G (Gebruikers-SL)</w:t>
        </w:r>
        <w:r w:rsidR="003540AE">
          <w:rPr>
            <w:noProof/>
            <w:webHidden/>
          </w:rPr>
          <w:tab/>
        </w:r>
        <w:r w:rsidR="003540AE">
          <w:rPr>
            <w:noProof/>
            <w:webHidden/>
          </w:rPr>
          <w:fldChar w:fldCharType="begin"/>
        </w:r>
        <w:r w:rsidR="003540AE">
          <w:rPr>
            <w:noProof/>
            <w:webHidden/>
          </w:rPr>
          <w:instrText xml:space="preserve"> PAGEREF _Toc394517013 \h </w:instrText>
        </w:r>
        <w:r w:rsidR="003540AE">
          <w:rPr>
            <w:noProof/>
            <w:webHidden/>
          </w:rPr>
        </w:r>
        <w:r w:rsidR="003540AE">
          <w:rPr>
            <w:noProof/>
            <w:webHidden/>
          </w:rPr>
          <w:fldChar w:fldCharType="separate"/>
        </w:r>
        <w:r w:rsidR="003540AE">
          <w:rPr>
            <w:noProof/>
            <w:webHidden/>
          </w:rPr>
          <w:t>59</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14" w:history="1">
        <w:r w:rsidR="003540AE" w:rsidRPr="00EE2391">
          <w:rPr>
            <w:rStyle w:val="Hyperlink"/>
            <w:noProof/>
            <w:kern w:val="2"/>
          </w:rPr>
          <w:t>Windows Intune</w:t>
        </w:r>
        <w:r w:rsidR="003540AE">
          <w:rPr>
            <w:noProof/>
            <w:webHidden/>
          </w:rPr>
          <w:tab/>
        </w:r>
        <w:r w:rsidR="003540AE">
          <w:rPr>
            <w:noProof/>
            <w:webHidden/>
          </w:rPr>
          <w:fldChar w:fldCharType="begin"/>
        </w:r>
        <w:r w:rsidR="003540AE">
          <w:rPr>
            <w:noProof/>
            <w:webHidden/>
          </w:rPr>
          <w:instrText xml:space="preserve"> PAGEREF _Toc394517014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7015" w:history="1">
        <w:r w:rsidR="003540AE" w:rsidRPr="00EE2391">
          <w:rPr>
            <w:rStyle w:val="Hyperlink"/>
            <w:noProof/>
            <w:kern w:val="2"/>
          </w:rPr>
          <w:t>Windows Intune (Gebruikers-SL)</w:t>
        </w:r>
        <w:r w:rsidR="003540AE">
          <w:rPr>
            <w:noProof/>
            <w:webHidden/>
          </w:rPr>
          <w:tab/>
        </w:r>
        <w:r w:rsidR="003540AE">
          <w:rPr>
            <w:noProof/>
            <w:webHidden/>
          </w:rPr>
          <w:fldChar w:fldCharType="begin"/>
        </w:r>
        <w:r w:rsidR="003540AE">
          <w:rPr>
            <w:noProof/>
            <w:webHidden/>
          </w:rPr>
          <w:instrText xml:space="preserve"> PAGEREF _Toc394517015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7016" w:history="1">
        <w:r w:rsidR="003540AE" w:rsidRPr="00EE2391">
          <w:rPr>
            <w:rStyle w:val="Hyperlink"/>
            <w:noProof/>
            <w:kern w:val="2"/>
          </w:rPr>
          <w:t>Windows Intune Add-on (Gebruikers-SL)</w:t>
        </w:r>
        <w:r w:rsidR="003540AE">
          <w:rPr>
            <w:noProof/>
            <w:webHidden/>
          </w:rPr>
          <w:tab/>
        </w:r>
        <w:r w:rsidR="003540AE">
          <w:rPr>
            <w:noProof/>
            <w:webHidden/>
          </w:rPr>
          <w:fldChar w:fldCharType="begin"/>
        </w:r>
        <w:r w:rsidR="003540AE">
          <w:rPr>
            <w:noProof/>
            <w:webHidden/>
          </w:rPr>
          <w:instrText xml:space="preserve"> PAGEREF _Toc394517016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7017" w:history="1">
        <w:r w:rsidR="003540AE" w:rsidRPr="00EE2391">
          <w:rPr>
            <w:rStyle w:val="Hyperlink"/>
            <w:noProof/>
            <w:kern w:val="2"/>
          </w:rPr>
          <w:t>Windows Intune Add-on voor System Center Configuration Manager en System Center Endpoint Protection (Gebruikers-SL)</w:t>
        </w:r>
        <w:r w:rsidR="003540AE">
          <w:rPr>
            <w:noProof/>
            <w:webHidden/>
          </w:rPr>
          <w:tab/>
        </w:r>
        <w:r w:rsidR="003540AE">
          <w:rPr>
            <w:noProof/>
            <w:webHidden/>
          </w:rPr>
          <w:fldChar w:fldCharType="begin"/>
        </w:r>
        <w:r w:rsidR="003540AE">
          <w:rPr>
            <w:noProof/>
            <w:webHidden/>
          </w:rPr>
          <w:instrText xml:space="preserve"> PAGEREF _Toc394517017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5"/>
        <w:tabs>
          <w:tab w:val="right" w:leader="dot" w:pos="5030"/>
        </w:tabs>
        <w:rPr>
          <w:rFonts w:eastAsiaTheme="minorEastAsia"/>
          <w:noProof/>
          <w:sz w:val="22"/>
          <w:lang w:val="en-US" w:eastAsia="en-US" w:bidi="ar-SA"/>
        </w:rPr>
      </w:pPr>
      <w:hyperlink w:anchor="_Toc394517018" w:history="1">
        <w:r w:rsidR="003540AE" w:rsidRPr="00EE2391">
          <w:rPr>
            <w:rStyle w:val="Hyperlink"/>
            <w:noProof/>
            <w:kern w:val="2"/>
            <w:lang w:val="en-US"/>
          </w:rPr>
          <w:t>Windows Intune USL Add-on Extra Storage 1 GB</w:t>
        </w:r>
        <w:r w:rsidR="003540AE">
          <w:rPr>
            <w:noProof/>
            <w:webHidden/>
          </w:rPr>
          <w:tab/>
        </w:r>
        <w:r w:rsidR="003540AE">
          <w:rPr>
            <w:noProof/>
            <w:webHidden/>
          </w:rPr>
          <w:fldChar w:fldCharType="begin"/>
        </w:r>
        <w:r w:rsidR="003540AE">
          <w:rPr>
            <w:noProof/>
            <w:webHidden/>
          </w:rPr>
          <w:instrText xml:space="preserve"> PAGEREF _Toc394517018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2"/>
        <w:tabs>
          <w:tab w:val="right" w:leader="dot" w:pos="5030"/>
        </w:tabs>
        <w:rPr>
          <w:rFonts w:eastAsiaTheme="minorEastAsia"/>
          <w:b w:val="0"/>
          <w:smallCaps w:val="0"/>
          <w:noProof/>
          <w:sz w:val="22"/>
          <w:lang w:val="en-US" w:eastAsia="en-US" w:bidi="ar-SA"/>
        </w:rPr>
      </w:pPr>
      <w:hyperlink w:anchor="_Toc394517019" w:history="1">
        <w:r w:rsidR="003540AE" w:rsidRPr="00EE2391">
          <w:rPr>
            <w:rStyle w:val="Hyperlink"/>
            <w:noProof/>
            <w:kern w:val="2"/>
          </w:rPr>
          <w:t>Overige Online Diensten</w:t>
        </w:r>
        <w:r w:rsidR="003540AE">
          <w:rPr>
            <w:noProof/>
            <w:webHidden/>
          </w:rPr>
          <w:tab/>
        </w:r>
        <w:r w:rsidR="003540AE">
          <w:rPr>
            <w:noProof/>
            <w:webHidden/>
          </w:rPr>
          <w:fldChar w:fldCharType="begin"/>
        </w:r>
        <w:r w:rsidR="003540AE">
          <w:rPr>
            <w:noProof/>
            <w:webHidden/>
          </w:rPr>
          <w:instrText xml:space="preserve"> PAGEREF _Toc394517019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20" w:history="1">
        <w:r w:rsidR="003540AE" w:rsidRPr="00EE2391">
          <w:rPr>
            <w:rStyle w:val="Hyperlink"/>
            <w:noProof/>
            <w:kern w:val="2"/>
          </w:rPr>
          <w:t>Bing Maps</w:t>
        </w:r>
        <w:r w:rsidR="003540AE">
          <w:rPr>
            <w:noProof/>
            <w:webHidden/>
          </w:rPr>
          <w:tab/>
        </w:r>
        <w:r w:rsidR="003540AE">
          <w:rPr>
            <w:noProof/>
            <w:webHidden/>
          </w:rPr>
          <w:fldChar w:fldCharType="begin"/>
        </w:r>
        <w:r w:rsidR="003540AE">
          <w:rPr>
            <w:noProof/>
            <w:webHidden/>
          </w:rPr>
          <w:instrText xml:space="preserve"> PAGEREF _Toc394517020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1" w:history="1">
        <w:r w:rsidR="003540AE" w:rsidRPr="00EE2391">
          <w:rPr>
            <w:rStyle w:val="Hyperlink"/>
            <w:noProof/>
            <w:kern w:val="2"/>
          </w:rPr>
          <w:t>Maandabonnement voor Bing Maps voor het per kenmerk traceren van consumenten</w:t>
        </w:r>
        <w:r w:rsidR="003540AE">
          <w:rPr>
            <w:noProof/>
            <w:webHidden/>
          </w:rPr>
          <w:tab/>
        </w:r>
        <w:r w:rsidR="003540AE">
          <w:rPr>
            <w:noProof/>
            <w:webHidden/>
          </w:rPr>
          <w:fldChar w:fldCharType="begin"/>
        </w:r>
        <w:r w:rsidR="003540AE">
          <w:rPr>
            <w:noProof/>
            <w:webHidden/>
          </w:rPr>
          <w:instrText xml:space="preserve"> PAGEREF _Toc394517021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2" w:history="1">
        <w:r w:rsidR="003540AE" w:rsidRPr="00EE2391">
          <w:rPr>
            <w:rStyle w:val="Hyperlink"/>
            <w:noProof/>
            <w:kern w:val="2"/>
          </w:rPr>
          <w:t>Maandabonnement voor Bing Maps Enterprise</w:t>
        </w:r>
        <w:r w:rsidR="003540AE">
          <w:rPr>
            <w:noProof/>
            <w:webHidden/>
          </w:rPr>
          <w:tab/>
        </w:r>
        <w:r w:rsidR="003540AE">
          <w:rPr>
            <w:noProof/>
            <w:webHidden/>
          </w:rPr>
          <w:fldChar w:fldCharType="begin"/>
        </w:r>
        <w:r w:rsidR="003540AE">
          <w:rPr>
            <w:noProof/>
            <w:webHidden/>
          </w:rPr>
          <w:instrText xml:space="preserve"> PAGEREF _Toc394517022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3" w:history="1">
        <w:r w:rsidR="003540AE" w:rsidRPr="00EE2391">
          <w:rPr>
            <w:rStyle w:val="Hyperlink"/>
            <w:noProof/>
            <w:kern w:val="2"/>
          </w:rPr>
          <w:t>Maandabonnement voor Bing Maps Internal Website Usage voor 100.000 transacties</w:t>
        </w:r>
        <w:r w:rsidR="003540AE">
          <w:rPr>
            <w:noProof/>
            <w:webHidden/>
          </w:rPr>
          <w:tab/>
        </w:r>
        <w:r w:rsidR="003540AE">
          <w:rPr>
            <w:noProof/>
            <w:webHidden/>
          </w:rPr>
          <w:fldChar w:fldCharType="begin"/>
        </w:r>
        <w:r w:rsidR="003540AE">
          <w:rPr>
            <w:noProof/>
            <w:webHidden/>
          </w:rPr>
          <w:instrText xml:space="preserve"> PAGEREF _Toc394517023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4" w:history="1">
        <w:r w:rsidR="003540AE" w:rsidRPr="00EE2391">
          <w:rPr>
            <w:rStyle w:val="Hyperlink"/>
            <w:noProof/>
            <w:kern w:val="2"/>
          </w:rPr>
          <w:t>Maandabonnement voor Bing Maps Internal Website Usage voor 250.000 transacties (en meer)</w:t>
        </w:r>
        <w:r w:rsidR="003540AE">
          <w:rPr>
            <w:noProof/>
            <w:webHidden/>
          </w:rPr>
          <w:tab/>
        </w:r>
        <w:r w:rsidR="003540AE">
          <w:rPr>
            <w:noProof/>
            <w:webHidden/>
          </w:rPr>
          <w:fldChar w:fldCharType="begin"/>
        </w:r>
        <w:r w:rsidR="003540AE">
          <w:rPr>
            <w:noProof/>
            <w:webHidden/>
          </w:rPr>
          <w:instrText xml:space="preserve"> PAGEREF _Toc394517024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5" w:history="1">
        <w:r w:rsidR="003540AE" w:rsidRPr="00EE2391">
          <w:rPr>
            <w:rStyle w:val="Hyperlink"/>
            <w:noProof/>
            <w:kern w:val="2"/>
          </w:rPr>
          <w:t>Maandabonnement voor Bing Maps Per Known User</w:t>
        </w:r>
        <w:r w:rsidR="003540AE">
          <w:rPr>
            <w:noProof/>
            <w:webHidden/>
          </w:rPr>
          <w:tab/>
        </w:r>
        <w:r w:rsidR="003540AE">
          <w:rPr>
            <w:noProof/>
            <w:webHidden/>
          </w:rPr>
          <w:fldChar w:fldCharType="begin"/>
        </w:r>
        <w:r w:rsidR="003540AE">
          <w:rPr>
            <w:noProof/>
            <w:webHidden/>
          </w:rPr>
          <w:instrText xml:space="preserve"> PAGEREF _Toc394517025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6" w:history="1">
        <w:r w:rsidR="003540AE" w:rsidRPr="00EE2391">
          <w:rPr>
            <w:rStyle w:val="Hyperlink"/>
            <w:noProof/>
            <w:kern w:val="2"/>
          </w:rPr>
          <w:t>Maandabonnement voor Bing Maps Known User, bundel van 5000</w:t>
        </w:r>
        <w:r w:rsidR="003540AE">
          <w:rPr>
            <w:noProof/>
            <w:webHidden/>
          </w:rPr>
          <w:tab/>
        </w:r>
        <w:r w:rsidR="003540AE">
          <w:rPr>
            <w:noProof/>
            <w:webHidden/>
          </w:rPr>
          <w:fldChar w:fldCharType="begin"/>
        </w:r>
        <w:r w:rsidR="003540AE">
          <w:rPr>
            <w:noProof/>
            <w:webHidden/>
          </w:rPr>
          <w:instrText xml:space="preserve"> PAGEREF _Toc394517026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7" w:history="1">
        <w:r w:rsidR="003540AE" w:rsidRPr="00EE2391">
          <w:rPr>
            <w:rStyle w:val="Hyperlink"/>
            <w:noProof/>
            <w:kern w:val="2"/>
          </w:rPr>
          <w:t>Maandabonnement voor Bing Maps Light Per Known User</w:t>
        </w:r>
        <w:r w:rsidR="003540AE">
          <w:rPr>
            <w:noProof/>
            <w:webHidden/>
          </w:rPr>
          <w:tab/>
        </w:r>
        <w:r w:rsidR="003540AE">
          <w:rPr>
            <w:noProof/>
            <w:webHidden/>
          </w:rPr>
          <w:fldChar w:fldCharType="begin"/>
        </w:r>
        <w:r w:rsidR="003540AE">
          <w:rPr>
            <w:noProof/>
            <w:webHidden/>
          </w:rPr>
          <w:instrText xml:space="preserve"> PAGEREF _Toc394517027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8" w:history="1">
        <w:r w:rsidR="003540AE" w:rsidRPr="00EE2391">
          <w:rPr>
            <w:rStyle w:val="Hyperlink"/>
            <w:noProof/>
            <w:kern w:val="2"/>
          </w:rPr>
          <w:t>Maandabonnement voor Bing Maps Light Known User, bundel van 5000</w:t>
        </w:r>
        <w:r w:rsidR="003540AE">
          <w:rPr>
            <w:noProof/>
            <w:webHidden/>
          </w:rPr>
          <w:tab/>
        </w:r>
        <w:r w:rsidR="003540AE">
          <w:rPr>
            <w:noProof/>
            <w:webHidden/>
          </w:rPr>
          <w:fldChar w:fldCharType="begin"/>
        </w:r>
        <w:r w:rsidR="003540AE">
          <w:rPr>
            <w:noProof/>
            <w:webHidden/>
          </w:rPr>
          <w:instrText xml:space="preserve"> PAGEREF _Toc394517028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29" w:history="1">
        <w:r w:rsidR="003540AE" w:rsidRPr="00EE2391">
          <w:rPr>
            <w:rStyle w:val="Hyperlink"/>
            <w:noProof/>
            <w:kern w:val="2"/>
          </w:rPr>
          <w:t>Bing Maps Asset Management voor Windows, Europa of Noord-Amerika</w:t>
        </w:r>
        <w:r w:rsidR="003540AE">
          <w:rPr>
            <w:noProof/>
            <w:webHidden/>
          </w:rPr>
          <w:tab/>
        </w:r>
        <w:r w:rsidR="003540AE">
          <w:rPr>
            <w:noProof/>
            <w:webHidden/>
          </w:rPr>
          <w:fldChar w:fldCharType="begin"/>
        </w:r>
        <w:r w:rsidR="003540AE">
          <w:rPr>
            <w:noProof/>
            <w:webHidden/>
          </w:rPr>
          <w:instrText xml:space="preserve"> PAGEREF _Toc394517029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30" w:history="1">
        <w:r w:rsidR="003540AE" w:rsidRPr="00EE2391">
          <w:rPr>
            <w:rStyle w:val="Hyperlink"/>
            <w:noProof/>
            <w:kern w:val="2"/>
          </w:rPr>
          <w:t>Maandabonnement voor aankoop van Bing Maps Asset Management voor Windows-platform</w:t>
        </w:r>
        <w:r w:rsidR="003540AE">
          <w:rPr>
            <w:noProof/>
            <w:webHidden/>
          </w:rPr>
          <w:tab/>
        </w:r>
        <w:r w:rsidR="003540AE">
          <w:rPr>
            <w:noProof/>
            <w:webHidden/>
          </w:rPr>
          <w:fldChar w:fldCharType="begin"/>
        </w:r>
        <w:r w:rsidR="003540AE">
          <w:rPr>
            <w:noProof/>
            <w:webHidden/>
          </w:rPr>
          <w:instrText xml:space="preserve"> PAGEREF _Toc394517030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31" w:history="1">
        <w:r w:rsidR="003540AE" w:rsidRPr="00EE2391">
          <w:rPr>
            <w:rStyle w:val="Hyperlink"/>
            <w:noProof/>
            <w:kern w:val="2"/>
          </w:rPr>
          <w:t>Maandabonnement voor gebruik van Bing Maps op openbare websites voor 100.000 transacties</w:t>
        </w:r>
        <w:r w:rsidR="003540AE">
          <w:rPr>
            <w:noProof/>
            <w:webHidden/>
          </w:rPr>
          <w:tab/>
        </w:r>
        <w:r w:rsidR="003540AE">
          <w:rPr>
            <w:noProof/>
            <w:webHidden/>
          </w:rPr>
          <w:fldChar w:fldCharType="begin"/>
        </w:r>
        <w:r w:rsidR="003540AE">
          <w:rPr>
            <w:noProof/>
            <w:webHidden/>
          </w:rPr>
          <w:instrText xml:space="preserve"> PAGEREF _Toc394517031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32" w:history="1">
        <w:r w:rsidR="003540AE" w:rsidRPr="00EE2391">
          <w:rPr>
            <w:rStyle w:val="Hyperlink"/>
            <w:noProof/>
            <w:kern w:val="2"/>
          </w:rPr>
          <w:t>Maandabonnement voor gebruik van Bing Maps op openbare websites voor 420.000 transacties (en meer)</w:t>
        </w:r>
        <w:r w:rsidR="003540AE">
          <w:rPr>
            <w:noProof/>
            <w:webHidden/>
          </w:rPr>
          <w:tab/>
        </w:r>
        <w:r w:rsidR="003540AE">
          <w:rPr>
            <w:noProof/>
            <w:webHidden/>
          </w:rPr>
          <w:fldChar w:fldCharType="begin"/>
        </w:r>
        <w:r w:rsidR="003540AE">
          <w:rPr>
            <w:noProof/>
            <w:webHidden/>
          </w:rPr>
          <w:instrText xml:space="preserve"> PAGEREF _Toc394517032 \h </w:instrText>
        </w:r>
        <w:r w:rsidR="003540AE">
          <w:rPr>
            <w:noProof/>
            <w:webHidden/>
          </w:rPr>
        </w:r>
        <w:r w:rsidR="003540AE">
          <w:rPr>
            <w:noProof/>
            <w:webHidden/>
          </w:rPr>
          <w:fldChar w:fldCharType="separate"/>
        </w:r>
        <w:r w:rsidR="003540AE">
          <w:rPr>
            <w:noProof/>
            <w:webHidden/>
          </w:rPr>
          <w:t>60</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33" w:history="1">
        <w:r w:rsidR="003540AE" w:rsidRPr="00EE2391">
          <w:rPr>
            <w:rStyle w:val="Hyperlink"/>
            <w:noProof/>
            <w:kern w:val="2"/>
          </w:rPr>
          <w:t>Enterprise Mobility Suite</w:t>
        </w:r>
        <w:r w:rsidR="003540AE">
          <w:rPr>
            <w:noProof/>
            <w:webHidden/>
          </w:rPr>
          <w:tab/>
        </w:r>
        <w:r w:rsidR="003540AE">
          <w:rPr>
            <w:noProof/>
            <w:webHidden/>
          </w:rPr>
          <w:fldChar w:fldCharType="begin"/>
        </w:r>
        <w:r w:rsidR="003540AE">
          <w:rPr>
            <w:noProof/>
            <w:webHidden/>
          </w:rPr>
          <w:instrText xml:space="preserve"> PAGEREF _Toc394517033 \h </w:instrText>
        </w:r>
        <w:r w:rsidR="003540AE">
          <w:rPr>
            <w:noProof/>
            <w:webHidden/>
          </w:rPr>
        </w:r>
        <w:r w:rsidR="003540AE">
          <w:rPr>
            <w:noProof/>
            <w:webHidden/>
          </w:rPr>
          <w:fldChar w:fldCharType="separate"/>
        </w:r>
        <w:r w:rsidR="003540AE">
          <w:rPr>
            <w:noProof/>
            <w:webHidden/>
          </w:rPr>
          <w:t>61</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34" w:history="1">
        <w:r w:rsidR="003540AE" w:rsidRPr="00EE2391">
          <w:rPr>
            <w:rStyle w:val="Hyperlink"/>
            <w:noProof/>
            <w:kern w:val="2"/>
          </w:rPr>
          <w:t>Enterprise Mobility Suite</w:t>
        </w:r>
        <w:r w:rsidR="003540AE">
          <w:rPr>
            <w:noProof/>
            <w:webHidden/>
          </w:rPr>
          <w:tab/>
        </w:r>
        <w:r w:rsidR="003540AE">
          <w:rPr>
            <w:noProof/>
            <w:webHidden/>
          </w:rPr>
          <w:fldChar w:fldCharType="begin"/>
        </w:r>
        <w:r w:rsidR="003540AE">
          <w:rPr>
            <w:noProof/>
            <w:webHidden/>
          </w:rPr>
          <w:instrText xml:space="preserve"> PAGEREF _Toc394517034 \h </w:instrText>
        </w:r>
        <w:r w:rsidR="003540AE">
          <w:rPr>
            <w:noProof/>
            <w:webHidden/>
          </w:rPr>
        </w:r>
        <w:r w:rsidR="003540AE">
          <w:rPr>
            <w:noProof/>
            <w:webHidden/>
          </w:rPr>
          <w:fldChar w:fldCharType="separate"/>
        </w:r>
        <w:r w:rsidR="003540AE">
          <w:rPr>
            <w:noProof/>
            <w:webHidden/>
          </w:rPr>
          <w:t>61</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35" w:history="1">
        <w:r w:rsidR="003540AE" w:rsidRPr="00EE2391">
          <w:rPr>
            <w:rStyle w:val="Hyperlink"/>
            <w:noProof/>
            <w:kern w:val="2"/>
          </w:rPr>
          <w:t>Forefront Online</w:t>
        </w:r>
        <w:r w:rsidR="003540AE">
          <w:rPr>
            <w:noProof/>
            <w:webHidden/>
          </w:rPr>
          <w:tab/>
        </w:r>
        <w:r w:rsidR="003540AE">
          <w:rPr>
            <w:noProof/>
            <w:webHidden/>
          </w:rPr>
          <w:fldChar w:fldCharType="begin"/>
        </w:r>
        <w:r w:rsidR="003540AE">
          <w:rPr>
            <w:noProof/>
            <w:webHidden/>
          </w:rPr>
          <w:instrText xml:space="preserve"> PAGEREF _Toc394517035 \h </w:instrText>
        </w:r>
        <w:r w:rsidR="003540AE">
          <w:rPr>
            <w:noProof/>
            <w:webHidden/>
          </w:rPr>
        </w:r>
        <w:r w:rsidR="003540AE">
          <w:rPr>
            <w:noProof/>
            <w:webHidden/>
          </w:rPr>
          <w:fldChar w:fldCharType="separate"/>
        </w:r>
        <w:r w:rsidR="003540AE">
          <w:rPr>
            <w:noProof/>
            <w:webHidden/>
          </w:rPr>
          <w:t>62</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36" w:history="1">
        <w:r w:rsidR="003540AE" w:rsidRPr="00EE2391">
          <w:rPr>
            <w:rStyle w:val="Hyperlink"/>
            <w:noProof/>
            <w:kern w:val="2"/>
          </w:rPr>
          <w:t>Forefront Protection 2010 for SharePoint for Internet Sites (Aanvullende SL)</w:t>
        </w:r>
        <w:r w:rsidR="003540AE">
          <w:rPr>
            <w:noProof/>
            <w:webHidden/>
          </w:rPr>
          <w:tab/>
        </w:r>
        <w:r w:rsidR="003540AE">
          <w:rPr>
            <w:noProof/>
            <w:webHidden/>
          </w:rPr>
          <w:fldChar w:fldCharType="begin"/>
        </w:r>
        <w:r w:rsidR="003540AE">
          <w:rPr>
            <w:noProof/>
            <w:webHidden/>
          </w:rPr>
          <w:instrText xml:space="preserve"> PAGEREF _Toc394517036 \h </w:instrText>
        </w:r>
        <w:r w:rsidR="003540AE">
          <w:rPr>
            <w:noProof/>
            <w:webHidden/>
          </w:rPr>
        </w:r>
        <w:r w:rsidR="003540AE">
          <w:rPr>
            <w:noProof/>
            <w:webHidden/>
          </w:rPr>
          <w:fldChar w:fldCharType="separate"/>
        </w:r>
        <w:r w:rsidR="003540AE">
          <w:rPr>
            <w:noProof/>
            <w:webHidden/>
          </w:rPr>
          <w:t>62</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37" w:history="1">
        <w:r w:rsidR="003540AE" w:rsidRPr="00EE2391">
          <w:rPr>
            <w:rStyle w:val="Hyperlink"/>
            <w:noProof/>
            <w:kern w:val="2"/>
          </w:rPr>
          <w:t>Microsoft Azure Active Directory Premium</w:t>
        </w:r>
        <w:r w:rsidR="003540AE">
          <w:rPr>
            <w:noProof/>
            <w:webHidden/>
          </w:rPr>
          <w:tab/>
        </w:r>
        <w:r w:rsidR="003540AE">
          <w:rPr>
            <w:noProof/>
            <w:webHidden/>
          </w:rPr>
          <w:fldChar w:fldCharType="begin"/>
        </w:r>
        <w:r w:rsidR="003540AE">
          <w:rPr>
            <w:noProof/>
            <w:webHidden/>
          </w:rPr>
          <w:instrText xml:space="preserve"> PAGEREF _Toc394517037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38" w:history="1">
        <w:r w:rsidR="003540AE" w:rsidRPr="00EE2391">
          <w:rPr>
            <w:rStyle w:val="Hyperlink"/>
            <w:noProof/>
            <w:kern w:val="2"/>
          </w:rPr>
          <w:t>Microsoft Azure Active Directory Premium</w:t>
        </w:r>
        <w:r w:rsidR="003540AE">
          <w:rPr>
            <w:noProof/>
            <w:webHidden/>
          </w:rPr>
          <w:tab/>
        </w:r>
        <w:r w:rsidR="003540AE">
          <w:rPr>
            <w:noProof/>
            <w:webHidden/>
          </w:rPr>
          <w:fldChar w:fldCharType="begin"/>
        </w:r>
        <w:r w:rsidR="003540AE">
          <w:rPr>
            <w:noProof/>
            <w:webHidden/>
          </w:rPr>
          <w:instrText xml:space="preserve"> PAGEREF _Toc394517038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39" w:history="1">
        <w:r w:rsidR="003540AE" w:rsidRPr="00EE2391">
          <w:rPr>
            <w:rStyle w:val="Hyperlink"/>
            <w:noProof/>
            <w:kern w:val="2"/>
          </w:rPr>
          <w:t>Microsoft Learning</w:t>
        </w:r>
        <w:r w:rsidR="003540AE">
          <w:rPr>
            <w:noProof/>
            <w:webHidden/>
          </w:rPr>
          <w:tab/>
        </w:r>
        <w:r w:rsidR="003540AE">
          <w:rPr>
            <w:noProof/>
            <w:webHidden/>
          </w:rPr>
          <w:fldChar w:fldCharType="begin"/>
        </w:r>
        <w:r w:rsidR="003540AE">
          <w:rPr>
            <w:noProof/>
            <w:webHidden/>
          </w:rPr>
          <w:instrText xml:space="preserve"> PAGEREF _Toc394517039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0" w:history="1">
        <w:r w:rsidR="003540AE" w:rsidRPr="00EE2391">
          <w:rPr>
            <w:rStyle w:val="Hyperlink"/>
            <w:noProof/>
            <w:kern w:val="2"/>
            <w:lang w:val="en-US"/>
          </w:rPr>
          <w:t>Microsoft Learning E-Reference Library (Gebruikers-SL)</w:t>
        </w:r>
        <w:r w:rsidR="003540AE">
          <w:rPr>
            <w:noProof/>
            <w:webHidden/>
          </w:rPr>
          <w:tab/>
        </w:r>
        <w:r w:rsidR="003540AE">
          <w:rPr>
            <w:noProof/>
            <w:webHidden/>
          </w:rPr>
          <w:fldChar w:fldCharType="begin"/>
        </w:r>
        <w:r w:rsidR="003540AE">
          <w:rPr>
            <w:noProof/>
            <w:webHidden/>
          </w:rPr>
          <w:instrText xml:space="preserve"> PAGEREF _Toc394517040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1" w:history="1">
        <w:r w:rsidR="003540AE" w:rsidRPr="00EE2391">
          <w:rPr>
            <w:rStyle w:val="Hyperlink"/>
            <w:noProof/>
            <w:kern w:val="2"/>
            <w:lang w:val="en-US"/>
          </w:rPr>
          <w:t>Microsoft Learning IT Academy (Gebruikers-SL)</w:t>
        </w:r>
        <w:r w:rsidR="003540AE">
          <w:rPr>
            <w:noProof/>
            <w:webHidden/>
          </w:rPr>
          <w:tab/>
        </w:r>
        <w:r w:rsidR="003540AE">
          <w:rPr>
            <w:noProof/>
            <w:webHidden/>
          </w:rPr>
          <w:fldChar w:fldCharType="begin"/>
        </w:r>
        <w:r w:rsidR="003540AE">
          <w:rPr>
            <w:noProof/>
            <w:webHidden/>
          </w:rPr>
          <w:instrText xml:space="preserve"> PAGEREF _Toc394517041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2" w:history="1">
        <w:r w:rsidR="003540AE" w:rsidRPr="00EE2391">
          <w:rPr>
            <w:rStyle w:val="Hyperlink"/>
            <w:noProof/>
            <w:kern w:val="2"/>
            <w:lang w:val="en-US"/>
          </w:rPr>
          <w:t>Microsoft Learning MCP, 1 examencoupon (Services-SL)</w:t>
        </w:r>
        <w:r w:rsidR="003540AE">
          <w:rPr>
            <w:noProof/>
            <w:webHidden/>
          </w:rPr>
          <w:tab/>
        </w:r>
        <w:r w:rsidR="003540AE">
          <w:rPr>
            <w:noProof/>
            <w:webHidden/>
          </w:rPr>
          <w:fldChar w:fldCharType="begin"/>
        </w:r>
        <w:r w:rsidR="003540AE">
          <w:rPr>
            <w:noProof/>
            <w:webHidden/>
          </w:rPr>
          <w:instrText xml:space="preserve"> PAGEREF _Toc394517042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3" w:history="1">
        <w:r w:rsidR="003540AE" w:rsidRPr="00EE2391">
          <w:rPr>
            <w:rStyle w:val="Hyperlink"/>
            <w:noProof/>
            <w:kern w:val="2"/>
          </w:rPr>
          <w:t>Microsoft Learning MCP, 30 examencoupons (Gebruikers-SL)</w:t>
        </w:r>
        <w:r w:rsidR="003540AE">
          <w:rPr>
            <w:noProof/>
            <w:webHidden/>
          </w:rPr>
          <w:tab/>
        </w:r>
        <w:r w:rsidR="003540AE">
          <w:rPr>
            <w:noProof/>
            <w:webHidden/>
          </w:rPr>
          <w:fldChar w:fldCharType="begin"/>
        </w:r>
        <w:r w:rsidR="003540AE">
          <w:rPr>
            <w:noProof/>
            <w:webHidden/>
          </w:rPr>
          <w:instrText xml:space="preserve"> PAGEREF _Toc394517043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4" w:history="1">
        <w:r w:rsidR="003540AE" w:rsidRPr="00EE2391">
          <w:rPr>
            <w:rStyle w:val="Hyperlink"/>
            <w:noProof/>
            <w:kern w:val="2"/>
          </w:rPr>
          <w:t>Microsoft Learning MOS, sitelicentie voor 500 examens (Services-SL)</w:t>
        </w:r>
        <w:r w:rsidR="003540AE">
          <w:rPr>
            <w:noProof/>
            <w:webHidden/>
          </w:rPr>
          <w:tab/>
        </w:r>
        <w:r w:rsidR="003540AE">
          <w:rPr>
            <w:noProof/>
            <w:webHidden/>
          </w:rPr>
          <w:fldChar w:fldCharType="begin"/>
        </w:r>
        <w:r w:rsidR="003540AE">
          <w:rPr>
            <w:noProof/>
            <w:webHidden/>
          </w:rPr>
          <w:instrText xml:space="preserve"> PAGEREF _Toc394517044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5" w:history="1">
        <w:r w:rsidR="003540AE" w:rsidRPr="00EE2391">
          <w:rPr>
            <w:rStyle w:val="Hyperlink"/>
            <w:noProof/>
            <w:kern w:val="2"/>
          </w:rPr>
          <w:t>Microsoft Learning MTA, sitelicentie voor 250 examens (Services-SL)</w:t>
        </w:r>
        <w:r w:rsidR="003540AE">
          <w:rPr>
            <w:noProof/>
            <w:webHidden/>
          </w:rPr>
          <w:tab/>
        </w:r>
        <w:r w:rsidR="003540AE">
          <w:rPr>
            <w:noProof/>
            <w:webHidden/>
          </w:rPr>
          <w:fldChar w:fldCharType="begin"/>
        </w:r>
        <w:r w:rsidR="003540AE">
          <w:rPr>
            <w:noProof/>
            <w:webHidden/>
          </w:rPr>
          <w:instrText xml:space="preserve"> PAGEREF _Toc394517045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46" w:history="1">
        <w:r w:rsidR="003540AE" w:rsidRPr="00EE2391">
          <w:rPr>
            <w:rStyle w:val="Hyperlink"/>
            <w:noProof/>
            <w:kern w:val="2"/>
          </w:rPr>
          <w:t>Microsoft Translator</w:t>
        </w:r>
        <w:r w:rsidR="003540AE">
          <w:rPr>
            <w:noProof/>
            <w:webHidden/>
          </w:rPr>
          <w:tab/>
        </w:r>
        <w:r w:rsidR="003540AE">
          <w:rPr>
            <w:noProof/>
            <w:webHidden/>
          </w:rPr>
          <w:fldChar w:fldCharType="begin"/>
        </w:r>
        <w:r w:rsidR="003540AE">
          <w:rPr>
            <w:noProof/>
            <w:webHidden/>
          </w:rPr>
          <w:instrText xml:space="preserve"> PAGEREF _Toc394517046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7" w:history="1">
        <w:r w:rsidR="003540AE" w:rsidRPr="00EE2391">
          <w:rPr>
            <w:rStyle w:val="Hyperlink"/>
            <w:noProof/>
            <w:kern w:val="2"/>
          </w:rPr>
          <w:t>Microsoft Translator API</w:t>
        </w:r>
        <w:r w:rsidR="003540AE">
          <w:rPr>
            <w:noProof/>
            <w:webHidden/>
          </w:rPr>
          <w:tab/>
        </w:r>
        <w:r w:rsidR="003540AE">
          <w:rPr>
            <w:noProof/>
            <w:webHidden/>
          </w:rPr>
          <w:fldChar w:fldCharType="begin"/>
        </w:r>
        <w:r w:rsidR="003540AE">
          <w:rPr>
            <w:noProof/>
            <w:webHidden/>
          </w:rPr>
          <w:instrText xml:space="preserve"> PAGEREF _Toc394517047 \h </w:instrText>
        </w:r>
        <w:r w:rsidR="003540AE">
          <w:rPr>
            <w:noProof/>
            <w:webHidden/>
          </w:rPr>
        </w:r>
        <w:r w:rsidR="003540AE">
          <w:rPr>
            <w:noProof/>
            <w:webHidden/>
          </w:rPr>
          <w:fldChar w:fldCharType="separate"/>
        </w:r>
        <w:r w:rsidR="003540AE">
          <w:rPr>
            <w:noProof/>
            <w:webHidden/>
          </w:rPr>
          <w:t>63</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48" w:history="1">
        <w:r w:rsidR="003540AE" w:rsidRPr="00EE2391">
          <w:rPr>
            <w:rStyle w:val="Hyperlink"/>
            <w:noProof/>
            <w:kern w:val="2"/>
          </w:rPr>
          <w:t>Microsoft Rights Management</w:t>
        </w:r>
        <w:r w:rsidR="003540AE">
          <w:rPr>
            <w:noProof/>
            <w:webHidden/>
          </w:rPr>
          <w:tab/>
        </w:r>
        <w:r w:rsidR="003540AE">
          <w:rPr>
            <w:noProof/>
            <w:webHidden/>
          </w:rPr>
          <w:fldChar w:fldCharType="begin"/>
        </w:r>
        <w:r w:rsidR="003540AE">
          <w:rPr>
            <w:noProof/>
            <w:webHidden/>
          </w:rPr>
          <w:instrText xml:space="preserve"> PAGEREF _Toc394517048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49" w:history="1">
        <w:r w:rsidR="003540AE" w:rsidRPr="00EE2391">
          <w:rPr>
            <w:rStyle w:val="Hyperlink"/>
            <w:noProof/>
            <w:kern w:val="2"/>
          </w:rPr>
          <w:t>Microsoft Rights Management (Gebruikers-SL)</w:t>
        </w:r>
        <w:r w:rsidR="003540AE">
          <w:rPr>
            <w:noProof/>
            <w:webHidden/>
          </w:rPr>
          <w:tab/>
        </w:r>
        <w:r w:rsidR="003540AE">
          <w:rPr>
            <w:noProof/>
            <w:webHidden/>
          </w:rPr>
          <w:fldChar w:fldCharType="begin"/>
        </w:r>
        <w:r w:rsidR="003540AE">
          <w:rPr>
            <w:noProof/>
            <w:webHidden/>
          </w:rPr>
          <w:instrText xml:space="preserve"> PAGEREF _Toc394517049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50" w:history="1">
        <w:r w:rsidR="003540AE" w:rsidRPr="00EE2391">
          <w:rPr>
            <w:rStyle w:val="Hyperlink"/>
            <w:noProof/>
            <w:kern w:val="2"/>
          </w:rPr>
          <w:t>Microsoft Rights Management A (Gebruikers-SL)</w:t>
        </w:r>
        <w:r w:rsidR="003540AE">
          <w:rPr>
            <w:noProof/>
            <w:webHidden/>
          </w:rPr>
          <w:tab/>
        </w:r>
        <w:r w:rsidR="003540AE">
          <w:rPr>
            <w:noProof/>
            <w:webHidden/>
          </w:rPr>
          <w:fldChar w:fldCharType="begin"/>
        </w:r>
        <w:r w:rsidR="003540AE">
          <w:rPr>
            <w:noProof/>
            <w:webHidden/>
          </w:rPr>
          <w:instrText xml:space="preserve"> PAGEREF _Toc394517050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51" w:history="1">
        <w:r w:rsidR="003540AE" w:rsidRPr="00EE2391">
          <w:rPr>
            <w:rStyle w:val="Hyperlink"/>
            <w:noProof/>
            <w:kern w:val="2"/>
          </w:rPr>
          <w:t>Microsoft Rights Management Add-on (Gebruikers-SL)</w:t>
        </w:r>
        <w:r w:rsidR="003540AE">
          <w:rPr>
            <w:noProof/>
            <w:webHidden/>
          </w:rPr>
          <w:tab/>
        </w:r>
        <w:r w:rsidR="003540AE">
          <w:rPr>
            <w:noProof/>
            <w:webHidden/>
          </w:rPr>
          <w:fldChar w:fldCharType="begin"/>
        </w:r>
        <w:r w:rsidR="003540AE">
          <w:rPr>
            <w:noProof/>
            <w:webHidden/>
          </w:rPr>
          <w:instrText xml:space="preserve"> PAGEREF _Toc394517051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52" w:history="1">
        <w:r w:rsidR="003540AE" w:rsidRPr="00EE2391">
          <w:rPr>
            <w:rStyle w:val="Hyperlink"/>
            <w:noProof/>
            <w:kern w:val="2"/>
          </w:rPr>
          <w:t>System Center Endpoint Protection</w:t>
        </w:r>
        <w:r w:rsidR="003540AE">
          <w:rPr>
            <w:noProof/>
            <w:webHidden/>
          </w:rPr>
          <w:tab/>
        </w:r>
        <w:r w:rsidR="003540AE">
          <w:rPr>
            <w:noProof/>
            <w:webHidden/>
          </w:rPr>
          <w:fldChar w:fldCharType="begin"/>
        </w:r>
        <w:r w:rsidR="003540AE">
          <w:rPr>
            <w:noProof/>
            <w:webHidden/>
          </w:rPr>
          <w:instrText xml:space="preserve"> PAGEREF _Toc394517052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53" w:history="1">
        <w:r w:rsidR="003540AE" w:rsidRPr="00EE2391">
          <w:rPr>
            <w:rStyle w:val="Hyperlink"/>
            <w:noProof/>
            <w:kern w:val="2"/>
          </w:rPr>
          <w:t>System Center 2012 R2 Endpoint Protection (Apparaat- of Gebruikers-SL)</w:t>
        </w:r>
        <w:r w:rsidR="003540AE">
          <w:rPr>
            <w:noProof/>
            <w:webHidden/>
          </w:rPr>
          <w:tab/>
        </w:r>
        <w:r w:rsidR="003540AE">
          <w:rPr>
            <w:noProof/>
            <w:webHidden/>
          </w:rPr>
          <w:fldChar w:fldCharType="begin"/>
        </w:r>
        <w:r w:rsidR="003540AE">
          <w:rPr>
            <w:noProof/>
            <w:webHidden/>
          </w:rPr>
          <w:instrText xml:space="preserve"> PAGEREF _Toc394517053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4"/>
        <w:tabs>
          <w:tab w:val="right" w:leader="dot" w:pos="5030"/>
        </w:tabs>
        <w:rPr>
          <w:rFonts w:eastAsiaTheme="minorEastAsia"/>
          <w:smallCaps w:val="0"/>
          <w:noProof/>
          <w:sz w:val="22"/>
          <w:lang w:val="en-US" w:eastAsia="en-US" w:bidi="ar-SA"/>
        </w:rPr>
      </w:pPr>
      <w:hyperlink w:anchor="_Toc394517054" w:history="1">
        <w:r w:rsidR="003540AE" w:rsidRPr="00EE2391">
          <w:rPr>
            <w:rStyle w:val="Hyperlink"/>
            <w:noProof/>
            <w:kern w:val="2"/>
          </w:rPr>
          <w:t>Yammer Enterprise</w:t>
        </w:r>
        <w:r w:rsidR="003540AE">
          <w:rPr>
            <w:noProof/>
            <w:webHidden/>
          </w:rPr>
          <w:tab/>
        </w:r>
        <w:r w:rsidR="003540AE">
          <w:rPr>
            <w:noProof/>
            <w:webHidden/>
          </w:rPr>
          <w:fldChar w:fldCharType="begin"/>
        </w:r>
        <w:r w:rsidR="003540AE">
          <w:rPr>
            <w:noProof/>
            <w:webHidden/>
          </w:rPr>
          <w:instrText xml:space="preserve"> PAGEREF _Toc394517054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6"/>
        <w:tabs>
          <w:tab w:val="right" w:leader="dot" w:pos="5030"/>
        </w:tabs>
        <w:rPr>
          <w:rFonts w:eastAsiaTheme="minorEastAsia"/>
          <w:noProof/>
          <w:sz w:val="22"/>
          <w:lang w:val="en-US" w:eastAsia="en-US" w:bidi="ar-SA"/>
        </w:rPr>
      </w:pPr>
      <w:hyperlink w:anchor="_Toc394517055" w:history="1">
        <w:r w:rsidR="003540AE" w:rsidRPr="00EE2391">
          <w:rPr>
            <w:rStyle w:val="Hyperlink"/>
            <w:noProof/>
            <w:kern w:val="2"/>
          </w:rPr>
          <w:t>Yammer Enterprise</w:t>
        </w:r>
        <w:r w:rsidR="003540AE">
          <w:rPr>
            <w:noProof/>
            <w:webHidden/>
          </w:rPr>
          <w:tab/>
        </w:r>
        <w:r w:rsidR="003540AE">
          <w:rPr>
            <w:noProof/>
            <w:webHidden/>
          </w:rPr>
          <w:fldChar w:fldCharType="begin"/>
        </w:r>
        <w:r w:rsidR="003540AE">
          <w:rPr>
            <w:noProof/>
            <w:webHidden/>
          </w:rPr>
          <w:instrText xml:space="preserve"> PAGEREF _Toc394517055 \h </w:instrText>
        </w:r>
        <w:r w:rsidR="003540AE">
          <w:rPr>
            <w:noProof/>
            <w:webHidden/>
          </w:rPr>
        </w:r>
        <w:r w:rsidR="003540AE">
          <w:rPr>
            <w:noProof/>
            <w:webHidden/>
          </w:rPr>
          <w:fldChar w:fldCharType="separate"/>
        </w:r>
        <w:r w:rsidR="003540AE">
          <w:rPr>
            <w:noProof/>
            <w:webHidden/>
          </w:rPr>
          <w:t>64</w:t>
        </w:r>
        <w:r w:rsidR="003540AE">
          <w:rPr>
            <w:noProof/>
            <w:webHidden/>
          </w:rPr>
          <w:fldChar w:fldCharType="end"/>
        </w:r>
      </w:hyperlink>
    </w:p>
    <w:p w:rsidR="003540AE" w:rsidRDefault="00DA5F4B">
      <w:pPr>
        <w:pStyle w:val="TOC1"/>
        <w:tabs>
          <w:tab w:val="right" w:leader="dot" w:pos="5030"/>
        </w:tabs>
        <w:rPr>
          <w:rFonts w:eastAsiaTheme="minorEastAsia"/>
          <w:b w:val="0"/>
          <w:caps w:val="0"/>
          <w:noProof/>
          <w:sz w:val="22"/>
          <w:lang w:val="en-US" w:eastAsia="en-US" w:bidi="ar-SA"/>
        </w:rPr>
      </w:pPr>
      <w:hyperlink w:anchor="_Toc394517056" w:history="1">
        <w:r w:rsidR="003540AE" w:rsidRPr="00EE2391">
          <w:rPr>
            <w:rStyle w:val="Hyperlink"/>
            <w:noProof/>
            <w:kern w:val="2"/>
          </w:rPr>
          <w:t>Software Assurance</w:t>
        </w:r>
        <w:r w:rsidR="003540AE">
          <w:rPr>
            <w:noProof/>
            <w:webHidden/>
          </w:rPr>
          <w:tab/>
        </w:r>
        <w:r w:rsidR="003540AE">
          <w:rPr>
            <w:noProof/>
            <w:webHidden/>
          </w:rPr>
          <w:fldChar w:fldCharType="begin"/>
        </w:r>
        <w:r w:rsidR="003540AE">
          <w:rPr>
            <w:noProof/>
            <w:webHidden/>
          </w:rPr>
          <w:instrText xml:space="preserve"> PAGEREF _Toc394517056 \h </w:instrText>
        </w:r>
        <w:r w:rsidR="003540AE">
          <w:rPr>
            <w:noProof/>
            <w:webHidden/>
          </w:rPr>
        </w:r>
        <w:r w:rsidR="003540AE">
          <w:rPr>
            <w:noProof/>
            <w:webHidden/>
          </w:rPr>
          <w:fldChar w:fldCharType="separate"/>
        </w:r>
        <w:r w:rsidR="003540AE">
          <w:rPr>
            <w:noProof/>
            <w:webHidden/>
          </w:rPr>
          <w:t>65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57" w:history="1">
        <w:r w:rsidR="003540AE" w:rsidRPr="00EE2391">
          <w:rPr>
            <w:rStyle w:val="Hyperlink"/>
            <w:noProof/>
            <w:kern w:val="2"/>
          </w:rPr>
          <w:t>Software Assurance aanschaffen</w:t>
        </w:r>
        <w:r w:rsidR="003540AE">
          <w:rPr>
            <w:noProof/>
            <w:webHidden/>
          </w:rPr>
          <w:tab/>
        </w:r>
        <w:r w:rsidR="003540AE">
          <w:rPr>
            <w:noProof/>
            <w:webHidden/>
          </w:rPr>
          <w:fldChar w:fldCharType="begin"/>
        </w:r>
        <w:r w:rsidR="003540AE">
          <w:rPr>
            <w:noProof/>
            <w:webHidden/>
          </w:rPr>
          <w:instrText xml:space="preserve"> PAGEREF _Toc394517057 \h </w:instrText>
        </w:r>
        <w:r w:rsidR="003540AE">
          <w:rPr>
            <w:noProof/>
            <w:webHidden/>
          </w:rPr>
        </w:r>
        <w:r w:rsidR="003540AE">
          <w:rPr>
            <w:noProof/>
            <w:webHidden/>
          </w:rPr>
          <w:fldChar w:fldCharType="separate"/>
        </w:r>
        <w:r w:rsidR="003540AE">
          <w:rPr>
            <w:noProof/>
            <w:webHidden/>
          </w:rPr>
          <w:t>65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58" w:history="1">
        <w:r w:rsidR="003540AE" w:rsidRPr="00EE2391">
          <w:rPr>
            <w:rStyle w:val="Hyperlink"/>
            <w:noProof/>
            <w:kern w:val="2"/>
          </w:rPr>
          <w:t>Software Assurance verlengen</w:t>
        </w:r>
        <w:r w:rsidR="003540AE">
          <w:rPr>
            <w:noProof/>
            <w:webHidden/>
          </w:rPr>
          <w:tab/>
        </w:r>
        <w:r w:rsidR="003540AE">
          <w:rPr>
            <w:noProof/>
            <w:webHidden/>
          </w:rPr>
          <w:fldChar w:fldCharType="begin"/>
        </w:r>
        <w:r w:rsidR="003540AE">
          <w:rPr>
            <w:noProof/>
            <w:webHidden/>
          </w:rPr>
          <w:instrText xml:space="preserve"> PAGEREF _Toc394517058 \h </w:instrText>
        </w:r>
        <w:r w:rsidR="003540AE">
          <w:rPr>
            <w:noProof/>
            <w:webHidden/>
          </w:rPr>
        </w:r>
        <w:r w:rsidR="003540AE">
          <w:rPr>
            <w:noProof/>
            <w:webHidden/>
          </w:rPr>
          <w:fldChar w:fldCharType="separate"/>
        </w:r>
        <w:r w:rsidR="003540AE">
          <w:rPr>
            <w:noProof/>
            <w:webHidden/>
          </w:rPr>
          <w:t>65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59" w:history="1">
        <w:r w:rsidR="003540AE" w:rsidRPr="00EE2391">
          <w:rPr>
            <w:rStyle w:val="Hyperlink"/>
            <w:noProof/>
            <w:kern w:val="2"/>
          </w:rPr>
          <w:t>Migratielicenties voor beëindigde Producten en End-of-Life Producten</w:t>
        </w:r>
        <w:r w:rsidR="003540AE">
          <w:rPr>
            <w:noProof/>
            <w:webHidden/>
          </w:rPr>
          <w:tab/>
        </w:r>
        <w:r w:rsidR="003540AE">
          <w:rPr>
            <w:noProof/>
            <w:webHidden/>
          </w:rPr>
          <w:fldChar w:fldCharType="begin"/>
        </w:r>
        <w:r w:rsidR="003540AE">
          <w:rPr>
            <w:noProof/>
            <w:webHidden/>
          </w:rPr>
          <w:instrText xml:space="preserve"> PAGEREF _Toc394517059 \h </w:instrText>
        </w:r>
        <w:r w:rsidR="003540AE">
          <w:rPr>
            <w:noProof/>
            <w:webHidden/>
          </w:rPr>
        </w:r>
        <w:r w:rsidR="003540AE">
          <w:rPr>
            <w:noProof/>
            <w:webHidden/>
          </w:rPr>
          <w:fldChar w:fldCharType="separate"/>
        </w:r>
        <w:r w:rsidR="003540AE">
          <w:rPr>
            <w:noProof/>
            <w:webHidden/>
          </w:rPr>
          <w:t>66</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60" w:history="1">
        <w:r w:rsidR="003540AE" w:rsidRPr="00EE2391">
          <w:rPr>
            <w:rStyle w:val="Hyperlink"/>
            <w:noProof/>
            <w:kern w:val="2"/>
          </w:rPr>
          <w:t>Software Assurance Benefits</w:t>
        </w:r>
        <w:r w:rsidR="003540AE">
          <w:rPr>
            <w:noProof/>
            <w:webHidden/>
          </w:rPr>
          <w:tab/>
        </w:r>
        <w:r w:rsidR="003540AE">
          <w:rPr>
            <w:noProof/>
            <w:webHidden/>
          </w:rPr>
          <w:fldChar w:fldCharType="begin"/>
        </w:r>
        <w:r w:rsidR="003540AE">
          <w:rPr>
            <w:noProof/>
            <w:webHidden/>
          </w:rPr>
          <w:instrText xml:space="preserve"> PAGEREF _Toc394517060 \h </w:instrText>
        </w:r>
        <w:r w:rsidR="003540AE">
          <w:rPr>
            <w:noProof/>
            <w:webHidden/>
          </w:rPr>
        </w:r>
        <w:r w:rsidR="003540AE">
          <w:rPr>
            <w:noProof/>
            <w:webHidden/>
          </w:rPr>
          <w:fldChar w:fldCharType="separate"/>
        </w:r>
        <w:r w:rsidR="003540AE">
          <w:rPr>
            <w:noProof/>
            <w:webHidden/>
          </w:rPr>
          <w:t>67</w:t>
        </w:r>
        <w:r w:rsid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1" w:history="1">
        <w:r w:rsidR="003540AE" w:rsidRPr="003540AE">
          <w:rPr>
            <w:rStyle w:val="Hyperlink"/>
            <w:noProof/>
            <w:kern w:val="2"/>
          </w:rPr>
          <w:t>Rechten voor het gebruik van nieuwe versies</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_Toc394517061 \h </w:instrText>
        </w:r>
        <w:r w:rsidR="003540AE" w:rsidRPr="003540AE">
          <w:rPr>
            <w:noProof/>
            <w:webHidden/>
          </w:rPr>
        </w:r>
        <w:r w:rsidR="003540AE" w:rsidRPr="003540AE">
          <w:rPr>
            <w:noProof/>
            <w:webHidden/>
          </w:rPr>
          <w:fldChar w:fldCharType="separate"/>
        </w:r>
        <w:r w:rsidR="003540AE" w:rsidRPr="003540AE">
          <w:rPr>
            <w:noProof/>
            <w:webHidden/>
          </w:rPr>
          <w:t>68</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2" w:history="1">
        <w:r w:rsidR="003540AE" w:rsidRPr="003540AE">
          <w:rPr>
            <w:rStyle w:val="Hyperlink"/>
            <w:noProof/>
            <w:kern w:val="2"/>
          </w:rPr>
          <w:t>Office Multi Language Pack</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_Toc394517062 \h </w:instrText>
        </w:r>
        <w:r w:rsidR="003540AE" w:rsidRPr="003540AE">
          <w:rPr>
            <w:noProof/>
            <w:webHidden/>
          </w:rPr>
        </w:r>
        <w:r w:rsidR="003540AE" w:rsidRPr="003540AE">
          <w:rPr>
            <w:noProof/>
            <w:webHidden/>
          </w:rPr>
          <w:fldChar w:fldCharType="separate"/>
        </w:r>
        <w:r w:rsidR="003540AE" w:rsidRPr="003540AE">
          <w:rPr>
            <w:noProof/>
            <w:webHidden/>
          </w:rPr>
          <w:t>68</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3" w:history="1">
        <w:r w:rsidR="003540AE" w:rsidRPr="003540AE">
          <w:rPr>
            <w:rStyle w:val="Hyperlink"/>
            <w:noProof/>
            <w:kern w:val="2"/>
          </w:rPr>
          <w:t>Office Online</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_Toc394517063 \h </w:instrText>
        </w:r>
        <w:r w:rsidR="003540AE" w:rsidRPr="003540AE">
          <w:rPr>
            <w:noProof/>
            <w:webHidden/>
          </w:rPr>
        </w:r>
        <w:r w:rsidR="003540AE" w:rsidRPr="003540AE">
          <w:rPr>
            <w:noProof/>
            <w:webHidden/>
          </w:rPr>
          <w:fldChar w:fldCharType="separate"/>
        </w:r>
        <w:r w:rsidR="003540AE" w:rsidRPr="003540AE">
          <w:rPr>
            <w:noProof/>
            <w:webHidden/>
          </w:rPr>
          <w:t>68</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4" w:history="1">
        <w:r w:rsidR="003540AE" w:rsidRPr="003540AE">
          <w:rPr>
            <w:rStyle w:val="Hyperlink"/>
            <w:noProof/>
            <w:kern w:val="2"/>
          </w:rPr>
          <w:t>Planning Services</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_Toc394517064 \h </w:instrText>
        </w:r>
        <w:r w:rsidR="003540AE" w:rsidRPr="003540AE">
          <w:rPr>
            <w:noProof/>
            <w:webHidden/>
          </w:rPr>
        </w:r>
        <w:r w:rsidR="003540AE" w:rsidRPr="003540AE">
          <w:rPr>
            <w:noProof/>
            <w:webHidden/>
          </w:rPr>
          <w:fldChar w:fldCharType="separate"/>
        </w:r>
        <w:r w:rsidR="003540AE" w:rsidRPr="003540AE">
          <w:rPr>
            <w:noProof/>
            <w:webHidden/>
          </w:rPr>
          <w:t>68</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5" w:history="1">
        <w:r w:rsidR="003540AE" w:rsidRPr="003540AE">
          <w:rPr>
            <w:rStyle w:val="Hyperlink"/>
            <w:noProof/>
            <w:kern w:val="2"/>
          </w:rPr>
          <w:t>Extra voorzieningen voor edities - Windows en Windows Embedded</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_Toc394517065 \h </w:instrText>
        </w:r>
        <w:r w:rsidR="003540AE" w:rsidRPr="003540AE">
          <w:rPr>
            <w:noProof/>
            <w:webHidden/>
          </w:rPr>
        </w:r>
        <w:r w:rsidR="003540AE" w:rsidRPr="003540AE">
          <w:rPr>
            <w:noProof/>
            <w:webHidden/>
          </w:rPr>
          <w:fldChar w:fldCharType="separate"/>
        </w:r>
        <w:r w:rsidR="003540AE" w:rsidRPr="003540AE">
          <w:rPr>
            <w:noProof/>
            <w:webHidden/>
          </w:rPr>
          <w:t>71</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6" w:history="1">
        <w:r w:rsidR="003540AE" w:rsidRPr="003540AE">
          <w:rPr>
            <w:rStyle w:val="Hyperlink"/>
            <w:noProof/>
            <w:kern w:val="2"/>
          </w:rPr>
          <w:t>Enterprise Sideloading</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_Toc394517066 \h </w:instrText>
        </w:r>
        <w:r w:rsidR="003540AE" w:rsidRPr="003540AE">
          <w:rPr>
            <w:noProof/>
            <w:webHidden/>
          </w:rPr>
        </w:r>
        <w:r w:rsidR="003540AE" w:rsidRPr="003540AE">
          <w:rPr>
            <w:noProof/>
            <w:webHidden/>
          </w:rPr>
          <w:fldChar w:fldCharType="separate"/>
        </w:r>
        <w:r w:rsidR="003540AE" w:rsidRPr="003540AE">
          <w:rPr>
            <w:noProof/>
            <w:webHidden/>
          </w:rPr>
          <w:t>71</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7" w:history="1">
        <w:r w:rsidR="003540AE" w:rsidRPr="003540AE">
          <w:rPr>
            <w:rStyle w:val="Hyperlink"/>
            <w:noProof/>
            <w:kern w:val="2"/>
          </w:rPr>
          <w:t>Windows Companion Abonnement</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_Toc394517067 \h </w:instrText>
        </w:r>
        <w:r w:rsidR="003540AE" w:rsidRPr="003540AE">
          <w:rPr>
            <w:noProof/>
            <w:webHidden/>
          </w:rPr>
        </w:r>
        <w:r w:rsidR="003540AE" w:rsidRPr="003540AE">
          <w:rPr>
            <w:noProof/>
            <w:webHidden/>
          </w:rPr>
          <w:fldChar w:fldCharType="separate"/>
        </w:r>
        <w:r w:rsidR="003540AE" w:rsidRPr="003540AE">
          <w:rPr>
            <w:noProof/>
            <w:webHidden/>
          </w:rPr>
          <w:t>71</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8" w:history="1">
        <w:r w:rsidR="003540AE" w:rsidRPr="003540AE">
          <w:rPr>
            <w:rStyle w:val="Hyperlink"/>
            <w:noProof/>
            <w:kern w:val="2"/>
          </w:rPr>
          <w:t>Trainingscoupons</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_Toc394517068 \h </w:instrText>
        </w:r>
        <w:r w:rsidR="003540AE" w:rsidRPr="003540AE">
          <w:rPr>
            <w:noProof/>
            <w:webHidden/>
          </w:rPr>
        </w:r>
        <w:r w:rsidR="003540AE" w:rsidRPr="003540AE">
          <w:rPr>
            <w:noProof/>
            <w:webHidden/>
          </w:rPr>
          <w:fldChar w:fldCharType="separate"/>
        </w:r>
        <w:r w:rsidR="003540AE" w:rsidRPr="003540AE">
          <w:rPr>
            <w:noProof/>
            <w:webHidden/>
          </w:rPr>
          <w:t>71</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69" w:history="1">
        <w:r w:rsidR="003540AE" w:rsidRPr="003540AE">
          <w:rPr>
            <w:rStyle w:val="Hyperlink"/>
            <w:noProof/>
            <w:kern w:val="2"/>
          </w:rPr>
          <w:t>E-Learning</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_Toc394517069 \h </w:instrText>
        </w:r>
        <w:r w:rsidR="003540AE" w:rsidRPr="003540AE">
          <w:rPr>
            <w:noProof/>
            <w:webHidden/>
          </w:rPr>
        </w:r>
        <w:r w:rsidR="003540AE" w:rsidRPr="003540AE">
          <w:rPr>
            <w:noProof/>
            <w:webHidden/>
          </w:rPr>
          <w:fldChar w:fldCharType="separate"/>
        </w:r>
        <w:r w:rsidR="003540AE" w:rsidRPr="003540AE">
          <w:rPr>
            <w:noProof/>
            <w:webHidden/>
          </w:rPr>
          <w:t>72</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0" w:history="1">
        <w:r w:rsidR="003540AE" w:rsidRPr="003540AE">
          <w:rPr>
            <w:rStyle w:val="Hyperlink"/>
            <w:noProof/>
            <w:kern w:val="2"/>
          </w:rPr>
          <w:t>Home Use Program</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_Toc394517070 \h </w:instrText>
        </w:r>
        <w:r w:rsidR="003540AE" w:rsidRPr="003540AE">
          <w:rPr>
            <w:noProof/>
            <w:webHidden/>
          </w:rPr>
        </w:r>
        <w:r w:rsidR="003540AE" w:rsidRPr="003540AE">
          <w:rPr>
            <w:noProof/>
            <w:webHidden/>
          </w:rPr>
          <w:fldChar w:fldCharType="separate"/>
        </w:r>
        <w:r w:rsidR="003540AE" w:rsidRPr="003540AE">
          <w:rPr>
            <w:noProof/>
            <w:webHidden/>
          </w:rPr>
          <w:t>72</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1" w:history="1">
        <w:r w:rsidR="003540AE" w:rsidRPr="003540AE">
          <w:rPr>
            <w:rStyle w:val="Hyperlink"/>
            <w:noProof/>
            <w:kern w:val="2"/>
          </w:rPr>
          <w:t>Enterprise Source Licensing-programma</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_Toc394517071 \h </w:instrText>
        </w:r>
        <w:r w:rsidR="003540AE" w:rsidRPr="003540AE">
          <w:rPr>
            <w:noProof/>
            <w:webHidden/>
          </w:rPr>
        </w:r>
        <w:r w:rsidR="003540AE" w:rsidRPr="003540AE">
          <w:rPr>
            <w:noProof/>
            <w:webHidden/>
          </w:rPr>
          <w:fldChar w:fldCharType="separate"/>
        </w:r>
        <w:r w:rsidR="003540AE" w:rsidRPr="003540AE">
          <w:rPr>
            <w:noProof/>
            <w:webHidden/>
          </w:rPr>
          <w:t>73</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2" w:history="1">
        <w:r w:rsidR="003540AE" w:rsidRPr="003540AE">
          <w:rPr>
            <w:rStyle w:val="Hyperlink"/>
            <w:noProof/>
            <w:kern w:val="2"/>
          </w:rPr>
          <w:t>24x7 Problem Resolution Support</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_Toc394517072 \h </w:instrText>
        </w:r>
        <w:r w:rsidR="003540AE" w:rsidRPr="003540AE">
          <w:rPr>
            <w:noProof/>
            <w:webHidden/>
          </w:rPr>
        </w:r>
        <w:r w:rsidR="003540AE" w:rsidRPr="003540AE">
          <w:rPr>
            <w:noProof/>
            <w:webHidden/>
          </w:rPr>
          <w:fldChar w:fldCharType="separate"/>
        </w:r>
        <w:r w:rsidR="003540AE" w:rsidRPr="003540AE">
          <w:rPr>
            <w:noProof/>
            <w:webHidden/>
          </w:rPr>
          <w:t>74</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3" w:history="1">
        <w:r w:rsidR="003540AE" w:rsidRPr="003540AE">
          <w:rPr>
            <w:rStyle w:val="Hyperlink"/>
            <w:noProof/>
            <w:kern w:val="2"/>
          </w:rPr>
          <w:t>System Center Global Service Monitor</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_Toc394517073 \h </w:instrText>
        </w:r>
        <w:r w:rsidR="003540AE" w:rsidRPr="003540AE">
          <w:rPr>
            <w:noProof/>
            <w:webHidden/>
          </w:rPr>
        </w:r>
        <w:r w:rsidR="003540AE" w:rsidRPr="003540AE">
          <w:rPr>
            <w:noProof/>
            <w:webHidden/>
          </w:rPr>
          <w:fldChar w:fldCharType="separate"/>
        </w:r>
        <w:r w:rsidR="003540AE" w:rsidRPr="003540AE">
          <w:rPr>
            <w:noProof/>
            <w:webHidden/>
          </w:rPr>
          <w:t>78</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4" w:history="1">
        <w:r w:rsidR="003540AE" w:rsidRPr="003540AE">
          <w:rPr>
            <w:rStyle w:val="Hyperlink"/>
            <w:noProof/>
            <w:kern w:val="2"/>
          </w:rPr>
          <w:t>Back-up voor herstel na noodgeval</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_Toc394517074 \h </w:instrText>
        </w:r>
        <w:r w:rsidR="003540AE" w:rsidRPr="003540AE">
          <w:rPr>
            <w:noProof/>
            <w:webHidden/>
          </w:rPr>
        </w:r>
        <w:r w:rsidR="003540AE" w:rsidRPr="003540AE">
          <w:rPr>
            <w:noProof/>
            <w:webHidden/>
          </w:rPr>
          <w:fldChar w:fldCharType="separate"/>
        </w:r>
        <w:r w:rsidR="003540AE" w:rsidRPr="003540AE">
          <w:rPr>
            <w:noProof/>
            <w:webHidden/>
          </w:rPr>
          <w:t>79</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5" w:history="1">
        <w:r w:rsidR="003540AE" w:rsidRPr="003540AE">
          <w:rPr>
            <w:rStyle w:val="Hyperlink"/>
            <w:noProof/>
            <w:kern w:val="2"/>
          </w:rPr>
          <w:t>TechNet SA Subscription Services</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_Toc394517075 \h </w:instrText>
        </w:r>
        <w:r w:rsidR="003540AE" w:rsidRPr="003540AE">
          <w:rPr>
            <w:noProof/>
            <w:webHidden/>
          </w:rPr>
        </w:r>
        <w:r w:rsidR="003540AE" w:rsidRPr="003540AE">
          <w:rPr>
            <w:noProof/>
            <w:webHidden/>
          </w:rPr>
          <w:fldChar w:fldCharType="separate"/>
        </w:r>
        <w:r w:rsidR="003540AE" w:rsidRPr="003540AE">
          <w:rPr>
            <w:noProof/>
            <w:webHidden/>
          </w:rPr>
          <w:t>79</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6" w:history="1">
        <w:r w:rsidR="003540AE" w:rsidRPr="003540AE">
          <w:rPr>
            <w:rStyle w:val="Hyperlink"/>
            <w:noProof/>
            <w:kern w:val="2"/>
          </w:rPr>
          <w:t>Windows Thin PC</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_Toc394517076 \h </w:instrText>
        </w:r>
        <w:r w:rsidR="003540AE" w:rsidRPr="003540AE">
          <w:rPr>
            <w:noProof/>
            <w:webHidden/>
          </w:rPr>
        </w:r>
        <w:r w:rsidR="003540AE" w:rsidRPr="003540AE">
          <w:rPr>
            <w:noProof/>
            <w:webHidden/>
          </w:rPr>
          <w:fldChar w:fldCharType="separate"/>
        </w:r>
        <w:r w:rsidR="003540AE" w:rsidRPr="003540AE">
          <w:rPr>
            <w:noProof/>
            <w:webHidden/>
          </w:rPr>
          <w:t>79</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7" w:history="1">
        <w:r w:rsidR="003540AE" w:rsidRPr="003540AE">
          <w:rPr>
            <w:rStyle w:val="Hyperlink"/>
            <w:noProof/>
            <w:kern w:val="2"/>
          </w:rPr>
          <w:t>Extended Hotfix Support</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_Toc394517077 \h </w:instrText>
        </w:r>
        <w:r w:rsidR="003540AE" w:rsidRPr="003540AE">
          <w:rPr>
            <w:noProof/>
            <w:webHidden/>
          </w:rPr>
        </w:r>
        <w:r w:rsidR="003540AE" w:rsidRPr="003540AE">
          <w:rPr>
            <w:noProof/>
            <w:webHidden/>
          </w:rPr>
          <w:fldChar w:fldCharType="separate"/>
        </w:r>
        <w:r w:rsidR="003540AE" w:rsidRPr="003540AE">
          <w:rPr>
            <w:noProof/>
            <w:webHidden/>
          </w:rPr>
          <w:t>79</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8" w:history="1">
        <w:r w:rsidR="003540AE" w:rsidRPr="003540AE">
          <w:rPr>
            <w:rStyle w:val="Hyperlink"/>
            <w:noProof/>
            <w:kern w:val="2"/>
          </w:rPr>
          <w:t>Microsoft Desktop Optimization Pack voor Software Assurance</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_Toc394517078 \h </w:instrText>
        </w:r>
        <w:r w:rsidR="003540AE" w:rsidRPr="003540AE">
          <w:rPr>
            <w:noProof/>
            <w:webHidden/>
          </w:rPr>
        </w:r>
        <w:r w:rsidR="003540AE" w:rsidRPr="003540AE">
          <w:rPr>
            <w:noProof/>
            <w:webHidden/>
          </w:rPr>
          <w:fldChar w:fldCharType="separate"/>
        </w:r>
        <w:r w:rsidR="003540AE" w:rsidRPr="003540AE">
          <w:rPr>
            <w:noProof/>
            <w:webHidden/>
          </w:rPr>
          <w:t>79</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79" w:history="1">
        <w:r w:rsidR="003540AE" w:rsidRPr="003540AE">
          <w:rPr>
            <w:rStyle w:val="Hyperlink"/>
            <w:noProof/>
            <w:kern w:val="2"/>
          </w:rPr>
          <w:t>Virtualisatierechten voor desktops gelicentieerd met Windows en Windows Embedded</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_Toc394517079 \h </w:instrText>
        </w:r>
        <w:r w:rsidR="003540AE" w:rsidRPr="003540AE">
          <w:rPr>
            <w:noProof/>
            <w:webHidden/>
          </w:rPr>
        </w:r>
        <w:r w:rsidR="003540AE" w:rsidRPr="003540AE">
          <w:rPr>
            <w:noProof/>
            <w:webHidden/>
          </w:rPr>
          <w:fldChar w:fldCharType="separate"/>
        </w:r>
        <w:r w:rsidR="003540AE" w:rsidRPr="003540AE">
          <w:rPr>
            <w:noProof/>
            <w:webHidden/>
          </w:rPr>
          <w:t>80</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80" w:history="1">
        <w:r w:rsidR="003540AE" w:rsidRPr="003540AE">
          <w:rPr>
            <w:rStyle w:val="Hyperlink"/>
            <w:noProof/>
            <w:kern w:val="2"/>
          </w:rPr>
          <w:t>Windows Virtual Desktop Access-rechten</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_Toc394517080 \h </w:instrText>
        </w:r>
        <w:r w:rsidR="003540AE" w:rsidRPr="003540AE">
          <w:rPr>
            <w:noProof/>
            <w:webHidden/>
          </w:rPr>
        </w:r>
        <w:r w:rsidR="003540AE" w:rsidRPr="003540AE">
          <w:rPr>
            <w:noProof/>
            <w:webHidden/>
          </w:rPr>
          <w:fldChar w:fldCharType="separate"/>
        </w:r>
        <w:r w:rsidR="003540AE" w:rsidRPr="003540AE">
          <w:rPr>
            <w:noProof/>
            <w:webHidden/>
          </w:rPr>
          <w:t>80</w:t>
        </w:r>
        <w:r w:rsidR="003540AE" w:rsidRPr="003540AE">
          <w:rPr>
            <w:noProof/>
            <w:webHidden/>
          </w:rPr>
          <w:fldChar w:fldCharType="end"/>
        </w:r>
      </w:hyperlink>
    </w:p>
    <w:p w:rsidR="003540AE" w:rsidRPr="003540AE" w:rsidRDefault="00DA5F4B">
      <w:pPr>
        <w:pStyle w:val="TOC5"/>
        <w:tabs>
          <w:tab w:val="right" w:leader="dot" w:pos="5030"/>
        </w:tabs>
        <w:rPr>
          <w:rFonts w:eastAsiaTheme="minorEastAsia"/>
          <w:noProof/>
          <w:sz w:val="22"/>
          <w:lang w:val="en-US" w:eastAsia="en-US" w:bidi="ar-SA"/>
        </w:rPr>
      </w:pPr>
      <w:hyperlink w:anchor="_Toc394517081" w:history="1">
        <w:r w:rsidR="003540AE" w:rsidRPr="003540AE">
          <w:rPr>
            <w:rStyle w:val="Hyperlink"/>
            <w:noProof/>
            <w:kern w:val="2"/>
          </w:rPr>
          <w:t>Verkrijgbaarheid van Opwaarderingslicenties</w:t>
        </w:r>
        <w:r w:rsidR="003540AE" w:rsidRPr="003540AE">
          <w:rPr>
            <w:noProof/>
            <w:webHidden/>
          </w:rPr>
          <w:tab/>
        </w:r>
        <w:r w:rsidR="003540AE" w:rsidRPr="003540AE">
          <w:rPr>
            <w:noProof/>
            <w:webHidden/>
          </w:rPr>
          <w:fldChar w:fldCharType="begin"/>
        </w:r>
        <w:r w:rsidR="003540AE" w:rsidRPr="003540AE">
          <w:rPr>
            <w:noProof/>
            <w:webHidden/>
          </w:rPr>
          <w:instrText xml:space="preserve"> PAGEREF _Toc394517081 \h </w:instrText>
        </w:r>
        <w:r w:rsidR="003540AE" w:rsidRPr="003540AE">
          <w:rPr>
            <w:noProof/>
            <w:webHidden/>
          </w:rPr>
        </w:r>
        <w:r w:rsidR="003540AE" w:rsidRPr="003540AE">
          <w:rPr>
            <w:noProof/>
            <w:webHidden/>
          </w:rPr>
          <w:fldChar w:fldCharType="separate"/>
        </w:r>
        <w:r w:rsidR="003540AE" w:rsidRPr="003540AE">
          <w:rPr>
            <w:noProof/>
            <w:webHidden/>
          </w:rPr>
          <w:t>80</w:t>
        </w:r>
        <w:r w:rsidR="003540AE" w:rsidRPr="003540AE">
          <w:rPr>
            <w:noProof/>
            <w:webHidden/>
          </w:rPr>
          <w:fldChar w:fldCharType="end"/>
        </w:r>
      </w:hyperlink>
    </w:p>
    <w:p w:rsidR="003540AE" w:rsidRDefault="00DA5F4B">
      <w:pPr>
        <w:pStyle w:val="TOC1"/>
        <w:tabs>
          <w:tab w:val="right" w:leader="dot" w:pos="5030"/>
        </w:tabs>
        <w:rPr>
          <w:rFonts w:eastAsiaTheme="minorEastAsia"/>
          <w:b w:val="0"/>
          <w:caps w:val="0"/>
          <w:noProof/>
          <w:sz w:val="22"/>
          <w:lang w:val="en-US" w:eastAsia="en-US" w:bidi="ar-SA"/>
        </w:rPr>
      </w:pPr>
      <w:hyperlink w:anchor="_Toc394517082" w:history="1">
        <w:r w:rsidR="003540AE" w:rsidRPr="00EE2391">
          <w:rPr>
            <w:rStyle w:val="Hyperlink"/>
            <w:noProof/>
            <w:kern w:val="2"/>
          </w:rPr>
          <w:t>Diensten</w:t>
        </w:r>
        <w:r w:rsidR="003540AE">
          <w:rPr>
            <w:noProof/>
            <w:webHidden/>
          </w:rPr>
          <w:tab/>
        </w:r>
        <w:r w:rsidR="003540AE">
          <w:rPr>
            <w:noProof/>
            <w:webHidden/>
          </w:rPr>
          <w:fldChar w:fldCharType="begin"/>
        </w:r>
        <w:r w:rsidR="003540AE">
          <w:rPr>
            <w:noProof/>
            <w:webHidden/>
          </w:rPr>
          <w:instrText xml:space="preserve"> PAGEREF _Toc394517082 \h </w:instrText>
        </w:r>
        <w:r w:rsidR="003540AE">
          <w:rPr>
            <w:noProof/>
            <w:webHidden/>
          </w:rPr>
        </w:r>
        <w:r w:rsidR="003540AE">
          <w:rPr>
            <w:noProof/>
            <w:webHidden/>
          </w:rPr>
          <w:fldChar w:fldCharType="separate"/>
        </w:r>
        <w:r w:rsidR="003540AE">
          <w:rPr>
            <w:noProof/>
            <w:webHidden/>
          </w:rPr>
          <w:t>81</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83" w:history="1">
        <w:r w:rsidR="003540AE" w:rsidRPr="00EE2391">
          <w:rPr>
            <w:rStyle w:val="Hyperlink"/>
            <w:noProof/>
            <w:kern w:val="2"/>
          </w:rPr>
          <w:t>Microsoft Premier Support-producten</w:t>
        </w:r>
        <w:r w:rsidR="003540AE">
          <w:rPr>
            <w:noProof/>
            <w:webHidden/>
          </w:rPr>
          <w:tab/>
        </w:r>
        <w:r w:rsidR="003540AE">
          <w:rPr>
            <w:noProof/>
            <w:webHidden/>
          </w:rPr>
          <w:fldChar w:fldCharType="begin"/>
        </w:r>
        <w:r w:rsidR="003540AE">
          <w:rPr>
            <w:noProof/>
            <w:webHidden/>
          </w:rPr>
          <w:instrText xml:space="preserve"> PAGEREF _Toc394517083 \h </w:instrText>
        </w:r>
        <w:r w:rsidR="003540AE">
          <w:rPr>
            <w:noProof/>
            <w:webHidden/>
          </w:rPr>
        </w:r>
        <w:r w:rsidR="003540AE">
          <w:rPr>
            <w:noProof/>
            <w:webHidden/>
          </w:rPr>
          <w:fldChar w:fldCharType="separate"/>
        </w:r>
        <w:r w:rsidR="003540AE">
          <w:rPr>
            <w:noProof/>
            <w:webHidden/>
          </w:rPr>
          <w:t>81</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84" w:history="1">
        <w:r w:rsidR="003540AE" w:rsidRPr="00EE2391">
          <w:rPr>
            <w:rStyle w:val="Hyperlink"/>
            <w:noProof/>
            <w:kern w:val="2"/>
          </w:rPr>
          <w:t>Microsoft Enterprise Strategy Program-producten</w:t>
        </w:r>
        <w:r w:rsidR="003540AE">
          <w:rPr>
            <w:noProof/>
            <w:webHidden/>
          </w:rPr>
          <w:tab/>
        </w:r>
        <w:r w:rsidR="003540AE">
          <w:rPr>
            <w:noProof/>
            <w:webHidden/>
          </w:rPr>
          <w:fldChar w:fldCharType="begin"/>
        </w:r>
        <w:r w:rsidR="003540AE">
          <w:rPr>
            <w:noProof/>
            <w:webHidden/>
          </w:rPr>
          <w:instrText xml:space="preserve"> PAGEREF _Toc394517084 \h </w:instrText>
        </w:r>
        <w:r w:rsidR="003540AE">
          <w:rPr>
            <w:noProof/>
            <w:webHidden/>
          </w:rPr>
        </w:r>
        <w:r w:rsidR="003540AE">
          <w:rPr>
            <w:noProof/>
            <w:webHidden/>
          </w:rPr>
          <w:fldChar w:fldCharType="separate"/>
        </w:r>
        <w:r w:rsidR="003540AE">
          <w:rPr>
            <w:noProof/>
            <w:webHidden/>
          </w:rPr>
          <w:t>82</w:t>
        </w:r>
        <w:r w:rsidR="003540AE">
          <w:rPr>
            <w:noProof/>
            <w:webHidden/>
          </w:rPr>
          <w:fldChar w:fldCharType="end"/>
        </w:r>
      </w:hyperlink>
    </w:p>
    <w:p w:rsidR="003540AE" w:rsidRDefault="00DA5F4B">
      <w:pPr>
        <w:pStyle w:val="TOC1"/>
        <w:tabs>
          <w:tab w:val="right" w:leader="dot" w:pos="5030"/>
        </w:tabs>
        <w:rPr>
          <w:rFonts w:eastAsiaTheme="minorEastAsia"/>
          <w:b w:val="0"/>
          <w:caps w:val="0"/>
          <w:noProof/>
          <w:sz w:val="22"/>
          <w:lang w:val="en-US" w:eastAsia="en-US" w:bidi="ar-SA"/>
        </w:rPr>
      </w:pPr>
      <w:hyperlink w:anchor="_Toc394517085" w:history="1">
        <w:r w:rsidR="003540AE" w:rsidRPr="00EE2391">
          <w:rPr>
            <w:rStyle w:val="Hyperlink"/>
            <w:noProof/>
            <w:kern w:val="2"/>
          </w:rPr>
          <w:t>Bijlage A – Aanvullende Voorwaarden voor Programmaovereenkomst</w:t>
        </w:r>
        <w:r w:rsidR="003540AE">
          <w:rPr>
            <w:noProof/>
            <w:webHidden/>
          </w:rPr>
          <w:tab/>
        </w:r>
        <w:r w:rsidR="003540AE">
          <w:rPr>
            <w:noProof/>
            <w:webHidden/>
          </w:rPr>
          <w:fldChar w:fldCharType="begin"/>
        </w:r>
        <w:r w:rsidR="003540AE">
          <w:rPr>
            <w:noProof/>
            <w:webHidden/>
          </w:rPr>
          <w:instrText xml:space="preserve"> PAGEREF _Toc394517085 \h </w:instrText>
        </w:r>
        <w:r w:rsidR="003540AE">
          <w:rPr>
            <w:noProof/>
            <w:webHidden/>
          </w:rPr>
        </w:r>
        <w:r w:rsidR="003540AE">
          <w:rPr>
            <w:noProof/>
            <w:webHidden/>
          </w:rPr>
          <w:fldChar w:fldCharType="separate"/>
        </w:r>
        <w:r w:rsidR="003540AE">
          <w:rPr>
            <w:noProof/>
            <w:webHidden/>
          </w:rPr>
          <w:t>85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86" w:history="1">
        <w:r w:rsidR="003540AE" w:rsidRPr="00EE2391">
          <w:rPr>
            <w:rStyle w:val="Hyperlink"/>
            <w:noProof/>
            <w:kern w:val="2"/>
          </w:rPr>
          <w:t>Aanvullende Voorwaarden voor Select Plus-programma</w:t>
        </w:r>
        <w:r w:rsidR="003540AE">
          <w:rPr>
            <w:noProof/>
            <w:webHidden/>
          </w:rPr>
          <w:tab/>
        </w:r>
        <w:r w:rsidR="003540AE">
          <w:rPr>
            <w:noProof/>
            <w:webHidden/>
          </w:rPr>
          <w:fldChar w:fldCharType="begin"/>
        </w:r>
        <w:r w:rsidR="003540AE">
          <w:rPr>
            <w:noProof/>
            <w:webHidden/>
          </w:rPr>
          <w:instrText xml:space="preserve"> PAGEREF _Toc394517086 \h </w:instrText>
        </w:r>
        <w:r w:rsidR="003540AE">
          <w:rPr>
            <w:noProof/>
            <w:webHidden/>
          </w:rPr>
        </w:r>
        <w:r w:rsidR="003540AE">
          <w:rPr>
            <w:noProof/>
            <w:webHidden/>
          </w:rPr>
          <w:fldChar w:fldCharType="separate"/>
        </w:r>
        <w:r w:rsidR="003540AE">
          <w:rPr>
            <w:noProof/>
            <w:webHidden/>
          </w:rPr>
          <w:t>85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87" w:history="1">
        <w:r w:rsidR="003540AE" w:rsidRPr="00EE2391">
          <w:rPr>
            <w:rStyle w:val="Hyperlink"/>
            <w:noProof/>
            <w:kern w:val="2"/>
          </w:rPr>
          <w:t>Definitie van Beheer voor Kwalificerende Apparaten</w:t>
        </w:r>
        <w:r w:rsidR="003540AE">
          <w:rPr>
            <w:noProof/>
            <w:webHidden/>
          </w:rPr>
          <w:tab/>
        </w:r>
        <w:r w:rsidR="003540AE">
          <w:rPr>
            <w:noProof/>
            <w:webHidden/>
          </w:rPr>
          <w:fldChar w:fldCharType="begin"/>
        </w:r>
        <w:r w:rsidR="003540AE">
          <w:rPr>
            <w:noProof/>
            <w:webHidden/>
          </w:rPr>
          <w:instrText xml:space="preserve"> PAGEREF _Toc394517087 \h </w:instrText>
        </w:r>
        <w:r w:rsidR="003540AE">
          <w:rPr>
            <w:noProof/>
            <w:webHidden/>
          </w:rPr>
        </w:r>
        <w:r w:rsidR="003540AE">
          <w:rPr>
            <w:noProof/>
            <w:webHidden/>
          </w:rPr>
          <w:fldChar w:fldCharType="separate"/>
        </w:r>
        <w:r w:rsidR="003540AE">
          <w:rPr>
            <w:noProof/>
            <w:webHidden/>
          </w:rPr>
          <w:t>85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88" w:history="1">
        <w:r w:rsidR="003540AE" w:rsidRPr="00EE2391">
          <w:rPr>
            <w:rStyle w:val="Hyperlink"/>
            <w:noProof/>
            <w:kern w:val="2"/>
          </w:rPr>
          <w:t>Aanvullende Voorwaarden voor Professionele Diensten – Legacy Overeenkomsten</w:t>
        </w:r>
        <w:r w:rsidR="003540AE">
          <w:rPr>
            <w:noProof/>
            <w:webHidden/>
          </w:rPr>
          <w:tab/>
        </w:r>
        <w:r w:rsidR="003540AE">
          <w:rPr>
            <w:noProof/>
            <w:webHidden/>
          </w:rPr>
          <w:fldChar w:fldCharType="begin"/>
        </w:r>
        <w:r w:rsidR="003540AE">
          <w:rPr>
            <w:noProof/>
            <w:webHidden/>
          </w:rPr>
          <w:instrText xml:space="preserve"> PAGEREF _Toc394517088 \h </w:instrText>
        </w:r>
        <w:r w:rsidR="003540AE">
          <w:rPr>
            <w:noProof/>
            <w:webHidden/>
          </w:rPr>
        </w:r>
        <w:r w:rsidR="003540AE">
          <w:rPr>
            <w:noProof/>
            <w:webHidden/>
          </w:rPr>
          <w:fldChar w:fldCharType="separate"/>
        </w:r>
        <w:r w:rsidR="003540AE">
          <w:rPr>
            <w:noProof/>
            <w:webHidden/>
          </w:rPr>
          <w:t>85</w:t>
        </w:r>
        <w:r w:rsidR="003540AE">
          <w:rPr>
            <w:noProof/>
            <w:webHidden/>
          </w:rPr>
          <w:fldChar w:fldCharType="end"/>
        </w:r>
      </w:hyperlink>
    </w:p>
    <w:p w:rsidR="003540AE" w:rsidRDefault="00DA5F4B">
      <w:pPr>
        <w:pStyle w:val="TOC3"/>
        <w:tabs>
          <w:tab w:val="right" w:leader="dot" w:pos="5030"/>
        </w:tabs>
        <w:rPr>
          <w:rFonts w:eastAsiaTheme="minorEastAsia"/>
          <w:smallCaps w:val="0"/>
          <w:noProof/>
          <w:sz w:val="22"/>
          <w:lang w:val="en-US" w:eastAsia="en-US" w:bidi="ar-SA"/>
        </w:rPr>
      </w:pPr>
      <w:hyperlink w:anchor="_Toc394517089" w:history="1">
        <w:r w:rsidR="003540AE" w:rsidRPr="00EE2391">
          <w:rPr>
            <w:rStyle w:val="Hyperlink"/>
            <w:noProof/>
            <w:kern w:val="2"/>
          </w:rPr>
          <w:t>Aanvullende Voorwaarden voor Online Diensten die worden gebruikt met Software – Legacy Overeenkomsten</w:t>
        </w:r>
        <w:r w:rsidR="003540AE">
          <w:rPr>
            <w:noProof/>
            <w:webHidden/>
          </w:rPr>
          <w:tab/>
        </w:r>
        <w:r w:rsidR="003540AE">
          <w:rPr>
            <w:noProof/>
            <w:webHidden/>
          </w:rPr>
          <w:fldChar w:fldCharType="begin"/>
        </w:r>
        <w:r w:rsidR="003540AE">
          <w:rPr>
            <w:noProof/>
            <w:webHidden/>
          </w:rPr>
          <w:instrText xml:space="preserve"> PAGEREF _Toc394517089 \h </w:instrText>
        </w:r>
        <w:r w:rsidR="003540AE">
          <w:rPr>
            <w:noProof/>
            <w:webHidden/>
          </w:rPr>
        </w:r>
        <w:r w:rsidR="003540AE">
          <w:rPr>
            <w:noProof/>
            <w:webHidden/>
          </w:rPr>
          <w:fldChar w:fldCharType="separate"/>
        </w:r>
        <w:r w:rsidR="003540AE">
          <w:rPr>
            <w:noProof/>
            <w:webHidden/>
          </w:rPr>
          <w:t>87</w:t>
        </w:r>
        <w:r w:rsidR="003540AE">
          <w:rPr>
            <w:noProof/>
            <w:webHidden/>
          </w:rPr>
          <w:fldChar w:fldCharType="end"/>
        </w:r>
      </w:hyperlink>
    </w:p>
    <w:p w:rsidR="003540AE" w:rsidRDefault="00DA5F4B">
      <w:pPr>
        <w:pStyle w:val="TOC1"/>
        <w:tabs>
          <w:tab w:val="right" w:leader="dot" w:pos="5030"/>
        </w:tabs>
        <w:rPr>
          <w:rFonts w:eastAsiaTheme="minorEastAsia"/>
          <w:b w:val="0"/>
          <w:caps w:val="0"/>
          <w:noProof/>
          <w:sz w:val="22"/>
          <w:lang w:val="en-US" w:eastAsia="en-US" w:bidi="ar-SA"/>
        </w:rPr>
      </w:pPr>
      <w:hyperlink w:anchor="_Toc394517090" w:history="1">
        <w:r w:rsidR="003540AE" w:rsidRPr="00EE2391">
          <w:rPr>
            <w:rStyle w:val="Hyperlink"/>
            <w:noProof/>
            <w:kern w:val="2"/>
          </w:rPr>
          <w:t>Bijlage B – Productpromoties</w:t>
        </w:r>
        <w:r w:rsidR="003540AE">
          <w:rPr>
            <w:noProof/>
            <w:webHidden/>
          </w:rPr>
          <w:tab/>
        </w:r>
        <w:r w:rsidR="003540AE">
          <w:rPr>
            <w:noProof/>
            <w:webHidden/>
          </w:rPr>
          <w:fldChar w:fldCharType="begin"/>
        </w:r>
        <w:r w:rsidR="003540AE">
          <w:rPr>
            <w:noProof/>
            <w:webHidden/>
          </w:rPr>
          <w:instrText xml:space="preserve"> PAGEREF _Toc394517090 \h </w:instrText>
        </w:r>
        <w:r w:rsidR="003540AE">
          <w:rPr>
            <w:noProof/>
            <w:webHidden/>
          </w:rPr>
        </w:r>
        <w:r w:rsidR="003540AE">
          <w:rPr>
            <w:noProof/>
            <w:webHidden/>
          </w:rPr>
          <w:fldChar w:fldCharType="separate"/>
        </w:r>
        <w:r w:rsidR="003540AE">
          <w:rPr>
            <w:noProof/>
            <w:webHidden/>
          </w:rPr>
          <w:t>90</w:t>
        </w:r>
        <w:r w:rsidR="003540AE">
          <w:rPr>
            <w:noProof/>
            <w:webHidden/>
          </w:rPr>
          <w:fldChar w:fldCharType="end"/>
        </w:r>
      </w:hyperlink>
    </w:p>
    <w:p w:rsidR="003540AE" w:rsidRDefault="00DA5F4B">
      <w:pPr>
        <w:pStyle w:val="TOC1"/>
        <w:tabs>
          <w:tab w:val="right" w:leader="dot" w:pos="5030"/>
        </w:tabs>
        <w:rPr>
          <w:rFonts w:eastAsiaTheme="minorEastAsia"/>
          <w:b w:val="0"/>
          <w:caps w:val="0"/>
          <w:noProof/>
          <w:sz w:val="22"/>
          <w:lang w:val="en-US" w:eastAsia="en-US" w:bidi="ar-SA"/>
        </w:rPr>
      </w:pPr>
      <w:hyperlink w:anchor="_Toc394517091" w:history="1">
        <w:r w:rsidR="003540AE" w:rsidRPr="00EE2391">
          <w:rPr>
            <w:rStyle w:val="Hyperlink"/>
            <w:noProof/>
            <w:kern w:val="2"/>
          </w:rPr>
          <w:t>Productindex</w:t>
        </w:r>
        <w:r w:rsidR="003540AE">
          <w:rPr>
            <w:noProof/>
            <w:webHidden/>
          </w:rPr>
          <w:tab/>
        </w:r>
        <w:r w:rsidR="003540AE">
          <w:rPr>
            <w:noProof/>
            <w:webHidden/>
          </w:rPr>
          <w:fldChar w:fldCharType="begin"/>
        </w:r>
        <w:r w:rsidR="003540AE">
          <w:rPr>
            <w:noProof/>
            <w:webHidden/>
          </w:rPr>
          <w:instrText xml:space="preserve"> PAGEREF _Toc394517091 \h </w:instrText>
        </w:r>
        <w:r w:rsidR="003540AE">
          <w:rPr>
            <w:noProof/>
            <w:webHidden/>
          </w:rPr>
        </w:r>
        <w:r w:rsidR="003540AE">
          <w:rPr>
            <w:noProof/>
            <w:webHidden/>
          </w:rPr>
          <w:fldChar w:fldCharType="separate"/>
        </w:r>
        <w:r w:rsidR="003540AE">
          <w:rPr>
            <w:noProof/>
            <w:webHidden/>
          </w:rPr>
          <w:t>91</w:t>
        </w:r>
        <w:r w:rsidR="003540AE">
          <w:rPr>
            <w:noProof/>
            <w:webHidden/>
          </w:rPr>
          <w:fldChar w:fldCharType="end"/>
        </w:r>
      </w:hyperlink>
    </w:p>
    <w:p w:rsidR="009A0C93" w:rsidRPr="000357DB" w:rsidRDefault="004D5D94" w:rsidP="004F3C6D">
      <w:pPr>
        <w:pStyle w:val="ProductList-Body"/>
        <w:rPr>
          <w:kern w:val="2"/>
        </w:rPr>
      </w:pPr>
      <w:r w:rsidRPr="000357DB">
        <w:rPr>
          <w:kern w:val="2"/>
        </w:rPr>
        <w:fldChar w:fldCharType="end"/>
      </w:r>
    </w:p>
    <w:p w:rsidR="009A0C93" w:rsidRPr="000357DB" w:rsidRDefault="009A0C93" w:rsidP="004F3C6D">
      <w:pPr>
        <w:pStyle w:val="ProductList-Body"/>
        <w:rPr>
          <w:kern w:val="2"/>
        </w:rPr>
        <w:sectPr w:rsidR="009A0C93" w:rsidRPr="000357DB" w:rsidSect="004E3E3A">
          <w:type w:val="continuous"/>
          <w:pgSz w:w="12240" w:h="15840"/>
          <w:pgMar w:top="1440" w:right="720" w:bottom="1440" w:left="720" w:header="720" w:footer="720" w:gutter="0"/>
          <w:cols w:num="2" w:space="720"/>
          <w:docGrid w:linePitch="360"/>
        </w:sectPr>
      </w:pPr>
    </w:p>
    <w:p w:rsidR="009A0C93" w:rsidRPr="000357DB" w:rsidRDefault="009A0C93" w:rsidP="00661180">
      <w:pPr>
        <w:pStyle w:val="ProductList-SectionHeading"/>
        <w:outlineLvl w:val="0"/>
        <w:rPr>
          <w:kern w:val="2"/>
        </w:rPr>
      </w:pPr>
      <w:bookmarkStart w:id="3" w:name="Introduction"/>
      <w:bookmarkStart w:id="4" w:name="_Toc378147610"/>
      <w:bookmarkStart w:id="5" w:name="_Toc378151512"/>
      <w:bookmarkStart w:id="6" w:name="_Toc379797089"/>
      <w:bookmarkStart w:id="7" w:name="_Toc380513115"/>
      <w:bookmarkStart w:id="8" w:name="_Toc380655154"/>
      <w:bookmarkStart w:id="9" w:name="_Toc394516675"/>
      <w:r w:rsidRPr="000357DB">
        <w:rPr>
          <w:kern w:val="2"/>
        </w:rPr>
        <w:t>Inleiding</w:t>
      </w:r>
      <w:bookmarkEnd w:id="3"/>
      <w:bookmarkEnd w:id="4"/>
      <w:bookmarkEnd w:id="5"/>
      <w:bookmarkEnd w:id="6"/>
      <w:bookmarkEnd w:id="7"/>
      <w:bookmarkEnd w:id="8"/>
      <w:bookmarkEnd w:id="9"/>
    </w:p>
    <w:p w:rsidR="009A0C93" w:rsidRPr="000357DB" w:rsidRDefault="00407E60" w:rsidP="002E202B">
      <w:pPr>
        <w:pStyle w:val="ProductList-Offering1Heading"/>
        <w:outlineLvl w:val="1"/>
        <w:rPr>
          <w:kern w:val="2"/>
        </w:rPr>
      </w:pPr>
      <w:bookmarkStart w:id="10" w:name="_Toc378147611"/>
      <w:bookmarkStart w:id="11" w:name="_Toc378151513"/>
      <w:bookmarkStart w:id="12" w:name="_Toc379797090"/>
      <w:bookmarkStart w:id="13" w:name="_Toc380513116"/>
      <w:bookmarkStart w:id="14" w:name="_Toc380655155"/>
      <w:bookmarkStart w:id="15" w:name="_Toc394516676"/>
      <w:r w:rsidRPr="000357DB">
        <w:rPr>
          <w:kern w:val="2"/>
        </w:rPr>
        <w:t>Over dit document</w:t>
      </w:r>
      <w:bookmarkEnd w:id="10"/>
      <w:bookmarkEnd w:id="11"/>
      <w:bookmarkEnd w:id="12"/>
      <w:bookmarkEnd w:id="13"/>
      <w:bookmarkEnd w:id="14"/>
      <w:bookmarkEnd w:id="15"/>
    </w:p>
    <w:p w:rsidR="00ED3A2C" w:rsidRPr="000357DB" w:rsidRDefault="00ED3A2C" w:rsidP="00ED3A2C">
      <w:pPr>
        <w:pStyle w:val="ProductList-Body"/>
        <w:rPr>
          <w:kern w:val="2"/>
        </w:rPr>
      </w:pPr>
      <w:r w:rsidRPr="000357DB">
        <w:rPr>
          <w:kern w:val="2"/>
        </w:rPr>
        <w:t>De Product List voor Microsoft Volume Licensing (Product List) biedt informatie over de Microsoft-producten die beschikbaar zijn in het kader van de Microsoft Volume Licensing-programma</w:t>
      </w:r>
      <w:r w:rsidR="00A3275E">
        <w:rPr>
          <w:kern w:val="2"/>
        </w:rPr>
        <w:t>’</w:t>
      </w:r>
      <w:r w:rsidRPr="000357DB">
        <w:rPr>
          <w:kern w:val="2"/>
        </w:rPr>
        <w:t>s en bevat specifieke informatie over elk Product.</w:t>
      </w:r>
      <w:r w:rsidR="00B71652" w:rsidRPr="000357DB">
        <w:rPr>
          <w:kern w:val="2"/>
        </w:rPr>
        <w:t xml:space="preserve"> </w:t>
      </w:r>
      <w:r w:rsidRPr="000357DB">
        <w:rPr>
          <w:kern w:val="2"/>
        </w:rPr>
        <w:t>In de Product List vindt u onder andere de volgende informatie:</w:t>
      </w:r>
    </w:p>
    <w:p w:rsidR="00ED3A2C" w:rsidRPr="000357DB" w:rsidRDefault="00ED3A2C" w:rsidP="00F32AEC">
      <w:pPr>
        <w:pStyle w:val="ProductList-Body"/>
        <w:numPr>
          <w:ilvl w:val="0"/>
          <w:numId w:val="52"/>
        </w:numPr>
        <w:ind w:left="450" w:hanging="270"/>
        <w:rPr>
          <w:kern w:val="2"/>
        </w:rPr>
      </w:pPr>
      <w:r w:rsidRPr="000357DB">
        <w:rPr>
          <w:kern w:val="2"/>
        </w:rPr>
        <w:t>Beschikbaarheid van nieuwe Producten die worden aangeboden via Microsoft Volume Licensing</w:t>
      </w:r>
    </w:p>
    <w:p w:rsidR="00ED3A2C" w:rsidRPr="000357DB" w:rsidRDefault="00ED3A2C" w:rsidP="00F32AEC">
      <w:pPr>
        <w:pStyle w:val="ProductList-Body"/>
        <w:numPr>
          <w:ilvl w:val="0"/>
          <w:numId w:val="52"/>
        </w:numPr>
        <w:ind w:left="450" w:hanging="270"/>
        <w:rPr>
          <w:kern w:val="2"/>
        </w:rPr>
      </w:pPr>
      <w:r w:rsidRPr="000357DB">
        <w:rPr>
          <w:kern w:val="2"/>
        </w:rPr>
        <w:t>Stopzetting van de levering van Producten die worden aangeboden via Microsoft Volume Licensing</w:t>
      </w:r>
    </w:p>
    <w:p w:rsidR="00ED3A2C" w:rsidRPr="000357DB" w:rsidRDefault="00056522" w:rsidP="00F32AEC">
      <w:pPr>
        <w:pStyle w:val="ProductList-Body"/>
        <w:numPr>
          <w:ilvl w:val="0"/>
          <w:numId w:val="52"/>
        </w:numPr>
        <w:ind w:left="450" w:hanging="270"/>
        <w:rPr>
          <w:kern w:val="2"/>
        </w:rPr>
      </w:pPr>
      <w:r w:rsidRPr="000357DB">
        <w:rPr>
          <w:kern w:val="2"/>
        </w:rPr>
        <w:t xml:space="preserve">Aanduiding van Producten met betrekking tot de productgroep Microsoft Volume Licensing </w:t>
      </w:r>
    </w:p>
    <w:p w:rsidR="00ED3A2C" w:rsidRPr="000357DB" w:rsidRDefault="00ED3A2C" w:rsidP="00F32AEC">
      <w:pPr>
        <w:pStyle w:val="ProductList-Body"/>
        <w:numPr>
          <w:ilvl w:val="0"/>
          <w:numId w:val="52"/>
        </w:numPr>
        <w:ind w:left="450" w:hanging="270"/>
        <w:rPr>
          <w:kern w:val="2"/>
        </w:rPr>
      </w:pPr>
      <w:r w:rsidRPr="000357DB">
        <w:rPr>
          <w:kern w:val="2"/>
        </w:rPr>
        <w:t>De puntenwaarde van elk Product</w:t>
      </w:r>
    </w:p>
    <w:p w:rsidR="00ED3A2C" w:rsidRPr="000357DB" w:rsidRDefault="00ED3A2C" w:rsidP="00F32AEC">
      <w:pPr>
        <w:pStyle w:val="ProductList-Body"/>
        <w:numPr>
          <w:ilvl w:val="0"/>
          <w:numId w:val="52"/>
        </w:numPr>
        <w:ind w:left="450" w:hanging="270"/>
        <w:rPr>
          <w:kern w:val="2"/>
        </w:rPr>
      </w:pPr>
      <w:r w:rsidRPr="000357DB">
        <w:rPr>
          <w:kern w:val="2"/>
        </w:rPr>
        <w:t>Beschikbare promoties</w:t>
      </w:r>
    </w:p>
    <w:p w:rsidR="00ED3A2C" w:rsidRPr="000357DB" w:rsidRDefault="00ED3A2C" w:rsidP="00F32AEC">
      <w:pPr>
        <w:pStyle w:val="ProductList-Body"/>
        <w:numPr>
          <w:ilvl w:val="0"/>
          <w:numId w:val="52"/>
        </w:numPr>
        <w:ind w:left="450" w:hanging="270"/>
        <w:rPr>
          <w:kern w:val="2"/>
        </w:rPr>
      </w:pPr>
      <w:r w:rsidRPr="000357DB">
        <w:rPr>
          <w:kern w:val="2"/>
        </w:rPr>
        <w:t>Migratieroutes van een versie van software naar een andere versie van dezelfde software</w:t>
      </w:r>
    </w:p>
    <w:p w:rsidR="00ED3A2C" w:rsidRPr="000357DB" w:rsidRDefault="00ED3A2C" w:rsidP="00F32AEC">
      <w:pPr>
        <w:pStyle w:val="ProductList-Body"/>
        <w:numPr>
          <w:ilvl w:val="0"/>
          <w:numId w:val="52"/>
        </w:numPr>
        <w:ind w:left="450" w:hanging="270"/>
        <w:rPr>
          <w:kern w:val="2"/>
        </w:rPr>
      </w:pPr>
      <w:r w:rsidRPr="000357DB">
        <w:rPr>
          <w:kern w:val="2"/>
        </w:rPr>
        <w:t>Migratieroutes van uit de markt genomen software naar nieuwe software</w:t>
      </w:r>
    </w:p>
    <w:p w:rsidR="00ED3A2C" w:rsidRPr="000357DB" w:rsidRDefault="00ED3A2C" w:rsidP="00F32AEC">
      <w:pPr>
        <w:pStyle w:val="ProductList-Body"/>
        <w:numPr>
          <w:ilvl w:val="0"/>
          <w:numId w:val="52"/>
        </w:numPr>
        <w:ind w:left="450" w:hanging="270"/>
        <w:rPr>
          <w:kern w:val="2"/>
        </w:rPr>
      </w:pPr>
      <w:r w:rsidRPr="000357DB">
        <w:rPr>
          <w:kern w:val="2"/>
        </w:rPr>
        <w:t>Software Assurance Benefits</w:t>
      </w:r>
    </w:p>
    <w:p w:rsidR="00ED3A2C" w:rsidRPr="000357DB" w:rsidRDefault="00ED3A2C" w:rsidP="00F32AEC">
      <w:pPr>
        <w:pStyle w:val="ProductList-Body"/>
        <w:numPr>
          <w:ilvl w:val="0"/>
          <w:numId w:val="52"/>
        </w:numPr>
        <w:ind w:left="450" w:hanging="270"/>
        <w:rPr>
          <w:kern w:val="2"/>
        </w:rPr>
      </w:pPr>
      <w:r w:rsidRPr="000357DB">
        <w:rPr>
          <w:kern w:val="2"/>
        </w:rPr>
        <w:t>Andere opmerkingen en informatie betreffende specifieke Producten</w:t>
      </w:r>
    </w:p>
    <w:p w:rsidR="00F910AC" w:rsidRPr="000357DB" w:rsidRDefault="00F910AC" w:rsidP="00F910AC">
      <w:pPr>
        <w:pStyle w:val="ProductList-Body"/>
        <w:rPr>
          <w:kern w:val="2"/>
        </w:rPr>
      </w:pPr>
    </w:p>
    <w:p w:rsidR="00F910AC" w:rsidRPr="000357DB" w:rsidRDefault="00F910AC" w:rsidP="00F910AC">
      <w:pPr>
        <w:pStyle w:val="ProductList-Body"/>
        <w:rPr>
          <w:kern w:val="2"/>
        </w:rPr>
      </w:pPr>
      <w:r w:rsidRPr="000357DB">
        <w:rPr>
          <w:kern w:val="2"/>
        </w:rPr>
        <w:t>In lijn met de doorlopende inspanningen van Microsoft tot het vereenvoudigen van de documentatie voor Volume Licensing, is de Product List opnieuw ingedeeld.</w:t>
      </w:r>
      <w:r w:rsidR="00B71652" w:rsidRPr="000357DB">
        <w:rPr>
          <w:kern w:val="2"/>
        </w:rPr>
        <w:t xml:space="preserve"> </w:t>
      </w:r>
      <w:r w:rsidRPr="000357DB">
        <w:rPr>
          <w:kern w:val="2"/>
        </w:rPr>
        <w:t>Inhoud met betrekking tot een bepaalde Productgroep wordt op één plaats vermeld. Daarnaast vindt u Productspecifieke informatie onder Aanvullende informatie.</w:t>
      </w:r>
      <w:r w:rsidR="00B71652" w:rsidRPr="000357DB">
        <w:rPr>
          <w:kern w:val="2"/>
        </w:rPr>
        <w:t xml:space="preserve"> </w:t>
      </w:r>
      <w:r w:rsidRPr="000357DB">
        <w:rPr>
          <w:kern w:val="2"/>
        </w:rPr>
        <w:t>Waar mogelijk wordt informatie grafisch weergegeven.</w:t>
      </w:r>
    </w:p>
    <w:p w:rsidR="00125CBE" w:rsidRPr="000357DB" w:rsidRDefault="00125CBE" w:rsidP="00125CBE">
      <w:pPr>
        <w:pStyle w:val="ProductList-Body"/>
        <w:rPr>
          <w:kern w:val="2"/>
        </w:rPr>
      </w:pPr>
    </w:p>
    <w:p w:rsidR="00125CBE" w:rsidRPr="000357DB" w:rsidRDefault="00125CBE" w:rsidP="00125CBE">
      <w:pPr>
        <w:pStyle w:val="ProductList-Body"/>
        <w:rPr>
          <w:kern w:val="2"/>
        </w:rPr>
      </w:pPr>
      <w:r w:rsidRPr="000357DB">
        <w:rPr>
          <w:kern w:val="2"/>
        </w:rPr>
        <w:t>De Product List is ingedeeld in vijf gedeelten, twee bijlagen en een index.</w:t>
      </w:r>
    </w:p>
    <w:p w:rsidR="00125CBE" w:rsidRPr="000357DB" w:rsidRDefault="004D5D94" w:rsidP="00A50201">
      <w:pPr>
        <w:pStyle w:val="ProductList-Body"/>
        <w:numPr>
          <w:ilvl w:val="0"/>
          <w:numId w:val="53"/>
        </w:numPr>
        <w:ind w:left="450" w:hanging="270"/>
        <w:rPr>
          <w:kern w:val="2"/>
        </w:rPr>
      </w:pPr>
      <w:r w:rsidRPr="000357DB">
        <w:rPr>
          <w:kern w:val="2"/>
        </w:rPr>
        <w:t xml:space="preserve">In </w:t>
      </w:r>
      <w:hyperlink w:anchor="Introduction" w:history="1">
        <w:r w:rsidRPr="000357DB">
          <w:rPr>
            <w:rStyle w:val="Hyperlink"/>
            <w:kern w:val="2"/>
          </w:rPr>
          <w:t>Inleiding</w:t>
        </w:r>
      </w:hyperlink>
      <w:r w:rsidRPr="000357DB">
        <w:rPr>
          <w:kern w:val="2"/>
        </w:rPr>
        <w:t xml:space="preserve"> vindt u informatie over het gebruiken van de Product List, definities en wijzigingen in de Product List.</w:t>
      </w:r>
    </w:p>
    <w:p w:rsidR="00125CBE" w:rsidRPr="000357DB" w:rsidRDefault="004D5D94" w:rsidP="00A50201">
      <w:pPr>
        <w:pStyle w:val="ProductList-Body"/>
        <w:numPr>
          <w:ilvl w:val="0"/>
          <w:numId w:val="53"/>
        </w:numPr>
        <w:ind w:left="450" w:hanging="270"/>
        <w:rPr>
          <w:kern w:val="2"/>
        </w:rPr>
      </w:pPr>
      <w:r w:rsidRPr="000357DB">
        <w:rPr>
          <w:kern w:val="2"/>
        </w:rPr>
        <w:t xml:space="preserve">In </w:t>
      </w:r>
      <w:hyperlink w:anchor="SoftwareProducts" w:history="1">
        <w:r w:rsidRPr="000357DB">
          <w:rPr>
            <w:rStyle w:val="Hyperlink"/>
            <w:kern w:val="2"/>
          </w:rPr>
          <w:t>Software</w:t>
        </w:r>
      </w:hyperlink>
      <w:r w:rsidRPr="000357DB">
        <w:rPr>
          <w:kern w:val="2"/>
        </w:rPr>
        <w:t xml:space="preserve"> wordt de software vermeld die wordt aangeboden via Microsoft Volume Licensing en vindt u specifieke informatie met betrekking tot de software.</w:t>
      </w:r>
    </w:p>
    <w:p w:rsidR="00125CBE" w:rsidRPr="000357DB" w:rsidRDefault="004D5D94" w:rsidP="00A50201">
      <w:pPr>
        <w:pStyle w:val="ProductList-Body"/>
        <w:numPr>
          <w:ilvl w:val="0"/>
          <w:numId w:val="53"/>
        </w:numPr>
        <w:ind w:left="450" w:hanging="270"/>
        <w:rPr>
          <w:kern w:val="2"/>
        </w:rPr>
      </w:pPr>
      <w:r w:rsidRPr="000357DB">
        <w:rPr>
          <w:kern w:val="2"/>
        </w:rPr>
        <w:t xml:space="preserve">In </w:t>
      </w:r>
      <w:hyperlink w:anchor="OnlineServices" w:history="1">
        <w:r w:rsidRPr="000357DB">
          <w:rPr>
            <w:rStyle w:val="Hyperlink"/>
            <w:kern w:val="2"/>
          </w:rPr>
          <w:t>Online Diensten</w:t>
        </w:r>
      </w:hyperlink>
      <w:r w:rsidRPr="000357DB">
        <w:rPr>
          <w:kern w:val="2"/>
        </w:rPr>
        <w:t xml:space="preserve"> worden de onlinediensten vermeld die worden aangeboden via Microsoft Volume Licensing en vindt u specifieke informatie met betrekking tot de onlinediensten.</w:t>
      </w:r>
    </w:p>
    <w:p w:rsidR="00125CBE" w:rsidRPr="000357DB" w:rsidRDefault="004D5D94" w:rsidP="00A50201">
      <w:pPr>
        <w:pStyle w:val="ProductList-Body"/>
        <w:numPr>
          <w:ilvl w:val="0"/>
          <w:numId w:val="53"/>
        </w:numPr>
        <w:ind w:left="450" w:hanging="270"/>
        <w:rPr>
          <w:kern w:val="2"/>
        </w:rPr>
      </w:pPr>
      <w:r w:rsidRPr="000357DB">
        <w:rPr>
          <w:kern w:val="2"/>
        </w:rPr>
        <w:t xml:space="preserve">In </w:t>
      </w:r>
      <w:hyperlink w:anchor="SoftwareAssurance" w:history="1">
        <w:r w:rsidRPr="000357DB">
          <w:rPr>
            <w:rStyle w:val="Hyperlink"/>
            <w:kern w:val="2"/>
          </w:rPr>
          <w:t>Software Assurance</w:t>
        </w:r>
      </w:hyperlink>
      <w:r w:rsidRPr="000357DB">
        <w:rPr>
          <w:kern w:val="2"/>
        </w:rPr>
        <w:t xml:space="preserve"> worden de beschikbare Software Assurance Benefits beschreven.</w:t>
      </w:r>
    </w:p>
    <w:p w:rsidR="00125CBE" w:rsidRPr="000357DB" w:rsidRDefault="004D5D94" w:rsidP="00A50201">
      <w:pPr>
        <w:pStyle w:val="ProductList-Body"/>
        <w:numPr>
          <w:ilvl w:val="0"/>
          <w:numId w:val="53"/>
        </w:numPr>
        <w:ind w:left="450" w:hanging="270"/>
        <w:rPr>
          <w:kern w:val="2"/>
        </w:rPr>
      </w:pPr>
      <w:r w:rsidRPr="000357DB">
        <w:rPr>
          <w:kern w:val="2"/>
        </w:rPr>
        <w:t xml:space="preserve">In </w:t>
      </w:r>
      <w:hyperlink w:anchor="Services" w:history="1">
        <w:r w:rsidRPr="000357DB">
          <w:rPr>
            <w:rStyle w:val="Hyperlink"/>
            <w:kern w:val="2"/>
          </w:rPr>
          <w:t>Diensten</w:t>
        </w:r>
      </w:hyperlink>
      <w:r w:rsidRPr="000357DB">
        <w:rPr>
          <w:kern w:val="2"/>
        </w:rPr>
        <w:t xml:space="preserve"> worden de diensten beschreven die worden aangeboden via Microsoft Volume Licensing.</w:t>
      </w:r>
    </w:p>
    <w:p w:rsidR="00125CBE" w:rsidRPr="000357DB" w:rsidRDefault="004D5D94" w:rsidP="00A50201">
      <w:pPr>
        <w:pStyle w:val="ProductList-Body"/>
        <w:numPr>
          <w:ilvl w:val="0"/>
          <w:numId w:val="53"/>
        </w:numPr>
        <w:ind w:left="450" w:hanging="270"/>
        <w:rPr>
          <w:kern w:val="2"/>
        </w:rPr>
      </w:pPr>
      <w:r w:rsidRPr="000357DB">
        <w:rPr>
          <w:kern w:val="2"/>
        </w:rPr>
        <w:t xml:space="preserve">In </w:t>
      </w:r>
      <w:hyperlink w:anchor="AppendixA" w:history="1">
        <w:r w:rsidRPr="000357DB">
          <w:rPr>
            <w:rStyle w:val="Hyperlink"/>
            <w:kern w:val="2"/>
          </w:rPr>
          <w:t>Bijlage A - Aanvullende Voorwaarden voor Programmaovereenkomst</w:t>
        </w:r>
      </w:hyperlink>
      <w:r w:rsidRPr="000357DB">
        <w:rPr>
          <w:kern w:val="2"/>
        </w:rPr>
        <w:t xml:space="preserve"> vindt u voorwaarden die een aanvulling zijn op de Programmaovereenkomsten voor Microsoft Volume Licensing. </w:t>
      </w:r>
    </w:p>
    <w:p w:rsidR="00125CBE" w:rsidRPr="000357DB" w:rsidRDefault="004D5D94" w:rsidP="00091629">
      <w:pPr>
        <w:pStyle w:val="ProductList-Body"/>
        <w:numPr>
          <w:ilvl w:val="0"/>
          <w:numId w:val="53"/>
        </w:numPr>
        <w:ind w:left="450" w:hanging="270"/>
        <w:rPr>
          <w:kern w:val="2"/>
        </w:rPr>
      </w:pPr>
      <w:r w:rsidRPr="000357DB">
        <w:rPr>
          <w:kern w:val="2"/>
        </w:rPr>
        <w:t xml:space="preserve">In </w:t>
      </w:r>
      <w:hyperlink w:anchor="AppendixB" w:history="1">
        <w:r w:rsidRPr="000357DB">
          <w:rPr>
            <w:rStyle w:val="Hyperlink"/>
            <w:kern w:val="2"/>
          </w:rPr>
          <w:t>Bijlage B - Productpromoties</w:t>
        </w:r>
      </w:hyperlink>
      <w:r w:rsidRPr="000357DB">
        <w:rPr>
          <w:kern w:val="2"/>
        </w:rPr>
        <w:t xml:space="preserve"> vindt u de aanbiedingen die worden aangeboden via Microsoft Volume Licensing en die niet voorkomen op de</w:t>
      </w:r>
      <w:r w:rsidR="00091629" w:rsidRPr="007848C4">
        <w:rPr>
          <w:kern w:val="2"/>
        </w:rPr>
        <w:t> </w:t>
      </w:r>
      <w:r w:rsidRPr="000357DB">
        <w:rPr>
          <w:kern w:val="2"/>
        </w:rPr>
        <w:t>Prijslijst.</w:t>
      </w:r>
    </w:p>
    <w:p w:rsidR="00125CBE" w:rsidRPr="000357DB" w:rsidRDefault="004D5D94" w:rsidP="00A50201">
      <w:pPr>
        <w:pStyle w:val="ProductList-Body"/>
        <w:numPr>
          <w:ilvl w:val="0"/>
          <w:numId w:val="53"/>
        </w:numPr>
        <w:ind w:left="450" w:hanging="270"/>
        <w:rPr>
          <w:kern w:val="2"/>
        </w:rPr>
      </w:pPr>
      <w:r w:rsidRPr="000357DB">
        <w:rPr>
          <w:kern w:val="2"/>
        </w:rPr>
        <w:t xml:space="preserve">In de </w:t>
      </w:r>
      <w:hyperlink w:anchor="Index" w:history="1">
        <w:r w:rsidR="00A31660">
          <w:rPr>
            <w:rStyle w:val="Hyperlink"/>
            <w:kern w:val="2"/>
          </w:rPr>
          <w:t>Index</w:t>
        </w:r>
      </w:hyperlink>
      <w:r w:rsidRPr="000357DB">
        <w:rPr>
          <w:kern w:val="2"/>
        </w:rPr>
        <w:t xml:space="preserve"> worden alle Producten vermeld waarnaar wordt verwezen in de Product List en worden de pagina</w:t>
      </w:r>
      <w:r w:rsidR="00A3275E">
        <w:rPr>
          <w:kern w:val="2"/>
        </w:rPr>
        <w:t>’</w:t>
      </w:r>
      <w:r w:rsidRPr="000357DB">
        <w:rPr>
          <w:kern w:val="2"/>
        </w:rPr>
        <w:t>s vermeld waarop de Producten zich bevinden.</w:t>
      </w:r>
    </w:p>
    <w:p w:rsidR="00BD1863" w:rsidRPr="000357DB" w:rsidRDefault="00BD1863" w:rsidP="00ED3A2C">
      <w:pPr>
        <w:pStyle w:val="ProductList-Body"/>
        <w:rPr>
          <w:kern w:val="2"/>
        </w:rPr>
      </w:pPr>
    </w:p>
    <w:p w:rsidR="00ED3A2C" w:rsidRPr="000357DB" w:rsidRDefault="00ED3A2C" w:rsidP="00ED3A2C">
      <w:pPr>
        <w:pStyle w:val="ProductList-Body"/>
        <w:rPr>
          <w:kern w:val="2"/>
        </w:rPr>
      </w:pPr>
      <w:r w:rsidRPr="000357DB">
        <w:rPr>
          <w:kern w:val="2"/>
        </w:rPr>
        <w:t>Beschikbaarheid van Producten kan per regio variëren. Klanten dienen contact op te nemen met hun reseller of Microsoft Account Manager voor meer informatie over regionale beschikbaarheid.</w:t>
      </w:r>
    </w:p>
    <w:p w:rsidR="00ED3A2C" w:rsidRPr="000357DB" w:rsidRDefault="00ED3A2C" w:rsidP="00ED3A2C">
      <w:pPr>
        <w:pStyle w:val="ProductList-Body"/>
        <w:rPr>
          <w:kern w:val="2"/>
        </w:rPr>
      </w:pPr>
    </w:p>
    <w:p w:rsidR="009A0C93" w:rsidRPr="000357DB" w:rsidRDefault="0009588E" w:rsidP="00ED3A2C">
      <w:pPr>
        <w:pStyle w:val="ProductList-Body"/>
        <w:rPr>
          <w:kern w:val="2"/>
        </w:rPr>
      </w:pPr>
      <w:r w:rsidRPr="000357DB">
        <w:rPr>
          <w:kern w:val="2"/>
        </w:rPr>
        <w:t>Daarnaast is het voor de klant mogelijk gewenst het document Product Use Rights document (PUR) of Online Services Use Rights document (OLSUR) te raadplegen. Beide documenten worden elk kwartaal geproduceerd. De nieuwste gebruiksrechten voor Microsoft-software zijn te vinden</w:t>
      </w:r>
      <w:r w:rsidR="00DB1F3B">
        <w:rPr>
          <w:kern w:val="2"/>
        </w:rPr>
        <w:t> </w:t>
      </w:r>
      <w:r w:rsidRPr="000357DB">
        <w:rPr>
          <w:kern w:val="2"/>
        </w:rPr>
        <w:t xml:space="preserve">in de PUR op </w:t>
      </w:r>
      <w:hyperlink r:id="rId14" w:history="1">
        <w:r w:rsidRPr="000357DB">
          <w:rPr>
            <w:rStyle w:val="Hyperlink"/>
            <w:kern w:val="2"/>
          </w:rPr>
          <w:t>http://go.microsoft.com/?linkid=9839206</w:t>
        </w:r>
      </w:hyperlink>
      <w:r w:rsidRPr="00DB11B9">
        <w:rPr>
          <w:rStyle w:val="Hyperlink"/>
          <w:kern w:val="2"/>
          <w:u w:val="none"/>
        </w:rPr>
        <w:t>.</w:t>
      </w:r>
      <w:r w:rsidRPr="000357DB">
        <w:rPr>
          <w:kern w:val="2"/>
        </w:rPr>
        <w:t xml:space="preserve"> De voorwaarden voor Microsoft Online Diensten zijn te vinden in de OLSUR op </w:t>
      </w:r>
      <w:hyperlink r:id="rId15" w:history="1">
        <w:r w:rsidRPr="000357DB">
          <w:rPr>
            <w:rStyle w:val="Hyperlink"/>
            <w:kern w:val="2"/>
          </w:rPr>
          <w:t>http://go.microsoft.com/?linkid=9840733</w:t>
        </w:r>
      </w:hyperlink>
      <w:r w:rsidRPr="000357DB">
        <w:rPr>
          <w:kern w:val="2"/>
        </w:rPr>
        <w:t>.</w:t>
      </w:r>
    </w:p>
    <w:p w:rsidR="00407E60" w:rsidRPr="000357DB" w:rsidRDefault="00407E60" w:rsidP="004F3C6D">
      <w:pPr>
        <w:pStyle w:val="ProductList-Body"/>
        <w:rPr>
          <w:kern w:val="2"/>
        </w:rPr>
      </w:pPr>
    </w:p>
    <w:p w:rsidR="00407E60" w:rsidRPr="000357DB" w:rsidRDefault="00407E60" w:rsidP="002E202B">
      <w:pPr>
        <w:pStyle w:val="ProductList-Offering1Heading"/>
        <w:outlineLvl w:val="1"/>
        <w:rPr>
          <w:kern w:val="2"/>
        </w:rPr>
      </w:pPr>
      <w:bookmarkStart w:id="16" w:name="_Toc378147612"/>
      <w:bookmarkStart w:id="17" w:name="_Toc378151514"/>
      <w:bookmarkStart w:id="18" w:name="_Toc379797091"/>
      <w:bookmarkStart w:id="19" w:name="_Toc380513117"/>
      <w:bookmarkStart w:id="20" w:name="_Toc380655156"/>
      <w:bookmarkStart w:id="21" w:name="_Toc394516677"/>
      <w:r w:rsidRPr="000357DB">
        <w:rPr>
          <w:kern w:val="2"/>
        </w:rPr>
        <w:t>Hoe gebruikt u dit document</w:t>
      </w:r>
      <w:bookmarkEnd w:id="16"/>
      <w:bookmarkEnd w:id="17"/>
      <w:bookmarkEnd w:id="18"/>
      <w:bookmarkEnd w:id="19"/>
      <w:bookmarkEnd w:id="20"/>
      <w:bookmarkEnd w:id="21"/>
    </w:p>
    <w:p w:rsidR="00F76E42" w:rsidRPr="000357DB" w:rsidRDefault="00F76E42" w:rsidP="00ED3A2C">
      <w:pPr>
        <w:pStyle w:val="ProductList-Body"/>
        <w:rPr>
          <w:kern w:val="2"/>
        </w:rPr>
      </w:pPr>
      <w:r w:rsidRPr="000357DB">
        <w:rPr>
          <w:kern w:val="2"/>
        </w:rPr>
        <w:t>Aanvullende middelen over het gebruiken van de Product List</w:t>
      </w:r>
      <w:r w:rsidRPr="000357DB">
        <w:rPr>
          <w:b/>
          <w:kern w:val="2"/>
        </w:rPr>
        <w:t xml:space="preserve"> </w:t>
      </w:r>
      <w:r w:rsidRPr="000357DB">
        <w:rPr>
          <w:kern w:val="2"/>
        </w:rPr>
        <w:t xml:space="preserve">vindt u op </w:t>
      </w:r>
      <w:hyperlink r:id="rId16" w:history="1">
        <w:r w:rsidRPr="000357DB">
          <w:rPr>
            <w:rStyle w:val="Hyperlink"/>
            <w:kern w:val="2"/>
          </w:rPr>
          <w:t>http://www.microsoftvolumelicensing.com</w:t>
        </w:r>
      </w:hyperlink>
      <w:r w:rsidRPr="00DB11B9">
        <w:rPr>
          <w:rStyle w:val="Hyperlink"/>
          <w:kern w:val="2"/>
          <w:u w:val="none"/>
        </w:rPr>
        <w:t>.</w:t>
      </w:r>
    </w:p>
    <w:p w:rsidR="00F76E42" w:rsidRPr="000357DB" w:rsidRDefault="00F76E42" w:rsidP="00ED3A2C">
      <w:pPr>
        <w:pStyle w:val="ProductList-Body"/>
        <w:rPr>
          <w:kern w:val="2"/>
        </w:rPr>
      </w:pPr>
    </w:p>
    <w:p w:rsidR="002F275E" w:rsidRPr="000357DB" w:rsidRDefault="00ED3A2C" w:rsidP="00ED3A2C">
      <w:pPr>
        <w:pStyle w:val="ProductList-Body"/>
        <w:rPr>
          <w:kern w:val="2"/>
        </w:rPr>
      </w:pPr>
      <w:r w:rsidRPr="000357DB">
        <w:rPr>
          <w:b/>
          <w:color w:val="00188F"/>
          <w:kern w:val="2"/>
        </w:rPr>
        <w:t>Stap 1</w:t>
      </w:r>
    </w:p>
    <w:p w:rsidR="00ED3A2C" w:rsidRPr="000357DB" w:rsidRDefault="00ED3A2C" w:rsidP="00ED3A2C">
      <w:pPr>
        <w:pStyle w:val="ProductList-Body"/>
        <w:rPr>
          <w:kern w:val="2"/>
        </w:rPr>
      </w:pPr>
      <w:r w:rsidRPr="000357DB">
        <w:rPr>
          <w:kern w:val="2"/>
        </w:rPr>
        <w:t>Zoek het product op in de inhoudsopgave of index en ga naar de desbetreffende pagina.</w:t>
      </w:r>
    </w:p>
    <w:p w:rsidR="00ED3A2C" w:rsidRPr="000357DB" w:rsidRDefault="00ED3A2C" w:rsidP="00ED3A2C">
      <w:pPr>
        <w:pStyle w:val="ProductList-Body"/>
        <w:rPr>
          <w:kern w:val="2"/>
        </w:rPr>
      </w:pPr>
    </w:p>
    <w:p w:rsidR="002F275E" w:rsidRPr="000357DB" w:rsidRDefault="00ED3A2C" w:rsidP="00ED3A2C">
      <w:pPr>
        <w:pStyle w:val="ProductList-Body"/>
        <w:rPr>
          <w:kern w:val="2"/>
        </w:rPr>
      </w:pPr>
      <w:r w:rsidRPr="000357DB">
        <w:rPr>
          <w:b/>
          <w:color w:val="00188F"/>
          <w:kern w:val="2"/>
        </w:rPr>
        <w:t>Stap 2</w:t>
      </w:r>
    </w:p>
    <w:p w:rsidR="00ED3A2C" w:rsidRPr="000357DB" w:rsidRDefault="00ED3A2C" w:rsidP="00516278">
      <w:pPr>
        <w:pStyle w:val="ProductList-Body"/>
        <w:tabs>
          <w:tab w:val="clear" w:pos="158"/>
        </w:tabs>
        <w:rPr>
          <w:kern w:val="2"/>
        </w:rPr>
      </w:pPr>
      <w:r w:rsidRPr="000357DB">
        <w:rPr>
          <w:kern w:val="2"/>
        </w:rPr>
        <w:t>Raadpleeg de tabel voor informatie over de beschikbaarheid van programma´s, producttypen (bijv. Enterprise Product of Additioneel Product) en punten.</w:t>
      </w:r>
      <w:r w:rsidR="00B71652" w:rsidRPr="000357DB">
        <w:rPr>
          <w:kern w:val="2"/>
        </w:rPr>
        <w:t xml:space="preserve"> </w:t>
      </w:r>
      <w:r w:rsidRPr="000357DB">
        <w:rPr>
          <w:kern w:val="2"/>
        </w:rPr>
        <w:t xml:space="preserve">Als een cel een </w:t>
      </w:r>
      <w:r w:rsidRPr="000357DB">
        <w:rPr>
          <w:kern w:val="2"/>
          <w:shd w:val="clear" w:color="auto" w:fill="70AD47" w:themeFill="accent6"/>
        </w:rPr>
        <w:t>groene</w:t>
      </w:r>
      <w:r w:rsidRPr="000357DB">
        <w:rPr>
          <w:kern w:val="2"/>
        </w:rPr>
        <w:t xml:space="preserve"> achtergrondkleur heeft, is het Product beschikbaar in het programma dat in de kolom wordt vermeld. Wanneer u het document bekijkt in elektronische vorm, wordt de volledige naam zichtbaar wanneer u aanwijzer op de kolomkop en de andere cellen laat staan.</w:t>
      </w:r>
      <w:r w:rsidR="00B71652" w:rsidRPr="000357DB">
        <w:rPr>
          <w:kern w:val="2"/>
        </w:rPr>
        <w:t xml:space="preserve"> </w:t>
      </w:r>
      <w:r w:rsidRPr="000357DB">
        <w:rPr>
          <w:kern w:val="2"/>
        </w:rPr>
        <w:t xml:space="preserve">Raadpleeg de legenda voor meer informatie over de kolomkoppen en celwaarden. </w:t>
      </w:r>
    </w:p>
    <w:p w:rsidR="00ED3A2C" w:rsidRPr="000357DB" w:rsidRDefault="00ED3A2C" w:rsidP="00ED3A2C">
      <w:pPr>
        <w:pStyle w:val="ProductList-Body"/>
        <w:rPr>
          <w:kern w:val="2"/>
        </w:rPr>
      </w:pPr>
    </w:p>
    <w:p w:rsidR="00ED3A2C" w:rsidRPr="000357DB" w:rsidRDefault="00861A1F" w:rsidP="00ED3A2C">
      <w:pPr>
        <w:pStyle w:val="ProductList-Body"/>
        <w:rPr>
          <w:kern w:val="2"/>
        </w:rPr>
      </w:pPr>
      <w:r w:rsidRPr="000357DB">
        <w:rPr>
          <w:rFonts w:ascii="Segoe UI" w:hAnsi="Segoe UI" w:cs="Segoe UI"/>
          <w:noProof/>
          <w:kern w:val="2"/>
          <w:sz w:val="20"/>
          <w:lang w:val="en-US" w:eastAsia="en-US" w:bidi="ar-SA"/>
        </w:rPr>
        <mc:AlternateContent>
          <mc:Choice Requires="wps">
            <w:drawing>
              <wp:anchor distT="0" distB="0" distL="114300" distR="114300" simplePos="0" relativeHeight="251652096" behindDoc="0" locked="0" layoutInCell="1" allowOverlap="1" wp14:anchorId="43E7A8C9" wp14:editId="2942F03A">
                <wp:simplePos x="0" y="0"/>
                <wp:positionH relativeFrom="column">
                  <wp:posOffset>55880</wp:posOffset>
                </wp:positionH>
                <wp:positionV relativeFrom="paragraph">
                  <wp:posOffset>344170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D118E6" id="Oval 9" o:spid="_x0000_s1026" style="position:absolute;margin-left:4.4pt;margin-top:27.1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" filled="f" strokecolor="red" strokeweight="1.5pt">
                <v:stroke joinstyle="miter"/>
                <v:path arrowok="t"/>
              </v:oval>
            </w:pict>
          </mc:Fallback>
        </mc:AlternateContent>
      </w:r>
      <w:r w:rsidR="00367963" w:rsidRPr="000357DB">
        <w:rPr>
          <w:rFonts w:ascii="Segoe UI" w:hAnsi="Segoe UI" w:cs="Segoe UI"/>
          <w:noProof/>
          <w:kern w:val="2"/>
          <w:sz w:val="20"/>
          <w:lang w:val="en-US" w:eastAsia="en-US" w:bidi="ar-SA"/>
        </w:rPr>
        <mc:AlternateContent>
          <mc:Choice Requires="wps">
            <w:drawing>
              <wp:anchor distT="0" distB="0" distL="114300" distR="114300" simplePos="0" relativeHeight="251657216" behindDoc="0" locked="0" layoutInCell="1" allowOverlap="1" wp14:anchorId="375EF72F" wp14:editId="513D9E1D">
                <wp:simplePos x="0" y="0"/>
                <wp:positionH relativeFrom="column">
                  <wp:posOffset>4341495</wp:posOffset>
                </wp:positionH>
                <wp:positionV relativeFrom="paragraph">
                  <wp:posOffset>224790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B004C8" id="Oval 10" o:spid="_x0000_s1026" style="position:absolute;margin-left:341.85pt;margin-top:17.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28E9C770" wp14:editId="7C19AC7E">
            <wp:extent cx="6296025" cy="1481418"/>
            <wp:effectExtent l="19050" t="19050" r="952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323" t="45869" r="26226" b="34700"/>
                    <a:stretch/>
                  </pic:blipFill>
                  <pic:spPr bwMode="auto">
                    <a:xfrm>
                      <a:off x="0" y="0"/>
                      <a:ext cx="6314543" cy="1485775"/>
                    </a:xfrm>
                    <a:prstGeom prst="rect">
                      <a:avLst/>
                    </a:prstGeom>
                    <a:ln>
                      <a:solidFill>
                        <a:schemeClr val="bg1">
                          <a:lumMod val="65000"/>
                        </a:schemeClr>
                      </a:solidFill>
                    </a:ln>
                    <a:extLst>
                      <a:ext uri="{53640926-AAD7-44D8-BBD7-CCE9431645EC}">
                        <a14:shadowObscured xmlns:a14="http://schemas.microsoft.com/office/drawing/2010/main"/>
                      </a:ext>
                    </a:extLst>
                  </pic:spPr>
                </pic:pic>
              </a:graphicData>
            </a:graphic>
          </wp:inline>
        </w:drawing>
      </w:r>
      <w:r w:rsidR="004D5D94" w:rsidRPr="000357DB">
        <w:rPr>
          <w:kern w:val="2"/>
        </w:rPr>
        <w:t xml:space="preserve"> </w:t>
      </w:r>
    </w:p>
    <w:p w:rsidR="00A35873" w:rsidRPr="000357DB" w:rsidRDefault="00A35873" w:rsidP="00A35873">
      <w:pPr>
        <w:pStyle w:val="ProductList-Body"/>
        <w:ind w:left="180"/>
        <w:rPr>
          <w:kern w:val="2"/>
        </w:rPr>
      </w:pPr>
      <w:r w:rsidRPr="000357DB">
        <w:rPr>
          <w:kern w:val="2"/>
        </w:rPr>
        <w:t xml:space="preserve">* </w:t>
      </w:r>
      <w:r w:rsidRPr="000357DB">
        <w:rPr>
          <w:b/>
          <w:kern w:val="2"/>
        </w:rPr>
        <w:t>Puntwaarde is één jaar geldig</w:t>
      </w:r>
      <w:r w:rsidRPr="00F26E56">
        <w:rPr>
          <w:b/>
          <w:kern w:val="2"/>
        </w:rPr>
        <w:t>.</w:t>
      </w:r>
      <w:r w:rsidRPr="000357DB">
        <w:rPr>
          <w:kern w:val="2"/>
        </w:rPr>
        <w:t xml:space="preserve"> Klanten dienen kunnen contact opnemen met de reseller of Microsoft Account Manager voor puntinformatie over meerdere jaren en aanvullende informatie over punten.</w:t>
      </w:r>
    </w:p>
    <w:p w:rsidR="00ED3A2C" w:rsidRPr="000357DB" w:rsidRDefault="00ED3A2C" w:rsidP="00ED3A2C">
      <w:pPr>
        <w:pStyle w:val="ProductList-Body"/>
        <w:rPr>
          <w:kern w:val="2"/>
        </w:rPr>
      </w:pPr>
    </w:p>
    <w:p w:rsidR="002F275E" w:rsidRPr="000357DB" w:rsidRDefault="00ED3A2C" w:rsidP="00A35873">
      <w:pPr>
        <w:pStyle w:val="ProductList-Body"/>
        <w:ind w:left="180" w:hanging="180"/>
        <w:rPr>
          <w:kern w:val="2"/>
        </w:rPr>
      </w:pPr>
      <w:r w:rsidRPr="000357DB">
        <w:rPr>
          <w:b/>
          <w:color w:val="00188F"/>
          <w:kern w:val="2"/>
        </w:rPr>
        <w:t>Stap 3</w:t>
      </w:r>
    </w:p>
    <w:p w:rsidR="00ED3A2C" w:rsidRPr="000357DB" w:rsidRDefault="00ED3A2C" w:rsidP="00516278">
      <w:pPr>
        <w:pStyle w:val="ProductList-Body"/>
        <w:rPr>
          <w:kern w:val="2"/>
        </w:rPr>
      </w:pPr>
      <w:r w:rsidRPr="000357DB">
        <w:rPr>
          <w:kern w:val="2"/>
        </w:rPr>
        <w:t>Bekijk de kenmerken onder de tabel voor de Productgroep-categorie, aanduiding van Software Assurance Benefits, eerdere versies en andere informatie. De onderstaande Verklaring van het schema beschrijft de kenmerken in de tabel.</w:t>
      </w:r>
    </w:p>
    <w:p w:rsidR="00ED3A2C" w:rsidRPr="000357DB" w:rsidRDefault="00ED3A2C" w:rsidP="00ED3A2C">
      <w:pPr>
        <w:pStyle w:val="ProductList-Body"/>
        <w:rPr>
          <w:kern w:val="2"/>
        </w:rPr>
      </w:pPr>
    </w:p>
    <w:p w:rsidR="00ED3A2C" w:rsidRPr="000357DB" w:rsidRDefault="00367963" w:rsidP="00ED3A2C">
      <w:pPr>
        <w:pStyle w:val="ProductList-Body"/>
        <w:rPr>
          <w:kern w:val="2"/>
        </w:rPr>
      </w:pPr>
      <w:r w:rsidRPr="000357DB">
        <w:rPr>
          <w:rFonts w:ascii="Segoe UI" w:hAnsi="Segoe UI" w:cs="Segoe UI"/>
          <w:noProof/>
          <w:kern w:val="2"/>
          <w:sz w:val="20"/>
          <w:lang w:val="en-US" w:eastAsia="en-US" w:bidi="ar-SA"/>
        </w:rPr>
        <mc:AlternateContent>
          <mc:Choice Requires="wps">
            <w:drawing>
              <wp:anchor distT="0" distB="0" distL="114300" distR="114300" simplePos="0" relativeHeight="251662336" behindDoc="0" locked="0" layoutInCell="1" allowOverlap="1" wp14:anchorId="67502773" wp14:editId="09066569">
                <wp:simplePos x="0" y="0"/>
                <wp:positionH relativeFrom="column">
                  <wp:posOffset>2081200</wp:posOffset>
                </wp:positionH>
                <wp:positionV relativeFrom="paragraph">
                  <wp:posOffset>293370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6F5F49" id="Oval 11" o:spid="_x0000_s1026" style="position:absolute;margin-left:163.85pt;margin-top:23.1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" filled="f" strokecolor="red" strokeweight="1.5pt">
                <v:stroke joinstyle="miter"/>
                <v:path arrowok="t"/>
              </v:oval>
            </w:pict>
          </mc:Fallback>
        </mc:AlternateContent>
      </w:r>
      <w:r w:rsidR="004D5D94" w:rsidRPr="000357DB">
        <w:rPr>
          <w:kern w:val="2"/>
        </w:rPr>
        <w:t xml:space="preserve"> </w:t>
      </w:r>
      <w:r w:rsidR="0075388E">
        <w:rPr>
          <w:noProof/>
          <w:lang w:val="en-US" w:eastAsia="en-US" w:bidi="ar-SA"/>
        </w:rPr>
        <w:drawing>
          <wp:inline distT="0" distB="0" distL="0" distR="0" wp14:anchorId="556D1F92" wp14:editId="5661073E">
            <wp:extent cx="6244936" cy="858469"/>
            <wp:effectExtent l="19050" t="19050" r="22860"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416" t="41307" r="9741" b="38936"/>
                    <a:stretch/>
                  </pic:blipFill>
                  <pic:spPr bwMode="auto">
                    <a:xfrm>
                      <a:off x="0" y="0"/>
                      <a:ext cx="6290201" cy="864691"/>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Pr="000357DB" w:rsidRDefault="00ED3A2C" w:rsidP="00ED3A2C">
      <w:pPr>
        <w:pStyle w:val="ProductList-Body"/>
        <w:rPr>
          <w:kern w:val="2"/>
        </w:rPr>
      </w:pPr>
    </w:p>
    <w:p w:rsidR="002F275E" w:rsidRPr="000357DB" w:rsidRDefault="00ED3A2C" w:rsidP="00ED3A2C">
      <w:pPr>
        <w:pStyle w:val="ProductList-Body"/>
        <w:rPr>
          <w:kern w:val="2"/>
        </w:rPr>
      </w:pPr>
      <w:r w:rsidRPr="000357DB">
        <w:rPr>
          <w:b/>
          <w:color w:val="00188F"/>
          <w:kern w:val="2"/>
        </w:rPr>
        <w:t>Stap 4</w:t>
      </w:r>
    </w:p>
    <w:p w:rsidR="00ED3A2C" w:rsidRPr="000357DB" w:rsidRDefault="00ED3A2C" w:rsidP="00516278">
      <w:pPr>
        <w:pStyle w:val="ProductList-Body"/>
        <w:rPr>
          <w:kern w:val="2"/>
        </w:rPr>
      </w:pPr>
      <w:r w:rsidRPr="000357DB">
        <w:rPr>
          <w:kern w:val="2"/>
        </w:rPr>
        <w:t>Voor sommige Producten is aanvullende informatie beschikbaar, waaronder kwalificatiecriteria, migratieaanbiedingen, opwaardeermogelijkheden, enzovoort.</w:t>
      </w:r>
    </w:p>
    <w:p w:rsidR="009A0C93" w:rsidRPr="000357DB" w:rsidRDefault="0075388E" w:rsidP="004F3C6D">
      <w:pPr>
        <w:pStyle w:val="ProductList-Body"/>
        <w:rPr>
          <w:kern w:val="2"/>
        </w:rPr>
      </w:pPr>
      <w:r w:rsidRPr="000357DB">
        <w:rPr>
          <w:rFonts w:ascii="Segoe UI" w:hAnsi="Segoe UI" w:cs="Segoe UI"/>
          <w:noProof/>
          <w:kern w:val="2"/>
          <w:sz w:val="20"/>
          <w:lang w:val="en-US" w:eastAsia="en-US" w:bidi="ar-SA"/>
        </w:rPr>
        <mc:AlternateContent>
          <mc:Choice Requires="wps">
            <w:drawing>
              <wp:anchor distT="0" distB="0" distL="114300" distR="114300" simplePos="0" relativeHeight="251667456" behindDoc="0" locked="0" layoutInCell="1" allowOverlap="1" wp14:anchorId="635FC23E" wp14:editId="6BABB3DD">
                <wp:simplePos x="0" y="0"/>
                <wp:positionH relativeFrom="column">
                  <wp:posOffset>69850</wp:posOffset>
                </wp:positionH>
                <wp:positionV relativeFrom="paragraph">
                  <wp:posOffset>80315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2C766B" id="Oval 14" o:spid="_x0000_s1026" style="position:absolute;margin-left:5.5pt;margin-top:6.3pt;width:85.4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" filled="f" strokecolor="red" strokeweight="1.5pt">
                <v:stroke joinstyle="miter"/>
                <v:path arrowok="t"/>
              </v:oval>
            </w:pict>
          </mc:Fallback>
        </mc:AlternateContent>
      </w:r>
    </w:p>
    <w:p w:rsidR="00407E60" w:rsidRPr="000357DB" w:rsidRDefault="0075388E" w:rsidP="004F3C6D">
      <w:pPr>
        <w:pStyle w:val="ProductList-Body"/>
        <w:rPr>
          <w:kern w:val="2"/>
        </w:rPr>
      </w:pPr>
      <w:r>
        <w:rPr>
          <w:noProof/>
          <w:lang w:val="en-US" w:eastAsia="en-US" w:bidi="ar-SA"/>
        </w:rPr>
        <w:drawing>
          <wp:inline distT="0" distB="0" distL="0" distR="0" wp14:anchorId="35202257" wp14:editId="2CD24397">
            <wp:extent cx="6288757" cy="1033153"/>
            <wp:effectExtent l="19050" t="19050" r="17145" b="146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351" t="57474" r="9463" b="18815"/>
                    <a:stretch/>
                  </pic:blipFill>
                  <pic:spPr bwMode="auto">
                    <a:xfrm>
                      <a:off x="0" y="0"/>
                      <a:ext cx="6301019" cy="1035167"/>
                    </a:xfrm>
                    <a:prstGeom prst="rect">
                      <a:avLst/>
                    </a:prstGeom>
                    <a:ln w="9525">
                      <a:solidFill>
                        <a:srgbClr val="7F7F7F"/>
                      </a:solidFill>
                    </a:ln>
                    <a:extLst>
                      <a:ext uri="{53640926-AAD7-44D8-BBD7-CCE9431645EC}">
                        <a14:shadowObscured xmlns:a14="http://schemas.microsoft.com/office/drawing/2010/main"/>
                      </a:ext>
                    </a:extLst>
                  </pic:spPr>
                </pic:pic>
              </a:graphicData>
            </a:graphic>
          </wp:inline>
        </w:drawing>
      </w:r>
    </w:p>
    <w:p w:rsidR="00E4293A" w:rsidRPr="000357DB" w:rsidRDefault="00E4293A" w:rsidP="00E4293A">
      <w:pPr>
        <w:pStyle w:val="ProductList-Body"/>
        <w:rPr>
          <w:kern w:val="2"/>
        </w:rPr>
      </w:pPr>
      <w:bookmarkStart w:id="22" w:name="_Toc378147613"/>
      <w:bookmarkStart w:id="23" w:name="_Toc378151515"/>
    </w:p>
    <w:p w:rsidR="00407E60" w:rsidRPr="000357DB" w:rsidRDefault="00407E60" w:rsidP="002E202B">
      <w:pPr>
        <w:pStyle w:val="ProductList-Offering1Heading"/>
        <w:outlineLvl w:val="1"/>
        <w:rPr>
          <w:kern w:val="2"/>
        </w:rPr>
      </w:pPr>
      <w:bookmarkStart w:id="24" w:name="_Toc379797092"/>
      <w:bookmarkStart w:id="25" w:name="_Toc380513118"/>
      <w:bookmarkStart w:id="26" w:name="_Toc380655157"/>
      <w:bookmarkStart w:id="27" w:name="ChartKey"/>
      <w:bookmarkStart w:id="28" w:name="_Toc394516678"/>
      <w:r w:rsidRPr="000357DB">
        <w:rPr>
          <w:kern w:val="2"/>
        </w:rPr>
        <w:t>Verklaring van het schema</w:t>
      </w:r>
      <w:bookmarkEnd w:id="22"/>
      <w:bookmarkEnd w:id="23"/>
      <w:bookmarkEnd w:id="24"/>
      <w:bookmarkEnd w:id="25"/>
      <w:bookmarkEnd w:id="26"/>
      <w:bookmarkEnd w:id="27"/>
      <w:bookmarkEnd w:id="28"/>
    </w:p>
    <w:p w:rsidR="00C4636F" w:rsidRPr="000357DB" w:rsidRDefault="00C4636F" w:rsidP="00D450D0">
      <w:pPr>
        <w:pStyle w:val="ProductList-Body"/>
        <w:rPr>
          <w:kern w:val="2"/>
        </w:rPr>
      </w:pPr>
      <w:r w:rsidRPr="000357DB">
        <w:rPr>
          <w:b/>
          <w:color w:val="00188F"/>
          <w:kern w:val="2"/>
        </w:rPr>
        <w:t>Kolomkoppen</w:t>
      </w:r>
    </w:p>
    <w:p w:rsidR="00C4636F" w:rsidRPr="000357DB" w:rsidRDefault="00E25305" w:rsidP="00A50201">
      <w:pPr>
        <w:pStyle w:val="ProductList-Body"/>
        <w:tabs>
          <w:tab w:val="clear" w:pos="158"/>
          <w:tab w:val="left" w:pos="180"/>
        </w:tabs>
        <w:spacing w:after="20"/>
        <w:ind w:left="187"/>
        <w:rPr>
          <w:kern w:val="2"/>
        </w:rPr>
      </w:pPr>
      <w:r>
        <w:rPr>
          <w:b/>
          <w:color w:val="000000" w:themeColor="text1"/>
        </w:rPr>
        <w:fldChar w:fldCharType="begin"/>
      </w:r>
      <w:r w:rsidRPr="00D450D0">
        <w:rPr>
          <w:b/>
          <w:color w:val="000000" w:themeColor="text1"/>
        </w:rPr>
        <w:instrText xml:space="preserve"> AutoTextList  \sNoStyle\t “</w:instrText>
      </w:r>
      <w:r w:rsidRPr="007F65F9">
        <w:rPr>
          <w:b/>
          <w:color w:val="000000" w:themeColor="text1"/>
        </w:rPr>
        <w:instrText>Campus en School Overeenkomst</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sidR="004D5D94" w:rsidRPr="000357DB">
        <w:rPr>
          <w:color w:val="000000" w:themeColor="text1"/>
          <w:kern w:val="2"/>
        </w:rPr>
        <w:t xml:space="preserve"> = </w:t>
      </w:r>
      <w:r w:rsidR="004D5D94" w:rsidRPr="000357DB">
        <w:rPr>
          <w:color w:val="000000" w:themeColor="text1"/>
          <w:kern w:val="2"/>
          <w:u w:val="single"/>
        </w:rPr>
        <w:t>Campus en School Overeenkomst</w:t>
      </w:r>
      <w:r w:rsidR="004D5D94" w:rsidRPr="000357DB">
        <w:rPr>
          <w:color w:val="000000" w:themeColor="text1"/>
          <w:kern w:val="2"/>
        </w:rPr>
        <w:t>: De aantallen in deze kolom geven aan hoeveel eenheden worden toegewezen wanneer de software wordt aangeboden via de School Enrollment in het kader van de Campus en School Overeenkomst.</w:t>
      </w:r>
    </w:p>
    <w:p w:rsidR="00C4636F" w:rsidRPr="000357DB" w:rsidRDefault="0056666D" w:rsidP="00A50201">
      <w:pPr>
        <w:pStyle w:val="ProductList-Body"/>
        <w:spacing w:after="20"/>
        <w:ind w:left="187"/>
        <w:rPr>
          <w:kern w:val="2"/>
        </w:rPr>
      </w:pPr>
      <w:r>
        <w:rPr>
          <w:b/>
          <w:color w:val="000000" w:themeColor="text1"/>
        </w:rPr>
        <w:fldChar w:fldCharType="begin"/>
      </w:r>
      <w:r w:rsidRPr="007848C4">
        <w:rPr>
          <w:b/>
          <w:color w:val="000000" w:themeColor="text1"/>
        </w:rPr>
        <w:instrText xml:space="preserve"> AutoTextList  \sNoStyle\t “Datum beschikbaar”</w:instrText>
      </w:r>
      <w:r>
        <w:rPr>
          <w:b/>
          <w:color w:val="000000" w:themeColor="text1"/>
        </w:rPr>
        <w:fldChar w:fldCharType="separate"/>
      </w:r>
      <w:r w:rsidRPr="007848C4">
        <w:rPr>
          <w:b/>
          <w:color w:val="000000" w:themeColor="text1"/>
        </w:rPr>
        <w:t>DA</w:t>
      </w:r>
      <w:r>
        <w:fldChar w:fldCharType="end"/>
      </w:r>
      <w:r w:rsidR="004D5D94" w:rsidRPr="000357DB">
        <w:rPr>
          <w:color w:val="000000" w:themeColor="text1"/>
          <w:kern w:val="2"/>
        </w:rPr>
        <w:t xml:space="preserve"> = </w:t>
      </w:r>
      <w:r w:rsidR="004D5D94" w:rsidRPr="000357DB">
        <w:rPr>
          <w:color w:val="000000" w:themeColor="text1"/>
          <w:kern w:val="2"/>
          <w:u w:val="single"/>
        </w:rPr>
        <w:t>Datum beschikbaar</w:t>
      </w:r>
      <w:r w:rsidR="004D5D94" w:rsidRPr="000357DB">
        <w:rPr>
          <w:color w:val="000000" w:themeColor="text1"/>
          <w:kern w:val="2"/>
        </w:rPr>
        <w:t>: De datum waarop het Product voor het eerst beschikbaar was, in de vorm maand/jaar. In het geval van software is dit de datum waarop Microsoft licenties beschikbaar stelt voor bestelling, of waarop Microsoft software beschikbaar stelt voor downloaden via het Volume Licensing Services Center (VLSC), al naar gelang hetgeen zich eerder voordoet.</w:t>
      </w:r>
    </w:p>
    <w:p w:rsidR="00C4636F" w:rsidRPr="000357DB" w:rsidRDefault="0056666D" w:rsidP="00A50201">
      <w:pPr>
        <w:pStyle w:val="ProductList-Body"/>
        <w:spacing w:after="20"/>
        <w:ind w:left="187"/>
        <w:rPr>
          <w:kern w:val="2"/>
        </w:rPr>
      </w:pPr>
      <w:r>
        <w:rPr>
          <w:b/>
          <w:color w:val="000000" w:themeColor="text1"/>
        </w:rPr>
        <w:fldChar w:fldCharType="begin"/>
      </w:r>
      <w:r w:rsidRPr="00D450D0">
        <w:rPr>
          <w:b/>
          <w:color w:val="000000" w:themeColor="text1"/>
        </w:rPr>
        <w:instrText xml:space="preserve"> AutoTextList  \sNoStyle\t “</w:instrText>
      </w:r>
      <w:r w:rsidRPr="007F65F9">
        <w:rPr>
          <w:b/>
          <w:color w:val="000000" w:themeColor="text1"/>
        </w:rPr>
        <w:instrText>Enterprise Overeenkomst en Enterprise Subscription Overeenkomst</w:instrText>
      </w:r>
      <w:r>
        <w:rPr>
          <w:b/>
          <w:color w:val="000000" w:themeColor="text1"/>
        </w:rPr>
        <w:instrText>"</w:instrText>
      </w:r>
      <w:r>
        <w:rPr>
          <w:b/>
          <w:color w:val="000000" w:themeColor="text1"/>
        </w:rPr>
        <w:fldChar w:fldCharType="separate"/>
      </w:r>
      <w:r w:rsidRPr="00D450D0">
        <w:rPr>
          <w:b/>
          <w:color w:val="000000" w:themeColor="text1"/>
        </w:rPr>
        <w:t>EA/EAS</w:t>
      </w:r>
      <w:r>
        <w:fldChar w:fldCharType="end"/>
      </w:r>
      <w:r w:rsidR="004D5D94" w:rsidRPr="000357DB">
        <w:rPr>
          <w:color w:val="000000" w:themeColor="text1"/>
          <w:kern w:val="2"/>
        </w:rPr>
        <w:t xml:space="preserve"> = </w:t>
      </w:r>
      <w:r w:rsidR="004D5D94" w:rsidRPr="000357DB">
        <w:rPr>
          <w:color w:val="000000" w:themeColor="text1"/>
          <w:kern w:val="2"/>
          <w:u w:val="single"/>
        </w:rPr>
        <w:t>Enterprise Overeenkomst en Enterprise Subscription Overeenkomst</w:t>
      </w:r>
      <w:r w:rsidR="004D5D94" w:rsidRPr="000357DB">
        <w:rPr>
          <w:color w:val="000000" w:themeColor="text1"/>
          <w:kern w:val="2"/>
        </w:rPr>
        <w:t>.</w:t>
      </w:r>
    </w:p>
    <w:p w:rsidR="00C4636F" w:rsidRPr="000357DB" w:rsidRDefault="004D5D94" w:rsidP="00A50201">
      <w:pPr>
        <w:pStyle w:val="ProductList-Body"/>
        <w:spacing w:after="20"/>
        <w:ind w:left="187"/>
        <w:rPr>
          <w:kern w:val="2"/>
        </w:rPr>
      </w:pPr>
      <w:r w:rsidRPr="000357DB">
        <w:rPr>
          <w:b/>
          <w:color w:val="000000" w:themeColor="text1"/>
          <w:kern w:val="2"/>
        </w:rPr>
        <w:fldChar w:fldCharType="begin"/>
      </w:r>
      <w:r w:rsidR="00D450D0" w:rsidRPr="000357DB">
        <w:rPr>
          <w:b/>
          <w:color w:val="000000" w:themeColor="text1"/>
          <w:kern w:val="2"/>
        </w:rPr>
        <w:instrText xml:space="preserve"> AutoTextList  \sNoStyle\t”Enrollment for Education Solutions” </w:instrText>
      </w:r>
      <w:r w:rsidRPr="000357DB">
        <w:rPr>
          <w:b/>
          <w:color w:val="000000" w:themeColor="text1"/>
          <w:kern w:val="2"/>
        </w:rPr>
        <w:fldChar w:fldCharType="separate"/>
      </w:r>
      <w:r w:rsidR="00D450D0" w:rsidRPr="000357DB">
        <w:rPr>
          <w:b/>
          <w:color w:val="000000" w:themeColor="text1"/>
          <w:kern w:val="2"/>
        </w:rPr>
        <w:t>EES</w:t>
      </w:r>
      <w:r w:rsidRPr="000357DB">
        <w:rPr>
          <w:kern w:val="2"/>
        </w:rPr>
        <w:fldChar w:fldCharType="end"/>
      </w:r>
      <w:r w:rsidRPr="000357DB">
        <w:rPr>
          <w:color w:val="000000" w:themeColor="text1"/>
          <w:kern w:val="2"/>
        </w:rPr>
        <w:t xml:space="preserve"> = </w:t>
      </w:r>
      <w:r w:rsidRPr="000357DB">
        <w:rPr>
          <w:color w:val="000000" w:themeColor="text1"/>
          <w:kern w:val="2"/>
          <w:u w:val="single"/>
        </w:rPr>
        <w:t>Enrollment for Education Solutions</w:t>
      </w:r>
      <w:r w:rsidRPr="000357DB">
        <w:rPr>
          <w:color w:val="000000" w:themeColor="text1"/>
          <w:kern w:val="2"/>
        </w:rPr>
        <w:t>: omvat Enrollment for Education Solutions en Open Value Subscription – Education Solutions.</w:t>
      </w:r>
    </w:p>
    <w:p w:rsidR="00C4636F" w:rsidRPr="000357DB" w:rsidRDefault="008E43E0" w:rsidP="008E43E0">
      <w:pPr>
        <w:pStyle w:val="ProductList-Body"/>
        <w:spacing w:after="20"/>
        <w:ind w:left="187"/>
        <w:rPr>
          <w:kern w:val="2"/>
        </w:rPr>
      </w:pPr>
      <w:r>
        <w:rPr>
          <w:b/>
          <w:color w:val="000000" w:themeColor="text1"/>
        </w:rPr>
        <w:fldChar w:fldCharType="begin"/>
      </w:r>
      <w:r w:rsidRPr="00B20876">
        <w:rPr>
          <w:b/>
          <w:color w:val="000000" w:themeColor="text1"/>
        </w:rPr>
        <w:instrText>AutoTextList  \s NoStyle \t "</w:instrText>
      </w:r>
      <w:r w:rsidRPr="007F65F9">
        <w:rPr>
          <w:b/>
          <w:color w:val="000000" w:themeColor="text1"/>
        </w:rPr>
        <w:instrText>Licentie</w:instrText>
      </w:r>
      <w:r w:rsidRPr="00B20876">
        <w:rPr>
          <w:b/>
          <w:color w:val="000000" w:themeColor="text1"/>
        </w:rPr>
        <w:instrText>"</w:instrText>
      </w:r>
      <w:r>
        <w:rPr>
          <w:b/>
          <w:color w:val="000000" w:themeColor="text1"/>
        </w:rPr>
        <w:fldChar w:fldCharType="separate"/>
      </w:r>
      <w:r w:rsidRPr="00B20876">
        <w:rPr>
          <w:b/>
          <w:color w:val="000000" w:themeColor="text1"/>
        </w:rPr>
        <w:t xml:space="preserve"> L </w:t>
      </w:r>
      <w:r>
        <w:fldChar w:fldCharType="end"/>
      </w:r>
      <w:r w:rsidR="004D5D94" w:rsidRPr="000357DB">
        <w:rPr>
          <w:color w:val="000000" w:themeColor="text1"/>
          <w:kern w:val="2"/>
        </w:rPr>
        <w:t xml:space="preserve">= </w:t>
      </w:r>
      <w:r w:rsidR="004D5D94" w:rsidRPr="000357DB">
        <w:rPr>
          <w:color w:val="000000" w:themeColor="text1"/>
          <w:kern w:val="2"/>
          <w:u w:val="single"/>
        </w:rPr>
        <w:t>Licentie</w:t>
      </w:r>
      <w:r w:rsidR="004D5D94" w:rsidRPr="000357DB">
        <w:rPr>
          <w:color w:val="000000" w:themeColor="text1"/>
          <w:kern w:val="2"/>
        </w:rPr>
        <w:t>: puntenwaarde die wordt toegewezen voor de aangegeven software.</w:t>
      </w:r>
    </w:p>
    <w:p w:rsidR="00C4636F" w:rsidRPr="000357DB" w:rsidRDefault="008E43E0" w:rsidP="00A50201">
      <w:pPr>
        <w:pStyle w:val="ProductList-Body"/>
        <w:spacing w:after="20"/>
        <w:ind w:left="187"/>
        <w:rPr>
          <w:kern w:val="2"/>
        </w:rPr>
      </w:pPr>
      <w:r>
        <w:rPr>
          <w:b/>
          <w:color w:val="000000" w:themeColor="text1"/>
        </w:rPr>
        <w:fldChar w:fldCharType="begin"/>
      </w:r>
      <w:r w:rsidRPr="007848C4">
        <w:rPr>
          <w:b/>
          <w:color w:val="000000" w:themeColor="text1"/>
        </w:rPr>
        <w:instrText xml:space="preserve"> AutoTextList  \sNoStyle\t “Licentie en Software Assurance”</w:instrText>
      </w:r>
      <w:r>
        <w:rPr>
          <w:b/>
          <w:color w:val="000000" w:themeColor="text1"/>
        </w:rPr>
        <w:fldChar w:fldCharType="separate"/>
      </w:r>
      <w:r w:rsidRPr="007848C4">
        <w:rPr>
          <w:b/>
          <w:color w:val="000000" w:themeColor="text1"/>
        </w:rPr>
        <w:t>L/SA</w:t>
      </w:r>
      <w:r>
        <w:fldChar w:fldCharType="end"/>
      </w:r>
      <w:r w:rsidR="00F26E56">
        <w:t xml:space="preserve"> </w:t>
      </w:r>
      <w:r w:rsidR="004D5D94" w:rsidRPr="000357DB">
        <w:rPr>
          <w:color w:val="000000" w:themeColor="text1"/>
          <w:kern w:val="2"/>
        </w:rPr>
        <w:t xml:space="preserve">= </w:t>
      </w:r>
      <w:r w:rsidR="004D5D94" w:rsidRPr="000357DB">
        <w:rPr>
          <w:color w:val="000000" w:themeColor="text1"/>
          <w:kern w:val="2"/>
          <w:u w:val="single"/>
        </w:rPr>
        <w:t>Licentie en Software Assurance</w:t>
      </w:r>
      <w:r w:rsidR="004D5D94" w:rsidRPr="000357DB">
        <w:rPr>
          <w:color w:val="000000" w:themeColor="text1"/>
          <w:kern w:val="2"/>
        </w:rPr>
        <w:t>: puntenwaarde die wordt toegewezen wanneer Licentie en Software Assurance tegelijkertijd te koop wordt aangeboden.</w:t>
      </w:r>
    </w:p>
    <w:p w:rsidR="00C4636F" w:rsidRPr="007848C4" w:rsidRDefault="008E43E0" w:rsidP="00A50201">
      <w:pPr>
        <w:pStyle w:val="ProductList-Body"/>
        <w:spacing w:after="20"/>
        <w:ind w:left="187"/>
        <w:rPr>
          <w:kern w:val="2"/>
          <w:lang w:val="en-US"/>
        </w:rPr>
      </w:pPr>
      <w:r>
        <w:rPr>
          <w:b/>
          <w:color w:val="000000" w:themeColor="text1"/>
        </w:rPr>
        <w:fldChar w:fldCharType="begin"/>
      </w:r>
      <w:r w:rsidRPr="007848C4">
        <w:rPr>
          <w:b/>
          <w:color w:val="000000" w:themeColor="text1"/>
          <w:lang w:val="en-US"/>
        </w:rPr>
        <w:instrText xml:space="preserve"> AutoTextList  \sNoStyle\t “Microsoft Products and Services Agreement” </w:instrText>
      </w:r>
      <w:r>
        <w:rPr>
          <w:b/>
          <w:color w:val="000000" w:themeColor="text1"/>
        </w:rPr>
        <w:fldChar w:fldCharType="separate"/>
      </w:r>
      <w:r w:rsidRPr="007848C4">
        <w:rPr>
          <w:b/>
          <w:color w:val="000000" w:themeColor="text1"/>
          <w:lang w:val="en-US"/>
        </w:rPr>
        <w:t>MPSA</w:t>
      </w:r>
      <w:r>
        <w:fldChar w:fldCharType="end"/>
      </w:r>
      <w:r w:rsidR="004D5D94" w:rsidRPr="007848C4">
        <w:rPr>
          <w:color w:val="000000" w:themeColor="text1"/>
          <w:kern w:val="2"/>
          <w:lang w:val="en-US"/>
        </w:rPr>
        <w:t xml:space="preserve"> = </w:t>
      </w:r>
      <w:r w:rsidR="004D5D94" w:rsidRPr="007848C4">
        <w:rPr>
          <w:color w:val="000000" w:themeColor="text1"/>
          <w:kern w:val="2"/>
          <w:u w:val="single"/>
          <w:lang w:val="en-US"/>
        </w:rPr>
        <w:t>Microsoft Products and Services Agreement</w:t>
      </w:r>
      <w:r w:rsidR="004D5D94" w:rsidRPr="007848C4">
        <w:rPr>
          <w:color w:val="000000" w:themeColor="text1"/>
          <w:kern w:val="2"/>
          <w:lang w:val="en-US"/>
        </w:rPr>
        <w:t>.</w:t>
      </w:r>
    </w:p>
    <w:p w:rsidR="00C4636F" w:rsidRPr="007848C4" w:rsidRDefault="003A5830" w:rsidP="00A50201">
      <w:pPr>
        <w:pStyle w:val="ProductList-Body"/>
        <w:spacing w:after="20"/>
        <w:ind w:left="187"/>
        <w:rPr>
          <w:kern w:val="2"/>
          <w:lang w:val="en-US"/>
        </w:rPr>
      </w:pPr>
      <w:r>
        <w:rPr>
          <w:b/>
          <w:color w:val="000000" w:themeColor="text1"/>
        </w:rPr>
        <w:fldChar w:fldCharType="begin"/>
      </w:r>
      <w:r w:rsidRPr="007848C4">
        <w:rPr>
          <w:b/>
          <w:color w:val="000000" w:themeColor="text1"/>
          <w:lang w:val="en-US"/>
        </w:rPr>
        <w:instrText xml:space="preserve"> AutoTextList  \sNoStyle\t “Open License” </w:instrText>
      </w:r>
      <w:r>
        <w:rPr>
          <w:b/>
          <w:color w:val="000000" w:themeColor="text1"/>
        </w:rPr>
        <w:fldChar w:fldCharType="separate"/>
      </w:r>
      <w:r w:rsidRPr="007848C4">
        <w:rPr>
          <w:b/>
          <w:color w:val="000000" w:themeColor="text1"/>
          <w:lang w:val="en-US"/>
        </w:rPr>
        <w:t>OL</w:t>
      </w:r>
      <w:r>
        <w:fldChar w:fldCharType="end"/>
      </w:r>
      <w:r w:rsidR="004D5D94" w:rsidRPr="007848C4">
        <w:rPr>
          <w:color w:val="000000" w:themeColor="text1"/>
          <w:kern w:val="2"/>
          <w:lang w:val="en-US"/>
        </w:rPr>
        <w:t xml:space="preserve"> = </w:t>
      </w:r>
      <w:r w:rsidR="004D5D94" w:rsidRPr="007848C4">
        <w:rPr>
          <w:color w:val="000000" w:themeColor="text1"/>
          <w:kern w:val="2"/>
          <w:u w:val="single"/>
          <w:lang w:val="en-US"/>
        </w:rPr>
        <w:t>Open License</w:t>
      </w:r>
      <w:r w:rsidR="004D5D94" w:rsidRPr="007848C4">
        <w:rPr>
          <w:color w:val="000000" w:themeColor="text1"/>
          <w:kern w:val="2"/>
          <w:lang w:val="en-US"/>
        </w:rPr>
        <w:t>: de Open License-component van de Open-programma</w:t>
      </w:r>
      <w:r w:rsidR="00A3275E" w:rsidRPr="007848C4">
        <w:rPr>
          <w:color w:val="000000" w:themeColor="text1"/>
          <w:kern w:val="2"/>
          <w:lang w:val="en-US"/>
        </w:rPr>
        <w:t>’</w:t>
      </w:r>
      <w:r w:rsidR="004D5D94" w:rsidRPr="007848C4">
        <w:rPr>
          <w:color w:val="000000" w:themeColor="text1"/>
          <w:kern w:val="2"/>
          <w:lang w:val="en-US"/>
        </w:rPr>
        <w:t>s. Open License omvat Open License for Academic, Open License for Government en Open License for Charity, indien beschikbaar.</w:t>
      </w:r>
    </w:p>
    <w:p w:rsidR="00C4636F" w:rsidRPr="000357DB" w:rsidRDefault="004D5D94" w:rsidP="00A50201">
      <w:pPr>
        <w:pStyle w:val="ProductList-Body"/>
        <w:spacing w:after="20"/>
        <w:ind w:left="187"/>
        <w:rPr>
          <w:kern w:val="2"/>
        </w:rPr>
      </w:pPr>
      <w:r w:rsidRPr="000357DB">
        <w:rPr>
          <w:b/>
          <w:color w:val="000000" w:themeColor="text1"/>
          <w:kern w:val="2"/>
        </w:rPr>
        <w:fldChar w:fldCharType="begin"/>
      </w:r>
      <w:r w:rsidR="00D450D0" w:rsidRPr="000357DB">
        <w:rPr>
          <w:b/>
          <w:color w:val="000000" w:themeColor="text1"/>
          <w:kern w:val="2"/>
        </w:rPr>
        <w:instrText xml:space="preserve"> AutoTextList  \sNoStyle\t “Open Minimum” </w:instrText>
      </w:r>
      <w:r w:rsidRPr="000357DB">
        <w:rPr>
          <w:b/>
          <w:color w:val="000000" w:themeColor="text1"/>
          <w:kern w:val="2"/>
        </w:rPr>
        <w:fldChar w:fldCharType="separate"/>
      </w:r>
      <w:r w:rsidR="00D450D0" w:rsidRPr="000357DB">
        <w:rPr>
          <w:b/>
          <w:color w:val="000000" w:themeColor="text1"/>
          <w:kern w:val="2"/>
        </w:rPr>
        <w:t>OM</w:t>
      </w:r>
      <w:r w:rsidRPr="000357DB">
        <w:rPr>
          <w:kern w:val="2"/>
        </w:rPr>
        <w:fldChar w:fldCharType="end"/>
      </w:r>
      <w:r w:rsidRPr="000357DB">
        <w:rPr>
          <w:color w:val="000000" w:themeColor="text1"/>
          <w:kern w:val="2"/>
        </w:rPr>
        <w:t xml:space="preserve"> = </w:t>
      </w:r>
      <w:r w:rsidRPr="000357DB">
        <w:rPr>
          <w:color w:val="000000" w:themeColor="text1"/>
          <w:kern w:val="2"/>
          <w:u w:val="single"/>
        </w:rPr>
        <w:t>Open Minimum</w:t>
      </w:r>
      <w:r w:rsidRPr="000357DB">
        <w:rPr>
          <w:color w:val="000000" w:themeColor="text1"/>
          <w:kern w:val="2"/>
        </w:rPr>
        <w:t>: elke Licentie telt uitsluitend als 5 Licenties in verband met de eerste minimumbestelling in een Open Licentie- en/of Open Value-programma. De waarde geeft aan voor welk programma dit geldt.</w:t>
      </w:r>
    </w:p>
    <w:p w:rsidR="00477621" w:rsidRPr="000357DB" w:rsidRDefault="004D5D94" w:rsidP="00A50201">
      <w:pPr>
        <w:pStyle w:val="ProductList-Body"/>
        <w:spacing w:after="20"/>
        <w:ind w:left="187"/>
        <w:rPr>
          <w:kern w:val="2"/>
        </w:rPr>
      </w:pPr>
      <w:r w:rsidRPr="000357DB">
        <w:rPr>
          <w:b/>
          <w:color w:val="000000" w:themeColor="text1"/>
          <w:kern w:val="2"/>
        </w:rPr>
        <w:fldChar w:fldCharType="begin"/>
      </w:r>
      <w:r w:rsidR="00477621" w:rsidRPr="000357DB">
        <w:rPr>
          <w:b/>
          <w:color w:val="000000" w:themeColor="text1"/>
          <w:kern w:val="2"/>
        </w:rPr>
        <w:instrText>AutoTextList  \sNoStyle\t "Open Value"</w:instrText>
      </w:r>
      <w:r w:rsidRPr="000357DB">
        <w:rPr>
          <w:b/>
          <w:color w:val="000000" w:themeColor="text1"/>
          <w:kern w:val="2"/>
        </w:rPr>
        <w:fldChar w:fldCharType="separate"/>
      </w:r>
      <w:r w:rsidR="00477621" w:rsidRPr="000357DB">
        <w:rPr>
          <w:b/>
          <w:color w:val="000000" w:themeColor="text1"/>
          <w:kern w:val="2"/>
        </w:rPr>
        <w:t>OV</w:t>
      </w:r>
      <w:r w:rsidRPr="000357DB">
        <w:rPr>
          <w:kern w:val="2"/>
        </w:rPr>
        <w:fldChar w:fldCharType="end"/>
      </w:r>
      <w:r w:rsidRPr="000357DB">
        <w:rPr>
          <w:color w:val="000000" w:themeColor="text1"/>
          <w:kern w:val="2"/>
        </w:rPr>
        <w:t xml:space="preserve"> = </w:t>
      </w:r>
      <w:r w:rsidRPr="000357DB">
        <w:rPr>
          <w:color w:val="000000" w:themeColor="text1"/>
          <w:kern w:val="2"/>
          <w:u w:val="single"/>
        </w:rPr>
        <w:t>Open Value</w:t>
      </w:r>
      <w:r w:rsidRPr="000357DB">
        <w:rPr>
          <w:color w:val="000000" w:themeColor="text1"/>
          <w:kern w:val="2"/>
        </w:rPr>
        <w:t xml:space="preserve">: omvat Open Value en Open Value for Government. </w:t>
      </w:r>
    </w:p>
    <w:p w:rsidR="00C4636F" w:rsidRPr="007848C4" w:rsidRDefault="003A5830" w:rsidP="00A50201">
      <w:pPr>
        <w:pStyle w:val="ProductList-Body"/>
        <w:spacing w:after="20"/>
        <w:ind w:left="187"/>
        <w:rPr>
          <w:kern w:val="2"/>
          <w:lang w:val="en-US"/>
        </w:rPr>
      </w:pPr>
      <w:r>
        <w:rPr>
          <w:b/>
          <w:color w:val="000000" w:themeColor="text1"/>
        </w:rPr>
        <w:fldChar w:fldCharType="begin"/>
      </w:r>
      <w:r w:rsidRPr="007848C4">
        <w:rPr>
          <w:b/>
          <w:color w:val="000000" w:themeColor="text1"/>
          <w:lang w:val="en-US"/>
        </w:rPr>
        <w:instrText xml:space="preserve"> AutoTextList  \s\NoStyle\t “Open Value en Open Value Subscription” </w:instrText>
      </w:r>
      <w:r>
        <w:rPr>
          <w:b/>
          <w:color w:val="000000" w:themeColor="text1"/>
        </w:rPr>
        <w:fldChar w:fldCharType="separate"/>
      </w:r>
      <w:r w:rsidRPr="007848C4">
        <w:rPr>
          <w:b/>
          <w:color w:val="000000" w:themeColor="text1"/>
          <w:lang w:val="en-US"/>
        </w:rPr>
        <w:t>OV/OVS</w:t>
      </w:r>
      <w:r>
        <w:fldChar w:fldCharType="end"/>
      </w:r>
      <w:r w:rsidR="004D5D94" w:rsidRPr="007848C4">
        <w:rPr>
          <w:color w:val="000000" w:themeColor="text1"/>
          <w:kern w:val="2"/>
          <w:lang w:val="en-US"/>
        </w:rPr>
        <w:t xml:space="preserve"> = </w:t>
      </w:r>
      <w:r w:rsidR="004D5D94" w:rsidRPr="007848C4">
        <w:rPr>
          <w:color w:val="000000" w:themeColor="text1"/>
          <w:kern w:val="2"/>
          <w:u w:val="single"/>
          <w:lang w:val="en-US"/>
        </w:rPr>
        <w:t>Open Value en Open Value Subscription</w:t>
      </w:r>
      <w:r w:rsidR="004D5D94" w:rsidRPr="007848C4">
        <w:rPr>
          <w:color w:val="000000" w:themeColor="text1"/>
          <w:kern w:val="2"/>
          <w:lang w:val="en-US"/>
        </w:rPr>
        <w:t xml:space="preserve">: omvat Open Value, Open Value Subscription, Open Value for Goverment en Open Value Subscription for Government. </w:t>
      </w:r>
    </w:p>
    <w:p w:rsidR="00BE646A" w:rsidRPr="000357DB" w:rsidRDefault="00BE646A" w:rsidP="00A50201">
      <w:pPr>
        <w:pStyle w:val="ProductList-Body"/>
        <w:spacing w:after="20"/>
        <w:ind w:left="187"/>
        <w:rPr>
          <w:kern w:val="2"/>
        </w:rPr>
      </w:pPr>
      <w:r w:rsidRPr="000357DB">
        <w:rPr>
          <w:b/>
          <w:color w:val="000000" w:themeColor="text1"/>
          <w:kern w:val="2"/>
        </w:rPr>
        <w:t>Punt</w:t>
      </w:r>
      <w:r w:rsidRPr="000357DB">
        <w:rPr>
          <w:color w:val="000000" w:themeColor="text1"/>
          <w:kern w:val="2"/>
        </w:rPr>
        <w:t xml:space="preserve"> = De aan een Product toegewezen waarde die wordt gebruikt voor het berekenen van het volumeprijsniveau dat van toepassing is op de overeenkomst van een klant.</w:t>
      </w:r>
    </w:p>
    <w:p w:rsidR="00C4636F" w:rsidRPr="000357DB" w:rsidRDefault="004D5D94" w:rsidP="00A50201">
      <w:pPr>
        <w:pStyle w:val="ProductList-Body"/>
        <w:spacing w:after="20"/>
        <w:ind w:left="187"/>
        <w:rPr>
          <w:kern w:val="2"/>
        </w:rPr>
      </w:pPr>
      <w:r w:rsidRPr="000357DB">
        <w:rPr>
          <w:b/>
          <w:color w:val="000000" w:themeColor="text1"/>
          <w:kern w:val="2"/>
        </w:rPr>
        <w:fldChar w:fldCharType="begin"/>
      </w:r>
      <w:r w:rsidR="00D450D0" w:rsidRPr="000357DB">
        <w:rPr>
          <w:b/>
          <w:color w:val="000000" w:themeColor="text1"/>
          <w:kern w:val="2"/>
        </w:rPr>
        <w:instrText xml:space="preserve"> AutoTextList  \sNoStyle\t “Software Assurance”</w:instrText>
      </w:r>
      <w:r w:rsidRPr="000357DB">
        <w:rPr>
          <w:b/>
          <w:color w:val="000000" w:themeColor="text1"/>
          <w:kern w:val="2"/>
        </w:rPr>
        <w:fldChar w:fldCharType="separate"/>
      </w:r>
      <w:r w:rsidR="00D450D0" w:rsidRPr="000357DB">
        <w:rPr>
          <w:b/>
          <w:color w:val="000000" w:themeColor="text1"/>
          <w:kern w:val="2"/>
        </w:rPr>
        <w:t>SA</w:t>
      </w:r>
      <w:r w:rsidRPr="000357DB">
        <w:rPr>
          <w:kern w:val="2"/>
        </w:rPr>
        <w:fldChar w:fldCharType="end"/>
      </w:r>
      <w:r w:rsidRPr="000357DB">
        <w:rPr>
          <w:b/>
          <w:color w:val="000000" w:themeColor="text1"/>
          <w:kern w:val="2"/>
        </w:rPr>
        <w:t xml:space="preserve"> </w:t>
      </w:r>
      <w:r w:rsidRPr="000357DB">
        <w:rPr>
          <w:color w:val="000000" w:themeColor="text1"/>
          <w:kern w:val="2"/>
        </w:rPr>
        <w:t xml:space="preserve">= </w:t>
      </w:r>
      <w:r w:rsidRPr="000357DB">
        <w:rPr>
          <w:color w:val="000000" w:themeColor="text1"/>
          <w:kern w:val="2"/>
          <w:u w:val="single"/>
        </w:rPr>
        <w:t>Software Assurance</w:t>
      </w:r>
      <w:r w:rsidRPr="000357DB">
        <w:rPr>
          <w:color w:val="000000" w:themeColor="text1"/>
          <w:kern w:val="2"/>
        </w:rPr>
        <w:t>: puntenwaarde die wordt toegewezen wanneer Software Assurance wordt aangeboden voor de betreffende software.</w:t>
      </w:r>
    </w:p>
    <w:p w:rsidR="00C4636F" w:rsidRPr="007848C4" w:rsidRDefault="004D5D94" w:rsidP="00A50201">
      <w:pPr>
        <w:pStyle w:val="ProductList-Body"/>
        <w:spacing w:after="20"/>
        <w:ind w:left="187"/>
        <w:rPr>
          <w:kern w:val="2"/>
          <w:lang w:val="en-US"/>
        </w:rPr>
      </w:pPr>
      <w:r w:rsidRPr="000357DB">
        <w:rPr>
          <w:b/>
          <w:color w:val="000000" w:themeColor="text1"/>
          <w:kern w:val="2"/>
        </w:rPr>
        <w:fldChar w:fldCharType="begin"/>
      </w:r>
      <w:r w:rsidR="00D450D0" w:rsidRPr="007848C4">
        <w:rPr>
          <w:b/>
          <w:color w:val="000000" w:themeColor="text1"/>
          <w:kern w:val="2"/>
          <w:lang w:val="en-US"/>
        </w:rPr>
        <w:instrText xml:space="preserve"> AutoTextList  \sNoStyle\t “Server Cloud Enrollment” </w:instrText>
      </w:r>
      <w:r w:rsidRPr="000357DB">
        <w:rPr>
          <w:b/>
          <w:color w:val="000000" w:themeColor="text1"/>
          <w:kern w:val="2"/>
        </w:rPr>
        <w:fldChar w:fldCharType="separate"/>
      </w:r>
      <w:r w:rsidR="00D450D0" w:rsidRPr="007848C4">
        <w:rPr>
          <w:b/>
          <w:color w:val="000000" w:themeColor="text1"/>
          <w:kern w:val="2"/>
          <w:lang w:val="en-US"/>
        </w:rPr>
        <w:t>SCE</w:t>
      </w:r>
      <w:r w:rsidRPr="000357DB">
        <w:rPr>
          <w:kern w:val="2"/>
        </w:rPr>
        <w:fldChar w:fldCharType="end"/>
      </w:r>
      <w:r w:rsidRPr="007848C4">
        <w:rPr>
          <w:color w:val="000000" w:themeColor="text1"/>
          <w:kern w:val="2"/>
          <w:lang w:val="en-US"/>
        </w:rPr>
        <w:t xml:space="preserve"> = </w:t>
      </w:r>
      <w:r w:rsidRPr="007848C4">
        <w:rPr>
          <w:color w:val="000000" w:themeColor="text1"/>
          <w:kern w:val="2"/>
          <w:u w:val="single"/>
          <w:lang w:val="en-US"/>
        </w:rPr>
        <w:t>Server Cloud Enrollment</w:t>
      </w:r>
      <w:r w:rsidRPr="007848C4">
        <w:rPr>
          <w:color w:val="000000" w:themeColor="text1"/>
          <w:kern w:val="2"/>
          <w:lang w:val="en-US"/>
        </w:rPr>
        <w:t>.</w:t>
      </w:r>
    </w:p>
    <w:p w:rsidR="00407E60" w:rsidRPr="007848C4" w:rsidRDefault="004A7ECF" w:rsidP="00DC0385">
      <w:pPr>
        <w:pStyle w:val="ProductList-Body"/>
        <w:ind w:left="180"/>
        <w:rPr>
          <w:kern w:val="2"/>
          <w:lang w:val="en-US"/>
        </w:rPr>
      </w:pPr>
      <w:r>
        <w:rPr>
          <w:b/>
          <w:color w:val="000000" w:themeColor="text1"/>
        </w:rPr>
        <w:fldChar w:fldCharType="begin"/>
      </w:r>
      <w:r w:rsidRPr="007848C4">
        <w:rPr>
          <w:b/>
          <w:color w:val="000000" w:themeColor="text1"/>
          <w:lang w:val="en-US"/>
        </w:rPr>
        <w:instrText xml:space="preserve"> AutoTextList  \sNoStyle\t “Select en Select Plus” </w:instrText>
      </w:r>
      <w:r>
        <w:rPr>
          <w:b/>
          <w:color w:val="000000" w:themeColor="text1"/>
        </w:rPr>
        <w:fldChar w:fldCharType="separate"/>
      </w:r>
      <w:r w:rsidRPr="007848C4">
        <w:rPr>
          <w:b/>
          <w:color w:val="000000" w:themeColor="text1"/>
          <w:lang w:val="en-US"/>
        </w:rPr>
        <w:t>S/S+</w:t>
      </w:r>
      <w:r>
        <w:fldChar w:fldCharType="end"/>
      </w:r>
      <w:r w:rsidRPr="007848C4">
        <w:rPr>
          <w:lang w:val="en-US"/>
        </w:rPr>
        <w:t xml:space="preserve"> </w:t>
      </w:r>
      <w:r w:rsidR="004D5D94" w:rsidRPr="007848C4">
        <w:rPr>
          <w:color w:val="000000" w:themeColor="text1"/>
          <w:kern w:val="2"/>
          <w:lang w:val="en-US"/>
        </w:rPr>
        <w:t xml:space="preserve">= </w:t>
      </w:r>
      <w:r w:rsidR="004D5D94" w:rsidRPr="007848C4">
        <w:rPr>
          <w:color w:val="000000" w:themeColor="text1"/>
          <w:kern w:val="2"/>
          <w:u w:val="single"/>
          <w:lang w:val="en-US"/>
        </w:rPr>
        <w:t>Select en Select Plus</w:t>
      </w:r>
      <w:r w:rsidR="004D5D94" w:rsidRPr="007848C4">
        <w:rPr>
          <w:color w:val="000000" w:themeColor="text1"/>
          <w:kern w:val="2"/>
          <w:lang w:val="en-US"/>
        </w:rPr>
        <w:t>. Dit omvat tevens de Select for Academic, Select Plus for Academic, Select for Government en Select Plus for Government.</w:t>
      </w:r>
    </w:p>
    <w:p w:rsidR="00407E60" w:rsidRPr="007848C4" w:rsidRDefault="00407E60" w:rsidP="004F3C6D">
      <w:pPr>
        <w:pStyle w:val="ProductList-Body"/>
        <w:rPr>
          <w:kern w:val="2"/>
          <w:lang w:val="en-US"/>
        </w:rPr>
      </w:pPr>
    </w:p>
    <w:p w:rsidR="002E402E" w:rsidRPr="000357DB" w:rsidRDefault="002E402E" w:rsidP="002E402E">
      <w:pPr>
        <w:pStyle w:val="ProductList-Body"/>
        <w:rPr>
          <w:kern w:val="2"/>
        </w:rPr>
      </w:pPr>
      <w:r w:rsidRPr="000357DB">
        <w:rPr>
          <w:b/>
          <w:color w:val="00188F"/>
          <w:kern w:val="2"/>
        </w:rPr>
        <w:t>Celwaarden</w:t>
      </w:r>
    </w:p>
    <w:p w:rsidR="002E402E" w:rsidRPr="000357DB" w:rsidRDefault="004A7ECF" w:rsidP="00A50201">
      <w:pPr>
        <w:pStyle w:val="ProductList-Body"/>
        <w:spacing w:after="20"/>
        <w:ind w:left="187"/>
        <w:rPr>
          <w:kern w:val="2"/>
        </w:rPr>
      </w:pPr>
      <w:r>
        <w:rPr>
          <w:b/>
        </w:rPr>
        <w:fldChar w:fldCharType="begin"/>
      </w:r>
      <w:r w:rsidRPr="00156C1C">
        <w:rPr>
          <w:b/>
        </w:rPr>
        <w:instrText>AutoTextList  \s NoStyle \t "</w:instrText>
      </w:r>
      <w:r w:rsidRPr="007F65F9">
        <w:rPr>
          <w:b/>
        </w:rPr>
        <w:instrText>Additioneel Product</w:instrText>
      </w:r>
      <w:r w:rsidRPr="00156C1C">
        <w:rPr>
          <w:b/>
        </w:rPr>
        <w:instrText xml:space="preserve">" </w:instrText>
      </w:r>
      <w:r>
        <w:rPr>
          <w:b/>
        </w:rPr>
        <w:fldChar w:fldCharType="separate"/>
      </w:r>
      <w:r w:rsidRPr="00156C1C">
        <w:rPr>
          <w:b/>
        </w:rPr>
        <w:t xml:space="preserve"> A </w:t>
      </w:r>
      <w:r>
        <w:fldChar w:fldCharType="end"/>
      </w:r>
      <w:r w:rsidR="004D5D94" w:rsidRPr="000357DB">
        <w:rPr>
          <w:kern w:val="2"/>
        </w:rPr>
        <w:t xml:space="preserve">= </w:t>
      </w:r>
      <w:r w:rsidR="004D5D94" w:rsidRPr="000357DB">
        <w:rPr>
          <w:kern w:val="2"/>
          <w:u w:val="single"/>
        </w:rPr>
        <w:t>Additioneel Product</w:t>
      </w:r>
      <w:r w:rsidR="004D5D94" w:rsidRPr="000357DB">
        <w:rPr>
          <w:kern w:val="2"/>
        </w:rPr>
        <w:t>: het Product wordt aangeboden als additioneel product.</w:t>
      </w:r>
    </w:p>
    <w:p w:rsidR="00DA5EB4" w:rsidRPr="000357DB" w:rsidRDefault="002B6079" w:rsidP="00A50201">
      <w:pPr>
        <w:pStyle w:val="ProductList-Body"/>
        <w:spacing w:after="20"/>
        <w:ind w:left="187"/>
        <w:rPr>
          <w:kern w:val="2"/>
        </w:rPr>
      </w:pPr>
      <w:r w:rsidRPr="00CF6C97">
        <w:rPr>
          <w:b/>
          <w:spacing w:val="-2"/>
        </w:rPr>
        <w:fldChar w:fldCharType="begin"/>
      </w:r>
      <w:r w:rsidRPr="00CF6C97">
        <w:rPr>
          <w:b/>
          <w:spacing w:val="-2"/>
        </w:rPr>
        <w:instrText>AutoTextList  \sNoStyle\t "Additioneel Product, alleen EES"</w:instrText>
      </w:r>
      <w:r w:rsidRPr="00CF6C97">
        <w:rPr>
          <w:b/>
          <w:spacing w:val="-2"/>
        </w:rPr>
        <w:fldChar w:fldCharType="separate"/>
      </w:r>
      <w:r w:rsidRPr="00CF6C97">
        <w:rPr>
          <w:b/>
          <w:spacing w:val="-2"/>
        </w:rPr>
        <w:t>AE</w:t>
      </w:r>
      <w:r w:rsidRPr="00CF6C97">
        <w:rPr>
          <w:spacing w:val="-2"/>
        </w:rPr>
        <w:fldChar w:fldCharType="end"/>
      </w:r>
      <w:r w:rsidR="004D5D94" w:rsidRPr="000357DB">
        <w:rPr>
          <w:kern w:val="2"/>
        </w:rPr>
        <w:t xml:space="preserve"> = </w:t>
      </w:r>
      <w:r w:rsidR="004D5D94" w:rsidRPr="000357DB">
        <w:rPr>
          <w:kern w:val="2"/>
          <w:u w:val="single"/>
        </w:rPr>
        <w:t>Additioneel Product, alleen EES</w:t>
      </w:r>
      <w:r w:rsidR="004D5D94" w:rsidRPr="000357DB">
        <w:rPr>
          <w:kern w:val="2"/>
        </w:rPr>
        <w:t xml:space="preserve">: dit Product wordt aangeboden als Additioneel Product, maar alleen in de </w:t>
      </w:r>
      <w:r w:rsidR="004D5D94" w:rsidRPr="000357DB">
        <w:rPr>
          <w:color w:val="000000" w:themeColor="text1"/>
          <w:kern w:val="2"/>
        </w:rPr>
        <w:t>Enrollment for Education Solutions.</w:t>
      </w:r>
    </w:p>
    <w:p w:rsidR="002E402E" w:rsidRPr="000357DB" w:rsidRDefault="00AD6F0A" w:rsidP="00A50201">
      <w:pPr>
        <w:pStyle w:val="ProductList-Body"/>
        <w:spacing w:after="20"/>
        <w:ind w:left="187"/>
        <w:rPr>
          <w:kern w:val="2"/>
        </w:rPr>
      </w:pPr>
      <w:r>
        <w:rPr>
          <w:b/>
        </w:rPr>
        <w:fldChar w:fldCharType="begin"/>
      </w:r>
      <w:r w:rsidRPr="007848C4">
        <w:rPr>
          <w:b/>
        </w:rPr>
        <w:instrText xml:space="preserve"> AutoTextList  \sNoStyle\t "Additioneel Product, gehele organisatie" </w:instrText>
      </w:r>
      <w:r>
        <w:rPr>
          <w:b/>
        </w:rPr>
        <w:fldChar w:fldCharType="separate"/>
      </w:r>
      <w:r w:rsidRPr="007848C4">
        <w:rPr>
          <w:b/>
        </w:rPr>
        <w:t>AO</w:t>
      </w:r>
      <w:r>
        <w:fldChar w:fldCharType="end"/>
      </w:r>
      <w:r>
        <w:t xml:space="preserve"> </w:t>
      </w:r>
      <w:r w:rsidR="004D5D94" w:rsidRPr="000357DB">
        <w:rPr>
          <w:kern w:val="2"/>
        </w:rPr>
        <w:t xml:space="preserve">= </w:t>
      </w:r>
      <w:r w:rsidR="004D5D94" w:rsidRPr="000357DB">
        <w:rPr>
          <w:kern w:val="2"/>
          <w:u w:val="single"/>
        </w:rPr>
        <w:t>Additioneel Product, gehele organisatie</w:t>
      </w:r>
      <w:r w:rsidR="004D5D94" w:rsidRPr="000357DB">
        <w:rPr>
          <w:kern w:val="2"/>
        </w:rPr>
        <w:t>: dit Product wordt aangeboden als Additioneel Product dat voor de gehele organisatie kan worden besteld.</w:t>
      </w:r>
    </w:p>
    <w:p w:rsidR="003A35A1" w:rsidRPr="000357DB" w:rsidRDefault="00AD6F0A" w:rsidP="00A50201">
      <w:pPr>
        <w:pStyle w:val="ProductList-Body"/>
        <w:spacing w:after="20"/>
        <w:ind w:left="187"/>
        <w:rPr>
          <w:kern w:val="2"/>
        </w:rPr>
      </w:pPr>
      <w:r>
        <w:rPr>
          <w:b/>
        </w:rPr>
        <w:fldChar w:fldCharType="begin"/>
      </w:r>
      <w:r w:rsidRPr="006065E6">
        <w:rPr>
          <w:b/>
        </w:rPr>
        <w:instrText xml:space="preserve"> AutoTextList  \sNoStyle\t "Application Platform Product"</w:instrText>
      </w:r>
      <w:r>
        <w:rPr>
          <w:b/>
        </w:rPr>
        <w:fldChar w:fldCharType="separate"/>
      </w:r>
      <w:r w:rsidRPr="006065E6">
        <w:rPr>
          <w:b/>
        </w:rPr>
        <w:t>AP</w:t>
      </w:r>
      <w:r>
        <w:fldChar w:fldCharType="end"/>
      </w:r>
      <w:r w:rsidR="004D5D94" w:rsidRPr="000357DB">
        <w:rPr>
          <w:kern w:val="2"/>
        </w:rPr>
        <w:t xml:space="preserve"> = </w:t>
      </w:r>
      <w:r w:rsidR="004D5D94" w:rsidRPr="000357DB">
        <w:rPr>
          <w:kern w:val="2"/>
          <w:u w:val="single"/>
        </w:rPr>
        <w:t>Application Platform Product</w:t>
      </w:r>
      <w:r w:rsidR="004D5D94" w:rsidRPr="000357DB">
        <w:rPr>
          <w:kern w:val="2"/>
        </w:rPr>
        <w:t>: het Product wordt aangeboden als application platform product.</w:t>
      </w:r>
    </w:p>
    <w:p w:rsidR="00CB2A13" w:rsidRPr="000357DB" w:rsidRDefault="00AD6F0A" w:rsidP="00A50201">
      <w:pPr>
        <w:pStyle w:val="ProductList-Body"/>
        <w:spacing w:after="20"/>
        <w:ind w:left="187"/>
        <w:rPr>
          <w:kern w:val="2"/>
        </w:rPr>
      </w:pPr>
      <w:r>
        <w:rPr>
          <w:b/>
        </w:rPr>
        <w:fldChar w:fldCharType="begin"/>
      </w:r>
      <w:r w:rsidRPr="006065E6">
        <w:rPr>
          <w:b/>
        </w:rPr>
        <w:instrText xml:space="preserve"> AutoTextList  \sNoStyle\t “</w:instrText>
      </w:r>
      <w:r w:rsidRPr="007F65F9">
        <w:rPr>
          <w:b/>
        </w:rPr>
        <w:instrText>Additioneel Product, alleen OVS-ES</w:instrText>
      </w:r>
      <w:r w:rsidRPr="006065E6">
        <w:rPr>
          <w:b/>
        </w:rPr>
        <w:instrText>”</w:instrText>
      </w:r>
      <w:r>
        <w:rPr>
          <w:b/>
        </w:rPr>
        <w:fldChar w:fldCharType="separate"/>
      </w:r>
      <w:r w:rsidRPr="006065E6">
        <w:rPr>
          <w:b/>
        </w:rPr>
        <w:t>AV</w:t>
      </w:r>
      <w:r>
        <w:fldChar w:fldCharType="end"/>
      </w:r>
      <w:r w:rsidR="004D5D94" w:rsidRPr="000357DB">
        <w:rPr>
          <w:kern w:val="2"/>
        </w:rPr>
        <w:t xml:space="preserve"> = </w:t>
      </w:r>
      <w:r w:rsidR="004D5D94" w:rsidRPr="000357DB">
        <w:rPr>
          <w:kern w:val="2"/>
          <w:u w:val="single"/>
        </w:rPr>
        <w:t>Additioneel Product, alleen OVS-ES</w:t>
      </w:r>
      <w:r w:rsidR="004D5D94" w:rsidRPr="000357DB">
        <w:rPr>
          <w:kern w:val="2"/>
        </w:rPr>
        <w:t>: het Product wordt aangeboden als Additioneel Product, maar alleen in de Open Value Subscription -</w:t>
      </w:r>
      <w:r w:rsidR="004D5D94" w:rsidRPr="000357DB">
        <w:rPr>
          <w:color w:val="000000" w:themeColor="text1"/>
          <w:kern w:val="2"/>
        </w:rPr>
        <w:t xml:space="preserve"> Education Solutions.</w:t>
      </w:r>
    </w:p>
    <w:p w:rsidR="002E402E" w:rsidRPr="000357DB" w:rsidRDefault="00AD6F0A" w:rsidP="00A50201">
      <w:pPr>
        <w:pStyle w:val="ProductList-Body"/>
        <w:spacing w:after="20"/>
        <w:ind w:left="187"/>
        <w:rPr>
          <w:kern w:val="2"/>
        </w:rPr>
      </w:pPr>
      <w:r w:rsidRPr="007B5203">
        <w:rPr>
          <w:b/>
        </w:rPr>
        <w:fldChar w:fldCharType="begin"/>
      </w:r>
      <w:r w:rsidRPr="007B5203">
        <w:rPr>
          <w:b/>
        </w:rPr>
        <w:instrText xml:space="preserve"> AutoTextList  \sNoStyle\t "Core Infrastructure"</w:instrText>
      </w:r>
      <w:r w:rsidRPr="007B5203">
        <w:rPr>
          <w:b/>
        </w:rPr>
        <w:fldChar w:fldCharType="separate"/>
      </w:r>
      <w:r w:rsidRPr="007B5203">
        <w:rPr>
          <w:b/>
        </w:rPr>
        <w:t xml:space="preserve"> C </w:t>
      </w:r>
      <w:r w:rsidRPr="007B5203">
        <w:rPr>
          <w:b/>
        </w:rPr>
        <w:fldChar w:fldCharType="end"/>
      </w:r>
      <w:r w:rsidR="004D5D94" w:rsidRPr="000357DB">
        <w:rPr>
          <w:kern w:val="2"/>
        </w:rPr>
        <w:t xml:space="preserve">= </w:t>
      </w:r>
      <w:r w:rsidR="004D5D94" w:rsidRPr="000357DB">
        <w:rPr>
          <w:kern w:val="2"/>
          <w:u w:val="single"/>
        </w:rPr>
        <w:t>Core Infrastructure</w:t>
      </w:r>
      <w:r w:rsidR="004D5D94" w:rsidRPr="000357DB">
        <w:rPr>
          <w:kern w:val="2"/>
        </w:rPr>
        <w:t>: het Product wordt aangeboden als core infrastructure-product.</w:t>
      </w:r>
    </w:p>
    <w:p w:rsidR="002E402E" w:rsidRPr="000357DB" w:rsidRDefault="00AD6F0A" w:rsidP="00A50201">
      <w:pPr>
        <w:pStyle w:val="ProductList-Body"/>
        <w:spacing w:after="20"/>
        <w:ind w:left="187"/>
        <w:rPr>
          <w:kern w:val="2"/>
        </w:rPr>
      </w:pPr>
      <w:r>
        <w:rPr>
          <w:b/>
        </w:rPr>
        <w:fldChar w:fldCharType="begin"/>
      </w:r>
      <w:r w:rsidRPr="006065E6">
        <w:rPr>
          <w:b/>
        </w:rPr>
        <w:instrText xml:space="preserve"> AutoTextList  \sNoStyle\t "</w:instrText>
      </w:r>
      <w:r w:rsidRPr="007F65F9">
        <w:rPr>
          <w:b/>
        </w:rPr>
        <w:instrText>Aangepast Desktop Platform</w:instrText>
      </w:r>
      <w:r w:rsidRPr="006065E6">
        <w:rPr>
          <w:b/>
        </w:rPr>
        <w:instrText xml:space="preserve">" </w:instrText>
      </w:r>
      <w:r>
        <w:rPr>
          <w:b/>
        </w:rPr>
        <w:fldChar w:fldCharType="separate"/>
      </w:r>
      <w:r w:rsidRPr="006065E6">
        <w:rPr>
          <w:b/>
        </w:rPr>
        <w:t>CP</w:t>
      </w:r>
      <w:r>
        <w:fldChar w:fldCharType="end"/>
      </w:r>
      <w:r w:rsidR="004D5D94" w:rsidRPr="000357DB">
        <w:rPr>
          <w:kern w:val="2"/>
        </w:rPr>
        <w:t xml:space="preserve"> = </w:t>
      </w:r>
      <w:r w:rsidR="004D5D94" w:rsidRPr="000357DB">
        <w:rPr>
          <w:kern w:val="2"/>
          <w:u w:val="single"/>
        </w:rPr>
        <w:t>Aangepast Desktop Platform</w:t>
      </w:r>
      <w:r w:rsidR="004D5D94" w:rsidRPr="000357DB">
        <w:rPr>
          <w:kern w:val="2"/>
        </w:rPr>
        <w:t>: het Product wordt aangeboden als een aangepast desktop platform-product op basis van Open of Open Value Subscription voor commerciële of overheidsklanten die de kiezen voor de organisatieomvattende/bedrijfsomvattende optie.</w:t>
      </w:r>
    </w:p>
    <w:p w:rsidR="002E402E" w:rsidRPr="000357DB" w:rsidRDefault="00AD6F0A" w:rsidP="00A50201">
      <w:pPr>
        <w:pStyle w:val="ProductList-Body"/>
        <w:spacing w:after="20"/>
        <w:ind w:left="187"/>
        <w:rPr>
          <w:kern w:val="2"/>
        </w:rPr>
      </w:pPr>
      <w:r>
        <w:rPr>
          <w:b/>
        </w:rPr>
        <w:fldChar w:fldCharType="begin"/>
      </w:r>
      <w:r w:rsidRPr="006065E6">
        <w:rPr>
          <w:b/>
        </w:rPr>
        <w:instrText xml:space="preserve"> AutoTextList </w:instrText>
      </w:r>
      <w:r>
        <w:rPr>
          <w:b/>
        </w:rPr>
        <w:instrText xml:space="preserve"> \sNoStyle\t "Industry Device"</w:instrText>
      </w:r>
      <w:r>
        <w:rPr>
          <w:b/>
        </w:rPr>
        <w:fldChar w:fldCharType="separate"/>
      </w:r>
      <w:r w:rsidRPr="006065E6">
        <w:rPr>
          <w:b/>
        </w:rPr>
        <w:t>ID</w:t>
      </w:r>
      <w:r>
        <w:fldChar w:fldCharType="end"/>
      </w:r>
      <w:r w:rsidR="004D5D94" w:rsidRPr="000357DB">
        <w:rPr>
          <w:kern w:val="2"/>
        </w:rPr>
        <w:t xml:space="preserve"> = </w:t>
      </w:r>
      <w:r w:rsidR="004D5D94" w:rsidRPr="000357DB">
        <w:rPr>
          <w:kern w:val="2"/>
          <w:u w:val="single"/>
        </w:rPr>
        <w:t>Industry Device</w:t>
      </w:r>
      <w:r w:rsidR="004D5D94" w:rsidRPr="000357DB">
        <w:rPr>
          <w:kern w:val="2"/>
        </w:rPr>
        <w:t>: het Product wordt aangeboden als Industry Device Programma-product.</w:t>
      </w:r>
    </w:p>
    <w:p w:rsidR="002E402E" w:rsidRPr="000357DB" w:rsidRDefault="00AD6F0A" w:rsidP="00A50201">
      <w:pPr>
        <w:pStyle w:val="ProductList-Body"/>
        <w:spacing w:after="20"/>
        <w:ind w:left="187"/>
        <w:rPr>
          <w:kern w:val="2"/>
        </w:rPr>
      </w:pPr>
      <w:r>
        <w:fldChar w:fldCharType="begin"/>
      </w:r>
      <w:r w:rsidRPr="007848C4">
        <w:instrText xml:space="preserve"> AutoTextList  \sNoStyle\t "Enterprise Product"</w:instrText>
      </w:r>
      <w:r>
        <w:fldChar w:fldCharType="separate"/>
      </w:r>
      <w:r w:rsidRPr="007848C4">
        <w:rPr>
          <w:b/>
        </w:rPr>
        <w:t xml:space="preserve"> E</w:t>
      </w:r>
      <w:r w:rsidRPr="007848C4">
        <w:t xml:space="preserve"> </w:t>
      </w:r>
      <w:r>
        <w:fldChar w:fldCharType="end"/>
      </w:r>
      <w:r w:rsidR="004D5D94" w:rsidRPr="000357DB">
        <w:rPr>
          <w:kern w:val="2"/>
        </w:rPr>
        <w:t xml:space="preserve">= </w:t>
      </w:r>
      <w:r w:rsidR="004D5D94" w:rsidRPr="000357DB">
        <w:rPr>
          <w:kern w:val="2"/>
          <w:u w:val="single"/>
        </w:rPr>
        <w:t>Enterprise Product</w:t>
      </w:r>
      <w:r w:rsidR="004D5D94" w:rsidRPr="000357DB">
        <w:rPr>
          <w:kern w:val="2"/>
        </w:rPr>
        <w:t>: het product wordt aangeboden als een Enterprise Product, maar niet als desktop product.</w:t>
      </w:r>
    </w:p>
    <w:p w:rsidR="002E402E" w:rsidRPr="000357DB" w:rsidRDefault="004D5D94" w:rsidP="00A50201">
      <w:pPr>
        <w:pStyle w:val="ProductList-Body"/>
        <w:spacing w:after="20"/>
        <w:ind w:left="187"/>
        <w:rPr>
          <w:kern w:val="2"/>
        </w:rPr>
      </w:pPr>
      <w:r w:rsidRPr="000357DB">
        <w:rPr>
          <w:b/>
          <w:kern w:val="2"/>
        </w:rPr>
        <w:fldChar w:fldCharType="begin"/>
      </w:r>
      <w:r w:rsidR="003A35A1" w:rsidRPr="000357DB">
        <w:rPr>
          <w:b/>
          <w:kern w:val="2"/>
        </w:rPr>
        <w:instrText xml:space="preserve"> AutoTextList  \sNoStyle\t "Education Desktop" </w:instrText>
      </w:r>
      <w:r w:rsidRPr="000357DB">
        <w:rPr>
          <w:b/>
          <w:kern w:val="2"/>
        </w:rPr>
        <w:fldChar w:fldCharType="separate"/>
      </w:r>
      <w:r w:rsidR="003A35A1" w:rsidRPr="000357DB">
        <w:rPr>
          <w:b/>
          <w:kern w:val="2"/>
        </w:rPr>
        <w:t>ED</w:t>
      </w:r>
      <w:r w:rsidRPr="000357DB">
        <w:rPr>
          <w:kern w:val="2"/>
        </w:rPr>
        <w:fldChar w:fldCharType="end"/>
      </w:r>
      <w:r w:rsidRPr="000357DB">
        <w:rPr>
          <w:b/>
          <w:kern w:val="2"/>
        </w:rPr>
        <w:t xml:space="preserve"> </w:t>
      </w:r>
      <w:r w:rsidRPr="000357DB">
        <w:rPr>
          <w:kern w:val="2"/>
        </w:rPr>
        <w:t xml:space="preserve">= </w:t>
      </w:r>
      <w:r w:rsidRPr="000357DB">
        <w:rPr>
          <w:kern w:val="2"/>
          <w:u w:val="single"/>
        </w:rPr>
        <w:t>Education Desktop</w:t>
      </w:r>
      <w:r w:rsidRPr="000357DB">
        <w:rPr>
          <w:kern w:val="2"/>
        </w:rPr>
        <w:t>: het Product wordt aangeboden als een onderwijs desktop platform product met 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of 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op grond van een Enrollment for Education Solutions en Open Value Subscription – Education Solutions.</w:t>
      </w:r>
    </w:p>
    <w:p w:rsidR="00CB2A13" w:rsidRPr="000357DB" w:rsidRDefault="003F754F" w:rsidP="00A50201">
      <w:pPr>
        <w:pStyle w:val="ProductList-Body"/>
        <w:spacing w:after="20"/>
        <w:ind w:left="187"/>
        <w:rPr>
          <w:kern w:val="2"/>
        </w:rPr>
      </w:pPr>
      <w:r>
        <w:rPr>
          <w:b/>
        </w:rPr>
        <w:fldChar w:fldCharType="begin"/>
      </w:r>
      <w:r w:rsidRPr="007848C4">
        <w:rPr>
          <w:b/>
        </w:rPr>
        <w:instrText xml:space="preserve"> AutoTextList  \sNoStyle\t “Enterprise Online Service, alleen EES” </w:instrText>
      </w:r>
      <w:r>
        <w:rPr>
          <w:b/>
        </w:rPr>
        <w:fldChar w:fldCharType="separate"/>
      </w:r>
      <w:r w:rsidRPr="007848C4">
        <w:rPr>
          <w:b/>
        </w:rPr>
        <w:t>EE</w:t>
      </w:r>
      <w:r>
        <w:fldChar w:fldCharType="end"/>
      </w:r>
      <w:r w:rsidR="004D5D94" w:rsidRPr="000357DB">
        <w:rPr>
          <w:kern w:val="2"/>
        </w:rPr>
        <w:t xml:space="preserve"> = </w:t>
      </w:r>
      <w:r w:rsidR="004D5D94" w:rsidRPr="000357DB">
        <w:rPr>
          <w:kern w:val="2"/>
          <w:u w:val="single"/>
        </w:rPr>
        <w:t>Enterprise Online Service, alleen EES</w:t>
      </w:r>
      <w:r w:rsidR="004D5D94" w:rsidRPr="000357DB">
        <w:rPr>
          <w:kern w:val="2"/>
        </w:rPr>
        <w:t xml:space="preserve">: de Online Dienst wordt aangeboden als een enterprise Online Dienst of platform Online Dienst en telt mee voor de vereisten voor Enterprise Producten, maar alleen in de </w:t>
      </w:r>
      <w:r w:rsidR="004D5D94" w:rsidRPr="000357DB">
        <w:rPr>
          <w:color w:val="000000" w:themeColor="text1"/>
          <w:kern w:val="2"/>
        </w:rPr>
        <w:t>Enrollment for Education Solutions</w:t>
      </w:r>
      <w:r w:rsidR="004D5D94" w:rsidRPr="000357DB">
        <w:rPr>
          <w:kern w:val="2"/>
        </w:rPr>
        <w:t>. Voor EE voor Core CAL en Enterprise CAL Suite</w:t>
      </w:r>
      <w:r w:rsidR="004D5D94" w:rsidRPr="000357DB">
        <w:rPr>
          <w:kern w:val="2"/>
        </w:rPr>
        <w:fldChar w:fldCharType="begin"/>
      </w:r>
      <w:r w:rsidR="004D5D94" w:rsidRPr="000357DB">
        <w:rPr>
          <w:kern w:val="2"/>
        </w:rPr>
        <w:instrText>XE "Enterprise CAL Suite"</w:instrText>
      </w:r>
      <w:r w:rsidR="004D5D94" w:rsidRPr="000357DB">
        <w:rPr>
          <w:kern w:val="2"/>
        </w:rPr>
        <w:fldChar w:fldCharType="end"/>
      </w:r>
      <w:r w:rsidR="004D5D94" w:rsidRPr="000357DB">
        <w:rPr>
          <w:kern w:val="2"/>
        </w:rPr>
        <w:t xml:space="preserve"> is de corresponderende CAL Suite Bridge vereist. </w:t>
      </w:r>
    </w:p>
    <w:p w:rsidR="002E402E" w:rsidRPr="000357DB" w:rsidRDefault="003F754F" w:rsidP="00A50201">
      <w:pPr>
        <w:pStyle w:val="ProductList-Body"/>
        <w:spacing w:after="20"/>
        <w:ind w:left="187"/>
        <w:rPr>
          <w:kern w:val="2"/>
        </w:rPr>
      </w:pPr>
      <w:r>
        <w:rPr>
          <w:b/>
        </w:rPr>
        <w:fldChar w:fldCharType="begin"/>
      </w:r>
      <w:r w:rsidRPr="00413127">
        <w:rPr>
          <w:b/>
        </w:rPr>
        <w:instrText xml:space="preserve"> AutoTextList  \sNoStyle\t "Enterprise Online Dienst"</w:instrText>
      </w:r>
      <w:r>
        <w:rPr>
          <w:b/>
        </w:rPr>
        <w:fldChar w:fldCharType="separate"/>
      </w:r>
      <w:r w:rsidRPr="00413127">
        <w:rPr>
          <w:b/>
        </w:rPr>
        <w:t>EO</w:t>
      </w:r>
      <w:r>
        <w:fldChar w:fldCharType="end"/>
      </w:r>
      <w:r w:rsidR="004D5D94" w:rsidRPr="000357DB">
        <w:rPr>
          <w:kern w:val="2"/>
        </w:rPr>
        <w:t xml:space="preserve"> = </w:t>
      </w:r>
      <w:r w:rsidR="004D5D94" w:rsidRPr="000357DB">
        <w:rPr>
          <w:kern w:val="2"/>
          <w:u w:val="single"/>
        </w:rPr>
        <w:t>Enterprise Online Dienst</w:t>
      </w:r>
      <w:r w:rsidR="004D5D94" w:rsidRPr="000357DB">
        <w:rPr>
          <w:kern w:val="2"/>
        </w:rPr>
        <w:t>: de Online Dienst wordt aangeboden als een enterprise Online Dienst of platform Online Dienst en telt mee voor de vereisten voor Enterprise Producten. Voor EO voor Core CAL en Enterprise CAL Suite</w:t>
      </w:r>
      <w:r w:rsidR="004D5D94" w:rsidRPr="000357DB">
        <w:rPr>
          <w:kern w:val="2"/>
        </w:rPr>
        <w:fldChar w:fldCharType="begin"/>
      </w:r>
      <w:r w:rsidR="004D5D94" w:rsidRPr="000357DB">
        <w:rPr>
          <w:kern w:val="2"/>
        </w:rPr>
        <w:instrText>XE "Enterprise CAL Suite"</w:instrText>
      </w:r>
      <w:r w:rsidR="004D5D94" w:rsidRPr="000357DB">
        <w:rPr>
          <w:kern w:val="2"/>
        </w:rPr>
        <w:fldChar w:fldCharType="end"/>
      </w:r>
      <w:r w:rsidR="004D5D94" w:rsidRPr="000357DB">
        <w:rPr>
          <w:kern w:val="2"/>
        </w:rPr>
        <w:t xml:space="preserve"> is de corresponderende CAL Suite Bridge vereist. </w:t>
      </w:r>
    </w:p>
    <w:p w:rsidR="002E402E" w:rsidRPr="000357DB" w:rsidRDefault="003F754F" w:rsidP="00A50201">
      <w:pPr>
        <w:pStyle w:val="ProductList-Body"/>
        <w:spacing w:after="20"/>
        <w:ind w:left="187"/>
        <w:rPr>
          <w:kern w:val="2"/>
        </w:rPr>
      </w:pPr>
      <w:r>
        <w:rPr>
          <w:b/>
        </w:rPr>
        <w:fldChar w:fldCharType="begin"/>
      </w:r>
      <w:r w:rsidRPr="003F754F">
        <w:rPr>
          <w:b/>
        </w:rPr>
        <w:instrText xml:space="preserve"> AutoTextList  \sNoStyle\t "Enterprise Desktop Platform Product"</w:instrText>
      </w:r>
      <w:r>
        <w:rPr>
          <w:b/>
        </w:rPr>
        <w:fldChar w:fldCharType="separate"/>
      </w:r>
      <w:r w:rsidRPr="003F754F">
        <w:rPr>
          <w:b/>
        </w:rPr>
        <w:t>EP</w:t>
      </w:r>
      <w:r>
        <w:fldChar w:fldCharType="end"/>
      </w:r>
      <w:r w:rsidR="004D5D94" w:rsidRPr="000357DB">
        <w:rPr>
          <w:kern w:val="2"/>
        </w:rPr>
        <w:t xml:space="preserve"> = </w:t>
      </w:r>
      <w:r w:rsidR="004D5D94" w:rsidRPr="000357DB">
        <w:rPr>
          <w:kern w:val="2"/>
          <w:u w:val="single"/>
        </w:rPr>
        <w:t>Enterprise Desktop Platform-product</w:t>
      </w:r>
      <w:r w:rsidR="004D5D94" w:rsidRPr="000357DB">
        <w:rPr>
          <w:kern w:val="2"/>
        </w:rPr>
        <w:t>: het Product wordt aangeboden als een Enterprise Product dat ook een enterprise desktop platform product is. MDOP</w:t>
      </w:r>
      <w:r w:rsidR="004D5D94" w:rsidRPr="000357DB">
        <w:rPr>
          <w:kern w:val="2"/>
        </w:rPr>
        <w:fldChar w:fldCharType="begin"/>
      </w:r>
      <w:r w:rsidR="004D5D94" w:rsidRPr="000357DB">
        <w:rPr>
          <w:kern w:val="2"/>
        </w:rPr>
        <w:instrText>XE "MDOP"</w:instrText>
      </w:r>
      <w:r w:rsidR="004D5D94" w:rsidRPr="000357DB">
        <w:rPr>
          <w:kern w:val="2"/>
        </w:rPr>
        <w:fldChar w:fldCharType="end"/>
      </w:r>
      <w:r w:rsidR="004D5D94" w:rsidRPr="000357DB">
        <w:rPr>
          <w:kern w:val="2"/>
        </w:rPr>
        <w:t xml:space="preserve"> is een optioneel EP.</w:t>
      </w:r>
    </w:p>
    <w:p w:rsidR="002E402E" w:rsidRPr="000357DB" w:rsidRDefault="003F754F" w:rsidP="00A50201">
      <w:pPr>
        <w:pStyle w:val="ProductList-Body"/>
        <w:spacing w:after="20"/>
        <w:ind w:left="187"/>
        <w:rPr>
          <w:kern w:val="2"/>
        </w:rPr>
      </w:pPr>
      <w:r>
        <w:rPr>
          <w:b/>
        </w:rPr>
        <w:fldChar w:fldCharType="begin"/>
      </w:r>
      <w:r w:rsidRPr="00413127">
        <w:rPr>
          <w:b/>
        </w:rPr>
        <w:instrText xml:space="preserve"> AutoTextList  \sNoStyle\t "Open License voor SA en L/SA"</w:instrText>
      </w:r>
      <w:r>
        <w:rPr>
          <w:b/>
        </w:rPr>
        <w:fldChar w:fldCharType="separate"/>
      </w:r>
      <w:r w:rsidRPr="00413127">
        <w:rPr>
          <w:b/>
        </w:rPr>
        <w:t>OA</w:t>
      </w:r>
      <w:r>
        <w:fldChar w:fldCharType="end"/>
      </w:r>
      <w:r w:rsidR="004D5D94" w:rsidRPr="000357DB">
        <w:rPr>
          <w:kern w:val="2"/>
        </w:rPr>
        <w:t xml:space="preserve"> = </w:t>
      </w:r>
      <w:r w:rsidR="004D5D94" w:rsidRPr="000357DB">
        <w:rPr>
          <w:kern w:val="2"/>
          <w:u w:val="single"/>
        </w:rPr>
        <w:t>Open License voor SA en L/SA</w:t>
      </w:r>
      <w:r w:rsidR="004D5D94" w:rsidRPr="000357DB">
        <w:rPr>
          <w:kern w:val="2"/>
        </w:rPr>
        <w:t>: beschikbaar in Open License, maar uitsluitend voor L&amp;SA en SA.</w:t>
      </w:r>
    </w:p>
    <w:p w:rsidR="005A0966" w:rsidRPr="000357DB" w:rsidRDefault="00BA62FC" w:rsidP="00A50201">
      <w:pPr>
        <w:pStyle w:val="ProductList-Body"/>
        <w:spacing w:after="20"/>
        <w:ind w:left="187"/>
        <w:rPr>
          <w:kern w:val="2"/>
        </w:rPr>
      </w:pPr>
      <w:r>
        <w:rPr>
          <w:b/>
        </w:rPr>
        <w:fldChar w:fldCharType="begin"/>
      </w:r>
      <w:r w:rsidRPr="006065E6">
        <w:rPr>
          <w:b/>
        </w:rPr>
        <w:instrText>AutoTextList  \sNotStyle\t "</w:instrText>
      </w:r>
      <w:r w:rsidRPr="007B5203">
        <w:rPr>
          <w:b/>
        </w:rPr>
        <w:instrText>Open License en Open Value</w:instrText>
      </w:r>
      <w:r w:rsidRPr="006065E6">
        <w:rPr>
          <w:b/>
        </w:rPr>
        <w:instrText>"</w:instrText>
      </w:r>
      <w:r>
        <w:rPr>
          <w:b/>
        </w:rPr>
        <w:fldChar w:fldCharType="separate"/>
      </w:r>
      <w:r w:rsidRPr="006065E6">
        <w:rPr>
          <w:b/>
        </w:rPr>
        <w:t>OF</w:t>
      </w:r>
      <w:r>
        <w:fldChar w:fldCharType="end"/>
      </w:r>
      <w:r w:rsidR="004D5D94" w:rsidRPr="000357DB">
        <w:rPr>
          <w:kern w:val="2"/>
        </w:rPr>
        <w:t xml:space="preserve"> = </w:t>
      </w:r>
      <w:r w:rsidR="004D5D94" w:rsidRPr="000357DB">
        <w:rPr>
          <w:kern w:val="2"/>
          <w:u w:val="single"/>
        </w:rPr>
        <w:t>Open License en Open Value</w:t>
      </w:r>
      <w:r w:rsidR="004D5D94" w:rsidRPr="000357DB">
        <w:rPr>
          <w:kern w:val="2"/>
        </w:rPr>
        <w:t>: alleen beschikbaar in Open License en Open Value.</w:t>
      </w:r>
    </w:p>
    <w:p w:rsidR="00F94EE1" w:rsidRPr="000357DB" w:rsidRDefault="00BA62FC" w:rsidP="00A50201">
      <w:pPr>
        <w:pStyle w:val="ProductList-Body"/>
        <w:spacing w:after="20"/>
        <w:ind w:left="187"/>
        <w:rPr>
          <w:kern w:val="2"/>
        </w:rPr>
      </w:pPr>
      <w:r>
        <w:rPr>
          <w:b/>
        </w:rPr>
        <w:fldChar w:fldCharType="begin"/>
      </w:r>
      <w:r w:rsidRPr="007848C4">
        <w:rPr>
          <w:b/>
        </w:rPr>
        <w:instrText xml:space="preserve"> AutoTextList  \sNoStyle\t "Open License en Open Value voor SA en L/SA"</w:instrText>
      </w:r>
      <w:r>
        <w:rPr>
          <w:b/>
        </w:rPr>
        <w:fldChar w:fldCharType="separate"/>
      </w:r>
      <w:r w:rsidRPr="007848C4">
        <w:rPr>
          <w:b/>
        </w:rPr>
        <w:t>OS</w:t>
      </w:r>
      <w:r>
        <w:fldChar w:fldCharType="end"/>
      </w:r>
      <w:r w:rsidR="004D5D94" w:rsidRPr="000357DB">
        <w:rPr>
          <w:kern w:val="2"/>
        </w:rPr>
        <w:t xml:space="preserve"> = </w:t>
      </w:r>
      <w:r w:rsidR="004D5D94" w:rsidRPr="000357DB">
        <w:rPr>
          <w:kern w:val="2"/>
          <w:u w:val="single"/>
        </w:rPr>
        <w:t>Open License en Open Value voor SA en L/SA</w:t>
      </w:r>
      <w:r w:rsidR="004D5D94" w:rsidRPr="00303E77">
        <w:rPr>
          <w:kern w:val="2"/>
        </w:rPr>
        <w:t>:</w:t>
      </w:r>
      <w:r w:rsidR="004D5D94" w:rsidRPr="000357DB">
        <w:rPr>
          <w:kern w:val="2"/>
        </w:rPr>
        <w:t xml:space="preserve"> beschikbaar in Open License en Open Value, maar uitsluitend voor L&amp;SA en SA.</w:t>
      </w:r>
    </w:p>
    <w:p w:rsidR="00F271E1" w:rsidRPr="000357DB" w:rsidRDefault="00BA62FC" w:rsidP="00F271E1">
      <w:pPr>
        <w:pStyle w:val="ProductList-Body"/>
        <w:spacing w:after="20"/>
        <w:ind w:left="187"/>
        <w:rPr>
          <w:kern w:val="2"/>
        </w:rPr>
      </w:pPr>
      <w:r>
        <w:rPr>
          <w:b/>
        </w:rPr>
        <w:fldChar w:fldCharType="begin"/>
      </w:r>
      <w:r>
        <w:rPr>
          <w:b/>
        </w:rPr>
        <w:instrText xml:space="preserve"> </w:instrText>
      </w:r>
      <w:r w:rsidRPr="00D95E8B">
        <w:instrText>AutoTextList \s NoStyle \t "</w:instrText>
      </w:r>
      <w:r w:rsidRPr="007B5203">
        <w:rPr>
          <w:b/>
        </w:rPr>
        <w:instrText>Alleen Open Value Subscription</w:instrText>
      </w:r>
      <w:r w:rsidRPr="00D95E8B">
        <w:instrText>"</w:instrText>
      </w:r>
      <w:r>
        <w:rPr>
          <w:b/>
        </w:rPr>
        <w:instrText xml:space="preserve"> </w:instrText>
      </w:r>
      <w:r>
        <w:rPr>
          <w:b/>
        </w:rPr>
        <w:fldChar w:fldCharType="separate"/>
      </w:r>
      <w:r>
        <w:rPr>
          <w:b/>
        </w:rPr>
        <w:t>OVS</w:t>
      </w:r>
      <w:r>
        <w:fldChar w:fldCharType="end"/>
      </w:r>
      <w:r w:rsidR="004D5D94" w:rsidRPr="000357DB">
        <w:rPr>
          <w:b/>
          <w:kern w:val="2"/>
        </w:rPr>
        <w:t xml:space="preserve"> </w:t>
      </w:r>
      <w:r w:rsidR="004D5D94" w:rsidRPr="000357DB">
        <w:rPr>
          <w:kern w:val="2"/>
        </w:rPr>
        <w:t xml:space="preserve">= </w:t>
      </w:r>
      <w:r w:rsidR="004D5D94" w:rsidRPr="000357DB">
        <w:rPr>
          <w:kern w:val="2"/>
          <w:u w:val="single"/>
        </w:rPr>
        <w:t>Alleen Open Value Subscription</w:t>
      </w:r>
      <w:r w:rsidR="004D5D94" w:rsidRPr="000357DB">
        <w:rPr>
          <w:kern w:val="2"/>
        </w:rPr>
        <w:t>: Alleen beschikbaar in Open Value Subscription.</w:t>
      </w:r>
    </w:p>
    <w:p w:rsidR="004A6CAA" w:rsidRPr="000357DB" w:rsidRDefault="00BA62FC" w:rsidP="00A50201">
      <w:pPr>
        <w:pStyle w:val="ProductList-Body"/>
        <w:spacing w:after="20"/>
        <w:ind w:left="187"/>
        <w:rPr>
          <w:kern w:val="2"/>
        </w:rPr>
      </w:pPr>
      <w:r>
        <w:rPr>
          <w:b/>
        </w:rPr>
        <w:fldChar w:fldCharType="begin"/>
      </w:r>
      <w:r w:rsidRPr="00B20876">
        <w:rPr>
          <w:b/>
        </w:rPr>
        <w:instrText>AutoTextList  \s NoStyle \t "</w:instrText>
      </w:r>
      <w:r w:rsidRPr="007B5203">
        <w:rPr>
          <w:b/>
        </w:rPr>
        <w:instrText>Bedrijfsomvattend</w:instrText>
      </w:r>
      <w:r w:rsidRPr="00B20876">
        <w:rPr>
          <w:b/>
        </w:rPr>
        <w:instrText>"</w:instrText>
      </w:r>
      <w:r>
        <w:rPr>
          <w:b/>
        </w:rPr>
        <w:fldChar w:fldCharType="separate"/>
      </w:r>
      <w:r w:rsidRPr="00B20876">
        <w:rPr>
          <w:b/>
        </w:rPr>
        <w:t>OW</w:t>
      </w:r>
      <w:r>
        <w:fldChar w:fldCharType="end"/>
      </w:r>
      <w:r w:rsidR="004D5D94" w:rsidRPr="000357DB">
        <w:rPr>
          <w:kern w:val="2"/>
        </w:rPr>
        <w:t xml:space="preserve"> = </w:t>
      </w:r>
      <w:r w:rsidR="004D5D94" w:rsidRPr="000357DB">
        <w:rPr>
          <w:kern w:val="2"/>
          <w:u w:val="single"/>
        </w:rPr>
        <w:t>Bedrijfsomvattend</w:t>
      </w:r>
      <w:r w:rsidR="004D5D94" w:rsidRPr="000357DB">
        <w:rPr>
          <w:kern w:val="2"/>
        </w:rPr>
        <w:t>: Beschikbaar op grond van de bedrijfsomvattende optie.</w:t>
      </w:r>
    </w:p>
    <w:p w:rsidR="002E402E" w:rsidRPr="000357DB" w:rsidRDefault="00BA62FC" w:rsidP="00A50201">
      <w:pPr>
        <w:pStyle w:val="ProductList-Body"/>
        <w:spacing w:after="20"/>
        <w:ind w:left="187"/>
        <w:rPr>
          <w:kern w:val="2"/>
        </w:rPr>
      </w:pPr>
      <w:r w:rsidRPr="007B5203">
        <w:rPr>
          <w:b/>
        </w:rPr>
        <w:fldChar w:fldCharType="begin"/>
      </w:r>
      <w:r w:rsidRPr="007B5203">
        <w:rPr>
          <w:b/>
        </w:rPr>
        <w:instrText xml:space="preserve"> AutoTextList  \sNoStyle\t "Niet-organisatieomvattend in Open Value"</w:instrText>
      </w:r>
      <w:r w:rsidRPr="007B5203">
        <w:rPr>
          <w:b/>
        </w:rPr>
        <w:fldChar w:fldCharType="separate"/>
      </w:r>
      <w:r w:rsidRPr="007B5203">
        <w:rPr>
          <w:b/>
        </w:rPr>
        <w:t xml:space="preserve"> P </w:t>
      </w:r>
      <w:r w:rsidRPr="007B5203">
        <w:rPr>
          <w:b/>
        </w:rPr>
        <w:fldChar w:fldCharType="end"/>
      </w:r>
      <w:r w:rsidR="004D5D94" w:rsidRPr="000357DB">
        <w:rPr>
          <w:kern w:val="2"/>
        </w:rPr>
        <w:t xml:space="preserve">= </w:t>
      </w:r>
      <w:r w:rsidR="004D5D94" w:rsidRPr="000357DB">
        <w:rPr>
          <w:kern w:val="2"/>
          <w:u w:val="single"/>
        </w:rPr>
        <w:t>Niet-organisatieomvattend in Open Value</w:t>
      </w:r>
      <w:r w:rsidR="004D5D94" w:rsidRPr="000357DB">
        <w:rPr>
          <w:kern w:val="2"/>
        </w:rPr>
        <w:t xml:space="preserve">: het Product wordt aangeboden op niet-organisatieomvattende basis in Open Value. </w:t>
      </w:r>
    </w:p>
    <w:p w:rsidR="002E402E" w:rsidRPr="000357DB" w:rsidRDefault="00BA62FC" w:rsidP="00A50201">
      <w:pPr>
        <w:pStyle w:val="ProductList-Body"/>
        <w:spacing w:after="20"/>
        <w:ind w:left="187"/>
        <w:rPr>
          <w:kern w:val="2"/>
        </w:rPr>
      </w:pPr>
      <w:r>
        <w:fldChar w:fldCharType="begin"/>
      </w:r>
      <w:r w:rsidRPr="003A35A1">
        <w:instrText xml:space="preserve"> </w:instrText>
      </w:r>
      <w:r>
        <w:instrText>AutoTextList  \sNoStyle\t "Professional Desktop Platform Product"</w:instrText>
      </w:r>
      <w:r>
        <w:fldChar w:fldCharType="separate"/>
      </w:r>
      <w:r w:rsidRPr="006065E6">
        <w:rPr>
          <w:b/>
        </w:rPr>
        <w:t>PP</w:t>
      </w:r>
      <w:r>
        <w:fldChar w:fldCharType="end"/>
      </w:r>
      <w:r w:rsidR="004D5D94" w:rsidRPr="000357DB">
        <w:rPr>
          <w:kern w:val="2"/>
        </w:rPr>
        <w:t xml:space="preserve"> = </w:t>
      </w:r>
      <w:r w:rsidR="004D5D94" w:rsidRPr="000357DB">
        <w:rPr>
          <w:kern w:val="2"/>
          <w:u w:val="single"/>
        </w:rPr>
        <w:t>Professional Desktop Platform-product</w:t>
      </w:r>
      <w:r w:rsidR="004D5D94" w:rsidRPr="000357DB">
        <w:rPr>
          <w:kern w:val="2"/>
        </w:rPr>
        <w:t>: het Product wordt aangeboden als een Enterprise Product dat ook een professioneel desktop platform product is. MDOP</w:t>
      </w:r>
      <w:r w:rsidR="004D5D94" w:rsidRPr="000357DB">
        <w:rPr>
          <w:kern w:val="2"/>
        </w:rPr>
        <w:fldChar w:fldCharType="begin"/>
      </w:r>
      <w:r w:rsidR="004D5D94" w:rsidRPr="000357DB">
        <w:rPr>
          <w:kern w:val="2"/>
        </w:rPr>
        <w:instrText>XE "MDOP"</w:instrText>
      </w:r>
      <w:r w:rsidR="004D5D94" w:rsidRPr="000357DB">
        <w:rPr>
          <w:kern w:val="2"/>
        </w:rPr>
        <w:fldChar w:fldCharType="end"/>
      </w:r>
      <w:r w:rsidR="004D5D94" w:rsidRPr="000357DB">
        <w:rPr>
          <w:kern w:val="2"/>
        </w:rPr>
        <w:t xml:space="preserve"> is een optioneel PP.</w:t>
      </w:r>
    </w:p>
    <w:p w:rsidR="002E402E" w:rsidRPr="000357DB" w:rsidRDefault="00BA62FC" w:rsidP="00A50201">
      <w:pPr>
        <w:pStyle w:val="ProductList-Body"/>
        <w:spacing w:after="20"/>
        <w:ind w:left="187"/>
        <w:rPr>
          <w:kern w:val="2"/>
        </w:rPr>
      </w:pPr>
      <w:r>
        <w:rPr>
          <w:b/>
        </w:rPr>
        <w:fldChar w:fldCharType="begin"/>
      </w:r>
      <w:r w:rsidRPr="006065E6">
        <w:rPr>
          <w:b/>
        </w:rPr>
        <w:instrText>AutoTextList \sNoStyle\t "School Desktop Platform Product"</w:instrText>
      </w:r>
      <w:r>
        <w:rPr>
          <w:b/>
        </w:rPr>
        <w:fldChar w:fldCharType="separate"/>
      </w:r>
      <w:r w:rsidRPr="006065E6">
        <w:rPr>
          <w:b/>
        </w:rPr>
        <w:t>SD</w:t>
      </w:r>
      <w:r>
        <w:fldChar w:fldCharType="end"/>
      </w:r>
      <w:r w:rsidR="004D5D94" w:rsidRPr="000357DB">
        <w:rPr>
          <w:kern w:val="2"/>
        </w:rPr>
        <w:t xml:space="preserve"> = </w:t>
      </w:r>
      <w:r w:rsidR="004D5D94" w:rsidRPr="000357DB">
        <w:rPr>
          <w:kern w:val="2"/>
          <w:u w:val="single"/>
        </w:rPr>
        <w:t>School Desktop Platform-product</w:t>
      </w:r>
      <w:r w:rsidR="004D5D94" w:rsidRPr="000357DB">
        <w:rPr>
          <w:kern w:val="2"/>
        </w:rPr>
        <w:t>: het Product wordt aangeboden als een school desktop platform product met Enterprise CAL Suite</w:t>
      </w:r>
      <w:r w:rsidR="004D5D94" w:rsidRPr="000357DB">
        <w:rPr>
          <w:kern w:val="2"/>
        </w:rPr>
        <w:fldChar w:fldCharType="begin"/>
      </w:r>
      <w:r w:rsidR="004D5D94" w:rsidRPr="000357DB">
        <w:rPr>
          <w:kern w:val="2"/>
        </w:rPr>
        <w:instrText>XE "Enterprise CAL Suite"</w:instrText>
      </w:r>
      <w:r w:rsidR="004D5D94" w:rsidRPr="000357DB">
        <w:rPr>
          <w:kern w:val="2"/>
        </w:rPr>
        <w:fldChar w:fldCharType="end"/>
      </w:r>
      <w:r w:rsidR="004D5D94" w:rsidRPr="000357DB">
        <w:rPr>
          <w:kern w:val="2"/>
        </w:rPr>
        <w:t xml:space="preserve"> of Core CAL Suite</w:t>
      </w:r>
      <w:r w:rsidR="004D5D94" w:rsidRPr="000357DB">
        <w:rPr>
          <w:kern w:val="2"/>
        </w:rPr>
        <w:fldChar w:fldCharType="begin"/>
      </w:r>
      <w:r w:rsidR="004D5D94" w:rsidRPr="000357DB">
        <w:rPr>
          <w:kern w:val="2"/>
        </w:rPr>
        <w:instrText>XE "Core CAL Suite"</w:instrText>
      </w:r>
      <w:r w:rsidR="004D5D94" w:rsidRPr="000357DB">
        <w:rPr>
          <w:kern w:val="2"/>
        </w:rPr>
        <w:fldChar w:fldCharType="end"/>
      </w:r>
      <w:r w:rsidR="004D5D94" w:rsidRPr="000357DB">
        <w:rPr>
          <w:kern w:val="2"/>
        </w:rPr>
        <w:t xml:space="preserve"> op grond van een Campus en School Overeenkomst. Een SD telt voor drie eenheden.</w:t>
      </w:r>
    </w:p>
    <w:p w:rsidR="004D0ACF" w:rsidRPr="000357DB" w:rsidRDefault="00BA62FC" w:rsidP="00A50201">
      <w:pPr>
        <w:pStyle w:val="ProductList-Body"/>
        <w:spacing w:after="20"/>
        <w:ind w:left="187"/>
        <w:rPr>
          <w:kern w:val="2"/>
        </w:rPr>
      </w:pPr>
      <w:r>
        <w:rPr>
          <w:b/>
        </w:rPr>
        <w:fldChar w:fldCharType="begin"/>
      </w:r>
      <w:r w:rsidRPr="006065E6">
        <w:rPr>
          <w:b/>
        </w:rPr>
        <w:instrText xml:space="preserve"> AutoTextList  \sNoStyle\t “</w:instrText>
      </w:r>
      <w:r w:rsidRPr="007B5203">
        <w:rPr>
          <w:b/>
        </w:rPr>
        <w:instrText>Student-product, alleen voor EES</w:instrText>
      </w:r>
      <w:r w:rsidRPr="006065E6">
        <w:rPr>
          <w:b/>
        </w:rPr>
        <w:instrText>”</w:instrText>
      </w:r>
      <w:r>
        <w:rPr>
          <w:b/>
        </w:rPr>
        <w:fldChar w:fldCharType="separate"/>
      </w:r>
      <w:r w:rsidRPr="006065E6">
        <w:rPr>
          <w:b/>
        </w:rPr>
        <w:t>SE</w:t>
      </w:r>
      <w:r>
        <w:fldChar w:fldCharType="end"/>
      </w:r>
      <w:r w:rsidR="004D5D94" w:rsidRPr="000357DB">
        <w:rPr>
          <w:kern w:val="2"/>
        </w:rPr>
        <w:t xml:space="preserve"> = </w:t>
      </w:r>
      <w:r w:rsidR="004D5D94" w:rsidRPr="000357DB">
        <w:rPr>
          <w:kern w:val="2"/>
          <w:u w:val="single"/>
        </w:rPr>
        <w:t>Student-product, alleen voor EES</w:t>
      </w:r>
      <w:r w:rsidR="004D5D94" w:rsidRPr="000357DB">
        <w:rPr>
          <w:kern w:val="2"/>
        </w:rPr>
        <w:t xml:space="preserve">: het product wordt aangeboden als een Student-product, moet worden besteld voor het volledige Aantal Studenten, en alleen in de </w:t>
      </w:r>
      <w:r w:rsidR="004D5D94" w:rsidRPr="000357DB">
        <w:rPr>
          <w:color w:val="000000" w:themeColor="text1"/>
          <w:kern w:val="2"/>
        </w:rPr>
        <w:t>Enrollment for Education Solutions</w:t>
      </w:r>
      <w:r w:rsidR="004D5D94" w:rsidRPr="000357DB">
        <w:rPr>
          <w:kern w:val="2"/>
        </w:rPr>
        <w:t>.</w:t>
      </w:r>
    </w:p>
    <w:p w:rsidR="002E402E" w:rsidRPr="000357DB" w:rsidRDefault="00BA62FC" w:rsidP="00A50201">
      <w:pPr>
        <w:pStyle w:val="ProductList-Body"/>
        <w:spacing w:after="20"/>
        <w:ind w:left="187"/>
        <w:rPr>
          <w:kern w:val="2"/>
        </w:rPr>
      </w:pPr>
      <w:r>
        <w:rPr>
          <w:b/>
        </w:rPr>
        <w:fldChar w:fldCharType="begin"/>
      </w:r>
      <w:r w:rsidRPr="007848C4">
        <w:rPr>
          <w:b/>
        </w:rPr>
        <w:instrText xml:space="preserve"> AutoTextList \sNoStyle\t "Student-product"</w:instrText>
      </w:r>
      <w:r>
        <w:rPr>
          <w:b/>
        </w:rPr>
        <w:fldChar w:fldCharType="separate"/>
      </w:r>
      <w:r w:rsidRPr="007848C4">
        <w:rPr>
          <w:b/>
        </w:rPr>
        <w:t>ST</w:t>
      </w:r>
      <w:r>
        <w:fldChar w:fldCharType="end"/>
      </w:r>
      <w:r w:rsidR="004D5D94" w:rsidRPr="000357DB">
        <w:rPr>
          <w:kern w:val="2"/>
        </w:rPr>
        <w:t xml:space="preserve"> = </w:t>
      </w:r>
      <w:r w:rsidR="004D5D94" w:rsidRPr="000357DB">
        <w:rPr>
          <w:kern w:val="2"/>
          <w:u w:val="single"/>
        </w:rPr>
        <w:t>Student-product</w:t>
      </w:r>
      <w:r w:rsidR="004D5D94" w:rsidRPr="000357DB">
        <w:rPr>
          <w:kern w:val="2"/>
        </w:rPr>
        <w:t>: Het Product wordt aangeboden als een Student-product en moet worden besteld voor de volledige Telling Studenten.</w:t>
      </w:r>
    </w:p>
    <w:p w:rsidR="002E402E" w:rsidRPr="000357DB" w:rsidRDefault="00BA62FC" w:rsidP="00DC0385">
      <w:pPr>
        <w:pStyle w:val="ProductList-Body"/>
        <w:ind w:left="180"/>
        <w:rPr>
          <w:kern w:val="2"/>
        </w:rPr>
      </w:pPr>
      <w:r>
        <w:rPr>
          <w:b/>
        </w:rPr>
        <w:fldChar w:fldCharType="begin"/>
      </w:r>
      <w:r w:rsidRPr="006065E6">
        <w:rPr>
          <w:b/>
        </w:rPr>
        <w:instrText xml:space="preserve"> AutoTextList \sNoStyle\t "Server and Tool Product"</w:instrText>
      </w:r>
      <w:r>
        <w:rPr>
          <w:b/>
        </w:rPr>
        <w:fldChar w:fldCharType="separate"/>
      </w:r>
      <w:r w:rsidRPr="006065E6">
        <w:rPr>
          <w:b/>
        </w:rPr>
        <w:t>SP</w:t>
      </w:r>
      <w:r>
        <w:fldChar w:fldCharType="end"/>
      </w:r>
      <w:r w:rsidR="004D5D94" w:rsidRPr="000357DB">
        <w:rPr>
          <w:kern w:val="2"/>
        </w:rPr>
        <w:t xml:space="preserve"> = </w:t>
      </w:r>
      <w:r w:rsidR="004D5D94" w:rsidRPr="000357DB">
        <w:rPr>
          <w:kern w:val="2"/>
          <w:u w:val="single"/>
        </w:rPr>
        <w:t>Server and Tools Product</w:t>
      </w:r>
      <w:r w:rsidR="004D5D94" w:rsidRPr="000357DB">
        <w:rPr>
          <w:kern w:val="2"/>
        </w:rPr>
        <w:t>: het Product is een server- en toolsproduct is dat wordt aangeboden in het kader van de Server en Cloud Enrollment.</w:t>
      </w:r>
    </w:p>
    <w:p w:rsidR="00C4636F" w:rsidRPr="000357DB" w:rsidRDefault="00C4636F" w:rsidP="004F3C6D">
      <w:pPr>
        <w:pStyle w:val="ProductList-Body"/>
        <w:rPr>
          <w:kern w:val="2"/>
        </w:rPr>
      </w:pPr>
    </w:p>
    <w:p w:rsidR="001C09BD" w:rsidRPr="000357DB" w:rsidRDefault="001C09BD" w:rsidP="001C09BD">
      <w:pPr>
        <w:pStyle w:val="ProductList-Body"/>
        <w:rPr>
          <w:kern w:val="2"/>
        </w:rPr>
      </w:pPr>
      <w:r w:rsidRPr="000357DB">
        <w:rPr>
          <w:b/>
          <w:color w:val="00188F"/>
          <w:kern w:val="2"/>
        </w:rPr>
        <w:t>Productkenmerken</w:t>
      </w:r>
    </w:p>
    <w:p w:rsidR="007E7DB0" w:rsidRPr="000357DB" w:rsidRDefault="007E7DB0" w:rsidP="00A50201">
      <w:pPr>
        <w:pStyle w:val="ProductList-Body"/>
        <w:tabs>
          <w:tab w:val="clear" w:pos="158"/>
          <w:tab w:val="left" w:pos="180"/>
        </w:tabs>
        <w:spacing w:after="20"/>
        <w:ind w:left="187"/>
        <w:rPr>
          <w:kern w:val="2"/>
        </w:rPr>
      </w:pPr>
      <w:r w:rsidRPr="000357DB">
        <w:rPr>
          <w:b/>
          <w:kern w:val="2"/>
        </w:rPr>
        <w:t>Toepassingen</w:t>
      </w:r>
      <w:r w:rsidRPr="000357DB">
        <w:rPr>
          <w:kern w:val="2"/>
        </w:rPr>
        <w:t xml:space="preserve"> = Productgroep-categorie voor toepassingsproducten.</w:t>
      </w:r>
    </w:p>
    <w:p w:rsidR="001C09BD" w:rsidRPr="007848C4" w:rsidRDefault="001C09BD" w:rsidP="00A50201">
      <w:pPr>
        <w:pStyle w:val="ProductList-Body"/>
        <w:tabs>
          <w:tab w:val="clear" w:pos="158"/>
          <w:tab w:val="left" w:pos="180"/>
        </w:tabs>
        <w:spacing w:after="20"/>
        <w:ind w:left="187"/>
        <w:rPr>
          <w:kern w:val="2"/>
          <w:lang w:val="en-US"/>
        </w:rPr>
      </w:pPr>
      <w:r w:rsidRPr="007848C4">
        <w:rPr>
          <w:b/>
          <w:kern w:val="2"/>
          <w:lang w:val="en-US"/>
        </w:rPr>
        <w:t>Desktop</w:t>
      </w:r>
      <w:r w:rsidRPr="007848C4">
        <w:rPr>
          <w:kern w:val="2"/>
          <w:lang w:val="en-US"/>
        </w:rPr>
        <w:t xml:space="preserve"> = Software Assurance Benefits voor desktopproducten. </w:t>
      </w:r>
    </w:p>
    <w:p w:rsidR="00611E56" w:rsidRPr="000357DB" w:rsidRDefault="00611E56" w:rsidP="00A50201">
      <w:pPr>
        <w:pStyle w:val="ProductList-Body"/>
        <w:tabs>
          <w:tab w:val="clear" w:pos="158"/>
          <w:tab w:val="left" w:pos="180"/>
        </w:tabs>
        <w:spacing w:after="20"/>
        <w:ind w:left="187"/>
        <w:rPr>
          <w:kern w:val="2"/>
        </w:rPr>
      </w:pPr>
      <w:r w:rsidRPr="000357DB">
        <w:rPr>
          <w:b/>
          <w:kern w:val="2"/>
        </w:rPr>
        <w:t>Verlenging van looptijd mogelijk</w:t>
      </w:r>
      <w:r w:rsidRPr="000357DB">
        <w:rPr>
          <w:kern w:val="2"/>
        </w:rPr>
        <w:t xml:space="preserve"> = Online diensten waarbij Enterprise- en Enterprise Subscription-klanten kunnen kiezen voor Voortzetting van Dienst door verlenging van de looptijd. Het einde van looptijd van het abonnement op Online Diensten van de klant moet samenvallen met de einddatum van de overeenkomst van de klant.</w:t>
      </w:r>
    </w:p>
    <w:p w:rsidR="001C09BD" w:rsidRPr="000357DB" w:rsidRDefault="00BA09A6" w:rsidP="00A50201">
      <w:pPr>
        <w:pStyle w:val="ProductList-Body"/>
        <w:tabs>
          <w:tab w:val="clear" w:pos="158"/>
          <w:tab w:val="left" w:pos="180"/>
        </w:tabs>
        <w:spacing w:after="20"/>
        <w:ind w:left="187"/>
        <w:rPr>
          <w:kern w:val="2"/>
        </w:rPr>
      </w:pPr>
      <w:r w:rsidRPr="000357DB">
        <w:rPr>
          <w:b/>
          <w:kern w:val="2"/>
        </w:rPr>
        <w:t xml:space="preserve">Productgroep </w:t>
      </w:r>
      <w:r w:rsidRPr="000464E1">
        <w:rPr>
          <w:kern w:val="2"/>
        </w:rPr>
        <w:t>=</w:t>
      </w:r>
      <w:r w:rsidR="00B71652" w:rsidRPr="000357DB">
        <w:rPr>
          <w:kern w:val="2"/>
        </w:rPr>
        <w:t xml:space="preserve"> </w:t>
      </w:r>
      <w:r w:rsidRPr="000357DB">
        <w:rPr>
          <w:kern w:val="2"/>
        </w:rPr>
        <w:t>Duidt op aanbiedingen die mogelijk in aanmerking komen voor Software Assurance Benefits die zijn verbonden aan meer dan één Productgroep en waarbij de klant niet hoeft te kiezen tussen de benefits van de ene of de andere Productgroep.</w:t>
      </w:r>
      <w:r w:rsidR="00B71652" w:rsidRPr="000357DB">
        <w:rPr>
          <w:kern w:val="2"/>
        </w:rPr>
        <w:t xml:space="preserve"> </w:t>
      </w:r>
      <w:r w:rsidRPr="000357DB">
        <w:rPr>
          <w:kern w:val="2"/>
        </w:rPr>
        <w:t>Er zijn drie Productgroep-categorieën: Toepassingen, Server en Systeem.</w:t>
      </w:r>
    </w:p>
    <w:p w:rsidR="001C09BD" w:rsidRPr="000357DB" w:rsidRDefault="004D5D94" w:rsidP="00A50201">
      <w:pPr>
        <w:pStyle w:val="ProductList-Body"/>
        <w:tabs>
          <w:tab w:val="clear" w:pos="158"/>
          <w:tab w:val="left" w:pos="180"/>
        </w:tabs>
        <w:spacing w:after="20"/>
        <w:ind w:left="187"/>
        <w:rPr>
          <w:kern w:val="2"/>
        </w:rPr>
      </w:pPr>
      <w:r w:rsidRPr="000357DB">
        <w:rPr>
          <w:b/>
          <w:kern w:val="2"/>
        </w:rPr>
        <w:fldChar w:fldCharType="begin"/>
      </w:r>
      <w:r w:rsidR="00287117" w:rsidRPr="000357DB">
        <w:rPr>
          <w:b/>
          <w:kern w:val="2"/>
        </w:rPr>
        <w:instrText xml:space="preserve"> AutoTextList \sNoStyle\t "Online Subscription Program"</w:instrText>
      </w:r>
      <w:r w:rsidRPr="000357DB">
        <w:rPr>
          <w:b/>
          <w:kern w:val="2"/>
        </w:rPr>
        <w:fldChar w:fldCharType="separate"/>
      </w:r>
      <w:r w:rsidR="00287117" w:rsidRPr="000357DB">
        <w:rPr>
          <w:b/>
          <w:kern w:val="2"/>
        </w:rPr>
        <w:t>OSP</w:t>
      </w:r>
      <w:r w:rsidRPr="000357DB">
        <w:rPr>
          <w:kern w:val="2"/>
        </w:rPr>
        <w:fldChar w:fldCharType="end"/>
      </w:r>
      <w:r w:rsidRPr="000357DB">
        <w:rPr>
          <w:kern w:val="2"/>
        </w:rPr>
        <w:t xml:space="preserve"> = </w:t>
      </w:r>
      <w:r w:rsidRPr="000357DB">
        <w:rPr>
          <w:kern w:val="2"/>
          <w:u w:val="single"/>
        </w:rPr>
        <w:t>Online Subscription-programma</w:t>
      </w:r>
      <w:r w:rsidRPr="000357DB">
        <w:rPr>
          <w:kern w:val="2"/>
        </w:rPr>
        <w:t>: beschikbaar in een Online Subscription-programma.</w:t>
      </w:r>
    </w:p>
    <w:p w:rsidR="001C09BD" w:rsidRPr="000357DB" w:rsidRDefault="001C09BD" w:rsidP="0075388E">
      <w:pPr>
        <w:pStyle w:val="ProductList-Body"/>
        <w:tabs>
          <w:tab w:val="clear" w:pos="158"/>
          <w:tab w:val="left" w:pos="180"/>
        </w:tabs>
        <w:spacing w:after="20"/>
        <w:ind w:left="187"/>
        <w:rPr>
          <w:kern w:val="2"/>
        </w:rPr>
      </w:pPr>
      <w:r w:rsidRPr="000357DB">
        <w:rPr>
          <w:b/>
          <w:kern w:val="2"/>
        </w:rPr>
        <w:t>Platformonafhankelijk</w:t>
      </w:r>
      <w:r w:rsidRPr="000357DB">
        <w:rPr>
          <w:kern w:val="2"/>
        </w:rPr>
        <w:t xml:space="preserve"> = een licentie voor software die beschikbaar is voor meer dan één computerplatform (bijvoorbeeld PC, Macintosh). Op</w:t>
      </w:r>
      <w:r w:rsidR="0075388E" w:rsidRPr="0075388E">
        <w:rPr>
          <w:kern w:val="2"/>
        </w:rPr>
        <w:t> </w:t>
      </w:r>
      <w:r w:rsidRPr="000357DB">
        <w:rPr>
          <w:kern w:val="2"/>
        </w:rPr>
        <w:t>grond van een platformonafhankelijke licentie mag een klant de versie gebruiken waarvoor een licentie is afgenomen, of een versie voor een ander platform, mits de versie voor het andere platform beschikbaar was voor, of niet later dan, de versie waarvoor oorspronkelijk een licentie is</w:t>
      </w:r>
      <w:r w:rsidR="00F26E56">
        <w:rPr>
          <w:kern w:val="2"/>
        </w:rPr>
        <w:t> </w:t>
      </w:r>
      <w:r w:rsidRPr="000357DB">
        <w:rPr>
          <w:kern w:val="2"/>
        </w:rPr>
        <w:t>afgenomen.</w:t>
      </w:r>
      <w:r w:rsidR="00B71652" w:rsidRPr="000357DB">
        <w:rPr>
          <w:kern w:val="2"/>
        </w:rPr>
        <w:t xml:space="preserve"> </w:t>
      </w:r>
      <w:r w:rsidRPr="000357DB">
        <w:rPr>
          <w:kern w:val="2"/>
        </w:rPr>
        <w:t>Als de componenten van een Product-suite per platform verschillen, mogen klanten de componenten gebruiken van de suite die</w:t>
      </w:r>
      <w:r w:rsidR="00F26E56">
        <w:rPr>
          <w:kern w:val="2"/>
        </w:rPr>
        <w:t> </w:t>
      </w:r>
      <w:r w:rsidRPr="000357DB">
        <w:rPr>
          <w:kern w:val="2"/>
        </w:rPr>
        <w:t>ze</w:t>
      </w:r>
      <w:r w:rsidR="00F26E56">
        <w:rPr>
          <w:kern w:val="2"/>
        </w:rPr>
        <w:t> </w:t>
      </w:r>
      <w:r w:rsidRPr="000357DB">
        <w:rPr>
          <w:kern w:val="2"/>
        </w:rPr>
        <w:t>verkiezen te gebruiken, en uitsluitend die componenten. Ze mogen de componenten van verschillende platformversies niet door elkaar gebruiken. Software Assurance voor een platformonafhankelijke licentie staat een klant toe gebruik te maken van de meest recente versie van het Product voor een platform naar keuze die beschikbaar komt tijdens de looptijd van de dekking, in plaats van het Product waarvoor een licentie is afgenomen.</w:t>
      </w:r>
    </w:p>
    <w:p w:rsidR="001C09BD" w:rsidRPr="000357DB" w:rsidRDefault="001C09BD" w:rsidP="00A50201">
      <w:pPr>
        <w:pStyle w:val="ProductList-Body"/>
        <w:tabs>
          <w:tab w:val="clear" w:pos="158"/>
          <w:tab w:val="left" w:pos="180"/>
        </w:tabs>
        <w:spacing w:after="20"/>
        <w:ind w:left="187"/>
        <w:rPr>
          <w:kern w:val="2"/>
        </w:rPr>
      </w:pPr>
      <w:r w:rsidRPr="000357DB">
        <w:rPr>
          <w:b/>
          <w:kern w:val="2"/>
        </w:rPr>
        <w:t>Promoties en Migraties</w:t>
      </w:r>
      <w:r w:rsidRPr="000357DB">
        <w:rPr>
          <w:kern w:val="2"/>
        </w:rPr>
        <w:t xml:space="preserve"> = Er is een bestaande promotie of softwaremigratie beschikbaar.</w:t>
      </w:r>
    </w:p>
    <w:p w:rsidR="001C09BD" w:rsidRPr="000357DB" w:rsidRDefault="001C09BD" w:rsidP="00A50201">
      <w:pPr>
        <w:pStyle w:val="ProductList-Body"/>
        <w:tabs>
          <w:tab w:val="clear" w:pos="158"/>
          <w:tab w:val="left" w:pos="180"/>
        </w:tabs>
        <w:spacing w:after="20"/>
        <w:ind w:left="187"/>
        <w:rPr>
          <w:kern w:val="2"/>
        </w:rPr>
      </w:pPr>
      <w:r w:rsidRPr="000357DB">
        <w:rPr>
          <w:b/>
          <w:kern w:val="2"/>
        </w:rPr>
        <w:t>Vrijstelling Gekwalificeerde Gebruikers</w:t>
      </w:r>
      <w:r w:rsidRPr="000357DB">
        <w:rPr>
          <w:kern w:val="2"/>
        </w:rPr>
        <w:t xml:space="preserve"> = Vrijstelling van toepassing op gebruikers die uitsluitend toegang hebben tot Producten op grond van een van deze licenties. Deze gebruikers zijn vrijgesteld van meetelling als een Gekwalificeerde Gebruiker in het kader van een overeenkomst van de klant, niettegenstaande tegengestelde bepalingen in de betreffende overeenkomst.</w:t>
      </w:r>
      <w:r w:rsidR="00B71652" w:rsidRPr="000357DB">
        <w:rPr>
          <w:kern w:val="2"/>
        </w:rPr>
        <w:t xml:space="preserve"> </w:t>
      </w:r>
    </w:p>
    <w:p w:rsidR="001C09BD" w:rsidRPr="000357DB" w:rsidRDefault="001C09BD" w:rsidP="00A50201">
      <w:pPr>
        <w:pStyle w:val="ProductList-Body"/>
        <w:tabs>
          <w:tab w:val="clear" w:pos="158"/>
          <w:tab w:val="left" w:pos="180"/>
        </w:tabs>
        <w:spacing w:after="20"/>
        <w:ind w:left="187"/>
        <w:rPr>
          <w:kern w:val="2"/>
        </w:rPr>
      </w:pPr>
      <w:r w:rsidRPr="000357DB">
        <w:rPr>
          <w:b/>
          <w:kern w:val="2"/>
        </w:rPr>
        <w:t>Reductie mogelijk</w:t>
      </w:r>
      <w:r w:rsidRPr="000357DB">
        <w:rPr>
          <w:kern w:val="2"/>
        </w:rPr>
        <w:t xml:space="preserve"> = een Online Dienst waarvoor een Enterprise-, Enterprise Subscription-, Enterprise Microsoft Azure Enrollment- of Enrollment for Education Solutions-klant een verlaging van het aantal licenties of de Toegewezen Jaarlijkse Verplichting mag doorgeven.</w:t>
      </w:r>
    </w:p>
    <w:p w:rsidR="001C09BD" w:rsidRPr="000357DB" w:rsidRDefault="001C09BD" w:rsidP="00A50201">
      <w:pPr>
        <w:pStyle w:val="ProductList-Body"/>
        <w:tabs>
          <w:tab w:val="clear" w:pos="158"/>
          <w:tab w:val="left" w:pos="180"/>
        </w:tabs>
        <w:spacing w:after="20"/>
        <w:ind w:left="187"/>
        <w:rPr>
          <w:kern w:val="2"/>
        </w:rPr>
      </w:pPr>
      <w:r w:rsidRPr="000357DB">
        <w:rPr>
          <w:b/>
          <w:kern w:val="2"/>
        </w:rPr>
        <w:t>Reductie mogelijk (SCE)</w:t>
      </w:r>
      <w:r w:rsidRPr="000357DB">
        <w:rPr>
          <w:kern w:val="2"/>
        </w:rPr>
        <w:t xml:space="preserve"> = producten waarvoor een Server &amp; Cloud Enrollment-klant na 12 aaneengesloten maanden een verlaging van het aantal abonnementslicenties of de Toegewezen Jaarlijkse Verplichting mag doorgeven.</w:t>
      </w:r>
    </w:p>
    <w:p w:rsidR="007E7DB0" w:rsidRPr="000357DB" w:rsidRDefault="007E7DB0" w:rsidP="00A50201">
      <w:pPr>
        <w:pStyle w:val="ProductList-Body"/>
        <w:tabs>
          <w:tab w:val="clear" w:pos="158"/>
          <w:tab w:val="left" w:pos="180"/>
        </w:tabs>
        <w:spacing w:after="20"/>
        <w:ind w:left="187"/>
        <w:rPr>
          <w:kern w:val="2"/>
        </w:rPr>
      </w:pPr>
      <w:r w:rsidRPr="000357DB">
        <w:rPr>
          <w:b/>
          <w:kern w:val="2"/>
        </w:rPr>
        <w:t>Server</w:t>
      </w:r>
      <w:r w:rsidRPr="000357DB">
        <w:rPr>
          <w:kern w:val="2"/>
        </w:rPr>
        <w:t xml:space="preserve"> = Software Assurance Benefits voor producten uit de productgroep Server en de Productgroep-categorie voor serverproducten.</w:t>
      </w:r>
    </w:p>
    <w:p w:rsidR="001C09BD" w:rsidRPr="00C435C7" w:rsidRDefault="001C09BD" w:rsidP="00A50201">
      <w:pPr>
        <w:pStyle w:val="ProductList-Body"/>
        <w:tabs>
          <w:tab w:val="clear" w:pos="158"/>
          <w:tab w:val="left" w:pos="180"/>
        </w:tabs>
        <w:spacing w:after="20"/>
        <w:ind w:left="187"/>
        <w:rPr>
          <w:spacing w:val="-1"/>
          <w:kern w:val="2"/>
        </w:rPr>
      </w:pPr>
      <w:r w:rsidRPr="00C435C7">
        <w:rPr>
          <w:b/>
          <w:spacing w:val="-1"/>
          <w:kern w:val="2"/>
        </w:rPr>
        <w:t>Software Assurance Benefits</w:t>
      </w:r>
      <w:r w:rsidRPr="00C435C7">
        <w:rPr>
          <w:spacing w:val="-1"/>
          <w:kern w:val="2"/>
        </w:rPr>
        <w:t xml:space="preserve"> = Er zijn Software Assurance Benefits beschikbaar voor klanten van deze software die hiervoor in aanmerking komen.</w:t>
      </w:r>
    </w:p>
    <w:p w:rsidR="001C09BD" w:rsidRPr="000357DB" w:rsidRDefault="001C09BD" w:rsidP="00A50201">
      <w:pPr>
        <w:pStyle w:val="ProductList-Body"/>
        <w:tabs>
          <w:tab w:val="clear" w:pos="158"/>
          <w:tab w:val="left" w:pos="180"/>
        </w:tabs>
        <w:spacing w:after="20"/>
        <w:ind w:left="187"/>
        <w:rPr>
          <w:kern w:val="2"/>
        </w:rPr>
      </w:pPr>
      <w:r w:rsidRPr="000357DB">
        <w:rPr>
          <w:b/>
          <w:kern w:val="2"/>
        </w:rPr>
        <w:t>Suite</w:t>
      </w:r>
      <w:r w:rsidRPr="000357DB">
        <w:rPr>
          <w:kern w:val="2"/>
        </w:rPr>
        <w:t xml:space="preserve"> = een Product dat bestaat uit componenten die ook afzonderlijk in licentie worden gegeven.</w:t>
      </w:r>
      <w:r w:rsidR="00B71652" w:rsidRPr="000357DB">
        <w:rPr>
          <w:kern w:val="2"/>
        </w:rPr>
        <w:t xml:space="preserve"> </w:t>
      </w:r>
      <w:r w:rsidRPr="000357DB">
        <w:rPr>
          <w:kern w:val="2"/>
        </w:rPr>
        <w:t>Een suite wordt in licentie gegeven op grond van een enkele licentie die wordt toegewezen aan een enkele gebruiker of een enkel apparaat en staat het gebruik toe van alle componenten op</w:t>
      </w:r>
      <w:r w:rsidR="00A01C2F">
        <w:rPr>
          <w:kern w:val="2"/>
        </w:rPr>
        <w:t> </w:t>
      </w:r>
      <w:r w:rsidRPr="000357DB">
        <w:rPr>
          <w:kern w:val="2"/>
        </w:rPr>
        <w:t>het betrekkende apparaat of door de betreffende gebruiker waaraan de licentie is toegewezen.</w:t>
      </w:r>
      <w:r w:rsidR="00B71652" w:rsidRPr="000357DB">
        <w:rPr>
          <w:kern w:val="2"/>
        </w:rPr>
        <w:t xml:space="preserve"> </w:t>
      </w:r>
      <w:r w:rsidRPr="000357DB">
        <w:rPr>
          <w:kern w:val="2"/>
        </w:rPr>
        <w:t>Het Product mag niet worden gescheiden en</w:t>
      </w:r>
      <w:r w:rsidR="00A01C2F">
        <w:rPr>
          <w:kern w:val="2"/>
        </w:rPr>
        <w:t> </w:t>
      </w:r>
      <w:r w:rsidRPr="000357DB">
        <w:rPr>
          <w:kern w:val="2"/>
        </w:rPr>
        <w:t xml:space="preserve">gebruikt op verschillende apparaten of door verschillende gebruikers. </w:t>
      </w:r>
    </w:p>
    <w:p w:rsidR="00241FA0" w:rsidRPr="000357DB" w:rsidRDefault="00241FA0" w:rsidP="00A50201">
      <w:pPr>
        <w:pStyle w:val="ProductList-Body"/>
        <w:tabs>
          <w:tab w:val="clear" w:pos="158"/>
          <w:tab w:val="left" w:pos="180"/>
        </w:tabs>
        <w:spacing w:after="20"/>
        <w:ind w:left="187"/>
        <w:rPr>
          <w:kern w:val="2"/>
        </w:rPr>
      </w:pPr>
      <w:r w:rsidRPr="000357DB">
        <w:rPr>
          <w:b/>
          <w:kern w:val="2"/>
        </w:rPr>
        <w:t>Systeem</w:t>
      </w:r>
      <w:r w:rsidRPr="000357DB">
        <w:rPr>
          <w:kern w:val="2"/>
        </w:rPr>
        <w:t xml:space="preserve"> = Productgroep-categorie voor desktop operating system-producten.</w:t>
      </w:r>
    </w:p>
    <w:p w:rsidR="001C09BD" w:rsidRPr="000357DB" w:rsidRDefault="001C09BD" w:rsidP="00A50201">
      <w:pPr>
        <w:pStyle w:val="ProductList-Body"/>
        <w:tabs>
          <w:tab w:val="clear" w:pos="158"/>
          <w:tab w:val="left" w:pos="180"/>
        </w:tabs>
        <w:spacing w:after="20"/>
        <w:ind w:left="187"/>
        <w:rPr>
          <w:kern w:val="2"/>
        </w:rPr>
      </w:pPr>
      <w:r w:rsidRPr="000357DB">
        <w:rPr>
          <w:b/>
          <w:kern w:val="2"/>
        </w:rPr>
        <w:t>Overstappen mogelijk</w:t>
      </w:r>
      <w:r w:rsidRPr="000357DB">
        <w:rPr>
          <w:kern w:val="2"/>
        </w:rPr>
        <w:t xml:space="preserve"> = een Product (binnen of buiten het desktop platform) waarvoor een Enterprise- of Enterprise Subscription-klant over kan stappen naar een Abonnementslicentie.</w:t>
      </w:r>
    </w:p>
    <w:p w:rsidR="001C09BD" w:rsidRPr="000357DB" w:rsidRDefault="001C09BD" w:rsidP="00A50201">
      <w:pPr>
        <w:pStyle w:val="ProductList-Body"/>
        <w:tabs>
          <w:tab w:val="clear" w:pos="158"/>
          <w:tab w:val="left" w:pos="180"/>
        </w:tabs>
        <w:spacing w:after="20"/>
        <w:ind w:left="187"/>
        <w:rPr>
          <w:kern w:val="2"/>
        </w:rPr>
      </w:pPr>
      <w:r w:rsidRPr="000357DB">
        <w:rPr>
          <w:b/>
          <w:kern w:val="2"/>
        </w:rPr>
        <w:t>True-up mogelijk</w:t>
      </w:r>
      <w:r w:rsidRPr="000357DB">
        <w:rPr>
          <w:kern w:val="2"/>
        </w:rPr>
        <w:t xml:space="preserve"> = een abonnementslicentie voor een Online Dienst die een Enterprise- of Enterprise Subscription-klant kan bestellen via het true-up- of jaarlijkse bestelproces in plaats van maandelijks.</w:t>
      </w:r>
    </w:p>
    <w:p w:rsidR="001C09BD" w:rsidRPr="000357DB" w:rsidRDefault="00287117" w:rsidP="00A50201">
      <w:pPr>
        <w:pStyle w:val="ProductList-Body"/>
        <w:tabs>
          <w:tab w:val="clear" w:pos="158"/>
          <w:tab w:val="left" w:pos="180"/>
        </w:tabs>
        <w:spacing w:after="20"/>
        <w:ind w:left="187"/>
        <w:rPr>
          <w:kern w:val="2"/>
        </w:rPr>
      </w:pPr>
      <w:r w:rsidRPr="000357DB">
        <w:rPr>
          <w:b/>
          <w:kern w:val="2"/>
        </w:rPr>
        <w:t>Up-to-Date Korting</w:t>
      </w:r>
      <w:r w:rsidRPr="000357DB">
        <w:rPr>
          <w:kern w:val="2"/>
        </w:rPr>
        <w:t xml:space="preserve"> = Een korting die beschikbaar is voor Open Value Subscription-klanten die licenties bestellen voor het Product gedurende het eerste jaar van hun overeenkomst als ze beschikken over een licentie voor het corresponderende kwalificerende Product (als zodanig aangeduid in de Productaantekeningen voor elk Product dat in aanmerking komt voor UTD-korting).</w:t>
      </w:r>
    </w:p>
    <w:p w:rsidR="00C4636F" w:rsidRPr="000357DB" w:rsidRDefault="00C4636F" w:rsidP="004F3C6D">
      <w:pPr>
        <w:pStyle w:val="ProductList-Body"/>
        <w:rPr>
          <w:kern w:val="2"/>
        </w:rPr>
      </w:pPr>
    </w:p>
    <w:p w:rsidR="00407E60" w:rsidRPr="000357DB" w:rsidRDefault="00407E60" w:rsidP="002E202B">
      <w:pPr>
        <w:pStyle w:val="ProductList-Offering1Heading"/>
        <w:outlineLvl w:val="1"/>
        <w:rPr>
          <w:kern w:val="2"/>
        </w:rPr>
      </w:pPr>
      <w:bookmarkStart w:id="29" w:name="_Toc378147614"/>
      <w:bookmarkStart w:id="30" w:name="_Toc378151516"/>
      <w:bookmarkStart w:id="31" w:name="_Toc379797093"/>
      <w:bookmarkStart w:id="32" w:name="_Toc380513119"/>
      <w:bookmarkStart w:id="33" w:name="_Toc380655158"/>
      <w:bookmarkStart w:id="34" w:name="_Toc394516679"/>
      <w:r w:rsidRPr="000357DB">
        <w:rPr>
          <w:kern w:val="2"/>
        </w:rPr>
        <w:t>Eerdere versies</w:t>
      </w:r>
      <w:bookmarkEnd w:id="29"/>
      <w:bookmarkEnd w:id="30"/>
      <w:bookmarkEnd w:id="31"/>
      <w:bookmarkEnd w:id="32"/>
      <w:bookmarkEnd w:id="33"/>
      <w:bookmarkEnd w:id="34"/>
    </w:p>
    <w:p w:rsidR="00407E60" w:rsidRPr="000357DB" w:rsidRDefault="00AD6DB4" w:rsidP="004F3C6D">
      <w:pPr>
        <w:pStyle w:val="ProductList-Body"/>
        <w:rPr>
          <w:kern w:val="2"/>
        </w:rPr>
      </w:pPr>
      <w:r w:rsidRPr="000357DB">
        <w:rPr>
          <w:kern w:val="2"/>
        </w:rPr>
        <w:t xml:space="preserve">Deze Product List biedt informatie over Producten die op dit moment verkrijgbaar zijn. Eerdere versies van dit document zijn beschikbaar op </w:t>
      </w:r>
      <w:hyperlink r:id="rId20" w:history="1">
        <w:r w:rsidRPr="000357DB">
          <w:rPr>
            <w:rStyle w:val="Hyperlink"/>
            <w:kern w:val="2"/>
          </w:rPr>
          <w:t>http://go.microsoft.com/?linkid=9839207</w:t>
        </w:r>
      </w:hyperlink>
      <w:r w:rsidRPr="000357DB">
        <w:rPr>
          <w:kern w:val="2"/>
        </w:rPr>
        <w:t>. Een klant kan contact opnemen met zijn reseller of Microsoft Account Manager om de benodigde versie</w:t>
      </w:r>
      <w:r w:rsidR="000464E1">
        <w:rPr>
          <w:kern w:val="2"/>
        </w:rPr>
        <w:t> </w:t>
      </w:r>
      <w:r w:rsidRPr="000357DB">
        <w:rPr>
          <w:kern w:val="2"/>
        </w:rPr>
        <w:t>te vinden.</w:t>
      </w:r>
    </w:p>
    <w:p w:rsidR="00407E60" w:rsidRPr="000357DB" w:rsidRDefault="00407E60" w:rsidP="004F3C6D">
      <w:pPr>
        <w:pStyle w:val="ProductList-Body"/>
        <w:rPr>
          <w:kern w:val="2"/>
        </w:rPr>
      </w:pPr>
    </w:p>
    <w:p w:rsidR="00407E60" w:rsidRPr="000357DB" w:rsidRDefault="00407E60" w:rsidP="002E202B">
      <w:pPr>
        <w:pStyle w:val="ProductList-Offering1Heading"/>
        <w:outlineLvl w:val="1"/>
        <w:rPr>
          <w:kern w:val="2"/>
        </w:rPr>
      </w:pPr>
      <w:bookmarkStart w:id="35" w:name="_Toc378147615"/>
      <w:bookmarkStart w:id="36" w:name="_Toc378151517"/>
      <w:bookmarkStart w:id="37" w:name="_Toc379797094"/>
      <w:bookmarkStart w:id="38" w:name="_Toc380513120"/>
      <w:bookmarkStart w:id="39" w:name="_Toc380655159"/>
      <w:bookmarkStart w:id="40" w:name="_Toc394516680"/>
      <w:r w:rsidRPr="000357DB">
        <w:rPr>
          <w:kern w:val="2"/>
        </w:rPr>
        <w:t>Verduidelijkingen en overzicht van wijzigingen</w:t>
      </w:r>
      <w:bookmarkEnd w:id="35"/>
      <w:bookmarkEnd w:id="36"/>
      <w:bookmarkEnd w:id="37"/>
      <w:bookmarkEnd w:id="38"/>
      <w:bookmarkEnd w:id="39"/>
      <w:bookmarkEnd w:id="40"/>
    </w:p>
    <w:p w:rsidR="009A0C93" w:rsidRPr="000357DB" w:rsidRDefault="00AD6DB4" w:rsidP="004F3C6D">
      <w:pPr>
        <w:pStyle w:val="ProductList-Body"/>
        <w:rPr>
          <w:kern w:val="2"/>
        </w:rPr>
      </w:pPr>
      <w:r w:rsidRPr="000357DB">
        <w:rPr>
          <w:kern w:val="2"/>
        </w:rPr>
        <w:t xml:space="preserve">Hieronder vindt u recente toevoegingen, verwijderingen en andere wijzigingen van de Product List. Er worden ook verduidelijkingen van het licentiebeleid van Microsoft vermeld als antwoord op algemene vragen van klanten. Informatie over toevoegingen, verwijderingen en andere wijzigingen ten opzichte van eerdere versies van de Product List zijn beschikbaar op </w:t>
      </w:r>
      <w:hyperlink r:id="rId21" w:history="1">
        <w:r w:rsidRPr="000357DB">
          <w:rPr>
            <w:rStyle w:val="Hyperlink"/>
            <w:kern w:val="2"/>
          </w:rPr>
          <w:t>http://www.microsoftvolumelicensing.com</w:t>
        </w:r>
      </w:hyperlink>
      <w:r w:rsidRPr="000357DB">
        <w:rPr>
          <w:kern w:val="2"/>
        </w:rPr>
        <w:t>.</w:t>
      </w:r>
    </w:p>
    <w:p w:rsidR="00AD6DB4" w:rsidRPr="000357DB" w:rsidRDefault="00AD6DB4" w:rsidP="004F3C6D">
      <w:pPr>
        <w:pStyle w:val="ProductList-Body"/>
        <w:rPr>
          <w:kern w:val="2"/>
        </w:rPr>
      </w:pPr>
    </w:p>
    <w:tbl>
      <w:tblPr>
        <w:tblStyle w:val="TableGrid"/>
        <w:tblW w:w="0" w:type="auto"/>
        <w:tblInd w:w="108" w:type="dxa"/>
        <w:tblLook w:val="04A0" w:firstRow="1" w:lastRow="0" w:firstColumn="1" w:lastColumn="0" w:noHBand="0" w:noVBand="1"/>
      </w:tblPr>
      <w:tblGrid>
        <w:gridCol w:w="5230"/>
        <w:gridCol w:w="5452"/>
      </w:tblGrid>
      <w:tr w:rsidR="00AD6DB4" w:rsidRPr="000357DB" w:rsidTr="00C435C7">
        <w:trPr>
          <w:tblHeader/>
        </w:trPr>
        <w:tc>
          <w:tcPr>
            <w:tcW w:w="5287" w:type="dxa"/>
            <w:shd w:val="clear" w:color="auto" w:fill="0072C6"/>
          </w:tcPr>
          <w:p w:rsidR="00AD6DB4" w:rsidRPr="000357DB" w:rsidRDefault="00AD6DB4" w:rsidP="00AD6DB4">
            <w:pPr>
              <w:pStyle w:val="ProductList-Body"/>
              <w:spacing w:before="20" w:after="20"/>
              <w:rPr>
                <w:color w:val="FFFFFF" w:themeColor="background1"/>
                <w:kern w:val="2"/>
              </w:rPr>
            </w:pPr>
            <w:r w:rsidRPr="000357DB">
              <w:rPr>
                <w:color w:val="FFFFFF" w:themeColor="background1"/>
                <w:kern w:val="2"/>
              </w:rPr>
              <w:t>Toegevoegd</w:t>
            </w:r>
          </w:p>
        </w:tc>
        <w:tc>
          <w:tcPr>
            <w:tcW w:w="5513" w:type="dxa"/>
            <w:shd w:val="clear" w:color="auto" w:fill="0072C6"/>
          </w:tcPr>
          <w:p w:rsidR="00AD6DB4" w:rsidRPr="000357DB" w:rsidRDefault="00AD6DB4" w:rsidP="00AD6DB4">
            <w:pPr>
              <w:pStyle w:val="ProductList-Body"/>
              <w:spacing w:before="20" w:after="20"/>
              <w:rPr>
                <w:color w:val="FFFFFF" w:themeColor="background1"/>
                <w:kern w:val="2"/>
              </w:rPr>
            </w:pPr>
            <w:r w:rsidRPr="000357DB">
              <w:rPr>
                <w:color w:val="FFFFFF" w:themeColor="background1"/>
                <w:kern w:val="2"/>
              </w:rPr>
              <w:t>Verwijderd</w:t>
            </w:r>
          </w:p>
        </w:tc>
      </w:tr>
      <w:tr w:rsidR="00CD10C2" w:rsidRPr="000357DB" w:rsidTr="00C435C7">
        <w:tc>
          <w:tcPr>
            <w:tcW w:w="5287" w:type="dxa"/>
          </w:tcPr>
          <w:p w:rsidR="00CD10C2" w:rsidRPr="000357DB" w:rsidRDefault="00CD10C2" w:rsidP="00CD10C2">
            <w:pPr>
              <w:pStyle w:val="ProductList-Body"/>
              <w:rPr>
                <w:kern w:val="2"/>
              </w:rPr>
            </w:pPr>
            <w:r w:rsidRPr="000357DB">
              <w:rPr>
                <w:kern w:val="2"/>
              </w:rPr>
              <w:t>Microsoft Dynamics AX 2012 R3 Store Server</w:t>
            </w:r>
          </w:p>
        </w:tc>
        <w:tc>
          <w:tcPr>
            <w:tcW w:w="5513" w:type="dxa"/>
          </w:tcPr>
          <w:p w:rsidR="00CD10C2" w:rsidRPr="000357DB" w:rsidRDefault="00D56CFD" w:rsidP="00CD10C2">
            <w:pPr>
              <w:pStyle w:val="ProductList-Body"/>
              <w:rPr>
                <w:kern w:val="2"/>
              </w:rPr>
            </w:pPr>
            <w:r w:rsidRPr="000357DB">
              <w:rPr>
                <w:kern w:val="2"/>
              </w:rPr>
              <w:t>SA-overstap Office 365 ProPlus</w:t>
            </w:r>
          </w:p>
        </w:tc>
      </w:tr>
      <w:tr w:rsidR="00CD10C2" w:rsidRPr="000357DB" w:rsidTr="00C435C7">
        <w:tc>
          <w:tcPr>
            <w:tcW w:w="5287" w:type="dxa"/>
          </w:tcPr>
          <w:p w:rsidR="00CD10C2" w:rsidRPr="000357DB" w:rsidRDefault="00CD10C2" w:rsidP="00CD10C2">
            <w:pPr>
              <w:pStyle w:val="ProductList-Body"/>
              <w:rPr>
                <w:kern w:val="2"/>
              </w:rPr>
            </w:pPr>
            <w:r w:rsidRPr="000357DB">
              <w:rPr>
                <w:kern w:val="2"/>
              </w:rPr>
              <w:t>Microsoft Dynamics AZ 2012 R3 Standard Commerce Server Core</w:t>
            </w:r>
          </w:p>
        </w:tc>
        <w:tc>
          <w:tcPr>
            <w:tcW w:w="5513" w:type="dxa"/>
          </w:tcPr>
          <w:p w:rsidR="00CD10C2" w:rsidRPr="000357DB" w:rsidRDefault="00CD10C2" w:rsidP="00CD10C2">
            <w:pPr>
              <w:pStyle w:val="ProductList-Body"/>
              <w:rPr>
                <w:kern w:val="2"/>
              </w:rPr>
            </w:pPr>
          </w:p>
        </w:tc>
      </w:tr>
      <w:tr w:rsidR="00CD10C2" w:rsidRPr="000357DB" w:rsidTr="00C435C7">
        <w:tc>
          <w:tcPr>
            <w:tcW w:w="5287" w:type="dxa"/>
          </w:tcPr>
          <w:p w:rsidR="00CD10C2" w:rsidRPr="000357DB" w:rsidRDefault="00CD10C2" w:rsidP="00CD10C2">
            <w:pPr>
              <w:pStyle w:val="ProductList-Body"/>
              <w:rPr>
                <w:kern w:val="2"/>
              </w:rPr>
            </w:pPr>
            <w:r w:rsidRPr="000357DB">
              <w:rPr>
                <w:kern w:val="2"/>
              </w:rPr>
              <w:t>Microsoft Azure Backup</w:t>
            </w:r>
            <w:r w:rsidRPr="000357DB">
              <w:rPr>
                <w:kern w:val="2"/>
              </w:rPr>
              <w:fldChar w:fldCharType="begin"/>
            </w:r>
            <w:r w:rsidRPr="000357DB">
              <w:rPr>
                <w:kern w:val="2"/>
              </w:rPr>
              <w:instrText>XE "Microsoft Azure Backup"</w:instrText>
            </w:r>
            <w:r w:rsidRPr="000357DB">
              <w:rPr>
                <w:kern w:val="2"/>
              </w:rPr>
              <w:fldChar w:fldCharType="end"/>
            </w:r>
          </w:p>
        </w:tc>
        <w:tc>
          <w:tcPr>
            <w:tcW w:w="5513" w:type="dxa"/>
          </w:tcPr>
          <w:p w:rsidR="00CD10C2" w:rsidRPr="000357DB" w:rsidRDefault="00CD10C2" w:rsidP="00CD10C2">
            <w:pPr>
              <w:pStyle w:val="ProductList-Body"/>
              <w:rPr>
                <w:kern w:val="2"/>
              </w:rPr>
            </w:pPr>
          </w:p>
        </w:tc>
      </w:tr>
      <w:tr w:rsidR="00CD10C2" w:rsidRPr="000357DB" w:rsidTr="00C435C7">
        <w:tc>
          <w:tcPr>
            <w:tcW w:w="5287" w:type="dxa"/>
          </w:tcPr>
          <w:p w:rsidR="00CD10C2" w:rsidRPr="000357DB" w:rsidRDefault="00CD10C2" w:rsidP="00CD10C2">
            <w:pPr>
              <w:pStyle w:val="ProductList-Body"/>
              <w:rPr>
                <w:kern w:val="2"/>
              </w:rPr>
            </w:pPr>
            <w:r w:rsidRPr="000357DB">
              <w:rPr>
                <w:kern w:val="2"/>
              </w:rPr>
              <w:t>Microsoft Azure Site Recovery</w:t>
            </w:r>
            <w:r w:rsidRPr="000357DB">
              <w:rPr>
                <w:kern w:val="2"/>
              </w:rPr>
              <w:fldChar w:fldCharType="begin"/>
            </w:r>
            <w:r w:rsidRPr="000357DB">
              <w:rPr>
                <w:kern w:val="2"/>
              </w:rPr>
              <w:instrText>XE "Microsoft Azure Site Recovery"</w:instrText>
            </w:r>
            <w:r w:rsidRPr="000357DB">
              <w:rPr>
                <w:kern w:val="2"/>
              </w:rPr>
              <w:fldChar w:fldCharType="end"/>
            </w:r>
          </w:p>
        </w:tc>
        <w:tc>
          <w:tcPr>
            <w:tcW w:w="5513" w:type="dxa"/>
          </w:tcPr>
          <w:p w:rsidR="00CD10C2" w:rsidRPr="000357DB" w:rsidRDefault="00CD10C2" w:rsidP="00CD10C2">
            <w:pPr>
              <w:pStyle w:val="ProductList-Body"/>
              <w:rPr>
                <w:kern w:val="2"/>
              </w:rPr>
            </w:pPr>
          </w:p>
        </w:tc>
      </w:tr>
      <w:tr w:rsidR="00CD10C2" w:rsidRPr="00515921" w:rsidTr="00C435C7">
        <w:tc>
          <w:tcPr>
            <w:tcW w:w="5287" w:type="dxa"/>
          </w:tcPr>
          <w:p w:rsidR="00CD10C2" w:rsidRPr="007848C4" w:rsidRDefault="00CD10C2" w:rsidP="00CD10C2">
            <w:pPr>
              <w:pStyle w:val="ProductList-Body"/>
              <w:rPr>
                <w:kern w:val="2"/>
                <w:lang w:val="fr-FR"/>
              </w:rPr>
            </w:pPr>
            <w:r w:rsidRPr="007848C4">
              <w:rPr>
                <w:kern w:val="2"/>
                <w:lang w:val="fr-FR"/>
              </w:rPr>
              <w:t>Office 365 Enterprise E1 vanuit SA</w:t>
            </w:r>
          </w:p>
        </w:tc>
        <w:tc>
          <w:tcPr>
            <w:tcW w:w="5513" w:type="dxa"/>
          </w:tcPr>
          <w:p w:rsidR="00CD10C2" w:rsidRPr="007848C4" w:rsidRDefault="00CD10C2" w:rsidP="00CD10C2">
            <w:pPr>
              <w:pStyle w:val="ProductList-Body"/>
              <w:rPr>
                <w:kern w:val="2"/>
                <w:lang w:val="fr-FR"/>
              </w:rPr>
            </w:pPr>
          </w:p>
        </w:tc>
      </w:tr>
      <w:tr w:rsidR="00CD10C2" w:rsidRPr="00515921" w:rsidTr="00C435C7">
        <w:tc>
          <w:tcPr>
            <w:tcW w:w="5287" w:type="dxa"/>
          </w:tcPr>
          <w:p w:rsidR="00CD10C2" w:rsidRPr="007848C4" w:rsidRDefault="00CD10C2" w:rsidP="00CD10C2">
            <w:pPr>
              <w:pStyle w:val="ProductList-Body"/>
              <w:rPr>
                <w:kern w:val="2"/>
                <w:lang w:val="fr-FR"/>
              </w:rPr>
            </w:pPr>
            <w:r w:rsidRPr="007848C4">
              <w:rPr>
                <w:kern w:val="2"/>
                <w:lang w:val="fr-FR"/>
              </w:rPr>
              <w:t>Office 365 Enterprise E3 vanuit SA</w:t>
            </w:r>
          </w:p>
        </w:tc>
        <w:tc>
          <w:tcPr>
            <w:tcW w:w="5513" w:type="dxa"/>
          </w:tcPr>
          <w:p w:rsidR="00CD10C2" w:rsidRPr="007848C4" w:rsidRDefault="00CD10C2" w:rsidP="00CD10C2">
            <w:pPr>
              <w:pStyle w:val="Justin-Standard"/>
              <w:rPr>
                <w:kern w:val="2"/>
                <w:lang w:val="fr-FR"/>
              </w:rPr>
            </w:pPr>
          </w:p>
        </w:tc>
      </w:tr>
      <w:tr w:rsidR="00CD10C2" w:rsidRPr="00515921" w:rsidTr="00C435C7">
        <w:tc>
          <w:tcPr>
            <w:tcW w:w="5287" w:type="dxa"/>
          </w:tcPr>
          <w:p w:rsidR="00CD10C2" w:rsidRPr="007848C4" w:rsidRDefault="00CD10C2" w:rsidP="00CD10C2">
            <w:pPr>
              <w:pStyle w:val="ProductList-Body"/>
              <w:rPr>
                <w:kern w:val="2"/>
                <w:lang w:val="fr-FR"/>
              </w:rPr>
            </w:pPr>
            <w:r w:rsidRPr="007848C4">
              <w:rPr>
                <w:kern w:val="2"/>
                <w:lang w:val="fr-FR"/>
              </w:rPr>
              <w:t>Office 365 Enterprise E4 vanuit SA</w:t>
            </w:r>
          </w:p>
        </w:tc>
        <w:tc>
          <w:tcPr>
            <w:tcW w:w="5513" w:type="dxa"/>
          </w:tcPr>
          <w:p w:rsidR="00CD10C2" w:rsidRPr="007848C4" w:rsidRDefault="00CD10C2" w:rsidP="00CD10C2">
            <w:pPr>
              <w:pStyle w:val="ProductList-Body"/>
              <w:rPr>
                <w:kern w:val="2"/>
                <w:lang w:val="fr-FR"/>
              </w:rPr>
            </w:pPr>
          </w:p>
        </w:tc>
      </w:tr>
      <w:tr w:rsidR="00D56CFD" w:rsidRPr="000357DB" w:rsidTr="00C435C7">
        <w:tc>
          <w:tcPr>
            <w:tcW w:w="5287" w:type="dxa"/>
            <w:vAlign w:val="center"/>
          </w:tcPr>
          <w:p w:rsidR="00D56CFD" w:rsidRPr="000357DB" w:rsidRDefault="00D56CFD" w:rsidP="00D56CFD">
            <w:pPr>
              <w:pStyle w:val="ProductList-Body"/>
              <w:rPr>
                <w:kern w:val="2"/>
              </w:rPr>
            </w:pPr>
            <w:r w:rsidRPr="000357DB">
              <w:rPr>
                <w:kern w:val="2"/>
              </w:rPr>
              <w:t>Office 365 Government G1 vanuit SA</w:t>
            </w:r>
          </w:p>
        </w:tc>
        <w:tc>
          <w:tcPr>
            <w:tcW w:w="5513" w:type="dxa"/>
          </w:tcPr>
          <w:p w:rsidR="00D56CFD" w:rsidRPr="000357DB" w:rsidRDefault="00D56CFD" w:rsidP="00D56CFD">
            <w:pPr>
              <w:pStyle w:val="ProductList-Body"/>
              <w:rPr>
                <w:kern w:val="2"/>
              </w:rPr>
            </w:pPr>
          </w:p>
        </w:tc>
      </w:tr>
      <w:tr w:rsidR="00D56CFD" w:rsidRPr="000357DB" w:rsidTr="00C435C7">
        <w:tc>
          <w:tcPr>
            <w:tcW w:w="5287" w:type="dxa"/>
            <w:vAlign w:val="center"/>
          </w:tcPr>
          <w:p w:rsidR="00D56CFD" w:rsidRPr="000357DB" w:rsidRDefault="00D56CFD" w:rsidP="00D56CFD">
            <w:pPr>
              <w:pStyle w:val="ProductList-Body"/>
              <w:rPr>
                <w:kern w:val="2"/>
              </w:rPr>
            </w:pPr>
            <w:r w:rsidRPr="000357DB">
              <w:rPr>
                <w:kern w:val="2"/>
              </w:rPr>
              <w:t>Office 365 Government G3 vanuit SA</w:t>
            </w:r>
          </w:p>
        </w:tc>
        <w:tc>
          <w:tcPr>
            <w:tcW w:w="5513" w:type="dxa"/>
          </w:tcPr>
          <w:p w:rsidR="00D56CFD" w:rsidRPr="000357DB" w:rsidRDefault="00D56CFD" w:rsidP="00D56CFD">
            <w:pPr>
              <w:pStyle w:val="ProductList-Body"/>
              <w:rPr>
                <w:kern w:val="2"/>
              </w:rPr>
            </w:pPr>
          </w:p>
        </w:tc>
      </w:tr>
      <w:tr w:rsidR="00D56CFD" w:rsidRPr="000357DB" w:rsidTr="00C435C7">
        <w:tc>
          <w:tcPr>
            <w:tcW w:w="5287" w:type="dxa"/>
            <w:vAlign w:val="center"/>
          </w:tcPr>
          <w:p w:rsidR="00D56CFD" w:rsidRPr="000357DB" w:rsidRDefault="00D56CFD" w:rsidP="00D56CFD">
            <w:pPr>
              <w:pStyle w:val="ProductList-Body"/>
              <w:rPr>
                <w:kern w:val="2"/>
              </w:rPr>
            </w:pPr>
            <w:r w:rsidRPr="000357DB">
              <w:rPr>
                <w:kern w:val="2"/>
              </w:rPr>
              <w:t>Office 365 Government G4 vanuit SA</w:t>
            </w:r>
          </w:p>
        </w:tc>
        <w:tc>
          <w:tcPr>
            <w:tcW w:w="5513" w:type="dxa"/>
          </w:tcPr>
          <w:p w:rsidR="00D56CFD" w:rsidRPr="000357DB" w:rsidRDefault="00D56CFD" w:rsidP="00D56CFD">
            <w:pPr>
              <w:pStyle w:val="ProductList-Body"/>
              <w:rPr>
                <w:kern w:val="2"/>
              </w:rPr>
            </w:pPr>
          </w:p>
        </w:tc>
      </w:tr>
      <w:tr w:rsidR="00D56CFD" w:rsidRPr="000357DB" w:rsidTr="00C435C7">
        <w:tc>
          <w:tcPr>
            <w:tcW w:w="5287" w:type="dxa"/>
            <w:vAlign w:val="center"/>
          </w:tcPr>
          <w:p w:rsidR="00D56CFD" w:rsidRPr="000357DB" w:rsidRDefault="00D56CFD" w:rsidP="00D56CFD">
            <w:pPr>
              <w:pStyle w:val="ProductList-Body"/>
              <w:rPr>
                <w:kern w:val="2"/>
              </w:rPr>
            </w:pPr>
            <w:r w:rsidRPr="000357DB">
              <w:rPr>
                <w:kern w:val="2"/>
              </w:rPr>
              <w:t>Office 365 ProPlus vanuit SA</w:t>
            </w:r>
          </w:p>
        </w:tc>
        <w:tc>
          <w:tcPr>
            <w:tcW w:w="5513" w:type="dxa"/>
          </w:tcPr>
          <w:p w:rsidR="00D56CFD" w:rsidRPr="000357DB" w:rsidRDefault="00D56CFD" w:rsidP="00D56CFD">
            <w:pPr>
              <w:pStyle w:val="ProductList-Body"/>
              <w:rPr>
                <w:kern w:val="2"/>
              </w:rPr>
            </w:pPr>
          </w:p>
        </w:tc>
      </w:tr>
    </w:tbl>
    <w:p w:rsidR="00CD10C2" w:rsidRPr="000357DB" w:rsidRDefault="00CD10C2" w:rsidP="00D253AA">
      <w:pPr>
        <w:pStyle w:val="ProductList-Body"/>
        <w:spacing w:before="120"/>
        <w:rPr>
          <w:kern w:val="2"/>
        </w:rPr>
      </w:pPr>
      <w:r w:rsidRPr="000357DB">
        <w:rPr>
          <w:b/>
          <w:color w:val="00188F"/>
          <w:kern w:val="2"/>
        </w:rPr>
        <w:t>Software</w:t>
      </w:r>
    </w:p>
    <w:p w:rsidR="00CD10C2" w:rsidRPr="000357DB" w:rsidRDefault="00CD10C2" w:rsidP="00CD10C2">
      <w:pPr>
        <w:pStyle w:val="ProductList-Body"/>
        <w:ind w:left="180"/>
        <w:rPr>
          <w:kern w:val="2"/>
        </w:rPr>
      </w:pPr>
      <w:r w:rsidRPr="000357DB">
        <w:rPr>
          <w:b/>
          <w:kern w:val="2"/>
        </w:rPr>
        <w:t>Microsoft Dynamics AX</w:t>
      </w:r>
    </w:p>
    <w:p w:rsidR="00CD10C2" w:rsidRPr="000357DB" w:rsidRDefault="00EC7302" w:rsidP="00CD10C2">
      <w:pPr>
        <w:pStyle w:val="ProductList-Body"/>
        <w:ind w:left="180"/>
        <w:rPr>
          <w:kern w:val="2"/>
        </w:rPr>
      </w:pPr>
      <w:r w:rsidRPr="00EC7302">
        <w:rPr>
          <w:kern w:val="2"/>
        </w:rPr>
        <w:t>Upgraderechten voor retailklanten voor Microsoft Dynamics AX 2012 met Software Assurance is toegevoegd.</w:t>
      </w:r>
      <w:r w:rsidR="00CD10C2" w:rsidRPr="000357DB">
        <w:rPr>
          <w:kern w:val="2"/>
        </w:rPr>
        <w:t xml:space="preserve"> </w:t>
      </w:r>
    </w:p>
    <w:p w:rsidR="00CD10C2" w:rsidRPr="000357DB" w:rsidRDefault="00CD10C2" w:rsidP="00D253AA">
      <w:pPr>
        <w:pStyle w:val="ProductList-Body"/>
        <w:spacing w:before="120"/>
        <w:rPr>
          <w:kern w:val="2"/>
        </w:rPr>
      </w:pPr>
      <w:r w:rsidRPr="000357DB">
        <w:rPr>
          <w:b/>
          <w:color w:val="00188F"/>
          <w:kern w:val="2"/>
        </w:rPr>
        <w:t>Online Diensten</w:t>
      </w:r>
    </w:p>
    <w:p w:rsidR="00CD10C2" w:rsidRPr="000357DB" w:rsidRDefault="00CD10C2" w:rsidP="00CD10C2">
      <w:pPr>
        <w:pStyle w:val="ProductList-Body"/>
        <w:ind w:left="180"/>
        <w:rPr>
          <w:kern w:val="2"/>
        </w:rPr>
      </w:pPr>
      <w:r w:rsidRPr="000357DB">
        <w:rPr>
          <w:b/>
          <w:kern w:val="2"/>
        </w:rPr>
        <w:t>Microsoft Azure</w:t>
      </w:r>
    </w:p>
    <w:p w:rsidR="00CD10C2" w:rsidRPr="000357DB" w:rsidRDefault="00CD10C2" w:rsidP="00CD10C2">
      <w:pPr>
        <w:pStyle w:val="ProductList-Body"/>
        <w:ind w:left="180"/>
        <w:rPr>
          <w:kern w:val="2"/>
        </w:rPr>
      </w:pPr>
      <w:r w:rsidRPr="000357DB">
        <w:rPr>
          <w:kern w:val="2"/>
        </w:rPr>
        <w:t xml:space="preserve">Met ingang van 1 augustus 2014 zijn Microsoft Azure Services beschikbaar in Open-programma´s. </w:t>
      </w:r>
    </w:p>
    <w:p w:rsidR="00CD10C2" w:rsidRPr="000357DB" w:rsidRDefault="00CD10C2" w:rsidP="00D253AA">
      <w:pPr>
        <w:pStyle w:val="ProductList-Body"/>
        <w:spacing w:before="120"/>
        <w:rPr>
          <w:kern w:val="2"/>
        </w:rPr>
      </w:pPr>
      <w:r w:rsidRPr="000357DB">
        <w:rPr>
          <w:b/>
          <w:color w:val="00188F"/>
          <w:kern w:val="2"/>
        </w:rPr>
        <w:t>Software Assurance</w:t>
      </w:r>
    </w:p>
    <w:p w:rsidR="00CD10C2" w:rsidRPr="000357DB" w:rsidRDefault="00CD10C2" w:rsidP="00CD10C2">
      <w:pPr>
        <w:pStyle w:val="ProductList-Body"/>
        <w:ind w:left="180"/>
        <w:rPr>
          <w:kern w:val="2"/>
        </w:rPr>
      </w:pPr>
      <w:r w:rsidRPr="000357DB">
        <w:rPr>
          <w:b/>
          <w:kern w:val="2"/>
        </w:rPr>
        <w:t>Planning Services</w:t>
      </w:r>
    </w:p>
    <w:p w:rsidR="00CD10C2" w:rsidRPr="000357DB" w:rsidRDefault="00CD10C2" w:rsidP="00CD10C2">
      <w:pPr>
        <w:pStyle w:val="ProductList-Body"/>
        <w:ind w:left="180"/>
        <w:rPr>
          <w:kern w:val="2"/>
        </w:rPr>
      </w:pPr>
      <w:r w:rsidRPr="000357DB">
        <w:rPr>
          <w:kern w:val="2"/>
        </w:rPr>
        <w:t xml:space="preserve">Een implementatieplanningsdienst voor Office 365 is opgenomen als optie in de DDPS, SDPS en L&amp;DPS aanbiedingen. </w:t>
      </w:r>
    </w:p>
    <w:p w:rsidR="00CD10C2" w:rsidRPr="000357DB" w:rsidRDefault="00CD10C2" w:rsidP="00D253AA">
      <w:pPr>
        <w:pStyle w:val="ProductList-Body"/>
        <w:spacing w:before="120"/>
        <w:rPr>
          <w:kern w:val="2"/>
        </w:rPr>
      </w:pPr>
      <w:r w:rsidRPr="000357DB">
        <w:rPr>
          <w:b/>
          <w:color w:val="00188F"/>
          <w:kern w:val="2"/>
        </w:rPr>
        <w:t>Diensten</w:t>
      </w:r>
    </w:p>
    <w:p w:rsidR="00CD10C2" w:rsidRPr="000357DB" w:rsidRDefault="00CD10C2" w:rsidP="00CD10C2">
      <w:pPr>
        <w:pStyle w:val="ProductList-Body"/>
        <w:ind w:left="180"/>
        <w:rPr>
          <w:kern w:val="2"/>
        </w:rPr>
      </w:pPr>
      <w:r w:rsidRPr="000357DB">
        <w:rPr>
          <w:b/>
          <w:kern w:val="2"/>
        </w:rPr>
        <w:t>Enterprise Strategy-programma</w:t>
      </w:r>
    </w:p>
    <w:p w:rsidR="008C6215" w:rsidRPr="000357DB" w:rsidRDefault="00CD10C2" w:rsidP="00CD10C2">
      <w:pPr>
        <w:pStyle w:val="ProductList-Body"/>
        <w:ind w:left="180"/>
        <w:rPr>
          <w:kern w:val="2"/>
        </w:rPr>
      </w:pPr>
      <w:r w:rsidRPr="000357DB">
        <w:rPr>
          <w:kern w:val="2"/>
        </w:rPr>
        <w:t>Het gedeelte Overzicht Enterprise Strategy-programma is bijgewerkt</w:t>
      </w:r>
      <w:r w:rsidRPr="000357DB">
        <w:rPr>
          <w:b/>
          <w:kern w:val="2"/>
        </w:rPr>
        <w:t>.</w:t>
      </w:r>
      <w:r w:rsidRPr="000357DB">
        <w:rPr>
          <w:kern w:val="2"/>
        </w:rPr>
        <w:t xml:space="preserve"> </w:t>
      </w:r>
    </w:p>
    <w:p w:rsidR="009A0C93" w:rsidRPr="000357DB" w:rsidRDefault="009A0C93" w:rsidP="004F3C6D">
      <w:pPr>
        <w:pStyle w:val="ProductList-Body"/>
        <w:rPr>
          <w:kern w:val="2"/>
        </w:rPr>
        <w:sectPr w:rsidR="009A0C93" w:rsidRPr="000357DB" w:rsidSect="004E3E3A">
          <w:footerReference w:type="default" r:id="rId22"/>
          <w:pgSz w:w="12240" w:h="15840"/>
          <w:pgMar w:top="1440" w:right="720" w:bottom="1440" w:left="720" w:header="720" w:footer="720" w:gutter="0"/>
          <w:cols w:space="720"/>
          <w:docGrid w:linePitch="360"/>
        </w:sectPr>
      </w:pPr>
    </w:p>
    <w:p w:rsidR="009A0C93" w:rsidRPr="000357DB" w:rsidRDefault="009A0C93" w:rsidP="00661180">
      <w:pPr>
        <w:pStyle w:val="ProductList-SectionHeading"/>
        <w:outlineLvl w:val="0"/>
        <w:rPr>
          <w:kern w:val="2"/>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4516681"/>
      <w:r w:rsidRPr="000357DB">
        <w:rPr>
          <w:kern w:val="2"/>
        </w:rPr>
        <w:t>Software</w:t>
      </w:r>
      <w:bookmarkEnd w:id="41"/>
      <w:bookmarkEnd w:id="42"/>
      <w:bookmarkEnd w:id="43"/>
      <w:bookmarkEnd w:id="44"/>
      <w:bookmarkEnd w:id="45"/>
      <w:bookmarkEnd w:id="46"/>
      <w:bookmarkEnd w:id="47"/>
    </w:p>
    <w:p w:rsidR="00407E60" w:rsidRPr="000357DB" w:rsidRDefault="00407E60" w:rsidP="00680B4D">
      <w:pPr>
        <w:pStyle w:val="ProductList-Offering1Heading"/>
        <w:outlineLvl w:val="1"/>
        <w:rPr>
          <w:kern w:val="2"/>
        </w:rPr>
      </w:pPr>
      <w:bookmarkStart w:id="48" w:name="_Toc378147618"/>
      <w:bookmarkStart w:id="49" w:name="_Toc378151520"/>
      <w:bookmarkStart w:id="50" w:name="_Toc379797096"/>
      <w:bookmarkStart w:id="51" w:name="_Toc380513122"/>
      <w:bookmarkStart w:id="52" w:name="_Toc380655161"/>
      <w:bookmarkStart w:id="53" w:name="_Toc394516682"/>
      <w:r w:rsidRPr="000357DB">
        <w:rPr>
          <w:kern w:val="2"/>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343B2A" w:rsidRPr="000357DB" w:rsidTr="00343B2A">
        <w:trPr>
          <w:tblHeader/>
        </w:trPr>
        <w:tc>
          <w:tcPr>
            <w:tcW w:w="2932" w:type="dxa"/>
            <w:tcBorders>
              <w:bottom w:val="nil"/>
            </w:tcBorders>
            <w:shd w:val="clear" w:color="auto" w:fill="00188F"/>
          </w:tcPr>
          <w:p w:rsidR="00343B2A" w:rsidRPr="000357DB" w:rsidRDefault="00343B2A" w:rsidP="00EE0836">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343B2A" w:rsidRPr="00FE4EEE" w:rsidRDefault="00343B2A" w:rsidP="00137DC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724" w:type="dxa"/>
            <w:shd w:val="clear" w:color="auto" w:fill="00188F"/>
            <w:vAlign w:val="center"/>
          </w:tcPr>
          <w:p w:rsidR="00343B2A" w:rsidRPr="00A2067C" w:rsidRDefault="00343B2A"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343B2A" w:rsidRPr="000357DB" w:rsidTr="00343B2A">
        <w:tc>
          <w:tcPr>
            <w:tcW w:w="2932" w:type="dxa"/>
            <w:tcBorders>
              <w:top w:val="nil"/>
              <w:left w:val="nil"/>
              <w:bottom w:val="nil"/>
              <w:right w:val="nil"/>
            </w:tcBorders>
          </w:tcPr>
          <w:p w:rsidR="00343B2A" w:rsidRPr="000357DB" w:rsidRDefault="00343B2A" w:rsidP="00C05A53">
            <w:pPr>
              <w:pStyle w:val="ProductList-Offering1"/>
              <w:rPr>
                <w:kern w:val="2"/>
              </w:rPr>
            </w:pPr>
            <w:bookmarkStart w:id="54" w:name="_Toc379797097"/>
            <w:bookmarkStart w:id="55" w:name="_Toc380513123"/>
            <w:bookmarkStart w:id="56" w:name="_Toc380655162"/>
            <w:bookmarkStart w:id="57" w:name="_Toc394516683"/>
            <w:r w:rsidRPr="000357DB">
              <w:rPr>
                <w:kern w:val="2"/>
              </w:rPr>
              <w:t>AutoRoute 2013</w:t>
            </w:r>
            <w:bookmarkEnd w:id="54"/>
            <w:bookmarkEnd w:id="55"/>
            <w:bookmarkEnd w:id="56"/>
            <w:bookmarkEnd w:id="57"/>
            <w:r w:rsidRPr="000357DB">
              <w:rPr>
                <w:kern w:val="2"/>
              </w:rPr>
              <w:fldChar w:fldCharType="begin"/>
            </w:r>
            <w:r w:rsidRPr="000357DB">
              <w:rPr>
                <w:kern w:val="2"/>
              </w:rPr>
              <w:instrText>XE "AutoRoute 2013"</w:instrText>
            </w:r>
            <w:r w:rsidRPr="000357DB">
              <w:rPr>
                <w:kern w:val="2"/>
              </w:rPr>
              <w:fldChar w:fldCharType="end"/>
            </w:r>
          </w:p>
        </w:tc>
        <w:tc>
          <w:tcPr>
            <w:tcW w:w="595" w:type="dxa"/>
            <w:tcBorders>
              <w:top w:val="nil"/>
              <w:left w:val="nil"/>
              <w:bottom w:val="nil"/>
              <w:right w:val="nil"/>
            </w:tcBorders>
            <w:vAlign w:val="center"/>
          </w:tcPr>
          <w:p w:rsidR="00343B2A" w:rsidRPr="000357DB" w:rsidRDefault="00343B2A" w:rsidP="00287117">
            <w:pPr>
              <w:pStyle w:val="ProductList-OfferingBody"/>
              <w:ind w:left="-88"/>
              <w:jc w:val="center"/>
              <w:rPr>
                <w:kern w:val="2"/>
              </w:rPr>
            </w:pPr>
            <w:r w:rsidRPr="000357DB">
              <w:rPr>
                <w:kern w:val="2"/>
              </w:rPr>
              <w:t>10/12</w:t>
            </w:r>
          </w:p>
        </w:tc>
        <w:tc>
          <w:tcPr>
            <w:tcW w:w="595" w:type="dxa"/>
            <w:tcBorders>
              <w:top w:val="nil"/>
              <w:left w:val="nil"/>
              <w:bottom w:val="nil"/>
              <w:right w:val="nil"/>
            </w:tcBorders>
            <w:vAlign w:val="center"/>
          </w:tcPr>
          <w:p w:rsidR="00343B2A" w:rsidRPr="000357DB" w:rsidRDefault="00343B2A" w:rsidP="00287117">
            <w:pPr>
              <w:pStyle w:val="ProductList-OfferingBody"/>
              <w:ind w:left="-88"/>
              <w:jc w:val="center"/>
              <w:rPr>
                <w:kern w:val="2"/>
              </w:rPr>
            </w:pPr>
            <w:r w:rsidRPr="000357DB">
              <w:rPr>
                <w:kern w:val="2"/>
              </w:rPr>
              <w:t>1</w:t>
            </w:r>
          </w:p>
        </w:tc>
        <w:tc>
          <w:tcPr>
            <w:tcW w:w="596" w:type="dxa"/>
            <w:tcBorders>
              <w:top w:val="nil"/>
              <w:left w:val="nil"/>
              <w:bottom w:val="nil"/>
              <w:right w:val="nil"/>
            </w:tcBorders>
            <w:vAlign w:val="center"/>
          </w:tcPr>
          <w:p w:rsidR="00343B2A" w:rsidRPr="000357DB" w:rsidRDefault="00343B2A" w:rsidP="00287117">
            <w:pPr>
              <w:pStyle w:val="ProductList-OfferingBody"/>
              <w:ind w:left="-88"/>
              <w:jc w:val="center"/>
              <w:rPr>
                <w:kern w:val="2"/>
              </w:rPr>
            </w:pPr>
            <w:r w:rsidRPr="000357DB">
              <w:rPr>
                <w:kern w:val="2"/>
              </w:rPr>
              <w:t>2</w:t>
            </w:r>
          </w:p>
        </w:tc>
        <w:tc>
          <w:tcPr>
            <w:tcW w:w="595" w:type="dxa"/>
            <w:tcBorders>
              <w:top w:val="nil"/>
              <w:left w:val="nil"/>
              <w:bottom w:val="nil"/>
              <w:right w:val="single" w:sz="12" w:space="0" w:color="FFFFFF" w:themeColor="background1"/>
            </w:tcBorders>
            <w:vAlign w:val="center"/>
          </w:tcPr>
          <w:p w:rsidR="00343B2A" w:rsidRPr="000357DB" w:rsidRDefault="00343B2A" w:rsidP="00287117">
            <w:pPr>
              <w:pStyle w:val="ProductList-OfferingBody"/>
              <w:ind w:left="-88"/>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343B2A" w:rsidRPr="000357DB" w:rsidRDefault="00343B2A" w:rsidP="00287117">
            <w:pPr>
              <w:pStyle w:val="ProductList-OfferingBody"/>
              <w:ind w:left="-88"/>
              <w:jc w:val="center"/>
              <w:rPr>
                <w:kern w:val="2"/>
              </w:rPr>
            </w:pPr>
            <w:r w:rsidRPr="000357DB">
              <w:rPr>
                <w:kern w:val="2"/>
              </w:rPr>
              <w:t>1</w:t>
            </w:r>
          </w:p>
        </w:tc>
        <w:tc>
          <w:tcPr>
            <w:tcW w:w="596" w:type="dxa"/>
            <w:shd w:val="clear" w:color="auto" w:fill="70AD47" w:themeFill="accent6"/>
            <w:vAlign w:val="center"/>
          </w:tcPr>
          <w:p w:rsidR="00343B2A" w:rsidRPr="00FE4EEE" w:rsidRDefault="00343B2A" w:rsidP="00137DC1">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5" w:type="dxa"/>
            <w:shd w:val="clear" w:color="auto" w:fill="70AD47" w:themeFill="accent6"/>
            <w:vAlign w:val="center"/>
          </w:tcPr>
          <w:p w:rsidR="00343B2A" w:rsidRPr="00FE4EEE" w:rsidRDefault="00343B2A" w:rsidP="00137DC1">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c>
          <w:tcPr>
            <w:tcW w:w="596" w:type="dxa"/>
            <w:shd w:val="clear" w:color="auto" w:fill="70AD47" w:themeFill="accent6"/>
            <w:vAlign w:val="center"/>
          </w:tcPr>
          <w:p w:rsidR="00343B2A" w:rsidRPr="00287117" w:rsidRDefault="00343B2A" w:rsidP="00137DC1">
            <w:pPr>
              <w:pStyle w:val="ProductList-OfferingBody"/>
              <w:ind w:left="-88"/>
              <w:jc w:val="center"/>
            </w:pPr>
          </w:p>
        </w:tc>
        <w:tc>
          <w:tcPr>
            <w:tcW w:w="595" w:type="dxa"/>
            <w:shd w:val="clear" w:color="auto" w:fill="70AD47" w:themeFill="accent6"/>
            <w:vAlign w:val="center"/>
          </w:tcPr>
          <w:p w:rsidR="00343B2A" w:rsidRPr="00287117" w:rsidRDefault="00343B2A" w:rsidP="00137DC1">
            <w:pPr>
              <w:pStyle w:val="ProductList-OfferingBody"/>
              <w:ind w:left="-88"/>
              <w:jc w:val="center"/>
            </w:pPr>
          </w:p>
        </w:tc>
        <w:tc>
          <w:tcPr>
            <w:tcW w:w="595" w:type="dxa"/>
            <w:shd w:val="clear" w:color="auto" w:fill="BFBFBF" w:themeFill="background1" w:themeFillShade="BF"/>
            <w:vAlign w:val="center"/>
          </w:tcPr>
          <w:p w:rsidR="00343B2A" w:rsidRPr="00287117" w:rsidRDefault="00343B2A" w:rsidP="00137DC1">
            <w:pPr>
              <w:pStyle w:val="ProductList-OfferingBody"/>
              <w:ind w:left="-88"/>
              <w:jc w:val="center"/>
            </w:pPr>
          </w:p>
        </w:tc>
        <w:tc>
          <w:tcPr>
            <w:tcW w:w="596" w:type="dxa"/>
            <w:shd w:val="clear" w:color="auto" w:fill="70AD47" w:themeFill="accent6"/>
            <w:vAlign w:val="center"/>
          </w:tcPr>
          <w:p w:rsidR="00343B2A" w:rsidRPr="00FE4EEE" w:rsidRDefault="00343B2A" w:rsidP="00137DC1">
            <w:pPr>
              <w:pStyle w:val="ProductList-OfferingBody"/>
              <w:ind w:left="-88"/>
              <w:jc w:val="center"/>
            </w:pPr>
            <w:r w:rsidRPr="00FE4EEE">
              <w:fldChar w:fldCharType="begin"/>
            </w:r>
            <w:r>
              <w:instrText xml:space="preserve"> </w:instrText>
            </w:r>
            <w:r>
              <w:rPr>
                <w:color w:val="1F497D"/>
              </w:rPr>
              <w:instrText>AutoTextList  \s NoStyle \t “</w:instrText>
            </w:r>
            <w:r w:rsidRPr="00B832BA">
              <w:instrText>Niet-organisatieomvattend in Open Value</w:instrText>
            </w:r>
            <w:r>
              <w:rPr>
                <w:color w:val="1F497D"/>
              </w:rPr>
              <w:instrText>”</w:instrText>
            </w:r>
            <w:r>
              <w:instrText xml:space="preserve"> </w:instrText>
            </w:r>
            <w:r w:rsidRPr="00FE4EEE">
              <w:fldChar w:fldCharType="separate"/>
            </w:r>
            <w:r w:rsidRPr="00FE4EEE">
              <w:rPr>
                <w:color w:val="1F497D"/>
              </w:rPr>
              <w:t xml:space="preserve"> </w:t>
            </w:r>
            <w:r w:rsidRPr="00FE4EEE">
              <w:t>P</w:t>
            </w:r>
            <w:r w:rsidRPr="00FE4EEE">
              <w:rPr>
                <w:color w:val="1F497D"/>
              </w:rPr>
              <w:t xml:space="preserve"> </w:t>
            </w:r>
            <w:r w:rsidRPr="00FE4EEE">
              <w:fldChar w:fldCharType="end"/>
            </w:r>
          </w:p>
        </w:tc>
        <w:tc>
          <w:tcPr>
            <w:tcW w:w="595" w:type="dxa"/>
            <w:shd w:val="clear" w:color="auto" w:fill="70AD47" w:themeFill="accent6"/>
            <w:vAlign w:val="center"/>
          </w:tcPr>
          <w:p w:rsidR="00343B2A" w:rsidRPr="00287117" w:rsidRDefault="00343B2A" w:rsidP="00137DC1">
            <w:pPr>
              <w:pStyle w:val="ProductList-OfferingBody"/>
              <w:ind w:left="-88"/>
              <w:jc w:val="center"/>
            </w:pPr>
          </w:p>
        </w:tc>
        <w:tc>
          <w:tcPr>
            <w:tcW w:w="724" w:type="dxa"/>
            <w:shd w:val="clear" w:color="auto" w:fill="70AD47" w:themeFill="accent6"/>
            <w:vAlign w:val="center"/>
          </w:tcPr>
          <w:p w:rsidR="00343B2A" w:rsidRPr="00FE4EEE" w:rsidRDefault="00343B2A" w:rsidP="00137DC1">
            <w:pPr>
              <w:pStyle w:val="ProductList-OfferingBody"/>
              <w:ind w:left="-88"/>
              <w:jc w:val="center"/>
            </w:pPr>
            <w:r w:rsidRPr="00FE4EEE">
              <w:rPr>
                <w:b/>
              </w:rPr>
              <w:fldChar w:fldCharType="begin"/>
            </w:r>
            <w:r>
              <w:rPr>
                <w:b/>
              </w:rPr>
              <w:instrText xml:space="preserve"> </w:instrText>
            </w:r>
            <w:r>
              <w:rPr>
                <w:color w:val="1F497D"/>
              </w:rPr>
              <w:instrText>AutoTextList  \s NoStyle \t “</w:instrText>
            </w:r>
            <w:r w:rsidRPr="006912DC">
              <w:instrText>Additioneel Product</w:instrText>
            </w:r>
            <w:r>
              <w:rPr>
                <w:color w:val="1F497D"/>
              </w:rPr>
              <w:instrText>”</w:instrText>
            </w:r>
            <w:r>
              <w:rPr>
                <w:b/>
              </w:rPr>
              <w:instrText xml:space="preserve"> </w:instrText>
            </w:r>
            <w:r w:rsidRPr="00FE4EEE">
              <w:rPr>
                <w:b/>
              </w:rPr>
              <w:fldChar w:fldCharType="separate"/>
            </w:r>
            <w:r w:rsidRPr="00FE4EEE">
              <w:rPr>
                <w:color w:val="1F497D"/>
              </w:rPr>
              <w:t xml:space="preserve"> </w:t>
            </w:r>
            <w:r w:rsidRPr="00FE4EEE">
              <w:t>A</w:t>
            </w:r>
            <w:r w:rsidRPr="00FE4EEE">
              <w:rPr>
                <w:color w:val="1F497D"/>
              </w:rPr>
              <w:t xml:space="preserve"> </w:t>
            </w:r>
            <w:r w:rsidRPr="00FE4EEE">
              <w:fldChar w:fldCharType="end"/>
            </w:r>
          </w:p>
        </w:tc>
      </w:tr>
    </w:tbl>
    <w:p w:rsidR="00407E60" w:rsidRPr="000357DB" w:rsidRDefault="00407E60"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7"/>
        <w:gridCol w:w="3670"/>
      </w:tblGrid>
      <w:tr w:rsidR="00782C7B" w:rsidRPr="000357DB" w:rsidTr="00343B2A">
        <w:tc>
          <w:tcPr>
            <w:tcW w:w="3488" w:type="dxa"/>
          </w:tcPr>
          <w:p w:rsidR="00782C7B" w:rsidRPr="000357DB" w:rsidRDefault="00287117" w:rsidP="00C4636F">
            <w:pPr>
              <w:pStyle w:val="ProductList-Body"/>
              <w:rPr>
                <w:kern w:val="2"/>
              </w:rPr>
            </w:pPr>
            <w:r w:rsidRPr="000357DB">
              <w:rPr>
                <w:kern w:val="2"/>
              </w:rPr>
              <w:t xml:space="preserve">Eerdere versie: </w:t>
            </w:r>
            <w:r w:rsidRPr="000357DB">
              <w:rPr>
                <w:b/>
                <w:kern w:val="2"/>
              </w:rPr>
              <w:t>AutoRoute 2011</w:t>
            </w:r>
            <w:r w:rsidRPr="000357DB">
              <w:rPr>
                <w:kern w:val="2"/>
              </w:rPr>
              <w:t xml:space="preserve"> (7/11)</w:t>
            </w:r>
          </w:p>
        </w:tc>
        <w:tc>
          <w:tcPr>
            <w:tcW w:w="3597" w:type="dxa"/>
          </w:tcPr>
          <w:p w:rsidR="00782C7B" w:rsidRPr="000357DB" w:rsidRDefault="00CD3F90" w:rsidP="00C4636F">
            <w:pPr>
              <w:pStyle w:val="ProductList-Body"/>
              <w:rPr>
                <w:kern w:val="2"/>
              </w:rPr>
            </w:pPr>
            <w:r w:rsidRPr="000357DB">
              <w:rPr>
                <w:kern w:val="2"/>
              </w:rPr>
              <w:t xml:space="preserve">Productgroep: </w:t>
            </w:r>
            <w:r w:rsidRPr="000357DB">
              <w:rPr>
                <w:b/>
                <w:kern w:val="2"/>
              </w:rPr>
              <w:t>Toepassingen</w:t>
            </w:r>
          </w:p>
        </w:tc>
        <w:tc>
          <w:tcPr>
            <w:tcW w:w="3715" w:type="dxa"/>
          </w:tcPr>
          <w:p w:rsidR="00782C7B" w:rsidRPr="000357DB" w:rsidRDefault="00782C7B" w:rsidP="00C4636F">
            <w:pPr>
              <w:pStyle w:val="ProductList-Body"/>
              <w:rPr>
                <w:kern w:val="2"/>
              </w:rPr>
            </w:pPr>
          </w:p>
        </w:tc>
      </w:tr>
      <w:tr w:rsidR="00DB0FA5" w:rsidRPr="000357DB" w:rsidTr="00343B2A">
        <w:tc>
          <w:tcPr>
            <w:tcW w:w="3488" w:type="dxa"/>
          </w:tcPr>
          <w:p w:rsidR="00DB0FA5" w:rsidRPr="000357DB" w:rsidRDefault="00DB0FA5" w:rsidP="00C4636F">
            <w:pPr>
              <w:pStyle w:val="ProductList-Body"/>
              <w:rPr>
                <w:kern w:val="2"/>
              </w:rPr>
            </w:pPr>
          </w:p>
        </w:tc>
        <w:tc>
          <w:tcPr>
            <w:tcW w:w="3597" w:type="dxa"/>
          </w:tcPr>
          <w:p w:rsidR="00DB0FA5" w:rsidRPr="000357DB" w:rsidRDefault="00DA5F4B" w:rsidP="00DB0FA5">
            <w:pPr>
              <w:pStyle w:val="ProductList-Body"/>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715" w:type="dxa"/>
          </w:tcPr>
          <w:p w:rsidR="00DB0FA5" w:rsidRPr="000357DB" w:rsidRDefault="00DB0FA5" w:rsidP="00C4636F">
            <w:pPr>
              <w:pStyle w:val="ProductList-Body"/>
              <w:rPr>
                <w:kern w:val="2"/>
              </w:rPr>
            </w:pPr>
          </w:p>
        </w:tc>
      </w:tr>
    </w:tbl>
    <w:bookmarkStart w:id="58" w:name="_Toc378147619"/>
    <w:bookmarkStart w:id="59" w:name="_Toc378151521"/>
    <w:p w:rsidR="00585A48" w:rsidRPr="000357DB" w:rsidRDefault="004D5D94" w:rsidP="00753527">
      <w:pPr>
        <w:pStyle w:val="ProductList-Body"/>
        <w:shd w:val="clear" w:color="auto" w:fill="BFBFBF" w:themeFill="background1" w:themeFillShade="BF"/>
        <w:spacing w:before="120" w:after="240"/>
        <w:jc w:val="right"/>
        <w:rPr>
          <w:kern w:val="2"/>
        </w:rPr>
      </w:pPr>
      <w:r w:rsidRPr="000357DB">
        <w:rPr>
          <w:kern w:val="2"/>
        </w:rPr>
        <w:fldChar w:fldCharType="begin"/>
      </w:r>
      <w:r w:rsidR="00F26E56">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407E60" w:rsidRPr="000357DB" w:rsidRDefault="00407E60" w:rsidP="00680B4D">
      <w:pPr>
        <w:pStyle w:val="ProductList-Offering1Heading"/>
        <w:outlineLvl w:val="1"/>
        <w:rPr>
          <w:kern w:val="2"/>
        </w:rPr>
      </w:pPr>
      <w:bookmarkStart w:id="60" w:name="_Toc379797098"/>
      <w:bookmarkStart w:id="61" w:name="_Toc380513124"/>
      <w:bookmarkStart w:id="62" w:name="_Toc380655163"/>
      <w:bookmarkStart w:id="63" w:name="_Toc394516684"/>
      <w:r w:rsidRPr="000357DB">
        <w:rPr>
          <w:kern w:val="2"/>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74"/>
        <w:gridCol w:w="517"/>
        <w:gridCol w:w="596"/>
        <w:gridCol w:w="595"/>
        <w:gridCol w:w="595"/>
        <w:gridCol w:w="596"/>
        <w:gridCol w:w="595"/>
        <w:gridCol w:w="709"/>
      </w:tblGrid>
      <w:tr w:rsidR="00E65899" w:rsidRPr="000357DB" w:rsidTr="0016050F">
        <w:trPr>
          <w:tblHeader/>
        </w:trPr>
        <w:tc>
          <w:tcPr>
            <w:tcW w:w="2947" w:type="dxa"/>
            <w:tcBorders>
              <w:bottom w:val="nil"/>
            </w:tcBorders>
            <w:shd w:val="clear" w:color="auto" w:fill="00188F"/>
          </w:tcPr>
          <w:p w:rsidR="00E65899" w:rsidRPr="000357DB" w:rsidRDefault="00E65899"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E65899" w:rsidRPr="00FE4EEE" w:rsidRDefault="00E65899" w:rsidP="00137DC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674"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17"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709" w:type="dxa"/>
            <w:shd w:val="clear" w:color="auto" w:fill="00188F"/>
            <w:vAlign w:val="center"/>
          </w:tcPr>
          <w:p w:rsidR="00E65899" w:rsidRPr="00A2067C" w:rsidRDefault="00E65899"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E65899" w:rsidRPr="000357DB" w:rsidTr="0016050F">
        <w:tc>
          <w:tcPr>
            <w:tcW w:w="2947" w:type="dxa"/>
            <w:tcBorders>
              <w:top w:val="nil"/>
              <w:left w:val="nil"/>
              <w:bottom w:val="dashSmallGap" w:sz="4" w:space="0" w:color="BFBFBF" w:themeColor="background1" w:themeShade="BF"/>
              <w:right w:val="nil"/>
            </w:tcBorders>
          </w:tcPr>
          <w:p w:rsidR="00E65899" w:rsidRPr="007848C4" w:rsidRDefault="00E65899" w:rsidP="00CD3F90">
            <w:pPr>
              <w:pStyle w:val="ProductList-Offering1"/>
              <w:rPr>
                <w:kern w:val="2"/>
                <w:lang w:val="en-US"/>
              </w:rPr>
            </w:pPr>
            <w:bookmarkStart w:id="64" w:name="_Toc379797099"/>
            <w:bookmarkStart w:id="65" w:name="_Toc380513125"/>
            <w:bookmarkStart w:id="66" w:name="_Toc380655164"/>
            <w:bookmarkStart w:id="67" w:name="_Toc394516685"/>
            <w:r w:rsidRPr="007848C4">
              <w:rPr>
                <w:kern w:val="2"/>
                <w:lang w:val="en-US"/>
              </w:rPr>
              <w:t>BizTalk Server 2013 R2 Branch Edition</w:t>
            </w:r>
            <w:bookmarkEnd w:id="64"/>
            <w:bookmarkEnd w:id="65"/>
            <w:bookmarkEnd w:id="66"/>
            <w:bookmarkEnd w:id="67"/>
            <w:r w:rsidRPr="000357DB">
              <w:rPr>
                <w:kern w:val="2"/>
              </w:rPr>
              <w:fldChar w:fldCharType="begin"/>
            </w:r>
            <w:r w:rsidRPr="007848C4">
              <w:rPr>
                <w:kern w:val="2"/>
                <w:lang w:val="en-US"/>
              </w:rPr>
              <w:instrText>XE "BizTalk Server 2013 R2 Branch Edition"</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E65899" w:rsidRPr="000357DB" w:rsidRDefault="00E65899" w:rsidP="00134DA1">
            <w:pPr>
              <w:pStyle w:val="ProductList-OfferingBody"/>
              <w:jc w:val="center"/>
              <w:rPr>
                <w:kern w:val="2"/>
              </w:rPr>
            </w:pPr>
            <w:r w:rsidRPr="000357DB">
              <w:rPr>
                <w:kern w:val="2"/>
              </w:rPr>
              <w:t>6/14</w:t>
            </w:r>
          </w:p>
        </w:tc>
        <w:tc>
          <w:tcPr>
            <w:tcW w:w="595" w:type="dxa"/>
            <w:tcBorders>
              <w:top w:val="nil"/>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r w:rsidRPr="000357DB">
              <w:rPr>
                <w:kern w:val="2"/>
              </w:rPr>
              <w:t>25</w:t>
            </w:r>
          </w:p>
        </w:tc>
        <w:tc>
          <w:tcPr>
            <w:tcW w:w="596" w:type="dxa"/>
            <w:tcBorders>
              <w:top w:val="nil"/>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r w:rsidRPr="000357DB">
              <w:rPr>
                <w:kern w:val="2"/>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65899" w:rsidRPr="000357DB" w:rsidRDefault="00E65899" w:rsidP="005A0966">
            <w:pPr>
              <w:pStyle w:val="ProductList-OfferingBody"/>
              <w:jc w:val="center"/>
              <w:rPr>
                <w:kern w:val="2"/>
              </w:rPr>
            </w:pPr>
            <w:r w:rsidRPr="000357DB">
              <w:rPr>
                <w:kern w:val="2"/>
              </w:rPr>
              <w:t>13</w:t>
            </w:r>
          </w:p>
        </w:tc>
        <w:tc>
          <w:tcPr>
            <w:tcW w:w="595" w:type="dxa"/>
            <w:tcBorders>
              <w:left w:val="single" w:sz="12" w:space="0" w:color="FFFFFF" w:themeColor="background1"/>
            </w:tcBorders>
            <w:shd w:val="clear" w:color="auto" w:fill="70AD47" w:themeFill="accent6"/>
            <w:vAlign w:val="center"/>
          </w:tcPr>
          <w:p w:rsidR="00E65899" w:rsidRPr="000357DB" w:rsidRDefault="00E65899" w:rsidP="005A0966">
            <w:pPr>
              <w:pStyle w:val="ProductList-OfferingBody"/>
              <w:jc w:val="center"/>
              <w:rPr>
                <w:kern w:val="2"/>
              </w:rPr>
            </w:pPr>
            <w:r w:rsidRPr="000357DB">
              <w:rPr>
                <w:kern w:val="2"/>
              </w:rPr>
              <w:t>25</w:t>
            </w:r>
          </w:p>
        </w:tc>
        <w:tc>
          <w:tcPr>
            <w:tcW w:w="674"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r w:rsidRPr="007D49EF">
              <w:t>,</w:t>
            </w: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517"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 xml:space="preserve">A </w:t>
            </w:r>
            <w:r w:rsidRPr="007D49EF">
              <w:fldChar w:fldCharType="end"/>
            </w:r>
          </w:p>
        </w:tc>
        <w:tc>
          <w:tcPr>
            <w:tcW w:w="596" w:type="dxa"/>
            <w:shd w:val="clear" w:color="auto" w:fill="70AD47" w:themeFill="accent6"/>
            <w:vAlign w:val="center"/>
          </w:tcPr>
          <w:p w:rsidR="00E65899" w:rsidRPr="005A0966" w:rsidRDefault="00E65899" w:rsidP="00137DC1">
            <w:pPr>
              <w:pStyle w:val="ProductList-OfferingBody"/>
              <w:jc w:val="center"/>
            </w:pPr>
          </w:p>
        </w:tc>
        <w:tc>
          <w:tcPr>
            <w:tcW w:w="595" w:type="dxa"/>
            <w:shd w:val="clear" w:color="auto" w:fill="70AD47" w:themeFill="accent6"/>
            <w:vAlign w:val="center"/>
          </w:tcPr>
          <w:p w:rsidR="00E65899" w:rsidRPr="005A0966" w:rsidRDefault="00E65899" w:rsidP="00137DC1">
            <w:pPr>
              <w:pStyle w:val="ProductList-OfferingBody"/>
              <w:jc w:val="center"/>
            </w:pPr>
          </w:p>
        </w:tc>
        <w:tc>
          <w:tcPr>
            <w:tcW w:w="595" w:type="dxa"/>
            <w:shd w:val="clear" w:color="auto" w:fill="70AD47" w:themeFill="accent6"/>
            <w:vAlign w:val="center"/>
          </w:tcPr>
          <w:p w:rsidR="00E65899" w:rsidRPr="005A0966" w:rsidRDefault="00E65899" w:rsidP="00137DC1">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E65899" w:rsidRPr="005A0966" w:rsidRDefault="00E65899" w:rsidP="00137DC1">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E65899" w:rsidRPr="005A0966" w:rsidRDefault="00E65899" w:rsidP="00137DC1">
            <w:pPr>
              <w:pStyle w:val="ProductList-OfferingBody"/>
              <w:jc w:val="center"/>
            </w:pPr>
          </w:p>
        </w:tc>
        <w:tc>
          <w:tcPr>
            <w:tcW w:w="709" w:type="dxa"/>
            <w:shd w:val="clear" w:color="auto" w:fill="70AD47" w:themeFill="accent6"/>
            <w:vAlign w:val="center"/>
          </w:tcPr>
          <w:p w:rsidR="00E65899" w:rsidRPr="005A0966" w:rsidRDefault="00E65899" w:rsidP="00137DC1">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E65899" w:rsidRPr="000357DB" w:rsidTr="0016050F">
        <w:tc>
          <w:tcPr>
            <w:tcW w:w="2947" w:type="dxa"/>
            <w:tcBorders>
              <w:top w:val="dashSmallGap" w:sz="4" w:space="0" w:color="BFBFBF" w:themeColor="background1" w:themeShade="BF"/>
              <w:left w:val="nil"/>
              <w:bottom w:val="dashSmallGap" w:sz="4" w:space="0" w:color="BFBFBF" w:themeColor="background1" w:themeShade="BF"/>
              <w:right w:val="nil"/>
            </w:tcBorders>
          </w:tcPr>
          <w:p w:rsidR="00E65899" w:rsidRPr="000357DB" w:rsidRDefault="00E65899" w:rsidP="00C05A53">
            <w:pPr>
              <w:pStyle w:val="ProductList-Offering1"/>
              <w:rPr>
                <w:kern w:val="2"/>
              </w:rPr>
            </w:pPr>
            <w:bookmarkStart w:id="68" w:name="_Toc379797100"/>
            <w:bookmarkStart w:id="69" w:name="_Toc380513126"/>
            <w:bookmarkStart w:id="70" w:name="_Toc380655165"/>
            <w:bookmarkStart w:id="71" w:name="_Toc394516686"/>
            <w:r w:rsidRPr="000357DB">
              <w:rPr>
                <w:kern w:val="2"/>
              </w:rPr>
              <w:t>BizTalk Server 2013 R2 Branch IDC</w:t>
            </w:r>
            <w:bookmarkEnd w:id="68"/>
            <w:bookmarkEnd w:id="69"/>
            <w:bookmarkEnd w:id="70"/>
            <w:bookmarkEnd w:id="71"/>
            <w:r w:rsidRPr="000357DB">
              <w:rPr>
                <w:kern w:val="2"/>
              </w:rPr>
              <w:fldChar w:fldCharType="begin"/>
            </w:r>
            <w:r w:rsidRPr="000357DB">
              <w:rPr>
                <w:kern w:val="2"/>
              </w:rPr>
              <w:instrText>XE "BizTalk Server 2013 R2 Branch IDC"</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134DA1">
            <w:pPr>
              <w:pStyle w:val="ProductList-OfferingBody"/>
              <w:jc w:val="center"/>
              <w:rPr>
                <w:kern w:val="2"/>
              </w:rPr>
            </w:pPr>
            <w:r w:rsidRPr="000357DB">
              <w:rPr>
                <w:kern w:val="2"/>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899" w:rsidRPr="000357DB" w:rsidRDefault="00E65899" w:rsidP="005A0966">
            <w:pPr>
              <w:pStyle w:val="ProductList-OfferingBody"/>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E65899" w:rsidRPr="000357DB" w:rsidRDefault="00E65899" w:rsidP="005A0966">
            <w:pPr>
              <w:pStyle w:val="ProductList-OfferingBody"/>
              <w:jc w:val="center"/>
              <w:rPr>
                <w:kern w:val="2"/>
              </w:rPr>
            </w:pPr>
          </w:p>
        </w:tc>
        <w:tc>
          <w:tcPr>
            <w:tcW w:w="674"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517" w:type="dxa"/>
            <w:shd w:val="clear" w:color="auto" w:fill="BFBFBF" w:themeFill="background1" w:themeFillShade="BF"/>
            <w:vAlign w:val="center"/>
          </w:tcPr>
          <w:p w:rsidR="00E65899" w:rsidRPr="007D49EF" w:rsidRDefault="00E65899" w:rsidP="00137DC1">
            <w:pPr>
              <w:pStyle w:val="ProductList-OfferingBody"/>
              <w:jc w:val="center"/>
            </w:pPr>
          </w:p>
        </w:tc>
        <w:tc>
          <w:tcPr>
            <w:tcW w:w="596"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596"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709" w:type="dxa"/>
            <w:shd w:val="clear" w:color="auto" w:fill="BFBFBF" w:themeFill="background1" w:themeFillShade="BF"/>
            <w:vAlign w:val="center"/>
          </w:tcPr>
          <w:p w:rsidR="00E65899" w:rsidRPr="005A0966" w:rsidRDefault="00E65899" w:rsidP="00137DC1">
            <w:pPr>
              <w:pStyle w:val="ProductList-OfferingBody"/>
              <w:jc w:val="center"/>
            </w:pPr>
          </w:p>
        </w:tc>
      </w:tr>
      <w:tr w:rsidR="00E65899" w:rsidRPr="000357DB" w:rsidTr="0016050F">
        <w:tc>
          <w:tcPr>
            <w:tcW w:w="2947" w:type="dxa"/>
            <w:tcBorders>
              <w:top w:val="dashSmallGap" w:sz="4" w:space="0" w:color="BFBFBF" w:themeColor="background1" w:themeShade="BF"/>
              <w:left w:val="nil"/>
              <w:bottom w:val="dashSmallGap" w:sz="4" w:space="0" w:color="BFBFBF" w:themeColor="background1" w:themeShade="BF"/>
              <w:right w:val="nil"/>
            </w:tcBorders>
          </w:tcPr>
          <w:p w:rsidR="00E65899" w:rsidRPr="000357DB" w:rsidRDefault="00E65899" w:rsidP="004947AF">
            <w:pPr>
              <w:pStyle w:val="ProductList-Offering1"/>
              <w:rPr>
                <w:kern w:val="2"/>
              </w:rPr>
            </w:pPr>
            <w:bookmarkStart w:id="72" w:name="_Toc394516687"/>
            <w:r w:rsidRPr="000357DB">
              <w:rPr>
                <w:kern w:val="2"/>
              </w:rPr>
              <w:t>BizTalk Server 2013 R2 Developer</w:t>
            </w:r>
            <w:bookmarkEnd w:id="72"/>
            <w:r w:rsidRPr="000357DB">
              <w:rPr>
                <w:kern w:val="2"/>
              </w:rPr>
              <w:fldChar w:fldCharType="begin"/>
            </w:r>
            <w:r w:rsidRPr="000357DB">
              <w:rPr>
                <w:kern w:val="2"/>
              </w:rPr>
              <w:instrText>XE "BizTalk Server 2013 R2 Developer"</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C36DBB">
            <w:pPr>
              <w:pStyle w:val="ProductList-OfferingBody"/>
              <w:jc w:val="center"/>
              <w:rPr>
                <w:kern w:val="2"/>
              </w:rPr>
            </w:pPr>
            <w:r w:rsidRPr="000357DB">
              <w:rPr>
                <w:kern w:val="2"/>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899" w:rsidRPr="000357DB" w:rsidRDefault="00E65899" w:rsidP="005A0966">
            <w:pPr>
              <w:pStyle w:val="ProductList-OfferingBody"/>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E65899" w:rsidRPr="000357DB" w:rsidRDefault="00E65899" w:rsidP="005A0966">
            <w:pPr>
              <w:pStyle w:val="ProductList-OfferingBody"/>
              <w:jc w:val="center"/>
              <w:rPr>
                <w:kern w:val="2"/>
              </w:rPr>
            </w:pPr>
          </w:p>
        </w:tc>
        <w:tc>
          <w:tcPr>
            <w:tcW w:w="674"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517" w:type="dxa"/>
            <w:shd w:val="clear" w:color="auto" w:fill="BFBFBF" w:themeFill="background1" w:themeFillShade="BF"/>
            <w:vAlign w:val="center"/>
          </w:tcPr>
          <w:p w:rsidR="00E65899" w:rsidRPr="007D49EF" w:rsidRDefault="00E65899" w:rsidP="00137DC1">
            <w:pPr>
              <w:pStyle w:val="ProductList-OfferingBody"/>
              <w:jc w:val="center"/>
            </w:pPr>
          </w:p>
        </w:tc>
        <w:tc>
          <w:tcPr>
            <w:tcW w:w="596" w:type="dxa"/>
            <w:shd w:val="clear" w:color="auto" w:fill="70AD47" w:themeFill="accent6"/>
            <w:vAlign w:val="center"/>
          </w:tcPr>
          <w:p w:rsidR="00E65899"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596"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709" w:type="dxa"/>
            <w:shd w:val="clear" w:color="auto" w:fill="BFBFBF" w:themeFill="background1" w:themeFillShade="BF"/>
            <w:vAlign w:val="center"/>
          </w:tcPr>
          <w:p w:rsidR="00E65899" w:rsidRPr="005A0966" w:rsidRDefault="00E65899" w:rsidP="00137DC1">
            <w:pPr>
              <w:pStyle w:val="ProductList-OfferingBody"/>
              <w:jc w:val="center"/>
            </w:pPr>
          </w:p>
        </w:tc>
      </w:tr>
      <w:tr w:rsidR="00E65899" w:rsidRPr="000357DB" w:rsidTr="0016050F">
        <w:tc>
          <w:tcPr>
            <w:tcW w:w="2947" w:type="dxa"/>
            <w:tcBorders>
              <w:top w:val="dashSmallGap" w:sz="4" w:space="0" w:color="BFBFBF" w:themeColor="background1" w:themeShade="BF"/>
              <w:left w:val="nil"/>
              <w:bottom w:val="dashSmallGap" w:sz="4" w:space="0" w:color="BFBFBF" w:themeColor="background1" w:themeShade="BF"/>
              <w:right w:val="nil"/>
            </w:tcBorders>
          </w:tcPr>
          <w:p w:rsidR="00E65899" w:rsidRPr="000357DB" w:rsidRDefault="00E65899" w:rsidP="00C05A53">
            <w:pPr>
              <w:pStyle w:val="ProductList-Offering1"/>
              <w:rPr>
                <w:kern w:val="2"/>
              </w:rPr>
            </w:pPr>
            <w:bookmarkStart w:id="73" w:name="_Toc379797101"/>
            <w:bookmarkStart w:id="74" w:name="_Toc380513127"/>
            <w:bookmarkStart w:id="75" w:name="_Toc380655166"/>
            <w:bookmarkStart w:id="76" w:name="_Toc394516688"/>
            <w:r w:rsidRPr="000357DB">
              <w:rPr>
                <w:kern w:val="2"/>
              </w:rPr>
              <w:t>BizTalk Server 2013 R2 Enterprise Edition</w:t>
            </w:r>
            <w:bookmarkEnd w:id="73"/>
            <w:bookmarkEnd w:id="74"/>
            <w:bookmarkEnd w:id="75"/>
            <w:bookmarkEnd w:id="76"/>
            <w:r w:rsidRPr="000357DB">
              <w:rPr>
                <w:kern w:val="2"/>
              </w:rPr>
              <w:fldChar w:fldCharType="begin"/>
            </w:r>
            <w:r w:rsidRPr="000357DB">
              <w:rPr>
                <w:kern w:val="2"/>
              </w:rPr>
              <w:instrText>XE "BizTalk Server 2013 R2 Enterprise Edition"</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134DA1">
            <w:pPr>
              <w:pStyle w:val="ProductList-OfferingBody"/>
              <w:jc w:val="center"/>
              <w:rPr>
                <w:kern w:val="2"/>
              </w:rPr>
            </w:pPr>
            <w:r w:rsidRPr="000357DB">
              <w:rPr>
                <w:kern w:val="2"/>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r w:rsidRPr="000357DB">
              <w:rPr>
                <w:kern w:val="2"/>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r w:rsidRPr="000357DB">
              <w:rPr>
                <w:kern w:val="2"/>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899" w:rsidRPr="000357DB" w:rsidRDefault="00E65899" w:rsidP="005A0966">
            <w:pPr>
              <w:pStyle w:val="ProductList-OfferingBody"/>
              <w:jc w:val="center"/>
              <w:rPr>
                <w:kern w:val="2"/>
              </w:rPr>
            </w:pPr>
            <w:r w:rsidRPr="000357DB">
              <w:rPr>
                <w:kern w:val="2"/>
              </w:rPr>
              <w:t>100</w:t>
            </w:r>
          </w:p>
        </w:tc>
        <w:tc>
          <w:tcPr>
            <w:tcW w:w="595" w:type="dxa"/>
            <w:tcBorders>
              <w:left w:val="single" w:sz="12" w:space="0" w:color="FFFFFF" w:themeColor="background1"/>
            </w:tcBorders>
            <w:shd w:val="clear" w:color="auto" w:fill="70AD47" w:themeFill="accent6"/>
            <w:vAlign w:val="center"/>
          </w:tcPr>
          <w:p w:rsidR="00E65899" w:rsidRPr="000357DB" w:rsidRDefault="00E65899" w:rsidP="005A0966">
            <w:pPr>
              <w:pStyle w:val="ProductList-OfferingBody"/>
              <w:jc w:val="center"/>
              <w:rPr>
                <w:kern w:val="2"/>
              </w:rPr>
            </w:pPr>
            <w:r w:rsidRPr="000357DB">
              <w:rPr>
                <w:kern w:val="2"/>
              </w:rPr>
              <w:t>200</w:t>
            </w:r>
          </w:p>
        </w:tc>
        <w:tc>
          <w:tcPr>
            <w:tcW w:w="674"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p>
        </w:tc>
        <w:tc>
          <w:tcPr>
            <w:tcW w:w="517"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\sNoStyle\t "Additional Product"</w:instrText>
            </w:r>
            <w:r w:rsidRPr="007D49EF">
              <w:fldChar w:fldCharType="separate"/>
            </w:r>
            <w:r w:rsidRPr="007D49EF">
              <w:fldChar w:fldCharType="begin"/>
            </w:r>
            <w:r w:rsidRPr="007D49EF">
              <w:instrText xml:space="preserve"> AutoTextList  \s NoStyle \t “Additioneel Product” </w:instrText>
            </w:r>
            <w:r w:rsidRPr="007D49EF">
              <w:fldChar w:fldCharType="separate"/>
            </w:r>
            <w:r w:rsidRPr="007D49EF">
              <w:t xml:space="preserve">A </w:t>
            </w:r>
            <w:r w:rsidRPr="007D49EF">
              <w:fldChar w:fldCharType="end"/>
            </w:r>
            <w:r w:rsidRPr="007D49EF">
              <w:fldChar w:fldCharType="end"/>
            </w:r>
          </w:p>
        </w:tc>
        <w:tc>
          <w:tcPr>
            <w:tcW w:w="596" w:type="dxa"/>
            <w:shd w:val="clear" w:color="auto" w:fill="70AD47" w:themeFill="accent6"/>
            <w:vAlign w:val="center"/>
          </w:tcPr>
          <w:p w:rsidR="00E65899" w:rsidRPr="005A0966" w:rsidRDefault="00E65899" w:rsidP="00137DC1">
            <w:pPr>
              <w:pStyle w:val="ProductList-OfferingBody"/>
              <w:jc w:val="center"/>
            </w:pPr>
            <w:r>
              <w:t xml:space="preserve"> </w:t>
            </w:r>
          </w:p>
        </w:tc>
        <w:tc>
          <w:tcPr>
            <w:tcW w:w="595" w:type="dxa"/>
            <w:shd w:val="clear" w:color="auto" w:fill="70AD47" w:themeFill="accent6"/>
            <w:vAlign w:val="center"/>
          </w:tcPr>
          <w:p w:rsidR="00E65899" w:rsidRPr="005A0966" w:rsidRDefault="00E65899" w:rsidP="00137DC1">
            <w:pPr>
              <w:pStyle w:val="ProductList-OfferingBody"/>
              <w:jc w:val="center"/>
            </w:pPr>
          </w:p>
        </w:tc>
        <w:tc>
          <w:tcPr>
            <w:tcW w:w="595" w:type="dxa"/>
            <w:shd w:val="clear" w:color="auto" w:fill="70AD47" w:themeFill="accent6"/>
            <w:vAlign w:val="center"/>
          </w:tcPr>
          <w:p w:rsidR="00E65899" w:rsidRPr="005A0966" w:rsidRDefault="00E65899" w:rsidP="00137DC1">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E65899" w:rsidRPr="005A0966" w:rsidRDefault="00E65899" w:rsidP="00137DC1">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E65899" w:rsidRPr="005A0966" w:rsidRDefault="00E65899" w:rsidP="00137DC1">
            <w:pPr>
              <w:pStyle w:val="ProductList-OfferingBody"/>
              <w:jc w:val="center"/>
            </w:pPr>
          </w:p>
        </w:tc>
        <w:tc>
          <w:tcPr>
            <w:tcW w:w="709" w:type="dxa"/>
            <w:shd w:val="clear" w:color="auto" w:fill="70AD47" w:themeFill="accent6"/>
            <w:vAlign w:val="center"/>
          </w:tcPr>
          <w:p w:rsidR="00E65899" w:rsidRPr="005A0966" w:rsidRDefault="00E65899" w:rsidP="00137DC1">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E65899" w:rsidRPr="000357DB" w:rsidTr="0016050F">
        <w:tc>
          <w:tcPr>
            <w:tcW w:w="2947" w:type="dxa"/>
            <w:tcBorders>
              <w:top w:val="dashSmallGap" w:sz="4" w:space="0" w:color="BFBFBF" w:themeColor="background1" w:themeShade="BF"/>
              <w:left w:val="nil"/>
              <w:bottom w:val="dashSmallGap" w:sz="4" w:space="0" w:color="BFBFBF" w:themeColor="background1" w:themeShade="BF"/>
              <w:right w:val="nil"/>
            </w:tcBorders>
          </w:tcPr>
          <w:p w:rsidR="00E65899" w:rsidRPr="000357DB" w:rsidRDefault="00E65899" w:rsidP="00C05A53">
            <w:pPr>
              <w:pStyle w:val="ProductList-Offering1"/>
              <w:rPr>
                <w:kern w:val="2"/>
              </w:rPr>
            </w:pPr>
            <w:bookmarkStart w:id="77" w:name="_Toc379797102"/>
            <w:bookmarkStart w:id="78" w:name="_Toc380513128"/>
            <w:bookmarkStart w:id="79" w:name="_Toc380655167"/>
            <w:bookmarkStart w:id="80" w:name="_Toc394516689"/>
            <w:r w:rsidRPr="000357DB">
              <w:rPr>
                <w:kern w:val="2"/>
              </w:rPr>
              <w:t>BizTalk Server 2013 R2 Standard Edition</w:t>
            </w:r>
            <w:bookmarkEnd w:id="77"/>
            <w:bookmarkEnd w:id="78"/>
            <w:bookmarkEnd w:id="79"/>
            <w:bookmarkEnd w:id="80"/>
            <w:r w:rsidRPr="000357DB">
              <w:rPr>
                <w:kern w:val="2"/>
              </w:rPr>
              <w:fldChar w:fldCharType="begin"/>
            </w:r>
            <w:r w:rsidRPr="000357DB">
              <w:rPr>
                <w:kern w:val="2"/>
              </w:rPr>
              <w:instrText>XE "BizTalk Server 2013 R2 Standard Edition"</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134DA1">
            <w:pPr>
              <w:pStyle w:val="ProductList-OfferingBody"/>
              <w:jc w:val="center"/>
              <w:rPr>
                <w:kern w:val="2"/>
              </w:rPr>
            </w:pPr>
            <w:r w:rsidRPr="000357DB">
              <w:rPr>
                <w:kern w:val="2"/>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r w:rsidRPr="000357DB">
              <w:rPr>
                <w:kern w:val="2"/>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899" w:rsidRPr="000357DB" w:rsidRDefault="00E65899" w:rsidP="005A0966">
            <w:pPr>
              <w:pStyle w:val="ProductList-OfferingBody"/>
              <w:jc w:val="center"/>
              <w:rPr>
                <w:kern w:val="2"/>
              </w:rPr>
            </w:pPr>
            <w:r w:rsidRPr="000357DB">
              <w:rPr>
                <w:kern w:val="2"/>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899" w:rsidRPr="000357DB" w:rsidRDefault="00E65899" w:rsidP="005A0966">
            <w:pPr>
              <w:pStyle w:val="ProductList-OfferingBody"/>
              <w:jc w:val="center"/>
              <w:rPr>
                <w:kern w:val="2"/>
              </w:rPr>
            </w:pPr>
            <w:r w:rsidRPr="000357DB">
              <w:rPr>
                <w:kern w:val="2"/>
              </w:rPr>
              <w:t>25</w:t>
            </w:r>
          </w:p>
        </w:tc>
        <w:tc>
          <w:tcPr>
            <w:tcW w:w="595" w:type="dxa"/>
            <w:tcBorders>
              <w:left w:val="single" w:sz="12" w:space="0" w:color="FFFFFF" w:themeColor="background1"/>
            </w:tcBorders>
            <w:shd w:val="clear" w:color="auto" w:fill="70AD47" w:themeFill="accent6"/>
            <w:vAlign w:val="center"/>
          </w:tcPr>
          <w:p w:rsidR="00E65899" w:rsidRPr="000357DB" w:rsidRDefault="00E65899" w:rsidP="005A0966">
            <w:pPr>
              <w:pStyle w:val="ProductList-OfferingBody"/>
              <w:jc w:val="center"/>
              <w:rPr>
                <w:kern w:val="2"/>
              </w:rPr>
            </w:pPr>
            <w:r w:rsidRPr="000357DB">
              <w:rPr>
                <w:kern w:val="2"/>
              </w:rPr>
              <w:t>50</w:t>
            </w:r>
          </w:p>
        </w:tc>
        <w:tc>
          <w:tcPr>
            <w:tcW w:w="674"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“Additioneel Product” </w:instrText>
            </w:r>
            <w:r w:rsidRPr="007D49EF">
              <w:fldChar w:fldCharType="separate"/>
            </w:r>
            <w:r w:rsidRPr="007D49EF">
              <w:t>A,</w:t>
            </w:r>
            <w:r w:rsidRPr="007D49EF">
              <w:fldChar w:fldCharType="end"/>
            </w:r>
            <w:r w:rsidRPr="007D49EF">
              <w:fldChar w:fldCharType="begin"/>
            </w:r>
            <w:r w:rsidRPr="007D49EF">
              <w:instrText xml:space="preserve"> AutoTextList  \s NoStyle \t “Application Platform Product” </w:instrText>
            </w:r>
            <w:r w:rsidRPr="007D49EF">
              <w:fldChar w:fldCharType="separate"/>
            </w:r>
            <w:r w:rsidRPr="007D49EF">
              <w:t>AP</w:t>
            </w:r>
            <w:r w:rsidRPr="007D49EF">
              <w:fldChar w:fldCharType="end"/>
            </w:r>
          </w:p>
        </w:tc>
        <w:tc>
          <w:tcPr>
            <w:tcW w:w="517"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\sNoStyle\t "Additional Product"</w:instrText>
            </w:r>
            <w:r w:rsidRPr="007D49EF">
              <w:fldChar w:fldCharType="separate"/>
            </w:r>
            <w:r w:rsidRPr="007D49EF">
              <w:fldChar w:fldCharType="begin"/>
            </w:r>
            <w:r w:rsidRPr="007D49EF">
              <w:instrText xml:space="preserve"> AutoTextList  \s NoStyle \t “Additioneel Product” </w:instrText>
            </w:r>
            <w:r w:rsidRPr="007D49EF">
              <w:fldChar w:fldCharType="separate"/>
            </w:r>
            <w:r w:rsidRPr="007D49EF">
              <w:t xml:space="preserve">A </w:t>
            </w:r>
            <w:r w:rsidRPr="007D49EF">
              <w:fldChar w:fldCharType="end"/>
            </w:r>
            <w:r w:rsidRPr="007D49EF">
              <w:fldChar w:fldCharType="end"/>
            </w:r>
          </w:p>
        </w:tc>
        <w:tc>
          <w:tcPr>
            <w:tcW w:w="596" w:type="dxa"/>
            <w:shd w:val="clear" w:color="auto" w:fill="70AD47" w:themeFill="accent6"/>
            <w:vAlign w:val="center"/>
          </w:tcPr>
          <w:p w:rsidR="00E65899" w:rsidRPr="005A0966" w:rsidRDefault="00E65899" w:rsidP="00137DC1">
            <w:pPr>
              <w:pStyle w:val="ProductList-OfferingBody"/>
              <w:jc w:val="center"/>
            </w:pPr>
          </w:p>
        </w:tc>
        <w:tc>
          <w:tcPr>
            <w:tcW w:w="595" w:type="dxa"/>
            <w:shd w:val="clear" w:color="auto" w:fill="70AD47" w:themeFill="accent6"/>
            <w:vAlign w:val="center"/>
          </w:tcPr>
          <w:p w:rsidR="00E65899" w:rsidRPr="005A0966" w:rsidRDefault="00E65899" w:rsidP="00137DC1">
            <w:pPr>
              <w:pStyle w:val="ProductList-OfferingBody"/>
              <w:jc w:val="center"/>
            </w:pPr>
          </w:p>
        </w:tc>
        <w:tc>
          <w:tcPr>
            <w:tcW w:w="595"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E65899" w:rsidRPr="005A0966" w:rsidRDefault="00E65899" w:rsidP="00137DC1">
            <w:pPr>
              <w:pStyle w:val="ProductList-OfferingBody"/>
              <w:jc w:val="center"/>
            </w:pPr>
          </w:p>
        </w:tc>
        <w:tc>
          <w:tcPr>
            <w:tcW w:w="709" w:type="dxa"/>
            <w:shd w:val="clear" w:color="auto" w:fill="70AD47" w:themeFill="accent6"/>
            <w:vAlign w:val="center"/>
          </w:tcPr>
          <w:p w:rsidR="00E65899" w:rsidRPr="005A0966" w:rsidRDefault="00E65899" w:rsidP="00137DC1">
            <w:pPr>
              <w:pStyle w:val="ProductList-OfferingBody"/>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E65899" w:rsidRPr="000357DB" w:rsidTr="0016050F">
        <w:tc>
          <w:tcPr>
            <w:tcW w:w="2947" w:type="dxa"/>
            <w:tcBorders>
              <w:top w:val="dashSmallGap" w:sz="4" w:space="0" w:color="BFBFBF" w:themeColor="background1" w:themeShade="BF"/>
              <w:left w:val="nil"/>
              <w:bottom w:val="nil"/>
              <w:right w:val="nil"/>
            </w:tcBorders>
          </w:tcPr>
          <w:p w:rsidR="00E65899" w:rsidRPr="000357DB" w:rsidRDefault="00E65899" w:rsidP="00C05A53">
            <w:pPr>
              <w:pStyle w:val="ProductList-Offering1"/>
              <w:rPr>
                <w:kern w:val="2"/>
              </w:rPr>
            </w:pPr>
            <w:bookmarkStart w:id="81" w:name="_Toc379797103"/>
            <w:bookmarkStart w:id="82" w:name="_Toc380513129"/>
            <w:bookmarkStart w:id="83" w:name="_Toc380655168"/>
            <w:bookmarkStart w:id="84" w:name="_Toc394516690"/>
            <w:r w:rsidRPr="000357DB">
              <w:rPr>
                <w:kern w:val="2"/>
              </w:rPr>
              <w:t>BizTalk Server 2013 R2 Standard Edition</w:t>
            </w:r>
            <w:r w:rsidRPr="000357DB">
              <w:rPr>
                <w:kern w:val="2"/>
              </w:rPr>
              <w:fldChar w:fldCharType="begin"/>
            </w:r>
            <w:r w:rsidRPr="000357DB">
              <w:rPr>
                <w:kern w:val="2"/>
              </w:rPr>
              <w:instrText>XE "BizTalk Server 2013 R2 Standard Edition"</w:instrText>
            </w:r>
            <w:r w:rsidRPr="000357DB">
              <w:rPr>
                <w:kern w:val="2"/>
              </w:rPr>
              <w:fldChar w:fldCharType="end"/>
            </w:r>
            <w:r w:rsidRPr="000357DB">
              <w:rPr>
                <w:kern w:val="2"/>
              </w:rPr>
              <w:t xml:space="preserve"> IDC</w:t>
            </w:r>
            <w:bookmarkEnd w:id="81"/>
            <w:bookmarkEnd w:id="82"/>
            <w:bookmarkEnd w:id="83"/>
            <w:bookmarkEnd w:id="84"/>
            <w:r w:rsidRPr="000357DB">
              <w:rPr>
                <w:kern w:val="2"/>
              </w:rPr>
              <w:fldChar w:fldCharType="begin"/>
            </w:r>
            <w:r w:rsidRPr="000357DB">
              <w:rPr>
                <w:kern w:val="2"/>
              </w:rPr>
              <w:instrText>XE "BizTalk Server 2013 R2 Standard Edition IDC"</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E65899" w:rsidRPr="000357DB" w:rsidRDefault="00E65899" w:rsidP="00134DA1">
            <w:pPr>
              <w:pStyle w:val="ProductList-OfferingBody"/>
              <w:jc w:val="center"/>
              <w:rPr>
                <w:kern w:val="2"/>
              </w:rPr>
            </w:pPr>
            <w:r w:rsidRPr="000357DB">
              <w:rPr>
                <w:kern w:val="2"/>
              </w:rPr>
              <w:t>6/14</w:t>
            </w:r>
          </w:p>
        </w:tc>
        <w:tc>
          <w:tcPr>
            <w:tcW w:w="595" w:type="dxa"/>
            <w:tcBorders>
              <w:top w:val="dashSmallGap" w:sz="4" w:space="0" w:color="BFBFBF" w:themeColor="background1" w:themeShade="BF"/>
              <w:left w:val="nil"/>
              <w:bottom w:val="nil"/>
              <w:right w:val="nil"/>
            </w:tcBorders>
            <w:vAlign w:val="center"/>
          </w:tcPr>
          <w:p w:rsidR="00E65899" w:rsidRPr="000357DB" w:rsidRDefault="00E65899" w:rsidP="005A0966">
            <w:pPr>
              <w:pStyle w:val="ProductList-OfferingBody"/>
              <w:jc w:val="center"/>
              <w:rPr>
                <w:kern w:val="2"/>
              </w:rPr>
            </w:pPr>
          </w:p>
        </w:tc>
        <w:tc>
          <w:tcPr>
            <w:tcW w:w="596" w:type="dxa"/>
            <w:tcBorders>
              <w:top w:val="dashSmallGap" w:sz="4" w:space="0" w:color="BFBFBF" w:themeColor="background1" w:themeShade="BF"/>
              <w:left w:val="nil"/>
              <w:bottom w:val="nil"/>
              <w:right w:val="nil"/>
            </w:tcBorders>
            <w:vAlign w:val="center"/>
          </w:tcPr>
          <w:p w:rsidR="00E65899" w:rsidRPr="000357DB" w:rsidRDefault="00E65899" w:rsidP="005A0966">
            <w:pPr>
              <w:pStyle w:val="ProductList-OfferingBody"/>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65899" w:rsidRPr="000357DB" w:rsidRDefault="00E65899" w:rsidP="005A0966">
            <w:pPr>
              <w:pStyle w:val="ProductList-OfferingBody"/>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E65899" w:rsidRPr="000357DB" w:rsidRDefault="00E65899" w:rsidP="005A0966">
            <w:pPr>
              <w:pStyle w:val="ProductList-OfferingBody"/>
              <w:jc w:val="center"/>
              <w:rPr>
                <w:kern w:val="2"/>
              </w:rPr>
            </w:pPr>
          </w:p>
        </w:tc>
        <w:tc>
          <w:tcPr>
            <w:tcW w:w="674" w:type="dxa"/>
            <w:shd w:val="clear" w:color="auto" w:fill="70AD47" w:themeFill="accent6"/>
            <w:vAlign w:val="center"/>
          </w:tcPr>
          <w:p w:rsidR="00E65899" w:rsidRPr="007D49EF" w:rsidRDefault="00E65899" w:rsidP="00137DC1">
            <w:pPr>
              <w:pStyle w:val="ProductList-OfferingBody"/>
              <w:jc w:val="center"/>
            </w:pPr>
            <w:r w:rsidRPr="007D49EF">
              <w:fldChar w:fldCharType="begin"/>
            </w:r>
            <w:r w:rsidRPr="007D49EF">
              <w:instrText xml:space="preserve"> AutoTextList  \s NoStyle \t “Industry Device” </w:instrText>
            </w:r>
            <w:r w:rsidRPr="007D49EF">
              <w:fldChar w:fldCharType="separate"/>
            </w:r>
            <w:r w:rsidRPr="007D49EF">
              <w:t>ID</w:t>
            </w:r>
            <w:r w:rsidRPr="007D49EF">
              <w:fldChar w:fldCharType="end"/>
            </w:r>
          </w:p>
        </w:tc>
        <w:tc>
          <w:tcPr>
            <w:tcW w:w="517" w:type="dxa"/>
            <w:shd w:val="clear" w:color="auto" w:fill="BFBFBF" w:themeFill="background1" w:themeFillShade="BF"/>
            <w:vAlign w:val="center"/>
          </w:tcPr>
          <w:p w:rsidR="00E65899" w:rsidRPr="005A0966" w:rsidRDefault="00E65899" w:rsidP="00137DC1">
            <w:pPr>
              <w:pStyle w:val="ProductList-OfferingBody"/>
              <w:jc w:val="center"/>
            </w:pPr>
          </w:p>
        </w:tc>
        <w:tc>
          <w:tcPr>
            <w:tcW w:w="596"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596" w:type="dxa"/>
            <w:shd w:val="clear" w:color="auto" w:fill="BFBFBF" w:themeFill="background1" w:themeFillShade="BF"/>
            <w:vAlign w:val="center"/>
          </w:tcPr>
          <w:p w:rsidR="00E65899" w:rsidRPr="005A0966" w:rsidRDefault="00E65899" w:rsidP="00137DC1">
            <w:pPr>
              <w:pStyle w:val="ProductList-OfferingBody"/>
              <w:jc w:val="center"/>
            </w:pPr>
          </w:p>
        </w:tc>
        <w:tc>
          <w:tcPr>
            <w:tcW w:w="595" w:type="dxa"/>
            <w:shd w:val="clear" w:color="auto" w:fill="BFBFBF" w:themeFill="background1" w:themeFillShade="BF"/>
            <w:vAlign w:val="center"/>
          </w:tcPr>
          <w:p w:rsidR="00E65899" w:rsidRPr="005A0966" w:rsidRDefault="00E65899" w:rsidP="00137DC1">
            <w:pPr>
              <w:pStyle w:val="ProductList-OfferingBody"/>
              <w:jc w:val="center"/>
            </w:pPr>
          </w:p>
        </w:tc>
        <w:tc>
          <w:tcPr>
            <w:tcW w:w="709" w:type="dxa"/>
            <w:shd w:val="clear" w:color="auto" w:fill="BFBFBF" w:themeFill="background1" w:themeFillShade="BF"/>
            <w:vAlign w:val="center"/>
          </w:tcPr>
          <w:p w:rsidR="00E65899" w:rsidRPr="005A0966" w:rsidRDefault="00E65899" w:rsidP="00137DC1">
            <w:pPr>
              <w:pStyle w:val="ProductList-OfferingBody"/>
              <w:jc w:val="center"/>
            </w:pPr>
          </w:p>
        </w:tc>
      </w:tr>
    </w:tbl>
    <w:p w:rsidR="00407E60" w:rsidRPr="000357DB" w:rsidRDefault="00407E60"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8"/>
        <w:gridCol w:w="3410"/>
        <w:gridCol w:w="3834"/>
      </w:tblGrid>
      <w:tr w:rsidR="00782C7B" w:rsidRPr="000357DB" w:rsidTr="0016050F">
        <w:tc>
          <w:tcPr>
            <w:tcW w:w="3488" w:type="dxa"/>
          </w:tcPr>
          <w:p w:rsidR="00782C7B" w:rsidRPr="000357DB" w:rsidRDefault="005A0966" w:rsidP="00134DA1">
            <w:pPr>
              <w:pStyle w:val="ProductList-Body"/>
              <w:rPr>
                <w:kern w:val="2"/>
              </w:rPr>
            </w:pPr>
            <w:r w:rsidRPr="000357DB">
              <w:rPr>
                <w:kern w:val="2"/>
              </w:rPr>
              <w:t xml:space="preserve">Eerdere versie: </w:t>
            </w:r>
            <w:r w:rsidRPr="000357DB">
              <w:rPr>
                <w:b/>
                <w:kern w:val="2"/>
              </w:rPr>
              <w:t>BizTalk Server 2013</w:t>
            </w:r>
            <w:r w:rsidRPr="000357DB">
              <w:rPr>
                <w:kern w:val="2"/>
              </w:rPr>
              <w:fldChar w:fldCharType="begin"/>
            </w:r>
            <w:r w:rsidRPr="000357DB">
              <w:rPr>
                <w:kern w:val="2"/>
              </w:rPr>
              <w:instrText>XE "BizTalk Server 2010"</w:instrText>
            </w:r>
            <w:r w:rsidRPr="000357DB">
              <w:rPr>
                <w:kern w:val="2"/>
              </w:rPr>
              <w:fldChar w:fldCharType="end"/>
            </w:r>
            <w:r w:rsidRPr="000357DB">
              <w:rPr>
                <w:b/>
                <w:kern w:val="2"/>
              </w:rPr>
              <w:t xml:space="preserve"> </w:t>
            </w:r>
            <w:r w:rsidRPr="0016050F">
              <w:rPr>
                <w:kern w:val="2"/>
              </w:rPr>
              <w:t>(3/13)</w:t>
            </w:r>
          </w:p>
        </w:tc>
        <w:tc>
          <w:tcPr>
            <w:tcW w:w="3442" w:type="dxa"/>
          </w:tcPr>
          <w:p w:rsidR="00782C7B" w:rsidRPr="000357DB" w:rsidRDefault="005A0966" w:rsidP="00C4636F">
            <w:pPr>
              <w:pStyle w:val="ProductList-Body"/>
              <w:rPr>
                <w:kern w:val="2"/>
              </w:rPr>
            </w:pPr>
            <w:r w:rsidRPr="000357DB">
              <w:rPr>
                <w:kern w:val="2"/>
              </w:rPr>
              <w:t xml:space="preserve">Productgroep: </w:t>
            </w:r>
            <w:r w:rsidRPr="000357DB">
              <w:rPr>
                <w:b/>
                <w:kern w:val="2"/>
              </w:rPr>
              <w:t>Server</w:t>
            </w:r>
          </w:p>
        </w:tc>
        <w:tc>
          <w:tcPr>
            <w:tcW w:w="3870" w:type="dxa"/>
          </w:tcPr>
          <w:p w:rsidR="00782C7B" w:rsidRPr="000357DB" w:rsidRDefault="00AD224C" w:rsidP="00C4636F">
            <w:pPr>
              <w:pStyle w:val="ProductList-Body"/>
              <w:rPr>
                <w:kern w:val="2"/>
              </w:rPr>
            </w:pPr>
            <w:r w:rsidRPr="000357DB">
              <w:rPr>
                <w:kern w:val="2"/>
              </w:rPr>
              <w:t>Reductie mogelijk (SCE):</w:t>
            </w:r>
            <w:r w:rsidRPr="000357DB">
              <w:rPr>
                <w:b/>
                <w:kern w:val="2"/>
              </w:rPr>
              <w:t xml:space="preserve"> alle, behalve Branch IDC</w:t>
            </w:r>
          </w:p>
        </w:tc>
      </w:tr>
      <w:tr w:rsidR="00782C7B" w:rsidRPr="000357DB" w:rsidTr="0016050F">
        <w:tc>
          <w:tcPr>
            <w:tcW w:w="3488" w:type="dxa"/>
          </w:tcPr>
          <w:p w:rsidR="00782C7B" w:rsidRPr="000357DB" w:rsidRDefault="00782C7B" w:rsidP="00C4636F">
            <w:pPr>
              <w:pStyle w:val="ProductList-Body"/>
              <w:rPr>
                <w:kern w:val="2"/>
              </w:rPr>
            </w:pPr>
          </w:p>
        </w:tc>
        <w:tc>
          <w:tcPr>
            <w:tcW w:w="3442" w:type="dxa"/>
          </w:tcPr>
          <w:p w:rsidR="00782C7B" w:rsidRPr="000357DB" w:rsidRDefault="00DA5F4B" w:rsidP="00C4636F">
            <w:pPr>
              <w:pStyle w:val="ProductList-Body"/>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870" w:type="dxa"/>
          </w:tcPr>
          <w:p w:rsidR="00782C7B" w:rsidRPr="000357DB" w:rsidRDefault="00050BC6" w:rsidP="00C4636F">
            <w:pPr>
              <w:pStyle w:val="ProductList-Body"/>
              <w:rPr>
                <w:kern w:val="2"/>
              </w:rPr>
            </w:pPr>
            <w:r w:rsidRPr="000357DB">
              <w:rPr>
                <w:kern w:val="2"/>
              </w:rPr>
              <w:t xml:space="preserve">Vrijstelling Gekwalificeerde Gebruikers: </w:t>
            </w:r>
            <w:r w:rsidRPr="000357DB">
              <w:rPr>
                <w:b/>
                <w:kern w:val="2"/>
              </w:rPr>
              <w:t>alle</w:t>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AD224C" w:rsidRPr="000357DB" w:rsidRDefault="00AD224C" w:rsidP="00AD224C">
      <w:pPr>
        <w:pStyle w:val="ProductList-Body"/>
        <w:rPr>
          <w:kern w:val="2"/>
        </w:rPr>
      </w:pPr>
      <w:r w:rsidRPr="000357DB">
        <w:rPr>
          <w:b/>
          <w:color w:val="00188F"/>
          <w:kern w:val="2"/>
        </w:rPr>
        <w:t>Speciale implementatie- en gebruikersopties beschikbaar voor Software Assurance-klanten</w:t>
      </w:r>
    </w:p>
    <w:p w:rsidR="00AD224C" w:rsidRPr="000357DB" w:rsidRDefault="00AD224C" w:rsidP="00AD224C">
      <w:pPr>
        <w:pStyle w:val="ProductList-Body"/>
        <w:rPr>
          <w:kern w:val="2"/>
        </w:rPr>
      </w:pPr>
      <w:r w:rsidRPr="000357DB">
        <w:rPr>
          <w:kern w:val="2"/>
        </w:rPr>
        <w:t>BizTalk Server 2010</w:t>
      </w:r>
      <w:r w:rsidRPr="000357DB">
        <w:rPr>
          <w:kern w:val="2"/>
        </w:rPr>
        <w:fldChar w:fldCharType="begin"/>
      </w:r>
      <w:r w:rsidRPr="000357DB">
        <w:rPr>
          <w:kern w:val="2"/>
        </w:rPr>
        <w:instrText>XE "BizTalk Server 2010"</w:instrText>
      </w:r>
      <w:r w:rsidRPr="000357DB">
        <w:rPr>
          <w:kern w:val="2"/>
        </w:rPr>
        <w:fldChar w:fldCharType="end"/>
      </w:r>
      <w:r w:rsidRPr="000357DB">
        <w:rPr>
          <w:kern w:val="2"/>
        </w:rPr>
        <w:t xml:space="preserve"> wordt de laatste versie van BizTalk Server die in licentie wordt gegeven onder het licentiemodel per processor.</w:t>
      </w:r>
      <w:r w:rsidR="00B71652" w:rsidRPr="000357DB">
        <w:rPr>
          <w:kern w:val="2"/>
        </w:rPr>
        <w:t xml:space="preserve"> </w:t>
      </w:r>
      <w:r w:rsidRPr="000357DB">
        <w:rPr>
          <w:kern w:val="2"/>
        </w:rPr>
        <w:t xml:space="preserve">Bij uitzondering krijgen Volume Licensing-klanten met actieve SA voor processorlicenties van BizTalk Server 2010 per 1 april 2013 (“kwalificerende licenties”) de volgende mogelijkheden. </w:t>
      </w:r>
    </w:p>
    <w:p w:rsidR="00AD224C" w:rsidRPr="000357DB" w:rsidRDefault="00AD224C" w:rsidP="00AD224C">
      <w:pPr>
        <w:pStyle w:val="ProductList-Body"/>
        <w:rPr>
          <w:kern w:val="2"/>
        </w:rPr>
      </w:pPr>
    </w:p>
    <w:p w:rsidR="00AD224C" w:rsidRPr="000357DB" w:rsidRDefault="00AD224C" w:rsidP="00AD224C">
      <w:pPr>
        <w:pStyle w:val="ProductList-Body"/>
        <w:rPr>
          <w:kern w:val="2"/>
        </w:rPr>
      </w:pPr>
      <w:r w:rsidRPr="000357DB">
        <w:rPr>
          <w:b/>
          <w:color w:val="00188F"/>
          <w:kern w:val="2"/>
        </w:rPr>
        <w:t>Huidige termijn</w:t>
      </w:r>
    </w:p>
    <w:p w:rsidR="00AD224C" w:rsidRPr="000357DB" w:rsidRDefault="00AD224C" w:rsidP="00AD224C">
      <w:pPr>
        <w:pStyle w:val="ProductList-Body"/>
        <w:rPr>
          <w:kern w:val="2"/>
        </w:rPr>
      </w:pPr>
      <w:r w:rsidRPr="000357DB">
        <w:rPr>
          <w:kern w:val="2"/>
        </w:rPr>
        <w:t>Tijdens de huidige looptijd van hun SA-dekking kunnen klanten (inclusief klanten met een abonnementsovereenkomst) op grond van een kwalificerende licentie een upgrade uitvoeren naar de nieuwste versie dezelfde editie van BizTalk Server-software en deze gebruiken in de plaats van BizTalk Server 2010</w:t>
      </w:r>
      <w:r w:rsidRPr="000357DB">
        <w:rPr>
          <w:kern w:val="2"/>
        </w:rPr>
        <w:fldChar w:fldCharType="begin"/>
      </w:r>
      <w:r w:rsidRPr="000357DB">
        <w:rPr>
          <w:kern w:val="2"/>
        </w:rPr>
        <w:instrText>XE "BizTalk Server 2010"</w:instrText>
      </w:r>
      <w:r w:rsidRPr="000357DB">
        <w:rPr>
          <w:kern w:val="2"/>
        </w:rPr>
        <w:fldChar w:fldCharType="end"/>
      </w:r>
      <w:r w:rsidRPr="000357DB">
        <w:rPr>
          <w:kern w:val="2"/>
        </w:rPr>
        <w:t>, onder voorbehoud van de product use rights van de processorlicentie van BizTalk Server 2010 (zoals vermeld in de PUR van</w:t>
      </w:r>
      <w:r w:rsidR="000464E1">
        <w:rPr>
          <w:kern w:val="2"/>
        </w:rPr>
        <w:t> </w:t>
      </w:r>
      <w:r w:rsidRPr="000357DB">
        <w:rPr>
          <w:kern w:val="2"/>
        </w:rPr>
        <w:t xml:space="preserve">januari 2013). </w:t>
      </w:r>
    </w:p>
    <w:p w:rsidR="00AD224C" w:rsidRPr="000357DB" w:rsidRDefault="00AD224C" w:rsidP="00AD224C">
      <w:pPr>
        <w:pStyle w:val="ProductList-Body"/>
        <w:rPr>
          <w:kern w:val="2"/>
        </w:rPr>
      </w:pPr>
    </w:p>
    <w:p w:rsidR="00AD224C" w:rsidRPr="000357DB" w:rsidRDefault="00AD224C" w:rsidP="00AD224C">
      <w:pPr>
        <w:pStyle w:val="ProductList-Body"/>
        <w:rPr>
          <w:kern w:val="2"/>
        </w:rPr>
      </w:pPr>
      <w:r w:rsidRPr="000357DB">
        <w:rPr>
          <w:b/>
          <w:color w:val="00188F"/>
          <w:kern w:val="2"/>
        </w:rPr>
        <w:t>Eerste verlengingstermijn</w:t>
      </w:r>
    </w:p>
    <w:p w:rsidR="00AD224C" w:rsidRPr="000357DB" w:rsidRDefault="00AD224C" w:rsidP="00AD224C">
      <w:pPr>
        <w:pStyle w:val="ProductList-Body"/>
        <w:rPr>
          <w:kern w:val="2"/>
        </w:rPr>
      </w:pPr>
      <w:r w:rsidRPr="000357DB">
        <w:rPr>
          <w:kern w:val="2"/>
        </w:rPr>
        <w:t>Bij de eerste verlenging van SA op of na 1 april 2013 kan de klant voor elke server waarvoor hij/zij een juiste licentie heeft verkregen op grond van de product use rights van de processorlicentie van BizTalk Server 2010</w:t>
      </w:r>
      <w:r w:rsidRPr="000357DB">
        <w:rPr>
          <w:kern w:val="2"/>
        </w:rPr>
        <w:fldChar w:fldCharType="begin"/>
      </w:r>
      <w:r w:rsidRPr="000357DB">
        <w:rPr>
          <w:kern w:val="2"/>
        </w:rPr>
        <w:instrText>XE "BizTalk Server 2010"</w:instrText>
      </w:r>
      <w:r w:rsidRPr="000357DB">
        <w:rPr>
          <w:kern w:val="2"/>
        </w:rPr>
        <w:fldChar w:fldCharType="end"/>
      </w:r>
      <w:r w:rsidRPr="000357DB">
        <w:rPr>
          <w:kern w:val="2"/>
        </w:rPr>
        <w:t>, SA voor core-licenties van BizTalk Server verkrijgen voor dezelfde editie zonder de onderliggende core-licenties te verkrijgen voor een aantal core-licenties dat gelijk is aan het aantal kwalificerende processorlicenties dat</w:t>
      </w:r>
      <w:r w:rsidR="0016050F">
        <w:rPr>
          <w:kern w:val="2"/>
        </w:rPr>
        <w:t> </w:t>
      </w:r>
      <w:r w:rsidRPr="000357DB">
        <w:rPr>
          <w:kern w:val="2"/>
        </w:rPr>
        <w:t xml:space="preserve">is toegewezen aan de server, vermenigvuldigd met de grootste waarde van: </w:t>
      </w:r>
    </w:p>
    <w:p w:rsidR="00AD224C" w:rsidRPr="000357DB" w:rsidRDefault="00AD224C" w:rsidP="00F32AEC">
      <w:pPr>
        <w:pStyle w:val="ProductList-Body"/>
        <w:numPr>
          <w:ilvl w:val="0"/>
          <w:numId w:val="37"/>
        </w:numPr>
        <w:tabs>
          <w:tab w:val="clear" w:pos="158"/>
          <w:tab w:val="left" w:pos="450"/>
        </w:tabs>
        <w:ind w:left="450" w:hanging="270"/>
        <w:rPr>
          <w:kern w:val="2"/>
        </w:rPr>
      </w:pPr>
      <w:r w:rsidRPr="000357DB">
        <w:rPr>
          <w:kern w:val="2"/>
        </w:rPr>
        <w:t>vier, of</w:t>
      </w:r>
    </w:p>
    <w:p w:rsidR="00AD224C" w:rsidRPr="000357DB" w:rsidRDefault="00AD224C" w:rsidP="00F32AEC">
      <w:pPr>
        <w:pStyle w:val="ProductList-Body"/>
        <w:numPr>
          <w:ilvl w:val="0"/>
          <w:numId w:val="37"/>
        </w:numPr>
        <w:tabs>
          <w:tab w:val="clear" w:pos="158"/>
          <w:tab w:val="left" w:pos="450"/>
        </w:tabs>
        <w:ind w:left="450" w:hanging="270"/>
        <w:rPr>
          <w:kern w:val="2"/>
        </w:rPr>
      </w:pPr>
      <w:r w:rsidRPr="000357DB">
        <w:rPr>
          <w:kern w:val="2"/>
        </w:rPr>
        <w:t>het werkelijke aantal cores per fysieke processor, vermenigvuldigd met de betreffende core-factor.</w:t>
      </w:r>
      <w:r w:rsidR="00B71652" w:rsidRPr="000357DB">
        <w:rPr>
          <w:kern w:val="2"/>
        </w:rPr>
        <w:t xml:space="preserve"> </w:t>
      </w:r>
      <w:r w:rsidRPr="000357DB">
        <w:rPr>
          <w:kern w:val="2"/>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SA, via het Microsoft MAP-hulpprogramma of andere gelijkwaardige software.) </w:t>
      </w:r>
    </w:p>
    <w:p w:rsidR="00AD224C" w:rsidRPr="000357DB" w:rsidRDefault="00AD224C" w:rsidP="00AD224C">
      <w:pPr>
        <w:pStyle w:val="ProductList-Body"/>
        <w:rPr>
          <w:kern w:val="2"/>
        </w:rPr>
      </w:pPr>
    </w:p>
    <w:p w:rsidR="00AD224C" w:rsidRPr="000357DB" w:rsidRDefault="00AD224C" w:rsidP="00AD224C">
      <w:pPr>
        <w:pStyle w:val="ProductList-Body"/>
        <w:rPr>
          <w:kern w:val="2"/>
        </w:rPr>
      </w:pPr>
      <w:r w:rsidRPr="000357DB">
        <w:rPr>
          <w:kern w:val="2"/>
        </w:rPr>
        <w:t>De processorlicenties van klanten zijn niet langer geldig bij aanschaf van SA voor core-licenties in het kader van deze aanbieding. De optie voor het verkrijgen van SA voor BizTalk Server core-licenties is niet van toepassing op verlenging van de dekking in het kader van een abonnementsprogramma.</w:t>
      </w:r>
      <w:r w:rsidR="00B71652" w:rsidRPr="000357DB">
        <w:rPr>
          <w:kern w:val="2"/>
        </w:rPr>
        <w:t xml:space="preserve"> </w:t>
      </w:r>
    </w:p>
    <w:p w:rsidR="00AD224C" w:rsidRDefault="00AD224C" w:rsidP="00AD224C">
      <w:pPr>
        <w:pStyle w:val="ProductList-Body"/>
        <w:rPr>
          <w:kern w:val="2"/>
        </w:rPr>
      </w:pPr>
    </w:p>
    <w:p w:rsidR="00E65899" w:rsidRDefault="00E65899" w:rsidP="00AD224C">
      <w:pPr>
        <w:pStyle w:val="ProductList-Body"/>
        <w:rPr>
          <w:kern w:val="2"/>
        </w:rPr>
      </w:pPr>
    </w:p>
    <w:p w:rsidR="0016050F" w:rsidRPr="000357DB" w:rsidRDefault="0016050F" w:rsidP="00AD224C">
      <w:pPr>
        <w:pStyle w:val="ProductList-Body"/>
        <w:rPr>
          <w:kern w:val="2"/>
        </w:rPr>
      </w:pPr>
    </w:p>
    <w:p w:rsidR="00AD224C" w:rsidRPr="000357DB" w:rsidRDefault="00AD224C" w:rsidP="00AD224C">
      <w:pPr>
        <w:pStyle w:val="ProductList-Body"/>
        <w:rPr>
          <w:kern w:val="2"/>
        </w:rPr>
      </w:pPr>
      <w:r w:rsidRPr="000357DB">
        <w:rPr>
          <w:b/>
          <w:color w:val="00188F"/>
          <w:kern w:val="2"/>
        </w:rPr>
        <w:t>Voor klanten met Software Assurance-dekking die dit niet willen verlengen</w:t>
      </w:r>
    </w:p>
    <w:p w:rsidR="00AD224C" w:rsidRPr="000357DB" w:rsidRDefault="00AD224C" w:rsidP="00AD224C">
      <w:pPr>
        <w:pStyle w:val="ProductList-Body"/>
        <w:rPr>
          <w:kern w:val="2"/>
        </w:rPr>
      </w:pPr>
      <w:r w:rsidRPr="000357DB">
        <w:rPr>
          <w:kern w:val="2"/>
        </w:rPr>
        <w:t>Enterprise Subscription- en Open Value Subscription-klanten die ervoor kiezen processorlicenties af te kopen en alle andere klanten die eeuwigdurende licenties aanschaffen op grond van hun overeenkomst, en ervoor kiezen hun aflopende SA niet te verlengen, mogen BizTalk Server 2010</w:t>
      </w:r>
      <w:r w:rsidRPr="000357DB">
        <w:rPr>
          <w:kern w:val="2"/>
        </w:rPr>
        <w:fldChar w:fldCharType="begin"/>
      </w:r>
      <w:r w:rsidRPr="000357DB">
        <w:rPr>
          <w:kern w:val="2"/>
        </w:rPr>
        <w:instrText>XE "BizTalk Server 2010"</w:instrText>
      </w:r>
      <w:r w:rsidRPr="000357DB">
        <w:rPr>
          <w:kern w:val="2"/>
        </w:rPr>
        <w:fldChar w:fldCharType="end"/>
      </w:r>
      <w:r w:rsidRPr="000357DB">
        <w:rPr>
          <w:kern w:val="2"/>
        </w:rPr>
        <w:t>, of de nieuwste versie van dezelfde editie van BizTalk Server die op dat moment beschikbaar is, op grond van deze licenties als volgt uitvoeren:</w:t>
      </w:r>
    </w:p>
    <w:p w:rsidR="00AD224C" w:rsidRPr="000357DB" w:rsidRDefault="00AD224C" w:rsidP="00136452">
      <w:pPr>
        <w:pStyle w:val="ProductList-Body"/>
        <w:numPr>
          <w:ilvl w:val="0"/>
          <w:numId w:val="38"/>
        </w:numPr>
        <w:tabs>
          <w:tab w:val="clear" w:pos="158"/>
          <w:tab w:val="left" w:pos="450"/>
        </w:tabs>
        <w:ind w:left="450" w:hanging="270"/>
        <w:rPr>
          <w:kern w:val="2"/>
        </w:rPr>
      </w:pPr>
      <w:r w:rsidRPr="000357DB">
        <w:rPr>
          <w:b/>
          <w:kern w:val="2"/>
        </w:rPr>
        <w:t>BizTalk Server 2010</w:t>
      </w:r>
      <w:r w:rsidRPr="0016050F">
        <w:rPr>
          <w:b/>
          <w:kern w:val="2"/>
        </w:rPr>
        <w:fldChar w:fldCharType="begin"/>
      </w:r>
      <w:r w:rsidRPr="0016050F">
        <w:rPr>
          <w:b/>
          <w:kern w:val="2"/>
        </w:rPr>
        <w:instrText>XE "BizTalk Server 2010"</w:instrText>
      </w:r>
      <w:r w:rsidRPr="0016050F">
        <w:rPr>
          <w:b/>
          <w:kern w:val="2"/>
        </w:rPr>
        <w:fldChar w:fldCharType="end"/>
      </w:r>
      <w:r w:rsidRPr="0016050F">
        <w:rPr>
          <w:b/>
          <w:kern w:val="2"/>
        </w:rPr>
        <w:t xml:space="preserve">: </w:t>
      </w:r>
      <w:r w:rsidRPr="000357DB">
        <w:rPr>
          <w:kern w:val="2"/>
        </w:rPr>
        <w:t>Voortgezet gebruik van deze versie van de software is onderhevig aan de product use rights van de processorlicentie van BizTalk Server 2010. Klanten beschikken echter niet langer over License Mobility via SA.</w:t>
      </w:r>
    </w:p>
    <w:p w:rsidR="00AD224C" w:rsidRPr="000357DB" w:rsidRDefault="00AD224C" w:rsidP="00136452">
      <w:pPr>
        <w:pStyle w:val="ProductList-Body"/>
        <w:numPr>
          <w:ilvl w:val="0"/>
          <w:numId w:val="38"/>
        </w:numPr>
        <w:tabs>
          <w:tab w:val="clear" w:pos="158"/>
          <w:tab w:val="left" w:pos="450"/>
        </w:tabs>
        <w:ind w:left="450" w:hanging="270"/>
        <w:rPr>
          <w:kern w:val="2"/>
        </w:rPr>
      </w:pPr>
      <w:r w:rsidRPr="000357DB">
        <w:rPr>
          <w:b/>
          <w:kern w:val="2"/>
        </w:rPr>
        <w:t>Nieuwste versie van BizTalk Server</w:t>
      </w:r>
      <w:r w:rsidRPr="0016050F">
        <w:rPr>
          <w:b/>
          <w:kern w:val="2"/>
        </w:rPr>
        <w:t xml:space="preserve">: </w:t>
      </w:r>
      <w:r w:rsidRPr="000357DB">
        <w:rPr>
          <w:kern w:val="2"/>
        </w:rPr>
        <w:t>Het gebruik van deze versie van de software is onderhevig aan de productgebruiksrechten van de processorlicentie van BizTalk Server 2010</w:t>
      </w:r>
      <w:r w:rsidRPr="000357DB">
        <w:rPr>
          <w:kern w:val="2"/>
        </w:rPr>
        <w:fldChar w:fldCharType="begin"/>
      </w:r>
      <w:r w:rsidRPr="000357DB">
        <w:rPr>
          <w:kern w:val="2"/>
        </w:rPr>
        <w:instrText>XE "BizTalk Server 2010"</w:instrText>
      </w:r>
      <w:r w:rsidRPr="000357DB">
        <w:rPr>
          <w:kern w:val="2"/>
        </w:rPr>
        <w:fldChar w:fldCharType="end"/>
      </w:r>
      <w:r w:rsidRPr="000357DB">
        <w:rPr>
          <w:kern w:val="2"/>
        </w:rPr>
        <w:t xml:space="preserve">; maar: </w:t>
      </w:r>
    </w:p>
    <w:p w:rsidR="00AD224C" w:rsidRPr="000357DB" w:rsidRDefault="00AD224C" w:rsidP="00136452">
      <w:pPr>
        <w:pStyle w:val="ProductList-Body"/>
        <w:numPr>
          <w:ilvl w:val="1"/>
          <w:numId w:val="38"/>
        </w:numPr>
        <w:tabs>
          <w:tab w:val="clear" w:pos="158"/>
          <w:tab w:val="left" w:pos="450"/>
        </w:tabs>
        <w:ind w:left="720" w:hanging="270"/>
        <w:rPr>
          <w:kern w:val="2"/>
        </w:rPr>
      </w:pPr>
      <w:r w:rsidRPr="000357DB">
        <w:rPr>
          <w:kern w:val="2"/>
        </w:rPr>
        <w:t xml:space="preserve">klanten beschikken niet langer over License Mobility binnen Serverfarms of License Mobility via SA; en </w:t>
      </w:r>
    </w:p>
    <w:p w:rsidR="00AD224C" w:rsidRPr="000357DB" w:rsidRDefault="00AD224C" w:rsidP="00136452">
      <w:pPr>
        <w:pStyle w:val="ProductList-Body"/>
        <w:numPr>
          <w:ilvl w:val="1"/>
          <w:numId w:val="38"/>
        </w:numPr>
        <w:tabs>
          <w:tab w:val="clear" w:pos="158"/>
          <w:tab w:val="left" w:pos="450"/>
        </w:tabs>
        <w:ind w:left="720" w:hanging="270"/>
        <w:rPr>
          <w:kern w:val="2"/>
        </w:rPr>
      </w:pPr>
      <w:r w:rsidRPr="000357DB">
        <w:rPr>
          <w:kern w:val="2"/>
        </w:rPr>
        <w:t>elke nieuwe toewijzing van licenties is onderhevig aan beperkingen hieronder met bettrekking tot hun “core-licentie-equivalentie.” Core</w:t>
      </w:r>
      <w:r w:rsidR="0016050F">
        <w:rPr>
          <w:kern w:val="2"/>
        </w:rPr>
        <w:t>­</w:t>
      </w:r>
      <w:r w:rsidRPr="000357DB">
        <w:rPr>
          <w:kern w:val="2"/>
        </w:rPr>
        <w:t xml:space="preserve">licentie-equivalentie wordt als volgt vastgesteld. </w:t>
      </w:r>
    </w:p>
    <w:p w:rsidR="00AD224C" w:rsidRPr="000357DB" w:rsidRDefault="00AD224C" w:rsidP="00136452">
      <w:pPr>
        <w:pStyle w:val="ProductList-Body"/>
        <w:numPr>
          <w:ilvl w:val="0"/>
          <w:numId w:val="39"/>
        </w:numPr>
        <w:tabs>
          <w:tab w:val="clear" w:pos="158"/>
          <w:tab w:val="left" w:pos="450"/>
        </w:tabs>
        <w:ind w:left="450" w:hanging="270"/>
        <w:rPr>
          <w:kern w:val="2"/>
        </w:rPr>
      </w:pPr>
      <w:r w:rsidRPr="000357DB">
        <w:rPr>
          <w:kern w:val="2"/>
        </w:rPr>
        <w:t xml:space="preserve">Voor elke kwalificerende licentie die is toegewezen aan de server, is de core-licentie-equivalentie het aantal dat het grootst is: </w:t>
      </w:r>
    </w:p>
    <w:p w:rsidR="00AD224C" w:rsidRPr="000357DB" w:rsidRDefault="00AD224C" w:rsidP="00136452">
      <w:pPr>
        <w:pStyle w:val="ProductList-Body"/>
        <w:numPr>
          <w:ilvl w:val="1"/>
          <w:numId w:val="39"/>
        </w:numPr>
        <w:tabs>
          <w:tab w:val="clear" w:pos="158"/>
          <w:tab w:val="left" w:pos="450"/>
        </w:tabs>
        <w:ind w:left="720" w:hanging="270"/>
        <w:rPr>
          <w:kern w:val="2"/>
        </w:rPr>
      </w:pPr>
      <w:r w:rsidRPr="000357DB">
        <w:rPr>
          <w:kern w:val="2"/>
        </w:rPr>
        <w:t xml:space="preserve">Vier cores per processorlicentie, OF </w:t>
      </w:r>
    </w:p>
    <w:p w:rsidR="00AD224C" w:rsidRPr="000357DB" w:rsidRDefault="00AD224C" w:rsidP="00136452">
      <w:pPr>
        <w:pStyle w:val="ProductList-Body"/>
        <w:numPr>
          <w:ilvl w:val="1"/>
          <w:numId w:val="39"/>
        </w:numPr>
        <w:tabs>
          <w:tab w:val="clear" w:pos="158"/>
          <w:tab w:val="left" w:pos="450"/>
        </w:tabs>
        <w:ind w:left="720" w:hanging="270"/>
        <w:rPr>
          <w:kern w:val="2"/>
        </w:rPr>
      </w:pPr>
      <w:r w:rsidRPr="000357DB">
        <w:rPr>
          <w:kern w:val="2"/>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w:t>
      </w:r>
      <w:r w:rsidR="000464E1">
        <w:rPr>
          <w:kern w:val="2"/>
        </w:rPr>
        <w:t> </w:t>
      </w:r>
      <w:r w:rsidRPr="000357DB">
        <w:rPr>
          <w:kern w:val="2"/>
        </w:rPr>
        <w:t>de</w:t>
      </w:r>
      <w:r w:rsidR="0016050F">
        <w:rPr>
          <w:kern w:val="2"/>
        </w:rPr>
        <w:t> </w:t>
      </w:r>
      <w:r w:rsidRPr="000357DB">
        <w:rPr>
          <w:kern w:val="2"/>
        </w:rPr>
        <w:t xml:space="preserve">software, onmiddellijk voor het aflopen van SA, via het Microsoft MAP-hulpprogramma of andere gelijkwaardige software.) </w:t>
      </w:r>
    </w:p>
    <w:p w:rsidR="00AD224C" w:rsidRPr="0095278B" w:rsidRDefault="00AD224C" w:rsidP="00136452">
      <w:pPr>
        <w:pStyle w:val="ProductList-Body"/>
        <w:numPr>
          <w:ilvl w:val="0"/>
          <w:numId w:val="39"/>
        </w:numPr>
        <w:tabs>
          <w:tab w:val="clear" w:pos="158"/>
          <w:tab w:val="left" w:pos="450"/>
        </w:tabs>
        <w:ind w:left="450" w:hanging="270"/>
        <w:rPr>
          <w:spacing w:val="-2"/>
          <w:kern w:val="2"/>
        </w:rPr>
      </w:pPr>
      <w:r w:rsidRPr="0095278B">
        <w:rPr>
          <w:spacing w:val="-2"/>
          <w:kern w:val="2"/>
        </w:rPr>
        <w:t>Klanten kunnen licenties toewijzen aan een andere server. Indien de klant echter een licentie toewijst aan een andere server, dient de klant zicht</w:t>
      </w:r>
      <w:r w:rsidR="000464E1">
        <w:rPr>
          <w:spacing w:val="-2"/>
          <w:kern w:val="2"/>
        </w:rPr>
        <w:t> </w:t>
      </w:r>
      <w:r w:rsidRPr="0095278B">
        <w:rPr>
          <w:spacing w:val="-2"/>
          <w:kern w:val="2"/>
        </w:rPr>
        <w:t>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782C7B" w:rsidRPr="000357DB" w:rsidRDefault="00AD224C" w:rsidP="00136452">
      <w:pPr>
        <w:pStyle w:val="ProductList-Body"/>
        <w:numPr>
          <w:ilvl w:val="0"/>
          <w:numId w:val="39"/>
        </w:numPr>
        <w:tabs>
          <w:tab w:val="clear" w:pos="158"/>
          <w:tab w:val="left" w:pos="450"/>
        </w:tabs>
        <w:ind w:left="450" w:hanging="270"/>
        <w:rPr>
          <w:kern w:val="2"/>
        </w:rPr>
      </w:pPr>
      <w:r w:rsidRPr="000357DB">
        <w:rPr>
          <w:kern w:val="2"/>
        </w:rPr>
        <w:t>De veronderstelde core-licentie-equivalentie van de klant impliceert niet dat hij een afzonderlijke processorlicentie kan toewijzen aan cores in twee of meer processors.</w:t>
      </w:r>
    </w:p>
    <w:bookmarkStart w:id="85" w:name="_Toc378147621"/>
    <w:bookmarkStart w:id="86" w:name="_Toc378151523"/>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407E60" w:rsidRPr="000357DB" w:rsidRDefault="00407E60" w:rsidP="00680B4D">
      <w:pPr>
        <w:pStyle w:val="ProductList-Offering1Heading"/>
        <w:outlineLvl w:val="1"/>
        <w:rPr>
          <w:kern w:val="2"/>
        </w:rPr>
      </w:pPr>
      <w:bookmarkStart w:id="87" w:name="_Toc379797104"/>
      <w:bookmarkStart w:id="88" w:name="_Toc380513130"/>
      <w:bookmarkStart w:id="89" w:name="_Toc380655169"/>
      <w:bookmarkStart w:id="90" w:name="_Toc394516691"/>
      <w:r w:rsidRPr="000357DB">
        <w:rPr>
          <w:kern w:val="2"/>
        </w:rPr>
        <w:t>Core Infrastructure Server</w:t>
      </w:r>
      <w:bookmarkEnd w:id="85"/>
      <w:bookmarkEnd w:id="86"/>
      <w:bookmarkEnd w:id="87"/>
      <w:bookmarkEnd w:id="88"/>
      <w:r w:rsidRPr="000357DB">
        <w:rPr>
          <w:kern w:val="2"/>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5278B" w:rsidRPr="000357DB" w:rsidTr="0095278B">
        <w:trPr>
          <w:tblHeader/>
        </w:trPr>
        <w:tc>
          <w:tcPr>
            <w:tcW w:w="2947" w:type="dxa"/>
            <w:tcBorders>
              <w:bottom w:val="nil"/>
            </w:tcBorders>
            <w:shd w:val="clear" w:color="auto" w:fill="00188F"/>
          </w:tcPr>
          <w:p w:rsidR="0095278B" w:rsidRPr="000357DB" w:rsidRDefault="0095278B"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95278B" w:rsidRPr="00FE4EEE" w:rsidRDefault="0095278B" w:rsidP="00137DC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709" w:type="dxa"/>
            <w:shd w:val="clear" w:color="auto" w:fill="00188F"/>
            <w:vAlign w:val="center"/>
          </w:tcPr>
          <w:p w:rsidR="0095278B" w:rsidRPr="00A2067C" w:rsidRDefault="0095278B"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E27F99" w:rsidRPr="000357DB" w:rsidTr="0095278B">
        <w:tc>
          <w:tcPr>
            <w:tcW w:w="2947" w:type="dxa"/>
            <w:tcBorders>
              <w:top w:val="nil"/>
              <w:left w:val="nil"/>
              <w:bottom w:val="dashSmallGap" w:sz="4" w:space="0" w:color="BFBFBF" w:themeColor="background1" w:themeShade="BF"/>
              <w:right w:val="nil"/>
            </w:tcBorders>
          </w:tcPr>
          <w:p w:rsidR="00E27F99" w:rsidRPr="007848C4" w:rsidRDefault="00E27F99" w:rsidP="00E27F99">
            <w:pPr>
              <w:pStyle w:val="ProductList-Offering1"/>
              <w:rPr>
                <w:kern w:val="2"/>
                <w:lang w:val="fr-FR"/>
              </w:rPr>
            </w:pPr>
            <w:bookmarkStart w:id="91" w:name="_Toc379797105"/>
            <w:bookmarkStart w:id="92" w:name="_Toc380513131"/>
            <w:bookmarkStart w:id="93" w:name="_Toc380655170"/>
            <w:bookmarkStart w:id="94" w:name="_Toc394516692"/>
            <w:r w:rsidRPr="007848C4">
              <w:rPr>
                <w:kern w:val="2"/>
                <w:lang w:val="fr-FR"/>
              </w:rPr>
              <w:t>Core Infrastructure Server Suite Datacenter</w:t>
            </w:r>
            <w:bookmarkEnd w:id="91"/>
            <w:bookmarkEnd w:id="92"/>
            <w:bookmarkEnd w:id="93"/>
            <w:bookmarkEnd w:id="94"/>
            <w:r w:rsidRPr="000357DB">
              <w:rPr>
                <w:kern w:val="2"/>
              </w:rPr>
              <w:fldChar w:fldCharType="begin"/>
            </w:r>
            <w:r w:rsidRPr="007848C4">
              <w:rPr>
                <w:kern w:val="2"/>
                <w:lang w:val="fr-FR"/>
              </w:rPr>
              <w:instrText>XE "Core Infrastructure Server Suite Datacenter"</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11/09</w:t>
            </w:r>
          </w:p>
        </w:tc>
        <w:tc>
          <w:tcPr>
            <w:tcW w:w="595" w:type="dxa"/>
            <w:tcBorders>
              <w:top w:val="nil"/>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75</w:t>
            </w:r>
          </w:p>
        </w:tc>
        <w:tc>
          <w:tcPr>
            <w:tcW w:w="596" w:type="dxa"/>
            <w:tcBorders>
              <w:top w:val="nil"/>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38</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75</w:t>
            </w:r>
          </w:p>
        </w:tc>
        <w:tc>
          <w:tcPr>
            <w:tcW w:w="596" w:type="dxa"/>
            <w:shd w:val="clear" w:color="auto" w:fill="70AD47" w:themeFill="accent6"/>
            <w:vAlign w:val="center"/>
          </w:tcPr>
          <w:p w:rsidR="00E27F99" w:rsidRPr="00061A08" w:rsidRDefault="00E27F99" w:rsidP="00E27F99">
            <w:pPr>
              <w:pStyle w:val="ProductList-OfferingBody"/>
              <w:ind w:left="-113"/>
              <w:jc w:val="center"/>
            </w:pPr>
            <w:r w:rsidRPr="00061A08">
              <w:fldChar w:fldCharType="begin"/>
            </w:r>
            <w:r w:rsidRPr="00061A08">
              <w:instrText xml:space="preserve"> AutoTextList  \s NoStyle \t “Core Infrastructure” </w:instrText>
            </w:r>
            <w:r w:rsidRPr="00061A08">
              <w:fldChar w:fldCharType="separate"/>
            </w:r>
            <w:r w:rsidRPr="00061A08">
              <w:t xml:space="preserve">C </w:t>
            </w:r>
            <w:r w:rsidRPr="00061A08">
              <w:fldChar w:fldCharType="end"/>
            </w:r>
          </w:p>
        </w:tc>
        <w:tc>
          <w:tcPr>
            <w:tcW w:w="595" w:type="dxa"/>
            <w:shd w:val="clear" w:color="auto" w:fill="BFBFBF" w:themeFill="background1" w:themeFillShade="BF"/>
            <w:vAlign w:val="center"/>
          </w:tcPr>
          <w:p w:rsidR="00E27F99" w:rsidRPr="000357DB" w:rsidRDefault="00E27F99" w:rsidP="00E27F99">
            <w:pPr>
              <w:pStyle w:val="ProductList-OfferingBody"/>
              <w:ind w:left="-113"/>
              <w:jc w:val="center"/>
              <w:rPr>
                <w:kern w:val="2"/>
              </w:rPr>
            </w:pPr>
          </w:p>
        </w:tc>
        <w:tc>
          <w:tcPr>
            <w:tcW w:w="596" w:type="dxa"/>
            <w:shd w:val="clear" w:color="auto" w:fill="BFBFBF" w:themeFill="background1" w:themeFillShade="BF"/>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5A0966" w:rsidRDefault="00E27F99" w:rsidP="00E27F99">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E27F99" w:rsidRPr="005A0966" w:rsidRDefault="00E27F99" w:rsidP="00E27F99">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09" w:type="dxa"/>
            <w:shd w:val="clear" w:color="auto" w:fill="70AD47" w:themeFill="accent6"/>
            <w:vAlign w:val="center"/>
          </w:tcPr>
          <w:p w:rsidR="00E27F99" w:rsidRPr="00061A08" w:rsidRDefault="00E27F99" w:rsidP="00E27F99">
            <w:pPr>
              <w:pStyle w:val="ProductList-OfferingBody"/>
              <w:ind w:left="-113"/>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r w:rsidR="0095278B" w:rsidRPr="000357DB" w:rsidTr="0095278B">
        <w:tc>
          <w:tcPr>
            <w:tcW w:w="2947" w:type="dxa"/>
            <w:tcBorders>
              <w:top w:val="dashSmallGap" w:sz="4" w:space="0" w:color="BFBFBF" w:themeColor="background1" w:themeShade="BF"/>
              <w:left w:val="nil"/>
              <w:bottom w:val="dashSmallGap" w:sz="4" w:space="0" w:color="BFBFBF" w:themeColor="background1" w:themeShade="BF"/>
              <w:right w:val="nil"/>
            </w:tcBorders>
          </w:tcPr>
          <w:p w:rsidR="0095278B" w:rsidRPr="007848C4" w:rsidRDefault="0095278B" w:rsidP="00C05A53">
            <w:pPr>
              <w:pStyle w:val="ProductList-Offering1"/>
              <w:rPr>
                <w:kern w:val="2"/>
                <w:lang w:val="fr-FR"/>
              </w:rPr>
            </w:pPr>
            <w:bookmarkStart w:id="95" w:name="_Toc379797106"/>
            <w:bookmarkStart w:id="96" w:name="_Toc380513132"/>
            <w:bookmarkStart w:id="97" w:name="_Toc380655171"/>
            <w:bookmarkStart w:id="98" w:name="_Toc394516693"/>
            <w:r w:rsidRPr="007848C4">
              <w:rPr>
                <w:kern w:val="2"/>
                <w:lang w:val="fr-FR"/>
              </w:rPr>
              <w:t>Core Infrastructure Server Suite Enterprise</w:t>
            </w:r>
            <w:bookmarkEnd w:id="95"/>
            <w:bookmarkEnd w:id="96"/>
            <w:bookmarkEnd w:id="97"/>
            <w:bookmarkEnd w:id="98"/>
            <w:r w:rsidRPr="000357DB">
              <w:rPr>
                <w:kern w:val="2"/>
              </w:rPr>
              <w:fldChar w:fldCharType="begin"/>
            </w:r>
            <w:r w:rsidRPr="007848C4">
              <w:rPr>
                <w:kern w:val="2"/>
                <w:lang w:val="fr-FR"/>
              </w:rPr>
              <w:instrText>XE "Core Infrastructure Server Suite Enterprise"</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278B" w:rsidRPr="000357DB" w:rsidRDefault="0095278B" w:rsidP="00C05A53">
            <w:pPr>
              <w:pStyle w:val="ProductList-OfferingBody"/>
              <w:ind w:left="-113"/>
              <w:jc w:val="center"/>
              <w:rPr>
                <w:kern w:val="2"/>
              </w:rPr>
            </w:pPr>
            <w:r w:rsidRPr="000357DB">
              <w:rPr>
                <w:kern w:val="2"/>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5278B" w:rsidRPr="000357DB" w:rsidRDefault="0095278B"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5278B" w:rsidRPr="000357DB" w:rsidRDefault="0095278B"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5278B" w:rsidRPr="000357DB" w:rsidRDefault="0095278B"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95278B" w:rsidRPr="000357DB" w:rsidRDefault="0095278B" w:rsidP="00C05A53">
            <w:pPr>
              <w:pStyle w:val="ProductList-OfferingBody"/>
              <w:ind w:left="-113"/>
              <w:jc w:val="center"/>
              <w:rPr>
                <w:kern w:val="2"/>
              </w:rPr>
            </w:pPr>
          </w:p>
        </w:tc>
        <w:tc>
          <w:tcPr>
            <w:tcW w:w="596" w:type="dxa"/>
            <w:shd w:val="clear" w:color="auto" w:fill="BFBFBF" w:themeFill="background1" w:themeFillShade="BF"/>
            <w:vAlign w:val="center"/>
          </w:tcPr>
          <w:p w:rsidR="0095278B" w:rsidRDefault="0095278B" w:rsidP="00137DC1">
            <w:pPr>
              <w:pStyle w:val="ProductList-OfferingBody"/>
              <w:ind w:left="-113"/>
              <w:jc w:val="center"/>
            </w:pPr>
          </w:p>
        </w:tc>
        <w:tc>
          <w:tcPr>
            <w:tcW w:w="595" w:type="dxa"/>
            <w:shd w:val="clear" w:color="auto" w:fill="BFBFBF" w:themeFill="background1" w:themeFillShade="BF"/>
            <w:vAlign w:val="center"/>
          </w:tcPr>
          <w:p w:rsidR="0095278B" w:rsidRPr="000357DB" w:rsidRDefault="0095278B" w:rsidP="00C05A53">
            <w:pPr>
              <w:pStyle w:val="ProductList-OfferingBody"/>
              <w:ind w:left="-113"/>
              <w:jc w:val="center"/>
              <w:rPr>
                <w:kern w:val="2"/>
              </w:rPr>
            </w:pPr>
          </w:p>
        </w:tc>
        <w:tc>
          <w:tcPr>
            <w:tcW w:w="596" w:type="dxa"/>
            <w:shd w:val="clear" w:color="auto" w:fill="BFBFBF" w:themeFill="background1" w:themeFillShade="BF"/>
            <w:vAlign w:val="center"/>
          </w:tcPr>
          <w:p w:rsidR="0095278B" w:rsidRPr="000357DB" w:rsidRDefault="0095278B" w:rsidP="00C05A53">
            <w:pPr>
              <w:pStyle w:val="ProductList-OfferingBody"/>
              <w:ind w:left="-113"/>
              <w:jc w:val="center"/>
              <w:rPr>
                <w:kern w:val="2"/>
              </w:rPr>
            </w:pPr>
          </w:p>
        </w:tc>
        <w:tc>
          <w:tcPr>
            <w:tcW w:w="595" w:type="dxa"/>
            <w:shd w:val="clear" w:color="auto" w:fill="BFBFBF" w:themeFill="background1" w:themeFillShade="BF"/>
            <w:vAlign w:val="center"/>
          </w:tcPr>
          <w:p w:rsidR="0095278B" w:rsidRPr="000357DB" w:rsidRDefault="0095278B" w:rsidP="00C05A53">
            <w:pPr>
              <w:pStyle w:val="ProductList-OfferingBody"/>
              <w:ind w:left="-113"/>
              <w:jc w:val="center"/>
              <w:rPr>
                <w:kern w:val="2"/>
              </w:rPr>
            </w:pPr>
          </w:p>
        </w:tc>
        <w:tc>
          <w:tcPr>
            <w:tcW w:w="595" w:type="dxa"/>
            <w:shd w:val="clear" w:color="auto" w:fill="BFBFBF" w:themeFill="background1" w:themeFillShade="BF"/>
            <w:vAlign w:val="center"/>
          </w:tcPr>
          <w:p w:rsidR="0095278B" w:rsidRPr="000357DB" w:rsidRDefault="0095278B" w:rsidP="00C05A53">
            <w:pPr>
              <w:pStyle w:val="ProductList-OfferingBody"/>
              <w:ind w:left="-113"/>
              <w:jc w:val="center"/>
              <w:rPr>
                <w:kern w:val="2"/>
              </w:rPr>
            </w:pPr>
          </w:p>
        </w:tc>
        <w:tc>
          <w:tcPr>
            <w:tcW w:w="596" w:type="dxa"/>
            <w:shd w:val="clear" w:color="auto" w:fill="BFBFBF" w:themeFill="background1" w:themeFillShade="BF"/>
            <w:vAlign w:val="center"/>
          </w:tcPr>
          <w:p w:rsidR="0095278B" w:rsidRPr="000357DB" w:rsidRDefault="0095278B" w:rsidP="00C05A53">
            <w:pPr>
              <w:pStyle w:val="ProductList-OfferingBody"/>
              <w:ind w:left="-113"/>
              <w:jc w:val="center"/>
              <w:rPr>
                <w:kern w:val="2"/>
              </w:rPr>
            </w:pPr>
          </w:p>
        </w:tc>
        <w:tc>
          <w:tcPr>
            <w:tcW w:w="595" w:type="dxa"/>
            <w:shd w:val="clear" w:color="auto" w:fill="BFBFBF" w:themeFill="background1" w:themeFillShade="BF"/>
            <w:vAlign w:val="center"/>
          </w:tcPr>
          <w:p w:rsidR="0095278B" w:rsidRPr="000357DB" w:rsidRDefault="0095278B" w:rsidP="00C05A53">
            <w:pPr>
              <w:pStyle w:val="ProductList-OfferingBody"/>
              <w:ind w:left="-113"/>
              <w:jc w:val="center"/>
              <w:rPr>
                <w:kern w:val="2"/>
              </w:rPr>
            </w:pPr>
          </w:p>
        </w:tc>
        <w:tc>
          <w:tcPr>
            <w:tcW w:w="709" w:type="dxa"/>
            <w:shd w:val="clear" w:color="auto" w:fill="BFBFBF" w:themeFill="background1" w:themeFillShade="BF"/>
            <w:vAlign w:val="center"/>
          </w:tcPr>
          <w:p w:rsidR="0095278B" w:rsidRPr="00A12C31" w:rsidRDefault="0095278B" w:rsidP="00137DC1">
            <w:pPr>
              <w:pStyle w:val="ProductList-OfferingBody"/>
              <w:ind w:left="-113"/>
              <w:jc w:val="center"/>
            </w:pPr>
          </w:p>
        </w:tc>
      </w:tr>
      <w:tr w:rsidR="00E27F99" w:rsidRPr="000357DB" w:rsidTr="0095278B">
        <w:trPr>
          <w:trHeight w:val="36"/>
        </w:trPr>
        <w:tc>
          <w:tcPr>
            <w:tcW w:w="2947" w:type="dxa"/>
            <w:tcBorders>
              <w:top w:val="dashSmallGap" w:sz="4" w:space="0" w:color="BFBFBF" w:themeColor="background1" w:themeShade="BF"/>
              <w:left w:val="nil"/>
              <w:bottom w:val="nil"/>
              <w:right w:val="nil"/>
            </w:tcBorders>
          </w:tcPr>
          <w:p w:rsidR="00E27F99" w:rsidRPr="007848C4" w:rsidRDefault="00E27F99" w:rsidP="00E27F99">
            <w:pPr>
              <w:pStyle w:val="ProductList-Offering1"/>
              <w:rPr>
                <w:kern w:val="2"/>
                <w:lang w:val="fr-FR"/>
              </w:rPr>
            </w:pPr>
            <w:bookmarkStart w:id="99" w:name="_Toc379797107"/>
            <w:bookmarkStart w:id="100" w:name="_Toc380513133"/>
            <w:bookmarkStart w:id="101" w:name="_Toc380655172"/>
            <w:bookmarkStart w:id="102" w:name="_Toc394516694"/>
            <w:r w:rsidRPr="007848C4">
              <w:rPr>
                <w:kern w:val="2"/>
                <w:lang w:val="fr-FR"/>
              </w:rPr>
              <w:t>Core Infrastructure Server Suite Standard</w:t>
            </w:r>
            <w:bookmarkEnd w:id="99"/>
            <w:bookmarkEnd w:id="100"/>
            <w:bookmarkEnd w:id="101"/>
            <w:bookmarkEnd w:id="102"/>
            <w:r w:rsidRPr="000357DB">
              <w:rPr>
                <w:kern w:val="2"/>
              </w:rPr>
              <w:fldChar w:fldCharType="begin"/>
            </w:r>
            <w:r w:rsidRPr="007848C4">
              <w:rPr>
                <w:kern w:val="2"/>
                <w:lang w:val="fr-FR"/>
              </w:rPr>
              <w:instrText>XE "Core Infrastructure Server Suite Standard"</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E27F99" w:rsidRPr="000357DB" w:rsidRDefault="00E27F99" w:rsidP="00E27F99">
            <w:pPr>
              <w:pStyle w:val="ProductList-OfferingBody"/>
              <w:ind w:left="-113"/>
              <w:jc w:val="center"/>
              <w:rPr>
                <w:kern w:val="2"/>
              </w:rPr>
            </w:pPr>
            <w:r w:rsidRPr="000357DB">
              <w:rPr>
                <w:kern w:val="2"/>
              </w:rPr>
              <w:t>11/09</w:t>
            </w:r>
          </w:p>
        </w:tc>
        <w:tc>
          <w:tcPr>
            <w:tcW w:w="595" w:type="dxa"/>
            <w:tcBorders>
              <w:top w:val="dashSmallGap" w:sz="4" w:space="0" w:color="BFBFBF" w:themeColor="background1" w:themeShade="BF"/>
              <w:left w:val="nil"/>
              <w:bottom w:val="nil"/>
              <w:right w:val="nil"/>
            </w:tcBorders>
            <w:vAlign w:val="center"/>
          </w:tcPr>
          <w:p w:rsidR="00E27F99" w:rsidRPr="000357DB" w:rsidRDefault="00E27F99" w:rsidP="00E27F99">
            <w:pPr>
              <w:pStyle w:val="ProductList-OfferingBody"/>
              <w:ind w:left="-113"/>
              <w:jc w:val="center"/>
              <w:rPr>
                <w:kern w:val="2"/>
              </w:rPr>
            </w:pPr>
            <w:r w:rsidRPr="000357DB">
              <w:rPr>
                <w:kern w:val="2"/>
              </w:rPr>
              <w:t>25</w:t>
            </w:r>
          </w:p>
        </w:tc>
        <w:tc>
          <w:tcPr>
            <w:tcW w:w="596" w:type="dxa"/>
            <w:tcBorders>
              <w:top w:val="dashSmallGap" w:sz="4" w:space="0" w:color="BFBFBF" w:themeColor="background1" w:themeShade="BF"/>
              <w:left w:val="nil"/>
              <w:bottom w:val="nil"/>
              <w:right w:val="nil"/>
            </w:tcBorders>
            <w:vAlign w:val="center"/>
          </w:tcPr>
          <w:p w:rsidR="00E27F99" w:rsidRPr="000357DB" w:rsidRDefault="00E27F99" w:rsidP="00E27F99">
            <w:pPr>
              <w:pStyle w:val="ProductList-OfferingBody"/>
              <w:ind w:left="-113"/>
              <w:jc w:val="center"/>
              <w:rPr>
                <w:kern w:val="2"/>
              </w:rPr>
            </w:pPr>
            <w:r w:rsidRPr="000357DB">
              <w:rPr>
                <w:kern w:val="2"/>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13</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25</w:t>
            </w:r>
          </w:p>
        </w:tc>
        <w:tc>
          <w:tcPr>
            <w:tcW w:w="596" w:type="dxa"/>
            <w:shd w:val="clear" w:color="auto" w:fill="70AD47" w:themeFill="accent6"/>
            <w:vAlign w:val="center"/>
          </w:tcPr>
          <w:p w:rsidR="00E27F99" w:rsidRDefault="00E27F99" w:rsidP="00E27F99">
            <w:pPr>
              <w:pStyle w:val="ProductList-OfferingBody"/>
              <w:ind w:left="-113"/>
              <w:jc w:val="center"/>
            </w:pPr>
            <w:r w:rsidRPr="00061A08">
              <w:fldChar w:fldCharType="begin"/>
            </w:r>
            <w:r w:rsidRPr="00061A08">
              <w:instrText xml:space="preserve"> AutoTextList  \s NoStyle \t “Core Infrastructure” </w:instrText>
            </w:r>
            <w:r w:rsidRPr="00061A08">
              <w:fldChar w:fldCharType="separate"/>
            </w:r>
            <w:r w:rsidRPr="00061A08">
              <w:t xml:space="preserve">C </w:t>
            </w:r>
            <w:r w:rsidRPr="00061A08">
              <w:fldChar w:fldCharType="end"/>
            </w:r>
          </w:p>
        </w:tc>
        <w:tc>
          <w:tcPr>
            <w:tcW w:w="595" w:type="dxa"/>
            <w:shd w:val="clear" w:color="auto" w:fill="BFBFBF" w:themeFill="background1" w:themeFillShade="BF"/>
            <w:vAlign w:val="center"/>
          </w:tcPr>
          <w:p w:rsidR="00E27F99" w:rsidRPr="000357DB" w:rsidRDefault="00E27F99" w:rsidP="00E27F99">
            <w:pPr>
              <w:pStyle w:val="ProductList-OfferingBody"/>
              <w:ind w:left="-113"/>
              <w:jc w:val="center"/>
              <w:rPr>
                <w:kern w:val="2"/>
              </w:rPr>
            </w:pPr>
          </w:p>
        </w:tc>
        <w:tc>
          <w:tcPr>
            <w:tcW w:w="596" w:type="dxa"/>
            <w:shd w:val="clear" w:color="auto" w:fill="BFBFBF" w:themeFill="background1" w:themeFillShade="BF"/>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5A0966" w:rsidRDefault="00E27F99" w:rsidP="00E27F99">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E27F99" w:rsidRPr="005A0966" w:rsidRDefault="00E27F99" w:rsidP="00E27F99">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09" w:type="dxa"/>
            <w:shd w:val="clear" w:color="auto" w:fill="70AD47" w:themeFill="accent6"/>
            <w:vAlign w:val="center"/>
          </w:tcPr>
          <w:p w:rsidR="00E27F99" w:rsidRPr="00A12C31" w:rsidRDefault="00E27F99" w:rsidP="00E27F99">
            <w:pPr>
              <w:pStyle w:val="ProductList-OfferingBody"/>
              <w:ind w:left="-113"/>
              <w:jc w:val="center"/>
            </w:pPr>
            <w:r w:rsidRPr="00061A08">
              <w:fldChar w:fldCharType="begin"/>
            </w:r>
            <w:r w:rsidRPr="00061A08">
              <w:instrText xml:space="preserve"> AutoTextList  \s NoStyle \t “Server and Tools Product” </w:instrText>
            </w:r>
            <w:r w:rsidRPr="00061A08">
              <w:fldChar w:fldCharType="separate"/>
            </w:r>
            <w:r w:rsidRPr="00061A08">
              <w:t>SP</w:t>
            </w:r>
            <w:r w:rsidRPr="00061A08">
              <w:fldChar w:fldCharType="end"/>
            </w:r>
          </w:p>
        </w:tc>
      </w:tr>
    </w:tbl>
    <w:p w:rsidR="00407E60" w:rsidRPr="000357DB" w:rsidRDefault="00407E60"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0357DB" w:rsidTr="0095278B">
        <w:tc>
          <w:tcPr>
            <w:tcW w:w="3487" w:type="dxa"/>
          </w:tcPr>
          <w:p w:rsidR="000C0ACA" w:rsidRPr="000357DB" w:rsidRDefault="000C0ACA" w:rsidP="005E2606">
            <w:pPr>
              <w:pStyle w:val="ProductList-Body"/>
              <w:rPr>
                <w:kern w:val="2"/>
              </w:rPr>
            </w:pPr>
          </w:p>
        </w:tc>
        <w:tc>
          <w:tcPr>
            <w:tcW w:w="3600" w:type="dxa"/>
          </w:tcPr>
          <w:p w:rsidR="000C0ACA" w:rsidRPr="000357DB" w:rsidRDefault="000C0ACA" w:rsidP="005E2606">
            <w:pPr>
              <w:pStyle w:val="ProductList-Body"/>
              <w:rPr>
                <w:kern w:val="2"/>
              </w:rPr>
            </w:pPr>
            <w:r w:rsidRPr="000357DB">
              <w:rPr>
                <w:kern w:val="2"/>
              </w:rPr>
              <w:t xml:space="preserve">Productgroep: </w:t>
            </w:r>
            <w:r w:rsidRPr="000357DB">
              <w:rPr>
                <w:b/>
                <w:kern w:val="2"/>
              </w:rPr>
              <w:t>Server</w:t>
            </w:r>
          </w:p>
        </w:tc>
        <w:tc>
          <w:tcPr>
            <w:tcW w:w="3713" w:type="dxa"/>
          </w:tcPr>
          <w:p w:rsidR="000C0ACA" w:rsidRPr="000357DB" w:rsidRDefault="000C0ACA" w:rsidP="005E2606">
            <w:pPr>
              <w:pStyle w:val="ProductList-Body"/>
              <w:rPr>
                <w:b/>
                <w:kern w:val="2"/>
              </w:rPr>
            </w:pPr>
            <w:r w:rsidRPr="000357DB">
              <w:rPr>
                <w:kern w:val="2"/>
              </w:rPr>
              <w:t xml:space="preserve">Reductie mogelijk (SCE): </w:t>
            </w:r>
            <w:r w:rsidRPr="000357DB">
              <w:rPr>
                <w:b/>
                <w:kern w:val="2"/>
              </w:rPr>
              <w:t>alle</w:t>
            </w:r>
          </w:p>
        </w:tc>
      </w:tr>
      <w:tr w:rsidR="000C0ACA" w:rsidRPr="000357DB" w:rsidTr="0095278B">
        <w:tc>
          <w:tcPr>
            <w:tcW w:w="3487" w:type="dxa"/>
          </w:tcPr>
          <w:p w:rsidR="000C0ACA" w:rsidRPr="000357DB" w:rsidRDefault="000C0ACA" w:rsidP="005E2606">
            <w:pPr>
              <w:pStyle w:val="ProductList-Body"/>
              <w:rPr>
                <w:kern w:val="2"/>
              </w:rPr>
            </w:pPr>
          </w:p>
        </w:tc>
        <w:tc>
          <w:tcPr>
            <w:tcW w:w="3600" w:type="dxa"/>
          </w:tcPr>
          <w:p w:rsidR="000C0ACA" w:rsidRPr="000357DB" w:rsidRDefault="00DA5F4B" w:rsidP="005E2606">
            <w:pPr>
              <w:pStyle w:val="ProductList-Body"/>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3" w:type="dxa"/>
          </w:tcPr>
          <w:p w:rsidR="000C0ACA" w:rsidRPr="000357DB" w:rsidRDefault="000C0ACA" w:rsidP="005E2606">
            <w:pPr>
              <w:pStyle w:val="ProductList-Body"/>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1F2DDF" w:rsidRPr="000357DB" w:rsidRDefault="001F2DDF" w:rsidP="001F2DDF">
      <w:pPr>
        <w:pStyle w:val="ProductList-Body"/>
        <w:rPr>
          <w:kern w:val="2"/>
        </w:rPr>
      </w:pPr>
      <w:r w:rsidRPr="000357DB">
        <w:rPr>
          <w:b/>
          <w:color w:val="00188F"/>
          <w:kern w:val="2"/>
        </w:rPr>
        <w:t>Core Infrastructure Server Suite (Standard of Datacenter)</w:t>
      </w:r>
      <w:r w:rsidRPr="000357DB">
        <w:rPr>
          <w:kern w:val="2"/>
        </w:rPr>
        <w:fldChar w:fldCharType="begin"/>
      </w:r>
      <w:r w:rsidRPr="000357DB">
        <w:rPr>
          <w:kern w:val="2"/>
        </w:rPr>
        <w:instrText>XE "Core Infrastructure Server Suite Standard"</w:instrText>
      </w:r>
      <w:r w:rsidRPr="000357DB">
        <w:rPr>
          <w:kern w:val="2"/>
        </w:rPr>
        <w:fldChar w:fldCharType="end"/>
      </w:r>
    </w:p>
    <w:p w:rsidR="001F2DDF" w:rsidRPr="000357DB" w:rsidRDefault="001F2DDF" w:rsidP="00516278">
      <w:pPr>
        <w:pStyle w:val="ProductList-Body"/>
        <w:ind w:left="180"/>
        <w:rPr>
          <w:kern w:val="2"/>
        </w:rPr>
      </w:pPr>
      <w:r w:rsidRPr="000357DB">
        <w:rPr>
          <w:b/>
          <w:color w:val="00188F"/>
          <w:kern w:val="2"/>
        </w:rPr>
        <w:t>Migratie naar nieuw licentiemodel</w:t>
      </w:r>
    </w:p>
    <w:p w:rsidR="001F2DDF" w:rsidRPr="000357DB" w:rsidRDefault="001F2DDF" w:rsidP="00516278">
      <w:pPr>
        <w:pStyle w:val="ProductList-Body"/>
        <w:ind w:left="180"/>
        <w:rPr>
          <w:kern w:val="2"/>
        </w:rPr>
      </w:pPr>
      <w:r w:rsidRPr="000357DB">
        <w:rPr>
          <w:kern w:val="2"/>
        </w:rPr>
        <w:t>Per 1 april 2012 is het licentiemodel voor Core Infrastructure Server (“CIS”) gewijzigd. Licenties die zijn aangekocht in het kader van nieuwe enrollments die na 1 april 2012 ingaan, kunnen voor hoogstens twee fysieke processors gelden.</w:t>
      </w:r>
    </w:p>
    <w:p w:rsidR="001F2DDF" w:rsidRPr="000357DB" w:rsidRDefault="001F2DDF" w:rsidP="00516278">
      <w:pPr>
        <w:pStyle w:val="ProductList-Body"/>
        <w:ind w:left="180"/>
        <w:rPr>
          <w:kern w:val="2"/>
        </w:rPr>
      </w:pPr>
    </w:p>
    <w:p w:rsidR="001F2DDF" w:rsidRPr="00903BE0" w:rsidRDefault="001F2DDF" w:rsidP="00516278">
      <w:pPr>
        <w:pStyle w:val="ProductList-Body"/>
        <w:ind w:left="180"/>
        <w:rPr>
          <w:spacing w:val="-1"/>
          <w:kern w:val="2"/>
        </w:rPr>
      </w:pPr>
      <w:r w:rsidRPr="00903BE0">
        <w:rPr>
          <w:spacing w:val="-1"/>
          <w:kern w:val="2"/>
        </w:rPr>
        <w:t>Klanten met bestaande enrollments per 1 april 2012 kunnen true-up blijven uitvoeren voor licenties volgens het oude model, in het kader waarvan elke licentie voor slechts één processor kan worden aangekocht. De volgende migratierechten zijn van toepassing op licenties voor deze klanten:</w:t>
      </w:r>
    </w:p>
    <w:p w:rsidR="00EF171D" w:rsidRPr="000357DB" w:rsidRDefault="00EF171D" w:rsidP="00516278">
      <w:pPr>
        <w:pStyle w:val="ProductList-Body"/>
        <w:ind w:left="180"/>
        <w:rPr>
          <w:kern w:val="2"/>
        </w:rPr>
      </w:pPr>
    </w:p>
    <w:p w:rsidR="00EF171D" w:rsidRPr="000357DB" w:rsidRDefault="00EF171D" w:rsidP="00516278">
      <w:pPr>
        <w:pStyle w:val="ProductList-Body"/>
        <w:ind w:left="180"/>
        <w:rPr>
          <w:kern w:val="2"/>
        </w:rPr>
      </w:pPr>
      <w:r w:rsidRPr="000357DB">
        <w:rPr>
          <w:b/>
          <w:color w:val="00188F"/>
          <w:kern w:val="2"/>
        </w:rPr>
        <w:t>Core Infrastructure Suite</w:t>
      </w:r>
    </w:p>
    <w:p w:rsidR="00EF171D" w:rsidRPr="000357DB" w:rsidRDefault="001F2DDF" w:rsidP="00516278">
      <w:pPr>
        <w:pStyle w:val="ProductList-Body"/>
        <w:ind w:left="180"/>
        <w:rPr>
          <w:kern w:val="2"/>
        </w:rPr>
      </w:pPr>
      <w:r w:rsidRPr="000357DB">
        <w:rPr>
          <w:kern w:val="2"/>
        </w:rPr>
        <w:t>Gedurende de bestaande enrollment worden de bestaande en nieuwe licenties van de klant volgens het oude model beschouwd als equivalent van licenties volgens het nieuwe model met de volgende verhouding:</w:t>
      </w:r>
    </w:p>
    <w:p w:rsidR="00EF171D" w:rsidRPr="000357DB" w:rsidRDefault="00EF171D" w:rsidP="00F32AEC">
      <w:pPr>
        <w:pStyle w:val="ProductList-Body"/>
        <w:numPr>
          <w:ilvl w:val="0"/>
          <w:numId w:val="41"/>
        </w:numPr>
        <w:ind w:hanging="270"/>
        <w:rPr>
          <w:kern w:val="2"/>
        </w:rPr>
      </w:pPr>
      <w:r w:rsidRPr="000357DB">
        <w:rPr>
          <w:kern w:val="2"/>
        </w:rPr>
        <w:t xml:space="preserve">Core Infrastructure Suite Standard met een verhouding van 1:1; en </w:t>
      </w:r>
    </w:p>
    <w:p w:rsidR="00EF171D" w:rsidRPr="000357DB" w:rsidRDefault="00EF171D" w:rsidP="00F32AEC">
      <w:pPr>
        <w:pStyle w:val="ProductList-Body"/>
        <w:numPr>
          <w:ilvl w:val="0"/>
          <w:numId w:val="41"/>
        </w:numPr>
        <w:ind w:hanging="270"/>
        <w:rPr>
          <w:kern w:val="2"/>
        </w:rPr>
      </w:pPr>
      <w:r w:rsidRPr="000357DB">
        <w:rPr>
          <w:kern w:val="2"/>
        </w:rPr>
        <w:t>Core Infrastructure Suite Datacenter met een verhouding van 2:1. Elke twee licenties staan volgens het oude model gelijk aan één licentie volgens het nieuwe model.</w:t>
      </w:r>
    </w:p>
    <w:p w:rsidR="00EF171D" w:rsidRPr="000357DB" w:rsidRDefault="00EF171D" w:rsidP="00516278">
      <w:pPr>
        <w:pStyle w:val="ProductList-Body"/>
        <w:ind w:left="180"/>
        <w:rPr>
          <w:kern w:val="2"/>
        </w:rPr>
      </w:pPr>
    </w:p>
    <w:p w:rsidR="001F2DDF" w:rsidRPr="000357DB" w:rsidRDefault="001F2DDF" w:rsidP="00516278">
      <w:pPr>
        <w:pStyle w:val="ProductList-Body"/>
        <w:ind w:left="180"/>
        <w:rPr>
          <w:kern w:val="2"/>
        </w:rPr>
      </w:pPr>
      <w:r w:rsidRPr="000357DB">
        <w:rPr>
          <w:kern w:val="2"/>
        </w:rPr>
        <w:t xml:space="preserve"> Bij verlenging kunnen klanten SA verlengen als licenties volgens het nieuwe model.</w:t>
      </w:r>
    </w:p>
    <w:p w:rsidR="001F2DDF" w:rsidRPr="000357DB" w:rsidRDefault="001F2DDF" w:rsidP="00516278">
      <w:pPr>
        <w:pStyle w:val="ProductList-Body"/>
        <w:ind w:left="180"/>
        <w:rPr>
          <w:kern w:val="2"/>
        </w:rPr>
      </w:pPr>
    </w:p>
    <w:p w:rsidR="001F2DDF" w:rsidRPr="000357DB" w:rsidRDefault="001F2DDF" w:rsidP="00516278">
      <w:pPr>
        <w:pStyle w:val="ProductList-Body"/>
        <w:ind w:left="180"/>
        <w:rPr>
          <w:kern w:val="2"/>
        </w:rPr>
      </w:pPr>
      <w:r w:rsidRPr="000357DB">
        <w:rPr>
          <w:b/>
          <w:color w:val="00188F"/>
          <w:kern w:val="2"/>
        </w:rPr>
        <w:t>De uitgave van een nieuwe versie van Windows Server</w:t>
      </w:r>
    </w:p>
    <w:p w:rsidR="001F2DDF" w:rsidRPr="000357DB" w:rsidRDefault="001F2DDF" w:rsidP="00516278">
      <w:pPr>
        <w:pStyle w:val="ProductList-Body"/>
        <w:ind w:left="180"/>
        <w:rPr>
          <w:kern w:val="2"/>
        </w:rPr>
      </w:pPr>
      <w:r w:rsidRPr="000357DB">
        <w:rPr>
          <w:kern w:val="2"/>
        </w:rPr>
        <w:t>Klanten met een licentie voor Core Infrastructure Server Suite (Standard of Datacenter)</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 xml:space="preserve"> met actieve SA per 1 september 2012, beschikken over de</w:t>
      </w:r>
      <w:r w:rsidR="003A441C">
        <w:rPr>
          <w:kern w:val="2"/>
        </w:rPr>
        <w:t> </w:t>
      </w:r>
      <w:r w:rsidRPr="000357DB">
        <w:rPr>
          <w:kern w:val="2"/>
        </w:rPr>
        <w:t>rechten voor het gebruik van de volgende Producten onder voorbehoud van de product use rights voor Core Infrastructure Server Suite (Standard of Datacenter):</w:t>
      </w:r>
    </w:p>
    <w:p w:rsidR="001F2DDF" w:rsidRPr="000357DB" w:rsidRDefault="001F2DDF" w:rsidP="00846616">
      <w:pPr>
        <w:pStyle w:val="ProductList-Body"/>
        <w:numPr>
          <w:ilvl w:val="0"/>
          <w:numId w:val="1"/>
        </w:numPr>
        <w:ind w:hanging="270"/>
        <w:rPr>
          <w:kern w:val="2"/>
        </w:rPr>
      </w:pPr>
      <w:r w:rsidRPr="000357DB">
        <w:rPr>
          <w:kern w:val="2"/>
        </w:rPr>
        <w:t>Windows Server 2012 R2 Standard (Core Infrastructure Suite Standard)</w:t>
      </w:r>
      <w:r w:rsidRPr="000357DB">
        <w:rPr>
          <w:kern w:val="2"/>
        </w:rPr>
        <w:fldChar w:fldCharType="begin"/>
      </w:r>
      <w:r w:rsidRPr="000357DB">
        <w:rPr>
          <w:kern w:val="2"/>
        </w:rPr>
        <w:instrText>XE "Windows Server 2012 Standard"</w:instrText>
      </w:r>
      <w:r w:rsidRPr="000357DB">
        <w:rPr>
          <w:kern w:val="2"/>
        </w:rPr>
        <w:fldChar w:fldCharType="end"/>
      </w:r>
    </w:p>
    <w:p w:rsidR="00846616" w:rsidRPr="007848C4" w:rsidRDefault="001F2DDF" w:rsidP="00846616">
      <w:pPr>
        <w:pStyle w:val="ProductList-Body"/>
        <w:numPr>
          <w:ilvl w:val="0"/>
          <w:numId w:val="1"/>
        </w:numPr>
        <w:ind w:hanging="270"/>
        <w:rPr>
          <w:kern w:val="2"/>
          <w:lang w:val="fr-FR"/>
        </w:rPr>
      </w:pPr>
      <w:r w:rsidRPr="007848C4">
        <w:rPr>
          <w:kern w:val="2"/>
          <w:lang w:val="fr-FR"/>
        </w:rPr>
        <w:t>System Center 2012 R2 Standard (Core Infrastructure Suite Standard)</w:t>
      </w:r>
    </w:p>
    <w:p w:rsidR="00846616" w:rsidRPr="000357DB" w:rsidRDefault="00846616" w:rsidP="00846616">
      <w:pPr>
        <w:pStyle w:val="ProductList-Body"/>
        <w:numPr>
          <w:ilvl w:val="0"/>
          <w:numId w:val="1"/>
        </w:numPr>
        <w:ind w:hanging="270"/>
        <w:rPr>
          <w:kern w:val="2"/>
        </w:rPr>
      </w:pPr>
      <w:r w:rsidRPr="000357DB">
        <w:rPr>
          <w:kern w:val="2"/>
        </w:rPr>
        <w:t>Windows Server 2012 R2 Datacenter (Core Infrastructure Suite Datacenter)</w:t>
      </w:r>
    </w:p>
    <w:p w:rsidR="001F2DDF" w:rsidRPr="000357DB" w:rsidRDefault="00846616" w:rsidP="00846616">
      <w:pPr>
        <w:pStyle w:val="ProductList-Body"/>
        <w:numPr>
          <w:ilvl w:val="0"/>
          <w:numId w:val="1"/>
        </w:numPr>
        <w:ind w:hanging="270"/>
        <w:rPr>
          <w:kern w:val="2"/>
        </w:rPr>
      </w:pPr>
      <w:r w:rsidRPr="000357DB">
        <w:rPr>
          <w:kern w:val="2"/>
        </w:rPr>
        <w:t xml:space="preserve">System Center 2012 R2 Datacenter (Core Infrastructure Suite Datacenter) </w:t>
      </w:r>
      <w:r w:rsidRPr="000357DB">
        <w:rPr>
          <w:kern w:val="2"/>
        </w:rPr>
        <w:fldChar w:fldCharType="begin"/>
      </w:r>
      <w:r w:rsidRPr="000357DB">
        <w:rPr>
          <w:kern w:val="2"/>
        </w:rPr>
        <w:instrText>XE "System Center 2012 Standard"</w:instrText>
      </w:r>
      <w:r w:rsidRPr="000357DB">
        <w:rPr>
          <w:kern w:val="2"/>
        </w:rPr>
        <w:fldChar w:fldCharType="end"/>
      </w:r>
    </w:p>
    <w:p w:rsidR="001F2DDF" w:rsidRPr="000357DB" w:rsidRDefault="001F2DDF" w:rsidP="001F2DDF">
      <w:pPr>
        <w:pStyle w:val="ProductList-Body"/>
        <w:rPr>
          <w:kern w:val="2"/>
        </w:rPr>
      </w:pPr>
    </w:p>
    <w:p w:rsidR="001F2DDF" w:rsidRPr="000357DB" w:rsidRDefault="001F2DDF" w:rsidP="00516278">
      <w:pPr>
        <w:pStyle w:val="ProductList-Body"/>
        <w:ind w:left="180"/>
        <w:rPr>
          <w:kern w:val="2"/>
        </w:rPr>
      </w:pPr>
      <w:r w:rsidRPr="000357DB">
        <w:rPr>
          <w:kern w:val="2"/>
        </w:rPr>
        <w:t>Voor elke server met een correcte licentie voor Core Infrastructure Server Suite Standard</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 xml:space="preserve"> kunnen klanten een instance uitvoeren van Windows Server 2008 R2</w:t>
      </w:r>
      <w:r w:rsidRPr="000357DB">
        <w:rPr>
          <w:kern w:val="2"/>
        </w:rPr>
        <w:fldChar w:fldCharType="begin"/>
      </w:r>
      <w:r w:rsidRPr="000357DB">
        <w:rPr>
          <w:kern w:val="2"/>
        </w:rPr>
        <w:instrText>XE "Windows Server 2008 R2"</w:instrText>
      </w:r>
      <w:r w:rsidRPr="000357DB">
        <w:rPr>
          <w:kern w:val="2"/>
        </w:rPr>
        <w:fldChar w:fldCharType="end"/>
      </w:r>
      <w:r w:rsidRPr="000357DB">
        <w:rPr>
          <w:kern w:val="2"/>
        </w:rPr>
        <w:t xml:space="preserve"> Enterprise in plaats van Windows Server Standard.</w:t>
      </w:r>
    </w:p>
    <w:p w:rsidR="001F2DDF" w:rsidRPr="000357DB" w:rsidRDefault="001F2DDF" w:rsidP="00516278">
      <w:pPr>
        <w:pStyle w:val="ProductList-Body"/>
        <w:ind w:left="180"/>
        <w:rPr>
          <w:kern w:val="2"/>
        </w:rPr>
      </w:pPr>
    </w:p>
    <w:p w:rsidR="00846616" w:rsidRPr="000357DB" w:rsidRDefault="001F2DDF" w:rsidP="00516278">
      <w:pPr>
        <w:pStyle w:val="ProductList-Body"/>
        <w:ind w:left="180"/>
        <w:rPr>
          <w:kern w:val="2"/>
        </w:rPr>
      </w:pPr>
      <w:r w:rsidRPr="000357DB">
        <w:rPr>
          <w:b/>
          <w:color w:val="00188F"/>
          <w:kern w:val="2"/>
        </w:rPr>
        <w:t>Aanbieding verlenging Software Assurance voor Windows Server en System Center</w:t>
      </w:r>
      <w:r w:rsidRPr="000357DB">
        <w:rPr>
          <w:kern w:val="2"/>
        </w:rPr>
        <w:t xml:space="preserve"> </w:t>
      </w:r>
    </w:p>
    <w:p w:rsidR="00782C7B" w:rsidRPr="000357DB" w:rsidRDefault="001F2DDF" w:rsidP="00516278">
      <w:pPr>
        <w:pStyle w:val="ProductList-Body"/>
        <w:ind w:left="180"/>
        <w:rPr>
          <w:kern w:val="2"/>
        </w:rPr>
      </w:pPr>
      <w:r w:rsidRPr="000357DB">
        <w:rPr>
          <w:kern w:val="2"/>
        </w:rPr>
        <w:t>Klanten die beschikken over een licentie met actieve SA voor een Product uit kolom A in de onderstaande tabel, kunnen bij het aflopen van die dekking SA voor de corresponderende Core Infrastructure Server Suite in kolom B</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 xml:space="preserve"> aanschaffen zonder de onderliggende Core Infrastructure Server Suite-licentie te hoeven aanschaffen.</w:t>
      </w:r>
    </w:p>
    <w:p w:rsidR="001F2DDF" w:rsidRPr="000357DB" w:rsidRDefault="001F2DDF" w:rsidP="001F2DDF">
      <w:pPr>
        <w:pStyle w:val="ProductList-Body"/>
        <w:rPr>
          <w:kern w:val="2"/>
        </w:rPr>
      </w:pPr>
    </w:p>
    <w:tbl>
      <w:tblPr>
        <w:tblStyle w:val="TableGrid"/>
        <w:tblW w:w="0" w:type="auto"/>
        <w:tblInd w:w="175" w:type="dxa"/>
        <w:tblLook w:val="04A0" w:firstRow="1" w:lastRow="0" w:firstColumn="1" w:lastColumn="0" w:noHBand="0" w:noVBand="1"/>
      </w:tblPr>
      <w:tblGrid>
        <w:gridCol w:w="4140"/>
        <w:gridCol w:w="4140"/>
      </w:tblGrid>
      <w:tr w:rsidR="00846616" w:rsidRPr="000357DB" w:rsidTr="000872EB">
        <w:trPr>
          <w:tblHeader/>
        </w:trPr>
        <w:tc>
          <w:tcPr>
            <w:tcW w:w="4140" w:type="dxa"/>
            <w:shd w:val="clear" w:color="auto" w:fill="0072C6"/>
          </w:tcPr>
          <w:p w:rsidR="00846616" w:rsidRPr="000357DB" w:rsidRDefault="00846616" w:rsidP="00846616">
            <w:pPr>
              <w:pStyle w:val="ProductList-Body"/>
              <w:tabs>
                <w:tab w:val="left" w:pos="990"/>
              </w:tabs>
              <w:spacing w:before="20" w:after="20"/>
              <w:rPr>
                <w:kern w:val="2"/>
              </w:rPr>
            </w:pPr>
            <w:r w:rsidRPr="000357DB">
              <w:rPr>
                <w:color w:val="FFFFFF" w:themeColor="background1"/>
                <w:kern w:val="2"/>
              </w:rPr>
              <w:t>Kolom A</w:t>
            </w:r>
            <w:r w:rsidRPr="000357DB">
              <w:rPr>
                <w:color w:val="FFFFFF" w:themeColor="background1"/>
                <w:kern w:val="2"/>
              </w:rPr>
              <w:tab/>
            </w:r>
          </w:p>
        </w:tc>
        <w:tc>
          <w:tcPr>
            <w:tcW w:w="4140" w:type="dxa"/>
            <w:shd w:val="clear" w:color="auto" w:fill="0072C6"/>
          </w:tcPr>
          <w:p w:rsidR="00846616" w:rsidRPr="000357DB" w:rsidRDefault="00846616" w:rsidP="002F275E">
            <w:pPr>
              <w:pStyle w:val="ProductList-Body"/>
              <w:tabs>
                <w:tab w:val="left" w:pos="990"/>
              </w:tabs>
              <w:spacing w:before="20" w:after="20"/>
              <w:rPr>
                <w:color w:val="FFFFFF" w:themeColor="background1"/>
                <w:kern w:val="2"/>
              </w:rPr>
            </w:pPr>
            <w:r w:rsidRPr="000357DB">
              <w:rPr>
                <w:color w:val="FFFFFF" w:themeColor="background1"/>
                <w:kern w:val="2"/>
              </w:rPr>
              <w:t>Kolom B</w:t>
            </w:r>
          </w:p>
        </w:tc>
      </w:tr>
      <w:tr w:rsidR="00846616" w:rsidRPr="00515921" w:rsidTr="00733083">
        <w:tc>
          <w:tcPr>
            <w:tcW w:w="4140" w:type="dxa"/>
          </w:tcPr>
          <w:p w:rsidR="00846616" w:rsidRPr="000357DB" w:rsidRDefault="00846616" w:rsidP="001F2DDF">
            <w:pPr>
              <w:pStyle w:val="ProductList-Body"/>
              <w:rPr>
                <w:kern w:val="2"/>
              </w:rPr>
            </w:pPr>
            <w:r w:rsidRPr="000357DB">
              <w:rPr>
                <w:kern w:val="2"/>
              </w:rPr>
              <w:t>Windows Server Standard</w:t>
            </w:r>
          </w:p>
          <w:p w:rsidR="00846616" w:rsidRPr="000357DB" w:rsidRDefault="00846616" w:rsidP="001F2DDF">
            <w:pPr>
              <w:pStyle w:val="ProductList-Body"/>
              <w:rPr>
                <w:kern w:val="2"/>
              </w:rPr>
            </w:pPr>
            <w:r w:rsidRPr="000357DB">
              <w:rPr>
                <w:kern w:val="2"/>
              </w:rPr>
              <w:t>System Center Standard</w:t>
            </w:r>
          </w:p>
        </w:tc>
        <w:tc>
          <w:tcPr>
            <w:tcW w:w="4140" w:type="dxa"/>
            <w:vAlign w:val="center"/>
          </w:tcPr>
          <w:p w:rsidR="00846616" w:rsidRPr="007848C4" w:rsidRDefault="00846616" w:rsidP="00846616">
            <w:pPr>
              <w:pStyle w:val="ProductList-Body"/>
              <w:rPr>
                <w:kern w:val="2"/>
                <w:lang w:val="fr-FR"/>
              </w:rPr>
            </w:pPr>
            <w:r w:rsidRPr="007848C4">
              <w:rPr>
                <w:kern w:val="2"/>
                <w:lang w:val="fr-FR"/>
              </w:rPr>
              <w:t>Core Infrastructure Server Suite Standard</w:t>
            </w:r>
          </w:p>
        </w:tc>
      </w:tr>
      <w:tr w:rsidR="00846616" w:rsidRPr="00515921" w:rsidTr="00733083">
        <w:tc>
          <w:tcPr>
            <w:tcW w:w="4140" w:type="dxa"/>
          </w:tcPr>
          <w:p w:rsidR="00846616" w:rsidRPr="000357DB" w:rsidRDefault="00846616" w:rsidP="00846616">
            <w:pPr>
              <w:pStyle w:val="ProductList-Body"/>
              <w:rPr>
                <w:kern w:val="2"/>
              </w:rPr>
            </w:pPr>
            <w:r w:rsidRPr="000357DB">
              <w:rPr>
                <w:kern w:val="2"/>
              </w:rPr>
              <w:t>Windows Server Datacenter</w:t>
            </w:r>
          </w:p>
          <w:p w:rsidR="00846616" w:rsidRPr="000357DB" w:rsidRDefault="00846616" w:rsidP="00846616">
            <w:pPr>
              <w:pStyle w:val="ProductList-Body"/>
              <w:rPr>
                <w:kern w:val="2"/>
              </w:rPr>
            </w:pPr>
            <w:r w:rsidRPr="000357DB">
              <w:rPr>
                <w:kern w:val="2"/>
              </w:rPr>
              <w:t>System Center Datacenter</w:t>
            </w:r>
          </w:p>
        </w:tc>
        <w:tc>
          <w:tcPr>
            <w:tcW w:w="4140" w:type="dxa"/>
            <w:vAlign w:val="center"/>
          </w:tcPr>
          <w:p w:rsidR="00846616" w:rsidRPr="007848C4" w:rsidRDefault="00846616" w:rsidP="00846616">
            <w:pPr>
              <w:pStyle w:val="ProductList-Body"/>
              <w:rPr>
                <w:kern w:val="2"/>
                <w:lang w:val="fr-FR"/>
              </w:rPr>
            </w:pPr>
            <w:r w:rsidRPr="007848C4">
              <w:rPr>
                <w:kern w:val="2"/>
                <w:lang w:val="fr-FR"/>
              </w:rPr>
              <w:t>Core Infrastructure Server Suite Datacenter</w:t>
            </w:r>
          </w:p>
        </w:tc>
      </w:tr>
    </w:tbl>
    <w:p w:rsidR="001F2DDF" w:rsidRPr="007848C4" w:rsidRDefault="001F2DDF" w:rsidP="001F2DDF">
      <w:pPr>
        <w:pStyle w:val="ProductList-Body"/>
        <w:rPr>
          <w:kern w:val="2"/>
          <w:lang w:val="fr-FR"/>
        </w:rPr>
      </w:pPr>
    </w:p>
    <w:p w:rsidR="001F2DDF" w:rsidRPr="000357DB" w:rsidRDefault="001F2DDF" w:rsidP="00516278">
      <w:pPr>
        <w:pStyle w:val="ProductList-Body"/>
        <w:ind w:left="180"/>
        <w:rPr>
          <w:kern w:val="2"/>
        </w:rPr>
      </w:pPr>
      <w:r w:rsidRPr="000357DB">
        <w:rPr>
          <w:kern w:val="2"/>
        </w:rPr>
        <w:t>Voor elke set bestaande uit een van alle kwalificerende licenties in de bovenstaande tabel kunnen klanten SA aanschaffen voor één licentie voor Core Infrastructure Server Suite</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 xml:space="preserve">. </w:t>
      </w:r>
    </w:p>
    <w:p w:rsidR="001F2DDF" w:rsidRPr="000357DB" w:rsidRDefault="001F2DDF" w:rsidP="00516278">
      <w:pPr>
        <w:pStyle w:val="ProductList-Body"/>
        <w:ind w:left="180"/>
        <w:rPr>
          <w:kern w:val="2"/>
        </w:rPr>
      </w:pPr>
    </w:p>
    <w:p w:rsidR="001F2DDF" w:rsidRPr="000357DB" w:rsidRDefault="001F2DDF" w:rsidP="00516278">
      <w:pPr>
        <w:pStyle w:val="ProductList-Body"/>
        <w:ind w:left="180"/>
        <w:rPr>
          <w:kern w:val="2"/>
        </w:rPr>
      </w:pPr>
      <w:r w:rsidRPr="000357DB">
        <w:rPr>
          <w:kern w:val="2"/>
        </w:rPr>
        <w:t>Klanten die een licentie aanschaffen voor Core Infrastructure Server Suite (Standard of Datacenter)</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 xml:space="preserve"> en deze gebruiken in het kader van deze aanbieding, moet niet langer gebruikmaken van de software onder hun kwalificerende licenties. Licenties en SA verkregen op basis van een abonnementsovereenkomst komen niet in aanmerking voor deze aanbieding.</w:t>
      </w:r>
    </w:p>
    <w:p w:rsidR="001F2DDF" w:rsidRPr="000357DB" w:rsidRDefault="001F2DDF" w:rsidP="00516278">
      <w:pPr>
        <w:pStyle w:val="ProductList-Body"/>
        <w:ind w:left="180"/>
        <w:rPr>
          <w:kern w:val="2"/>
        </w:rPr>
      </w:pPr>
    </w:p>
    <w:p w:rsidR="001F2DDF" w:rsidRPr="000357DB" w:rsidRDefault="001F2DDF" w:rsidP="00516278">
      <w:pPr>
        <w:pStyle w:val="ProductList-Body"/>
        <w:ind w:left="180"/>
        <w:rPr>
          <w:kern w:val="2"/>
        </w:rPr>
      </w:pPr>
      <w:r w:rsidRPr="000357DB">
        <w:rPr>
          <w:b/>
          <w:color w:val="00188F"/>
          <w:kern w:val="2"/>
        </w:rPr>
        <w:t xml:space="preserve">Opwaarderen van Windows Server of System Center naar Core Infrastructure Server Suite </w:t>
      </w:r>
      <w:r w:rsidRPr="000357DB">
        <w:rPr>
          <w:kern w:val="2"/>
        </w:rPr>
        <w:fldChar w:fldCharType="begin"/>
      </w:r>
      <w:r w:rsidRPr="000357DB">
        <w:rPr>
          <w:kern w:val="2"/>
        </w:rPr>
        <w:instrText>XE "Core Infrastructure Server Suite Standard"</w:instrText>
      </w:r>
      <w:r w:rsidRPr="000357DB">
        <w:rPr>
          <w:kern w:val="2"/>
        </w:rPr>
        <w:fldChar w:fldCharType="end"/>
      </w:r>
    </w:p>
    <w:p w:rsidR="001F2DDF" w:rsidRPr="000357DB" w:rsidRDefault="001F2DDF" w:rsidP="00516278">
      <w:pPr>
        <w:pStyle w:val="ProductList-Body"/>
        <w:ind w:left="180"/>
        <w:rPr>
          <w:kern w:val="2"/>
        </w:rPr>
      </w:pPr>
      <w:r w:rsidRPr="000357DB">
        <w:rPr>
          <w:kern w:val="2"/>
        </w:rPr>
        <w:t>Klanten kunnen opwaarderen van Windows Server of System Center naar Core Infrastructure Server Suite</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 xml:space="preserve"> door de corresponderende opwaardeerlicentie aan te schaffen voor Core Infrastructure Server Suite.</w:t>
      </w:r>
      <w:r w:rsidR="00B71652" w:rsidRPr="000357DB">
        <w:rPr>
          <w:kern w:val="2"/>
        </w:rPr>
        <w:t xml:space="preserve"> </w:t>
      </w:r>
      <w:r w:rsidRPr="000357DB">
        <w:rPr>
          <w:kern w:val="2"/>
        </w:rPr>
        <w:t>Klanten moeten beschikken over actieve SA voor hun Windows Server of System Center-licentie voor het verkrijgen van de opwaardeerlicentie.</w:t>
      </w:r>
      <w:r w:rsidR="00B71652" w:rsidRPr="000357DB">
        <w:rPr>
          <w:kern w:val="2"/>
        </w:rPr>
        <w:t xml:space="preserve"> </w:t>
      </w:r>
    </w:p>
    <w:p w:rsidR="001F2DDF" w:rsidRPr="000357DB" w:rsidRDefault="001F2DDF" w:rsidP="00516278">
      <w:pPr>
        <w:pStyle w:val="ProductList-Body"/>
        <w:ind w:left="180"/>
        <w:rPr>
          <w:kern w:val="2"/>
        </w:rPr>
      </w:pPr>
    </w:p>
    <w:p w:rsidR="001F2DDF" w:rsidRPr="000357DB" w:rsidRDefault="001F2DDF" w:rsidP="00516278">
      <w:pPr>
        <w:pStyle w:val="ProductList-Body"/>
        <w:ind w:left="180"/>
        <w:rPr>
          <w:kern w:val="2"/>
        </w:rPr>
      </w:pPr>
      <w:r w:rsidRPr="000357DB">
        <w:rPr>
          <w:kern w:val="2"/>
        </w:rPr>
        <w:t>Het recht van de klant voor het gebruik van de software in het kader van de Core Infrastructure Server Suite</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-licentie is op voorwaarde dat de klant aan alle resterende betalingsverplichtingen voor de kwalificerende productlicentie heeft voldaan.</w:t>
      </w:r>
      <w:r w:rsidR="00B71652" w:rsidRPr="000357DB">
        <w:rPr>
          <w:kern w:val="2"/>
        </w:rPr>
        <w:t xml:space="preserve"> </w:t>
      </w:r>
      <w:r w:rsidRPr="000357DB">
        <w:rPr>
          <w:kern w:val="2"/>
        </w:rPr>
        <w:t>De Core Infrastructure Server Suite-licentie van de klant heeft voorrang op en vervangt de onderliggende kwalificerende productlicentie.</w:t>
      </w:r>
    </w:p>
    <w:p w:rsidR="001F2DDF" w:rsidRPr="000357DB" w:rsidRDefault="001F2DDF" w:rsidP="001F2DDF">
      <w:pPr>
        <w:pStyle w:val="ProductList-Body"/>
        <w:rPr>
          <w:kern w:val="2"/>
        </w:rPr>
      </w:pPr>
    </w:p>
    <w:tbl>
      <w:tblPr>
        <w:tblStyle w:val="TableGrid"/>
        <w:tblW w:w="0" w:type="auto"/>
        <w:tblInd w:w="175" w:type="dxa"/>
        <w:tblLook w:val="04A0" w:firstRow="1" w:lastRow="0" w:firstColumn="1" w:lastColumn="0" w:noHBand="0" w:noVBand="1"/>
      </w:tblPr>
      <w:tblGrid>
        <w:gridCol w:w="4140"/>
        <w:gridCol w:w="4140"/>
      </w:tblGrid>
      <w:tr w:rsidR="001F2DDF" w:rsidRPr="000357DB" w:rsidTr="00733083">
        <w:trPr>
          <w:tblHeader/>
        </w:trPr>
        <w:tc>
          <w:tcPr>
            <w:tcW w:w="4140" w:type="dxa"/>
            <w:shd w:val="clear" w:color="auto" w:fill="0072C6"/>
          </w:tcPr>
          <w:p w:rsidR="001F2DDF" w:rsidRPr="000357DB" w:rsidRDefault="001F2DDF" w:rsidP="008940CA">
            <w:pPr>
              <w:pStyle w:val="ProductList-Body"/>
              <w:spacing w:before="20" w:after="20"/>
              <w:rPr>
                <w:color w:val="FFFFFF" w:themeColor="background1"/>
                <w:kern w:val="2"/>
              </w:rPr>
            </w:pPr>
            <w:r w:rsidRPr="000357DB">
              <w:rPr>
                <w:color w:val="FFFFFF" w:themeColor="background1"/>
                <w:kern w:val="2"/>
              </w:rPr>
              <w:t>Kwalificerend product</w:t>
            </w:r>
          </w:p>
        </w:tc>
        <w:tc>
          <w:tcPr>
            <w:tcW w:w="4140" w:type="dxa"/>
            <w:shd w:val="clear" w:color="auto" w:fill="0072C6"/>
          </w:tcPr>
          <w:p w:rsidR="001F2DDF" w:rsidRPr="000357DB" w:rsidRDefault="001F2DDF" w:rsidP="008940CA">
            <w:pPr>
              <w:pStyle w:val="ProductList-Body"/>
              <w:spacing w:before="20" w:after="20"/>
              <w:rPr>
                <w:color w:val="FFFFFF" w:themeColor="background1"/>
                <w:kern w:val="2"/>
              </w:rPr>
            </w:pPr>
            <w:r w:rsidRPr="000357DB">
              <w:rPr>
                <w:color w:val="FFFFFF" w:themeColor="background1"/>
                <w:kern w:val="2"/>
              </w:rPr>
              <w:t>Opwaarderen naar</w:t>
            </w:r>
          </w:p>
        </w:tc>
      </w:tr>
      <w:tr w:rsidR="001F2DDF" w:rsidRPr="00515921" w:rsidTr="00733083">
        <w:tc>
          <w:tcPr>
            <w:tcW w:w="4140" w:type="dxa"/>
          </w:tcPr>
          <w:p w:rsidR="001F2DDF" w:rsidRPr="000357DB" w:rsidRDefault="001F2DDF" w:rsidP="001F2DDF">
            <w:pPr>
              <w:pStyle w:val="ProductList-Body"/>
              <w:rPr>
                <w:kern w:val="2"/>
              </w:rPr>
            </w:pPr>
            <w:r w:rsidRPr="000357DB">
              <w:rPr>
                <w:kern w:val="2"/>
              </w:rPr>
              <w:t>Windows Server Standard</w:t>
            </w:r>
          </w:p>
        </w:tc>
        <w:tc>
          <w:tcPr>
            <w:tcW w:w="4140" w:type="dxa"/>
          </w:tcPr>
          <w:p w:rsidR="001F2DDF" w:rsidRPr="007848C4" w:rsidRDefault="001F2DDF" w:rsidP="001F2DDF">
            <w:pPr>
              <w:pStyle w:val="ProductList-Body"/>
              <w:rPr>
                <w:kern w:val="2"/>
                <w:lang w:val="fr-FR"/>
              </w:rPr>
            </w:pPr>
            <w:r w:rsidRPr="007848C4">
              <w:rPr>
                <w:kern w:val="2"/>
                <w:lang w:val="fr-FR"/>
              </w:rPr>
              <w:t>Core Infrastructure Server Suite Standard</w:t>
            </w:r>
            <w:r w:rsidRPr="000357DB">
              <w:rPr>
                <w:kern w:val="2"/>
              </w:rPr>
              <w:fldChar w:fldCharType="begin"/>
            </w:r>
            <w:r w:rsidRPr="007848C4">
              <w:rPr>
                <w:kern w:val="2"/>
                <w:lang w:val="fr-FR"/>
              </w:rPr>
              <w:instrText>XE "Core Infrastructure Server Suite Standard"</w:instrText>
            </w:r>
            <w:r w:rsidRPr="000357DB">
              <w:rPr>
                <w:kern w:val="2"/>
              </w:rPr>
              <w:fldChar w:fldCharType="end"/>
            </w:r>
          </w:p>
        </w:tc>
      </w:tr>
      <w:tr w:rsidR="001F2DDF" w:rsidRPr="00515921" w:rsidTr="00733083">
        <w:tc>
          <w:tcPr>
            <w:tcW w:w="4140" w:type="dxa"/>
          </w:tcPr>
          <w:p w:rsidR="001F2DDF" w:rsidRPr="000357DB" w:rsidRDefault="001F2DDF" w:rsidP="001F2DDF">
            <w:pPr>
              <w:pStyle w:val="ProductList-Body"/>
              <w:rPr>
                <w:kern w:val="2"/>
              </w:rPr>
            </w:pPr>
            <w:r w:rsidRPr="000357DB">
              <w:rPr>
                <w:kern w:val="2"/>
              </w:rPr>
              <w:t>System Center Standard</w:t>
            </w:r>
          </w:p>
        </w:tc>
        <w:tc>
          <w:tcPr>
            <w:tcW w:w="4140" w:type="dxa"/>
          </w:tcPr>
          <w:p w:rsidR="001F2DDF" w:rsidRPr="007848C4" w:rsidRDefault="001F2DDF" w:rsidP="001F2DDF">
            <w:pPr>
              <w:pStyle w:val="ProductList-Body"/>
              <w:rPr>
                <w:kern w:val="2"/>
                <w:lang w:val="fr-FR"/>
              </w:rPr>
            </w:pPr>
            <w:r w:rsidRPr="007848C4">
              <w:rPr>
                <w:kern w:val="2"/>
                <w:lang w:val="fr-FR"/>
              </w:rPr>
              <w:t>Core Infrastructure Server Suite Standard</w:t>
            </w:r>
            <w:r w:rsidRPr="000357DB">
              <w:rPr>
                <w:kern w:val="2"/>
              </w:rPr>
              <w:fldChar w:fldCharType="begin"/>
            </w:r>
            <w:r w:rsidRPr="007848C4">
              <w:rPr>
                <w:kern w:val="2"/>
                <w:lang w:val="fr-FR"/>
              </w:rPr>
              <w:instrText>XE "Core Infrastructure Server Suite Standard"</w:instrText>
            </w:r>
            <w:r w:rsidRPr="000357DB">
              <w:rPr>
                <w:kern w:val="2"/>
              </w:rPr>
              <w:fldChar w:fldCharType="end"/>
            </w:r>
          </w:p>
        </w:tc>
      </w:tr>
      <w:tr w:rsidR="00087BC2" w:rsidRPr="00515921" w:rsidTr="00733083">
        <w:tc>
          <w:tcPr>
            <w:tcW w:w="4140" w:type="dxa"/>
          </w:tcPr>
          <w:p w:rsidR="00087BC2" w:rsidRPr="000357DB" w:rsidRDefault="00087BC2" w:rsidP="00087BC2">
            <w:pPr>
              <w:pStyle w:val="ProductList-Body"/>
              <w:rPr>
                <w:kern w:val="2"/>
              </w:rPr>
            </w:pPr>
            <w:r w:rsidRPr="000357DB">
              <w:rPr>
                <w:kern w:val="2"/>
              </w:rPr>
              <w:t>Windows Server Datacenter</w:t>
            </w:r>
          </w:p>
        </w:tc>
        <w:tc>
          <w:tcPr>
            <w:tcW w:w="4140" w:type="dxa"/>
          </w:tcPr>
          <w:p w:rsidR="00087BC2" w:rsidRPr="007848C4" w:rsidRDefault="00087BC2" w:rsidP="00087BC2">
            <w:pPr>
              <w:pStyle w:val="ProductList-Body"/>
              <w:rPr>
                <w:kern w:val="2"/>
                <w:lang w:val="fr-FR"/>
              </w:rPr>
            </w:pPr>
            <w:r w:rsidRPr="007848C4">
              <w:rPr>
                <w:kern w:val="2"/>
                <w:lang w:val="fr-FR"/>
              </w:rPr>
              <w:t>Core Infrastructure Server Suite Datacenter</w:t>
            </w:r>
            <w:r w:rsidRPr="000357DB">
              <w:rPr>
                <w:kern w:val="2"/>
              </w:rPr>
              <w:fldChar w:fldCharType="begin"/>
            </w:r>
            <w:r w:rsidRPr="007848C4">
              <w:rPr>
                <w:kern w:val="2"/>
                <w:lang w:val="fr-FR"/>
              </w:rPr>
              <w:instrText>XE "Core Infrastructure Server Suite Standard"</w:instrText>
            </w:r>
            <w:r w:rsidRPr="000357DB">
              <w:rPr>
                <w:kern w:val="2"/>
              </w:rPr>
              <w:fldChar w:fldCharType="end"/>
            </w:r>
          </w:p>
        </w:tc>
      </w:tr>
      <w:tr w:rsidR="00087BC2" w:rsidRPr="00515921" w:rsidTr="00733083">
        <w:tc>
          <w:tcPr>
            <w:tcW w:w="4140" w:type="dxa"/>
          </w:tcPr>
          <w:p w:rsidR="00087BC2" w:rsidRPr="000357DB" w:rsidRDefault="00087BC2" w:rsidP="00087BC2">
            <w:pPr>
              <w:pStyle w:val="ProductList-Body"/>
              <w:rPr>
                <w:kern w:val="2"/>
              </w:rPr>
            </w:pPr>
            <w:r w:rsidRPr="000357DB">
              <w:rPr>
                <w:kern w:val="2"/>
              </w:rPr>
              <w:t>System Center Datacenter</w:t>
            </w:r>
          </w:p>
        </w:tc>
        <w:tc>
          <w:tcPr>
            <w:tcW w:w="4140" w:type="dxa"/>
          </w:tcPr>
          <w:p w:rsidR="00087BC2" w:rsidRPr="007848C4" w:rsidRDefault="00087BC2" w:rsidP="00087BC2">
            <w:pPr>
              <w:pStyle w:val="ProductList-Body"/>
              <w:rPr>
                <w:kern w:val="2"/>
                <w:lang w:val="fr-FR"/>
              </w:rPr>
            </w:pPr>
            <w:r w:rsidRPr="007848C4">
              <w:rPr>
                <w:kern w:val="2"/>
                <w:lang w:val="fr-FR"/>
              </w:rPr>
              <w:t>Core Infrastructure Server Suite Datacenter</w:t>
            </w:r>
            <w:r w:rsidRPr="000357DB">
              <w:rPr>
                <w:kern w:val="2"/>
              </w:rPr>
              <w:fldChar w:fldCharType="begin"/>
            </w:r>
            <w:r w:rsidRPr="007848C4">
              <w:rPr>
                <w:kern w:val="2"/>
                <w:lang w:val="fr-FR"/>
              </w:rPr>
              <w:instrText>XE "Core Infrastructure Server Suite Standard"</w:instrText>
            </w:r>
            <w:r w:rsidRPr="000357DB">
              <w:rPr>
                <w:kern w:val="2"/>
              </w:rPr>
              <w:fldChar w:fldCharType="end"/>
            </w:r>
          </w:p>
        </w:tc>
      </w:tr>
    </w:tbl>
    <w:p w:rsidR="001F2DDF" w:rsidRPr="007848C4" w:rsidRDefault="001F2DDF" w:rsidP="001F2DDF">
      <w:pPr>
        <w:pStyle w:val="ProductList-Body"/>
        <w:rPr>
          <w:kern w:val="2"/>
          <w:lang w:val="fr-FR"/>
        </w:rPr>
      </w:pPr>
    </w:p>
    <w:p w:rsidR="00EA0F2D" w:rsidRPr="00E77605" w:rsidRDefault="00EA0F2D" w:rsidP="00EA0F2D">
      <w:pPr>
        <w:pStyle w:val="ProductList-Body"/>
        <w:rPr>
          <w:b/>
          <w:color w:val="00188F"/>
          <w:lang w:val="fr-FR"/>
        </w:rPr>
      </w:pPr>
      <w:r w:rsidRPr="00E77605">
        <w:rPr>
          <w:b/>
          <w:color w:val="00188F"/>
          <w:lang w:val="fr-FR"/>
        </w:rPr>
        <w:t>Core Infrastructure Server Suite Enterprise</w:t>
      </w:r>
      <w:r w:rsidRPr="006E6BC4">
        <w:rPr>
          <w:b/>
          <w:color w:val="00188F"/>
        </w:rPr>
        <w:fldChar w:fldCharType="begin"/>
      </w:r>
      <w:r w:rsidRPr="00E77605">
        <w:rPr>
          <w:b/>
          <w:color w:val="00188F"/>
          <w:lang w:val="fr-FR"/>
        </w:rPr>
        <w:instrText>XE "Core Infrastructure Server Suite Enterprise"</w:instrText>
      </w:r>
      <w:r w:rsidRPr="006E6BC4">
        <w:rPr>
          <w:b/>
          <w:color w:val="00188F"/>
        </w:rPr>
        <w:fldChar w:fldCharType="end"/>
      </w:r>
    </w:p>
    <w:p w:rsidR="001F2DDF" w:rsidRPr="000357DB" w:rsidRDefault="001F2DDF" w:rsidP="001F2DDF">
      <w:pPr>
        <w:pStyle w:val="ProductList-Body"/>
        <w:rPr>
          <w:kern w:val="2"/>
        </w:rPr>
      </w:pPr>
      <w:r w:rsidRPr="000357DB">
        <w:rPr>
          <w:kern w:val="2"/>
        </w:rPr>
        <w:t>Met ingang van 1 april 2012 heeft Microsoft Core Infrastructure Server Suite Enterprise</w:t>
      </w:r>
      <w:r w:rsidRPr="000357DB">
        <w:rPr>
          <w:kern w:val="2"/>
        </w:rPr>
        <w:fldChar w:fldCharType="begin"/>
      </w:r>
      <w:r w:rsidRPr="000357DB">
        <w:rPr>
          <w:kern w:val="2"/>
        </w:rPr>
        <w:instrText>XE "Core Infrastructure Server Suite Enterprise"</w:instrText>
      </w:r>
      <w:r w:rsidRPr="000357DB">
        <w:rPr>
          <w:kern w:val="2"/>
        </w:rPr>
        <w:fldChar w:fldCharType="end"/>
      </w:r>
      <w:r w:rsidRPr="000357DB">
        <w:rPr>
          <w:kern w:val="2"/>
        </w:rPr>
        <w:t xml:space="preserve"> stopgezet. Core Infrastructure Server Suite Enterprise-klanten met actieve SA kunnen per 1 april 2012 in aanmerking komen voor één licentie voor Core Infrastructure Server Standard voor elke licentie voor Core Infrastructure Server Suite Enterprise met SA die ze vanaf die datum hebben.</w:t>
      </w:r>
      <w:r w:rsidR="00B71652" w:rsidRPr="000357DB">
        <w:rPr>
          <w:kern w:val="2"/>
        </w:rPr>
        <w:t xml:space="preserve"> </w:t>
      </w:r>
      <w:r w:rsidRPr="000357DB">
        <w:rPr>
          <w:kern w:val="2"/>
        </w:rPr>
        <w:t>Licenties voor Core Infrastructure Server Suite Standard</w:t>
      </w:r>
      <w:r w:rsidRPr="000357DB">
        <w:rPr>
          <w:kern w:val="2"/>
        </w:rPr>
        <w:fldChar w:fldCharType="begin"/>
      </w:r>
      <w:r w:rsidRPr="000357DB">
        <w:rPr>
          <w:kern w:val="2"/>
        </w:rPr>
        <w:instrText>XE "Core Infrastructure Server Suite Standard"</w:instrText>
      </w:r>
      <w:r w:rsidRPr="000357DB">
        <w:rPr>
          <w:kern w:val="2"/>
        </w:rPr>
        <w:fldChar w:fldCharType="end"/>
      </w:r>
      <w:r w:rsidRPr="000357DB">
        <w:rPr>
          <w:kern w:val="2"/>
        </w:rPr>
        <w:t xml:space="preserve"> die</w:t>
      </w:r>
      <w:r w:rsidR="00B27105">
        <w:rPr>
          <w:kern w:val="2"/>
        </w:rPr>
        <w:t> </w:t>
      </w:r>
      <w:r w:rsidRPr="000357DB">
        <w:rPr>
          <w:kern w:val="2"/>
        </w:rPr>
        <w:t>zijn verleend in het kader van deze aanbieding, bevatten SA-dekking die afloopt wanneer de dekking voor de kwalificerende Core Infrastructure Server Suite Enterprise-licenties afloopt. Klanten die Core Infrastructure Server Suite Standard gebruiken in het kader van deze aanbieding, kunnen niet langer gebruikmaken van de software onder hun kwalificerende licenties.</w:t>
      </w:r>
      <w:r w:rsidR="00B71652" w:rsidRPr="000357DB">
        <w:rPr>
          <w:kern w:val="2"/>
        </w:rPr>
        <w:t xml:space="preserve"> </w:t>
      </w:r>
      <w:r w:rsidRPr="000357DB">
        <w:rPr>
          <w:kern w:val="2"/>
        </w:rPr>
        <w:t>Deze productaantekening en documentatie van de kwalificerende licenties van de klant vormen samen het bewijs van hun gebruiksrecht voor Core Infrastructure Server Suite Standard in het kader van deze aanbieding.</w:t>
      </w:r>
      <w:r w:rsidR="00B71652" w:rsidRPr="000357DB">
        <w:rPr>
          <w:kern w:val="2"/>
        </w:rPr>
        <w:t xml:space="preserve"> </w:t>
      </w:r>
      <w:r w:rsidRPr="000357DB">
        <w:rPr>
          <w:kern w:val="2"/>
        </w:rPr>
        <w:t>Dat gebruiksrecht vervalt op het moment dat de kwalificerende licenties vervallen.</w:t>
      </w:r>
    </w:p>
    <w:bookmarkStart w:id="103" w:name="_Toc378147622"/>
    <w:bookmarkStart w:id="104" w:name="_Toc378151524"/>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407E60" w:rsidRPr="000357DB" w:rsidRDefault="00407E60" w:rsidP="00680B4D">
      <w:pPr>
        <w:pStyle w:val="ProductList-Offering1Heading"/>
        <w:outlineLvl w:val="1"/>
        <w:rPr>
          <w:kern w:val="2"/>
        </w:rPr>
      </w:pPr>
      <w:bookmarkStart w:id="105" w:name="_Toc379797108"/>
      <w:bookmarkStart w:id="106" w:name="_Toc380513134"/>
      <w:bookmarkStart w:id="107" w:name="_Toc380655173"/>
      <w:bookmarkStart w:id="108" w:name="CALSuiteHeading"/>
      <w:bookmarkStart w:id="109" w:name="_Toc394516695"/>
      <w:r w:rsidRPr="000357DB">
        <w:rPr>
          <w:kern w:val="2"/>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EA0F2D" w:rsidRPr="000357DB" w:rsidTr="00EA0F2D">
        <w:trPr>
          <w:tblHeader/>
        </w:trPr>
        <w:tc>
          <w:tcPr>
            <w:tcW w:w="2917" w:type="dxa"/>
            <w:tcBorders>
              <w:bottom w:val="nil"/>
            </w:tcBorders>
            <w:shd w:val="clear" w:color="auto" w:fill="00188F"/>
          </w:tcPr>
          <w:p w:rsidR="00EA0F2D" w:rsidRPr="000357DB" w:rsidRDefault="00EA0F2D"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“Datum beschikbaar” </w:instrText>
            </w:r>
            <w:r w:rsidRPr="00A2067C">
              <w:rPr>
                <w:color w:val="FFFFFF" w:themeColor="background1"/>
              </w:rPr>
              <w:fldChar w:fldCharType="separate"/>
            </w:r>
            <w:r w:rsidRPr="00A2067C">
              <w:rPr>
                <w:color w:val="FFFFFF" w:themeColor="background1"/>
              </w:rPr>
              <w:t>DA</w:t>
            </w:r>
            <w:r w:rsidRPr="00A2067C">
              <w:rPr>
                <w:color w:val="FFFFFF" w:themeColor="background1"/>
              </w:rPr>
              <w:fldChar w:fldCharType="end"/>
            </w:r>
          </w:p>
        </w:tc>
        <w:tc>
          <w:tcPr>
            <w:tcW w:w="595" w:type="dxa"/>
            <w:tcBorders>
              <w:bottom w:val="nil"/>
            </w:tcBorders>
            <w:shd w:val="clear" w:color="auto" w:fill="00188F"/>
            <w:vAlign w:val="center"/>
          </w:tcPr>
          <w:p w:rsidR="00EA0F2D" w:rsidRPr="00FE4EEE" w:rsidRDefault="00EA0F2D" w:rsidP="00137DC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“Licentie en Software Assurance” </w:instrText>
            </w:r>
            <w:r w:rsidRPr="00A2067C">
              <w:rPr>
                <w:color w:val="FFFFFF" w:themeColor="background1"/>
              </w:rPr>
              <w:fldChar w:fldCharType="separate"/>
            </w:r>
            <w:r w:rsidRPr="00A2067C">
              <w:rPr>
                <w:color w:val="FFFFFF" w:themeColor="background1"/>
              </w:rPr>
              <w:t>L/SA</w:t>
            </w:r>
            <w:r w:rsidRPr="00A2067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“Software Assurance” </w:instrText>
            </w:r>
            <w:r w:rsidRPr="00A2067C">
              <w:rPr>
                <w:color w:val="FFFFFF" w:themeColor="background1"/>
              </w:rPr>
              <w:fldChar w:fldCharType="separate"/>
            </w:r>
            <w:r w:rsidRPr="00A2067C">
              <w:rPr>
                <w:color w:val="FFFFFF" w:themeColor="background1"/>
              </w:rPr>
              <w:t>SA</w:t>
            </w:r>
            <w:r w:rsidRPr="00A2067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“Campus en School Overeenkomst” </w:instrText>
            </w:r>
            <w:r w:rsidRPr="00A2067C">
              <w:rPr>
                <w:color w:val="FFFFFF" w:themeColor="background1"/>
              </w:rPr>
              <w:fldChar w:fldCharType="separate"/>
            </w:r>
            <w:r w:rsidRPr="00A2067C">
              <w:rPr>
                <w:color w:val="FFFFFF" w:themeColor="background1"/>
              </w:rPr>
              <w:t>CA/SA</w:t>
            </w:r>
            <w:r w:rsidRPr="00A2067C">
              <w:rPr>
                <w:color w:val="FFFFFF" w:themeColor="background1"/>
              </w:rPr>
              <w:fldChar w:fldCharType="end"/>
            </w:r>
          </w:p>
        </w:tc>
        <w:tc>
          <w:tcPr>
            <w:tcW w:w="596"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“Enterprise Overeenkomst en Enterprise Subscription Overeenkomst” </w:instrText>
            </w:r>
            <w:r w:rsidRPr="00A2067C">
              <w:rPr>
                <w:color w:val="FFFFFF" w:themeColor="background1"/>
              </w:rPr>
              <w:fldChar w:fldCharType="separate"/>
            </w:r>
            <w:r w:rsidRPr="00A2067C">
              <w:rPr>
                <w:color w:val="FFFFFF" w:themeColor="background1"/>
              </w:rPr>
              <w:t>EA/EAS</w:t>
            </w:r>
            <w:r w:rsidRPr="00A2067C">
              <w:rPr>
                <w:color w:val="FFFFFF" w:themeColor="background1"/>
              </w:rPr>
              <w:fldChar w:fldCharType="end"/>
            </w:r>
          </w:p>
        </w:tc>
        <w:tc>
          <w:tcPr>
            <w:tcW w:w="595"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“Enrollment for Education Solutions” </w:instrText>
            </w:r>
            <w:r w:rsidRPr="00A2067C">
              <w:rPr>
                <w:color w:val="FFFFFF" w:themeColor="background1"/>
              </w:rPr>
              <w:fldChar w:fldCharType="separate"/>
            </w:r>
            <w:r w:rsidRPr="00A2067C">
              <w:rPr>
                <w:color w:val="FFFFFF" w:themeColor="background1"/>
              </w:rPr>
              <w:t>EES</w:t>
            </w:r>
            <w:r w:rsidRPr="00A2067C">
              <w:rPr>
                <w:color w:val="FFFFFF" w:themeColor="background1"/>
              </w:rPr>
              <w:fldChar w:fldCharType="end"/>
            </w:r>
          </w:p>
        </w:tc>
        <w:tc>
          <w:tcPr>
            <w:tcW w:w="596"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“Microsoft Products and Services Agreement” </w:instrText>
            </w:r>
            <w:r w:rsidRPr="00A2067C">
              <w:rPr>
                <w:color w:val="FFFFFF" w:themeColor="background1"/>
              </w:rPr>
              <w:fldChar w:fldCharType="separate"/>
            </w:r>
            <w:r w:rsidRPr="00A2067C">
              <w:rPr>
                <w:color w:val="FFFFFF" w:themeColor="background1"/>
              </w:rPr>
              <w:t>MPSA</w:t>
            </w:r>
            <w:r w:rsidRPr="00A2067C">
              <w:rPr>
                <w:color w:val="FFFFFF" w:themeColor="background1"/>
              </w:rPr>
              <w:fldChar w:fldCharType="end"/>
            </w:r>
          </w:p>
        </w:tc>
        <w:tc>
          <w:tcPr>
            <w:tcW w:w="595"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License” </w:instrText>
            </w:r>
            <w:r w:rsidRPr="00A2067C">
              <w:rPr>
                <w:color w:val="FFFFFF" w:themeColor="background1"/>
              </w:rPr>
              <w:fldChar w:fldCharType="separate"/>
            </w:r>
            <w:r w:rsidRPr="00A2067C">
              <w:rPr>
                <w:color w:val="FFFFFF" w:themeColor="background1"/>
              </w:rPr>
              <w:t>OL</w:t>
            </w:r>
            <w:r w:rsidRPr="00A2067C">
              <w:rPr>
                <w:color w:val="FFFFFF" w:themeColor="background1"/>
              </w:rPr>
              <w:fldChar w:fldCharType="end"/>
            </w:r>
          </w:p>
        </w:tc>
        <w:tc>
          <w:tcPr>
            <w:tcW w:w="595"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Minimum” </w:instrText>
            </w:r>
            <w:r w:rsidRPr="00A2067C">
              <w:rPr>
                <w:color w:val="FFFFFF" w:themeColor="background1"/>
              </w:rPr>
              <w:fldChar w:fldCharType="separate"/>
            </w:r>
            <w:r w:rsidRPr="00A2067C">
              <w:rPr>
                <w:color w:val="FFFFFF" w:themeColor="background1"/>
              </w:rPr>
              <w:t>OM</w:t>
            </w:r>
            <w:r w:rsidRPr="00A2067C">
              <w:rPr>
                <w:color w:val="FFFFFF" w:themeColor="background1"/>
              </w:rPr>
              <w:fldChar w:fldCharType="end"/>
            </w:r>
          </w:p>
        </w:tc>
        <w:tc>
          <w:tcPr>
            <w:tcW w:w="596"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“Open Value en Open Value Subscription” </w:instrText>
            </w:r>
            <w:r w:rsidRPr="00A2067C">
              <w:rPr>
                <w:color w:val="FFFFFF" w:themeColor="background1"/>
              </w:rPr>
              <w:fldChar w:fldCharType="separate"/>
            </w:r>
            <w:r w:rsidRPr="00A2067C">
              <w:rPr>
                <w:color w:val="FFFFFF" w:themeColor="background1"/>
              </w:rPr>
              <w:t>OV/OVS</w:t>
            </w:r>
            <w:r w:rsidRPr="00A2067C">
              <w:rPr>
                <w:color w:val="FFFFFF" w:themeColor="background1"/>
              </w:rPr>
              <w:fldChar w:fldCharType="end"/>
            </w:r>
          </w:p>
        </w:tc>
        <w:tc>
          <w:tcPr>
            <w:tcW w:w="595"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“Select en Select Plus” </w:instrText>
            </w:r>
            <w:r w:rsidRPr="00A2067C">
              <w:rPr>
                <w:color w:val="FFFFFF" w:themeColor="background1"/>
              </w:rPr>
              <w:fldChar w:fldCharType="separate"/>
            </w:r>
            <w:r w:rsidRPr="00A2067C">
              <w:rPr>
                <w:color w:val="FFFFFF" w:themeColor="background1"/>
              </w:rPr>
              <w:t>S/S+</w:t>
            </w:r>
            <w:r w:rsidRPr="00A2067C">
              <w:rPr>
                <w:color w:val="FFFFFF" w:themeColor="background1"/>
              </w:rPr>
              <w:fldChar w:fldCharType="end"/>
            </w:r>
          </w:p>
        </w:tc>
        <w:tc>
          <w:tcPr>
            <w:tcW w:w="739" w:type="dxa"/>
            <w:shd w:val="clear" w:color="auto" w:fill="00188F"/>
            <w:vAlign w:val="center"/>
          </w:tcPr>
          <w:p w:rsidR="00EA0F2D" w:rsidRPr="00A2067C" w:rsidRDefault="00EA0F2D" w:rsidP="00137DC1">
            <w:pPr>
              <w:pStyle w:val="ProductList-OfferingBody"/>
              <w:ind w:left="-113"/>
              <w:jc w:val="center"/>
              <w:rPr>
                <w:color w:val="FFFFFF" w:themeColor="background1"/>
              </w:rPr>
            </w:pPr>
            <w:r w:rsidRPr="00A2067C">
              <w:rPr>
                <w:color w:val="FFFFFF" w:themeColor="background1"/>
              </w:rPr>
              <w:fldChar w:fldCharType="begin"/>
            </w:r>
            <w:r w:rsidRPr="00A2067C">
              <w:rPr>
                <w:color w:val="FFFFFF" w:themeColor="background1"/>
              </w:rPr>
              <w:instrText xml:space="preserve"> AutoTextList  \s NoStyle \t “Server Cloud Enrollment” </w:instrText>
            </w:r>
            <w:r w:rsidRPr="00A2067C">
              <w:rPr>
                <w:color w:val="FFFFFF" w:themeColor="background1"/>
              </w:rPr>
              <w:fldChar w:fldCharType="separate"/>
            </w:r>
            <w:r w:rsidRPr="00A2067C">
              <w:rPr>
                <w:color w:val="FFFFFF" w:themeColor="background1"/>
              </w:rPr>
              <w:t>SCE</w:t>
            </w:r>
            <w:r w:rsidRPr="00A2067C">
              <w:rPr>
                <w:color w:val="FFFFFF" w:themeColor="background1"/>
              </w:rPr>
              <w:fldChar w:fldCharType="end"/>
            </w:r>
          </w:p>
        </w:tc>
      </w:tr>
      <w:tr w:rsidR="00644DDE" w:rsidRPr="000357DB" w:rsidTr="00EA0F2D">
        <w:tc>
          <w:tcPr>
            <w:tcW w:w="2917" w:type="dxa"/>
            <w:tcBorders>
              <w:top w:val="nil"/>
              <w:left w:val="nil"/>
              <w:bottom w:val="dashSmallGap" w:sz="4" w:space="0" w:color="BFBFBF" w:themeColor="background1" w:themeShade="BF"/>
              <w:right w:val="nil"/>
            </w:tcBorders>
          </w:tcPr>
          <w:p w:rsidR="00644DDE" w:rsidRPr="000357DB" w:rsidRDefault="00644DDE" w:rsidP="00305488">
            <w:pPr>
              <w:pStyle w:val="ProductList-Offering1"/>
              <w:rPr>
                <w:kern w:val="2"/>
              </w:rPr>
            </w:pPr>
            <w:bookmarkStart w:id="110" w:name="_Toc379797109"/>
            <w:bookmarkStart w:id="111" w:name="_Toc380513135"/>
            <w:bookmarkStart w:id="112" w:name="_Toc380655174"/>
            <w:bookmarkStart w:id="113" w:name="_Toc394516696"/>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(Apparaat en Gebruiker)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10/06</w:t>
            </w:r>
          </w:p>
        </w:tc>
        <w:tc>
          <w:tcPr>
            <w:tcW w:w="595" w:type="dxa"/>
            <w:tcBorders>
              <w:top w:val="nil"/>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644DDE" w:rsidRDefault="00644DDE" w:rsidP="00137DC1">
            <w:pPr>
              <w:pStyle w:val="ProductList-OfferingBody"/>
              <w:ind w:left="-113"/>
              <w:jc w:val="center"/>
            </w:pPr>
            <w:r>
              <w:t>1,</w:t>
            </w:r>
            <w:r w:rsidRPr="004A2ACA">
              <w:fldChar w:fldCharType="begin"/>
            </w:r>
            <w:r w:rsidRPr="004A2ACA">
              <w:instrText xml:space="preserve"> AutoTextList  \s NoStyle \t “School Desktop Platform-product” </w:instrText>
            </w:r>
            <w:r w:rsidRPr="004A2ACA">
              <w:fldChar w:fldCharType="separate"/>
            </w:r>
            <w:r w:rsidRPr="004A2ACA">
              <w:t>SD</w:t>
            </w:r>
            <w:r w:rsidRPr="004A2ACA">
              <w:fldChar w:fldCharType="end"/>
            </w:r>
          </w:p>
        </w:tc>
        <w:tc>
          <w:tcPr>
            <w:tcW w:w="596" w:type="dxa"/>
            <w:shd w:val="clear" w:color="auto" w:fill="70AD47" w:themeFill="accent6"/>
            <w:vAlign w:val="center"/>
          </w:tcPr>
          <w:p w:rsidR="00644DDE" w:rsidRPr="00560DF9" w:rsidRDefault="00644DDE" w:rsidP="00137DC1">
            <w:pPr>
              <w:pStyle w:val="ProductList-OfferingBody"/>
              <w:ind w:left="-113"/>
              <w:jc w:val="center"/>
            </w:pPr>
            <w:r w:rsidRPr="00560DF9">
              <w:fldChar w:fldCharType="begin"/>
            </w:r>
            <w:r w:rsidRPr="00560DF9">
              <w:instrText xml:space="preserve"> AutoTextList  \s NoStyle \t “Professional Desktop Platform-product” </w:instrText>
            </w:r>
            <w:r w:rsidRPr="00560DF9">
              <w:fldChar w:fldCharType="separate"/>
            </w:r>
            <w:r w:rsidRPr="00560DF9">
              <w:t>PP</w:t>
            </w:r>
            <w:r w:rsidRPr="00560DF9">
              <w:fldChar w:fldCharType="end"/>
            </w:r>
          </w:p>
        </w:tc>
        <w:tc>
          <w:tcPr>
            <w:tcW w:w="595" w:type="dxa"/>
            <w:shd w:val="clear" w:color="auto" w:fill="70AD47" w:themeFill="accent6"/>
            <w:vAlign w:val="center"/>
          </w:tcPr>
          <w:p w:rsidR="00644DDE" w:rsidRPr="004A2ACA" w:rsidRDefault="00644DDE" w:rsidP="00137DC1">
            <w:pPr>
              <w:pStyle w:val="ProductList-OfferingBody"/>
              <w:ind w:left="-113"/>
              <w:jc w:val="center"/>
            </w:pPr>
            <w:r w:rsidRPr="00560DF9">
              <w:fldChar w:fldCharType="begin"/>
            </w:r>
            <w:r w:rsidRPr="00560DF9">
              <w:instrText xml:space="preserve"> AutoTextList  \s NoStyle \t “Education Desktop” </w:instrText>
            </w:r>
            <w:r w:rsidRPr="00560DF9">
              <w:fldChar w:fldCharType="separate"/>
            </w:r>
            <w:r w:rsidRPr="00560DF9">
              <w:t>ED</w:t>
            </w:r>
            <w:r w:rsidRPr="00560DF9">
              <w:fldChar w:fldCharType="end"/>
            </w:r>
            <w:r w:rsidRPr="004A2ACA">
              <w:t>,</w:t>
            </w:r>
            <w:r w:rsidRPr="004A2ACA">
              <w:fldChar w:fldCharType="begin"/>
            </w:r>
            <w:r w:rsidRPr="004A2ACA">
              <w:instrText xml:space="preserve"> AutoTextList  \s NoStyle \t “Student-product” </w:instrText>
            </w:r>
            <w:r w:rsidRPr="004A2ACA">
              <w:fldChar w:fldCharType="separate"/>
            </w:r>
            <w:r w:rsidRPr="004A2ACA">
              <w:t>ST</w:t>
            </w:r>
            <w:r w:rsidRPr="004A2ACA">
              <w:fldChar w:fldCharType="end"/>
            </w:r>
          </w:p>
        </w:tc>
        <w:tc>
          <w:tcPr>
            <w:tcW w:w="596" w:type="dxa"/>
            <w:shd w:val="clear" w:color="auto" w:fill="BFBFBF" w:themeFill="background1" w:themeFillShade="BF"/>
            <w:vAlign w:val="center"/>
          </w:tcPr>
          <w:p w:rsidR="00644DDE" w:rsidRDefault="00644DDE" w:rsidP="00137DC1">
            <w:pPr>
              <w:pStyle w:val="ProductList-OfferingBody"/>
              <w:ind w:left="-113"/>
              <w:jc w:val="center"/>
            </w:pPr>
          </w:p>
        </w:tc>
        <w:tc>
          <w:tcPr>
            <w:tcW w:w="595" w:type="dxa"/>
            <w:shd w:val="clear" w:color="auto" w:fill="70AD47" w:themeFill="accent6"/>
            <w:vAlign w:val="center"/>
          </w:tcPr>
          <w:p w:rsidR="00644DDE" w:rsidRDefault="00644DDE" w:rsidP="00137DC1">
            <w:pPr>
              <w:pStyle w:val="ProductList-OfferingBody"/>
              <w:ind w:left="-113"/>
              <w:jc w:val="center"/>
            </w:pPr>
          </w:p>
        </w:tc>
        <w:tc>
          <w:tcPr>
            <w:tcW w:w="595" w:type="dxa"/>
            <w:shd w:val="clear" w:color="auto" w:fill="BFBFBF" w:themeFill="background1" w:themeFillShade="BF"/>
            <w:vAlign w:val="center"/>
          </w:tcPr>
          <w:p w:rsidR="00644DDE" w:rsidRDefault="00644DDE" w:rsidP="00137DC1">
            <w:pPr>
              <w:pStyle w:val="ProductList-OfferingBody"/>
              <w:ind w:left="-113"/>
              <w:jc w:val="center"/>
            </w:pPr>
          </w:p>
        </w:tc>
        <w:tc>
          <w:tcPr>
            <w:tcW w:w="596" w:type="dxa"/>
            <w:shd w:val="clear" w:color="auto" w:fill="70AD47" w:themeFill="accent6"/>
            <w:vAlign w:val="center"/>
          </w:tcPr>
          <w:p w:rsidR="00644DDE" w:rsidRDefault="00644DDE" w:rsidP="00137DC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fldChar w:fldCharType="begin"/>
            </w:r>
            <w:r w:rsidRPr="00560DF9">
              <w:instrText xml:space="preserve"> AutoTextList  \s NoStyle \t “Enterprise Product” </w:instrText>
            </w:r>
            <w:r w:rsidRPr="00560DF9">
              <w:fldChar w:fldCharType="separate"/>
            </w:r>
            <w:r w:rsidRPr="00560DF9">
              <w:t>E</w:t>
            </w:r>
            <w:r>
              <w:t>,</w:t>
            </w:r>
            <w:r w:rsidRPr="00560DF9">
              <w:fldChar w:fldCharType="end"/>
            </w:r>
            <w:r w:rsidRPr="00560DF9">
              <w:fldChar w:fldCharType="end"/>
            </w:r>
            <w:r w:rsidRPr="00560DF9">
              <w:fldChar w:fldCharType="begin"/>
            </w:r>
            <w:r w:rsidRPr="00560DF9">
              <w:instrText xml:space="preserve"> AutoTextList  \sNoStyle\t "Non-Company Wide in Open Value"</w:instrText>
            </w:r>
            <w:r w:rsidRPr="00560DF9">
              <w:fldChar w:fldCharType="separate"/>
            </w:r>
            <w:r w:rsidRPr="00560DF9">
              <w:fldChar w:fldCharType="begin"/>
            </w:r>
            <w:r w:rsidRPr="00560DF9">
              <w:instrText xml:space="preserve"> AutoTextList  \s NoStyle \t “Niet-organisatieomvattend in Open Value” </w:instrText>
            </w:r>
            <w:r w:rsidRPr="00560DF9">
              <w:fldChar w:fldCharType="separate"/>
            </w:r>
            <w:r w:rsidRPr="00560DF9">
              <w:t xml:space="preserve">P </w:t>
            </w:r>
            <w:r w:rsidRPr="00560DF9">
              <w:fldChar w:fldCharType="end"/>
            </w:r>
            <w:r w:rsidRPr="00560DF9">
              <w:fldChar w:fldCharType="end"/>
            </w:r>
          </w:p>
        </w:tc>
        <w:tc>
          <w:tcPr>
            <w:tcW w:w="595" w:type="dxa"/>
            <w:shd w:val="clear" w:color="auto" w:fill="70AD47" w:themeFill="accent6"/>
            <w:vAlign w:val="center"/>
          </w:tcPr>
          <w:p w:rsidR="00644DDE" w:rsidRDefault="00644DDE" w:rsidP="00137DC1">
            <w:pPr>
              <w:pStyle w:val="ProductList-OfferingBody"/>
              <w:ind w:left="-113"/>
              <w:jc w:val="cente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r w:rsidR="00644DDE" w:rsidRPr="000357DB" w:rsidTr="00EA0F2D">
        <w:tc>
          <w:tcPr>
            <w:tcW w:w="2917" w:type="dxa"/>
            <w:tcBorders>
              <w:top w:val="dashSmallGap" w:sz="4" w:space="0" w:color="BFBFBF" w:themeColor="background1" w:themeShade="BF"/>
              <w:left w:val="nil"/>
              <w:bottom w:val="dashSmallGap" w:sz="4" w:space="0" w:color="BFBFBF" w:themeColor="background1" w:themeShade="BF"/>
              <w:right w:val="nil"/>
            </w:tcBorders>
          </w:tcPr>
          <w:p w:rsidR="00644DDE" w:rsidRPr="000357DB" w:rsidRDefault="00644DDE" w:rsidP="00305488">
            <w:pPr>
              <w:pStyle w:val="ProductList-Offering1"/>
              <w:rPr>
                <w:kern w:val="2"/>
              </w:rPr>
            </w:pPr>
            <w:bookmarkStart w:id="114" w:name="_Toc379797110"/>
            <w:bookmarkStart w:id="115" w:name="_Toc380513136"/>
            <w:bookmarkStart w:id="116" w:name="_Toc380655175"/>
            <w:bookmarkStart w:id="117" w:name="_Toc394516697"/>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"Core CAL Suite Bridge voor Office 365"</w:instrText>
            </w:r>
            <w:r w:rsidRPr="000357DB">
              <w:rPr>
                <w:kern w:val="2"/>
              </w:rPr>
              <w:fldChar w:fldCharType="end"/>
            </w:r>
            <w:r w:rsidRPr="000357DB">
              <w:rPr>
                <w:kern w:val="2"/>
              </w:rPr>
              <w:t xml:space="preserve"> (Apparaat en Gebruiker)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596" w:type="dxa"/>
            <w:shd w:val="clear" w:color="auto" w:fill="70AD47" w:themeFill="accent6"/>
            <w:vAlign w:val="center"/>
          </w:tcPr>
          <w:p w:rsidR="00644DDE" w:rsidRPr="00560DF9" w:rsidRDefault="00644DDE" w:rsidP="00137DC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r w:rsidR="00644DDE" w:rsidRPr="000357DB" w:rsidTr="00EA0F2D">
        <w:tc>
          <w:tcPr>
            <w:tcW w:w="2917" w:type="dxa"/>
            <w:tcBorders>
              <w:top w:val="dashSmallGap" w:sz="4" w:space="0" w:color="BFBFBF" w:themeColor="background1" w:themeShade="BF"/>
              <w:left w:val="nil"/>
              <w:bottom w:val="dashSmallGap" w:sz="4" w:space="0" w:color="BFBFBF" w:themeColor="background1" w:themeShade="BF"/>
              <w:right w:val="nil"/>
            </w:tcBorders>
          </w:tcPr>
          <w:p w:rsidR="00644DDE" w:rsidRPr="000357DB" w:rsidRDefault="00644DDE" w:rsidP="00C05A53">
            <w:pPr>
              <w:pStyle w:val="ProductList-Offering1"/>
              <w:rPr>
                <w:kern w:val="2"/>
              </w:rPr>
            </w:pPr>
            <w:bookmarkStart w:id="118" w:name="_Toc379797111"/>
            <w:bookmarkStart w:id="119" w:name="_Toc380513137"/>
            <w:bookmarkStart w:id="120" w:name="_Toc380655176"/>
            <w:bookmarkStart w:id="121" w:name="_Toc394516698"/>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"Core CAL Suite Bridge voor Office 365"</w:instrText>
            </w:r>
            <w:r w:rsidRPr="000357DB">
              <w:rPr>
                <w:kern w:val="2"/>
              </w:rPr>
              <w:fldChar w:fldCharType="end"/>
            </w:r>
            <w:r w:rsidRPr="000357DB">
              <w:rPr>
                <w:kern w:val="2"/>
              </w:rPr>
              <w:t xml:space="preserve"> en Windows Intune</w:t>
            </w:r>
            <w:r w:rsidRPr="000357DB">
              <w:rPr>
                <w:kern w:val="2"/>
              </w:rPr>
              <w:fldChar w:fldCharType="begin"/>
            </w:r>
            <w:r w:rsidRPr="000357DB">
              <w:rPr>
                <w:kern w:val="2"/>
              </w:rPr>
              <w:instrText>XE "Core CAL Suite Bridge voor Office 365 en Windows Intune"</w:instrText>
            </w:r>
            <w:r w:rsidRPr="000357DB">
              <w:rPr>
                <w:kern w:val="2"/>
              </w:rPr>
              <w:fldChar w:fldCharType="end"/>
            </w:r>
            <w:r w:rsidRPr="000357DB">
              <w:rPr>
                <w:kern w:val="2"/>
              </w:rPr>
              <w:t xml:space="preserve"> (Apparaat en Gebruiker)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596" w:type="dxa"/>
            <w:shd w:val="clear" w:color="auto" w:fill="70AD47" w:themeFill="accent6"/>
            <w:vAlign w:val="center"/>
          </w:tcPr>
          <w:p w:rsidR="00644DDE" w:rsidRDefault="00644DDE" w:rsidP="00137DC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r w:rsidR="00644DDE" w:rsidRPr="000357DB" w:rsidTr="00EA0F2D">
        <w:tc>
          <w:tcPr>
            <w:tcW w:w="2917" w:type="dxa"/>
            <w:tcBorders>
              <w:top w:val="dashSmallGap" w:sz="4" w:space="0" w:color="BFBFBF" w:themeColor="background1" w:themeShade="BF"/>
              <w:left w:val="nil"/>
              <w:bottom w:val="dashSmallGap" w:sz="4" w:space="0" w:color="BFBFBF" w:themeColor="background1" w:themeShade="BF"/>
              <w:right w:val="nil"/>
            </w:tcBorders>
          </w:tcPr>
          <w:p w:rsidR="00644DDE" w:rsidRPr="000357DB" w:rsidRDefault="00644DDE" w:rsidP="00305488">
            <w:pPr>
              <w:pStyle w:val="ProductList-Offering1"/>
              <w:rPr>
                <w:kern w:val="2"/>
              </w:rPr>
            </w:pPr>
            <w:bookmarkStart w:id="122" w:name="_Toc379797112"/>
            <w:bookmarkStart w:id="123" w:name="_Toc380513138"/>
            <w:bookmarkStart w:id="124" w:name="_Toc380655177"/>
            <w:bookmarkStart w:id="125" w:name="_Toc394516699"/>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voor Windows Intune</w:t>
            </w:r>
            <w:r w:rsidRPr="000357DB">
              <w:rPr>
                <w:kern w:val="2"/>
              </w:rPr>
              <w:fldChar w:fldCharType="begin"/>
            </w:r>
            <w:r w:rsidRPr="000357DB">
              <w:rPr>
                <w:kern w:val="2"/>
              </w:rPr>
              <w:instrText>XE "Core CAL Suite voor Windows Intune"</w:instrText>
            </w:r>
            <w:r w:rsidRPr="000357DB">
              <w:rPr>
                <w:kern w:val="2"/>
              </w:rPr>
              <w:fldChar w:fldCharType="end"/>
            </w:r>
            <w:r w:rsidRPr="000357DB">
              <w:rPr>
                <w:kern w:val="2"/>
              </w:rPr>
              <w:t xml:space="preserve"> (Apparaat en Gebruiker)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596" w:type="dxa"/>
            <w:shd w:val="clear" w:color="auto" w:fill="70AD47" w:themeFill="accent6"/>
            <w:vAlign w:val="center"/>
          </w:tcPr>
          <w:p w:rsidR="00644DDE" w:rsidRDefault="00644DDE" w:rsidP="00137DC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r w:rsidR="00644DDE" w:rsidRPr="000357DB" w:rsidTr="00EA0F2D">
        <w:tc>
          <w:tcPr>
            <w:tcW w:w="2917" w:type="dxa"/>
            <w:tcBorders>
              <w:top w:val="dashSmallGap" w:sz="4" w:space="0" w:color="BFBFBF" w:themeColor="background1" w:themeShade="BF"/>
              <w:left w:val="nil"/>
              <w:bottom w:val="dashSmallGap" w:sz="4" w:space="0" w:color="BFBFBF" w:themeColor="background1" w:themeShade="BF"/>
              <w:right w:val="nil"/>
            </w:tcBorders>
          </w:tcPr>
          <w:p w:rsidR="00644DDE" w:rsidRPr="000357DB" w:rsidRDefault="00644DDE" w:rsidP="00305488">
            <w:pPr>
              <w:pStyle w:val="ProductList-Offering1"/>
              <w:rPr>
                <w:kern w:val="2"/>
              </w:rPr>
            </w:pPr>
            <w:bookmarkStart w:id="126" w:name="_Toc379797113"/>
            <w:bookmarkStart w:id="127" w:name="_Toc380513139"/>
            <w:bookmarkStart w:id="128" w:name="_Toc380655178"/>
            <w:bookmarkStart w:id="129" w:name="_Toc394516700"/>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(Apparaat en Gebruiker)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644DDE" w:rsidRPr="000357DB" w:rsidRDefault="00644DDE" w:rsidP="00C05A53">
            <w:pPr>
              <w:pStyle w:val="ProductList-OfferingBody"/>
              <w:ind w:left="-113"/>
              <w:jc w:val="center"/>
              <w:rPr>
                <w:kern w:val="2"/>
              </w:rPr>
            </w:pPr>
            <w:r>
              <w:t>2,</w:t>
            </w:r>
            <w:r w:rsidRPr="004A2ACA">
              <w:fldChar w:fldCharType="begin"/>
            </w:r>
            <w:r w:rsidRPr="004A2ACA">
              <w:instrText xml:space="preserve"> AutoTextList  \s NoStyle \t “School Desktop Platform-product” </w:instrText>
            </w:r>
            <w:r w:rsidRPr="004A2ACA">
              <w:fldChar w:fldCharType="separate"/>
            </w:r>
            <w:r w:rsidRPr="004A2ACA">
              <w:t>SD</w:t>
            </w:r>
            <w:r w:rsidRPr="004A2ACA">
              <w:fldChar w:fldCharType="end"/>
            </w:r>
          </w:p>
        </w:tc>
        <w:tc>
          <w:tcPr>
            <w:tcW w:w="596" w:type="dxa"/>
            <w:shd w:val="clear" w:color="auto" w:fill="70AD47" w:themeFill="accent6"/>
            <w:vAlign w:val="center"/>
          </w:tcPr>
          <w:p w:rsidR="00644DDE" w:rsidRPr="00560DF9" w:rsidRDefault="00644DDE" w:rsidP="00137DC1">
            <w:pPr>
              <w:pStyle w:val="ProductList-OfferingBody"/>
              <w:ind w:left="-113"/>
              <w:jc w:val="center"/>
            </w:pPr>
            <w:r w:rsidRPr="00560DF9">
              <w:fldChar w:fldCharType="begin"/>
            </w:r>
            <w:r w:rsidRPr="00560DF9">
              <w:instrText xml:space="preserve"> AutoTextList  \s NoStyle \t “Enterprise Desktop Platform-product” </w:instrText>
            </w:r>
            <w:r w:rsidRPr="00560DF9">
              <w:fldChar w:fldCharType="separate"/>
            </w:r>
            <w:r w:rsidRPr="00560DF9">
              <w:t>EP</w:t>
            </w:r>
            <w:r w:rsidRPr="00560DF9">
              <w:fldChar w:fldCharType="end"/>
            </w:r>
          </w:p>
        </w:tc>
        <w:tc>
          <w:tcPr>
            <w:tcW w:w="595" w:type="dxa"/>
            <w:shd w:val="clear" w:color="auto" w:fill="70AD47" w:themeFill="accent6"/>
            <w:vAlign w:val="center"/>
          </w:tcPr>
          <w:p w:rsidR="00644DDE" w:rsidRPr="004A2ACA" w:rsidRDefault="00644DDE" w:rsidP="00137DC1">
            <w:pPr>
              <w:pStyle w:val="ProductList-OfferingBody"/>
              <w:ind w:left="-113"/>
              <w:jc w:val="center"/>
            </w:pPr>
            <w:r w:rsidRPr="00560DF9">
              <w:fldChar w:fldCharType="begin"/>
            </w:r>
            <w:r w:rsidRPr="00560DF9">
              <w:instrText xml:space="preserve"> AutoTextList  \s NoStyle \t “Education Desktop” </w:instrText>
            </w:r>
            <w:r w:rsidRPr="00560DF9">
              <w:fldChar w:fldCharType="separate"/>
            </w:r>
            <w:r w:rsidRPr="00560DF9">
              <w:t>ED</w:t>
            </w:r>
            <w:r w:rsidRPr="00560DF9">
              <w:fldChar w:fldCharType="end"/>
            </w:r>
            <w:r w:rsidRPr="004A2ACA">
              <w:t xml:space="preserve">, </w:t>
            </w:r>
            <w:r w:rsidRPr="004A2ACA">
              <w:fldChar w:fldCharType="begin"/>
            </w:r>
            <w:r w:rsidRPr="004A2ACA">
              <w:instrText xml:space="preserve"> AutoTextList  \s NoStyle \t “Student-product” </w:instrText>
            </w:r>
            <w:r w:rsidRPr="004A2ACA">
              <w:fldChar w:fldCharType="separate"/>
            </w:r>
            <w:r w:rsidRPr="004A2ACA">
              <w:t>ST</w:t>
            </w:r>
            <w:r w:rsidRPr="004A2ACA">
              <w:fldChar w:fldCharType="end"/>
            </w: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70AD47" w:themeFill="accent6"/>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70AD47" w:themeFill="accent6"/>
            <w:vAlign w:val="center"/>
          </w:tcPr>
          <w:p w:rsidR="00644DDE" w:rsidRPr="00560DF9" w:rsidRDefault="00644DDE" w:rsidP="00137DC1">
            <w:pPr>
              <w:pStyle w:val="ProductList-OfferingBody"/>
              <w:ind w:left="-113"/>
              <w:jc w:val="center"/>
            </w:pPr>
            <w:r w:rsidRPr="005C32FB">
              <w:fldChar w:fldCharType="begin"/>
            </w:r>
            <w:r w:rsidRPr="005C32FB">
              <w:instrText xml:space="preserve"> AutoTextList  \s NoStyle \t “Aangepast Desktop Platform” </w:instrText>
            </w:r>
            <w:r w:rsidRPr="005C32FB">
              <w:fldChar w:fldCharType="separate"/>
            </w:r>
            <w:r w:rsidRPr="005C32FB">
              <w:t>CP</w:t>
            </w:r>
            <w:r w:rsidRPr="005C32FB">
              <w:fldChar w:fldCharType="end"/>
            </w:r>
            <w:r w:rsidRPr="00560DF9">
              <w:fldChar w:fldCharType="begin"/>
            </w:r>
            <w:r w:rsidRPr="00560DF9">
              <w:instrText xml:space="preserve"> AutoTextList  \sNoStyle\t "Non-Company Wide in Open Value"</w:instrText>
            </w:r>
            <w:r w:rsidRPr="00560DF9">
              <w:fldChar w:fldCharType="separate"/>
            </w:r>
            <w:r w:rsidRPr="00560DF9">
              <w:t>,</w:t>
            </w:r>
            <w:r w:rsidRPr="00560DF9">
              <w:fldChar w:fldCharType="begin"/>
            </w:r>
            <w:r w:rsidRPr="00560DF9">
              <w:instrText xml:space="preserve"> AutoTextList  \s NoStyle \t “Niet-organisatieomvattend in Open Value” </w:instrText>
            </w:r>
            <w:r w:rsidRPr="00560DF9">
              <w:fldChar w:fldCharType="separate"/>
            </w:r>
            <w:r w:rsidRPr="00560DF9">
              <w:t xml:space="preserve">P </w:t>
            </w:r>
            <w:r w:rsidRPr="00560DF9">
              <w:fldChar w:fldCharType="end"/>
            </w:r>
            <w:r w:rsidRPr="00560DF9">
              <w:fldChar w:fldCharType="end"/>
            </w:r>
          </w:p>
        </w:tc>
        <w:tc>
          <w:tcPr>
            <w:tcW w:w="595" w:type="dxa"/>
            <w:shd w:val="clear" w:color="auto" w:fill="70AD47" w:themeFill="accent6"/>
            <w:vAlign w:val="center"/>
          </w:tcPr>
          <w:p w:rsidR="00644DDE" w:rsidRPr="000357DB" w:rsidRDefault="00644DDE" w:rsidP="00C05A53">
            <w:pPr>
              <w:pStyle w:val="ProductList-OfferingBody"/>
              <w:ind w:left="-113"/>
              <w:jc w:val="center"/>
              <w:rPr>
                <w:kern w:val="2"/>
              </w:rP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r w:rsidR="00644DDE" w:rsidRPr="000357DB" w:rsidTr="00EA0F2D">
        <w:tc>
          <w:tcPr>
            <w:tcW w:w="2917" w:type="dxa"/>
            <w:tcBorders>
              <w:top w:val="dashSmallGap" w:sz="4" w:space="0" w:color="BFBFBF" w:themeColor="background1" w:themeShade="BF"/>
              <w:left w:val="nil"/>
              <w:bottom w:val="dashSmallGap" w:sz="4" w:space="0" w:color="BFBFBF" w:themeColor="background1" w:themeShade="BF"/>
              <w:right w:val="nil"/>
            </w:tcBorders>
          </w:tcPr>
          <w:p w:rsidR="00644DDE" w:rsidRPr="000357DB" w:rsidRDefault="00644DDE" w:rsidP="00C351CD">
            <w:pPr>
              <w:pStyle w:val="ProductList-Offering1"/>
              <w:rPr>
                <w:kern w:val="2"/>
              </w:rPr>
            </w:pPr>
            <w:bookmarkStart w:id="130" w:name="_Toc379797114"/>
            <w:bookmarkStart w:id="131" w:name="_Toc380513140"/>
            <w:bookmarkStart w:id="132" w:name="_Toc380655179"/>
            <w:bookmarkStart w:id="133" w:name="_Toc394516701"/>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"Enterprise CAL Suite Bridge voor Office 365"</w:instrText>
            </w:r>
            <w:r w:rsidRPr="000357DB">
              <w:rPr>
                <w:kern w:val="2"/>
              </w:rPr>
              <w:fldChar w:fldCharType="end"/>
            </w:r>
            <w:r w:rsidRPr="000357DB">
              <w:rPr>
                <w:kern w:val="2"/>
              </w:rPr>
              <w:t xml:space="preserve"> (Apparaat en Gebruiker)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596" w:type="dxa"/>
            <w:shd w:val="clear" w:color="auto" w:fill="70AD47" w:themeFill="accent6"/>
            <w:vAlign w:val="center"/>
          </w:tcPr>
          <w:p w:rsidR="00644DDE" w:rsidRDefault="00644DDE" w:rsidP="00137DC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r w:rsidR="00644DDE" w:rsidRPr="000357DB" w:rsidTr="00EA0F2D">
        <w:tc>
          <w:tcPr>
            <w:tcW w:w="2917" w:type="dxa"/>
            <w:tcBorders>
              <w:top w:val="dashSmallGap" w:sz="4" w:space="0" w:color="BFBFBF" w:themeColor="background1" w:themeShade="BF"/>
              <w:left w:val="nil"/>
              <w:bottom w:val="dashSmallGap" w:sz="4" w:space="0" w:color="BFBFBF" w:themeColor="background1" w:themeShade="BF"/>
              <w:right w:val="nil"/>
            </w:tcBorders>
          </w:tcPr>
          <w:p w:rsidR="00644DDE" w:rsidRPr="000357DB" w:rsidRDefault="00644DDE" w:rsidP="00305488">
            <w:pPr>
              <w:pStyle w:val="ProductList-Offering1"/>
              <w:rPr>
                <w:kern w:val="2"/>
              </w:rPr>
            </w:pPr>
            <w:bookmarkStart w:id="134" w:name="_Toc379797115"/>
            <w:bookmarkStart w:id="135" w:name="_Toc380513141"/>
            <w:bookmarkStart w:id="136" w:name="_Toc380655180"/>
            <w:bookmarkStart w:id="137" w:name="_Toc394516702"/>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"Enterprise CAL Suite Bridge voor Office 365"</w:instrText>
            </w:r>
            <w:r w:rsidRPr="000357DB">
              <w:rPr>
                <w:kern w:val="2"/>
              </w:rPr>
              <w:fldChar w:fldCharType="end"/>
            </w:r>
            <w:r w:rsidRPr="000357DB">
              <w:rPr>
                <w:kern w:val="2"/>
              </w:rPr>
              <w:t xml:space="preserve"> en Windows Intune</w:t>
            </w:r>
            <w:r w:rsidRPr="000357DB">
              <w:rPr>
                <w:kern w:val="2"/>
              </w:rPr>
              <w:fldChar w:fldCharType="begin"/>
            </w:r>
            <w:r w:rsidRPr="000357DB">
              <w:rPr>
                <w:kern w:val="2"/>
              </w:rPr>
              <w:instrText>XE "Enterprise CAL Suite Bridge voor Office 365 en Windows Intune"</w:instrText>
            </w:r>
            <w:r w:rsidRPr="000357DB">
              <w:rPr>
                <w:kern w:val="2"/>
              </w:rPr>
              <w:fldChar w:fldCharType="end"/>
            </w:r>
            <w:r w:rsidRPr="000357DB">
              <w:rPr>
                <w:kern w:val="2"/>
              </w:rPr>
              <w:t xml:space="preserve"> (Apparaat en Gebruiker)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596" w:type="dxa"/>
            <w:shd w:val="clear" w:color="auto" w:fill="70AD47" w:themeFill="accent6"/>
            <w:vAlign w:val="center"/>
          </w:tcPr>
          <w:p w:rsidR="00644DDE" w:rsidRDefault="00644DDE" w:rsidP="00137DC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r w:rsidR="00644DDE" w:rsidRPr="000357DB" w:rsidTr="00EA0F2D">
        <w:tc>
          <w:tcPr>
            <w:tcW w:w="2917" w:type="dxa"/>
            <w:tcBorders>
              <w:top w:val="dashSmallGap" w:sz="4" w:space="0" w:color="BFBFBF" w:themeColor="background1" w:themeShade="BF"/>
              <w:left w:val="nil"/>
              <w:bottom w:val="nil"/>
              <w:right w:val="nil"/>
            </w:tcBorders>
          </w:tcPr>
          <w:p w:rsidR="00644DDE" w:rsidRPr="000357DB" w:rsidRDefault="00644DDE" w:rsidP="00C05A53">
            <w:pPr>
              <w:pStyle w:val="ProductList-Offering1"/>
              <w:rPr>
                <w:kern w:val="2"/>
              </w:rPr>
            </w:pPr>
            <w:bookmarkStart w:id="138" w:name="_Toc379797116"/>
            <w:bookmarkStart w:id="139" w:name="_Toc380513142"/>
            <w:bookmarkStart w:id="140" w:name="_Toc380655181"/>
            <w:bookmarkStart w:id="141" w:name="_Toc394516703"/>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Bridge voor Windows Intune</w:t>
            </w:r>
            <w:r w:rsidRPr="000357DB">
              <w:rPr>
                <w:kern w:val="2"/>
              </w:rPr>
              <w:fldChar w:fldCharType="begin"/>
            </w:r>
            <w:r w:rsidRPr="000357DB">
              <w:rPr>
                <w:kern w:val="2"/>
              </w:rPr>
              <w:instrText>XE "Enterprise CAL Suite Bridge voor Windows Intune"</w:instrText>
            </w:r>
            <w:r w:rsidRPr="000357DB">
              <w:rPr>
                <w:kern w:val="2"/>
              </w:rPr>
              <w:fldChar w:fldCharType="end"/>
            </w:r>
            <w:r w:rsidRPr="000357DB">
              <w:rPr>
                <w:kern w:val="2"/>
              </w:rPr>
              <w:t xml:space="preserve"> (Apparaat en Gebruiker)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644DDE" w:rsidRPr="000357DB" w:rsidRDefault="00644DDE" w:rsidP="00C05A53">
            <w:pPr>
              <w:pStyle w:val="ProductList-OfferingBody"/>
              <w:ind w:left="-113"/>
              <w:jc w:val="center"/>
              <w:rPr>
                <w:kern w:val="2"/>
              </w:rPr>
            </w:pPr>
            <w:r w:rsidRPr="000357DB">
              <w:rPr>
                <w:kern w:val="2"/>
              </w:rPr>
              <w:t>4/11</w:t>
            </w:r>
          </w:p>
        </w:tc>
        <w:tc>
          <w:tcPr>
            <w:tcW w:w="595" w:type="dxa"/>
            <w:tcBorders>
              <w:top w:val="dashSmallGap" w:sz="4" w:space="0" w:color="BFBFBF" w:themeColor="background1" w:themeShade="BF"/>
              <w:left w:val="nil"/>
              <w:bottom w:val="nil"/>
              <w:right w:val="nil"/>
            </w:tcBorders>
            <w:vAlign w:val="center"/>
          </w:tcPr>
          <w:p w:rsidR="00644DDE" w:rsidRPr="000357DB" w:rsidRDefault="00644DDE" w:rsidP="00C05A53">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644DDE" w:rsidRPr="000357DB" w:rsidRDefault="00644DDE"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4DDE" w:rsidRPr="000357DB" w:rsidRDefault="00644DDE"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596" w:type="dxa"/>
            <w:shd w:val="clear" w:color="auto" w:fill="70AD47" w:themeFill="accent6"/>
            <w:vAlign w:val="center"/>
          </w:tcPr>
          <w:p w:rsidR="00644DDE" w:rsidRDefault="00644DDE" w:rsidP="00137DC1">
            <w:pPr>
              <w:pStyle w:val="ProductList-OfferingBody"/>
              <w:ind w:left="-113"/>
              <w:jc w:val="center"/>
            </w:pPr>
            <w:r w:rsidRPr="00560DF9">
              <w:fldChar w:fldCharType="begin"/>
            </w:r>
            <w:r w:rsidRPr="00560DF9">
              <w:instrText xml:space="preserve"> AutoTextList  \s NoStyle \t “Enterprise Product” </w:instrText>
            </w:r>
            <w:r w:rsidRPr="00560DF9">
              <w:fldChar w:fldCharType="separate"/>
            </w:r>
            <w:r w:rsidRPr="00560DF9">
              <w:t xml:space="preserve">E </w:t>
            </w:r>
            <w:r w:rsidRPr="00560DF9">
              <w:fldChar w:fldCharType="end"/>
            </w: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6" w:type="dxa"/>
            <w:shd w:val="clear" w:color="auto" w:fill="BFBFBF" w:themeFill="background1" w:themeFillShade="BF"/>
            <w:vAlign w:val="center"/>
          </w:tcPr>
          <w:p w:rsidR="00644DDE" w:rsidRPr="00F8623B" w:rsidRDefault="00644DDE" w:rsidP="00137DC1">
            <w:pPr>
              <w:pStyle w:val="ProductList-OfferingBody"/>
              <w:ind w:left="-88"/>
              <w:jc w:val="center"/>
            </w:pPr>
          </w:p>
        </w:tc>
        <w:tc>
          <w:tcPr>
            <w:tcW w:w="595"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c>
          <w:tcPr>
            <w:tcW w:w="739" w:type="dxa"/>
            <w:shd w:val="clear" w:color="auto" w:fill="BFBFBF" w:themeFill="background1" w:themeFillShade="BF"/>
            <w:vAlign w:val="center"/>
          </w:tcPr>
          <w:p w:rsidR="00644DDE" w:rsidRPr="000357DB" w:rsidRDefault="00644DDE" w:rsidP="00C05A53">
            <w:pPr>
              <w:pStyle w:val="ProductList-OfferingBody"/>
              <w:ind w:left="-113"/>
              <w:jc w:val="center"/>
              <w:rPr>
                <w:kern w:val="2"/>
              </w:rPr>
            </w:pPr>
          </w:p>
        </w:tc>
      </w:tr>
    </w:tbl>
    <w:p w:rsidR="00407E60" w:rsidRPr="000357DB" w:rsidRDefault="00407E60"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RPr="00515921" w:rsidTr="00644DDE">
        <w:tc>
          <w:tcPr>
            <w:tcW w:w="3488" w:type="dxa"/>
          </w:tcPr>
          <w:p w:rsidR="00601776" w:rsidRPr="000357DB" w:rsidRDefault="00601776" w:rsidP="00601776">
            <w:pPr>
              <w:pStyle w:val="ProductList-Body"/>
              <w:spacing w:before="20" w:after="20"/>
              <w:rPr>
                <w:kern w:val="2"/>
              </w:rPr>
            </w:pPr>
            <w:r w:rsidRPr="000357DB">
              <w:rPr>
                <w:kern w:val="2"/>
              </w:rPr>
              <w:t xml:space="preserve">Overstappen mogelijk: </w:t>
            </w:r>
            <w:r w:rsidRPr="000357DB">
              <w:rPr>
                <w:b/>
                <w:kern w:val="2"/>
              </w:rPr>
              <w:t>alle, behalve Bridges</w:t>
            </w:r>
          </w:p>
        </w:tc>
        <w:tc>
          <w:tcPr>
            <w:tcW w:w="3597" w:type="dxa"/>
          </w:tcPr>
          <w:p w:rsidR="00601776" w:rsidRPr="000357DB" w:rsidRDefault="00601776" w:rsidP="00601776">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601776" w:rsidRPr="007848C4" w:rsidRDefault="00601776" w:rsidP="00601776">
            <w:pPr>
              <w:pStyle w:val="ProductList-Body"/>
              <w:spacing w:before="20" w:after="20"/>
              <w:rPr>
                <w:kern w:val="2"/>
                <w:lang w:val="en-US"/>
              </w:rPr>
            </w:pPr>
            <w:r w:rsidRPr="007848C4">
              <w:rPr>
                <w:kern w:val="2"/>
                <w:lang w:val="en-US"/>
              </w:rPr>
              <w:t xml:space="preserve">Up-to-datekorting: </w:t>
            </w:r>
            <w:r w:rsidRPr="007848C4">
              <w:rPr>
                <w:b/>
                <w:kern w:val="2"/>
                <w:lang w:val="en-US"/>
              </w:rPr>
              <w:t xml:space="preserve">Core CAL of Enterprise </w:t>
            </w:r>
          </w:p>
        </w:tc>
      </w:tr>
      <w:tr w:rsidR="00601776" w:rsidRPr="000357DB" w:rsidTr="00644DDE">
        <w:tc>
          <w:tcPr>
            <w:tcW w:w="3488" w:type="dxa"/>
          </w:tcPr>
          <w:p w:rsidR="00601776" w:rsidRPr="000357DB" w:rsidRDefault="00C21E41" w:rsidP="00601776">
            <w:pPr>
              <w:pStyle w:val="ProductList-Body"/>
              <w:spacing w:before="20" w:after="20"/>
              <w:rPr>
                <w:kern w:val="2"/>
              </w:rPr>
            </w:pPr>
            <w:r w:rsidRPr="000357DB">
              <w:rPr>
                <w:kern w:val="2"/>
              </w:rPr>
              <w:t xml:space="preserve">Suite: </w:t>
            </w:r>
            <w:r w:rsidRPr="000357DB">
              <w:rPr>
                <w:b/>
                <w:kern w:val="2"/>
              </w:rPr>
              <w:t>Ja</w:t>
            </w:r>
          </w:p>
        </w:tc>
        <w:tc>
          <w:tcPr>
            <w:tcW w:w="3597" w:type="dxa"/>
          </w:tcPr>
          <w:p w:rsidR="00601776" w:rsidRPr="000357DB" w:rsidRDefault="00DA5F4B" w:rsidP="00601776">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601776" w:rsidRPr="000357DB" w:rsidRDefault="00C21E41" w:rsidP="00C21E41">
            <w:pPr>
              <w:pStyle w:val="ProductList-Body"/>
              <w:spacing w:before="20" w:after="20"/>
              <w:ind w:left="169"/>
              <w:rPr>
                <w:kern w:val="2"/>
              </w:rPr>
            </w:pPr>
            <w:r w:rsidRPr="000357DB">
              <w:rPr>
                <w:b/>
                <w:kern w:val="2"/>
              </w:rPr>
              <w:t>CAL Suite</w:t>
            </w:r>
            <w:r w:rsidRPr="000357DB">
              <w:rPr>
                <w:kern w:val="2"/>
              </w:rPr>
              <w:fldChar w:fldCharType="begin"/>
            </w:r>
            <w:r w:rsidRPr="000357DB">
              <w:rPr>
                <w:kern w:val="2"/>
              </w:rPr>
              <w:instrText>XE "Enterprise CAL Suite"</w:instrText>
            </w:r>
            <w:r w:rsidRPr="000357DB">
              <w:rPr>
                <w:kern w:val="2"/>
              </w:rPr>
              <w:fldChar w:fldCharType="end"/>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C351CD" w:rsidRPr="000357DB" w:rsidRDefault="00E47D53" w:rsidP="00C351CD">
      <w:pPr>
        <w:pStyle w:val="ProductList-Body"/>
        <w:rPr>
          <w:kern w:val="2"/>
        </w:rPr>
      </w:pPr>
      <w:r w:rsidRPr="000357DB">
        <w:rPr>
          <w:b/>
          <w:color w:val="00188F"/>
          <w:kern w:val="2"/>
        </w:rPr>
        <w:t>Procedure voor het bepalen van de toepasselijke gebruiksrechten voor CAL Suites</w:t>
      </w:r>
    </w:p>
    <w:p w:rsidR="00C351CD" w:rsidRPr="000357DB" w:rsidRDefault="00C351CD" w:rsidP="00C351CD">
      <w:pPr>
        <w:pStyle w:val="ProductList-Body"/>
        <w:rPr>
          <w:kern w:val="2"/>
        </w:rPr>
      </w:pPr>
      <w:r w:rsidRPr="000357DB">
        <w:rPr>
          <w:kern w:val="2"/>
        </w:rPr>
        <w:t>Een CAL Suite-licentie is versieloos en de toegangsrechten worden bepaald op grond van de status van de SA-dekking ervan.</w:t>
      </w:r>
      <w:r w:rsidR="00B71652" w:rsidRPr="000357DB">
        <w:rPr>
          <w:kern w:val="2"/>
        </w:rPr>
        <w:t xml:space="preserve"> </w:t>
      </w:r>
      <w:r w:rsidRPr="000357DB">
        <w:rPr>
          <w:kern w:val="2"/>
        </w:rPr>
        <w:t>Indien de SA-dekking verloopt, worden de toegangsrechten op grond van eeuwigdurende Licenties bepaald op basis van de Product Use Rights die van kracht waren voorafgaande aan het aflopen.</w:t>
      </w:r>
    </w:p>
    <w:p w:rsidR="00C351CD" w:rsidRPr="000357DB" w:rsidRDefault="00C351CD" w:rsidP="00C351CD">
      <w:pPr>
        <w:pStyle w:val="ProductList-Body"/>
        <w:rPr>
          <w:kern w:val="2"/>
        </w:rPr>
      </w:pPr>
    </w:p>
    <w:p w:rsidR="00C351CD" w:rsidRPr="000357DB" w:rsidRDefault="00C351CD" w:rsidP="00C351CD">
      <w:pPr>
        <w:pStyle w:val="ProductList-Body"/>
        <w:rPr>
          <w:kern w:val="2"/>
        </w:rPr>
      </w:pPr>
      <w:r w:rsidRPr="000357DB">
        <w:rPr>
          <w:b/>
          <w:color w:val="00188F"/>
          <w:kern w:val="2"/>
        </w:rPr>
        <w:t>Core CAL Suite</w:t>
      </w:r>
      <w:r w:rsidRPr="000357DB">
        <w:rPr>
          <w:kern w:val="2"/>
        </w:rPr>
        <w:fldChar w:fldCharType="begin"/>
      </w:r>
      <w:r w:rsidRPr="000357DB">
        <w:rPr>
          <w:kern w:val="2"/>
        </w:rPr>
        <w:instrText>XE "Core CAL Suite"</w:instrText>
      </w:r>
      <w:r w:rsidRPr="000357DB">
        <w:rPr>
          <w:kern w:val="2"/>
        </w:rPr>
        <w:fldChar w:fldCharType="end"/>
      </w:r>
    </w:p>
    <w:p w:rsidR="00C351CD" w:rsidRPr="000357DB" w:rsidRDefault="00C351CD" w:rsidP="00C351CD">
      <w:pPr>
        <w:pStyle w:val="ProductList-Body"/>
        <w:rPr>
          <w:kern w:val="2"/>
        </w:rPr>
      </w:pPr>
      <w:r w:rsidRPr="000357DB">
        <w:rPr>
          <w:kern w:val="2"/>
        </w:rPr>
        <w:t>Per 1 november 2013 geeft een licentie voor 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met actieve SA-dekking rechten die gelijk zijn aan de volgende: Windows Server 2012 CAL</w:t>
      </w:r>
      <w:r w:rsidRPr="000357DB">
        <w:rPr>
          <w:kern w:val="2"/>
        </w:rPr>
        <w:fldChar w:fldCharType="begin"/>
      </w:r>
      <w:r w:rsidRPr="000357DB">
        <w:rPr>
          <w:kern w:val="2"/>
        </w:rPr>
        <w:instrText>XE "Windows Server 2012 CAL"</w:instrText>
      </w:r>
      <w:r w:rsidRPr="000357DB">
        <w:rPr>
          <w:kern w:val="2"/>
        </w:rPr>
        <w:fldChar w:fldCharType="end"/>
      </w:r>
      <w:r w:rsidRPr="000357DB">
        <w:rPr>
          <w:kern w:val="2"/>
        </w:rPr>
        <w:t>, Exchange Server 2013 Standard CAL, Lync Server 2013</w:t>
      </w:r>
      <w:r w:rsidRPr="000357DB">
        <w:rPr>
          <w:kern w:val="2"/>
        </w:rPr>
        <w:fldChar w:fldCharType="begin"/>
      </w:r>
      <w:r w:rsidRPr="000357DB">
        <w:rPr>
          <w:kern w:val="2"/>
        </w:rPr>
        <w:instrText>XE "Lync Server 2013"</w:instrText>
      </w:r>
      <w:r w:rsidRPr="000357DB">
        <w:rPr>
          <w:kern w:val="2"/>
        </w:rPr>
        <w:fldChar w:fldCharType="end"/>
      </w:r>
      <w:r w:rsidRPr="000357DB">
        <w:rPr>
          <w:kern w:val="2"/>
        </w:rPr>
        <w:t xml:space="preserve"> Standard CAL,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 xml:space="preserve"> Standard CAL</w:t>
      </w:r>
      <w:r w:rsidRPr="000357DB">
        <w:rPr>
          <w:kern w:val="2"/>
        </w:rPr>
        <w:fldChar w:fldCharType="begin"/>
      </w:r>
      <w:r w:rsidRPr="000357DB">
        <w:rPr>
          <w:kern w:val="2"/>
        </w:rPr>
        <w:instrText>XE "CAL voor SharePoint Server 2013 Standard"</w:instrText>
      </w:r>
      <w:r w:rsidRPr="000357DB">
        <w:rPr>
          <w:kern w:val="2"/>
        </w:rPr>
        <w:fldChar w:fldCharType="end"/>
      </w:r>
      <w:r w:rsidRPr="000357DB">
        <w:rPr>
          <w:kern w:val="2"/>
        </w:rPr>
        <w:t>, Clientbeheerlicentie voor System Center 2012 R2 Configuration Manager en System Center 2012 R2 Endpoint Protection</w:t>
      </w:r>
      <w:r w:rsidRPr="000357DB">
        <w:rPr>
          <w:kern w:val="2"/>
        </w:rPr>
        <w:fldChar w:fldCharType="begin"/>
      </w:r>
      <w:r w:rsidRPr="000357DB">
        <w:rPr>
          <w:kern w:val="2"/>
        </w:rPr>
        <w:instrText>XE "System Center 2012 Endpoint Protection"</w:instrText>
      </w:r>
      <w:r w:rsidRPr="000357DB">
        <w:rPr>
          <w:kern w:val="2"/>
        </w:rPr>
        <w:fldChar w:fldCharType="end"/>
      </w:r>
      <w:r w:rsidRPr="000357DB">
        <w:rPr>
          <w:kern w:val="2"/>
        </w:rPr>
        <w:t>.</w:t>
      </w:r>
      <w:r w:rsidR="00B71652" w:rsidRPr="000357DB">
        <w:rPr>
          <w:kern w:val="2"/>
        </w:rPr>
        <w:t xml:space="preserve"> </w:t>
      </w:r>
    </w:p>
    <w:p w:rsidR="00C351CD" w:rsidRPr="000357DB" w:rsidRDefault="00C351CD" w:rsidP="00C351CD">
      <w:pPr>
        <w:pStyle w:val="ProductList-Body"/>
        <w:rPr>
          <w:kern w:val="2"/>
        </w:rPr>
      </w:pPr>
    </w:p>
    <w:p w:rsidR="00C351CD" w:rsidRPr="000357DB" w:rsidRDefault="00C351CD" w:rsidP="00C351CD">
      <w:pPr>
        <w:pStyle w:val="ProductList-Body"/>
        <w:rPr>
          <w:kern w:val="2"/>
        </w:rPr>
      </w:pPr>
      <w:r w:rsidRPr="000357DB">
        <w:rPr>
          <w:kern w:val="2"/>
        </w:rPr>
        <w:t>Open Value-klanten kunnen in aanmerking komen voor een Up-to-Date Korting op basis van bestaande Core CAL</w:t>
      </w:r>
      <w:r w:rsidR="00A3275E">
        <w:rPr>
          <w:kern w:val="2"/>
        </w:rPr>
        <w:t>’</w:t>
      </w:r>
      <w:r w:rsidRPr="000357DB">
        <w:rPr>
          <w:kern w:val="2"/>
        </w:rPr>
        <w:t xml:space="preserve">s. Zie de </w:t>
      </w:r>
      <w:hyperlink w:anchor="ChartKey" w:history="1">
        <w:r w:rsidRPr="000357DB">
          <w:rPr>
            <w:rStyle w:val="Hyperlink"/>
            <w:kern w:val="2"/>
          </w:rPr>
          <w:t>Verklaring van het schema</w:t>
        </w:r>
      </w:hyperlink>
      <w:r w:rsidRPr="000357DB">
        <w:rPr>
          <w:kern w:val="2"/>
        </w:rPr>
        <w:t>.</w:t>
      </w:r>
    </w:p>
    <w:p w:rsidR="00C351CD" w:rsidRPr="000357DB" w:rsidRDefault="00C351CD" w:rsidP="00C351CD">
      <w:pPr>
        <w:pStyle w:val="ProductList-Body"/>
        <w:rPr>
          <w:kern w:val="2"/>
        </w:rPr>
      </w:pPr>
    </w:p>
    <w:p w:rsidR="00C351CD" w:rsidRPr="000357DB" w:rsidRDefault="00C351CD" w:rsidP="00C351CD">
      <w:pPr>
        <w:pStyle w:val="ProductList-Body"/>
        <w:rPr>
          <w:kern w:val="2"/>
        </w:rPr>
      </w:pPr>
      <w:r w:rsidRPr="000357DB">
        <w:rPr>
          <w:b/>
          <w:color w:val="00188F"/>
          <w:kern w:val="2"/>
        </w:rPr>
        <w:t>Enterprise CAL Suite</w:t>
      </w:r>
      <w:r w:rsidRPr="000357DB">
        <w:rPr>
          <w:kern w:val="2"/>
        </w:rPr>
        <w:fldChar w:fldCharType="begin"/>
      </w:r>
      <w:r w:rsidRPr="000357DB">
        <w:rPr>
          <w:kern w:val="2"/>
        </w:rPr>
        <w:instrText>XE "Enterprise CAL Suite"</w:instrText>
      </w:r>
      <w:r w:rsidRPr="000357DB">
        <w:rPr>
          <w:kern w:val="2"/>
        </w:rPr>
        <w:fldChar w:fldCharType="end"/>
      </w:r>
    </w:p>
    <w:p w:rsidR="00C351CD" w:rsidRPr="000357DB" w:rsidRDefault="00C351CD" w:rsidP="00C351CD">
      <w:pPr>
        <w:pStyle w:val="ProductList-Body"/>
        <w:rPr>
          <w:kern w:val="2"/>
        </w:rPr>
      </w:pPr>
      <w:r w:rsidRPr="000357DB">
        <w:rPr>
          <w:kern w:val="2"/>
        </w:rPr>
        <w:t>Per 1 april 2013 verleent een licentie voor 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met actieve SA-dekking rechten die gelijk zijn aan de volgende: alle huidige componenten van de 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Exchange Enterprise CAL met Diensten 2013, 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SharePoint Server Enterprise CAL 2013, Lync Server Enterprise CAL 2013, CAL voor Windows Server 2012 Active Directory Rights Management Services en alle huidige componenten van de System Center 2012 Client Management Suite. De rechten die zijn geassocieerd met Online Diensten, vervallen op het moment dat de SA-dekking afloopt, ongeacht de vraag of de Enterprise CAL eeuwigdurend is of niet.</w:t>
      </w:r>
      <w:r w:rsidR="00B71652" w:rsidRPr="000357DB">
        <w:rPr>
          <w:kern w:val="2"/>
        </w:rPr>
        <w:t xml:space="preserve"> </w:t>
      </w:r>
    </w:p>
    <w:p w:rsidR="00C351CD" w:rsidRPr="000357DB" w:rsidRDefault="00C351CD" w:rsidP="00C351CD">
      <w:pPr>
        <w:pStyle w:val="ProductList-Body"/>
        <w:rPr>
          <w:kern w:val="2"/>
        </w:rPr>
      </w:pPr>
    </w:p>
    <w:p w:rsidR="00C351CD" w:rsidRPr="000357DB" w:rsidRDefault="00C351CD" w:rsidP="00C351CD">
      <w:pPr>
        <w:pStyle w:val="ProductList-Body"/>
        <w:rPr>
          <w:kern w:val="2"/>
        </w:rPr>
      </w:pPr>
      <w:r w:rsidRPr="000357DB">
        <w:rPr>
          <w:kern w:val="2"/>
        </w:rPr>
        <w:t>Open Value-klanten kunnen in aanmerking komen voor een Up-to-Date Korting op basis van bestaande Enterprise CAL</w:t>
      </w:r>
      <w:r w:rsidR="00A3275E">
        <w:rPr>
          <w:kern w:val="2"/>
        </w:rPr>
        <w:t>’</w:t>
      </w:r>
      <w:r w:rsidRPr="000357DB">
        <w:rPr>
          <w:kern w:val="2"/>
        </w:rPr>
        <w:t xml:space="preserve">s. Zie de </w:t>
      </w:r>
      <w:hyperlink w:anchor="ChartKey" w:history="1">
        <w:r w:rsidRPr="000357DB">
          <w:rPr>
            <w:rStyle w:val="Hyperlink"/>
            <w:kern w:val="2"/>
          </w:rPr>
          <w:t>Verklaring van het schema</w:t>
        </w:r>
      </w:hyperlink>
      <w:r w:rsidRPr="000357DB">
        <w:rPr>
          <w:kern w:val="2"/>
        </w:rPr>
        <w:t>.</w:t>
      </w:r>
    </w:p>
    <w:p w:rsidR="00C351CD" w:rsidRPr="000357DB" w:rsidRDefault="00C351CD" w:rsidP="00C351CD">
      <w:pPr>
        <w:pStyle w:val="ProductList-Body"/>
        <w:rPr>
          <w:kern w:val="2"/>
        </w:rPr>
      </w:pPr>
    </w:p>
    <w:p w:rsidR="00C351CD" w:rsidRPr="000357DB" w:rsidRDefault="00C351CD" w:rsidP="00C351CD">
      <w:pPr>
        <w:pStyle w:val="ProductList-Body"/>
        <w:rPr>
          <w:kern w:val="2"/>
        </w:rPr>
      </w:pPr>
      <w:r w:rsidRPr="000357DB">
        <w:rPr>
          <w:b/>
          <w:color w:val="00188F"/>
          <w:kern w:val="2"/>
        </w:rPr>
        <w:t>Online Diensten die zijn inbegrepen bij Enterprise CAL Suite</w:t>
      </w:r>
      <w:r w:rsidRPr="000357DB">
        <w:rPr>
          <w:kern w:val="2"/>
        </w:rPr>
        <w:fldChar w:fldCharType="begin"/>
      </w:r>
      <w:r w:rsidRPr="000357DB">
        <w:rPr>
          <w:kern w:val="2"/>
        </w:rPr>
        <w:instrText>XE "Enterprise CAL Suite"</w:instrText>
      </w:r>
      <w:r w:rsidRPr="000357DB">
        <w:rPr>
          <w:kern w:val="2"/>
        </w:rPr>
        <w:fldChar w:fldCharType="end"/>
      </w:r>
    </w:p>
    <w:p w:rsidR="00C351CD" w:rsidRPr="000357DB" w:rsidRDefault="00C351CD" w:rsidP="00C351CD">
      <w:pPr>
        <w:pStyle w:val="ProductList-Body"/>
        <w:rPr>
          <w:kern w:val="2"/>
        </w:rPr>
      </w:pPr>
      <w:r w:rsidRPr="000357DB">
        <w:rPr>
          <w:kern w:val="2"/>
        </w:rPr>
        <w:t>Met ingang van 1 april 2013 zijn bij een licentie voor 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met actieve SA-dekking de rechten voor 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Data Loss Prevention en Exchange Online Protection</w:t>
      </w:r>
      <w:r w:rsidRPr="000357DB">
        <w:rPr>
          <w:kern w:val="2"/>
        </w:rPr>
        <w:fldChar w:fldCharType="begin"/>
      </w:r>
      <w:r w:rsidRPr="000357DB">
        <w:rPr>
          <w:kern w:val="2"/>
        </w:rPr>
        <w:instrText>XE "Exchange Online Protection"</w:instrText>
      </w:r>
      <w:r w:rsidRPr="000357DB">
        <w:rPr>
          <w:kern w:val="2"/>
        </w:rPr>
        <w:fldChar w:fldCharType="end"/>
      </w:r>
      <w:r w:rsidRPr="000357DB">
        <w:rPr>
          <w:kern w:val="2"/>
        </w:rPr>
        <w:t xml:space="preserve"> inbegrepen.</w:t>
      </w:r>
    </w:p>
    <w:p w:rsidR="00C351CD" w:rsidRPr="000357DB" w:rsidRDefault="00C351CD" w:rsidP="00C351CD">
      <w:pPr>
        <w:pStyle w:val="ProductList-Body"/>
        <w:rPr>
          <w:kern w:val="2"/>
        </w:rPr>
      </w:pPr>
    </w:p>
    <w:p w:rsidR="00C351CD" w:rsidRPr="000357DB" w:rsidRDefault="00C351CD" w:rsidP="009F7D89">
      <w:pPr>
        <w:pStyle w:val="ProductList-Body"/>
        <w:numPr>
          <w:ilvl w:val="0"/>
          <w:numId w:val="3"/>
        </w:numPr>
        <w:ind w:left="450" w:hanging="270"/>
        <w:rPr>
          <w:kern w:val="2"/>
        </w:rPr>
      </w:pPr>
      <w:r w:rsidRPr="000357DB">
        <w:rPr>
          <w:b/>
          <w:kern w:val="2"/>
        </w:rPr>
        <w:t>Internationale beschikbaarheid</w:t>
      </w:r>
      <w:r w:rsidRPr="003A441C">
        <w:rPr>
          <w:b/>
          <w:kern w:val="2"/>
        </w:rPr>
        <w:t>.</w:t>
      </w:r>
      <w:r w:rsidRPr="000357DB">
        <w:rPr>
          <w:kern w:val="2"/>
        </w:rPr>
        <w:t xml:space="preserve"> Deze Online Diensten zijn alleen beschikbaar in landen waar Office 365 beschikbaar is: </w:t>
      </w:r>
      <w:hyperlink r:id="rId23" w:anchor="international" w:history="1">
        <w:r w:rsidRPr="000357DB">
          <w:rPr>
            <w:rStyle w:val="Hyperlink"/>
            <w:kern w:val="2"/>
          </w:rPr>
          <w:t>http://www.microsoft.com/online/faq.aspx#international</w:t>
        </w:r>
      </w:hyperlink>
      <w:r w:rsidRPr="000357DB">
        <w:rPr>
          <w:kern w:val="2"/>
        </w:rPr>
        <w:t xml:space="preserve"> </w:t>
      </w:r>
    </w:p>
    <w:p w:rsidR="00C351CD" w:rsidRPr="000357DB" w:rsidRDefault="00C351CD" w:rsidP="009F7D89">
      <w:pPr>
        <w:pStyle w:val="ProductList-Body"/>
        <w:numPr>
          <w:ilvl w:val="0"/>
          <w:numId w:val="3"/>
        </w:numPr>
        <w:ind w:left="450" w:hanging="270"/>
        <w:rPr>
          <w:kern w:val="2"/>
        </w:rPr>
      </w:pPr>
      <w:r w:rsidRPr="000357DB">
        <w:rPr>
          <w:b/>
          <w:kern w:val="2"/>
        </w:rPr>
        <w:t>Levering</w:t>
      </w:r>
      <w:r w:rsidRPr="003A441C">
        <w:rPr>
          <w:b/>
          <w:kern w:val="2"/>
        </w:rPr>
        <w:t xml:space="preserve">. </w:t>
      </w:r>
      <w:r w:rsidRPr="000357DB">
        <w:rPr>
          <w:kern w:val="2"/>
        </w:rPr>
        <w:t>Als de klant deze diensten wil gaan gebruiken, moet deze contact opnemen met diens Microsoft-partner, die de processen kan gaan opstarten die worden vereist voor het activeren van elke dienst.</w:t>
      </w:r>
    </w:p>
    <w:p w:rsidR="00C351CD" w:rsidRPr="000357DB" w:rsidRDefault="00C351CD" w:rsidP="00A50201">
      <w:pPr>
        <w:pStyle w:val="ProductList-Body"/>
        <w:numPr>
          <w:ilvl w:val="0"/>
          <w:numId w:val="3"/>
        </w:numPr>
        <w:ind w:left="450" w:hanging="270"/>
        <w:rPr>
          <w:kern w:val="2"/>
        </w:rPr>
      </w:pPr>
      <w:r w:rsidRPr="000357DB">
        <w:rPr>
          <w:b/>
          <w:kern w:val="2"/>
        </w:rPr>
        <w:t>Aanvullende voorwaarden</w:t>
      </w:r>
      <w:r w:rsidRPr="003A441C">
        <w:rPr>
          <w:b/>
          <w:kern w:val="2"/>
        </w:rPr>
        <w:t xml:space="preserve">. </w:t>
      </w:r>
      <w:r w:rsidRPr="000357DB">
        <w:rPr>
          <w:kern w:val="2"/>
        </w:rPr>
        <w:t>Voor klanten met een Microsoft Business Overeenkomst gedateerd voor oktober 2010, die de Aanvullende Voorwaarden voor Online Diensten niet hebben gekoppeld aan de Volume Licensing-overeenkomst via een Enrollment gedateerd na juli 2011 of anderszins, gelden de Aanvullende Voorwaarden voor Online Diensten die worden gebruikt met Software – Legacy-overeenkomsten in Bijlage A – Aanvullende Voorwaarden voor Programmaovereenkomst op de aankoop en het gebruik van de Online Diensten die bij Enterprise CAL Suite worden geleverd</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w:t>
      </w:r>
      <w:r w:rsidR="00B71652" w:rsidRPr="000357DB">
        <w:rPr>
          <w:kern w:val="2"/>
        </w:rPr>
        <w:t xml:space="preserve"> </w:t>
      </w:r>
    </w:p>
    <w:p w:rsidR="00C351CD" w:rsidRPr="000357DB" w:rsidRDefault="00C351CD" w:rsidP="00C351CD">
      <w:pPr>
        <w:pStyle w:val="ProductList-Body"/>
        <w:rPr>
          <w:kern w:val="2"/>
        </w:rPr>
      </w:pPr>
      <w:r w:rsidRPr="000357DB">
        <w:rPr>
          <w:b/>
          <w:color w:val="00188F"/>
          <w:kern w:val="2"/>
        </w:rPr>
        <w:t>Forefront Unified Access Gateway</w:t>
      </w:r>
      <w:r w:rsidRPr="000357DB">
        <w:rPr>
          <w:kern w:val="2"/>
        </w:rPr>
        <w:fldChar w:fldCharType="begin"/>
      </w:r>
      <w:r w:rsidRPr="000357DB">
        <w:rPr>
          <w:kern w:val="2"/>
        </w:rPr>
        <w:instrText>XE "Forefront Unified Access Gateway"</w:instrText>
      </w:r>
      <w:r w:rsidRPr="000357DB">
        <w:rPr>
          <w:kern w:val="2"/>
        </w:rPr>
        <w:fldChar w:fldCharType="end"/>
      </w:r>
      <w:r w:rsidRPr="000357DB">
        <w:rPr>
          <w:b/>
          <w:color w:val="00188F"/>
          <w:kern w:val="2"/>
        </w:rPr>
        <w:t xml:space="preserve"> 2010</w:t>
      </w:r>
    </w:p>
    <w:p w:rsidR="00C351CD" w:rsidRPr="000357DB" w:rsidRDefault="00C351CD" w:rsidP="00C351CD">
      <w:pPr>
        <w:pStyle w:val="ProductList-Body"/>
        <w:rPr>
          <w:kern w:val="2"/>
        </w:rPr>
      </w:pPr>
      <w:r w:rsidRPr="000357DB">
        <w:rPr>
          <w:kern w:val="2"/>
        </w:rPr>
        <w:t>Enterprise CAL-klanten met actieve SA-dekking per 1 december 2012 komen mogelijk in aanmerking voor bijzondere voorwaarden betreffende het gebruik van Forefront Unified Access Gateway</w:t>
      </w:r>
      <w:r w:rsidRPr="000357DB">
        <w:rPr>
          <w:kern w:val="2"/>
        </w:rPr>
        <w:fldChar w:fldCharType="begin"/>
      </w:r>
      <w:r w:rsidRPr="000357DB">
        <w:rPr>
          <w:kern w:val="2"/>
        </w:rPr>
        <w:instrText>XE "Forefront Unified Access Gateway"</w:instrText>
      </w:r>
      <w:r w:rsidRPr="000357DB">
        <w:rPr>
          <w:kern w:val="2"/>
        </w:rPr>
        <w:fldChar w:fldCharType="end"/>
      </w:r>
      <w:r w:rsidRPr="000357DB">
        <w:rPr>
          <w:kern w:val="2"/>
        </w:rPr>
        <w:t xml:space="preserve"> 2010. Zie de Product List van maart 2014 voor meer informatie </w:t>
      </w:r>
      <w:hyperlink r:id="rId24" w:history="1">
        <w:r w:rsidRPr="000357DB">
          <w:rPr>
            <w:rStyle w:val="Hyperlink"/>
            <w:kern w:val="2"/>
          </w:rPr>
          <w:t>http://go.microsoft.com/?linkid=9839207</w:t>
        </w:r>
      </w:hyperlink>
      <w:r w:rsidRPr="000357DB">
        <w:rPr>
          <w:kern w:val="2"/>
        </w:rPr>
        <w:t xml:space="preserve">. </w:t>
      </w:r>
    </w:p>
    <w:p w:rsidR="00C351CD" w:rsidRPr="000357DB" w:rsidRDefault="00C351CD" w:rsidP="00C351CD">
      <w:pPr>
        <w:pStyle w:val="ProductList-Body"/>
        <w:rPr>
          <w:kern w:val="2"/>
        </w:rPr>
      </w:pPr>
    </w:p>
    <w:p w:rsidR="00C351CD" w:rsidRPr="000357DB" w:rsidRDefault="00C351CD" w:rsidP="00C351CD">
      <w:pPr>
        <w:pStyle w:val="ProductList-Body"/>
        <w:rPr>
          <w:kern w:val="2"/>
        </w:rPr>
      </w:pPr>
      <w:r w:rsidRPr="000357DB">
        <w:rPr>
          <w:b/>
          <w:color w:val="00188F"/>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b/>
          <w:color w:val="00188F"/>
          <w:kern w:val="2"/>
        </w:rPr>
        <w:t xml:space="preserve"> Bridge voor O365, voor O365 &amp; Intune en voor Intune</w:t>
      </w:r>
    </w:p>
    <w:p w:rsidR="00C351CD" w:rsidRPr="000357DB" w:rsidRDefault="00C351CD" w:rsidP="008B6ABD">
      <w:pPr>
        <w:pStyle w:val="ProductList-Body"/>
        <w:ind w:left="180"/>
        <w:rPr>
          <w:kern w:val="2"/>
        </w:rPr>
      </w:pPr>
      <w:r w:rsidRPr="000357DB">
        <w:rPr>
          <w:b/>
          <w:color w:val="00188F"/>
          <w:kern w:val="2"/>
        </w:rPr>
        <w:t>Vereisten voor CAL Suite Bridges</w:t>
      </w:r>
    </w:p>
    <w:p w:rsidR="00C351CD" w:rsidRPr="000357DB" w:rsidRDefault="00C351CD" w:rsidP="008B6ABD">
      <w:pPr>
        <w:pStyle w:val="ProductList-Body"/>
        <w:ind w:left="180"/>
        <w:rPr>
          <w:kern w:val="2"/>
        </w:rPr>
      </w:pPr>
      <w:r w:rsidRPr="000357DB">
        <w:rPr>
          <w:kern w:val="2"/>
        </w:rPr>
        <w:t>Een CAL Suite Bridge kan vereist zijn in het geval van een overgang van een CAL Suite naar een vergelijkbare combinatie van software en een Online Dienst.</w:t>
      </w:r>
      <w:r w:rsidR="00B71652" w:rsidRPr="000357DB">
        <w:rPr>
          <w:kern w:val="2"/>
        </w:rPr>
        <w:t xml:space="preserve"> </w:t>
      </w:r>
      <w:r w:rsidRPr="000357DB">
        <w:rPr>
          <w:kern w:val="2"/>
        </w:rPr>
        <w:t>Wanneer een overgang een CAL Suite Bridge vereist en de kwalificerende Licentie volledig door de Klant is betaald, is er geen aankoop van een Licentie vereist voor de CAL Suite Bridge.</w:t>
      </w:r>
      <w:r w:rsidR="00B71652" w:rsidRPr="000357DB">
        <w:rPr>
          <w:kern w:val="2"/>
        </w:rPr>
        <w:t xml:space="preserve"> </w:t>
      </w:r>
      <w:r w:rsidRPr="000357DB">
        <w:rPr>
          <w:kern w:val="2"/>
        </w:rPr>
        <w:t>In plaats daarvan kan SA worden aangekocht voor de CAL Suite Bridge tijdens de verjaardag van de Enrollment waarin de overgang ingaat.</w:t>
      </w:r>
      <w:r w:rsidR="00B71652" w:rsidRPr="000357DB">
        <w:rPr>
          <w:kern w:val="2"/>
        </w:rPr>
        <w:t xml:space="preserve"> </w:t>
      </w:r>
      <w:r w:rsidRPr="000357DB">
        <w:rPr>
          <w:kern w:val="2"/>
        </w:rPr>
        <w:t>In dergelijke gevallen kan de overgangsverhouding slechts één CAL Suite Bridge SA per</w:t>
      </w:r>
      <w:r w:rsidR="003A441C">
        <w:rPr>
          <w:kern w:val="2"/>
        </w:rPr>
        <w:t> </w:t>
      </w:r>
      <w:r w:rsidRPr="000357DB">
        <w:rPr>
          <w:kern w:val="2"/>
        </w:rPr>
        <w:t>CAL Suite SA zijn en moet deze voor dezelfde gebruikers- of apparaatlicentie zijn als de kwalificerende CAL Suite.</w:t>
      </w:r>
      <w:r w:rsidR="00B71652" w:rsidRPr="000357DB">
        <w:rPr>
          <w:kern w:val="2"/>
        </w:rPr>
        <w:t xml:space="preserve"> </w:t>
      </w:r>
    </w:p>
    <w:p w:rsidR="00C351CD" w:rsidRPr="000357DB" w:rsidRDefault="00C351CD" w:rsidP="008B6ABD">
      <w:pPr>
        <w:pStyle w:val="ProductList-Body"/>
        <w:ind w:left="180"/>
        <w:rPr>
          <w:kern w:val="2"/>
        </w:rPr>
      </w:pPr>
    </w:p>
    <w:p w:rsidR="00782C7B" w:rsidRPr="000357DB" w:rsidRDefault="00C351CD" w:rsidP="008B6ABD">
      <w:pPr>
        <w:pStyle w:val="ProductList-Body"/>
        <w:ind w:left="180"/>
        <w:rPr>
          <w:kern w:val="2"/>
        </w:rPr>
      </w:pPr>
      <w:r w:rsidRPr="000357DB">
        <w:rPr>
          <w:kern w:val="2"/>
        </w:rPr>
        <w:t>Een CAL Suite Bridge is een Enterprise-product en mag alleen worden gelicentieerd in combinatie met de kwalificerende Online Dienst om te voldoen aan de organisatieomvattende vereiste van de CAL Suite Bridge of de bovenliggende CAL Suite.</w:t>
      </w:r>
    </w:p>
    <w:p w:rsidR="00407E60" w:rsidRPr="000357DB" w:rsidRDefault="00407E60" w:rsidP="004F3C6D">
      <w:pPr>
        <w:pStyle w:val="ProductList-Body"/>
        <w:rPr>
          <w:kern w:val="2"/>
        </w:rPr>
      </w:pPr>
    </w:p>
    <w:tbl>
      <w:tblPr>
        <w:tblStyle w:val="TableGrid"/>
        <w:tblW w:w="10620" w:type="dxa"/>
        <w:tblInd w:w="175" w:type="dxa"/>
        <w:tblLook w:val="04A0" w:firstRow="1" w:lastRow="0" w:firstColumn="1" w:lastColumn="0" w:noHBand="0" w:noVBand="1"/>
      </w:tblPr>
      <w:tblGrid>
        <w:gridCol w:w="3870"/>
        <w:gridCol w:w="2790"/>
        <w:gridCol w:w="3960"/>
      </w:tblGrid>
      <w:tr w:rsidR="009F7D89" w:rsidRPr="000357DB" w:rsidTr="000872EB">
        <w:trPr>
          <w:tblHeader/>
        </w:trPr>
        <w:tc>
          <w:tcPr>
            <w:tcW w:w="3870" w:type="dxa"/>
            <w:shd w:val="clear" w:color="auto" w:fill="0072C6"/>
          </w:tcPr>
          <w:p w:rsidR="009F7D89" w:rsidRPr="000357DB" w:rsidRDefault="009F7D89" w:rsidP="009F7D89">
            <w:pPr>
              <w:pStyle w:val="ProductList-Body"/>
              <w:spacing w:before="20" w:after="20"/>
              <w:rPr>
                <w:color w:val="FFFFFF" w:themeColor="background1"/>
                <w:kern w:val="2"/>
              </w:rPr>
            </w:pPr>
            <w:r w:rsidRPr="000357DB">
              <w:rPr>
                <w:color w:val="FFFFFF" w:themeColor="background1"/>
                <w:kern w:val="2"/>
              </w:rPr>
              <w:t>CAL Suite Bridge</w:t>
            </w:r>
          </w:p>
        </w:tc>
        <w:tc>
          <w:tcPr>
            <w:tcW w:w="2790" w:type="dxa"/>
            <w:shd w:val="clear" w:color="auto" w:fill="0072C6"/>
          </w:tcPr>
          <w:p w:rsidR="009F7D89" w:rsidRPr="000357DB" w:rsidRDefault="009F7D89" w:rsidP="009F7D89">
            <w:pPr>
              <w:pStyle w:val="ProductList-Body"/>
              <w:spacing w:before="20" w:after="20"/>
              <w:rPr>
                <w:color w:val="FFFFFF" w:themeColor="background1"/>
                <w:kern w:val="2"/>
              </w:rPr>
            </w:pPr>
            <w:r w:rsidRPr="000357DB">
              <w:rPr>
                <w:color w:val="FFFFFF" w:themeColor="background1"/>
                <w:kern w:val="2"/>
              </w:rPr>
              <w:t>Bovenliggende CAL Suite</w:t>
            </w:r>
          </w:p>
        </w:tc>
        <w:tc>
          <w:tcPr>
            <w:tcW w:w="3960" w:type="dxa"/>
            <w:shd w:val="clear" w:color="auto" w:fill="0072C6"/>
          </w:tcPr>
          <w:p w:rsidR="009F7D89" w:rsidRPr="000357DB" w:rsidRDefault="009F7D89" w:rsidP="009F7D89">
            <w:pPr>
              <w:pStyle w:val="ProductList-Body"/>
              <w:spacing w:before="20" w:after="20"/>
              <w:rPr>
                <w:color w:val="FFFFFF" w:themeColor="background1"/>
                <w:kern w:val="2"/>
              </w:rPr>
            </w:pPr>
            <w:r w:rsidRPr="000357DB">
              <w:rPr>
                <w:color w:val="FFFFFF" w:themeColor="background1"/>
                <w:kern w:val="2"/>
              </w:rPr>
              <w:t>Kwalificerende online diensten</w:t>
            </w:r>
          </w:p>
        </w:tc>
      </w:tr>
      <w:tr w:rsidR="009F7D89" w:rsidRPr="000357DB" w:rsidTr="008A0064">
        <w:tc>
          <w:tcPr>
            <w:tcW w:w="3870" w:type="dxa"/>
          </w:tcPr>
          <w:p w:rsidR="009F7D89" w:rsidRPr="000357DB" w:rsidRDefault="009F7D89" w:rsidP="009F7D89">
            <w:pPr>
              <w:pStyle w:val="ProductList-Body"/>
              <w:rPr>
                <w:kern w:val="2"/>
              </w:rPr>
            </w:pPr>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"Core CAL Suite Bridge voor Office 365"</w:instrText>
            </w:r>
            <w:r w:rsidRPr="000357DB">
              <w:rPr>
                <w:kern w:val="2"/>
              </w:rPr>
              <w:fldChar w:fldCharType="end"/>
            </w:r>
          </w:p>
        </w:tc>
        <w:tc>
          <w:tcPr>
            <w:tcW w:w="2790" w:type="dxa"/>
          </w:tcPr>
          <w:p w:rsidR="009F7D89" w:rsidRPr="000357DB" w:rsidRDefault="009F7D89" w:rsidP="009F7D89">
            <w:pPr>
              <w:pStyle w:val="ProductList-Body"/>
              <w:rPr>
                <w:kern w:val="2"/>
              </w:rPr>
            </w:pPr>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p>
        </w:tc>
        <w:tc>
          <w:tcPr>
            <w:tcW w:w="3960" w:type="dxa"/>
          </w:tcPr>
          <w:p w:rsidR="009F7D89" w:rsidRPr="007848C4" w:rsidRDefault="009F7D89" w:rsidP="009F7D89">
            <w:pPr>
              <w:pStyle w:val="ProductList-Body"/>
              <w:rPr>
                <w:kern w:val="2"/>
                <w:lang w:val="en-US"/>
              </w:rPr>
            </w:pPr>
            <w:r w:rsidRPr="007848C4">
              <w:rPr>
                <w:kern w:val="2"/>
                <w:lang w:val="en-US"/>
              </w:rPr>
              <w:t>Office 365 Enterprise E1</w:t>
            </w:r>
            <w:r w:rsidRPr="000357DB">
              <w:rPr>
                <w:kern w:val="2"/>
              </w:rPr>
              <w:fldChar w:fldCharType="begin"/>
            </w:r>
            <w:r w:rsidRPr="007848C4">
              <w:rPr>
                <w:kern w:val="2"/>
                <w:lang w:val="en-US"/>
              </w:rPr>
              <w:instrText>XE "Office 365 Enterprise E1"</w:instrText>
            </w:r>
            <w:r w:rsidRPr="000357DB">
              <w:rPr>
                <w:kern w:val="2"/>
              </w:rPr>
              <w:fldChar w:fldCharType="end"/>
            </w:r>
            <w:r w:rsidRPr="007848C4">
              <w:rPr>
                <w:kern w:val="2"/>
                <w:lang w:val="en-US"/>
              </w:rPr>
              <w:t>, of</w:t>
            </w:r>
          </w:p>
          <w:p w:rsidR="009F7D89" w:rsidRPr="007848C4" w:rsidRDefault="009F7D89" w:rsidP="009F7D89">
            <w:pPr>
              <w:pStyle w:val="ProductList-Body"/>
              <w:rPr>
                <w:kern w:val="2"/>
                <w:lang w:val="en-US"/>
              </w:rPr>
            </w:pPr>
            <w:r w:rsidRPr="007848C4">
              <w:rPr>
                <w:kern w:val="2"/>
                <w:lang w:val="en-US"/>
              </w:rPr>
              <w:t>Office 365 Enterprise E3</w:t>
            </w:r>
            <w:r w:rsidRPr="000357DB">
              <w:rPr>
                <w:kern w:val="2"/>
              </w:rPr>
              <w:fldChar w:fldCharType="begin"/>
            </w:r>
            <w:r w:rsidRPr="007848C4">
              <w:rPr>
                <w:kern w:val="2"/>
                <w:lang w:val="en-US"/>
              </w:rPr>
              <w:instrText>XE "Office 365 Enterprise E3"</w:instrText>
            </w:r>
            <w:r w:rsidRPr="000357DB">
              <w:rPr>
                <w:kern w:val="2"/>
              </w:rPr>
              <w:fldChar w:fldCharType="end"/>
            </w:r>
            <w:r w:rsidRPr="007848C4">
              <w:rPr>
                <w:kern w:val="2"/>
                <w:lang w:val="en-US"/>
              </w:rPr>
              <w:t>, of</w:t>
            </w:r>
          </w:p>
          <w:p w:rsidR="009F7D89" w:rsidRPr="000357DB" w:rsidRDefault="009F7D89" w:rsidP="009F7D89">
            <w:pPr>
              <w:pStyle w:val="ProductList-Body"/>
              <w:rPr>
                <w:kern w:val="2"/>
              </w:rPr>
            </w:pPr>
            <w:r w:rsidRPr="000357DB">
              <w:rPr>
                <w:kern w:val="2"/>
              </w:rPr>
              <w:t>Office 365 Enterprise E4</w:t>
            </w:r>
            <w:r w:rsidRPr="000357DB">
              <w:rPr>
                <w:kern w:val="2"/>
              </w:rPr>
              <w:fldChar w:fldCharType="begin"/>
            </w:r>
            <w:r w:rsidRPr="000357DB">
              <w:rPr>
                <w:kern w:val="2"/>
              </w:rPr>
              <w:instrText>XE "Office 365 Enterprise E4"</w:instrText>
            </w:r>
            <w:r w:rsidRPr="000357DB">
              <w:rPr>
                <w:kern w:val="2"/>
              </w:rPr>
              <w:fldChar w:fldCharType="end"/>
            </w:r>
          </w:p>
        </w:tc>
      </w:tr>
      <w:tr w:rsidR="009F7D89" w:rsidRPr="000357DB" w:rsidTr="008A0064">
        <w:tc>
          <w:tcPr>
            <w:tcW w:w="3870" w:type="dxa"/>
          </w:tcPr>
          <w:p w:rsidR="009F7D89" w:rsidRPr="000357DB" w:rsidRDefault="009F7D89" w:rsidP="009F7D89">
            <w:pPr>
              <w:pStyle w:val="ProductList-Body"/>
              <w:rPr>
                <w:kern w:val="2"/>
              </w:rPr>
            </w:pPr>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"Core CAL Suite Bridge voor Office 365"</w:instrText>
            </w:r>
            <w:r w:rsidRPr="000357DB">
              <w:rPr>
                <w:kern w:val="2"/>
              </w:rPr>
              <w:fldChar w:fldCharType="end"/>
            </w:r>
            <w:r w:rsidRPr="000357DB">
              <w:rPr>
                <w:kern w:val="2"/>
              </w:rPr>
              <w:t xml:space="preserve"> en Windows Intune</w:t>
            </w:r>
            <w:r w:rsidRPr="000357DB">
              <w:rPr>
                <w:kern w:val="2"/>
              </w:rPr>
              <w:fldChar w:fldCharType="begin"/>
            </w:r>
            <w:r w:rsidRPr="000357DB">
              <w:rPr>
                <w:kern w:val="2"/>
              </w:rPr>
              <w:instrText>XE "Core CAL Suite Bridge voor Office 365 en Windows Intune"</w:instrText>
            </w:r>
            <w:r w:rsidRPr="000357DB">
              <w:rPr>
                <w:kern w:val="2"/>
              </w:rPr>
              <w:fldChar w:fldCharType="end"/>
            </w:r>
          </w:p>
        </w:tc>
        <w:tc>
          <w:tcPr>
            <w:tcW w:w="2790" w:type="dxa"/>
          </w:tcPr>
          <w:p w:rsidR="009F7D89" w:rsidRPr="000357DB" w:rsidRDefault="009F7D89" w:rsidP="009F7D89">
            <w:pPr>
              <w:pStyle w:val="ProductList-Body"/>
              <w:rPr>
                <w:kern w:val="2"/>
              </w:rPr>
            </w:pPr>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p>
        </w:tc>
        <w:tc>
          <w:tcPr>
            <w:tcW w:w="3960" w:type="dxa"/>
          </w:tcPr>
          <w:p w:rsidR="009F7D89" w:rsidRPr="007848C4" w:rsidRDefault="009F7D89" w:rsidP="009F7D89">
            <w:pPr>
              <w:pStyle w:val="ProductList-Body"/>
              <w:rPr>
                <w:kern w:val="2"/>
                <w:lang w:val="en-US"/>
              </w:rPr>
            </w:pPr>
            <w:r w:rsidRPr="007848C4">
              <w:rPr>
                <w:kern w:val="2"/>
                <w:lang w:val="en-US"/>
              </w:rPr>
              <w:t>Office 365 Enterprise E1</w:t>
            </w:r>
            <w:r w:rsidRPr="000357DB">
              <w:rPr>
                <w:kern w:val="2"/>
              </w:rPr>
              <w:fldChar w:fldCharType="begin"/>
            </w:r>
            <w:r w:rsidRPr="007848C4">
              <w:rPr>
                <w:kern w:val="2"/>
                <w:lang w:val="en-US"/>
              </w:rPr>
              <w:instrText>XE "Office 365 Enterprise E1"</w:instrText>
            </w:r>
            <w:r w:rsidRPr="000357DB">
              <w:rPr>
                <w:kern w:val="2"/>
              </w:rPr>
              <w:fldChar w:fldCharType="end"/>
            </w:r>
            <w:r w:rsidRPr="007848C4">
              <w:rPr>
                <w:kern w:val="2"/>
                <w:lang w:val="en-US"/>
              </w:rPr>
              <w:t xml:space="preserve"> en Windows Intune</w:t>
            </w:r>
            <w:r w:rsidRPr="000357DB">
              <w:rPr>
                <w:kern w:val="2"/>
              </w:rPr>
              <w:fldChar w:fldCharType="begin"/>
            </w:r>
            <w:r w:rsidRPr="007848C4">
              <w:rPr>
                <w:kern w:val="2"/>
                <w:lang w:val="en-US"/>
              </w:rPr>
              <w:instrText>XE "Windows Intune"</w:instrText>
            </w:r>
            <w:r w:rsidRPr="000357DB">
              <w:rPr>
                <w:kern w:val="2"/>
              </w:rPr>
              <w:fldChar w:fldCharType="end"/>
            </w:r>
            <w:r w:rsidRPr="007848C4">
              <w:rPr>
                <w:kern w:val="2"/>
                <w:lang w:val="en-US"/>
              </w:rPr>
              <w:t>, of</w:t>
            </w:r>
          </w:p>
          <w:p w:rsidR="009F7D89" w:rsidRPr="007848C4" w:rsidRDefault="009F7D89" w:rsidP="009F7D89">
            <w:pPr>
              <w:pStyle w:val="ProductList-Body"/>
              <w:rPr>
                <w:kern w:val="2"/>
                <w:lang w:val="en-US"/>
              </w:rPr>
            </w:pPr>
            <w:r w:rsidRPr="007848C4">
              <w:rPr>
                <w:kern w:val="2"/>
                <w:lang w:val="en-US"/>
              </w:rPr>
              <w:t>Office 365 Enterprise E3</w:t>
            </w:r>
            <w:r w:rsidRPr="000357DB">
              <w:rPr>
                <w:kern w:val="2"/>
              </w:rPr>
              <w:fldChar w:fldCharType="begin"/>
            </w:r>
            <w:r w:rsidRPr="007848C4">
              <w:rPr>
                <w:kern w:val="2"/>
                <w:lang w:val="en-US"/>
              </w:rPr>
              <w:instrText>XE "Office 365 Enterprise E3"</w:instrText>
            </w:r>
            <w:r w:rsidRPr="000357DB">
              <w:rPr>
                <w:kern w:val="2"/>
              </w:rPr>
              <w:fldChar w:fldCharType="end"/>
            </w:r>
            <w:r w:rsidRPr="007848C4">
              <w:rPr>
                <w:kern w:val="2"/>
                <w:lang w:val="en-US"/>
              </w:rPr>
              <w:t xml:space="preserve"> en Windows Intune</w:t>
            </w:r>
            <w:r w:rsidRPr="000357DB">
              <w:rPr>
                <w:kern w:val="2"/>
              </w:rPr>
              <w:fldChar w:fldCharType="begin"/>
            </w:r>
            <w:r w:rsidRPr="007848C4">
              <w:rPr>
                <w:kern w:val="2"/>
                <w:lang w:val="en-US"/>
              </w:rPr>
              <w:instrText>XE "Windows Intune"</w:instrText>
            </w:r>
            <w:r w:rsidRPr="000357DB">
              <w:rPr>
                <w:kern w:val="2"/>
              </w:rPr>
              <w:fldChar w:fldCharType="end"/>
            </w:r>
            <w:r w:rsidRPr="007848C4">
              <w:rPr>
                <w:kern w:val="2"/>
                <w:lang w:val="en-US"/>
              </w:rPr>
              <w:t>, of</w:t>
            </w:r>
          </w:p>
          <w:p w:rsidR="009F7D89" w:rsidRPr="000357DB" w:rsidRDefault="009F7D89" w:rsidP="009F7D89">
            <w:pPr>
              <w:pStyle w:val="ProductList-Body"/>
              <w:rPr>
                <w:kern w:val="2"/>
              </w:rPr>
            </w:pPr>
            <w:r w:rsidRPr="000357DB">
              <w:rPr>
                <w:kern w:val="2"/>
              </w:rPr>
              <w:t>Office 365 Enterprise E4</w:t>
            </w:r>
            <w:r w:rsidRPr="000357DB">
              <w:rPr>
                <w:kern w:val="2"/>
              </w:rPr>
              <w:fldChar w:fldCharType="begin"/>
            </w:r>
            <w:r w:rsidRPr="000357DB">
              <w:rPr>
                <w:kern w:val="2"/>
              </w:rPr>
              <w:instrText>XE "Office 365 Enterprise E4"</w:instrText>
            </w:r>
            <w:r w:rsidRPr="000357DB">
              <w:rPr>
                <w:kern w:val="2"/>
              </w:rPr>
              <w:fldChar w:fldCharType="end"/>
            </w:r>
            <w:r w:rsidRPr="000357DB">
              <w:rPr>
                <w:kern w:val="2"/>
              </w:rPr>
              <w:t xml:space="preserve"> en Windows Intune</w:t>
            </w:r>
            <w:r w:rsidRPr="000357DB">
              <w:rPr>
                <w:kern w:val="2"/>
              </w:rPr>
              <w:fldChar w:fldCharType="begin"/>
            </w:r>
            <w:r w:rsidRPr="000357DB">
              <w:rPr>
                <w:kern w:val="2"/>
              </w:rPr>
              <w:instrText>XE "Windows Intune"</w:instrText>
            </w:r>
            <w:r w:rsidRPr="000357DB">
              <w:rPr>
                <w:kern w:val="2"/>
              </w:rPr>
              <w:fldChar w:fldCharType="end"/>
            </w:r>
          </w:p>
        </w:tc>
      </w:tr>
      <w:tr w:rsidR="009F7D89" w:rsidRPr="000357DB" w:rsidTr="008A0064">
        <w:tc>
          <w:tcPr>
            <w:tcW w:w="3870" w:type="dxa"/>
          </w:tcPr>
          <w:p w:rsidR="009F7D89" w:rsidRPr="000357DB" w:rsidRDefault="009F7D89" w:rsidP="009F7D89">
            <w:pPr>
              <w:pStyle w:val="ProductList-Body"/>
              <w:rPr>
                <w:kern w:val="2"/>
              </w:rPr>
            </w:pPr>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xml:space="preserve"> Bridge voor Windows Intune</w:t>
            </w:r>
            <w:r w:rsidRPr="000357DB">
              <w:rPr>
                <w:kern w:val="2"/>
              </w:rPr>
              <w:fldChar w:fldCharType="begin"/>
            </w:r>
            <w:r w:rsidRPr="000357DB">
              <w:rPr>
                <w:kern w:val="2"/>
              </w:rPr>
              <w:instrText>XE "Windows Intune"</w:instrText>
            </w:r>
            <w:r w:rsidRPr="000357DB">
              <w:rPr>
                <w:kern w:val="2"/>
              </w:rPr>
              <w:fldChar w:fldCharType="end"/>
            </w:r>
          </w:p>
        </w:tc>
        <w:tc>
          <w:tcPr>
            <w:tcW w:w="2790" w:type="dxa"/>
          </w:tcPr>
          <w:p w:rsidR="009F7D89" w:rsidRPr="000357DB" w:rsidRDefault="009F7D89" w:rsidP="009F7D89">
            <w:pPr>
              <w:pStyle w:val="ProductList-Body"/>
              <w:rPr>
                <w:kern w:val="2"/>
              </w:rPr>
            </w:pPr>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p>
        </w:tc>
        <w:tc>
          <w:tcPr>
            <w:tcW w:w="3960" w:type="dxa"/>
          </w:tcPr>
          <w:p w:rsidR="009F7D89" w:rsidRPr="000357DB" w:rsidRDefault="009F7D89" w:rsidP="009F7D89">
            <w:pPr>
              <w:pStyle w:val="ProductList-Body"/>
              <w:rPr>
                <w:kern w:val="2"/>
              </w:rPr>
            </w:pPr>
            <w:r w:rsidRPr="000357DB">
              <w:rPr>
                <w:kern w:val="2"/>
              </w:rPr>
              <w:t>Windows Intune</w:t>
            </w:r>
            <w:r w:rsidRPr="000357DB">
              <w:rPr>
                <w:kern w:val="2"/>
              </w:rPr>
              <w:fldChar w:fldCharType="begin"/>
            </w:r>
            <w:r w:rsidRPr="000357DB">
              <w:rPr>
                <w:kern w:val="2"/>
              </w:rPr>
              <w:instrText>XE "Windows Intune"</w:instrText>
            </w:r>
            <w:r w:rsidRPr="000357DB">
              <w:rPr>
                <w:kern w:val="2"/>
              </w:rPr>
              <w:fldChar w:fldCharType="end"/>
            </w:r>
          </w:p>
        </w:tc>
      </w:tr>
      <w:tr w:rsidR="009F7D89" w:rsidRPr="000357DB" w:rsidTr="008A0064">
        <w:tc>
          <w:tcPr>
            <w:tcW w:w="3870" w:type="dxa"/>
          </w:tcPr>
          <w:p w:rsidR="009F7D89" w:rsidRPr="000357DB" w:rsidRDefault="009F7D89" w:rsidP="009F7D89">
            <w:pPr>
              <w:pStyle w:val="ProductList-Body"/>
              <w:rPr>
                <w:kern w:val="2"/>
              </w:rPr>
            </w:pPr>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"Enterprise CAL Suite Bridge voor Office 365"</w:instrText>
            </w:r>
            <w:r w:rsidRPr="000357DB">
              <w:rPr>
                <w:kern w:val="2"/>
              </w:rPr>
              <w:fldChar w:fldCharType="end"/>
            </w:r>
          </w:p>
        </w:tc>
        <w:tc>
          <w:tcPr>
            <w:tcW w:w="2790" w:type="dxa"/>
          </w:tcPr>
          <w:p w:rsidR="009F7D89" w:rsidRPr="000357DB" w:rsidRDefault="009F7D89" w:rsidP="009F7D89">
            <w:pPr>
              <w:pStyle w:val="ProductList-Body"/>
              <w:rPr>
                <w:kern w:val="2"/>
              </w:rPr>
            </w:pPr>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p>
        </w:tc>
        <w:tc>
          <w:tcPr>
            <w:tcW w:w="3960" w:type="dxa"/>
          </w:tcPr>
          <w:p w:rsidR="009F7D89" w:rsidRPr="000357DB" w:rsidRDefault="009F7D89" w:rsidP="009F7D89">
            <w:pPr>
              <w:pStyle w:val="ProductList-Body"/>
              <w:rPr>
                <w:kern w:val="2"/>
              </w:rPr>
            </w:pPr>
            <w:r w:rsidRPr="000357DB">
              <w:rPr>
                <w:kern w:val="2"/>
              </w:rPr>
              <w:t>Office 365 Enterprise E3</w:t>
            </w:r>
            <w:r w:rsidRPr="000357DB">
              <w:rPr>
                <w:kern w:val="2"/>
              </w:rPr>
              <w:fldChar w:fldCharType="begin"/>
            </w:r>
            <w:r w:rsidRPr="000357DB">
              <w:rPr>
                <w:kern w:val="2"/>
              </w:rPr>
              <w:instrText>XE "Office 365 Enterprise E3"</w:instrText>
            </w:r>
            <w:r w:rsidRPr="000357DB">
              <w:rPr>
                <w:kern w:val="2"/>
              </w:rPr>
              <w:fldChar w:fldCharType="end"/>
            </w:r>
            <w:r w:rsidRPr="000357DB">
              <w:rPr>
                <w:kern w:val="2"/>
              </w:rPr>
              <w:t>, of</w:t>
            </w:r>
          </w:p>
          <w:p w:rsidR="009F7D89" w:rsidRPr="000357DB" w:rsidRDefault="009F7D89" w:rsidP="009F7D89">
            <w:pPr>
              <w:pStyle w:val="ProductList-Body"/>
              <w:rPr>
                <w:kern w:val="2"/>
              </w:rPr>
            </w:pPr>
            <w:r w:rsidRPr="000357DB">
              <w:rPr>
                <w:kern w:val="2"/>
              </w:rPr>
              <w:t>Office 365 Enterprise E4</w:t>
            </w:r>
            <w:r w:rsidRPr="000357DB">
              <w:rPr>
                <w:kern w:val="2"/>
              </w:rPr>
              <w:fldChar w:fldCharType="begin"/>
            </w:r>
            <w:r w:rsidRPr="000357DB">
              <w:rPr>
                <w:kern w:val="2"/>
              </w:rPr>
              <w:instrText>XE "Office 365 Enterprise E4"</w:instrText>
            </w:r>
            <w:r w:rsidRPr="000357DB">
              <w:rPr>
                <w:kern w:val="2"/>
              </w:rPr>
              <w:fldChar w:fldCharType="end"/>
            </w:r>
          </w:p>
        </w:tc>
      </w:tr>
      <w:tr w:rsidR="009F7D89" w:rsidRPr="000357DB" w:rsidTr="008A0064">
        <w:tc>
          <w:tcPr>
            <w:tcW w:w="3870" w:type="dxa"/>
          </w:tcPr>
          <w:p w:rsidR="009F7D89" w:rsidRPr="000357DB" w:rsidRDefault="009F7D89" w:rsidP="009F7D89">
            <w:pPr>
              <w:pStyle w:val="ProductList-Body"/>
              <w:rPr>
                <w:kern w:val="2"/>
              </w:rPr>
            </w:pPr>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Bridge voor Office 365</w:t>
            </w:r>
            <w:r w:rsidRPr="000357DB">
              <w:rPr>
                <w:kern w:val="2"/>
              </w:rPr>
              <w:fldChar w:fldCharType="begin"/>
            </w:r>
            <w:r w:rsidRPr="000357DB">
              <w:rPr>
                <w:kern w:val="2"/>
              </w:rPr>
              <w:instrText>XE "Enterprise CAL Suite Bridge voor Office 365"</w:instrText>
            </w:r>
            <w:r w:rsidRPr="000357DB">
              <w:rPr>
                <w:kern w:val="2"/>
              </w:rPr>
              <w:fldChar w:fldCharType="end"/>
            </w:r>
            <w:r w:rsidRPr="000357DB">
              <w:rPr>
                <w:kern w:val="2"/>
              </w:rPr>
              <w:t xml:space="preserve"> en Windows Intune</w:t>
            </w:r>
            <w:r w:rsidRPr="000357DB">
              <w:rPr>
                <w:kern w:val="2"/>
              </w:rPr>
              <w:fldChar w:fldCharType="begin"/>
            </w:r>
            <w:r w:rsidRPr="000357DB">
              <w:rPr>
                <w:kern w:val="2"/>
              </w:rPr>
              <w:instrText>XE "Enterprise CAL Suite Bridge voor Office 365 en Windows Intune"</w:instrText>
            </w:r>
            <w:r w:rsidRPr="000357DB">
              <w:rPr>
                <w:kern w:val="2"/>
              </w:rPr>
              <w:fldChar w:fldCharType="end"/>
            </w:r>
          </w:p>
        </w:tc>
        <w:tc>
          <w:tcPr>
            <w:tcW w:w="2790" w:type="dxa"/>
          </w:tcPr>
          <w:p w:rsidR="009F7D89" w:rsidRPr="000357DB" w:rsidRDefault="009F7D89" w:rsidP="009F7D89">
            <w:pPr>
              <w:pStyle w:val="ProductList-Body"/>
              <w:rPr>
                <w:kern w:val="2"/>
              </w:rPr>
            </w:pPr>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p>
        </w:tc>
        <w:tc>
          <w:tcPr>
            <w:tcW w:w="3960" w:type="dxa"/>
          </w:tcPr>
          <w:p w:rsidR="009F7D89" w:rsidRPr="007848C4" w:rsidRDefault="009F7D89" w:rsidP="009F7D89">
            <w:pPr>
              <w:pStyle w:val="ProductList-Body"/>
              <w:rPr>
                <w:kern w:val="2"/>
                <w:lang w:val="en-US"/>
              </w:rPr>
            </w:pPr>
            <w:r w:rsidRPr="007848C4">
              <w:rPr>
                <w:kern w:val="2"/>
                <w:lang w:val="en-US"/>
              </w:rPr>
              <w:t>Office 365 Enterprise E3</w:t>
            </w:r>
            <w:r w:rsidRPr="000357DB">
              <w:rPr>
                <w:kern w:val="2"/>
              </w:rPr>
              <w:fldChar w:fldCharType="begin"/>
            </w:r>
            <w:r w:rsidRPr="007848C4">
              <w:rPr>
                <w:kern w:val="2"/>
                <w:lang w:val="en-US"/>
              </w:rPr>
              <w:instrText>XE "Office 365 Enterprise E3"</w:instrText>
            </w:r>
            <w:r w:rsidRPr="000357DB">
              <w:rPr>
                <w:kern w:val="2"/>
              </w:rPr>
              <w:fldChar w:fldCharType="end"/>
            </w:r>
            <w:r w:rsidRPr="007848C4">
              <w:rPr>
                <w:kern w:val="2"/>
                <w:lang w:val="en-US"/>
              </w:rPr>
              <w:t xml:space="preserve"> en Windows Intune</w:t>
            </w:r>
            <w:r w:rsidRPr="000357DB">
              <w:rPr>
                <w:kern w:val="2"/>
              </w:rPr>
              <w:fldChar w:fldCharType="begin"/>
            </w:r>
            <w:r w:rsidRPr="007848C4">
              <w:rPr>
                <w:kern w:val="2"/>
                <w:lang w:val="en-US"/>
              </w:rPr>
              <w:instrText>XE "Windows Intune"</w:instrText>
            </w:r>
            <w:r w:rsidRPr="000357DB">
              <w:rPr>
                <w:kern w:val="2"/>
              </w:rPr>
              <w:fldChar w:fldCharType="end"/>
            </w:r>
            <w:r w:rsidRPr="007848C4">
              <w:rPr>
                <w:kern w:val="2"/>
                <w:lang w:val="en-US"/>
              </w:rPr>
              <w:t>, of</w:t>
            </w:r>
          </w:p>
          <w:p w:rsidR="009F7D89" w:rsidRPr="000357DB" w:rsidRDefault="009F7D89" w:rsidP="009F7D89">
            <w:pPr>
              <w:pStyle w:val="ProductList-Body"/>
              <w:rPr>
                <w:kern w:val="2"/>
              </w:rPr>
            </w:pPr>
            <w:r w:rsidRPr="000357DB">
              <w:rPr>
                <w:kern w:val="2"/>
              </w:rPr>
              <w:t>Office 365 Enterprise E4</w:t>
            </w:r>
            <w:r w:rsidRPr="000357DB">
              <w:rPr>
                <w:kern w:val="2"/>
              </w:rPr>
              <w:fldChar w:fldCharType="begin"/>
            </w:r>
            <w:r w:rsidRPr="000357DB">
              <w:rPr>
                <w:kern w:val="2"/>
              </w:rPr>
              <w:instrText>XE "Office 365 Enterprise E4"</w:instrText>
            </w:r>
            <w:r w:rsidRPr="000357DB">
              <w:rPr>
                <w:kern w:val="2"/>
              </w:rPr>
              <w:fldChar w:fldCharType="end"/>
            </w:r>
            <w:r w:rsidRPr="000357DB">
              <w:rPr>
                <w:kern w:val="2"/>
              </w:rPr>
              <w:t xml:space="preserve"> en Windows Intune</w:t>
            </w:r>
            <w:r w:rsidRPr="000357DB">
              <w:rPr>
                <w:kern w:val="2"/>
              </w:rPr>
              <w:fldChar w:fldCharType="begin"/>
            </w:r>
            <w:r w:rsidRPr="000357DB">
              <w:rPr>
                <w:kern w:val="2"/>
              </w:rPr>
              <w:instrText>XE "Windows Intune"</w:instrText>
            </w:r>
            <w:r w:rsidRPr="000357DB">
              <w:rPr>
                <w:kern w:val="2"/>
              </w:rPr>
              <w:fldChar w:fldCharType="end"/>
            </w:r>
          </w:p>
        </w:tc>
      </w:tr>
      <w:tr w:rsidR="009F7D89" w:rsidRPr="000357DB" w:rsidTr="008A0064">
        <w:tc>
          <w:tcPr>
            <w:tcW w:w="3870" w:type="dxa"/>
          </w:tcPr>
          <w:p w:rsidR="009F7D89" w:rsidRPr="000357DB" w:rsidRDefault="009F7D89" w:rsidP="009F7D89">
            <w:pPr>
              <w:pStyle w:val="ProductList-Body"/>
              <w:rPr>
                <w:kern w:val="2"/>
              </w:rPr>
            </w:pPr>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Bridge voor Windows Intune</w:t>
            </w:r>
            <w:r w:rsidRPr="000357DB">
              <w:rPr>
                <w:kern w:val="2"/>
              </w:rPr>
              <w:fldChar w:fldCharType="begin"/>
            </w:r>
            <w:r w:rsidRPr="000357DB">
              <w:rPr>
                <w:kern w:val="2"/>
              </w:rPr>
              <w:instrText>XE "Enterprise CAL Suite Bridge voor Windows Intune"</w:instrText>
            </w:r>
            <w:r w:rsidRPr="000357DB">
              <w:rPr>
                <w:kern w:val="2"/>
              </w:rPr>
              <w:fldChar w:fldCharType="end"/>
            </w:r>
          </w:p>
        </w:tc>
        <w:tc>
          <w:tcPr>
            <w:tcW w:w="2790" w:type="dxa"/>
          </w:tcPr>
          <w:p w:rsidR="009F7D89" w:rsidRPr="000357DB" w:rsidRDefault="009F7D89" w:rsidP="009F7D89">
            <w:pPr>
              <w:pStyle w:val="ProductList-Body"/>
              <w:rPr>
                <w:kern w:val="2"/>
              </w:rPr>
            </w:pPr>
            <w:r w:rsidRPr="000357DB">
              <w:rPr>
                <w:kern w:val="2"/>
              </w:rPr>
              <w:t>Enterprise CAL Suite</w:t>
            </w:r>
            <w:r w:rsidRPr="000357DB">
              <w:rPr>
                <w:kern w:val="2"/>
              </w:rPr>
              <w:fldChar w:fldCharType="begin"/>
            </w:r>
            <w:r w:rsidRPr="000357DB">
              <w:rPr>
                <w:kern w:val="2"/>
              </w:rPr>
              <w:instrText>XE "Enterprise CAL Suite"</w:instrText>
            </w:r>
            <w:r w:rsidRPr="000357DB">
              <w:rPr>
                <w:kern w:val="2"/>
              </w:rPr>
              <w:fldChar w:fldCharType="end"/>
            </w:r>
          </w:p>
        </w:tc>
        <w:tc>
          <w:tcPr>
            <w:tcW w:w="3960" w:type="dxa"/>
          </w:tcPr>
          <w:p w:rsidR="009F7D89" w:rsidRPr="000357DB" w:rsidRDefault="009F7D89" w:rsidP="009F7D89">
            <w:pPr>
              <w:pStyle w:val="ProductList-Body"/>
              <w:rPr>
                <w:kern w:val="2"/>
              </w:rPr>
            </w:pPr>
            <w:r w:rsidRPr="000357DB">
              <w:rPr>
                <w:kern w:val="2"/>
              </w:rPr>
              <w:t>Windows Intune</w:t>
            </w:r>
            <w:r w:rsidRPr="000357DB">
              <w:rPr>
                <w:kern w:val="2"/>
              </w:rPr>
              <w:fldChar w:fldCharType="begin"/>
            </w:r>
            <w:r w:rsidRPr="000357DB">
              <w:rPr>
                <w:kern w:val="2"/>
              </w:rPr>
              <w:instrText>XE "Windows Intune"</w:instrText>
            </w:r>
            <w:r w:rsidRPr="000357DB">
              <w:rPr>
                <w:kern w:val="2"/>
              </w:rPr>
              <w:fldChar w:fldCharType="end"/>
            </w:r>
          </w:p>
        </w:tc>
      </w:tr>
    </w:tbl>
    <w:p w:rsidR="009F7D89" w:rsidRPr="000357DB" w:rsidRDefault="009F7D89" w:rsidP="004F3C6D">
      <w:pPr>
        <w:pStyle w:val="ProductList-Body"/>
        <w:rPr>
          <w:kern w:val="2"/>
        </w:rPr>
      </w:pPr>
    </w:p>
    <w:p w:rsidR="009F7D89" w:rsidRPr="000357DB" w:rsidRDefault="009F7D89" w:rsidP="008B6ABD">
      <w:pPr>
        <w:pStyle w:val="ProductList-Body"/>
        <w:ind w:left="180"/>
        <w:rPr>
          <w:kern w:val="2"/>
        </w:rPr>
      </w:pPr>
      <w:r w:rsidRPr="000357DB">
        <w:rPr>
          <w:b/>
          <w:color w:val="00188F"/>
          <w:kern w:val="2"/>
        </w:rPr>
        <w:t>CAL</w:t>
      </w:r>
      <w:r w:rsidR="00A3275E">
        <w:rPr>
          <w:b/>
          <w:color w:val="00188F"/>
          <w:kern w:val="2"/>
        </w:rPr>
        <w:t>’</w:t>
      </w:r>
      <w:r w:rsidRPr="000357DB">
        <w:rPr>
          <w:b/>
          <w:color w:val="00188F"/>
          <w:kern w:val="2"/>
        </w:rPr>
        <w:t>s voor studenten (Academic Open Licentie en Academic Select)</w:t>
      </w:r>
    </w:p>
    <w:p w:rsidR="009F7D89" w:rsidRPr="00B967E1" w:rsidRDefault="009F7D89" w:rsidP="008B6ABD">
      <w:pPr>
        <w:pStyle w:val="ProductList-Body"/>
        <w:ind w:left="180"/>
        <w:rPr>
          <w:spacing w:val="-1"/>
          <w:kern w:val="2"/>
        </w:rPr>
      </w:pPr>
      <w:r w:rsidRPr="00B967E1">
        <w:rPr>
          <w:spacing w:val="-1"/>
          <w:kern w:val="2"/>
        </w:rPr>
        <w:t>CAL</w:t>
      </w:r>
      <w:r w:rsidR="00A3275E">
        <w:rPr>
          <w:spacing w:val="-1"/>
          <w:kern w:val="2"/>
        </w:rPr>
        <w:t>’</w:t>
      </w:r>
      <w:r w:rsidRPr="00B967E1">
        <w:rPr>
          <w:spacing w:val="-1"/>
          <w:kern w:val="2"/>
        </w:rPr>
        <w:t>s voor studenten zijn uitsluitend bestemd voor het verlenen van licenties voor pc</w:t>
      </w:r>
      <w:r w:rsidR="00A3275E">
        <w:rPr>
          <w:spacing w:val="-1"/>
          <w:kern w:val="2"/>
        </w:rPr>
        <w:t>’</w:t>
      </w:r>
      <w:r w:rsidRPr="00B967E1">
        <w:rPr>
          <w:spacing w:val="-1"/>
          <w:kern w:val="2"/>
        </w:rPr>
        <w:t>s die het eigendom zijn van een student of pc</w:t>
      </w:r>
      <w:r w:rsidR="00A3275E">
        <w:rPr>
          <w:spacing w:val="-1"/>
          <w:kern w:val="2"/>
        </w:rPr>
        <w:t>’</w:t>
      </w:r>
      <w:r w:rsidRPr="00B967E1">
        <w:rPr>
          <w:spacing w:val="-1"/>
          <w:kern w:val="2"/>
        </w:rPr>
        <w:t>s die het eigendom zijn van een instelling en die zijn toegewezen aan een individuele student en NIET bestemd zijn voor gebruik in practicum- of klaslokalen.</w:t>
      </w:r>
    </w:p>
    <w:p w:rsidR="00B17611" w:rsidRPr="000357DB" w:rsidRDefault="00B17611" w:rsidP="008B6ABD">
      <w:pPr>
        <w:pStyle w:val="ProductList-Body"/>
        <w:ind w:left="180"/>
        <w:rPr>
          <w:kern w:val="2"/>
        </w:rPr>
      </w:pPr>
    </w:p>
    <w:p w:rsidR="00B17611" w:rsidRPr="000357DB" w:rsidRDefault="00B17611" w:rsidP="008B6ABD">
      <w:pPr>
        <w:pStyle w:val="ProductList-Body"/>
        <w:ind w:left="180"/>
        <w:rPr>
          <w:kern w:val="2"/>
        </w:rPr>
      </w:pPr>
      <w:r w:rsidRPr="000357DB">
        <w:rPr>
          <w:b/>
          <w:color w:val="00188F"/>
          <w:kern w:val="2"/>
        </w:rPr>
        <w:t>Transities</w:t>
      </w:r>
    </w:p>
    <w:tbl>
      <w:tblPr>
        <w:tblStyle w:val="TableGrid"/>
        <w:tblW w:w="0" w:type="auto"/>
        <w:tblInd w:w="175" w:type="dxa"/>
        <w:tblLook w:val="04A0" w:firstRow="1" w:lastRow="0" w:firstColumn="1" w:lastColumn="0" w:noHBand="0" w:noVBand="1"/>
      </w:tblPr>
      <w:tblGrid>
        <w:gridCol w:w="3870"/>
        <w:gridCol w:w="5130"/>
      </w:tblGrid>
      <w:tr w:rsidR="00B17611" w:rsidRPr="000357DB" w:rsidTr="00B17611">
        <w:trPr>
          <w:tblHeader/>
        </w:trPr>
        <w:tc>
          <w:tcPr>
            <w:tcW w:w="3870" w:type="dxa"/>
            <w:shd w:val="clear" w:color="auto" w:fill="0072C6"/>
          </w:tcPr>
          <w:p w:rsidR="00B17611" w:rsidRPr="000357DB" w:rsidRDefault="00B17611" w:rsidP="00EA5FCC">
            <w:pPr>
              <w:pStyle w:val="ProductList-Body"/>
              <w:spacing w:before="20" w:after="20"/>
              <w:rPr>
                <w:color w:val="FFFFFF" w:themeColor="background1"/>
                <w:kern w:val="2"/>
              </w:rPr>
            </w:pPr>
            <w:r w:rsidRPr="000357DB">
              <w:rPr>
                <w:color w:val="FFFFFF" w:themeColor="background1"/>
                <w:kern w:val="2"/>
              </w:rPr>
              <w:t>Producten die in transitie zijn gedaan</w:t>
            </w:r>
          </w:p>
        </w:tc>
        <w:tc>
          <w:tcPr>
            <w:tcW w:w="5130" w:type="dxa"/>
            <w:shd w:val="clear" w:color="auto" w:fill="0072C6"/>
          </w:tcPr>
          <w:p w:rsidR="00B17611" w:rsidRPr="000357DB" w:rsidRDefault="00B17611" w:rsidP="00B17611">
            <w:pPr>
              <w:pStyle w:val="ProductList-Body"/>
              <w:spacing w:before="20" w:after="20"/>
              <w:rPr>
                <w:color w:val="FFFFFF" w:themeColor="background1"/>
                <w:kern w:val="2"/>
              </w:rPr>
            </w:pPr>
            <w:r w:rsidRPr="000357DB">
              <w:rPr>
                <w:color w:val="FFFFFF" w:themeColor="background1"/>
                <w:kern w:val="2"/>
              </w:rPr>
              <w:t>Geldige overstapopties</w:t>
            </w:r>
          </w:p>
        </w:tc>
      </w:tr>
      <w:tr w:rsidR="00B17611" w:rsidRPr="000357DB" w:rsidTr="00B17611">
        <w:tc>
          <w:tcPr>
            <w:tcW w:w="3870" w:type="dxa"/>
          </w:tcPr>
          <w:p w:rsidR="00B17611" w:rsidRPr="000357DB" w:rsidRDefault="00B17611" w:rsidP="00B17611">
            <w:pPr>
              <w:pStyle w:val="ProductList-Body"/>
              <w:rPr>
                <w:kern w:val="2"/>
              </w:rPr>
            </w:pPr>
            <w:r w:rsidRPr="000357DB">
              <w:rPr>
                <w:kern w:val="2"/>
              </w:rPr>
              <w:t>Core CAL Suite</w:t>
            </w:r>
          </w:p>
        </w:tc>
        <w:tc>
          <w:tcPr>
            <w:tcW w:w="5130" w:type="dxa"/>
          </w:tcPr>
          <w:p w:rsidR="00B17611" w:rsidRPr="000357DB" w:rsidRDefault="00B17611" w:rsidP="003A441C">
            <w:pPr>
              <w:pStyle w:val="ProductList-Body"/>
              <w:rPr>
                <w:kern w:val="2"/>
              </w:rPr>
            </w:pPr>
            <w:r w:rsidRPr="000357DB">
              <w:rPr>
                <w:kern w:val="2"/>
              </w:rPr>
              <w:t>Office 365 (Enterprise E1, E3, E4, G1, G3, G4)*, Windows Intune</w:t>
            </w:r>
          </w:p>
        </w:tc>
      </w:tr>
      <w:tr w:rsidR="00B17611" w:rsidRPr="000357DB" w:rsidTr="00B17611">
        <w:tc>
          <w:tcPr>
            <w:tcW w:w="3870" w:type="dxa"/>
          </w:tcPr>
          <w:p w:rsidR="00B17611" w:rsidRPr="000357DB" w:rsidRDefault="00B17611" w:rsidP="00B17611">
            <w:pPr>
              <w:pStyle w:val="ProductList-Body"/>
              <w:rPr>
                <w:kern w:val="2"/>
              </w:rPr>
            </w:pPr>
            <w:r w:rsidRPr="000357DB">
              <w:rPr>
                <w:kern w:val="2"/>
              </w:rPr>
              <w:t>Enterprise CAL Suite</w:t>
            </w:r>
          </w:p>
        </w:tc>
        <w:tc>
          <w:tcPr>
            <w:tcW w:w="5130" w:type="dxa"/>
          </w:tcPr>
          <w:p w:rsidR="00B17611" w:rsidRPr="000357DB" w:rsidRDefault="00B17611" w:rsidP="00B17611">
            <w:pPr>
              <w:pStyle w:val="ProductList-Body"/>
              <w:rPr>
                <w:kern w:val="2"/>
              </w:rPr>
            </w:pPr>
            <w:r w:rsidRPr="000357DB">
              <w:rPr>
                <w:kern w:val="2"/>
              </w:rPr>
              <w:t>Office 365 (Enterprise E3, E4, G3, G4)*, Windows Intune</w:t>
            </w:r>
          </w:p>
        </w:tc>
      </w:tr>
      <w:tr w:rsidR="00B17611" w:rsidRPr="000357DB" w:rsidTr="00B17611">
        <w:tc>
          <w:tcPr>
            <w:tcW w:w="3870" w:type="dxa"/>
          </w:tcPr>
          <w:p w:rsidR="00B17611" w:rsidRPr="007848C4" w:rsidRDefault="00B17611" w:rsidP="00B17611">
            <w:pPr>
              <w:pStyle w:val="ProductList-Body"/>
              <w:rPr>
                <w:kern w:val="2"/>
                <w:lang w:val="fr-FR"/>
              </w:rPr>
            </w:pPr>
            <w:r w:rsidRPr="007848C4">
              <w:rPr>
                <w:kern w:val="2"/>
                <w:lang w:val="fr-FR"/>
              </w:rPr>
              <w:t>Office Professional Plus en Core CAL Suite</w:t>
            </w:r>
          </w:p>
        </w:tc>
        <w:tc>
          <w:tcPr>
            <w:tcW w:w="5130" w:type="dxa"/>
          </w:tcPr>
          <w:p w:rsidR="00B17611" w:rsidRPr="000357DB" w:rsidRDefault="00B17611" w:rsidP="00B17611">
            <w:pPr>
              <w:pStyle w:val="ProductList-Body"/>
              <w:rPr>
                <w:kern w:val="2"/>
              </w:rPr>
            </w:pPr>
            <w:r w:rsidRPr="000357DB">
              <w:rPr>
                <w:kern w:val="2"/>
              </w:rPr>
              <w:t>Office 365 (Enterprise E3, E4, G3, G4)*</w:t>
            </w:r>
          </w:p>
        </w:tc>
      </w:tr>
      <w:tr w:rsidR="00B17611" w:rsidRPr="000357DB" w:rsidTr="00B17611">
        <w:tc>
          <w:tcPr>
            <w:tcW w:w="3870" w:type="dxa"/>
          </w:tcPr>
          <w:p w:rsidR="00B17611" w:rsidRPr="007848C4" w:rsidRDefault="00B17611" w:rsidP="00B17611">
            <w:pPr>
              <w:pStyle w:val="ProductList-Body"/>
              <w:rPr>
                <w:kern w:val="2"/>
                <w:lang w:val="fr-FR"/>
              </w:rPr>
            </w:pPr>
            <w:r w:rsidRPr="007848C4">
              <w:rPr>
                <w:kern w:val="2"/>
                <w:lang w:val="fr-FR"/>
              </w:rPr>
              <w:t>Office Professional Plus en Enterprise CAL Suite</w:t>
            </w:r>
          </w:p>
        </w:tc>
        <w:tc>
          <w:tcPr>
            <w:tcW w:w="5130" w:type="dxa"/>
          </w:tcPr>
          <w:p w:rsidR="00B17611" w:rsidRPr="000357DB" w:rsidRDefault="00B17611" w:rsidP="00B17611">
            <w:pPr>
              <w:pStyle w:val="ProductList-Body"/>
              <w:rPr>
                <w:kern w:val="2"/>
              </w:rPr>
            </w:pPr>
            <w:r w:rsidRPr="000357DB">
              <w:rPr>
                <w:kern w:val="2"/>
              </w:rPr>
              <w:t>Office 365 (Enterprise E3, E4, G3, G4)*</w:t>
            </w:r>
          </w:p>
        </w:tc>
      </w:tr>
    </w:tbl>
    <w:p w:rsidR="00B17611" w:rsidRPr="000357DB" w:rsidRDefault="00B17611" w:rsidP="00B17611">
      <w:pPr>
        <w:pStyle w:val="ProductList-Body"/>
        <w:ind w:left="180"/>
        <w:rPr>
          <w:kern w:val="2"/>
        </w:rPr>
      </w:pPr>
      <w:r w:rsidRPr="000357DB">
        <w:rPr>
          <w:kern w:val="2"/>
        </w:rPr>
        <w:t>* Vereist een corresponderende CAL Suite Bridge</w:t>
      </w:r>
    </w:p>
    <w:bookmarkStart w:id="142" w:name="_Toc378147624"/>
    <w:bookmarkStart w:id="143" w:name="_Toc378151526"/>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407E60" w:rsidRPr="000357DB" w:rsidRDefault="00407E60" w:rsidP="00680B4D">
      <w:pPr>
        <w:pStyle w:val="ProductList-Offering1Heading"/>
        <w:outlineLvl w:val="1"/>
        <w:rPr>
          <w:kern w:val="2"/>
        </w:rPr>
      </w:pPr>
      <w:bookmarkStart w:id="144" w:name="_Toc379797135"/>
      <w:bookmarkStart w:id="145" w:name="_Toc380513161"/>
      <w:bookmarkStart w:id="146" w:name="_Toc380655203"/>
      <w:bookmarkStart w:id="147" w:name="_Toc394516704"/>
      <w:r w:rsidRPr="000357DB">
        <w:rPr>
          <w:kern w:val="2"/>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44DDE" w:rsidRPr="000357DB" w:rsidTr="00644DDE">
        <w:trPr>
          <w:tblHeader/>
        </w:trPr>
        <w:tc>
          <w:tcPr>
            <w:tcW w:w="2932" w:type="dxa"/>
            <w:tcBorders>
              <w:bottom w:val="nil"/>
            </w:tcBorders>
            <w:shd w:val="clear" w:color="auto" w:fill="00188F"/>
          </w:tcPr>
          <w:p w:rsidR="00644DDE" w:rsidRPr="000357DB" w:rsidRDefault="00644DDE"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644DDE" w:rsidRPr="00EE0836" w:rsidRDefault="00644DDE"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644DDE" w:rsidRPr="00EE0836" w:rsidRDefault="00644DDE"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644DDE" w:rsidRPr="00EE0836" w:rsidRDefault="00644DDE"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644DDE" w:rsidRPr="00FE4EEE" w:rsidRDefault="00644DDE"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644DDE" w:rsidRPr="00EE0836" w:rsidRDefault="00644DDE"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44DDE" w:rsidRPr="000357DB" w:rsidTr="00644DDE">
        <w:tc>
          <w:tcPr>
            <w:tcW w:w="2932" w:type="dxa"/>
            <w:tcBorders>
              <w:top w:val="nil"/>
              <w:left w:val="nil"/>
              <w:bottom w:val="dashSmallGap" w:sz="4" w:space="0" w:color="BFBFBF" w:themeColor="background1" w:themeShade="BF"/>
              <w:right w:val="nil"/>
            </w:tcBorders>
          </w:tcPr>
          <w:p w:rsidR="00644DDE" w:rsidRPr="000357DB" w:rsidRDefault="00644DDE" w:rsidP="00077A6B">
            <w:pPr>
              <w:pStyle w:val="ProductList-Offering1"/>
              <w:rPr>
                <w:kern w:val="2"/>
              </w:rPr>
            </w:pPr>
            <w:bookmarkStart w:id="148" w:name="_Toc379797136"/>
            <w:bookmarkStart w:id="149" w:name="_Toc380513162"/>
            <w:bookmarkStart w:id="150" w:name="_Toc380655204"/>
            <w:bookmarkStart w:id="151" w:name="_Toc394516705"/>
            <w:r w:rsidRPr="000357DB">
              <w:rPr>
                <w:kern w:val="2"/>
              </w:rPr>
              <w:t>Forefront Identity Manager 2010 R2 CAL</w:t>
            </w:r>
            <w:r w:rsidRPr="000357DB">
              <w:rPr>
                <w:kern w:val="2"/>
              </w:rPr>
              <w:fldChar w:fldCharType="begin"/>
            </w:r>
            <w:r w:rsidRPr="000357DB">
              <w:rPr>
                <w:kern w:val="2"/>
              </w:rPr>
              <w:instrText>XE "CAL voor Forefront Identity Manager 2010 R2"</w:instrText>
            </w:r>
            <w:r w:rsidRPr="000357DB">
              <w:rPr>
                <w:kern w:val="2"/>
              </w:rPr>
              <w:fldChar w:fldCharType="end"/>
            </w:r>
            <w:r w:rsidRPr="000357DB">
              <w:rPr>
                <w:kern w:val="2"/>
              </w:rPr>
              <w:t xml:space="preserve"> (Gebruiker)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644DDE" w:rsidRPr="000357DB" w:rsidRDefault="00644DDE" w:rsidP="00077A6B">
            <w:pPr>
              <w:pStyle w:val="ProductList-OfferingBody"/>
              <w:ind w:left="-113"/>
              <w:jc w:val="center"/>
              <w:rPr>
                <w:kern w:val="2"/>
              </w:rPr>
            </w:pPr>
            <w:r w:rsidRPr="000357DB">
              <w:rPr>
                <w:kern w:val="2"/>
              </w:rPr>
              <w:t>5/12</w:t>
            </w:r>
          </w:p>
        </w:tc>
        <w:tc>
          <w:tcPr>
            <w:tcW w:w="595" w:type="dxa"/>
            <w:tcBorders>
              <w:top w:val="nil"/>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644DDE" w:rsidRPr="000357DB" w:rsidRDefault="00644DDE"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644DDE" w:rsidRPr="004341A9" w:rsidRDefault="00644DDE" w:rsidP="00137DC1">
            <w:pPr>
              <w:pStyle w:val="ProductList-OfferingBody"/>
              <w:ind w:left="-113"/>
              <w:jc w:val="center"/>
              <w:rPr>
                <w:bCs/>
              </w:rPr>
            </w:pPr>
            <w:r w:rsidRPr="004341A9">
              <w:rPr>
                <w:bCs/>
              </w:rPr>
              <w:fldChar w:fldCharType="begin"/>
            </w:r>
            <w:r w:rsidRPr="004341A9">
              <w:rPr>
                <w:bCs/>
              </w:rPr>
              <w:instrText xml:space="preserve"> </w:instrText>
            </w:r>
            <w:r w:rsidRPr="004341A9">
              <w:rPr>
                <w:bCs/>
                <w:color w:val="1F497D"/>
              </w:rPr>
              <w:instrText>AutoTextList  \s NoStyle \t “</w:instrText>
            </w:r>
            <w:r w:rsidRPr="004341A9">
              <w:rPr>
                <w:bCs/>
              </w:rPr>
              <w:instrText>Additioneel Product</w:instrText>
            </w:r>
            <w:r w:rsidRPr="004341A9">
              <w:rPr>
                <w:bCs/>
                <w:color w:val="1F497D"/>
              </w:rPr>
              <w:instrText>”</w:instrText>
            </w:r>
            <w:r w:rsidRPr="004341A9">
              <w:rPr>
                <w:bCs/>
              </w:rPr>
              <w:instrText xml:space="preserve"> </w:instrText>
            </w:r>
            <w:r w:rsidRPr="004341A9">
              <w:rPr>
                <w:bCs/>
              </w:rPr>
              <w:fldChar w:fldCharType="separate"/>
            </w:r>
            <w:r w:rsidRPr="004341A9">
              <w:rPr>
                <w:bCs/>
                <w:color w:val="1F497D"/>
              </w:rPr>
              <w:t xml:space="preserve"> </w:t>
            </w:r>
            <w:r w:rsidRPr="004341A9">
              <w:rPr>
                <w:bCs/>
              </w:rPr>
              <w:t>A</w:t>
            </w:r>
            <w:r w:rsidRPr="004341A9">
              <w:rPr>
                <w:bCs/>
                <w:color w:val="1F497D"/>
              </w:rPr>
              <w:t xml:space="preserve"> </w:t>
            </w:r>
            <w:r w:rsidRPr="004341A9">
              <w:rPr>
                <w:bCs/>
              </w:rPr>
              <w:fldChar w:fldCharType="end"/>
            </w:r>
          </w:p>
        </w:tc>
        <w:tc>
          <w:tcPr>
            <w:tcW w:w="595" w:type="dxa"/>
            <w:shd w:val="clear" w:color="auto" w:fill="70AD47" w:themeFill="accent6"/>
            <w:vAlign w:val="center"/>
          </w:tcPr>
          <w:p w:rsidR="00644DDE" w:rsidRDefault="00644DDE"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1D06B7">
              <w:fldChar w:fldCharType="begin"/>
            </w:r>
            <w:r w:rsidRPr="001D06B7">
              <w:instrText xml:space="preserve"> AutoTextList  \s NoStyle \t “Student-product” </w:instrText>
            </w:r>
            <w:r w:rsidRPr="001D06B7">
              <w:fldChar w:fldCharType="separate"/>
            </w:r>
            <w:r w:rsidRPr="001D06B7">
              <w:t>ST</w:t>
            </w:r>
            <w:r w:rsidRPr="001D06B7">
              <w:fldChar w:fldCharType="end"/>
            </w:r>
          </w:p>
        </w:tc>
        <w:tc>
          <w:tcPr>
            <w:tcW w:w="596" w:type="dxa"/>
            <w:shd w:val="clear" w:color="auto" w:fill="70AD47" w:themeFill="accent6"/>
            <w:vAlign w:val="center"/>
          </w:tcPr>
          <w:p w:rsidR="00644DDE" w:rsidRPr="00AB42E9" w:rsidRDefault="00644DDE" w:rsidP="00137DC1">
            <w:pPr>
              <w:pStyle w:val="ProductList-OfferingBody"/>
              <w:ind w:left="-113"/>
              <w:jc w:val="center"/>
            </w:pPr>
          </w:p>
        </w:tc>
        <w:tc>
          <w:tcPr>
            <w:tcW w:w="595" w:type="dxa"/>
            <w:shd w:val="clear" w:color="auto" w:fill="70AD47" w:themeFill="accent6"/>
            <w:vAlign w:val="center"/>
          </w:tcPr>
          <w:p w:rsidR="00644DDE" w:rsidRPr="00AB42E9" w:rsidRDefault="00644DDE" w:rsidP="00137DC1">
            <w:pPr>
              <w:pStyle w:val="ProductList-OfferingBody"/>
              <w:ind w:left="-113"/>
              <w:jc w:val="center"/>
            </w:pPr>
          </w:p>
        </w:tc>
        <w:tc>
          <w:tcPr>
            <w:tcW w:w="595" w:type="dxa"/>
            <w:shd w:val="clear" w:color="auto" w:fill="BFBFBF" w:themeFill="background1" w:themeFillShade="BF"/>
            <w:vAlign w:val="center"/>
          </w:tcPr>
          <w:p w:rsidR="00644DDE" w:rsidRPr="00AB42E9" w:rsidRDefault="00644DDE" w:rsidP="00137DC1">
            <w:pPr>
              <w:pStyle w:val="ProductList-OfferingBody"/>
              <w:ind w:left="-113"/>
              <w:jc w:val="center"/>
            </w:pPr>
          </w:p>
        </w:tc>
        <w:tc>
          <w:tcPr>
            <w:tcW w:w="596" w:type="dxa"/>
            <w:shd w:val="clear" w:color="auto" w:fill="BFBFBF" w:themeFill="background1" w:themeFillShade="BF"/>
            <w:vAlign w:val="center"/>
          </w:tcPr>
          <w:p w:rsidR="00644DDE" w:rsidRPr="00AB42E9" w:rsidRDefault="00644DDE" w:rsidP="00137DC1">
            <w:pPr>
              <w:pStyle w:val="ProductList-OfferingBody"/>
              <w:ind w:left="-113"/>
              <w:jc w:val="center"/>
            </w:pPr>
          </w:p>
        </w:tc>
        <w:tc>
          <w:tcPr>
            <w:tcW w:w="595" w:type="dxa"/>
            <w:shd w:val="clear" w:color="auto" w:fill="70AD47" w:themeFill="accent6"/>
            <w:vAlign w:val="center"/>
          </w:tcPr>
          <w:p w:rsidR="00644DDE" w:rsidRPr="00AB42E9" w:rsidRDefault="00644DDE" w:rsidP="00137DC1">
            <w:pPr>
              <w:pStyle w:val="ProductList-OfferingBody"/>
              <w:ind w:left="-113"/>
              <w:jc w:val="center"/>
            </w:pPr>
          </w:p>
        </w:tc>
        <w:tc>
          <w:tcPr>
            <w:tcW w:w="724" w:type="dxa"/>
            <w:shd w:val="clear" w:color="auto" w:fill="70AD47" w:themeFill="accent6"/>
            <w:vAlign w:val="center"/>
          </w:tcPr>
          <w:p w:rsidR="00644DDE" w:rsidRDefault="00644DDE"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E27F99" w:rsidRPr="000357DB" w:rsidTr="00E27F99">
        <w:tc>
          <w:tcPr>
            <w:tcW w:w="2932" w:type="dxa"/>
            <w:tcBorders>
              <w:top w:val="dashSmallGap" w:sz="4" w:space="0" w:color="BFBFBF" w:themeColor="background1" w:themeShade="BF"/>
              <w:left w:val="nil"/>
              <w:bottom w:val="dashSmallGap" w:sz="4" w:space="0" w:color="BFBFBF" w:themeColor="background1" w:themeShade="BF"/>
              <w:right w:val="nil"/>
            </w:tcBorders>
          </w:tcPr>
          <w:p w:rsidR="00E27F99" w:rsidRPr="007848C4" w:rsidRDefault="00E27F99" w:rsidP="00E27F99">
            <w:pPr>
              <w:pStyle w:val="ProductList-Offering1"/>
              <w:rPr>
                <w:kern w:val="2"/>
                <w:lang w:val="en-US"/>
              </w:rPr>
            </w:pPr>
            <w:bookmarkStart w:id="152" w:name="_Toc379797137"/>
            <w:bookmarkStart w:id="153" w:name="_Toc380513163"/>
            <w:bookmarkStart w:id="154" w:name="_Toc380655205"/>
            <w:bookmarkStart w:id="155" w:name="_Toc394516706"/>
            <w:r w:rsidRPr="007848C4">
              <w:rPr>
                <w:kern w:val="2"/>
                <w:lang w:val="en-US"/>
              </w:rPr>
              <w:t>Forefront Identity Manager 2010 R2 External Connector</w:t>
            </w:r>
            <w:bookmarkEnd w:id="152"/>
            <w:bookmarkEnd w:id="153"/>
            <w:bookmarkEnd w:id="154"/>
            <w:bookmarkEnd w:id="155"/>
            <w:r w:rsidRPr="000357DB">
              <w:rPr>
                <w:kern w:val="2"/>
              </w:rPr>
              <w:fldChar w:fldCharType="begin"/>
            </w:r>
            <w:r w:rsidRPr="007848C4">
              <w:rPr>
                <w:kern w:val="2"/>
                <w:lang w:val="en-US"/>
              </w:rPr>
              <w:instrText>XE "Forefront Identity Manager 2010 R2 External Connector"</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63</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125</w:t>
            </w:r>
          </w:p>
        </w:tc>
        <w:tc>
          <w:tcPr>
            <w:tcW w:w="596" w:type="dxa"/>
            <w:shd w:val="clear" w:color="auto" w:fill="70AD47" w:themeFill="accent6"/>
            <w:vAlign w:val="center"/>
          </w:tcPr>
          <w:p w:rsidR="00E27F99" w:rsidRPr="004341A9" w:rsidRDefault="00E27F99" w:rsidP="00E27F99">
            <w:pPr>
              <w:pStyle w:val="ProductList-OfferingBody"/>
              <w:ind w:left="-113"/>
              <w:jc w:val="center"/>
              <w:rPr>
                <w:bCs/>
              </w:rPr>
            </w:pPr>
            <w:r w:rsidRPr="004341A9">
              <w:rPr>
                <w:bCs/>
              </w:rPr>
              <w:fldChar w:fldCharType="begin"/>
            </w:r>
            <w:r w:rsidRPr="004341A9">
              <w:rPr>
                <w:bCs/>
              </w:rPr>
              <w:instrText xml:space="preserve"> </w:instrText>
            </w:r>
            <w:r w:rsidRPr="004341A9">
              <w:rPr>
                <w:bCs/>
                <w:color w:val="1F497D"/>
              </w:rPr>
              <w:instrText>AutoTextList  \s NoStyle \t “</w:instrText>
            </w:r>
            <w:r w:rsidRPr="004341A9">
              <w:rPr>
                <w:bCs/>
              </w:rPr>
              <w:instrText>Additioneel Product</w:instrText>
            </w:r>
            <w:r w:rsidRPr="004341A9">
              <w:rPr>
                <w:bCs/>
                <w:color w:val="1F497D"/>
              </w:rPr>
              <w:instrText>”</w:instrText>
            </w:r>
            <w:r w:rsidRPr="004341A9">
              <w:rPr>
                <w:bCs/>
              </w:rPr>
              <w:instrText xml:space="preserve"> </w:instrText>
            </w:r>
            <w:r w:rsidRPr="004341A9">
              <w:rPr>
                <w:bCs/>
              </w:rPr>
              <w:fldChar w:fldCharType="separate"/>
            </w:r>
            <w:r w:rsidRPr="004341A9">
              <w:rPr>
                <w:bCs/>
                <w:color w:val="1F497D"/>
              </w:rPr>
              <w:t xml:space="preserve"> </w:t>
            </w:r>
            <w:r w:rsidRPr="004341A9">
              <w:rPr>
                <w:bCs/>
              </w:rPr>
              <w:t>A</w:t>
            </w:r>
            <w:r w:rsidRPr="004341A9">
              <w:rPr>
                <w:bCs/>
                <w:color w:val="1F497D"/>
              </w:rPr>
              <w:t xml:space="preserve"> </w:t>
            </w:r>
            <w:r w:rsidRPr="004341A9">
              <w:rPr>
                <w:bCs/>
              </w:rPr>
              <w:fldChar w:fldCharType="end"/>
            </w: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70AD47" w:themeFill="accent6"/>
            <w:vAlign w:val="center"/>
          </w:tcPr>
          <w:p w:rsidR="00E27F99" w:rsidRPr="00AB42E9" w:rsidRDefault="00E27F99" w:rsidP="00E27F99">
            <w:pPr>
              <w:pStyle w:val="ProductList-OfferingBody"/>
              <w:ind w:left="-113"/>
              <w:jc w:val="center"/>
            </w:pPr>
          </w:p>
        </w:tc>
        <w:tc>
          <w:tcPr>
            <w:tcW w:w="595" w:type="dxa"/>
            <w:shd w:val="clear" w:color="auto" w:fill="70AD47" w:themeFill="accent6"/>
            <w:vAlign w:val="center"/>
          </w:tcPr>
          <w:p w:rsidR="00E27F99" w:rsidRPr="00AB42E9" w:rsidRDefault="00E27F99" w:rsidP="00E27F99">
            <w:pPr>
              <w:pStyle w:val="ProductList-OfferingBody"/>
              <w:ind w:left="-113"/>
              <w:jc w:val="center"/>
            </w:pPr>
          </w:p>
        </w:tc>
        <w:tc>
          <w:tcPr>
            <w:tcW w:w="595" w:type="dxa"/>
            <w:shd w:val="clear" w:color="auto" w:fill="70AD47" w:themeFill="accent6"/>
            <w:vAlign w:val="center"/>
          </w:tcPr>
          <w:p w:rsidR="00E27F99" w:rsidRPr="005A0966" w:rsidRDefault="00E27F99" w:rsidP="00E27F99">
            <w:pPr>
              <w:pStyle w:val="ProductList-OfferingBody"/>
              <w:jc w:val="center"/>
            </w:pPr>
            <w:r w:rsidRPr="007D49EF">
              <w:fldChar w:fldCharType="begin"/>
            </w:r>
            <w:r w:rsidRPr="007D49EF">
              <w:instrText xml:space="preserve"> AutoTextList  \s NoStyle \t “Open License en Open Value” </w:instrText>
            </w:r>
            <w:r w:rsidRPr="007D49EF">
              <w:fldChar w:fldCharType="separate"/>
            </w:r>
            <w:r w:rsidRPr="007D49EF">
              <w:t>OF</w:t>
            </w:r>
            <w:r w:rsidRPr="007D49EF">
              <w:fldChar w:fldCharType="end"/>
            </w:r>
          </w:p>
        </w:tc>
        <w:tc>
          <w:tcPr>
            <w:tcW w:w="596" w:type="dxa"/>
            <w:shd w:val="clear" w:color="auto" w:fill="70AD47" w:themeFill="accent6"/>
            <w:vAlign w:val="center"/>
          </w:tcPr>
          <w:p w:rsidR="00E27F99" w:rsidRPr="005A0966" w:rsidRDefault="00E27F99" w:rsidP="00E27F99">
            <w:pPr>
              <w:pStyle w:val="ProductList-OfferingBody"/>
              <w:jc w:val="center"/>
            </w:pPr>
            <w:r w:rsidRPr="007D49EF">
              <w:fldChar w:fldCharType="begin"/>
            </w:r>
            <w:r w:rsidRPr="007D49EF">
              <w:instrText xml:space="preserve"> AutoTextList  \s NoStyle \t “Niet-organisatieomvattend in Open Value” </w:instrText>
            </w:r>
            <w:r w:rsidRPr="007D49EF">
              <w:fldChar w:fldCharType="separate"/>
            </w:r>
            <w:r w:rsidRPr="007D49EF">
              <w:t xml:space="preserve">P </w:t>
            </w:r>
            <w:r w:rsidRPr="007D49EF">
              <w:fldChar w:fldCharType="end"/>
            </w:r>
          </w:p>
        </w:tc>
        <w:tc>
          <w:tcPr>
            <w:tcW w:w="595" w:type="dxa"/>
            <w:shd w:val="clear" w:color="auto" w:fill="70AD47" w:themeFill="accent6"/>
            <w:vAlign w:val="center"/>
          </w:tcPr>
          <w:p w:rsidR="00E27F99" w:rsidRPr="00AB42E9" w:rsidRDefault="00E27F99" w:rsidP="00E27F99">
            <w:pPr>
              <w:pStyle w:val="ProductList-OfferingBody"/>
              <w:ind w:left="-113"/>
              <w:jc w:val="center"/>
            </w:pPr>
          </w:p>
        </w:tc>
        <w:tc>
          <w:tcPr>
            <w:tcW w:w="72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644DDE" w:rsidRPr="000357DB" w:rsidTr="00644DDE">
        <w:tc>
          <w:tcPr>
            <w:tcW w:w="2932" w:type="dxa"/>
            <w:tcBorders>
              <w:top w:val="dashSmallGap" w:sz="4" w:space="0" w:color="BFBFBF" w:themeColor="background1" w:themeShade="BF"/>
              <w:left w:val="nil"/>
              <w:bottom w:val="dashSmallGap" w:sz="4" w:space="0" w:color="BFBFBF" w:themeColor="background1" w:themeShade="BF"/>
              <w:right w:val="nil"/>
            </w:tcBorders>
          </w:tcPr>
          <w:p w:rsidR="00644DDE" w:rsidRPr="000357DB" w:rsidRDefault="00644DDE" w:rsidP="00077A6B">
            <w:pPr>
              <w:pStyle w:val="ProductList-Offering1"/>
              <w:rPr>
                <w:kern w:val="2"/>
              </w:rPr>
            </w:pPr>
            <w:bookmarkStart w:id="156" w:name="_Toc379797138"/>
            <w:bookmarkStart w:id="157" w:name="_Toc380513164"/>
            <w:bookmarkStart w:id="158" w:name="_Toc380655206"/>
            <w:bookmarkStart w:id="159" w:name="_Toc394516707"/>
            <w:r w:rsidRPr="000357DB">
              <w:rPr>
                <w:kern w:val="2"/>
              </w:rPr>
              <w:t>Forefront Identity Manager 2010 R2 Server</w:t>
            </w:r>
            <w:bookmarkEnd w:id="156"/>
            <w:bookmarkEnd w:id="157"/>
            <w:bookmarkEnd w:id="158"/>
            <w:bookmarkEnd w:id="159"/>
            <w:r w:rsidRPr="000357DB">
              <w:rPr>
                <w:kern w:val="2"/>
              </w:rPr>
              <w:fldChar w:fldCharType="begin"/>
            </w:r>
            <w:r w:rsidRPr="000357DB">
              <w:rPr>
                <w:kern w:val="2"/>
              </w:rPr>
              <w:instrText>XE "Forefront Identity Manager 2010 R2 Server"</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077A6B">
            <w:pPr>
              <w:pStyle w:val="ProductList-OfferingBody"/>
              <w:ind w:left="-113"/>
              <w:jc w:val="center"/>
              <w:rPr>
                <w:kern w:val="2"/>
              </w:rPr>
            </w:pPr>
            <w:r w:rsidRPr="000357DB">
              <w:rPr>
                <w:kern w:val="2"/>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4DDE" w:rsidRPr="000357DB" w:rsidRDefault="00644DDE" w:rsidP="00C05A53">
            <w:pPr>
              <w:pStyle w:val="ProductList-OfferingBody"/>
              <w:ind w:left="-113"/>
              <w:jc w:val="center"/>
              <w:rPr>
                <w:kern w:val="2"/>
              </w:rPr>
            </w:pPr>
            <w:r w:rsidRPr="000357DB">
              <w:rPr>
                <w:kern w:val="2"/>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4DDE" w:rsidRPr="000357DB" w:rsidRDefault="00644DDE" w:rsidP="00C05A53">
            <w:pPr>
              <w:pStyle w:val="ProductList-OfferingBody"/>
              <w:ind w:left="-113"/>
              <w:jc w:val="center"/>
              <w:rPr>
                <w:kern w:val="2"/>
              </w:rPr>
            </w:pPr>
            <w:r w:rsidRPr="000357DB">
              <w:rPr>
                <w:kern w:val="2"/>
              </w:rPr>
              <w:t>63</w:t>
            </w:r>
          </w:p>
        </w:tc>
        <w:tc>
          <w:tcPr>
            <w:tcW w:w="595" w:type="dxa"/>
            <w:tcBorders>
              <w:left w:val="single" w:sz="12" w:space="0" w:color="FFFFFF" w:themeColor="background1"/>
            </w:tcBorders>
            <w:shd w:val="clear" w:color="auto" w:fill="70AD47" w:themeFill="accent6"/>
            <w:vAlign w:val="center"/>
          </w:tcPr>
          <w:p w:rsidR="00644DDE" w:rsidRPr="000357DB" w:rsidRDefault="00644DDE" w:rsidP="00C05A53">
            <w:pPr>
              <w:pStyle w:val="ProductList-OfferingBody"/>
              <w:ind w:left="-113"/>
              <w:jc w:val="center"/>
              <w:rPr>
                <w:kern w:val="2"/>
              </w:rPr>
            </w:pPr>
            <w:r w:rsidRPr="000357DB">
              <w:rPr>
                <w:kern w:val="2"/>
              </w:rPr>
              <w:t>125</w:t>
            </w:r>
          </w:p>
        </w:tc>
        <w:tc>
          <w:tcPr>
            <w:tcW w:w="596" w:type="dxa"/>
            <w:shd w:val="clear" w:color="auto" w:fill="70AD47" w:themeFill="accent6"/>
            <w:vAlign w:val="center"/>
          </w:tcPr>
          <w:p w:rsidR="00644DDE" w:rsidRDefault="00644DDE"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644DDE" w:rsidRDefault="00644DDE"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70AD47" w:themeFill="accent6"/>
            <w:vAlign w:val="center"/>
          </w:tcPr>
          <w:p w:rsidR="00644DDE" w:rsidRPr="00AB42E9" w:rsidRDefault="00644DDE" w:rsidP="00137DC1">
            <w:pPr>
              <w:pStyle w:val="ProductList-OfferingBody"/>
              <w:ind w:left="-113"/>
              <w:jc w:val="center"/>
            </w:pPr>
          </w:p>
        </w:tc>
        <w:tc>
          <w:tcPr>
            <w:tcW w:w="595" w:type="dxa"/>
            <w:shd w:val="clear" w:color="auto" w:fill="70AD47" w:themeFill="accent6"/>
            <w:vAlign w:val="center"/>
          </w:tcPr>
          <w:p w:rsidR="00644DDE" w:rsidRPr="00AB42E9" w:rsidRDefault="00644DDE" w:rsidP="00137DC1">
            <w:pPr>
              <w:pStyle w:val="ProductList-OfferingBody"/>
              <w:ind w:left="-113"/>
              <w:jc w:val="center"/>
            </w:pPr>
          </w:p>
        </w:tc>
        <w:tc>
          <w:tcPr>
            <w:tcW w:w="595" w:type="dxa"/>
            <w:shd w:val="clear" w:color="auto" w:fill="BFBFBF" w:themeFill="background1" w:themeFillShade="BF"/>
            <w:vAlign w:val="center"/>
          </w:tcPr>
          <w:p w:rsidR="00644DDE" w:rsidRPr="00AB42E9" w:rsidRDefault="00644DDE" w:rsidP="00137DC1">
            <w:pPr>
              <w:pStyle w:val="ProductList-OfferingBody"/>
              <w:ind w:left="-113"/>
              <w:jc w:val="center"/>
            </w:pPr>
          </w:p>
        </w:tc>
        <w:tc>
          <w:tcPr>
            <w:tcW w:w="596" w:type="dxa"/>
            <w:shd w:val="clear" w:color="auto" w:fill="70AD47" w:themeFill="accent6"/>
            <w:vAlign w:val="center"/>
          </w:tcPr>
          <w:p w:rsidR="00644DDE" w:rsidRDefault="00644DDE" w:rsidP="00137DC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644DDE" w:rsidRPr="00AB42E9" w:rsidRDefault="00644DDE" w:rsidP="00137DC1">
            <w:pPr>
              <w:pStyle w:val="ProductList-OfferingBody"/>
              <w:ind w:left="-113"/>
              <w:jc w:val="center"/>
            </w:pPr>
          </w:p>
        </w:tc>
        <w:tc>
          <w:tcPr>
            <w:tcW w:w="724" w:type="dxa"/>
            <w:shd w:val="clear" w:color="auto" w:fill="70AD47" w:themeFill="accent6"/>
            <w:vAlign w:val="center"/>
          </w:tcPr>
          <w:p w:rsidR="00644DDE" w:rsidRDefault="00644DDE"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644DDE" w:rsidRPr="000357DB" w:rsidTr="00644DDE">
        <w:tc>
          <w:tcPr>
            <w:tcW w:w="2932" w:type="dxa"/>
            <w:tcBorders>
              <w:top w:val="dashSmallGap" w:sz="4" w:space="0" w:color="BFBFBF" w:themeColor="background1" w:themeShade="BF"/>
              <w:left w:val="nil"/>
              <w:bottom w:val="nil"/>
              <w:right w:val="nil"/>
            </w:tcBorders>
          </w:tcPr>
          <w:p w:rsidR="00644DDE" w:rsidRPr="007848C4" w:rsidRDefault="00644DDE" w:rsidP="00077A6B">
            <w:pPr>
              <w:pStyle w:val="ProductList-Offering1"/>
              <w:rPr>
                <w:kern w:val="2"/>
                <w:lang w:val="en-US"/>
              </w:rPr>
            </w:pPr>
            <w:bookmarkStart w:id="160" w:name="_Toc379797139"/>
            <w:bookmarkStart w:id="161" w:name="_Toc380513165"/>
            <w:bookmarkStart w:id="162" w:name="_Toc380655207"/>
            <w:bookmarkStart w:id="163" w:name="_Toc394516708"/>
            <w:r w:rsidRPr="007848C4">
              <w:rPr>
                <w:kern w:val="2"/>
                <w:lang w:val="en-US"/>
              </w:rPr>
              <w:t>Forefront Identity Manager 2010 R2 Windows Live Edition</w:t>
            </w:r>
            <w:bookmarkEnd w:id="160"/>
            <w:bookmarkEnd w:id="161"/>
            <w:bookmarkEnd w:id="162"/>
            <w:bookmarkEnd w:id="163"/>
            <w:r w:rsidRPr="000357DB">
              <w:rPr>
                <w:kern w:val="2"/>
              </w:rPr>
              <w:fldChar w:fldCharType="begin"/>
            </w:r>
            <w:r w:rsidRPr="007848C4">
              <w:rPr>
                <w:kern w:val="2"/>
                <w:lang w:val="en-US"/>
              </w:rPr>
              <w:instrText>XE "Forefront Identity Manager 2012 R2 Windows Live Edition"</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644DDE" w:rsidRPr="000357DB" w:rsidRDefault="00644DDE" w:rsidP="00077A6B">
            <w:pPr>
              <w:pStyle w:val="ProductList-OfferingBody"/>
              <w:ind w:left="-113"/>
              <w:jc w:val="center"/>
              <w:rPr>
                <w:kern w:val="2"/>
              </w:rPr>
            </w:pPr>
            <w:r w:rsidRPr="000357DB">
              <w:rPr>
                <w:kern w:val="2"/>
              </w:rPr>
              <w:t>5/12</w:t>
            </w:r>
          </w:p>
        </w:tc>
        <w:tc>
          <w:tcPr>
            <w:tcW w:w="595" w:type="dxa"/>
            <w:tcBorders>
              <w:top w:val="dashSmallGap" w:sz="4" w:space="0" w:color="BFBFBF" w:themeColor="background1" w:themeShade="BF"/>
              <w:left w:val="nil"/>
              <w:bottom w:val="nil"/>
              <w:right w:val="nil"/>
            </w:tcBorders>
            <w:vAlign w:val="center"/>
          </w:tcPr>
          <w:p w:rsidR="00644DDE" w:rsidRPr="000357DB" w:rsidRDefault="00644DDE" w:rsidP="00C05A53">
            <w:pPr>
              <w:pStyle w:val="ProductList-OfferingBody"/>
              <w:ind w:left="-113"/>
              <w:jc w:val="center"/>
              <w:rPr>
                <w:kern w:val="2"/>
              </w:rPr>
            </w:pPr>
            <w:r w:rsidRPr="000357DB">
              <w:rPr>
                <w:kern w:val="2"/>
              </w:rPr>
              <w:t>25</w:t>
            </w:r>
          </w:p>
        </w:tc>
        <w:tc>
          <w:tcPr>
            <w:tcW w:w="596" w:type="dxa"/>
            <w:tcBorders>
              <w:top w:val="dashSmallGap" w:sz="4" w:space="0" w:color="BFBFBF" w:themeColor="background1" w:themeShade="BF"/>
              <w:left w:val="nil"/>
              <w:bottom w:val="nil"/>
              <w:right w:val="nil"/>
            </w:tcBorders>
            <w:vAlign w:val="center"/>
          </w:tcPr>
          <w:p w:rsidR="00644DDE" w:rsidRPr="000357DB" w:rsidRDefault="00644DDE" w:rsidP="00C05A53">
            <w:pPr>
              <w:pStyle w:val="ProductList-OfferingBody"/>
              <w:ind w:left="-113"/>
              <w:jc w:val="center"/>
              <w:rPr>
                <w:kern w:val="2"/>
              </w:rPr>
            </w:pPr>
            <w:r w:rsidRPr="000357DB">
              <w:rPr>
                <w:kern w:val="2"/>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4DDE" w:rsidRPr="000357DB" w:rsidRDefault="00644DDE" w:rsidP="00C05A53">
            <w:pPr>
              <w:pStyle w:val="ProductList-OfferingBody"/>
              <w:ind w:left="-113"/>
              <w:jc w:val="center"/>
              <w:rPr>
                <w:kern w:val="2"/>
              </w:rPr>
            </w:pPr>
            <w:r w:rsidRPr="000357DB">
              <w:rPr>
                <w:kern w:val="2"/>
              </w:rPr>
              <w:t>13</w:t>
            </w:r>
          </w:p>
        </w:tc>
        <w:tc>
          <w:tcPr>
            <w:tcW w:w="595" w:type="dxa"/>
            <w:tcBorders>
              <w:left w:val="single" w:sz="12" w:space="0" w:color="FFFFFF" w:themeColor="background1"/>
            </w:tcBorders>
            <w:shd w:val="clear" w:color="auto" w:fill="70AD47" w:themeFill="accent6"/>
            <w:vAlign w:val="center"/>
          </w:tcPr>
          <w:p w:rsidR="00644DDE" w:rsidRPr="000357DB" w:rsidRDefault="00644DDE" w:rsidP="00C05A53">
            <w:pPr>
              <w:pStyle w:val="ProductList-OfferingBody"/>
              <w:ind w:left="-113"/>
              <w:jc w:val="center"/>
              <w:rPr>
                <w:kern w:val="2"/>
              </w:rPr>
            </w:pPr>
            <w:r w:rsidRPr="000357DB">
              <w:rPr>
                <w:kern w:val="2"/>
              </w:rPr>
              <w:t>25</w:t>
            </w:r>
          </w:p>
        </w:tc>
        <w:tc>
          <w:tcPr>
            <w:tcW w:w="596" w:type="dxa"/>
            <w:shd w:val="clear" w:color="auto" w:fill="BFBFBF" w:themeFill="background1" w:themeFillShade="BF"/>
            <w:vAlign w:val="center"/>
          </w:tcPr>
          <w:p w:rsidR="00644DDE" w:rsidRPr="00AB42E9" w:rsidRDefault="00644DDE" w:rsidP="00137DC1">
            <w:pPr>
              <w:pStyle w:val="ProductList-OfferingBody"/>
              <w:ind w:left="-113"/>
              <w:jc w:val="center"/>
            </w:pPr>
          </w:p>
        </w:tc>
        <w:tc>
          <w:tcPr>
            <w:tcW w:w="595" w:type="dxa"/>
            <w:shd w:val="clear" w:color="auto" w:fill="BFBFBF" w:themeFill="background1" w:themeFillShade="BF"/>
            <w:vAlign w:val="center"/>
          </w:tcPr>
          <w:p w:rsidR="00644DDE" w:rsidRPr="00AB42E9" w:rsidRDefault="00644DDE" w:rsidP="00137DC1">
            <w:pPr>
              <w:pStyle w:val="ProductList-OfferingBody"/>
              <w:ind w:left="-113"/>
              <w:jc w:val="center"/>
            </w:pPr>
          </w:p>
        </w:tc>
        <w:tc>
          <w:tcPr>
            <w:tcW w:w="596" w:type="dxa"/>
            <w:shd w:val="clear" w:color="auto" w:fill="BFBFBF" w:themeFill="background1" w:themeFillShade="BF"/>
            <w:vAlign w:val="center"/>
          </w:tcPr>
          <w:p w:rsidR="00644DDE" w:rsidRPr="00AB42E9" w:rsidRDefault="00644DDE" w:rsidP="00137DC1">
            <w:pPr>
              <w:pStyle w:val="ProductList-OfferingBody"/>
              <w:ind w:left="-113"/>
              <w:jc w:val="center"/>
            </w:pPr>
          </w:p>
        </w:tc>
        <w:tc>
          <w:tcPr>
            <w:tcW w:w="595" w:type="dxa"/>
            <w:shd w:val="clear" w:color="auto" w:fill="70AD47" w:themeFill="accent6"/>
            <w:vAlign w:val="center"/>
          </w:tcPr>
          <w:p w:rsidR="00644DDE" w:rsidRPr="00AB42E9" w:rsidRDefault="00644DDE" w:rsidP="00137DC1">
            <w:pPr>
              <w:pStyle w:val="ProductList-OfferingBody"/>
              <w:ind w:left="-113"/>
              <w:jc w:val="center"/>
            </w:pPr>
          </w:p>
        </w:tc>
        <w:tc>
          <w:tcPr>
            <w:tcW w:w="595" w:type="dxa"/>
            <w:shd w:val="clear" w:color="auto" w:fill="BFBFBF" w:themeFill="background1" w:themeFillShade="BF"/>
            <w:vAlign w:val="center"/>
          </w:tcPr>
          <w:p w:rsidR="00644DDE" w:rsidRPr="00AB42E9" w:rsidRDefault="00644DDE" w:rsidP="00137DC1">
            <w:pPr>
              <w:pStyle w:val="ProductList-OfferingBody"/>
              <w:ind w:left="-113"/>
              <w:jc w:val="center"/>
            </w:pPr>
          </w:p>
        </w:tc>
        <w:tc>
          <w:tcPr>
            <w:tcW w:w="596" w:type="dxa"/>
            <w:shd w:val="clear" w:color="auto" w:fill="70AD47" w:themeFill="accent6"/>
            <w:vAlign w:val="center"/>
          </w:tcPr>
          <w:p w:rsidR="00644DDE" w:rsidRDefault="00644DDE" w:rsidP="00137DC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644DDE" w:rsidRPr="00AB42E9" w:rsidRDefault="00644DDE" w:rsidP="00137DC1">
            <w:pPr>
              <w:pStyle w:val="ProductList-OfferingBody"/>
              <w:ind w:left="-113"/>
              <w:jc w:val="center"/>
            </w:pPr>
          </w:p>
        </w:tc>
        <w:tc>
          <w:tcPr>
            <w:tcW w:w="724" w:type="dxa"/>
            <w:shd w:val="clear" w:color="auto" w:fill="BFBFBF" w:themeFill="background1" w:themeFillShade="BF"/>
            <w:vAlign w:val="center"/>
          </w:tcPr>
          <w:p w:rsidR="00644DDE" w:rsidRPr="00AB42E9" w:rsidRDefault="00644DDE" w:rsidP="00137DC1">
            <w:pPr>
              <w:pStyle w:val="ProductList-OfferingBody"/>
              <w:ind w:left="-113"/>
              <w:jc w:val="center"/>
            </w:pPr>
          </w:p>
        </w:tc>
      </w:tr>
    </w:tbl>
    <w:p w:rsidR="00407E60" w:rsidRPr="000357DB" w:rsidRDefault="00407E60"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970"/>
        <w:gridCol w:w="3420"/>
      </w:tblGrid>
      <w:tr w:rsidR="00077A6B" w:rsidRPr="00515921" w:rsidTr="003A441C">
        <w:tc>
          <w:tcPr>
            <w:tcW w:w="4410" w:type="dxa"/>
          </w:tcPr>
          <w:p w:rsidR="00077A6B" w:rsidRPr="000357DB" w:rsidRDefault="00077A6B" w:rsidP="00BC7AF7">
            <w:pPr>
              <w:pStyle w:val="ProductList-Body"/>
              <w:ind w:left="162" w:hanging="162"/>
              <w:rPr>
                <w:kern w:val="2"/>
              </w:rPr>
            </w:pPr>
            <w:r w:rsidRPr="000357DB">
              <w:rPr>
                <w:kern w:val="2"/>
              </w:rPr>
              <w:t xml:space="preserve">Eerdere versie: </w:t>
            </w:r>
            <w:r w:rsidRPr="000357DB">
              <w:rPr>
                <w:b/>
                <w:kern w:val="2"/>
              </w:rPr>
              <w:t>Forefront Identity Manager 2010</w:t>
            </w:r>
            <w:r w:rsidRPr="000357DB">
              <w:rPr>
                <w:kern w:val="2"/>
              </w:rPr>
              <w:t xml:space="preserve"> (4/10)</w:t>
            </w:r>
          </w:p>
        </w:tc>
        <w:tc>
          <w:tcPr>
            <w:tcW w:w="2970" w:type="dxa"/>
          </w:tcPr>
          <w:p w:rsidR="00077A6B" w:rsidRPr="007848C4" w:rsidRDefault="00077A6B" w:rsidP="00477621">
            <w:pPr>
              <w:pStyle w:val="ProductList-Body"/>
              <w:rPr>
                <w:kern w:val="2"/>
                <w:lang w:val="en-US"/>
              </w:rPr>
            </w:pPr>
            <w:r w:rsidRPr="007848C4">
              <w:rPr>
                <w:kern w:val="2"/>
                <w:lang w:val="en-US"/>
              </w:rPr>
              <w:t xml:space="preserve">Productgroep: </w:t>
            </w:r>
            <w:r w:rsidRPr="007848C4">
              <w:rPr>
                <w:b/>
                <w:kern w:val="2"/>
                <w:lang w:val="en-US"/>
              </w:rPr>
              <w:t>Server</w:t>
            </w:r>
          </w:p>
          <w:p w:rsidR="00077A6B" w:rsidRPr="007848C4" w:rsidRDefault="00DA5F4B" w:rsidP="00477621">
            <w:pPr>
              <w:pStyle w:val="ProductList-Body"/>
              <w:rPr>
                <w:kern w:val="2"/>
                <w:lang w:val="en-US"/>
              </w:rPr>
            </w:pPr>
            <w:hyperlink w:anchor="Software Assurance" w:history="1">
              <w:r w:rsidR="004D5D94" w:rsidRPr="007848C4">
                <w:rPr>
                  <w:rStyle w:val="Hyperlink"/>
                  <w:color w:val="000000" w:themeColor="text1"/>
                  <w:kern w:val="2"/>
                  <w:u w:val="none"/>
                  <w:lang w:val="en-US"/>
                </w:rPr>
                <w:t>Software Assurance Benefits</w:t>
              </w:r>
            </w:hyperlink>
            <w:r w:rsidR="004D5D94" w:rsidRPr="007848C4">
              <w:rPr>
                <w:kern w:val="2"/>
                <w:lang w:val="en-US"/>
              </w:rPr>
              <w:t xml:space="preserve">: </w:t>
            </w:r>
            <w:r w:rsidR="004D5D94" w:rsidRPr="007848C4">
              <w:rPr>
                <w:b/>
                <w:kern w:val="2"/>
                <w:lang w:val="en-US"/>
              </w:rPr>
              <w:t>Server</w:t>
            </w:r>
          </w:p>
        </w:tc>
        <w:tc>
          <w:tcPr>
            <w:tcW w:w="3420" w:type="dxa"/>
          </w:tcPr>
          <w:p w:rsidR="00077A6B" w:rsidRPr="007848C4" w:rsidRDefault="00077A6B" w:rsidP="00477621">
            <w:pPr>
              <w:pStyle w:val="ProductList-Body"/>
              <w:rPr>
                <w:kern w:val="2"/>
                <w:lang w:val="en-US"/>
              </w:rPr>
            </w:pPr>
          </w:p>
        </w:tc>
      </w:tr>
    </w:tbl>
    <w:p w:rsidR="00782C7B" w:rsidRPr="007848C4" w:rsidRDefault="00782C7B" w:rsidP="00782C7B">
      <w:pPr>
        <w:pStyle w:val="ProductList-Body"/>
        <w:shd w:val="clear" w:color="auto" w:fill="D9D9D9" w:themeFill="background1" w:themeFillShade="D9"/>
        <w:spacing w:before="120" w:after="120"/>
        <w:rPr>
          <w:kern w:val="2"/>
          <w:lang w:val="en-US"/>
        </w:rPr>
      </w:pPr>
      <w:r w:rsidRPr="007848C4">
        <w:rPr>
          <w:b/>
          <w:kern w:val="2"/>
          <w:lang w:val="en-US"/>
        </w:rPr>
        <w:t>Aanvullende informatie</w:t>
      </w:r>
    </w:p>
    <w:p w:rsidR="00D67524" w:rsidRPr="007848C4" w:rsidRDefault="00477621" w:rsidP="00477621">
      <w:pPr>
        <w:pStyle w:val="ProductList-Body"/>
        <w:rPr>
          <w:kern w:val="2"/>
          <w:lang w:val="en-US"/>
        </w:rPr>
      </w:pPr>
      <w:r w:rsidRPr="007848C4">
        <w:rPr>
          <w:b/>
          <w:color w:val="00188F"/>
          <w:kern w:val="2"/>
          <w:lang w:val="en-US"/>
        </w:rPr>
        <w:t>Forefront Identity Manager 2010 – Windows Live Edition</w:t>
      </w:r>
    </w:p>
    <w:p w:rsidR="00477621" w:rsidRPr="007848C4" w:rsidRDefault="00D67524" w:rsidP="00477621">
      <w:pPr>
        <w:pStyle w:val="ProductList-Body"/>
        <w:rPr>
          <w:kern w:val="2"/>
          <w:lang w:val="en-US"/>
        </w:rPr>
      </w:pPr>
      <w:r w:rsidRPr="007848C4">
        <w:rPr>
          <w:kern w:val="2"/>
          <w:lang w:val="en-US"/>
        </w:rPr>
        <w:t xml:space="preserve">Forefront Identity Manager 2010 – Windows Live Edition </w:t>
      </w:r>
      <w:r w:rsidRPr="000357DB">
        <w:rPr>
          <w:kern w:val="2"/>
        </w:rPr>
        <w:fldChar w:fldCharType="begin"/>
      </w:r>
      <w:r w:rsidRPr="007848C4">
        <w:rPr>
          <w:kern w:val="2"/>
          <w:lang w:val="en-US"/>
        </w:rPr>
        <w:instrText>XE "Forefront Identity Manager 2010 – Windows Live Edition"</w:instrText>
      </w:r>
      <w:r w:rsidRPr="000357DB">
        <w:rPr>
          <w:kern w:val="2"/>
        </w:rPr>
        <w:fldChar w:fldCharType="end"/>
      </w:r>
      <w:r w:rsidRPr="007848C4">
        <w:rPr>
          <w:kern w:val="2"/>
          <w:lang w:val="en-US"/>
        </w:rPr>
        <w:t>is de volgende versie van Identity Lifecycle Manager 2007 – Windows Live Edition</w:t>
      </w:r>
      <w:r w:rsidRPr="000357DB">
        <w:rPr>
          <w:kern w:val="2"/>
        </w:rPr>
        <w:fldChar w:fldCharType="begin"/>
      </w:r>
      <w:r w:rsidRPr="007848C4">
        <w:rPr>
          <w:kern w:val="2"/>
          <w:lang w:val="en-US"/>
        </w:rPr>
        <w:instrText>XE "Identity Lifecycle Manager 2007 – Windows Live Edition"</w:instrText>
      </w:r>
      <w:r w:rsidRPr="000357DB">
        <w:rPr>
          <w:kern w:val="2"/>
        </w:rPr>
        <w:fldChar w:fldCharType="end"/>
      </w:r>
    </w:p>
    <w:p w:rsidR="00477621" w:rsidRPr="007848C4" w:rsidRDefault="00477621" w:rsidP="00477621">
      <w:pPr>
        <w:pStyle w:val="ProductList-Body"/>
        <w:rPr>
          <w:kern w:val="2"/>
          <w:lang w:val="en-US"/>
        </w:rPr>
      </w:pPr>
      <w:r w:rsidRPr="007848C4">
        <w:rPr>
          <w:kern w:val="2"/>
          <w:lang w:val="en-US"/>
        </w:rPr>
        <w:t>Forefront Protection 2010 for SharePoint</w:t>
      </w:r>
      <w:r w:rsidRPr="000357DB">
        <w:rPr>
          <w:kern w:val="2"/>
        </w:rPr>
        <w:fldChar w:fldCharType="begin"/>
      </w:r>
      <w:r w:rsidRPr="007848C4">
        <w:rPr>
          <w:kern w:val="2"/>
          <w:lang w:val="en-US"/>
        </w:rPr>
        <w:instrText>XE "Forefront Protection 2010 for SharePoint"</w:instrText>
      </w:r>
      <w:r w:rsidRPr="000357DB">
        <w:rPr>
          <w:kern w:val="2"/>
        </w:rPr>
        <w:fldChar w:fldCharType="end"/>
      </w:r>
      <w:r w:rsidRPr="007848C4">
        <w:rPr>
          <w:kern w:val="2"/>
          <w:lang w:val="en-US"/>
        </w:rPr>
        <w:t>, Forefront Protection 2010 for Exchange Server</w:t>
      </w:r>
      <w:r w:rsidRPr="000357DB">
        <w:rPr>
          <w:kern w:val="2"/>
        </w:rPr>
        <w:fldChar w:fldCharType="begin"/>
      </w:r>
      <w:r w:rsidRPr="007848C4">
        <w:rPr>
          <w:kern w:val="2"/>
          <w:lang w:val="en-US"/>
        </w:rPr>
        <w:instrText>XE "Forefront Protection 2010 for Exchange Server"</w:instrText>
      </w:r>
      <w:r w:rsidRPr="000357DB">
        <w:rPr>
          <w:kern w:val="2"/>
        </w:rPr>
        <w:fldChar w:fldCharType="end"/>
      </w:r>
      <w:r w:rsidRPr="007848C4">
        <w:rPr>
          <w:kern w:val="2"/>
          <w:lang w:val="en-US"/>
        </w:rPr>
        <w:t xml:space="preserve"> en Forefront Protection 2010 for Internet Sites</w:t>
      </w:r>
      <w:r w:rsidRPr="000357DB">
        <w:rPr>
          <w:kern w:val="2"/>
        </w:rPr>
        <w:fldChar w:fldCharType="begin"/>
      </w:r>
      <w:r w:rsidRPr="007848C4">
        <w:rPr>
          <w:kern w:val="2"/>
          <w:lang w:val="en-US"/>
        </w:rPr>
        <w:instrText>XE "Forefront Protection 2010 for Internet Sites"</w:instrText>
      </w:r>
      <w:r w:rsidRPr="000357DB">
        <w:rPr>
          <w:kern w:val="2"/>
        </w:rPr>
        <w:fldChar w:fldCharType="end"/>
      </w:r>
      <w:r w:rsidRPr="007848C4">
        <w:rPr>
          <w:kern w:val="2"/>
          <w:lang w:val="en-US"/>
        </w:rPr>
        <w:t xml:space="preserve"> </w:t>
      </w:r>
    </w:p>
    <w:p w:rsidR="00477621" w:rsidRPr="000357DB" w:rsidRDefault="00477621" w:rsidP="00477621">
      <w:pPr>
        <w:pStyle w:val="ProductList-Body"/>
        <w:rPr>
          <w:kern w:val="2"/>
        </w:rPr>
      </w:pPr>
      <w:r w:rsidRPr="007848C4">
        <w:rPr>
          <w:kern w:val="2"/>
          <w:lang w:val="en-US"/>
        </w:rPr>
        <w:t>Forefront Protection 2010 for SharePoint</w:t>
      </w:r>
      <w:r w:rsidRPr="000357DB">
        <w:rPr>
          <w:kern w:val="2"/>
        </w:rPr>
        <w:fldChar w:fldCharType="begin"/>
      </w:r>
      <w:r w:rsidRPr="007848C4">
        <w:rPr>
          <w:kern w:val="2"/>
          <w:lang w:val="en-US"/>
        </w:rPr>
        <w:instrText>XE "Forefront Protection 2010 for SharePoint"</w:instrText>
      </w:r>
      <w:r w:rsidRPr="000357DB">
        <w:rPr>
          <w:kern w:val="2"/>
        </w:rPr>
        <w:fldChar w:fldCharType="end"/>
      </w:r>
      <w:r w:rsidRPr="007848C4">
        <w:rPr>
          <w:kern w:val="2"/>
          <w:lang w:val="en-US"/>
        </w:rPr>
        <w:t>, Forefront Protection 2010 for Exchange Server</w:t>
      </w:r>
      <w:r w:rsidRPr="000357DB">
        <w:rPr>
          <w:kern w:val="2"/>
        </w:rPr>
        <w:fldChar w:fldCharType="begin"/>
      </w:r>
      <w:r w:rsidRPr="007848C4">
        <w:rPr>
          <w:kern w:val="2"/>
          <w:lang w:val="en-US"/>
        </w:rPr>
        <w:instrText>XE "Forefront Protection 2010 for Exchange Server"</w:instrText>
      </w:r>
      <w:r w:rsidRPr="000357DB">
        <w:rPr>
          <w:kern w:val="2"/>
        </w:rPr>
        <w:fldChar w:fldCharType="end"/>
      </w:r>
      <w:r w:rsidRPr="007848C4">
        <w:rPr>
          <w:kern w:val="2"/>
          <w:lang w:val="en-US"/>
        </w:rPr>
        <w:t xml:space="preserve"> en Forefront Protection 2010 for Internet Sites</w:t>
      </w:r>
      <w:r w:rsidRPr="000357DB">
        <w:rPr>
          <w:kern w:val="2"/>
        </w:rPr>
        <w:fldChar w:fldCharType="begin"/>
      </w:r>
      <w:r w:rsidRPr="007848C4">
        <w:rPr>
          <w:kern w:val="2"/>
          <w:lang w:val="en-US"/>
        </w:rPr>
        <w:instrText>XE "Forefront Protection 2010 for Internet Sites"</w:instrText>
      </w:r>
      <w:r w:rsidRPr="000357DB">
        <w:rPr>
          <w:kern w:val="2"/>
        </w:rPr>
        <w:fldChar w:fldCharType="end"/>
      </w:r>
      <w:r w:rsidRPr="007848C4">
        <w:rPr>
          <w:kern w:val="2"/>
          <w:lang w:val="en-US"/>
        </w:rPr>
        <w:t xml:space="preserve"> zijn per 1</w:t>
      </w:r>
      <w:r w:rsidR="003A441C" w:rsidRPr="007848C4">
        <w:rPr>
          <w:kern w:val="2"/>
          <w:lang w:val="en-US"/>
        </w:rPr>
        <w:t> </w:t>
      </w:r>
      <w:r w:rsidRPr="007848C4">
        <w:rPr>
          <w:kern w:val="2"/>
          <w:lang w:val="en-US"/>
        </w:rPr>
        <w:t xml:space="preserve">december 2012 niet meer beschikbaar. </w:t>
      </w:r>
      <w:r w:rsidRPr="000357DB">
        <w:rPr>
          <w:kern w:val="2"/>
        </w:rPr>
        <w:t>Bestaande klanten die op 30 november 2012 over actieve abonnementen voor de Online Diensten beschikken, mogen de Online Diensten blijven gebruiken tot de klant overgaat op een opvolgende dienst of tot 31 december 2015, afhankelijk van</w:t>
      </w:r>
      <w:r w:rsidR="003A441C">
        <w:rPr>
          <w:kern w:val="2"/>
        </w:rPr>
        <w:t> </w:t>
      </w:r>
      <w:r w:rsidRPr="000357DB">
        <w:rPr>
          <w:kern w:val="2"/>
        </w:rPr>
        <w:t>wat zich het eerst voordoet. Bestaande klanten mogen ook zo nodig nieuwe gebruikers toevoegen zonder dat ze aanvullende Gebruikers-SL</w:t>
      </w:r>
      <w:r w:rsidR="00A3275E">
        <w:rPr>
          <w:kern w:val="2"/>
        </w:rPr>
        <w:t>’</w:t>
      </w:r>
      <w:r w:rsidRPr="000357DB">
        <w:rPr>
          <w:kern w:val="2"/>
        </w:rPr>
        <w:t>s hoeven te verkrijgen.</w:t>
      </w:r>
      <w:r w:rsidR="00B71652" w:rsidRPr="000357DB">
        <w:rPr>
          <w:kern w:val="2"/>
        </w:rPr>
        <w:t xml:space="preserve"> </w:t>
      </w:r>
      <w:r w:rsidRPr="000357DB">
        <w:rPr>
          <w:kern w:val="2"/>
        </w:rPr>
        <w:t xml:space="preserve">Voortgezet gebruik van de Online Diensten blijft onderworpen aan de voorwaarden van de Volume Licensing-overeenkomst van de klant, de dienstvoorwaarden voor de Online Dienst en de voorwaarden hierin. </w:t>
      </w:r>
    </w:p>
    <w:p w:rsidR="00477621" w:rsidRPr="000357DB" w:rsidRDefault="00477621" w:rsidP="00477621">
      <w:pPr>
        <w:pStyle w:val="ProductList-Body"/>
        <w:rPr>
          <w:kern w:val="2"/>
        </w:rPr>
      </w:pPr>
    </w:p>
    <w:p w:rsidR="00477621" w:rsidRPr="000357DB" w:rsidRDefault="00477621" w:rsidP="00477621">
      <w:pPr>
        <w:pStyle w:val="ProductList-Body"/>
        <w:rPr>
          <w:kern w:val="2"/>
        </w:rPr>
      </w:pPr>
      <w:r w:rsidRPr="000357DB">
        <w:rPr>
          <w:b/>
          <w:color w:val="00188F"/>
          <w:kern w:val="2"/>
        </w:rPr>
        <w:t>Migratierechten voor Forefront Protection 2010 for Exchange Server</w:t>
      </w:r>
      <w:r w:rsidRPr="000357DB">
        <w:rPr>
          <w:kern w:val="2"/>
        </w:rPr>
        <w:fldChar w:fldCharType="begin"/>
      </w:r>
      <w:r w:rsidRPr="000357DB">
        <w:rPr>
          <w:kern w:val="2"/>
        </w:rPr>
        <w:instrText>XE "Forefront Protection 2010 for Exchange Server"</w:instrText>
      </w:r>
      <w:r w:rsidRPr="000357DB">
        <w:rPr>
          <w:kern w:val="2"/>
        </w:rPr>
        <w:fldChar w:fldCharType="end"/>
      </w:r>
    </w:p>
    <w:p w:rsidR="00477621" w:rsidRPr="00F30837" w:rsidRDefault="00477621" w:rsidP="00477621">
      <w:pPr>
        <w:pStyle w:val="ProductList-Body"/>
        <w:rPr>
          <w:spacing w:val="-2"/>
          <w:kern w:val="2"/>
        </w:rPr>
      </w:pPr>
      <w:r w:rsidRPr="00F30837">
        <w:rPr>
          <w:spacing w:val="-2"/>
          <w:kern w:val="2"/>
        </w:rPr>
        <w:t>Volume Licensing-klanten die een licentie voor Forefront Protection 2010 for Exchange Server</w:t>
      </w:r>
      <w:r w:rsidRPr="00F30837">
        <w:rPr>
          <w:spacing w:val="-2"/>
          <w:kern w:val="2"/>
        </w:rPr>
        <w:fldChar w:fldCharType="begin"/>
      </w:r>
      <w:r w:rsidRPr="00F30837">
        <w:rPr>
          <w:spacing w:val="-2"/>
          <w:kern w:val="2"/>
        </w:rPr>
        <w:instrText>XE "Forefront Protection 2010 for Exchange Server"</w:instrText>
      </w:r>
      <w:r w:rsidRPr="00F30837">
        <w:rPr>
          <w:spacing w:val="-2"/>
          <w:kern w:val="2"/>
        </w:rPr>
        <w:fldChar w:fldCharType="end"/>
      </w:r>
      <w:r w:rsidRPr="00F30837">
        <w:rPr>
          <w:spacing w:val="-2"/>
          <w:kern w:val="2"/>
        </w:rPr>
        <w:t xml:space="preserve"> hebben verkregen, komen in aanmerking voor het gebruik van Antigen</w:t>
      </w:r>
      <w:r w:rsidRPr="00F30837">
        <w:rPr>
          <w:spacing w:val="-2"/>
          <w:kern w:val="2"/>
        </w:rPr>
        <w:fldChar w:fldCharType="begin"/>
      </w:r>
      <w:r w:rsidRPr="00F30837">
        <w:rPr>
          <w:spacing w:val="-2"/>
          <w:kern w:val="2"/>
        </w:rPr>
        <w:instrText>XE "Antigen"</w:instrText>
      </w:r>
      <w:r w:rsidRPr="00F30837">
        <w:rPr>
          <w:spacing w:val="-2"/>
          <w:kern w:val="2"/>
        </w:rPr>
        <w:fldChar w:fldCharType="end"/>
      </w:r>
      <w:r w:rsidRPr="00F30837">
        <w:rPr>
          <w:spacing w:val="-2"/>
          <w:kern w:val="2"/>
        </w:rPr>
        <w:t xml:space="preserve"> for Exchange, Antigen for SMTP Gateways en Antigen Spam Manager in plaats van Forefront Protection 2010 for Exchange Server.</w:t>
      </w:r>
      <w:r w:rsidR="00B71652" w:rsidRPr="00F30837">
        <w:rPr>
          <w:spacing w:val="-2"/>
          <w:kern w:val="2"/>
        </w:rPr>
        <w:t xml:space="preserve"> </w:t>
      </w:r>
      <w:r w:rsidRPr="00F30837">
        <w:rPr>
          <w:spacing w:val="-2"/>
          <w:kern w:val="2"/>
        </w:rPr>
        <w:t>Het gebruik van Antigen for Exchange, Antigen for SMTP Gateways en Antigen Spam Manager is onderworpen aan de licentieovereenkomst en de gebruiksrechten voor Forefront Protection 2010 for Exchange Server.* De gebruiksrechten van klanten voor Antigen for Exchange, Antigen for SMTP Gateways en Antigen Spam Manager lopen af wanneer de rechten op grond van de licentie voor Forefront Protection 2010 for Exchange Server aflopen.</w:t>
      </w:r>
    </w:p>
    <w:p w:rsidR="00477621" w:rsidRPr="000357DB" w:rsidRDefault="00477621" w:rsidP="00477621">
      <w:pPr>
        <w:pStyle w:val="ProductList-Body"/>
        <w:rPr>
          <w:kern w:val="2"/>
        </w:rPr>
      </w:pPr>
    </w:p>
    <w:p w:rsidR="00477621" w:rsidRPr="000357DB" w:rsidRDefault="00477621" w:rsidP="00477621">
      <w:pPr>
        <w:pStyle w:val="ProductList-Body"/>
        <w:rPr>
          <w:kern w:val="2"/>
        </w:rPr>
      </w:pPr>
      <w:r w:rsidRPr="000357DB">
        <w:rPr>
          <w:kern w:val="2"/>
        </w:rPr>
        <w:t>Het gebruiksrecht voor Antigen</w:t>
      </w:r>
      <w:r w:rsidRPr="000357DB">
        <w:rPr>
          <w:kern w:val="2"/>
        </w:rPr>
        <w:fldChar w:fldCharType="begin"/>
      </w:r>
      <w:r w:rsidRPr="000357DB">
        <w:rPr>
          <w:kern w:val="2"/>
        </w:rPr>
        <w:instrText>XE "Antigen"</w:instrText>
      </w:r>
      <w:r w:rsidRPr="000357DB">
        <w:rPr>
          <w:kern w:val="2"/>
        </w:rPr>
        <w:fldChar w:fldCharType="end"/>
      </w:r>
      <w:r w:rsidRPr="000357DB">
        <w:rPr>
          <w:kern w:val="2"/>
        </w:rPr>
        <w:t xml:space="preserve"> in plaats van Forefront Security is niet van toepassing op klanten die eerst licenties verkrijgen voor een of meer Antigen-diensten en vervolgens migreren naar Forefront Protection 2010 for Exchange Server</w:t>
      </w:r>
      <w:r w:rsidRPr="000357DB">
        <w:rPr>
          <w:kern w:val="2"/>
        </w:rPr>
        <w:fldChar w:fldCharType="begin"/>
      </w:r>
      <w:r w:rsidRPr="000357DB">
        <w:rPr>
          <w:kern w:val="2"/>
        </w:rPr>
        <w:instrText>XE "Forefront Protection 2010 for Exchange Server"</w:instrText>
      </w:r>
      <w:r w:rsidRPr="000357DB">
        <w:rPr>
          <w:kern w:val="2"/>
        </w:rPr>
        <w:fldChar w:fldCharType="end"/>
      </w:r>
      <w:r w:rsidRPr="000357DB">
        <w:rPr>
          <w:kern w:val="2"/>
        </w:rPr>
        <w:t>.</w:t>
      </w:r>
      <w:r w:rsidR="00B71652" w:rsidRPr="000357DB">
        <w:rPr>
          <w:kern w:val="2"/>
        </w:rPr>
        <w:t xml:space="preserve"> </w:t>
      </w:r>
      <w:r w:rsidRPr="000357DB">
        <w:rPr>
          <w:kern w:val="2"/>
        </w:rPr>
        <w:t>Klanten die bijvoorbeeld een licentie hebben voor Antigen for Exchange zijn niet gerechtigd om Antigen for SMTP Gateways of Antigen Spam Manager te gebruiken op grond van de migratierechten naar Forefront Protection 2010 for Exchange Server die door deze licentie worden geboden.</w:t>
      </w:r>
      <w:r w:rsidR="00B71652" w:rsidRPr="000357DB">
        <w:rPr>
          <w:kern w:val="2"/>
        </w:rPr>
        <w:t xml:space="preserve"> </w:t>
      </w:r>
    </w:p>
    <w:p w:rsidR="00477621" w:rsidRPr="000357DB" w:rsidRDefault="00477621" w:rsidP="00477621">
      <w:pPr>
        <w:pStyle w:val="ProductList-Body"/>
        <w:rPr>
          <w:kern w:val="2"/>
        </w:rPr>
      </w:pPr>
    </w:p>
    <w:p w:rsidR="00477621" w:rsidRPr="007848C4" w:rsidRDefault="00477621" w:rsidP="00477621">
      <w:pPr>
        <w:pStyle w:val="ProductList-Body"/>
        <w:rPr>
          <w:kern w:val="2"/>
          <w:lang w:val="en-US"/>
        </w:rPr>
      </w:pPr>
      <w:r w:rsidRPr="007848C4">
        <w:rPr>
          <w:b/>
          <w:color w:val="00188F"/>
          <w:kern w:val="2"/>
          <w:lang w:val="en-US"/>
        </w:rPr>
        <w:t>Downgraderechten voor Forefront Security for SharePoint</w:t>
      </w:r>
    </w:p>
    <w:p w:rsidR="00477621" w:rsidRPr="000357DB" w:rsidRDefault="00477621" w:rsidP="00477621">
      <w:pPr>
        <w:pStyle w:val="ProductList-Body"/>
        <w:rPr>
          <w:kern w:val="2"/>
        </w:rPr>
      </w:pPr>
      <w:r w:rsidRPr="000357DB">
        <w:rPr>
          <w:kern w:val="2"/>
        </w:rPr>
        <w:t>Volume Licensing-klanten die een licentie hebben afgenomen voor Forefront Protection 2010 for SharePoint</w:t>
      </w:r>
      <w:r w:rsidRPr="000357DB">
        <w:rPr>
          <w:kern w:val="2"/>
        </w:rPr>
        <w:fldChar w:fldCharType="begin"/>
      </w:r>
      <w:r w:rsidRPr="000357DB">
        <w:rPr>
          <w:kern w:val="2"/>
        </w:rPr>
        <w:instrText>XE "Forefront Protection 2010 for SharePoint"</w:instrText>
      </w:r>
      <w:r w:rsidRPr="000357DB">
        <w:rPr>
          <w:kern w:val="2"/>
        </w:rPr>
        <w:fldChar w:fldCharType="end"/>
      </w:r>
      <w:r w:rsidRPr="000357DB">
        <w:rPr>
          <w:kern w:val="2"/>
        </w:rPr>
        <w:t xml:space="preserve"> zijn gerechtigd een downgrade uit te voeren naar Antigen</w:t>
      </w:r>
      <w:r w:rsidRPr="000357DB">
        <w:rPr>
          <w:kern w:val="2"/>
        </w:rPr>
        <w:fldChar w:fldCharType="begin"/>
      </w:r>
      <w:r w:rsidRPr="000357DB">
        <w:rPr>
          <w:kern w:val="2"/>
        </w:rPr>
        <w:instrText>XE "Antigen"</w:instrText>
      </w:r>
      <w:r w:rsidRPr="000357DB">
        <w:rPr>
          <w:kern w:val="2"/>
        </w:rPr>
        <w:fldChar w:fldCharType="end"/>
      </w:r>
      <w:r w:rsidRPr="000357DB">
        <w:rPr>
          <w:kern w:val="2"/>
        </w:rPr>
        <w:t xml:space="preserve"> for SharePoint en deze licentie te gebruiken in plaats van de licentie voor Forefront Protection 2010 for SharePoint.</w:t>
      </w:r>
      <w:r w:rsidR="00B71652" w:rsidRPr="000357DB">
        <w:rPr>
          <w:kern w:val="2"/>
        </w:rPr>
        <w:t xml:space="preserve"> </w:t>
      </w:r>
      <w:r w:rsidRPr="000357DB">
        <w:rPr>
          <w:kern w:val="2"/>
        </w:rPr>
        <w:t>Voor het gebruik van Antigen for SharePoint gelden de licentieovereenkomst van de klant en de Product Use Rights voor Forefront Protection 2010 for SharePoint. Het gebruiksrecht van de klant voor Antigen for SharePoint vervalt op het moment dat de rechten in het kader van de Forefront Protection 2010 for SharePoint-licentie vervallen.</w:t>
      </w:r>
    </w:p>
    <w:p w:rsidR="00477621" w:rsidRPr="000357DB" w:rsidRDefault="00477621" w:rsidP="00477621">
      <w:pPr>
        <w:pStyle w:val="ProductList-Body"/>
        <w:rPr>
          <w:kern w:val="2"/>
        </w:rPr>
      </w:pPr>
    </w:p>
    <w:p w:rsidR="00477621" w:rsidRPr="00B967E1" w:rsidRDefault="00477621" w:rsidP="00477621">
      <w:pPr>
        <w:pStyle w:val="ProductList-Body"/>
        <w:rPr>
          <w:spacing w:val="-2"/>
          <w:kern w:val="2"/>
        </w:rPr>
      </w:pPr>
      <w:r w:rsidRPr="00B967E1">
        <w:rPr>
          <w:spacing w:val="-2"/>
          <w:kern w:val="2"/>
        </w:rPr>
        <w:t>Voor alle gebruikers (of apparaten) die toegang hebben tot een beveiligde server, is een Gebruikers-SL (of Apparaat-SL) nodig, tenzij ze zijn gelicentieerd via een External Connector-licentie voor Forefront for Exchange of aanvullende SL</w:t>
      </w:r>
      <w:r w:rsidR="00A3275E">
        <w:rPr>
          <w:spacing w:val="-2"/>
          <w:kern w:val="2"/>
        </w:rPr>
        <w:t>’</w:t>
      </w:r>
      <w:r w:rsidRPr="00B967E1">
        <w:rPr>
          <w:spacing w:val="-2"/>
          <w:kern w:val="2"/>
        </w:rPr>
        <w:t>s voor Forefront Security for SharePoint for Internet Sites.</w:t>
      </w:r>
    </w:p>
    <w:p w:rsidR="00477621" w:rsidRPr="000357DB" w:rsidRDefault="00477621" w:rsidP="00477621">
      <w:pPr>
        <w:pStyle w:val="ProductList-Body"/>
        <w:rPr>
          <w:kern w:val="2"/>
        </w:rPr>
      </w:pPr>
    </w:p>
    <w:p w:rsidR="00407E60" w:rsidRPr="000357DB" w:rsidRDefault="00477621" w:rsidP="00477621">
      <w:pPr>
        <w:pStyle w:val="ProductList-Body"/>
        <w:rPr>
          <w:kern w:val="2"/>
        </w:rPr>
      </w:pPr>
      <w:r w:rsidRPr="000357DB">
        <w:rPr>
          <w:kern w:val="2"/>
        </w:rPr>
        <w:t xml:space="preserve">Raadpleeg de paragraaf </w:t>
      </w:r>
      <w:hyperlink w:anchor="OnlineServSubTermAndPayTerms" w:history="1">
        <w:r w:rsidRPr="000357DB">
          <w:rPr>
            <w:rStyle w:val="Hyperlink"/>
            <w:kern w:val="2"/>
          </w:rPr>
          <w:t>Abonnementsvoorwaarden voor Online Diensten en Opties</w:t>
        </w:r>
      </w:hyperlink>
      <w:r w:rsidRPr="000357DB">
        <w:rPr>
          <w:kern w:val="2"/>
        </w:rPr>
        <w:t xml:space="preserve"> voor Betalingsvoorwaarden voor de prijzen en betalingsvoorwaarden voor Online Diensten.</w:t>
      </w:r>
    </w:p>
    <w:p w:rsidR="00F910AC" w:rsidRPr="000357DB" w:rsidRDefault="00F910AC" w:rsidP="00477621">
      <w:pPr>
        <w:pStyle w:val="ProductList-Body"/>
        <w:rPr>
          <w:kern w:val="2"/>
        </w:rPr>
      </w:pPr>
    </w:p>
    <w:p w:rsidR="00F910AC" w:rsidRPr="000357DB" w:rsidRDefault="00F910AC" w:rsidP="00477621">
      <w:pPr>
        <w:pStyle w:val="ProductList-Body"/>
        <w:rPr>
          <w:kern w:val="2"/>
        </w:rPr>
      </w:pPr>
      <w:r w:rsidRPr="000357DB">
        <w:rPr>
          <w:b/>
          <w:color w:val="00188F"/>
          <w:kern w:val="2"/>
        </w:rPr>
        <w:t>Forefront Unified Access Gateway</w:t>
      </w:r>
      <w:r w:rsidRPr="000357DB">
        <w:rPr>
          <w:kern w:val="2"/>
        </w:rPr>
        <w:fldChar w:fldCharType="begin"/>
      </w:r>
      <w:r w:rsidRPr="000357DB">
        <w:rPr>
          <w:kern w:val="2"/>
        </w:rPr>
        <w:instrText>XE "Forefront Unified Access Gateway"</w:instrText>
      </w:r>
      <w:r w:rsidRPr="000357DB">
        <w:rPr>
          <w:kern w:val="2"/>
        </w:rPr>
        <w:fldChar w:fldCharType="end"/>
      </w:r>
    </w:p>
    <w:p w:rsidR="00F910AC" w:rsidRPr="000357DB" w:rsidRDefault="00F910AC" w:rsidP="00477621">
      <w:pPr>
        <w:pStyle w:val="ProductList-Body"/>
        <w:rPr>
          <w:kern w:val="2"/>
        </w:rPr>
      </w:pPr>
      <w:r w:rsidRPr="000357DB">
        <w:rPr>
          <w:kern w:val="2"/>
        </w:rPr>
        <w:t>Versie 2010 van Forefront Unified Access Gateway</w:t>
      </w:r>
      <w:r w:rsidRPr="000357DB">
        <w:rPr>
          <w:kern w:val="2"/>
        </w:rPr>
        <w:fldChar w:fldCharType="begin"/>
      </w:r>
      <w:r w:rsidRPr="000357DB">
        <w:rPr>
          <w:kern w:val="2"/>
        </w:rPr>
        <w:instrText>XE "Forefront Unified Access Gateway"</w:instrText>
      </w:r>
      <w:r w:rsidRPr="000357DB">
        <w:rPr>
          <w:kern w:val="2"/>
        </w:rPr>
        <w:fldChar w:fldCharType="end"/>
      </w:r>
      <w:r w:rsidRPr="000357DB">
        <w:rPr>
          <w:kern w:val="2"/>
        </w:rPr>
        <w:t xml:space="preserve"> (Forefront UAG) is de laatste versie van dat product. Zie de Product List van maart 2014 voor meer informatie </w:t>
      </w:r>
      <w:hyperlink r:id="rId25" w:history="1">
        <w:r w:rsidRPr="000357DB">
          <w:rPr>
            <w:rStyle w:val="Hyperlink"/>
            <w:kern w:val="2"/>
          </w:rPr>
          <w:t>http://go.microsoft.com/?linkid=9839207</w:t>
        </w:r>
      </w:hyperlink>
      <w:r w:rsidRPr="000357DB">
        <w:rPr>
          <w:kern w:val="2"/>
        </w:rPr>
        <w:t>.</w:t>
      </w:r>
    </w:p>
    <w:bookmarkStart w:id="164" w:name="_Toc378147626"/>
    <w:bookmarkStart w:id="165" w:name="_Toc378151528"/>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407E60" w:rsidRPr="000357DB" w:rsidRDefault="00407E60" w:rsidP="00680B4D">
      <w:pPr>
        <w:pStyle w:val="ProductList-Offering1Heading"/>
        <w:outlineLvl w:val="1"/>
        <w:rPr>
          <w:kern w:val="2"/>
        </w:rPr>
      </w:pPr>
      <w:bookmarkStart w:id="166" w:name="_Toc379797141"/>
      <w:bookmarkStart w:id="167" w:name="_Toc380513166"/>
      <w:bookmarkStart w:id="168" w:name="_Toc380655208"/>
      <w:bookmarkStart w:id="169" w:name="_Toc394516709"/>
      <w:r w:rsidRPr="000357DB">
        <w:rPr>
          <w:kern w:val="2"/>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37DC1" w:rsidRPr="000357DB" w:rsidTr="00137DC1">
        <w:trPr>
          <w:tblHeader/>
        </w:trPr>
        <w:tc>
          <w:tcPr>
            <w:tcW w:w="2932" w:type="dxa"/>
            <w:tcBorders>
              <w:bottom w:val="nil"/>
            </w:tcBorders>
            <w:shd w:val="clear" w:color="auto" w:fill="00188F"/>
          </w:tcPr>
          <w:p w:rsidR="00137DC1" w:rsidRPr="000357DB" w:rsidRDefault="00137DC1"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137DC1" w:rsidRPr="000357DB" w:rsidTr="00137DC1">
        <w:tc>
          <w:tcPr>
            <w:tcW w:w="2932" w:type="dxa"/>
            <w:tcBorders>
              <w:top w:val="nil"/>
              <w:left w:val="nil"/>
              <w:bottom w:val="dashSmallGap" w:sz="4" w:space="0" w:color="BFBFBF" w:themeColor="background1" w:themeShade="BF"/>
              <w:right w:val="nil"/>
            </w:tcBorders>
          </w:tcPr>
          <w:p w:rsidR="00137DC1" w:rsidRPr="000357DB" w:rsidRDefault="00137DC1" w:rsidP="00C05A53">
            <w:pPr>
              <w:pStyle w:val="ProductList-Offering1"/>
              <w:rPr>
                <w:kern w:val="2"/>
              </w:rPr>
            </w:pPr>
            <w:bookmarkStart w:id="170" w:name="_Toc379797142"/>
            <w:bookmarkStart w:id="171" w:name="_Toc380513167"/>
            <w:bookmarkStart w:id="172" w:name="_Toc380655209"/>
            <w:bookmarkStart w:id="173" w:name="_Toc394516710"/>
            <w:r w:rsidRPr="000357DB">
              <w:rPr>
                <w:kern w:val="2"/>
              </w:rPr>
              <w:t>MapPoint 2013 voor Windows</w:t>
            </w:r>
            <w:bookmarkEnd w:id="170"/>
            <w:bookmarkEnd w:id="171"/>
            <w:bookmarkEnd w:id="172"/>
            <w:bookmarkEnd w:id="173"/>
            <w:r w:rsidRPr="000357DB">
              <w:rPr>
                <w:kern w:val="2"/>
              </w:rPr>
              <w:fldChar w:fldCharType="begin"/>
            </w:r>
            <w:r w:rsidRPr="000357DB">
              <w:rPr>
                <w:kern w:val="2"/>
              </w:rPr>
              <w:instrText>XE "MapPoint 2013 voor Windows"</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137DC1" w:rsidRPr="000357DB" w:rsidRDefault="00137DC1" w:rsidP="00C05A53">
            <w:pPr>
              <w:pStyle w:val="ProductList-OfferingBody"/>
              <w:ind w:left="-113"/>
              <w:jc w:val="center"/>
              <w:rPr>
                <w:kern w:val="2"/>
              </w:rPr>
            </w:pPr>
            <w:r w:rsidRPr="000357DB">
              <w:rPr>
                <w:kern w:val="2"/>
              </w:rPr>
              <w:t>7/12</w:t>
            </w:r>
          </w:p>
        </w:tc>
        <w:tc>
          <w:tcPr>
            <w:tcW w:w="595" w:type="dxa"/>
            <w:tcBorders>
              <w:top w:val="nil"/>
              <w:left w:val="nil"/>
              <w:bottom w:val="dashSmallGap" w:sz="4" w:space="0" w:color="BFBFBF" w:themeColor="background1" w:themeShade="BF"/>
              <w:right w:val="nil"/>
            </w:tcBorders>
            <w:vAlign w:val="center"/>
          </w:tcPr>
          <w:p w:rsidR="00137DC1" w:rsidRPr="000357DB" w:rsidRDefault="00137DC1"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137DC1" w:rsidRPr="000357DB" w:rsidRDefault="00137DC1"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7DC1" w:rsidRPr="000357DB" w:rsidRDefault="00137DC1"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137DC1" w:rsidRPr="000357DB" w:rsidRDefault="00137DC1"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137DC1" w:rsidRDefault="00137DC1" w:rsidP="00137DC1">
            <w:pPr>
              <w:pStyle w:val="ProductList-OfferingBody"/>
              <w:ind w:left="-113"/>
              <w:jc w:val="center"/>
            </w:pPr>
            <w:r>
              <w:t xml:space="preserve"> </w:t>
            </w: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5B6377">
              <w:fldChar w:fldCharType="begin"/>
            </w:r>
            <w:r w:rsidRPr="005B6377">
              <w:instrText xml:space="preserve"> AutoTextList  \s NoStyle \t “Additioneel Product, gehele organisatie” </w:instrText>
            </w:r>
            <w:r w:rsidRPr="005B6377">
              <w:fldChar w:fldCharType="separate"/>
            </w:r>
            <w:r w:rsidRPr="005B6377">
              <w:t>AO</w:t>
            </w:r>
            <w:r w:rsidRPr="005B6377">
              <w:fldChar w:fldCharType="end"/>
            </w:r>
            <w:r>
              <w:t>,</w:t>
            </w:r>
            <w:r w:rsidRPr="005B6377">
              <w:fldChar w:fldCharType="begin"/>
            </w:r>
            <w:r w:rsidRPr="005B6377">
              <w:instrText xml:space="preserve"> AutoTextList  \s NoStyle \t “Student-product” </w:instrText>
            </w:r>
            <w:r w:rsidRPr="005B6377">
              <w:fldChar w:fldCharType="separate"/>
            </w:r>
            <w:r w:rsidRPr="005B6377">
              <w:t>ST</w:t>
            </w:r>
            <w:r w:rsidRPr="005B6377">
              <w:fldChar w:fldCharType="end"/>
            </w:r>
          </w:p>
        </w:tc>
        <w:tc>
          <w:tcPr>
            <w:tcW w:w="596" w:type="dxa"/>
            <w:shd w:val="clear" w:color="auto" w:fill="70AD47" w:themeFill="accent6"/>
            <w:vAlign w:val="center"/>
          </w:tcPr>
          <w:p w:rsidR="00137DC1" w:rsidRDefault="00137DC1" w:rsidP="00137DC1">
            <w:pPr>
              <w:pStyle w:val="ProductList-OfferingBody"/>
              <w:ind w:left="-113"/>
              <w:jc w:val="center"/>
            </w:pPr>
          </w:p>
        </w:tc>
        <w:tc>
          <w:tcPr>
            <w:tcW w:w="595" w:type="dxa"/>
            <w:shd w:val="clear" w:color="auto" w:fill="70AD47" w:themeFill="accent6"/>
            <w:vAlign w:val="center"/>
          </w:tcPr>
          <w:p w:rsidR="00137DC1" w:rsidRDefault="00137DC1" w:rsidP="00137DC1">
            <w:pPr>
              <w:pStyle w:val="ProductList-OfferingBody"/>
              <w:ind w:left="-113"/>
              <w:jc w:val="center"/>
            </w:pPr>
          </w:p>
        </w:tc>
        <w:tc>
          <w:tcPr>
            <w:tcW w:w="595" w:type="dxa"/>
            <w:shd w:val="clear" w:color="auto" w:fill="BFBFBF" w:themeFill="background1" w:themeFillShade="BF"/>
            <w:vAlign w:val="center"/>
          </w:tcPr>
          <w:p w:rsidR="00137DC1" w:rsidRPr="00AB42E9" w:rsidRDefault="00137DC1" w:rsidP="00137DC1">
            <w:pPr>
              <w:pStyle w:val="ProductList-OfferingBody"/>
              <w:ind w:left="-113"/>
              <w:jc w:val="center"/>
            </w:pPr>
          </w:p>
        </w:tc>
        <w:tc>
          <w:tcPr>
            <w:tcW w:w="596"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137DC1" w:rsidRDefault="00137DC1" w:rsidP="00137DC1">
            <w:pPr>
              <w:pStyle w:val="ProductList-OfferingBody"/>
              <w:ind w:left="-113"/>
              <w:jc w:val="center"/>
            </w:pPr>
          </w:p>
        </w:tc>
        <w:tc>
          <w:tcPr>
            <w:tcW w:w="724"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137DC1" w:rsidRPr="000357DB" w:rsidTr="00137DC1">
        <w:tc>
          <w:tcPr>
            <w:tcW w:w="2932" w:type="dxa"/>
            <w:tcBorders>
              <w:top w:val="dashSmallGap" w:sz="4" w:space="0" w:color="BFBFBF" w:themeColor="background1" w:themeShade="BF"/>
              <w:left w:val="nil"/>
              <w:bottom w:val="nil"/>
              <w:right w:val="nil"/>
            </w:tcBorders>
          </w:tcPr>
          <w:p w:rsidR="00137DC1" w:rsidRPr="000357DB" w:rsidRDefault="00137DC1" w:rsidP="00C05A53">
            <w:pPr>
              <w:pStyle w:val="ProductList-Offering1"/>
              <w:rPr>
                <w:kern w:val="2"/>
              </w:rPr>
            </w:pPr>
            <w:bookmarkStart w:id="174" w:name="_Toc379797143"/>
            <w:bookmarkStart w:id="175" w:name="_Toc380513168"/>
            <w:bookmarkStart w:id="176" w:name="_Toc380655210"/>
            <w:bookmarkStart w:id="177" w:name="_Toc394516711"/>
            <w:r w:rsidRPr="000357DB">
              <w:rPr>
                <w:kern w:val="2"/>
              </w:rPr>
              <w:t>MapPoint Fleet Edition 2013</w:t>
            </w:r>
            <w:bookmarkEnd w:id="174"/>
            <w:bookmarkEnd w:id="175"/>
            <w:bookmarkEnd w:id="176"/>
            <w:bookmarkEnd w:id="177"/>
            <w:r w:rsidRPr="000357DB">
              <w:rPr>
                <w:kern w:val="2"/>
              </w:rPr>
              <w:fldChar w:fldCharType="begin"/>
            </w:r>
            <w:r w:rsidRPr="000357DB">
              <w:rPr>
                <w:kern w:val="2"/>
              </w:rPr>
              <w:instrText>XE "MapPoint Fleet Edition 2013"</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137DC1" w:rsidRPr="000357DB" w:rsidRDefault="00137DC1" w:rsidP="00C05A53">
            <w:pPr>
              <w:pStyle w:val="ProductList-OfferingBody"/>
              <w:ind w:left="-113"/>
              <w:jc w:val="center"/>
              <w:rPr>
                <w:kern w:val="2"/>
              </w:rPr>
            </w:pPr>
            <w:r w:rsidRPr="000357DB">
              <w:rPr>
                <w:kern w:val="2"/>
              </w:rPr>
              <w:t>7/12</w:t>
            </w:r>
          </w:p>
        </w:tc>
        <w:tc>
          <w:tcPr>
            <w:tcW w:w="595" w:type="dxa"/>
            <w:tcBorders>
              <w:top w:val="dashSmallGap" w:sz="4" w:space="0" w:color="BFBFBF" w:themeColor="background1" w:themeShade="BF"/>
              <w:left w:val="nil"/>
              <w:bottom w:val="nil"/>
              <w:right w:val="nil"/>
            </w:tcBorders>
            <w:vAlign w:val="center"/>
          </w:tcPr>
          <w:p w:rsidR="00137DC1" w:rsidRPr="000357DB" w:rsidRDefault="00137DC1" w:rsidP="00C05A53">
            <w:pPr>
              <w:pStyle w:val="ProductList-OfferingBody"/>
              <w:ind w:left="-113"/>
              <w:jc w:val="center"/>
              <w:rPr>
                <w:kern w:val="2"/>
              </w:rPr>
            </w:pPr>
            <w:r w:rsidRPr="000357DB">
              <w:rPr>
                <w:kern w:val="2"/>
              </w:rPr>
              <w:t>4</w:t>
            </w:r>
          </w:p>
        </w:tc>
        <w:tc>
          <w:tcPr>
            <w:tcW w:w="596" w:type="dxa"/>
            <w:tcBorders>
              <w:top w:val="dashSmallGap" w:sz="4" w:space="0" w:color="BFBFBF" w:themeColor="background1" w:themeShade="BF"/>
              <w:left w:val="nil"/>
              <w:bottom w:val="nil"/>
              <w:right w:val="nil"/>
            </w:tcBorders>
            <w:vAlign w:val="center"/>
          </w:tcPr>
          <w:p w:rsidR="00137DC1" w:rsidRPr="000357DB" w:rsidRDefault="00137DC1" w:rsidP="00C05A53">
            <w:pPr>
              <w:pStyle w:val="ProductList-OfferingBody"/>
              <w:ind w:left="-113"/>
              <w:jc w:val="center"/>
              <w:rPr>
                <w:kern w:val="2"/>
              </w:rPr>
            </w:pPr>
            <w:r w:rsidRPr="000357DB">
              <w:rPr>
                <w:kern w:val="2"/>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37DC1" w:rsidRPr="000357DB" w:rsidRDefault="00137DC1" w:rsidP="00C05A53">
            <w:pPr>
              <w:pStyle w:val="ProductList-OfferingBody"/>
              <w:ind w:left="-113"/>
              <w:jc w:val="center"/>
              <w:rPr>
                <w:kern w:val="2"/>
              </w:rPr>
            </w:pPr>
            <w:r w:rsidRPr="000357DB">
              <w:rPr>
                <w:kern w:val="2"/>
              </w:rPr>
              <w:t>2</w:t>
            </w:r>
          </w:p>
        </w:tc>
        <w:tc>
          <w:tcPr>
            <w:tcW w:w="595" w:type="dxa"/>
            <w:tcBorders>
              <w:left w:val="single" w:sz="12" w:space="0" w:color="FFFFFF" w:themeColor="background1"/>
            </w:tcBorders>
            <w:shd w:val="clear" w:color="auto" w:fill="BFBFBF" w:themeFill="background1" w:themeFillShade="BF"/>
            <w:vAlign w:val="center"/>
          </w:tcPr>
          <w:p w:rsidR="00137DC1" w:rsidRPr="000357DB" w:rsidRDefault="00137DC1" w:rsidP="00C05A53">
            <w:pPr>
              <w:pStyle w:val="ProductList-OfferingBody"/>
              <w:ind w:left="-113"/>
              <w:jc w:val="center"/>
              <w:rPr>
                <w:kern w:val="2"/>
              </w:rPr>
            </w:pPr>
          </w:p>
        </w:tc>
        <w:tc>
          <w:tcPr>
            <w:tcW w:w="596"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BFBFBF" w:themeFill="background1" w:themeFillShade="BF"/>
            <w:vAlign w:val="center"/>
          </w:tcPr>
          <w:p w:rsidR="00137DC1" w:rsidRDefault="00137DC1" w:rsidP="00137DC1">
            <w:pPr>
              <w:pStyle w:val="ProductList-OfferingBody"/>
              <w:ind w:left="-113"/>
              <w:jc w:val="center"/>
            </w:pPr>
          </w:p>
        </w:tc>
        <w:tc>
          <w:tcPr>
            <w:tcW w:w="596" w:type="dxa"/>
            <w:shd w:val="clear" w:color="auto" w:fill="70AD47" w:themeFill="accent6"/>
            <w:vAlign w:val="center"/>
          </w:tcPr>
          <w:p w:rsidR="00137DC1" w:rsidRDefault="00137DC1" w:rsidP="00137DC1">
            <w:pPr>
              <w:pStyle w:val="ProductList-OfferingBody"/>
              <w:ind w:left="-113"/>
              <w:jc w:val="center"/>
            </w:pPr>
          </w:p>
        </w:tc>
        <w:tc>
          <w:tcPr>
            <w:tcW w:w="595" w:type="dxa"/>
            <w:shd w:val="clear" w:color="auto" w:fill="70AD47" w:themeFill="accent6"/>
            <w:vAlign w:val="center"/>
          </w:tcPr>
          <w:p w:rsidR="00137DC1" w:rsidRDefault="00137DC1" w:rsidP="00137DC1">
            <w:pPr>
              <w:pStyle w:val="ProductList-OfferingBody"/>
              <w:ind w:left="-113"/>
              <w:jc w:val="center"/>
            </w:pPr>
          </w:p>
        </w:tc>
        <w:tc>
          <w:tcPr>
            <w:tcW w:w="595" w:type="dxa"/>
            <w:shd w:val="clear" w:color="auto" w:fill="BFBFBF" w:themeFill="background1" w:themeFillShade="BF"/>
            <w:vAlign w:val="center"/>
          </w:tcPr>
          <w:p w:rsidR="00137DC1" w:rsidRPr="00AB42E9" w:rsidRDefault="00137DC1" w:rsidP="00137DC1">
            <w:pPr>
              <w:pStyle w:val="ProductList-OfferingBody"/>
              <w:ind w:left="-113"/>
              <w:jc w:val="center"/>
            </w:pPr>
          </w:p>
        </w:tc>
        <w:tc>
          <w:tcPr>
            <w:tcW w:w="596"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137DC1" w:rsidRDefault="00137DC1" w:rsidP="00137DC1">
            <w:pPr>
              <w:pStyle w:val="ProductList-OfferingBody"/>
              <w:ind w:left="-113"/>
              <w:jc w:val="center"/>
            </w:pPr>
          </w:p>
        </w:tc>
        <w:tc>
          <w:tcPr>
            <w:tcW w:w="724"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bl>
    <w:p w:rsidR="00407E60" w:rsidRPr="000357DB" w:rsidRDefault="00407E60"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RPr="000357DB" w:rsidTr="00137DC1">
        <w:tc>
          <w:tcPr>
            <w:tcW w:w="3488" w:type="dxa"/>
          </w:tcPr>
          <w:p w:rsidR="00A723F7" w:rsidRPr="000357DB" w:rsidRDefault="00A723F7" w:rsidP="00FD67D5">
            <w:pPr>
              <w:pStyle w:val="ProductList-Body"/>
              <w:rPr>
                <w:kern w:val="2"/>
              </w:rPr>
            </w:pPr>
            <w:r w:rsidRPr="000357DB">
              <w:rPr>
                <w:kern w:val="2"/>
              </w:rPr>
              <w:t xml:space="preserve">Eerdere versie: </w:t>
            </w:r>
            <w:r w:rsidRPr="000357DB">
              <w:rPr>
                <w:b/>
                <w:kern w:val="2"/>
              </w:rPr>
              <w:t>MapPoint 2011</w:t>
            </w:r>
            <w:r w:rsidRPr="000357DB">
              <w:rPr>
                <w:kern w:val="2"/>
              </w:rPr>
              <w:t xml:space="preserve"> (3/11)</w:t>
            </w:r>
          </w:p>
        </w:tc>
        <w:tc>
          <w:tcPr>
            <w:tcW w:w="3597" w:type="dxa"/>
          </w:tcPr>
          <w:p w:rsidR="00A723F7" w:rsidRPr="000357DB" w:rsidRDefault="00A723F7" w:rsidP="00FD67D5">
            <w:pPr>
              <w:pStyle w:val="ProductList-Body"/>
              <w:rPr>
                <w:kern w:val="2"/>
              </w:rPr>
            </w:pPr>
            <w:r w:rsidRPr="000357DB">
              <w:rPr>
                <w:kern w:val="2"/>
              </w:rPr>
              <w:t xml:space="preserve">Productgroep: </w:t>
            </w:r>
            <w:r w:rsidRPr="000357DB">
              <w:rPr>
                <w:b/>
                <w:kern w:val="2"/>
              </w:rPr>
              <w:t>Toepassingen</w:t>
            </w:r>
          </w:p>
        </w:tc>
        <w:tc>
          <w:tcPr>
            <w:tcW w:w="3715" w:type="dxa"/>
          </w:tcPr>
          <w:p w:rsidR="00A723F7" w:rsidRPr="000357DB" w:rsidRDefault="00A723F7" w:rsidP="00FD67D5">
            <w:pPr>
              <w:pStyle w:val="ProductList-Body"/>
              <w:rPr>
                <w:kern w:val="2"/>
              </w:rPr>
            </w:pPr>
          </w:p>
        </w:tc>
      </w:tr>
      <w:tr w:rsidR="00A723F7" w:rsidRPr="000357DB" w:rsidTr="00137DC1">
        <w:tc>
          <w:tcPr>
            <w:tcW w:w="3488" w:type="dxa"/>
          </w:tcPr>
          <w:p w:rsidR="00A723F7" w:rsidRPr="000357DB" w:rsidRDefault="00A723F7" w:rsidP="00FD67D5">
            <w:pPr>
              <w:pStyle w:val="ProductList-Body"/>
              <w:rPr>
                <w:kern w:val="2"/>
              </w:rPr>
            </w:pPr>
          </w:p>
        </w:tc>
        <w:tc>
          <w:tcPr>
            <w:tcW w:w="3597" w:type="dxa"/>
          </w:tcPr>
          <w:p w:rsidR="00A723F7" w:rsidRPr="000357DB" w:rsidRDefault="00DA5F4B" w:rsidP="00FD67D5">
            <w:pPr>
              <w:pStyle w:val="ProductList-Body"/>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715" w:type="dxa"/>
          </w:tcPr>
          <w:p w:rsidR="00A723F7" w:rsidRPr="000357DB" w:rsidRDefault="00A723F7" w:rsidP="00FD67D5">
            <w:pPr>
              <w:pStyle w:val="ProductList-Body"/>
              <w:rPr>
                <w:kern w:val="2"/>
              </w:rPr>
            </w:pPr>
          </w:p>
        </w:tc>
      </w:tr>
    </w:tbl>
    <w:bookmarkStart w:id="178" w:name="_Toc378147627"/>
    <w:bookmarkStart w:id="179" w:name="_Toc378151529"/>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407E60" w:rsidRPr="000357DB" w:rsidRDefault="00407E60" w:rsidP="00680B4D">
      <w:pPr>
        <w:pStyle w:val="ProductList-Offering1Heading"/>
        <w:outlineLvl w:val="1"/>
        <w:rPr>
          <w:kern w:val="2"/>
        </w:rPr>
      </w:pPr>
      <w:bookmarkStart w:id="180" w:name="_Toc379797144"/>
      <w:bookmarkStart w:id="181" w:name="_Toc380513169"/>
      <w:bookmarkStart w:id="182" w:name="_Toc380655211"/>
      <w:bookmarkStart w:id="183" w:name="_Toc394516712"/>
      <w:r w:rsidRPr="000357DB">
        <w:rPr>
          <w:kern w:val="2"/>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531"/>
        <w:gridCol w:w="498"/>
        <w:gridCol w:w="596"/>
        <w:gridCol w:w="595"/>
        <w:gridCol w:w="595"/>
        <w:gridCol w:w="596"/>
        <w:gridCol w:w="595"/>
        <w:gridCol w:w="596"/>
        <w:gridCol w:w="595"/>
        <w:gridCol w:w="595"/>
        <w:gridCol w:w="596"/>
        <w:gridCol w:w="595"/>
        <w:gridCol w:w="739"/>
      </w:tblGrid>
      <w:tr w:rsidR="00137DC1" w:rsidRPr="000357DB" w:rsidTr="00B27105">
        <w:trPr>
          <w:tblHeader/>
        </w:trPr>
        <w:tc>
          <w:tcPr>
            <w:tcW w:w="3078" w:type="dxa"/>
            <w:tcBorders>
              <w:bottom w:val="nil"/>
            </w:tcBorders>
            <w:shd w:val="clear" w:color="auto" w:fill="00188F"/>
          </w:tcPr>
          <w:p w:rsidR="00137DC1" w:rsidRPr="000357DB" w:rsidRDefault="00137DC1" w:rsidP="00C05A53">
            <w:pPr>
              <w:pStyle w:val="ProductList-OfferingBody"/>
              <w:ind w:left="-28"/>
              <w:rPr>
                <w:color w:val="FFFFFF" w:themeColor="background1"/>
                <w:kern w:val="2"/>
              </w:rPr>
            </w:pPr>
            <w:r w:rsidRPr="000357DB">
              <w:rPr>
                <w:color w:val="FFFFFF" w:themeColor="background1"/>
                <w:kern w:val="2"/>
              </w:rPr>
              <w:t>Producten</w:t>
            </w:r>
          </w:p>
        </w:tc>
        <w:tc>
          <w:tcPr>
            <w:tcW w:w="531" w:type="dxa"/>
            <w:tcBorders>
              <w:bottom w:val="nil"/>
            </w:tcBorders>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98" w:type="dxa"/>
            <w:tcBorders>
              <w:bottom w:val="nil"/>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137DC1" w:rsidRPr="00FE4EEE" w:rsidRDefault="00137DC1" w:rsidP="00137DC1">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39" w:type="dxa"/>
            <w:shd w:val="clear" w:color="auto" w:fill="00188F"/>
            <w:vAlign w:val="center"/>
          </w:tcPr>
          <w:p w:rsidR="00137DC1" w:rsidRPr="00EE0836" w:rsidRDefault="00137DC1" w:rsidP="00137DC1">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137DC1" w:rsidRPr="000357DB" w:rsidTr="00B27105">
        <w:tc>
          <w:tcPr>
            <w:tcW w:w="3078" w:type="dxa"/>
            <w:tcBorders>
              <w:top w:val="nil"/>
              <w:left w:val="nil"/>
              <w:bottom w:val="nil"/>
              <w:right w:val="nil"/>
            </w:tcBorders>
          </w:tcPr>
          <w:p w:rsidR="00137DC1" w:rsidRPr="000357DB" w:rsidRDefault="00137DC1" w:rsidP="00B96E63">
            <w:pPr>
              <w:pStyle w:val="ProductList-Offering1"/>
              <w:rPr>
                <w:kern w:val="2"/>
              </w:rPr>
            </w:pPr>
            <w:bookmarkStart w:id="184" w:name="_Toc379797145"/>
            <w:bookmarkStart w:id="185" w:name="_Toc380513170"/>
            <w:bookmarkStart w:id="186" w:name="_Toc380655212"/>
            <w:bookmarkStart w:id="187" w:name="_Toc394516713"/>
            <w:r w:rsidRPr="000357DB">
              <w:rPr>
                <w:kern w:val="2"/>
              </w:rPr>
              <w:t>Microsoft Desktop Optimization Pack voor SA</w:t>
            </w:r>
            <w:bookmarkEnd w:id="184"/>
            <w:bookmarkEnd w:id="185"/>
            <w:bookmarkEnd w:id="186"/>
            <w:bookmarkEnd w:id="187"/>
            <w:r w:rsidRPr="000357DB">
              <w:rPr>
                <w:kern w:val="2"/>
              </w:rPr>
              <w:fldChar w:fldCharType="begin"/>
            </w:r>
            <w:r w:rsidRPr="000357DB">
              <w:rPr>
                <w:kern w:val="2"/>
              </w:rPr>
              <w:instrText>XE "Microsoft Desktop Optimization Pack voor SA"</w:instrText>
            </w:r>
            <w:r w:rsidRPr="000357DB">
              <w:rPr>
                <w:kern w:val="2"/>
              </w:rPr>
              <w:fldChar w:fldCharType="end"/>
            </w:r>
          </w:p>
        </w:tc>
        <w:tc>
          <w:tcPr>
            <w:tcW w:w="531" w:type="dxa"/>
            <w:tcBorders>
              <w:top w:val="nil"/>
              <w:left w:val="nil"/>
              <w:bottom w:val="nil"/>
              <w:right w:val="nil"/>
            </w:tcBorders>
            <w:vAlign w:val="center"/>
          </w:tcPr>
          <w:p w:rsidR="00137DC1" w:rsidRPr="000357DB" w:rsidRDefault="00137DC1" w:rsidP="00A0485E">
            <w:pPr>
              <w:pStyle w:val="ProductList-OfferingBody"/>
              <w:ind w:left="-113"/>
              <w:jc w:val="center"/>
              <w:rPr>
                <w:kern w:val="2"/>
              </w:rPr>
            </w:pPr>
            <w:r w:rsidRPr="000357DB">
              <w:rPr>
                <w:kern w:val="2"/>
              </w:rPr>
              <w:t>1/07</w:t>
            </w:r>
          </w:p>
        </w:tc>
        <w:tc>
          <w:tcPr>
            <w:tcW w:w="498" w:type="dxa"/>
            <w:tcBorders>
              <w:top w:val="nil"/>
              <w:left w:val="nil"/>
              <w:bottom w:val="nil"/>
              <w:right w:val="nil"/>
            </w:tcBorders>
            <w:vAlign w:val="center"/>
          </w:tcPr>
          <w:p w:rsidR="00137DC1" w:rsidRPr="000357DB" w:rsidRDefault="00137DC1" w:rsidP="0007363B">
            <w:pPr>
              <w:pStyle w:val="ProductList-OfferingBody"/>
              <w:ind w:left="-113"/>
              <w:jc w:val="center"/>
              <w:rPr>
                <w:kern w:val="2"/>
              </w:rPr>
            </w:pPr>
            <w:r w:rsidRPr="000357DB">
              <w:rPr>
                <w:kern w:val="2"/>
              </w:rPr>
              <w:t>2</w:t>
            </w:r>
          </w:p>
        </w:tc>
        <w:tc>
          <w:tcPr>
            <w:tcW w:w="596" w:type="dxa"/>
            <w:tcBorders>
              <w:top w:val="nil"/>
              <w:left w:val="nil"/>
              <w:bottom w:val="nil"/>
              <w:right w:val="nil"/>
            </w:tcBorders>
            <w:vAlign w:val="center"/>
          </w:tcPr>
          <w:p w:rsidR="00137DC1" w:rsidRPr="000357DB" w:rsidRDefault="00137DC1" w:rsidP="0007363B">
            <w:pPr>
              <w:pStyle w:val="ProductList-OfferingBody"/>
              <w:ind w:left="-113"/>
              <w:jc w:val="center"/>
              <w:rPr>
                <w:kern w:val="2"/>
              </w:rPr>
            </w:pPr>
          </w:p>
        </w:tc>
        <w:tc>
          <w:tcPr>
            <w:tcW w:w="595" w:type="dxa"/>
            <w:tcBorders>
              <w:top w:val="nil"/>
              <w:left w:val="nil"/>
              <w:bottom w:val="nil"/>
              <w:right w:val="single" w:sz="12" w:space="0" w:color="FFFFFF" w:themeColor="background1"/>
            </w:tcBorders>
            <w:vAlign w:val="center"/>
          </w:tcPr>
          <w:p w:rsidR="00137DC1" w:rsidRPr="000357DB" w:rsidRDefault="00137DC1" w:rsidP="0007363B">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137DC1" w:rsidRPr="000357DB" w:rsidRDefault="00137DC1" w:rsidP="0007363B">
            <w:pPr>
              <w:pStyle w:val="ProductList-OfferingBody"/>
              <w:ind w:left="-113"/>
              <w:jc w:val="center"/>
              <w:rPr>
                <w:kern w:val="2"/>
              </w:rP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rsidR="00137DC1" w:rsidRDefault="00137DC1" w:rsidP="00137DC1">
            <w:pPr>
              <w:pStyle w:val="ProductList-OfferingBody"/>
              <w:ind w:left="-113"/>
              <w:jc w:val="center"/>
            </w:pPr>
            <w:r>
              <w:t xml:space="preserve"> </w:t>
            </w:r>
            <w:r w:rsidRPr="00554659">
              <w:fldChar w:fldCharType="begin"/>
            </w:r>
            <w:r w:rsidRPr="00554659">
              <w:instrText xml:space="preserve"> AutoTextList  \s NoStyle \t “Additioneel Product” </w:instrText>
            </w:r>
            <w:r w:rsidRPr="00554659">
              <w:fldChar w:fldCharType="separate"/>
            </w:r>
            <w:r w:rsidRPr="00554659">
              <w:t>A</w:t>
            </w:r>
            <w:r>
              <w:t>,</w:t>
            </w:r>
            <w:r w:rsidRPr="00554659">
              <w:fldChar w:fldCharType="end"/>
            </w:r>
            <w:r w:rsidRPr="00340EA3">
              <w:fldChar w:fldCharType="begin"/>
            </w:r>
            <w:r w:rsidRPr="00340EA3">
              <w:instrText xml:space="preserve"> AutoTextList  \s NoStyle \t “Enterprise Desktop Platform-product” </w:instrText>
            </w:r>
            <w:r w:rsidRPr="00340EA3">
              <w:fldChar w:fldCharType="separate"/>
            </w:r>
            <w:r w:rsidRPr="00340EA3">
              <w:t>EP</w:t>
            </w:r>
            <w:r w:rsidRPr="00340EA3">
              <w:fldChar w:fldCharType="end"/>
            </w:r>
            <w:r>
              <w:t>,</w:t>
            </w:r>
            <w:r w:rsidRPr="00340EA3">
              <w:fldChar w:fldCharType="begin"/>
            </w:r>
            <w:r w:rsidRPr="00340EA3">
              <w:instrText xml:space="preserve"> AutoTextList  \s NoStyle \t “Professional Desktop Platform-product” </w:instrText>
            </w:r>
            <w:r w:rsidRPr="00340EA3">
              <w:fldChar w:fldCharType="separate"/>
            </w:r>
            <w:r w:rsidRPr="00340EA3">
              <w:t>PP</w:t>
            </w:r>
            <w:r w:rsidRPr="00340EA3">
              <w:fldChar w:fldCharType="end"/>
            </w:r>
            <w:r>
              <w:t xml:space="preserve"> </w:t>
            </w:r>
          </w:p>
        </w:tc>
        <w:tc>
          <w:tcPr>
            <w:tcW w:w="595" w:type="dxa"/>
            <w:shd w:val="clear" w:color="auto" w:fill="70AD47" w:themeFill="accent6"/>
            <w:vAlign w:val="center"/>
          </w:tcPr>
          <w:p w:rsidR="00137DC1" w:rsidRDefault="00137DC1" w:rsidP="00137DC1">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BFBFBF" w:themeFill="background1" w:themeFillShade="BF"/>
            <w:vAlign w:val="center"/>
          </w:tcPr>
          <w:p w:rsidR="00137DC1" w:rsidRDefault="00137DC1" w:rsidP="00137DC1">
            <w:pPr>
              <w:pStyle w:val="ProductList-OfferingBody"/>
              <w:ind w:left="-113"/>
              <w:jc w:val="center"/>
            </w:pPr>
          </w:p>
        </w:tc>
        <w:tc>
          <w:tcPr>
            <w:tcW w:w="595" w:type="dxa"/>
            <w:shd w:val="clear" w:color="auto" w:fill="BFBFBF" w:themeFill="background1" w:themeFillShade="BF"/>
            <w:vAlign w:val="center"/>
          </w:tcPr>
          <w:p w:rsidR="00137DC1" w:rsidRDefault="00137DC1" w:rsidP="00137DC1">
            <w:pPr>
              <w:pStyle w:val="ProductList-OfferingBody"/>
              <w:ind w:left="-113"/>
              <w:jc w:val="center"/>
            </w:pPr>
          </w:p>
        </w:tc>
        <w:tc>
          <w:tcPr>
            <w:tcW w:w="595" w:type="dxa"/>
            <w:shd w:val="clear" w:color="auto" w:fill="BFBFBF" w:themeFill="background1" w:themeFillShade="BF"/>
            <w:vAlign w:val="center"/>
          </w:tcPr>
          <w:p w:rsidR="00137DC1" w:rsidRDefault="00137DC1" w:rsidP="00137DC1">
            <w:pPr>
              <w:pStyle w:val="ProductList-OfferingBody"/>
              <w:ind w:left="-113"/>
              <w:jc w:val="center"/>
            </w:pPr>
          </w:p>
        </w:tc>
        <w:tc>
          <w:tcPr>
            <w:tcW w:w="596"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137DC1" w:rsidRDefault="00137DC1" w:rsidP="00137DC1">
            <w:pPr>
              <w:pStyle w:val="ProductList-OfferingBody"/>
              <w:ind w:left="-113"/>
              <w:jc w:val="center"/>
            </w:pPr>
          </w:p>
        </w:tc>
        <w:tc>
          <w:tcPr>
            <w:tcW w:w="739" w:type="dxa"/>
            <w:shd w:val="clear" w:color="auto" w:fill="70AD47" w:themeFill="accent6"/>
            <w:vAlign w:val="center"/>
          </w:tcPr>
          <w:p w:rsidR="00137DC1" w:rsidRDefault="00137DC1" w:rsidP="00137DC1">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bl>
    <w:p w:rsidR="00407E60" w:rsidRPr="000357DB" w:rsidRDefault="00407E60"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0357DB" w:rsidTr="0056017E">
        <w:tc>
          <w:tcPr>
            <w:tcW w:w="3488" w:type="dxa"/>
          </w:tcPr>
          <w:p w:rsidR="00AA0F4D" w:rsidRPr="000357DB" w:rsidRDefault="00AA0F4D" w:rsidP="00AA0F4D">
            <w:pPr>
              <w:pStyle w:val="ProductList-Body"/>
              <w:spacing w:before="20" w:after="20"/>
              <w:rPr>
                <w:kern w:val="2"/>
              </w:rPr>
            </w:pPr>
          </w:p>
        </w:tc>
        <w:tc>
          <w:tcPr>
            <w:tcW w:w="3597" w:type="dxa"/>
          </w:tcPr>
          <w:p w:rsidR="00AA0F4D" w:rsidRPr="000357DB" w:rsidRDefault="00AA0F4D" w:rsidP="00AA0F4D">
            <w:pPr>
              <w:pStyle w:val="ProductList-Body"/>
              <w:spacing w:before="20" w:after="20"/>
              <w:rPr>
                <w:kern w:val="2"/>
              </w:rPr>
            </w:pPr>
            <w:r w:rsidRPr="000357DB">
              <w:rPr>
                <w:kern w:val="2"/>
              </w:rPr>
              <w:t xml:space="preserve">Productgroep: </w:t>
            </w:r>
            <w:r w:rsidRPr="000357DB">
              <w:rPr>
                <w:b/>
                <w:kern w:val="2"/>
              </w:rPr>
              <w:t>Systeem</w:t>
            </w:r>
          </w:p>
        </w:tc>
        <w:tc>
          <w:tcPr>
            <w:tcW w:w="3715" w:type="dxa"/>
          </w:tcPr>
          <w:p w:rsidR="00AA0F4D" w:rsidRPr="000357DB" w:rsidRDefault="00AA0F4D" w:rsidP="00AA0F4D">
            <w:pPr>
              <w:pStyle w:val="ProductList-Body"/>
              <w:spacing w:before="20" w:after="20"/>
              <w:rPr>
                <w:b/>
                <w:kern w:val="2"/>
              </w:rPr>
            </w:pPr>
            <w:r w:rsidRPr="000357DB">
              <w:rPr>
                <w:kern w:val="2"/>
              </w:rPr>
              <w:t xml:space="preserve">Up-to-datekorting: </w:t>
            </w:r>
            <w:r w:rsidRPr="000357DB">
              <w:rPr>
                <w:b/>
                <w:kern w:val="2"/>
              </w:rPr>
              <w:t>Ja</w:t>
            </w:r>
          </w:p>
        </w:tc>
      </w:tr>
      <w:tr w:rsidR="00AA0F4D" w:rsidRPr="000357DB" w:rsidTr="0056017E">
        <w:tc>
          <w:tcPr>
            <w:tcW w:w="3488" w:type="dxa"/>
          </w:tcPr>
          <w:p w:rsidR="00AA0F4D" w:rsidRPr="000357DB" w:rsidRDefault="00AA0F4D" w:rsidP="00AA0F4D">
            <w:pPr>
              <w:pStyle w:val="ProductList-Body"/>
              <w:spacing w:before="20" w:after="20"/>
              <w:rPr>
                <w:kern w:val="2"/>
              </w:rPr>
            </w:pPr>
          </w:p>
        </w:tc>
        <w:tc>
          <w:tcPr>
            <w:tcW w:w="3597" w:type="dxa"/>
          </w:tcPr>
          <w:p w:rsidR="00AA0F4D" w:rsidRPr="000357DB" w:rsidRDefault="00DA5F4B" w:rsidP="00AA0F4D">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715" w:type="dxa"/>
          </w:tcPr>
          <w:p w:rsidR="00AA0F4D" w:rsidRPr="000357DB" w:rsidRDefault="00AA0F4D" w:rsidP="00AA0F4D">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07363B" w:rsidRPr="000357DB" w:rsidRDefault="0007363B" w:rsidP="0007363B">
      <w:pPr>
        <w:pStyle w:val="ProductList-Body"/>
        <w:rPr>
          <w:kern w:val="2"/>
        </w:rPr>
      </w:pPr>
      <w:r w:rsidRPr="000357DB">
        <w:rPr>
          <w:kern w:val="2"/>
        </w:rPr>
        <w:t>Klanten die het Microsoft Desktop Optimization Pack voor SA</w:t>
      </w:r>
      <w:r w:rsidRPr="000357DB">
        <w:rPr>
          <w:kern w:val="2"/>
        </w:rPr>
        <w:fldChar w:fldCharType="begin"/>
      </w:r>
      <w:r w:rsidRPr="000357DB">
        <w:rPr>
          <w:kern w:val="2"/>
        </w:rPr>
        <w:instrText>XE "Microsoft Desktop Optimization Pack voor SA"</w:instrText>
      </w:r>
      <w:r w:rsidRPr="000357DB">
        <w:rPr>
          <w:kern w:val="2"/>
        </w:rPr>
        <w:fldChar w:fldCharType="end"/>
      </w:r>
      <w:r w:rsidRPr="000357DB">
        <w:rPr>
          <w:kern w:val="2"/>
        </w:rPr>
        <w:t xml:space="preserve"> (MDOP</w:t>
      </w:r>
      <w:r w:rsidRPr="000357DB">
        <w:rPr>
          <w:kern w:val="2"/>
        </w:rPr>
        <w:fldChar w:fldCharType="begin"/>
      </w:r>
      <w:r w:rsidRPr="000357DB">
        <w:rPr>
          <w:kern w:val="2"/>
        </w:rPr>
        <w:instrText>XE "MDOP"</w:instrText>
      </w:r>
      <w:r w:rsidRPr="000357DB">
        <w:rPr>
          <w:kern w:val="2"/>
        </w:rPr>
        <w:fldChar w:fldCharType="end"/>
      </w:r>
      <w:r w:rsidRPr="000357DB">
        <w:rPr>
          <w:kern w:val="2"/>
        </w:rPr>
        <w:t>) willen verkrijgen, moeten voor hun desktop eerst een van de volgende hebben verkregen en toegewezen:</w:t>
      </w:r>
    </w:p>
    <w:p w:rsidR="0007363B" w:rsidRPr="000357DB" w:rsidRDefault="0007363B" w:rsidP="0007363B">
      <w:pPr>
        <w:pStyle w:val="ProductList-Body"/>
        <w:numPr>
          <w:ilvl w:val="0"/>
          <w:numId w:val="5"/>
        </w:numPr>
        <w:ind w:left="450" w:hanging="270"/>
        <w:rPr>
          <w:kern w:val="2"/>
        </w:rPr>
      </w:pPr>
      <w:r w:rsidRPr="000357DB">
        <w:rPr>
          <w:kern w:val="2"/>
        </w:rPr>
        <w:t>Actieve SA voor het Windows Desktop operating system</w:t>
      </w:r>
    </w:p>
    <w:p w:rsidR="0007363B" w:rsidRPr="007848C4" w:rsidRDefault="0007363B" w:rsidP="00F8261A">
      <w:pPr>
        <w:pStyle w:val="ProductList-Body"/>
        <w:numPr>
          <w:ilvl w:val="0"/>
          <w:numId w:val="5"/>
        </w:numPr>
        <w:ind w:left="450" w:hanging="270"/>
        <w:rPr>
          <w:kern w:val="2"/>
          <w:lang w:val="en-US"/>
        </w:rPr>
      </w:pPr>
      <w:r w:rsidRPr="007848C4">
        <w:rPr>
          <w:kern w:val="2"/>
          <w:lang w:val="en-US"/>
        </w:rPr>
        <w:t>Een Windows Virtual Desktop Access</w:t>
      </w:r>
      <w:r w:rsidRPr="000357DB">
        <w:rPr>
          <w:kern w:val="2"/>
        </w:rPr>
        <w:fldChar w:fldCharType="begin"/>
      </w:r>
      <w:r w:rsidRPr="007848C4">
        <w:rPr>
          <w:kern w:val="2"/>
          <w:lang w:val="en-US"/>
        </w:rPr>
        <w:instrText>XE "Windows Virtual Desktop Access"</w:instrText>
      </w:r>
      <w:r w:rsidRPr="000357DB">
        <w:rPr>
          <w:kern w:val="2"/>
        </w:rPr>
        <w:fldChar w:fldCharType="end"/>
      </w:r>
      <w:r w:rsidRPr="007848C4">
        <w:rPr>
          <w:kern w:val="2"/>
          <w:lang w:val="en-US"/>
        </w:rPr>
        <w:t>-licentie, of</w:t>
      </w:r>
    </w:p>
    <w:p w:rsidR="00E87EC1" w:rsidRPr="007848C4" w:rsidRDefault="00E87EC1" w:rsidP="000476AA">
      <w:pPr>
        <w:pStyle w:val="ProductList-Body"/>
        <w:numPr>
          <w:ilvl w:val="0"/>
          <w:numId w:val="5"/>
        </w:numPr>
        <w:ind w:left="450" w:hanging="270"/>
        <w:rPr>
          <w:kern w:val="2"/>
          <w:lang w:val="en-US"/>
        </w:rPr>
      </w:pPr>
      <w:r w:rsidRPr="007848C4">
        <w:rPr>
          <w:kern w:val="2"/>
          <w:lang w:val="en-US"/>
        </w:rPr>
        <w:t>Actieve abonnementen voor Windows Companion Abonnement.</w:t>
      </w:r>
    </w:p>
    <w:bookmarkStart w:id="188" w:name="_Toc378147630"/>
    <w:bookmarkStart w:id="189" w:name="_Toc378151532"/>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CE5EEC" w:rsidRPr="000357DB" w:rsidRDefault="00CE5EEC" w:rsidP="00CE5EEC">
      <w:pPr>
        <w:pStyle w:val="ProductList-OfferingGroupHeading"/>
        <w:outlineLvl w:val="1"/>
        <w:rPr>
          <w:kern w:val="2"/>
        </w:rPr>
      </w:pPr>
      <w:bookmarkStart w:id="190" w:name="_Toc379797117"/>
      <w:bookmarkStart w:id="191" w:name="_Toc380513143"/>
      <w:bookmarkStart w:id="192" w:name="_Toc380655182"/>
      <w:bookmarkStart w:id="193" w:name="_Toc394516714"/>
      <w:bookmarkStart w:id="194" w:name="_Toc379797146"/>
      <w:bookmarkStart w:id="195" w:name="_Toc380513171"/>
      <w:bookmarkStart w:id="196" w:name="_Toc380655213"/>
      <w:r w:rsidRPr="000357DB">
        <w:rPr>
          <w:kern w:val="2"/>
        </w:rPr>
        <w:t>Microsoft Dynamics</w:t>
      </w:r>
      <w:bookmarkEnd w:id="190"/>
      <w:bookmarkEnd w:id="191"/>
      <w:bookmarkEnd w:id="192"/>
      <w:bookmarkEnd w:id="193"/>
    </w:p>
    <w:p w:rsidR="00CE5EEC" w:rsidRPr="000357DB" w:rsidRDefault="00CE5EEC" w:rsidP="00CE5EEC">
      <w:pPr>
        <w:pStyle w:val="ProductList-Offering2Heading"/>
        <w:outlineLvl w:val="2"/>
        <w:rPr>
          <w:kern w:val="2"/>
        </w:rPr>
      </w:pPr>
      <w:r w:rsidRPr="000357DB">
        <w:rPr>
          <w:kern w:val="2"/>
        </w:rPr>
        <w:tab/>
      </w:r>
      <w:bookmarkStart w:id="197" w:name="_Toc379797118"/>
      <w:bookmarkStart w:id="198" w:name="_Toc380513144"/>
      <w:bookmarkStart w:id="199" w:name="_Toc380655183"/>
      <w:bookmarkStart w:id="200" w:name="_Toc394516715"/>
      <w:r w:rsidRPr="000357DB">
        <w:rPr>
          <w:kern w:val="2"/>
        </w:rP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492"/>
        <w:gridCol w:w="596"/>
        <w:gridCol w:w="595"/>
        <w:gridCol w:w="595"/>
        <w:gridCol w:w="596"/>
        <w:gridCol w:w="595"/>
        <w:gridCol w:w="596"/>
        <w:gridCol w:w="595"/>
        <w:gridCol w:w="595"/>
        <w:gridCol w:w="596"/>
        <w:gridCol w:w="595"/>
        <w:gridCol w:w="754"/>
      </w:tblGrid>
      <w:tr w:rsidR="00422636" w:rsidRPr="000357DB" w:rsidTr="00422636">
        <w:trPr>
          <w:tblHeader/>
        </w:trPr>
        <w:tc>
          <w:tcPr>
            <w:tcW w:w="3060" w:type="dxa"/>
            <w:tcBorders>
              <w:bottom w:val="nil"/>
            </w:tcBorders>
            <w:shd w:val="clear" w:color="auto" w:fill="00188F"/>
          </w:tcPr>
          <w:p w:rsidR="00422636" w:rsidRPr="000357DB" w:rsidRDefault="00422636" w:rsidP="008E4C23">
            <w:pPr>
              <w:pStyle w:val="ProductList-OfferingBody"/>
              <w:ind w:left="-28"/>
              <w:rPr>
                <w:color w:val="FFFFFF" w:themeColor="background1"/>
                <w:kern w:val="2"/>
              </w:rPr>
            </w:pPr>
            <w:r w:rsidRPr="000357DB">
              <w:rPr>
                <w:color w:val="FFFFFF" w:themeColor="background1"/>
                <w:kern w:val="2"/>
              </w:rPr>
              <w:t>Producten</w:t>
            </w:r>
          </w:p>
        </w:tc>
        <w:tc>
          <w:tcPr>
            <w:tcW w:w="540" w:type="dxa"/>
            <w:tcBorders>
              <w:bottom w:val="nil"/>
            </w:tcBorders>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492" w:type="dxa"/>
            <w:tcBorders>
              <w:bottom w:val="nil"/>
            </w:tcBorders>
            <w:shd w:val="clear" w:color="auto" w:fill="00188F"/>
            <w:vAlign w:val="center"/>
          </w:tcPr>
          <w:p w:rsidR="00422636" w:rsidRPr="009463B9" w:rsidRDefault="00422636" w:rsidP="0011122C">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fldChar w:fldCharType="end"/>
            </w:r>
          </w:p>
        </w:tc>
        <w:tc>
          <w:tcPr>
            <w:tcW w:w="596" w:type="dxa"/>
            <w:tcBorders>
              <w:bottom w:val="nil"/>
            </w:tcBorders>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54" w:type="dxa"/>
            <w:shd w:val="clear" w:color="auto" w:fill="00188F"/>
            <w:vAlign w:val="center"/>
          </w:tcPr>
          <w:p w:rsidR="00422636" w:rsidRPr="009463B9" w:rsidRDefault="00422636"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422636" w:rsidRPr="000357DB" w:rsidTr="00422636">
        <w:tc>
          <w:tcPr>
            <w:tcW w:w="3060" w:type="dxa"/>
            <w:tcBorders>
              <w:top w:val="nil"/>
              <w:left w:val="nil"/>
              <w:bottom w:val="dashSmallGap" w:sz="4" w:space="0" w:color="BFBFBF" w:themeColor="background1" w:themeShade="BF"/>
              <w:right w:val="nil"/>
            </w:tcBorders>
          </w:tcPr>
          <w:p w:rsidR="00422636" w:rsidRPr="007848C4" w:rsidRDefault="00422636" w:rsidP="00F364BF">
            <w:pPr>
              <w:pStyle w:val="ProductList-Offering2"/>
              <w:rPr>
                <w:kern w:val="2"/>
                <w:lang w:val="pt-BR"/>
              </w:rPr>
            </w:pPr>
            <w:bookmarkStart w:id="201" w:name="_Toc379797119"/>
            <w:bookmarkStart w:id="202" w:name="_Toc380513145"/>
            <w:bookmarkStart w:id="203" w:name="_Toc380655184"/>
            <w:bookmarkStart w:id="204" w:name="_Toc394516716"/>
            <w:r w:rsidRPr="007848C4">
              <w:rPr>
                <w:kern w:val="2"/>
                <w:lang w:val="pt-BR"/>
              </w:rPr>
              <w:t>Microsoft Dynamics AX 2012 R3 Server</w:t>
            </w:r>
            <w:bookmarkEnd w:id="201"/>
            <w:bookmarkEnd w:id="202"/>
            <w:bookmarkEnd w:id="203"/>
            <w:bookmarkEnd w:id="204"/>
            <w:r w:rsidRPr="000357DB">
              <w:rPr>
                <w:kern w:val="2"/>
              </w:rPr>
              <w:fldChar w:fldCharType="begin"/>
            </w:r>
            <w:r w:rsidRPr="007848C4">
              <w:rPr>
                <w:kern w:val="2"/>
                <w:lang w:val="pt-BR"/>
              </w:rPr>
              <w:instrText>XE "Microsoft Dynamics AX 2012 R3 Server"</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nil"/>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50</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0357DB" w:rsidRDefault="00422636" w:rsidP="00707860">
            <w:pPr>
              <w:pStyle w:val="ProductList-Offering2"/>
              <w:rPr>
                <w:kern w:val="2"/>
              </w:rPr>
            </w:pPr>
            <w:bookmarkStart w:id="205" w:name="_Toc394516717"/>
            <w:r w:rsidRPr="000357DB">
              <w:rPr>
                <w:kern w:val="2"/>
              </w:rPr>
              <w:t>Microsoft Dynamics AX 2012 R3 Store Server</w:t>
            </w:r>
            <w:bookmarkEnd w:id="205"/>
            <w:r w:rsidRPr="000357DB">
              <w:rPr>
                <w:kern w:val="2"/>
              </w:rPr>
              <w:fldChar w:fldCharType="begin"/>
            </w:r>
            <w:r w:rsidRPr="000357DB">
              <w:rPr>
                <w:kern w:val="2"/>
              </w:rPr>
              <w:instrText>XE "Microsoft Dynamics AX 2012 R3 Store Server"</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707860">
            <w:pPr>
              <w:pStyle w:val="ProductList-OfferingBody"/>
              <w:ind w:left="-113"/>
              <w:jc w:val="center"/>
              <w:rPr>
                <w:kern w:val="2"/>
              </w:rPr>
            </w:pPr>
            <w:r w:rsidRPr="000357DB">
              <w:rPr>
                <w:kern w:val="2"/>
              </w:rP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707860">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707860">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707860">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707860">
            <w:pPr>
              <w:pStyle w:val="ProductList-OfferingBody"/>
              <w:ind w:left="-113"/>
              <w:jc w:val="center"/>
              <w:rPr>
                <w:kern w:val="2"/>
              </w:rPr>
            </w:pPr>
            <w:r w:rsidRPr="000357DB">
              <w:rPr>
                <w:kern w:val="2"/>
              </w:rPr>
              <w:t>10</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7848C4" w:rsidRDefault="00422636" w:rsidP="00707860">
            <w:pPr>
              <w:pStyle w:val="ProductList-Offering2"/>
              <w:rPr>
                <w:kern w:val="2"/>
                <w:lang w:val="fr-FR"/>
              </w:rPr>
            </w:pPr>
            <w:bookmarkStart w:id="206" w:name="_Toc394516718"/>
            <w:r w:rsidRPr="007848C4">
              <w:rPr>
                <w:kern w:val="2"/>
                <w:lang w:val="fr-FR"/>
              </w:rPr>
              <w:t>Microsoft Dynamics AX 2012 R3 Standard Commerce Server Core (2 Core-licenties)</w:t>
            </w:r>
            <w:bookmarkEnd w:id="206"/>
            <w:r w:rsidRPr="000357DB">
              <w:rPr>
                <w:kern w:val="2"/>
              </w:rPr>
              <w:fldChar w:fldCharType="begin"/>
            </w:r>
            <w:r w:rsidRPr="007848C4">
              <w:rPr>
                <w:kern w:val="2"/>
                <w:lang w:val="fr-FR"/>
              </w:rPr>
              <w:instrText>XE "Microsoft Dynamics AX 2012 R3 Standard Commerce Server Core (2 Core-licenties)"</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707860">
            <w:pPr>
              <w:pStyle w:val="ProductList-OfferingBody"/>
              <w:ind w:left="-113"/>
              <w:jc w:val="center"/>
              <w:rPr>
                <w:kern w:val="2"/>
              </w:rPr>
            </w:pPr>
            <w:r w:rsidRPr="000357DB">
              <w:rPr>
                <w:kern w:val="2"/>
              </w:rP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707860">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707860">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707860">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707860">
            <w:pPr>
              <w:pStyle w:val="ProductList-OfferingBody"/>
              <w:ind w:left="-113"/>
              <w:jc w:val="center"/>
              <w:rPr>
                <w:kern w:val="2"/>
              </w:rPr>
            </w:pPr>
            <w:r w:rsidRPr="000357DB">
              <w:rPr>
                <w:kern w:val="2"/>
              </w:rPr>
              <w:t>125</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707860">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0357DB" w:rsidRDefault="00422636" w:rsidP="00F364BF">
            <w:pPr>
              <w:pStyle w:val="ProductList-Offering2"/>
              <w:rPr>
                <w:kern w:val="2"/>
              </w:rPr>
            </w:pPr>
            <w:bookmarkStart w:id="207" w:name="_Toc379797120"/>
            <w:bookmarkStart w:id="208" w:name="_Toc380513146"/>
            <w:bookmarkStart w:id="209" w:name="_Toc380655185"/>
            <w:bookmarkStart w:id="210" w:name="_Toc394516719"/>
            <w:r w:rsidRPr="000357DB">
              <w:rPr>
                <w:kern w:val="2"/>
              </w:rPr>
              <w:t>Microsoft Dynamics AX 2012 R3 Enterprise CAL</w:t>
            </w:r>
            <w:r w:rsidRPr="000357DB">
              <w:rPr>
                <w:kern w:val="2"/>
              </w:rPr>
              <w:fldChar w:fldCharType="begin"/>
            </w:r>
            <w:r w:rsidRPr="000357DB">
              <w:rPr>
                <w:kern w:val="2"/>
              </w:rPr>
              <w:instrText>XE "Microsoft Dynamics AX 2012 R3 Enterprise CAL"</w:instrText>
            </w:r>
            <w:r w:rsidRPr="000357DB">
              <w:rPr>
                <w:kern w:val="2"/>
              </w:rPr>
              <w:fldChar w:fldCharType="end"/>
            </w:r>
            <w:r w:rsidRPr="000357DB">
              <w:rPr>
                <w:kern w:val="2"/>
              </w:rPr>
              <w:t xml:space="preserve"> (Apparaat en Gebruiker)</w:t>
            </w:r>
            <w:bookmarkEnd w:id="207"/>
            <w:bookmarkEnd w:id="208"/>
            <w:bookmarkEnd w:id="209"/>
            <w:bookmarkEnd w:id="21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50</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0357DB" w:rsidRDefault="00422636" w:rsidP="00F30837">
            <w:pPr>
              <w:pStyle w:val="ProductList-Offering2"/>
              <w:ind w:right="-18"/>
              <w:rPr>
                <w:kern w:val="2"/>
              </w:rPr>
            </w:pPr>
            <w:bookmarkStart w:id="211" w:name="_Toc379797121"/>
            <w:bookmarkStart w:id="212" w:name="_Toc380513147"/>
            <w:bookmarkStart w:id="213" w:name="_Toc380655186"/>
            <w:bookmarkStart w:id="214" w:name="_Toc394516720"/>
            <w:r w:rsidRPr="000357DB">
              <w:rPr>
                <w:kern w:val="2"/>
              </w:rPr>
              <w:t>Aanvullende CAL voor Microsoft Dynamics AX 2012 R3 Enterprise</w:t>
            </w:r>
            <w:r w:rsidRPr="000357DB">
              <w:rPr>
                <w:kern w:val="2"/>
              </w:rPr>
              <w:fldChar w:fldCharType="begin"/>
            </w:r>
            <w:r w:rsidRPr="000357DB">
              <w:rPr>
                <w:kern w:val="2"/>
              </w:rPr>
              <w:instrText>XE "Aanvullende CAL voor Microsoft Dynamics AX 2012 R3 Enterprise"</w:instrText>
            </w:r>
            <w:r w:rsidRPr="000357DB">
              <w:rPr>
                <w:kern w:val="2"/>
              </w:rPr>
              <w:fldChar w:fldCharType="end"/>
            </w:r>
            <w:r w:rsidRPr="000357DB">
              <w:rPr>
                <w:kern w:val="2"/>
              </w:rPr>
              <w:t xml:space="preserve"> (Apparaat en Gebruiker)</w:t>
            </w:r>
            <w:bookmarkEnd w:id="211"/>
            <w:bookmarkEnd w:id="212"/>
            <w:bookmarkEnd w:id="213"/>
            <w:bookmarkEnd w:id="21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25</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0357DB" w:rsidRDefault="00422636" w:rsidP="00F30837">
            <w:pPr>
              <w:pStyle w:val="ProductList-Offering2"/>
              <w:ind w:right="-18"/>
              <w:rPr>
                <w:kern w:val="2"/>
              </w:rPr>
            </w:pPr>
            <w:bookmarkStart w:id="215" w:name="_Toc379797122"/>
            <w:bookmarkStart w:id="216" w:name="_Toc380513148"/>
            <w:bookmarkStart w:id="217" w:name="_Toc380655187"/>
            <w:bookmarkStart w:id="218" w:name="_Toc394516721"/>
            <w:r w:rsidRPr="000357DB">
              <w:rPr>
                <w:kern w:val="2"/>
              </w:rPr>
              <w:t>Functional CAL voor Microsoft Dynamics AX 2012 R3</w:t>
            </w:r>
            <w:r w:rsidRPr="000357DB">
              <w:rPr>
                <w:kern w:val="2"/>
              </w:rPr>
              <w:fldChar w:fldCharType="begin"/>
            </w:r>
            <w:r w:rsidRPr="000357DB">
              <w:rPr>
                <w:kern w:val="2"/>
              </w:rPr>
              <w:instrText>XE "Functional CAL voor Microsoft Dynamics AX 2012 R3"</w:instrText>
            </w:r>
            <w:r w:rsidRPr="000357DB">
              <w:rPr>
                <w:kern w:val="2"/>
              </w:rPr>
              <w:fldChar w:fldCharType="end"/>
            </w:r>
            <w:r w:rsidRPr="000357DB">
              <w:rPr>
                <w:kern w:val="2"/>
              </w:rPr>
              <w:t xml:space="preserve"> (Apparaat en Gebruiker)</w:t>
            </w:r>
            <w:bookmarkEnd w:id="215"/>
            <w:bookmarkEnd w:id="216"/>
            <w:bookmarkEnd w:id="217"/>
            <w:bookmarkEnd w:id="21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15</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0357DB" w:rsidRDefault="00422636" w:rsidP="00F30837">
            <w:pPr>
              <w:pStyle w:val="ProductList-Offering2"/>
              <w:ind w:right="-18"/>
              <w:rPr>
                <w:kern w:val="2"/>
              </w:rPr>
            </w:pPr>
            <w:bookmarkStart w:id="219" w:name="_Toc379797123"/>
            <w:bookmarkStart w:id="220" w:name="_Toc380513149"/>
            <w:bookmarkStart w:id="221" w:name="_Toc380655188"/>
            <w:bookmarkStart w:id="222" w:name="_Toc394516722"/>
            <w:r w:rsidRPr="000357DB">
              <w:rPr>
                <w:kern w:val="2"/>
              </w:rPr>
              <w:t>Aanvullende Functional CAL voor Microsoft Dynamics AX 2012 R3</w:t>
            </w:r>
            <w:r w:rsidRPr="000357DB">
              <w:rPr>
                <w:kern w:val="2"/>
              </w:rPr>
              <w:fldChar w:fldCharType="begin"/>
            </w:r>
            <w:r w:rsidRPr="000357DB">
              <w:rPr>
                <w:kern w:val="2"/>
              </w:rPr>
              <w:instrText>XE "Aanvullende Functional CAL voor Microsoft Dynamics AX 2012 R3"</w:instrText>
            </w:r>
            <w:r w:rsidRPr="000357DB">
              <w:rPr>
                <w:kern w:val="2"/>
              </w:rPr>
              <w:fldChar w:fldCharType="end"/>
            </w:r>
            <w:r w:rsidRPr="000357DB">
              <w:rPr>
                <w:kern w:val="2"/>
              </w:rPr>
              <w:t xml:space="preserve"> (Apparaat en Gebruiker)</w:t>
            </w:r>
            <w:bookmarkEnd w:id="219"/>
            <w:bookmarkEnd w:id="220"/>
            <w:bookmarkEnd w:id="221"/>
            <w:bookmarkEnd w:id="22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10</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0357DB" w:rsidRDefault="00422636" w:rsidP="00F30837">
            <w:pPr>
              <w:pStyle w:val="ProductList-Offering2"/>
              <w:ind w:right="-18"/>
              <w:rPr>
                <w:kern w:val="2"/>
              </w:rPr>
            </w:pPr>
            <w:bookmarkStart w:id="223" w:name="_Toc379797124"/>
            <w:bookmarkStart w:id="224" w:name="_Toc380513150"/>
            <w:bookmarkStart w:id="225" w:name="_Toc380655189"/>
            <w:bookmarkStart w:id="226" w:name="_Toc394516723"/>
            <w:r w:rsidRPr="000357DB">
              <w:rPr>
                <w:kern w:val="2"/>
              </w:rPr>
              <w:t>Self-Serve CAL voor Microsoft Dynamics AX 2012 R3</w:t>
            </w:r>
            <w:r w:rsidRPr="000357DB">
              <w:rPr>
                <w:kern w:val="2"/>
              </w:rPr>
              <w:fldChar w:fldCharType="begin"/>
            </w:r>
            <w:r w:rsidRPr="000357DB">
              <w:rPr>
                <w:kern w:val="2"/>
              </w:rPr>
              <w:instrText>XE "Self-Serve CAL voor Microsoft Dynamics AX 2012 R3"</w:instrText>
            </w:r>
            <w:r w:rsidRPr="000357DB">
              <w:rPr>
                <w:kern w:val="2"/>
              </w:rPr>
              <w:fldChar w:fldCharType="end"/>
            </w:r>
            <w:r w:rsidRPr="000357DB">
              <w:rPr>
                <w:kern w:val="2"/>
              </w:rPr>
              <w:t xml:space="preserve"> (Apparaat en Gebruiker)</w:t>
            </w:r>
            <w:bookmarkEnd w:id="223"/>
            <w:bookmarkEnd w:id="224"/>
            <w:bookmarkEnd w:id="225"/>
            <w:bookmarkEnd w:id="22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1</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dashSmallGap" w:sz="4" w:space="0" w:color="BFBFBF" w:themeColor="background1" w:themeShade="BF"/>
              <w:right w:val="nil"/>
            </w:tcBorders>
          </w:tcPr>
          <w:p w:rsidR="00422636" w:rsidRPr="000357DB" w:rsidRDefault="00422636" w:rsidP="00F30837">
            <w:pPr>
              <w:pStyle w:val="ProductList-Offering2"/>
              <w:ind w:right="-18"/>
              <w:rPr>
                <w:kern w:val="2"/>
              </w:rPr>
            </w:pPr>
            <w:bookmarkStart w:id="227" w:name="_Toc379797125"/>
            <w:bookmarkStart w:id="228" w:name="_Toc380513151"/>
            <w:bookmarkStart w:id="229" w:name="_Toc380655190"/>
            <w:bookmarkStart w:id="230" w:name="_Toc394516724"/>
            <w:r w:rsidRPr="000357DB">
              <w:rPr>
                <w:kern w:val="2"/>
              </w:rPr>
              <w:t>Task CAL voor Microsoft Dynamics AX 2012 R3</w:t>
            </w:r>
            <w:r w:rsidRPr="000357DB">
              <w:rPr>
                <w:kern w:val="2"/>
              </w:rPr>
              <w:fldChar w:fldCharType="begin"/>
            </w:r>
            <w:r w:rsidRPr="000357DB">
              <w:rPr>
                <w:kern w:val="2"/>
              </w:rPr>
              <w:instrText>XE "Task CAL voor Microsoft Dynamics AX 2012 R3"</w:instrText>
            </w:r>
            <w:r w:rsidRPr="000357DB">
              <w:rPr>
                <w:kern w:val="2"/>
              </w:rPr>
              <w:fldChar w:fldCharType="end"/>
            </w:r>
            <w:r w:rsidRPr="000357DB">
              <w:rPr>
                <w:kern w:val="2"/>
              </w:rPr>
              <w:t xml:space="preserve"> (Apparaat en Gebruiker)</w:t>
            </w:r>
            <w:bookmarkEnd w:id="227"/>
            <w:bookmarkEnd w:id="228"/>
            <w:bookmarkEnd w:id="229"/>
            <w:bookmarkEnd w:id="23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22636" w:rsidRPr="000357DB" w:rsidRDefault="00422636" w:rsidP="00F364BF">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1</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r w:rsidR="00422636" w:rsidRPr="000357DB" w:rsidTr="00422636">
        <w:tc>
          <w:tcPr>
            <w:tcW w:w="3060" w:type="dxa"/>
            <w:tcBorders>
              <w:top w:val="dashSmallGap" w:sz="4" w:space="0" w:color="BFBFBF" w:themeColor="background1" w:themeShade="BF"/>
              <w:left w:val="nil"/>
              <w:bottom w:val="nil"/>
              <w:right w:val="nil"/>
            </w:tcBorders>
          </w:tcPr>
          <w:p w:rsidR="00422636" w:rsidRPr="000357DB" w:rsidRDefault="00422636" w:rsidP="00F30837">
            <w:pPr>
              <w:pStyle w:val="ProductList-Offering2"/>
              <w:ind w:right="-18"/>
              <w:rPr>
                <w:kern w:val="2"/>
              </w:rPr>
            </w:pPr>
            <w:bookmarkStart w:id="231" w:name="_Toc379797126"/>
            <w:bookmarkStart w:id="232" w:name="_Toc380513152"/>
            <w:bookmarkStart w:id="233" w:name="_Toc380655191"/>
            <w:bookmarkStart w:id="234" w:name="_Toc394516725"/>
            <w:r w:rsidRPr="000357DB">
              <w:rPr>
                <w:kern w:val="2"/>
              </w:rPr>
              <w:t>Aanvullende Task CAL voor Microsoft Dynamics AX 2012 R3</w:t>
            </w:r>
            <w:r w:rsidRPr="000357DB">
              <w:rPr>
                <w:kern w:val="2"/>
              </w:rPr>
              <w:fldChar w:fldCharType="begin"/>
            </w:r>
            <w:r w:rsidRPr="000357DB">
              <w:rPr>
                <w:kern w:val="2"/>
              </w:rPr>
              <w:instrText>XE "Aanvullende Task CAL voor Microsoft Dynamics AX 2012 R3"</w:instrText>
            </w:r>
            <w:r w:rsidRPr="000357DB">
              <w:rPr>
                <w:kern w:val="2"/>
              </w:rPr>
              <w:fldChar w:fldCharType="end"/>
            </w:r>
            <w:r w:rsidRPr="000357DB">
              <w:rPr>
                <w:kern w:val="2"/>
              </w:rPr>
              <w:t xml:space="preserve"> (Apparaat en Gebruiker)</w:t>
            </w:r>
            <w:bookmarkEnd w:id="231"/>
            <w:bookmarkEnd w:id="232"/>
            <w:bookmarkEnd w:id="233"/>
            <w:bookmarkEnd w:id="234"/>
          </w:p>
        </w:tc>
        <w:tc>
          <w:tcPr>
            <w:tcW w:w="540" w:type="dxa"/>
            <w:tcBorders>
              <w:top w:val="dashSmallGap" w:sz="4" w:space="0" w:color="BFBFBF" w:themeColor="background1" w:themeShade="BF"/>
              <w:left w:val="nil"/>
              <w:bottom w:val="nil"/>
              <w:right w:val="nil"/>
            </w:tcBorders>
            <w:vAlign w:val="center"/>
          </w:tcPr>
          <w:p w:rsidR="00422636" w:rsidRPr="000357DB" w:rsidRDefault="00422636" w:rsidP="00F364BF">
            <w:pPr>
              <w:pStyle w:val="ProductList-OfferingBody"/>
              <w:ind w:left="-113"/>
              <w:jc w:val="center"/>
              <w:rPr>
                <w:kern w:val="2"/>
              </w:rPr>
            </w:pPr>
            <w:r w:rsidRPr="000357DB">
              <w:rPr>
                <w:kern w:val="2"/>
              </w:rPr>
              <w:t>5/14</w:t>
            </w:r>
          </w:p>
        </w:tc>
        <w:tc>
          <w:tcPr>
            <w:tcW w:w="492" w:type="dxa"/>
            <w:tcBorders>
              <w:top w:val="dashSmallGap" w:sz="4" w:space="0" w:color="BFBFBF" w:themeColor="background1" w:themeShade="BF"/>
              <w:left w:val="nil"/>
              <w:bottom w:val="nil"/>
              <w:right w:val="nil"/>
            </w:tcBorders>
            <w:vAlign w:val="center"/>
          </w:tcPr>
          <w:p w:rsidR="00422636" w:rsidRPr="000357DB" w:rsidRDefault="00422636" w:rsidP="00F364BF">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422636" w:rsidRPr="000357DB" w:rsidRDefault="00422636" w:rsidP="00F364BF">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22636" w:rsidRPr="000357DB" w:rsidRDefault="00422636" w:rsidP="00F364BF">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22636" w:rsidRPr="000357DB" w:rsidRDefault="00422636" w:rsidP="00F364BF">
            <w:pPr>
              <w:pStyle w:val="ProductList-OfferingBody"/>
              <w:ind w:left="-113"/>
              <w:jc w:val="center"/>
              <w:rPr>
                <w:kern w:val="2"/>
              </w:rPr>
            </w:pPr>
            <w:r w:rsidRPr="000357DB">
              <w:rPr>
                <w:kern w:val="2"/>
              </w:rPr>
              <w:t>1</w:t>
            </w:r>
          </w:p>
        </w:tc>
        <w:tc>
          <w:tcPr>
            <w:tcW w:w="596"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5" w:type="dxa"/>
            <w:shd w:val="clear" w:color="auto" w:fill="70AD47" w:themeFill="accent6"/>
            <w:vAlign w:val="center"/>
          </w:tcPr>
          <w:p w:rsidR="00422636" w:rsidRDefault="00422636" w:rsidP="00413127">
            <w:pPr>
              <w:pStyle w:val="ProductList-OfferingBody"/>
              <w:ind w:left="-88"/>
              <w:jc w:val="center"/>
            </w:pPr>
            <w:r w:rsidRPr="00382527">
              <w:fldChar w:fldCharType="begin"/>
            </w:r>
            <w:r w:rsidRPr="00374B7C">
              <w:instrText xml:space="preserve">AutoTextList  \s NoStyle \t "Additioneel Product" </w:instrText>
            </w:r>
            <w:r w:rsidRPr="00382527">
              <w:fldChar w:fldCharType="separate"/>
            </w:r>
            <w:r w:rsidRPr="00374B7C">
              <w:t xml:space="preserve"> A </w:t>
            </w:r>
            <w:r w:rsidRPr="00382527">
              <w:fldChar w:fldCharType="end"/>
            </w: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6"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595"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c>
          <w:tcPr>
            <w:tcW w:w="754" w:type="dxa"/>
            <w:shd w:val="clear" w:color="auto" w:fill="BFBFBF" w:themeFill="background1" w:themeFillShade="BF"/>
            <w:vAlign w:val="center"/>
          </w:tcPr>
          <w:p w:rsidR="00422636" w:rsidRPr="000357DB" w:rsidRDefault="00422636" w:rsidP="00F364BF">
            <w:pPr>
              <w:pStyle w:val="ProductList-OfferingBody"/>
              <w:ind w:left="-113"/>
              <w:jc w:val="center"/>
              <w:rPr>
                <w:kern w:val="2"/>
              </w:rPr>
            </w:pPr>
          </w:p>
        </w:tc>
      </w:tr>
    </w:tbl>
    <w:p w:rsidR="00CE5EEC" w:rsidRPr="000357DB" w:rsidRDefault="00CE5EEC" w:rsidP="00CE5EEC">
      <w:pPr>
        <w:pStyle w:val="ProductList-Body"/>
        <w:spacing w:before="20" w:after="20"/>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132"/>
        <w:gridCol w:w="3348"/>
      </w:tblGrid>
      <w:tr w:rsidR="00CE5EEC" w:rsidRPr="000357DB" w:rsidTr="00422636">
        <w:tc>
          <w:tcPr>
            <w:tcW w:w="4320" w:type="dxa"/>
          </w:tcPr>
          <w:p w:rsidR="00CE5EEC" w:rsidRPr="000357DB" w:rsidRDefault="00CE5EEC" w:rsidP="007A5D4D">
            <w:pPr>
              <w:pStyle w:val="ProductList-Body"/>
              <w:spacing w:before="20" w:after="20"/>
              <w:rPr>
                <w:kern w:val="2"/>
              </w:rPr>
            </w:pPr>
            <w:r w:rsidRPr="000357DB">
              <w:rPr>
                <w:kern w:val="2"/>
              </w:rPr>
              <w:t xml:space="preserve">Eerdere versie: </w:t>
            </w:r>
            <w:r w:rsidRPr="000357DB">
              <w:rPr>
                <w:b/>
                <w:kern w:val="2"/>
              </w:rPr>
              <w:t>Microsoft Dynamics AX 2012 R2</w:t>
            </w:r>
            <w:r w:rsidRPr="000357DB">
              <w:rPr>
                <w:kern w:val="2"/>
              </w:rPr>
              <w:t xml:space="preserve"> (12/12)</w:t>
            </w:r>
          </w:p>
        </w:tc>
        <w:tc>
          <w:tcPr>
            <w:tcW w:w="3132" w:type="dxa"/>
          </w:tcPr>
          <w:p w:rsidR="00CE5EEC" w:rsidRPr="000357DB" w:rsidRDefault="00CE5EEC" w:rsidP="008E4C23">
            <w:pPr>
              <w:pStyle w:val="ProductList-Body"/>
              <w:spacing w:before="20" w:after="20"/>
              <w:rPr>
                <w:kern w:val="2"/>
              </w:rPr>
            </w:pPr>
            <w:r w:rsidRPr="000357DB">
              <w:rPr>
                <w:kern w:val="2"/>
              </w:rPr>
              <w:t xml:space="preserve">Productgroep: </w:t>
            </w:r>
            <w:r w:rsidRPr="000357DB">
              <w:rPr>
                <w:b/>
                <w:kern w:val="2"/>
              </w:rPr>
              <w:t>Server</w:t>
            </w:r>
          </w:p>
        </w:tc>
        <w:tc>
          <w:tcPr>
            <w:tcW w:w="3348" w:type="dxa"/>
          </w:tcPr>
          <w:p w:rsidR="00CE5EEC" w:rsidRPr="000357DB" w:rsidRDefault="00CE5EEC" w:rsidP="008E4C23">
            <w:pPr>
              <w:pStyle w:val="ProductList-Body"/>
              <w:spacing w:before="20" w:after="20"/>
              <w:rPr>
                <w:kern w:val="2"/>
              </w:rPr>
            </w:pPr>
          </w:p>
        </w:tc>
      </w:tr>
      <w:tr w:rsidR="00CE5EEC" w:rsidRPr="000357DB" w:rsidTr="00422636">
        <w:tc>
          <w:tcPr>
            <w:tcW w:w="4320" w:type="dxa"/>
          </w:tcPr>
          <w:p w:rsidR="00CE5EEC" w:rsidRPr="000357DB" w:rsidRDefault="00CE5EEC" w:rsidP="008E4C23">
            <w:pPr>
              <w:pStyle w:val="ProductList-Body"/>
              <w:spacing w:before="20" w:after="20"/>
              <w:rPr>
                <w:kern w:val="2"/>
              </w:rPr>
            </w:pPr>
          </w:p>
        </w:tc>
        <w:tc>
          <w:tcPr>
            <w:tcW w:w="3132" w:type="dxa"/>
          </w:tcPr>
          <w:p w:rsidR="00CE5EEC" w:rsidRPr="000357DB" w:rsidRDefault="00DA5F4B" w:rsidP="008E4C23">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348" w:type="dxa"/>
          </w:tcPr>
          <w:p w:rsidR="00CE5EEC" w:rsidRPr="000357DB" w:rsidRDefault="00CE5EEC" w:rsidP="008E4C23">
            <w:pPr>
              <w:pStyle w:val="ProductList-Body"/>
              <w:spacing w:before="20" w:after="20"/>
              <w:rPr>
                <w:kern w:val="2"/>
              </w:rPr>
            </w:pPr>
          </w:p>
        </w:tc>
      </w:tr>
    </w:tbl>
    <w:p w:rsidR="00CE5EEC" w:rsidRPr="000357DB" w:rsidRDefault="00CE5EEC" w:rsidP="00CE5EEC">
      <w:pPr>
        <w:pStyle w:val="ProductList-Body"/>
        <w:shd w:val="clear" w:color="auto" w:fill="D9D9D9" w:themeFill="background1" w:themeFillShade="D9"/>
        <w:spacing w:before="120" w:after="120"/>
        <w:rPr>
          <w:kern w:val="2"/>
        </w:rPr>
      </w:pPr>
      <w:r w:rsidRPr="000357DB">
        <w:rPr>
          <w:b/>
          <w:kern w:val="2"/>
        </w:rPr>
        <w:t>Aanvullende informatie</w:t>
      </w:r>
    </w:p>
    <w:p w:rsidR="00CE5EEC" w:rsidRPr="000357DB" w:rsidRDefault="00CE5EEC" w:rsidP="00CE5EEC">
      <w:pPr>
        <w:pStyle w:val="ProductList-Body"/>
        <w:rPr>
          <w:kern w:val="2"/>
        </w:rPr>
      </w:pPr>
      <w:r w:rsidRPr="000357DB">
        <w:rPr>
          <w:b/>
          <w:color w:val="00188F"/>
          <w:kern w:val="2"/>
        </w:rPr>
        <w:t>Lokalisatie en vertaling</w:t>
      </w:r>
    </w:p>
    <w:p w:rsidR="00CE5EEC" w:rsidRPr="000357DB" w:rsidRDefault="00CE5EEC" w:rsidP="00CE5EEC">
      <w:pPr>
        <w:pStyle w:val="ProductList-Body"/>
        <w:rPr>
          <w:kern w:val="2"/>
        </w:rPr>
      </w:pPr>
      <w:r w:rsidRPr="000357DB">
        <w:rPr>
          <w:kern w:val="2"/>
        </w:rPr>
        <w:t xml:space="preserve">Zie </w:t>
      </w:r>
      <w:hyperlink r:id="rId26" w:history="1">
        <w:r w:rsidRPr="000357DB">
          <w:rPr>
            <w:rStyle w:val="Hyperlink"/>
            <w:kern w:val="2"/>
          </w:rPr>
          <w:t>http://www.microsoft.com/en-us/dynamics/erp-buy-ax-software.aspx</w:t>
        </w:r>
      </w:hyperlink>
      <w:r w:rsidRPr="000357DB">
        <w:rPr>
          <w:kern w:val="2"/>
        </w:rPr>
        <w:t xml:space="preserve"> voor meer informatie over de verkrijgbaarheid van Microsoft Dynamics AX R3 in bepaalde landen en talen.</w:t>
      </w:r>
    </w:p>
    <w:p w:rsidR="00CE5EEC" w:rsidRPr="000357DB" w:rsidRDefault="00CE5EEC" w:rsidP="00CE5EEC">
      <w:pPr>
        <w:pStyle w:val="ProductList-Body"/>
        <w:rPr>
          <w:kern w:val="2"/>
        </w:rPr>
      </w:pPr>
    </w:p>
    <w:p w:rsidR="00CE5EEC" w:rsidRPr="000357DB" w:rsidRDefault="00CE5EEC" w:rsidP="00CE5EEC">
      <w:pPr>
        <w:pStyle w:val="ProductList-Body"/>
        <w:rPr>
          <w:kern w:val="2"/>
        </w:rPr>
      </w:pPr>
      <w:r w:rsidRPr="000357DB">
        <w:rPr>
          <w:b/>
          <w:color w:val="00188F"/>
          <w:kern w:val="2"/>
        </w:rPr>
        <w:t>Gebruiksrechten</w:t>
      </w:r>
    </w:p>
    <w:p w:rsidR="00CE5EEC" w:rsidRPr="000357DB" w:rsidRDefault="00CE5EEC" w:rsidP="00CE5EEC">
      <w:pPr>
        <w:pStyle w:val="ProductList-Body"/>
        <w:rPr>
          <w:kern w:val="2"/>
        </w:rPr>
      </w:pPr>
      <w:r w:rsidRPr="000357DB">
        <w:rPr>
          <w:kern w:val="2"/>
        </w:rPr>
        <w:t>Het gebruik dat is toegestaan in het kader van de verschillende Microsoft Dynamics AX 2012 R3 CAL</w:t>
      </w:r>
      <w:r w:rsidR="00A3275E">
        <w:rPr>
          <w:kern w:val="2"/>
        </w:rPr>
        <w:t>’</w:t>
      </w:r>
      <w:r w:rsidRPr="000357DB">
        <w:rPr>
          <w:kern w:val="2"/>
        </w:rPr>
        <w:t>s wordt hieronder uitgelegd:</w:t>
      </w:r>
    </w:p>
    <w:p w:rsidR="00CE5EEC" w:rsidRPr="007848C4" w:rsidRDefault="00CE5EEC" w:rsidP="00CE5EEC">
      <w:pPr>
        <w:pStyle w:val="ProductList-Body"/>
        <w:numPr>
          <w:ilvl w:val="0"/>
          <w:numId w:val="6"/>
        </w:numPr>
        <w:ind w:left="450" w:hanging="270"/>
        <w:rPr>
          <w:kern w:val="2"/>
          <w:lang w:val="en-US"/>
        </w:rPr>
      </w:pPr>
      <w:r w:rsidRPr="007848C4">
        <w:rPr>
          <w:kern w:val="2"/>
          <w:lang w:val="en-US"/>
        </w:rPr>
        <w:t>Self-Serve CAL (Base CAL)</w:t>
      </w:r>
    </w:p>
    <w:p w:rsidR="00830432" w:rsidRPr="000357DB" w:rsidRDefault="00830432" w:rsidP="00830432">
      <w:pPr>
        <w:pStyle w:val="ProductList-Body"/>
        <w:ind w:left="450"/>
        <w:rPr>
          <w:kern w:val="2"/>
        </w:rPr>
      </w:pPr>
      <w:r w:rsidRPr="000357DB">
        <w:rPr>
          <w:kern w:val="2"/>
        </w:rPr>
        <w:t>Verleent een gebruiker rechten om ten behoeve van zichzelf en niet ten behoeve of in naam van andere personen (i) tijd te registeren, uitsluitend voor salarisadministratie, (ii) uitgaven te registreren voor, uitsluitend voor onkostenvergoedingen, (iii) persoonlijke gegevens te</w:t>
      </w:r>
      <w:r w:rsidR="00614AE6">
        <w:rPr>
          <w:kern w:val="2"/>
        </w:rPr>
        <w:t> </w:t>
      </w:r>
      <w:r w:rsidRPr="000357DB">
        <w:rPr>
          <w:kern w:val="2"/>
        </w:rPr>
        <w:t>beheren, (iv) wervingsdocumenten op te stellen (v) en begrotingen die zijn verwant aan deze activiteiten te beheren</w:t>
      </w:r>
    </w:p>
    <w:p w:rsidR="00CE5EEC" w:rsidRPr="007848C4" w:rsidRDefault="00CE5EEC" w:rsidP="00CE5EEC">
      <w:pPr>
        <w:pStyle w:val="ProductList-Body"/>
        <w:numPr>
          <w:ilvl w:val="0"/>
          <w:numId w:val="6"/>
        </w:numPr>
        <w:ind w:left="450" w:hanging="270"/>
        <w:rPr>
          <w:kern w:val="2"/>
          <w:lang w:val="en-US"/>
        </w:rPr>
      </w:pPr>
      <w:r w:rsidRPr="007848C4">
        <w:rPr>
          <w:kern w:val="2"/>
          <w:lang w:val="en-US"/>
        </w:rPr>
        <w:t>Task CAL (Self-Serve CAL + Aanvullende Task CAL)</w:t>
      </w:r>
    </w:p>
    <w:p w:rsidR="00830432" w:rsidRPr="000357DB" w:rsidRDefault="00830432" w:rsidP="00830432">
      <w:pPr>
        <w:pStyle w:val="ProductList-Body"/>
        <w:ind w:left="450"/>
        <w:rPr>
          <w:kern w:val="2"/>
        </w:rPr>
      </w:pPr>
      <w:r w:rsidRPr="000357DB">
        <w:rPr>
          <w:kern w:val="2"/>
        </w:rPr>
        <w:t>Verleent de gebruiker rechten om (i) tijd en uitgaven van elk type te registeren en goed te keuren, (ii) facturen goed te keuren (iii) alle Self</w:t>
      </w:r>
      <w:r w:rsidR="00614AE6">
        <w:rPr>
          <w:kern w:val="2"/>
        </w:rPr>
        <w:t>­</w:t>
      </w:r>
      <w:r w:rsidRPr="000357DB">
        <w:rPr>
          <w:kern w:val="2"/>
        </w:rPr>
        <w:t xml:space="preserve">Serve-gerelateerde transacties goed te keuren, en (iv) een Point-of-Sale-apparaat of Magazijnapparaat te bedienen. </w:t>
      </w:r>
    </w:p>
    <w:p w:rsidR="00830432" w:rsidRPr="000357DB" w:rsidRDefault="00830432" w:rsidP="00830432">
      <w:pPr>
        <w:pStyle w:val="ProductList-Body"/>
        <w:numPr>
          <w:ilvl w:val="1"/>
          <w:numId w:val="6"/>
        </w:numPr>
        <w:ind w:left="990" w:hanging="270"/>
        <w:rPr>
          <w:kern w:val="2"/>
        </w:rPr>
      </w:pPr>
      <w:r w:rsidRPr="000357DB">
        <w:rPr>
          <w:kern w:val="2"/>
        </w:rPr>
        <w:t>“Point-of-Sale-apparaat” betekent een apparaat dat zich bevindt op de Handelslocatie, gebruikt door een persoon ten behoeve van de</w:t>
      </w:r>
      <w:r w:rsidR="00614AE6">
        <w:rPr>
          <w:kern w:val="2"/>
        </w:rPr>
        <w:t> </w:t>
      </w:r>
      <w:r w:rsidRPr="000357DB">
        <w:rPr>
          <w:kern w:val="2"/>
        </w:rPr>
        <w:t>voltrekking van transacties voor de verkoop van goederen of diensten aan consumenten.</w:t>
      </w:r>
    </w:p>
    <w:p w:rsidR="00830432" w:rsidRPr="000357DB" w:rsidRDefault="00830432" w:rsidP="00830432">
      <w:pPr>
        <w:pStyle w:val="ProductList-Body"/>
        <w:numPr>
          <w:ilvl w:val="1"/>
          <w:numId w:val="6"/>
        </w:numPr>
        <w:ind w:left="990" w:hanging="270"/>
        <w:rPr>
          <w:kern w:val="2"/>
        </w:rPr>
      </w:pPr>
      <w:r w:rsidRPr="000357DB">
        <w:rPr>
          <w:kern w:val="2"/>
        </w:rPr>
        <w:t>“Magazijnapparaat” betekent een apparaat dat speciaal bestemd is voor het Uitvoeren van magazijnfuncties en dat niet worden gebruikt voor andere doeleinden. Elk magazijnapparaat (i) mag geen gsm-functionaliteit bezitten en, (ii) als het een handapparaat betreft, moet zijn voorzien van een ingebouwde streepjescodescanner.</w:t>
      </w:r>
    </w:p>
    <w:p w:rsidR="00830432" w:rsidRPr="000357DB" w:rsidRDefault="00830432" w:rsidP="00830432">
      <w:pPr>
        <w:pStyle w:val="ProductList-Body"/>
        <w:numPr>
          <w:ilvl w:val="1"/>
          <w:numId w:val="6"/>
        </w:numPr>
        <w:ind w:left="990" w:hanging="270"/>
        <w:rPr>
          <w:kern w:val="2"/>
        </w:rPr>
      </w:pPr>
      <w:r w:rsidRPr="000357DB">
        <w:rPr>
          <w:kern w:val="2"/>
        </w:rPr>
        <w:t>“Uitvoeren van magazijnfuncties” betekent het ontvangen, wegzetten, verrichten van interne voorraadverplaatsingen, uit het magazijn halen, verpakken en verzenden van goederen plus het verrichten van voorraadcontroles binnen de context van een magazijnbeheersysteem en het boeken van output en materiaalconsumptie voor productieorders wanneer deze worden vastgelegd als verplaatsingen van grondstoffen en eindproducten tussen een magazijn en productielijn (alle overige typen transacties zijn uitgesloten).</w:t>
      </w:r>
    </w:p>
    <w:p w:rsidR="00830432" w:rsidRPr="000357DB" w:rsidRDefault="00830432" w:rsidP="00B608EC">
      <w:pPr>
        <w:pStyle w:val="ProductList-Body"/>
        <w:numPr>
          <w:ilvl w:val="1"/>
          <w:numId w:val="6"/>
        </w:numPr>
        <w:ind w:left="990"/>
        <w:rPr>
          <w:kern w:val="2"/>
        </w:rPr>
      </w:pPr>
      <w:r w:rsidRPr="000357DB">
        <w:rPr>
          <w:kern w:val="2"/>
        </w:rPr>
        <w:t>“Handelslocatie” of “Winkel” betekend een fysieke locatie (vast of mobiel) die door u wordt geëxploiteerd voor het sluiten van goederen- of dienstentransacties met klanten.</w:t>
      </w:r>
    </w:p>
    <w:p w:rsidR="00CE5EEC" w:rsidRPr="007848C4" w:rsidRDefault="00CE5EEC" w:rsidP="00CE5EEC">
      <w:pPr>
        <w:pStyle w:val="ProductList-Body"/>
        <w:numPr>
          <w:ilvl w:val="0"/>
          <w:numId w:val="6"/>
        </w:numPr>
        <w:ind w:left="450" w:hanging="270"/>
        <w:rPr>
          <w:kern w:val="2"/>
          <w:lang w:val="en-US"/>
        </w:rPr>
      </w:pPr>
      <w:r w:rsidRPr="007848C4">
        <w:rPr>
          <w:kern w:val="2"/>
          <w:lang w:val="en-US"/>
        </w:rPr>
        <w:t>Functional CAL (Task CAL + Aanvullende Functional CAL)</w:t>
      </w:r>
    </w:p>
    <w:p w:rsidR="00C15E68" w:rsidRPr="000357DB" w:rsidRDefault="00C15E68" w:rsidP="00C15E68">
      <w:pPr>
        <w:pStyle w:val="ProductList-Body"/>
        <w:ind w:left="450"/>
        <w:rPr>
          <w:kern w:val="2"/>
        </w:rPr>
      </w:pPr>
      <w:r w:rsidRPr="000357DB">
        <w:rPr>
          <w:kern w:val="2"/>
        </w:rPr>
        <w:t>Verleent een gebruiker rechten om (i) gebruik te maken van vastgestelde operationele cycli en bedrijfsprocessen die door de software worden geleverd, (ii) (a) personeelswervingsdocumenten of (b) masterdatarecords met betrekking tot sollicitanten, werknemers, klanten, leveranciers, of onderdelencatalogi op te stellen of bij te werken, (iii) een Winkelmanagerapparaat te bedienen en (iv) alle Taak- en Self-Serve-gerelateerde transacties goed te keuren.</w:t>
      </w:r>
    </w:p>
    <w:p w:rsidR="00C15E68" w:rsidRPr="000357DB" w:rsidRDefault="00C15E68" w:rsidP="00C15E68">
      <w:pPr>
        <w:pStyle w:val="ProductList-Body"/>
        <w:numPr>
          <w:ilvl w:val="1"/>
          <w:numId w:val="6"/>
        </w:numPr>
        <w:ind w:left="990" w:hanging="270"/>
        <w:rPr>
          <w:kern w:val="2"/>
        </w:rPr>
      </w:pPr>
      <w:r w:rsidRPr="000357DB">
        <w:rPr>
          <w:kern w:val="2"/>
        </w:rPr>
        <w:t>“Winkelmanagerapparaat” betekent een apparaat dat zich bevindt op de Handelslocatie en wordt gebruikt door een persoon voor het</w:t>
      </w:r>
      <w:r w:rsidR="00614AE6">
        <w:rPr>
          <w:kern w:val="2"/>
        </w:rPr>
        <w:t> </w:t>
      </w:r>
      <w:r w:rsidRPr="000357DB">
        <w:rPr>
          <w:kern w:val="2"/>
        </w:rPr>
        <w:t>uitvoeren van de volgende taken, uitsluitend ten behoeve van de betreffende Handelslocatie: (i) beheren en aanvullen van de voorraad, (ii) bepalen van het kassaldo en verwerken van de dagelijkse ontvangsten, (iii) configureren en onderhouden van menuopties die op de ISV-apparaten worden weergegeven, (iv) inkopen van voorraden en diensten die vereist zijn voor het uitvoeren van de activiteiten van de Handelslocatie, (v) beheren van het personeel van de Handelslocatie, (vi) verwerken van de benodigde rapporten voor het analyseren en beheren van de resultaten van de Handelslocatie, en (vii) beheren van de masterdata met betrekking tot de activiteiten van de Handelslocatie.</w:t>
      </w:r>
    </w:p>
    <w:p w:rsidR="00CE5EEC" w:rsidRPr="000357DB" w:rsidRDefault="00CE5EEC" w:rsidP="00CE5EEC">
      <w:pPr>
        <w:pStyle w:val="ProductList-Body"/>
        <w:numPr>
          <w:ilvl w:val="0"/>
          <w:numId w:val="6"/>
        </w:numPr>
        <w:ind w:left="450" w:hanging="270"/>
        <w:rPr>
          <w:kern w:val="2"/>
        </w:rPr>
      </w:pPr>
      <w:r w:rsidRPr="000357DB">
        <w:rPr>
          <w:kern w:val="2"/>
        </w:rPr>
        <w:t>Enterprise CAL (Functional CAL + Aanvullende Enterprise CAL)</w:t>
      </w:r>
    </w:p>
    <w:p w:rsidR="00C15E68" w:rsidRPr="000357DB" w:rsidRDefault="00C15E68" w:rsidP="00C15E68">
      <w:pPr>
        <w:pStyle w:val="ProductList-Body"/>
        <w:ind w:left="450"/>
        <w:rPr>
          <w:kern w:val="2"/>
        </w:rPr>
      </w:pPr>
      <w:r w:rsidRPr="000357DB">
        <w:rPr>
          <w:kern w:val="2"/>
        </w:rPr>
        <w:t>Verleent de gebruiker onbeperkte toegang tot alle functionaliteit in de serversoftware voor de gehele ERP-oplossing.</w:t>
      </w:r>
    </w:p>
    <w:p w:rsidR="00CE5EEC" w:rsidRPr="000357DB" w:rsidRDefault="00CE5EEC" w:rsidP="003047CE">
      <w:pPr>
        <w:pStyle w:val="ProductList-Body"/>
        <w:numPr>
          <w:ilvl w:val="1"/>
          <w:numId w:val="6"/>
        </w:numPr>
        <w:ind w:left="990" w:hanging="270"/>
        <w:rPr>
          <w:kern w:val="2"/>
        </w:rPr>
      </w:pPr>
      <w:r w:rsidRPr="000357DB">
        <w:rPr>
          <w:kern w:val="2"/>
        </w:rPr>
        <w:t>Volledige gebruiksrechten</w:t>
      </w:r>
    </w:p>
    <w:p w:rsidR="00CE5EEC" w:rsidRPr="000357DB" w:rsidRDefault="00CE5EEC" w:rsidP="00CE5EEC">
      <w:pPr>
        <w:pStyle w:val="ProductList-Body"/>
        <w:rPr>
          <w:kern w:val="2"/>
        </w:rPr>
      </w:pPr>
    </w:p>
    <w:p w:rsidR="00F734A8" w:rsidRPr="000357DB" w:rsidRDefault="00C15E68" w:rsidP="00F734A8">
      <w:pPr>
        <w:pStyle w:val="ProductList-Body"/>
        <w:ind w:left="180"/>
        <w:rPr>
          <w:kern w:val="2"/>
        </w:rPr>
      </w:pPr>
      <w:r w:rsidRPr="000357DB">
        <w:rPr>
          <w:kern w:val="2"/>
        </w:rPr>
        <w:t>Voor Externe Gebruikers zijn geen CAL´s nodig. Externe gebruikerslicenties mogen niet worden gebruikt voor uitbesteding van bedrijfsprocessen.</w:t>
      </w:r>
    </w:p>
    <w:p w:rsidR="00F734A8" w:rsidRPr="000357DB" w:rsidRDefault="00F734A8" w:rsidP="00F734A8">
      <w:pPr>
        <w:pStyle w:val="ProductList-Body"/>
        <w:ind w:left="180"/>
        <w:rPr>
          <w:kern w:val="2"/>
        </w:rPr>
      </w:pPr>
    </w:p>
    <w:p w:rsidR="00CE5EEC" w:rsidRPr="00EB3734" w:rsidRDefault="00F734A8" w:rsidP="00F734A8">
      <w:pPr>
        <w:pStyle w:val="ProductList-Body"/>
        <w:ind w:left="180"/>
        <w:rPr>
          <w:spacing w:val="-2"/>
          <w:kern w:val="2"/>
        </w:rPr>
      </w:pPr>
      <w:r w:rsidRPr="00EB3734">
        <w:rPr>
          <w:spacing w:val="-2"/>
          <w:kern w:val="2"/>
        </w:rPr>
        <w:t xml:space="preserve">Raadpleeg </w:t>
      </w:r>
      <w:hyperlink r:id="rId27" w:history="1">
        <w:r w:rsidRPr="00EB3734">
          <w:rPr>
            <w:rStyle w:val="Hyperlink"/>
            <w:spacing w:val="-2"/>
            <w:kern w:val="2"/>
          </w:rPr>
          <w:t>http://www.microsoft.com/en-us/dynamics/erp-buy-ax-software.aspx</w:t>
        </w:r>
      </w:hyperlink>
      <w:r w:rsidRPr="00EB3734">
        <w:rPr>
          <w:rStyle w:val="Hyperlink"/>
          <w:spacing w:val="-2"/>
          <w:kern w:val="2"/>
          <w:u w:val="none"/>
        </w:rPr>
        <w:t xml:space="preserve"> </w:t>
      </w:r>
      <w:r w:rsidRPr="00EB3734">
        <w:rPr>
          <w:spacing w:val="-2"/>
          <w:kern w:val="2"/>
        </w:rPr>
        <w:t>voor meer informatie over de opties voor Dynamics AX R3 CAL´s.</w:t>
      </w:r>
    </w:p>
    <w:p w:rsidR="00CE5EEC" w:rsidRPr="000357DB" w:rsidRDefault="00CE5EEC" w:rsidP="00CE5EEC">
      <w:pPr>
        <w:pStyle w:val="ProductList-Body"/>
        <w:rPr>
          <w:kern w:val="2"/>
        </w:rPr>
      </w:pPr>
    </w:p>
    <w:p w:rsidR="00CE5EEC" w:rsidRPr="000357DB" w:rsidRDefault="00CE5EEC" w:rsidP="00CE5EEC">
      <w:pPr>
        <w:pStyle w:val="ProductList-Body"/>
        <w:rPr>
          <w:kern w:val="2"/>
        </w:rPr>
      </w:pPr>
      <w:r w:rsidRPr="000357DB">
        <w:rPr>
          <w:b/>
          <w:color w:val="00188F"/>
          <w:kern w:val="2"/>
        </w:rPr>
        <w:t>Aanvullende licentievoorwaarden</w:t>
      </w:r>
    </w:p>
    <w:p w:rsidR="00CE5EEC" w:rsidRPr="00F30837" w:rsidRDefault="00CE5EEC" w:rsidP="00CE5EEC">
      <w:pPr>
        <w:pStyle w:val="ProductList-Body"/>
        <w:rPr>
          <w:spacing w:val="-2"/>
          <w:kern w:val="2"/>
        </w:rPr>
      </w:pPr>
      <w:r w:rsidRPr="00F30837">
        <w:rPr>
          <w:spacing w:val="-2"/>
          <w:kern w:val="2"/>
        </w:rPr>
        <w:t xml:space="preserve">Gebruik van eCommerce-onderdelen, Point of Sale-onderdelen en vergelijkbare updates en aanvullingen op Microsoft Dynamics AX 2012 R3 is onderworpen aan de Aanvullende Licentievoorwaarden die hier te vinden zijn: </w:t>
      </w:r>
      <w:hyperlink r:id="rId28" w:history="1">
        <w:r w:rsidRPr="00F30837">
          <w:rPr>
            <w:rStyle w:val="Hyperlink"/>
            <w:spacing w:val="-2"/>
            <w:kern w:val="2"/>
          </w:rPr>
          <w:t>http://www.microsoft.com/en-us/dynamics/erp-buy-ax-software.aspx</w:t>
        </w:r>
      </w:hyperlink>
      <w:r w:rsidRPr="00F30837">
        <w:rPr>
          <w:spacing w:val="-2"/>
          <w:kern w:val="2"/>
        </w:rPr>
        <w:t>.</w:t>
      </w:r>
    </w:p>
    <w:p w:rsidR="00BF7633" w:rsidRPr="000357DB" w:rsidRDefault="00BF7633" w:rsidP="00BF7633">
      <w:pPr>
        <w:pStyle w:val="ProductList-Body"/>
        <w:rPr>
          <w:kern w:val="2"/>
        </w:rPr>
      </w:pPr>
    </w:p>
    <w:p w:rsidR="00BF7633" w:rsidRPr="000357DB" w:rsidRDefault="00BF7633" w:rsidP="00BF7633">
      <w:pPr>
        <w:pStyle w:val="ProductList-Body"/>
        <w:rPr>
          <w:kern w:val="2"/>
        </w:rPr>
      </w:pPr>
      <w:r w:rsidRPr="000357DB">
        <w:rPr>
          <w:b/>
          <w:color w:val="00188F"/>
          <w:kern w:val="2"/>
        </w:rPr>
        <w:t>Upgraderechten voor retailklanten voor Microsoft Dynamics AX 2012 met Software Assurance</w:t>
      </w:r>
    </w:p>
    <w:p w:rsidR="00BF7633" w:rsidRPr="000357DB" w:rsidRDefault="00BF7633" w:rsidP="00BF7633">
      <w:pPr>
        <w:pStyle w:val="ProductList-Body"/>
        <w:rPr>
          <w:kern w:val="2"/>
        </w:rPr>
      </w:pPr>
      <w:r w:rsidRPr="000357DB">
        <w:rPr>
          <w:kern w:val="2"/>
        </w:rPr>
        <w:t xml:space="preserve">Klanten die hun Microsoft Dynamics AX 2012 voor retail hebben aangeschaft en die per 1 augustus 2014 of later over actieve SA-dekking voor deze licenties beschikken, kunnen een upgrade uitvoeren van deze licenties op de wijze zoals hieronder wordt aangegeven. Voor deze licenties gelden de standaardvoorwaarden voor migratie (zie de paragraaf </w:t>
      </w:r>
      <w:hyperlink w:anchor="SoftwareAssurance" w:history="1">
        <w:r w:rsidRPr="000357DB">
          <w:rPr>
            <w:rStyle w:val="Hyperlink"/>
            <w:kern w:val="2"/>
          </w:rPr>
          <w:t>Software Assurance</w:t>
        </w:r>
      </w:hyperlink>
      <w:r w:rsidRPr="000357DB">
        <w:rPr>
          <w:kern w:val="2"/>
        </w:rPr>
        <w:t>)</w:t>
      </w:r>
      <w:r w:rsidRPr="00614AE6">
        <w:rPr>
          <w:kern w:val="2"/>
        </w:rPr>
        <w:t>.</w:t>
      </w:r>
    </w:p>
    <w:p w:rsidR="00BF7633" w:rsidRPr="000357DB" w:rsidRDefault="00BF7633" w:rsidP="00BF7633">
      <w:pPr>
        <w:pStyle w:val="ProductList-Body"/>
        <w:rPr>
          <w:kern w:val="2"/>
        </w:rPr>
      </w:pPr>
    </w:p>
    <w:tbl>
      <w:tblPr>
        <w:tblStyle w:val="TableGrid"/>
        <w:tblW w:w="0" w:type="auto"/>
        <w:tblInd w:w="108" w:type="dxa"/>
        <w:tblLook w:val="04A0" w:firstRow="1" w:lastRow="0" w:firstColumn="1" w:lastColumn="0" w:noHBand="0" w:noVBand="1"/>
      </w:tblPr>
      <w:tblGrid>
        <w:gridCol w:w="5185"/>
        <w:gridCol w:w="5497"/>
      </w:tblGrid>
      <w:tr w:rsidR="00BF7633" w:rsidRPr="000357DB" w:rsidTr="003047CE">
        <w:trPr>
          <w:tblHeader/>
        </w:trPr>
        <w:tc>
          <w:tcPr>
            <w:tcW w:w="5242" w:type="dxa"/>
            <w:shd w:val="clear" w:color="auto" w:fill="0072C6"/>
          </w:tcPr>
          <w:p w:rsidR="00BF7633" w:rsidRPr="000357DB" w:rsidRDefault="00BF7633" w:rsidP="00261F60">
            <w:pPr>
              <w:pStyle w:val="ProductList-Body"/>
              <w:spacing w:before="20" w:after="20"/>
              <w:rPr>
                <w:color w:val="FFFFFF" w:themeColor="background1"/>
                <w:kern w:val="2"/>
              </w:rPr>
            </w:pPr>
            <w:r w:rsidRPr="000357DB">
              <w:rPr>
                <w:color w:val="FFFFFF" w:themeColor="background1"/>
                <w:kern w:val="2"/>
              </w:rPr>
              <w:t>Kwalificerend product</w:t>
            </w:r>
          </w:p>
        </w:tc>
        <w:tc>
          <w:tcPr>
            <w:tcW w:w="5558" w:type="dxa"/>
            <w:shd w:val="clear" w:color="auto" w:fill="0072C6"/>
          </w:tcPr>
          <w:p w:rsidR="00BF7633" w:rsidRPr="000357DB" w:rsidRDefault="00BF7633" w:rsidP="00261F60">
            <w:pPr>
              <w:pStyle w:val="ProductList-Body"/>
              <w:spacing w:before="20" w:after="20"/>
              <w:rPr>
                <w:color w:val="FFFFFF" w:themeColor="background1"/>
                <w:kern w:val="2"/>
              </w:rPr>
            </w:pPr>
            <w:r w:rsidRPr="000357DB">
              <w:rPr>
                <w:color w:val="FFFFFF" w:themeColor="background1"/>
                <w:kern w:val="2"/>
              </w:rPr>
              <w:t>Opwaarderen naar</w:t>
            </w:r>
          </w:p>
        </w:tc>
      </w:tr>
      <w:tr w:rsidR="00BF7633" w:rsidRPr="000357DB" w:rsidTr="003047CE">
        <w:tc>
          <w:tcPr>
            <w:tcW w:w="5242" w:type="dxa"/>
          </w:tcPr>
          <w:p w:rsidR="00BF7633" w:rsidRPr="000357DB" w:rsidRDefault="00BF7633" w:rsidP="00341301">
            <w:pPr>
              <w:pStyle w:val="ProductList-Body"/>
              <w:rPr>
                <w:kern w:val="2"/>
              </w:rPr>
            </w:pPr>
            <w:r w:rsidRPr="000357DB">
              <w:rPr>
                <w:kern w:val="2"/>
              </w:rPr>
              <w:t>1 functionele Apparaat-CAL voor Microsoft Dynamics AX 2012 voor retaildiensten</w:t>
            </w:r>
          </w:p>
        </w:tc>
        <w:tc>
          <w:tcPr>
            <w:tcW w:w="5558" w:type="dxa"/>
          </w:tcPr>
          <w:p w:rsidR="00BF7633" w:rsidRPr="000357DB" w:rsidRDefault="00BF7633" w:rsidP="00261F60">
            <w:pPr>
              <w:pStyle w:val="ProductList-Body"/>
              <w:rPr>
                <w:kern w:val="2"/>
              </w:rPr>
            </w:pPr>
            <w:r w:rsidRPr="000357DB">
              <w:rPr>
                <w:kern w:val="2"/>
              </w:rPr>
              <w:t>1 Microsoft Dynamics AX 2012 R3 Store Server</w:t>
            </w:r>
            <w:r w:rsidRPr="000357DB">
              <w:rPr>
                <w:kern w:val="2"/>
              </w:rPr>
              <w:fldChar w:fldCharType="begin"/>
            </w:r>
            <w:r w:rsidRPr="000357DB">
              <w:rPr>
                <w:kern w:val="2"/>
              </w:rPr>
              <w:instrText>XE "Microsoft Dynamics AX 2012 R3 Store Server"</w:instrText>
            </w:r>
            <w:r w:rsidRPr="000357DB">
              <w:rPr>
                <w:kern w:val="2"/>
              </w:rPr>
              <w:fldChar w:fldCharType="end"/>
            </w:r>
          </w:p>
        </w:tc>
      </w:tr>
      <w:tr w:rsidR="00BF7633" w:rsidRPr="00515921" w:rsidTr="003047CE">
        <w:tc>
          <w:tcPr>
            <w:tcW w:w="5242" w:type="dxa"/>
          </w:tcPr>
          <w:p w:rsidR="00BF7633" w:rsidRPr="007848C4" w:rsidRDefault="00BF7633" w:rsidP="00261F60">
            <w:pPr>
              <w:pStyle w:val="ProductList-Body"/>
              <w:rPr>
                <w:kern w:val="2"/>
                <w:lang w:val="fr-FR"/>
              </w:rPr>
            </w:pPr>
            <w:r w:rsidRPr="007848C4">
              <w:rPr>
                <w:kern w:val="2"/>
                <w:lang w:val="fr-FR"/>
              </w:rPr>
              <w:t>1 Microsoft Dynamics AX 2012 Server-licentie plus 3 Enterprise apparaat-CAL´s voor eCommerce</w:t>
            </w:r>
          </w:p>
        </w:tc>
        <w:tc>
          <w:tcPr>
            <w:tcW w:w="5558" w:type="dxa"/>
          </w:tcPr>
          <w:p w:rsidR="00BF7633" w:rsidRPr="007848C4" w:rsidRDefault="00BF7633" w:rsidP="003047CE">
            <w:pPr>
              <w:pStyle w:val="ProductList-Body"/>
              <w:rPr>
                <w:kern w:val="2"/>
                <w:lang w:val="fr-FR"/>
              </w:rPr>
            </w:pPr>
            <w:r w:rsidRPr="007848C4">
              <w:rPr>
                <w:kern w:val="2"/>
                <w:lang w:val="fr-FR"/>
              </w:rPr>
              <w:t>4 Microsoft Dynamics AX 2012 R3 Standard Commerce Server Core</w:t>
            </w:r>
            <w:r w:rsidR="003047CE" w:rsidRPr="007848C4">
              <w:rPr>
                <w:kern w:val="2"/>
                <w:lang w:val="fr-FR"/>
              </w:rPr>
              <w:noBreakHyphen/>
            </w:r>
            <w:r w:rsidRPr="007848C4">
              <w:rPr>
                <w:kern w:val="2"/>
                <w:lang w:val="fr-FR"/>
              </w:rPr>
              <w:t>licenties</w:t>
            </w:r>
          </w:p>
        </w:tc>
      </w:tr>
    </w:tbl>
    <w:bookmarkStart w:id="235" w:name="_Toc378147629"/>
    <w:bookmarkStart w:id="236" w:name="_Toc378151531"/>
    <w:p w:rsidR="00CE5EEC" w:rsidRPr="000357DB" w:rsidRDefault="00F26E56" w:rsidP="00CE5EEC">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CE5EEC" w:rsidRPr="000357DB" w:rsidRDefault="00CE5EEC" w:rsidP="00CE5EEC">
      <w:pPr>
        <w:pStyle w:val="ProductList-Offering2Heading"/>
        <w:outlineLvl w:val="2"/>
        <w:rPr>
          <w:kern w:val="2"/>
        </w:rPr>
      </w:pPr>
      <w:r w:rsidRPr="000357DB">
        <w:rPr>
          <w:kern w:val="2"/>
        </w:rPr>
        <w:tab/>
      </w:r>
      <w:bookmarkStart w:id="237" w:name="_Toc379797127"/>
      <w:bookmarkStart w:id="238" w:name="_Toc380513153"/>
      <w:bookmarkStart w:id="239" w:name="_Toc380655192"/>
      <w:bookmarkStart w:id="240" w:name="_Toc394516726"/>
      <w:r w:rsidRPr="000357DB">
        <w:rPr>
          <w:kern w:val="2"/>
        </w:rP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585"/>
        <w:gridCol w:w="399"/>
        <w:gridCol w:w="596"/>
        <w:gridCol w:w="595"/>
        <w:gridCol w:w="595"/>
        <w:gridCol w:w="596"/>
        <w:gridCol w:w="595"/>
        <w:gridCol w:w="596"/>
        <w:gridCol w:w="595"/>
        <w:gridCol w:w="595"/>
        <w:gridCol w:w="596"/>
        <w:gridCol w:w="595"/>
        <w:gridCol w:w="784"/>
      </w:tblGrid>
      <w:tr w:rsidR="00CE5EEC" w:rsidRPr="000357DB" w:rsidTr="00F30837">
        <w:trPr>
          <w:tblHeader/>
        </w:trPr>
        <w:tc>
          <w:tcPr>
            <w:tcW w:w="3078" w:type="dxa"/>
            <w:tcBorders>
              <w:bottom w:val="nil"/>
            </w:tcBorders>
            <w:shd w:val="clear" w:color="auto" w:fill="00188F"/>
          </w:tcPr>
          <w:p w:rsidR="00CE5EEC" w:rsidRPr="000357DB" w:rsidRDefault="00CE5EEC" w:rsidP="008E4C23">
            <w:pPr>
              <w:pStyle w:val="ProductList-OfferingBody"/>
              <w:ind w:left="-28"/>
              <w:rPr>
                <w:color w:val="FFFFFF" w:themeColor="background1"/>
                <w:kern w:val="2"/>
              </w:rPr>
            </w:pPr>
            <w:r w:rsidRPr="000357DB">
              <w:rPr>
                <w:color w:val="FFFFFF" w:themeColor="background1"/>
                <w:kern w:val="2"/>
              </w:rPr>
              <w:t>Producten</w:t>
            </w:r>
          </w:p>
        </w:tc>
        <w:tc>
          <w:tcPr>
            <w:tcW w:w="585" w:type="dxa"/>
            <w:tcBorders>
              <w:bottom w:val="nil"/>
            </w:tcBorders>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“Date Available” </w:instrText>
            </w:r>
            <w:r w:rsidRPr="000357DB">
              <w:rPr>
                <w:color w:val="FFFFFF" w:themeColor="background1"/>
                <w:kern w:val="2"/>
              </w:rPr>
              <w:fldChar w:fldCharType="separate"/>
            </w:r>
            <w:r w:rsidR="00CE5EEC" w:rsidRPr="000357DB">
              <w:rPr>
                <w:color w:val="FFFFFF" w:themeColor="background1"/>
                <w:kern w:val="2"/>
              </w:rPr>
              <w:t>DA</w:t>
            </w:r>
            <w:r w:rsidRPr="000357DB">
              <w:rPr>
                <w:kern w:val="2"/>
              </w:rPr>
              <w:fldChar w:fldCharType="end"/>
            </w:r>
          </w:p>
        </w:tc>
        <w:tc>
          <w:tcPr>
            <w:tcW w:w="399" w:type="dxa"/>
            <w:tcBorders>
              <w:bottom w:val="nil"/>
            </w:tcBorders>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“License”</w:instrText>
            </w:r>
            <w:r w:rsidRPr="000357DB">
              <w:rPr>
                <w:color w:val="FFFFFF" w:themeColor="background1"/>
                <w:kern w:val="2"/>
              </w:rPr>
              <w:fldChar w:fldCharType="separate"/>
            </w:r>
            <w:r w:rsidR="00CE5EEC" w:rsidRPr="000357DB">
              <w:rPr>
                <w:color w:val="FFFFFF" w:themeColor="background1"/>
                <w:kern w:val="2"/>
              </w:rPr>
              <w:t xml:space="preserve"> L </w:t>
            </w:r>
            <w:r w:rsidRPr="000357DB">
              <w:rPr>
                <w:kern w:val="2"/>
              </w:rPr>
              <w:fldChar w:fldCharType="end"/>
            </w:r>
          </w:p>
        </w:tc>
        <w:tc>
          <w:tcPr>
            <w:tcW w:w="596" w:type="dxa"/>
            <w:tcBorders>
              <w:bottom w:val="nil"/>
            </w:tcBorders>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“License and Software Assurance”</w:instrText>
            </w:r>
            <w:r w:rsidRPr="000357DB">
              <w:rPr>
                <w:color w:val="FFFFFF" w:themeColor="background1"/>
                <w:kern w:val="2"/>
              </w:rPr>
              <w:fldChar w:fldCharType="separate"/>
            </w:r>
            <w:r w:rsidR="00CE5EEC" w:rsidRPr="000357DB">
              <w:rPr>
                <w:color w:val="FFFFFF" w:themeColor="background1"/>
                <w:kern w:val="2"/>
              </w:rPr>
              <w:t>L/SA</w:t>
            </w:r>
            <w:r w:rsidRPr="000357DB">
              <w:rPr>
                <w:kern w:val="2"/>
              </w:rPr>
              <w:fldChar w:fldCharType="end"/>
            </w:r>
          </w:p>
        </w:tc>
        <w:tc>
          <w:tcPr>
            <w:tcW w:w="595" w:type="dxa"/>
            <w:tcBorders>
              <w:bottom w:val="nil"/>
              <w:right w:val="single" w:sz="12" w:space="0" w:color="FFFFFF" w:themeColor="background1"/>
            </w:tcBorders>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“Software Assurance”</w:instrText>
            </w:r>
            <w:r w:rsidRPr="000357DB">
              <w:rPr>
                <w:color w:val="FFFFFF" w:themeColor="background1"/>
                <w:kern w:val="2"/>
              </w:rPr>
              <w:fldChar w:fldCharType="separate"/>
            </w:r>
            <w:r w:rsidR="00CE5EEC" w:rsidRPr="000357DB">
              <w:rPr>
                <w:color w:val="FFFFFF" w:themeColor="background1"/>
                <w:kern w:val="2"/>
              </w:rPr>
              <w:t>SA</w:t>
            </w:r>
            <w:r w:rsidRPr="000357DB">
              <w:rPr>
                <w:kern w:val="2"/>
              </w:rPr>
              <w:fldChar w:fldCharType="end"/>
            </w:r>
          </w:p>
        </w:tc>
        <w:tc>
          <w:tcPr>
            <w:tcW w:w="595" w:type="dxa"/>
            <w:tcBorders>
              <w:left w:val="single" w:sz="12" w:space="0" w:color="FFFFFF" w:themeColor="background1"/>
            </w:tcBorders>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“Campus and School Agreement”</w:instrText>
            </w:r>
            <w:r w:rsidRPr="000357DB">
              <w:rPr>
                <w:color w:val="FFFFFF" w:themeColor="background1"/>
                <w:kern w:val="2"/>
              </w:rPr>
              <w:fldChar w:fldCharType="separate"/>
            </w:r>
            <w:r w:rsidR="00CE5EEC" w:rsidRPr="000357DB">
              <w:rPr>
                <w:color w:val="FFFFFF" w:themeColor="background1"/>
                <w:kern w:val="2"/>
              </w:rPr>
              <w:t>CA/SA</w:t>
            </w:r>
            <w:r w:rsidRPr="000357DB">
              <w:rPr>
                <w:kern w:val="2"/>
              </w:rPr>
              <w:fldChar w:fldCharType="end"/>
            </w:r>
          </w:p>
        </w:tc>
        <w:tc>
          <w:tcPr>
            <w:tcW w:w="596"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“Enterprise Agreement and Enterprise Subscription Agreement </w:instrText>
            </w:r>
            <w:r w:rsidRPr="000357DB">
              <w:rPr>
                <w:color w:val="FFFFFF" w:themeColor="background1"/>
                <w:kern w:val="2"/>
              </w:rPr>
              <w:fldChar w:fldCharType="separate"/>
            </w:r>
            <w:r w:rsidR="00CE5EEC" w:rsidRPr="000357DB">
              <w:rPr>
                <w:color w:val="FFFFFF" w:themeColor="background1"/>
                <w:kern w:val="2"/>
              </w:rPr>
              <w:t>EA/EAS</w:t>
            </w:r>
            <w:r w:rsidRPr="000357DB">
              <w:rPr>
                <w:kern w:val="2"/>
              </w:rPr>
              <w:fldChar w:fldCharType="end"/>
            </w:r>
          </w:p>
        </w:tc>
        <w:tc>
          <w:tcPr>
            <w:tcW w:w="595"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\sNoStyle\t”Enrollment for Education Solutions” </w:instrText>
            </w:r>
            <w:r w:rsidRPr="000357DB">
              <w:rPr>
                <w:color w:val="FFFFFF" w:themeColor="background1"/>
                <w:kern w:val="2"/>
              </w:rPr>
              <w:fldChar w:fldCharType="separate"/>
            </w:r>
            <w:r w:rsidR="00CE5EEC" w:rsidRPr="000357DB">
              <w:rPr>
                <w:color w:val="FFFFFF" w:themeColor="background1"/>
                <w:kern w:val="2"/>
              </w:rPr>
              <w:t>EES</w:t>
            </w:r>
            <w:r w:rsidRPr="000357DB">
              <w:rPr>
                <w:kern w:val="2"/>
              </w:rPr>
              <w:fldChar w:fldCharType="end"/>
            </w:r>
          </w:p>
        </w:tc>
        <w:tc>
          <w:tcPr>
            <w:tcW w:w="596"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“Microsoft Products and Services Agreement” </w:instrText>
            </w:r>
            <w:r w:rsidRPr="000357DB">
              <w:rPr>
                <w:color w:val="FFFFFF" w:themeColor="background1"/>
                <w:kern w:val="2"/>
              </w:rPr>
              <w:fldChar w:fldCharType="separate"/>
            </w:r>
            <w:r w:rsidR="00CE5EEC" w:rsidRPr="000357DB">
              <w:rPr>
                <w:color w:val="FFFFFF" w:themeColor="background1"/>
                <w:kern w:val="2"/>
              </w:rPr>
              <w:t>MPSA</w:t>
            </w:r>
            <w:r w:rsidRPr="000357DB">
              <w:rPr>
                <w:kern w:val="2"/>
              </w:rPr>
              <w:fldChar w:fldCharType="end"/>
            </w:r>
          </w:p>
        </w:tc>
        <w:tc>
          <w:tcPr>
            <w:tcW w:w="595"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“Open License” </w:instrText>
            </w:r>
            <w:r w:rsidRPr="000357DB">
              <w:rPr>
                <w:color w:val="FFFFFF" w:themeColor="background1"/>
                <w:kern w:val="2"/>
              </w:rPr>
              <w:fldChar w:fldCharType="separate"/>
            </w:r>
            <w:r w:rsidR="00CE5EEC" w:rsidRPr="000357DB">
              <w:rPr>
                <w:color w:val="FFFFFF" w:themeColor="background1"/>
                <w:kern w:val="2"/>
              </w:rPr>
              <w:t>OL</w:t>
            </w:r>
            <w:r w:rsidRPr="000357DB">
              <w:rPr>
                <w:kern w:val="2"/>
              </w:rPr>
              <w:fldChar w:fldCharType="end"/>
            </w:r>
          </w:p>
        </w:tc>
        <w:tc>
          <w:tcPr>
            <w:tcW w:w="595"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“Open Minimum” </w:instrText>
            </w:r>
            <w:r w:rsidRPr="000357DB">
              <w:rPr>
                <w:color w:val="FFFFFF" w:themeColor="background1"/>
                <w:kern w:val="2"/>
              </w:rPr>
              <w:fldChar w:fldCharType="separate"/>
            </w:r>
            <w:r w:rsidR="00CE5EEC" w:rsidRPr="000357DB">
              <w:rPr>
                <w:color w:val="FFFFFF" w:themeColor="background1"/>
                <w:kern w:val="2"/>
              </w:rPr>
              <w:t>OM</w:t>
            </w:r>
            <w:r w:rsidRPr="000357DB">
              <w:rPr>
                <w:kern w:val="2"/>
              </w:rPr>
              <w:fldChar w:fldCharType="end"/>
            </w:r>
          </w:p>
        </w:tc>
        <w:tc>
          <w:tcPr>
            <w:tcW w:w="596"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“Open Value and Open Value Subscription” </w:instrText>
            </w:r>
            <w:r w:rsidRPr="000357DB">
              <w:rPr>
                <w:color w:val="FFFFFF" w:themeColor="background1"/>
                <w:kern w:val="2"/>
              </w:rPr>
              <w:fldChar w:fldCharType="separate"/>
            </w:r>
            <w:r w:rsidR="00CE5EEC" w:rsidRPr="000357DB">
              <w:rPr>
                <w:color w:val="FFFFFF" w:themeColor="background1"/>
                <w:kern w:val="2"/>
              </w:rPr>
              <w:t>OV/OVS</w:t>
            </w:r>
            <w:r w:rsidRPr="000357DB">
              <w:rPr>
                <w:kern w:val="2"/>
              </w:rPr>
              <w:fldChar w:fldCharType="end"/>
            </w:r>
          </w:p>
        </w:tc>
        <w:tc>
          <w:tcPr>
            <w:tcW w:w="595"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“Select and Select Plus” </w:instrText>
            </w:r>
            <w:r w:rsidRPr="000357DB">
              <w:rPr>
                <w:color w:val="FFFFFF" w:themeColor="background1"/>
                <w:kern w:val="2"/>
              </w:rPr>
              <w:fldChar w:fldCharType="separate"/>
            </w:r>
            <w:r w:rsidR="00CE5EEC" w:rsidRPr="000357DB">
              <w:rPr>
                <w:color w:val="FFFFFF" w:themeColor="background1"/>
                <w:kern w:val="2"/>
              </w:rPr>
              <w:t>S/S+</w:t>
            </w:r>
            <w:r w:rsidRPr="000357DB">
              <w:rPr>
                <w:kern w:val="2"/>
              </w:rPr>
              <w:fldChar w:fldCharType="end"/>
            </w:r>
          </w:p>
        </w:tc>
        <w:tc>
          <w:tcPr>
            <w:tcW w:w="784" w:type="dxa"/>
            <w:shd w:val="clear" w:color="auto" w:fill="00188F"/>
            <w:vAlign w:val="center"/>
          </w:tcPr>
          <w:p w:rsidR="00CE5EEC" w:rsidRPr="000357DB" w:rsidRDefault="004D5D94" w:rsidP="008E4C23">
            <w:pPr>
              <w:pStyle w:val="ProductList-OfferingBody"/>
              <w:ind w:left="-113"/>
              <w:jc w:val="center"/>
              <w:rPr>
                <w:color w:val="FFFFFF" w:themeColor="background1"/>
                <w:kern w:val="2"/>
              </w:rPr>
            </w:pPr>
            <w:r w:rsidRPr="000357DB">
              <w:rPr>
                <w:color w:val="FFFFFF" w:themeColor="background1"/>
                <w:kern w:val="2"/>
              </w:rPr>
              <w:fldChar w:fldCharType="begin"/>
            </w:r>
            <w:r w:rsidR="00CE5EEC" w:rsidRPr="000357DB">
              <w:rPr>
                <w:color w:val="FFFFFF" w:themeColor="background1"/>
                <w:kern w:val="2"/>
              </w:rPr>
              <w:instrText xml:space="preserve"> AutoTextList  \sNoStyle\t “Server Cloud Enrollment” </w:instrText>
            </w:r>
            <w:r w:rsidRPr="000357DB">
              <w:rPr>
                <w:color w:val="FFFFFF" w:themeColor="background1"/>
                <w:kern w:val="2"/>
              </w:rPr>
              <w:fldChar w:fldCharType="separate"/>
            </w:r>
            <w:r w:rsidR="00CE5EEC" w:rsidRPr="000357DB">
              <w:rPr>
                <w:color w:val="FFFFFF" w:themeColor="background1"/>
                <w:kern w:val="2"/>
              </w:rPr>
              <w:t>SCE</w:t>
            </w:r>
            <w:r w:rsidRPr="000357DB">
              <w:rPr>
                <w:kern w:val="2"/>
              </w:rPr>
              <w:fldChar w:fldCharType="end"/>
            </w:r>
          </w:p>
        </w:tc>
      </w:tr>
      <w:tr w:rsidR="00E27F99" w:rsidRPr="000357DB" w:rsidTr="00E27F99">
        <w:tc>
          <w:tcPr>
            <w:tcW w:w="3078" w:type="dxa"/>
            <w:tcBorders>
              <w:top w:val="nil"/>
              <w:left w:val="nil"/>
              <w:bottom w:val="dashSmallGap" w:sz="4" w:space="0" w:color="BFBFBF" w:themeColor="background1" w:themeShade="BF"/>
              <w:right w:val="nil"/>
            </w:tcBorders>
          </w:tcPr>
          <w:p w:rsidR="00E27F99" w:rsidRPr="000357DB" w:rsidRDefault="00E27F99" w:rsidP="00E27F99">
            <w:pPr>
              <w:pStyle w:val="ProductList-Offering2"/>
              <w:rPr>
                <w:kern w:val="2"/>
              </w:rPr>
            </w:pPr>
            <w:bookmarkStart w:id="241" w:name="_Toc379797128"/>
            <w:bookmarkStart w:id="242" w:name="_Toc380513154"/>
            <w:bookmarkStart w:id="243" w:name="_Toc380655193"/>
            <w:bookmarkStart w:id="244" w:name="_Toc394516727"/>
            <w:r w:rsidRPr="000357DB">
              <w:rPr>
                <w:kern w:val="2"/>
              </w:rPr>
              <w:t>CAL voor Microsoft Dynamics CRM Basic (Apparaat en Gebruiker)</w:t>
            </w:r>
            <w:bookmarkEnd w:id="241"/>
            <w:bookmarkEnd w:id="242"/>
            <w:bookmarkEnd w:id="243"/>
            <w:bookmarkEnd w:id="244"/>
            <w:r w:rsidRPr="000357DB">
              <w:rPr>
                <w:kern w:val="2"/>
              </w:rPr>
              <w:fldChar w:fldCharType="begin"/>
            </w:r>
            <w:r w:rsidRPr="000357DB">
              <w:rPr>
                <w:kern w:val="2"/>
              </w:rPr>
              <w:instrText>XE "Basic CAL voor Microsoft Dynamics CRM"</w:instrText>
            </w:r>
            <w:r w:rsidRPr="000357DB">
              <w:rPr>
                <w:kern w:val="2"/>
              </w:rPr>
              <w:fldChar w:fldCharType="end"/>
            </w:r>
          </w:p>
        </w:tc>
        <w:tc>
          <w:tcPr>
            <w:tcW w:w="585" w:type="dxa"/>
            <w:tcBorders>
              <w:top w:val="nil"/>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10/13</w:t>
            </w:r>
          </w:p>
        </w:tc>
        <w:tc>
          <w:tcPr>
            <w:tcW w:w="399" w:type="dxa"/>
            <w:tcBorders>
              <w:top w:val="nil"/>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5</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10</w:t>
            </w:r>
          </w:p>
        </w:tc>
        <w:tc>
          <w:tcPr>
            <w:tcW w:w="596"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E27F99" w:rsidRDefault="00E27F99" w:rsidP="00E27F99">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E27F99" w:rsidRPr="00554659" w:rsidRDefault="00E27F99" w:rsidP="00E27F99">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8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E27F99" w:rsidRPr="000357DB" w:rsidTr="00E27F99">
        <w:tc>
          <w:tcPr>
            <w:tcW w:w="3078" w:type="dxa"/>
            <w:tcBorders>
              <w:top w:val="dashSmallGap" w:sz="4" w:space="0" w:color="BFBFBF" w:themeColor="background1" w:themeShade="BF"/>
              <w:left w:val="nil"/>
              <w:bottom w:val="dashSmallGap" w:sz="4" w:space="0" w:color="BFBFBF" w:themeColor="background1" w:themeShade="BF"/>
              <w:right w:val="nil"/>
            </w:tcBorders>
          </w:tcPr>
          <w:p w:rsidR="00E27F99" w:rsidRPr="000357DB" w:rsidRDefault="00E27F99" w:rsidP="00E27F99">
            <w:pPr>
              <w:pStyle w:val="ProductList-Offering2"/>
              <w:rPr>
                <w:kern w:val="2"/>
              </w:rPr>
            </w:pPr>
            <w:bookmarkStart w:id="245" w:name="_Toc379797129"/>
            <w:bookmarkStart w:id="246" w:name="_Toc380513155"/>
            <w:bookmarkStart w:id="247" w:name="_Toc380655194"/>
            <w:bookmarkStart w:id="248" w:name="_Toc394516728"/>
            <w:r w:rsidRPr="000357DB">
              <w:rPr>
                <w:kern w:val="2"/>
              </w:rPr>
              <w:t>Aanvullende Gebruiks-CAL voor Microsoft Dynamics CRM Basic (Apparaat en Gebruiker)</w:t>
            </w:r>
            <w:bookmarkEnd w:id="245"/>
            <w:bookmarkEnd w:id="246"/>
            <w:bookmarkEnd w:id="247"/>
            <w:bookmarkEnd w:id="248"/>
            <w:r w:rsidRPr="000357DB">
              <w:rPr>
                <w:kern w:val="2"/>
              </w:rPr>
              <w:fldChar w:fldCharType="begin"/>
            </w:r>
            <w:r w:rsidRPr="000357DB">
              <w:rPr>
                <w:kern w:val="2"/>
              </w:rPr>
              <w:instrText>XE "Microsoft Dynamics CRM, Aanvullende CAL voor basisgebruik"</w:instrText>
            </w:r>
            <w:r w:rsidRPr="000357DB">
              <w:rPr>
                <w:kern w:val="2"/>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10/13</w:t>
            </w:r>
          </w:p>
        </w:tc>
        <w:tc>
          <w:tcPr>
            <w:tcW w:w="399"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1</w:t>
            </w:r>
          </w:p>
        </w:tc>
        <w:tc>
          <w:tcPr>
            <w:tcW w:w="596"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E27F99" w:rsidRDefault="00E27F99" w:rsidP="00E27F99">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E27F99" w:rsidRPr="00554659" w:rsidRDefault="00E27F99" w:rsidP="00E27F99">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8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E27F99" w:rsidRPr="000357DB" w:rsidTr="00E27F99">
        <w:tc>
          <w:tcPr>
            <w:tcW w:w="3078" w:type="dxa"/>
            <w:tcBorders>
              <w:top w:val="dashSmallGap" w:sz="4" w:space="0" w:color="BFBFBF" w:themeColor="background1" w:themeShade="BF"/>
              <w:left w:val="nil"/>
              <w:bottom w:val="dashSmallGap" w:sz="4" w:space="0" w:color="BFBFBF" w:themeColor="background1" w:themeShade="BF"/>
              <w:right w:val="nil"/>
            </w:tcBorders>
          </w:tcPr>
          <w:p w:rsidR="00E27F99" w:rsidRPr="000357DB" w:rsidRDefault="00E27F99" w:rsidP="00E27F99">
            <w:pPr>
              <w:pStyle w:val="ProductList-Offering2"/>
              <w:rPr>
                <w:kern w:val="2"/>
              </w:rPr>
            </w:pPr>
            <w:bookmarkStart w:id="249" w:name="_Toc379797130"/>
            <w:bookmarkStart w:id="250" w:name="_Toc380513156"/>
            <w:bookmarkStart w:id="251" w:name="_Toc380655196"/>
            <w:bookmarkStart w:id="252" w:name="_Toc394516729"/>
            <w:r w:rsidRPr="000357DB">
              <w:rPr>
                <w:kern w:val="2"/>
              </w:rPr>
              <w:t>CAL voor Microsoft Dynamics CRM Essentials (Apparaat en Gebruiker)</w:t>
            </w:r>
            <w:bookmarkEnd w:id="249"/>
            <w:bookmarkEnd w:id="250"/>
            <w:bookmarkEnd w:id="251"/>
            <w:bookmarkEnd w:id="252"/>
            <w:r w:rsidRPr="000357DB">
              <w:rPr>
                <w:kern w:val="2"/>
              </w:rPr>
              <w:fldChar w:fldCharType="begin"/>
            </w:r>
            <w:r w:rsidRPr="000357DB">
              <w:rPr>
                <w:kern w:val="2"/>
              </w:rPr>
              <w:instrText>XE "CAL voor Microsoft Dynamics CRM Essentials"</w:instrText>
            </w:r>
            <w:r w:rsidRPr="000357DB">
              <w:rPr>
                <w:kern w:val="2"/>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10/13</w:t>
            </w:r>
          </w:p>
        </w:tc>
        <w:tc>
          <w:tcPr>
            <w:tcW w:w="399"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1</w:t>
            </w:r>
          </w:p>
        </w:tc>
        <w:tc>
          <w:tcPr>
            <w:tcW w:w="596"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E27F99" w:rsidRDefault="00E27F99" w:rsidP="00E27F99">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E27F99" w:rsidRPr="00554659" w:rsidRDefault="00E27F99" w:rsidP="00E27F99">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8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E27F99" w:rsidRPr="000357DB" w:rsidTr="00E27F99">
        <w:tc>
          <w:tcPr>
            <w:tcW w:w="3078" w:type="dxa"/>
            <w:tcBorders>
              <w:top w:val="dashSmallGap" w:sz="4" w:space="0" w:color="BFBFBF" w:themeColor="background1" w:themeShade="BF"/>
              <w:left w:val="nil"/>
              <w:bottom w:val="dashSmallGap" w:sz="4" w:space="0" w:color="BFBFBF" w:themeColor="background1" w:themeShade="BF"/>
              <w:right w:val="nil"/>
            </w:tcBorders>
          </w:tcPr>
          <w:p w:rsidR="00E27F99" w:rsidRPr="000357DB" w:rsidRDefault="00E27F99" w:rsidP="00E27F99">
            <w:pPr>
              <w:pStyle w:val="ProductList-Offering2"/>
              <w:rPr>
                <w:kern w:val="2"/>
              </w:rPr>
            </w:pPr>
            <w:bookmarkStart w:id="253" w:name="_Toc379797131"/>
            <w:bookmarkStart w:id="254" w:name="_Toc380513157"/>
            <w:bookmarkStart w:id="255" w:name="_Toc380655198"/>
            <w:bookmarkStart w:id="256" w:name="_Toc394516730"/>
            <w:r w:rsidRPr="000357DB">
              <w:rPr>
                <w:kern w:val="2"/>
              </w:rPr>
              <w:t>CAL voor Microsoft Dynamics CRM Professional (Apparaat en Gebruiker)</w:t>
            </w:r>
            <w:bookmarkEnd w:id="253"/>
            <w:bookmarkEnd w:id="254"/>
            <w:bookmarkEnd w:id="255"/>
            <w:bookmarkEnd w:id="256"/>
            <w:r w:rsidRPr="000357DB">
              <w:rPr>
                <w:kern w:val="2"/>
              </w:rPr>
              <w:fldChar w:fldCharType="begin"/>
            </w:r>
            <w:r w:rsidRPr="000357DB">
              <w:rPr>
                <w:kern w:val="2"/>
              </w:rPr>
              <w:instrText>XE "Professional CAL voor Microsoft Dynamics CRM"</w:instrText>
            </w:r>
            <w:r w:rsidRPr="000357DB">
              <w:rPr>
                <w:kern w:val="2"/>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10/13</w:t>
            </w:r>
          </w:p>
        </w:tc>
        <w:tc>
          <w:tcPr>
            <w:tcW w:w="399"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5</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20</w:t>
            </w:r>
          </w:p>
        </w:tc>
        <w:tc>
          <w:tcPr>
            <w:tcW w:w="596"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E27F99" w:rsidRDefault="00E27F99" w:rsidP="00E27F99">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E27F99" w:rsidRPr="00554659" w:rsidRDefault="00E27F99" w:rsidP="00E27F99">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8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E27F99" w:rsidRPr="000357DB" w:rsidTr="00E27F99">
        <w:tc>
          <w:tcPr>
            <w:tcW w:w="3078" w:type="dxa"/>
            <w:tcBorders>
              <w:top w:val="dashSmallGap" w:sz="4" w:space="0" w:color="BFBFBF" w:themeColor="background1" w:themeShade="BF"/>
              <w:left w:val="nil"/>
              <w:bottom w:val="dashSmallGap" w:sz="4" w:space="0" w:color="BFBFBF" w:themeColor="background1" w:themeShade="BF"/>
              <w:right w:val="nil"/>
            </w:tcBorders>
          </w:tcPr>
          <w:p w:rsidR="00E27F99" w:rsidRPr="000357DB" w:rsidRDefault="00E27F99" w:rsidP="00E27F99">
            <w:pPr>
              <w:pStyle w:val="ProductList-Offering2"/>
              <w:rPr>
                <w:kern w:val="2"/>
              </w:rPr>
            </w:pPr>
            <w:bookmarkStart w:id="257" w:name="_Toc379797132"/>
            <w:bookmarkStart w:id="258" w:name="_Toc380513158"/>
            <w:bookmarkStart w:id="259" w:name="_Toc380655200"/>
            <w:bookmarkStart w:id="260" w:name="_Toc394516731"/>
            <w:r w:rsidRPr="000357DB">
              <w:rPr>
                <w:kern w:val="2"/>
              </w:rPr>
              <w:t>Aanvullende Gebruiks-CAL voor Microsoft Dynamics CRM Professional (Apparaat en Gebruiker)</w:t>
            </w:r>
            <w:bookmarkEnd w:id="257"/>
            <w:bookmarkEnd w:id="258"/>
            <w:bookmarkEnd w:id="259"/>
            <w:bookmarkEnd w:id="260"/>
            <w:r w:rsidRPr="000357DB">
              <w:rPr>
                <w:kern w:val="2"/>
              </w:rPr>
              <w:fldChar w:fldCharType="begin"/>
            </w:r>
            <w:r w:rsidRPr="000357DB">
              <w:rPr>
                <w:kern w:val="2"/>
              </w:rPr>
              <w:instrText>XE "Microsoft Dynamics CRM, Aanvullende CAL voor professioneel gebruik"</w:instrText>
            </w:r>
            <w:r w:rsidRPr="000357DB">
              <w:rPr>
                <w:kern w:val="2"/>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10/13</w:t>
            </w:r>
          </w:p>
        </w:tc>
        <w:tc>
          <w:tcPr>
            <w:tcW w:w="399"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5</w:t>
            </w:r>
          </w:p>
        </w:tc>
        <w:tc>
          <w:tcPr>
            <w:tcW w:w="596"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E27F99" w:rsidRDefault="00E27F99" w:rsidP="00E27F99">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4715E5">
              <w:fldChar w:fldCharType="begin"/>
            </w:r>
            <w:r w:rsidRPr="004715E5">
              <w:instrText xml:space="preserve"> AutoTextList  \s NoStyle \t “Student-product” </w:instrText>
            </w:r>
            <w:r w:rsidRPr="004715E5">
              <w:fldChar w:fldCharType="separate"/>
            </w:r>
            <w:r w:rsidRPr="004715E5">
              <w:t>ST</w:t>
            </w:r>
            <w:r w:rsidRPr="004715E5">
              <w:fldChar w:fldCharType="end"/>
            </w:r>
          </w:p>
        </w:tc>
        <w:tc>
          <w:tcPr>
            <w:tcW w:w="596"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E27F99" w:rsidRPr="00554659" w:rsidRDefault="00E27F99" w:rsidP="00E27F99">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8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E27F99" w:rsidRPr="000357DB" w:rsidTr="00E27F99">
        <w:tc>
          <w:tcPr>
            <w:tcW w:w="3078" w:type="dxa"/>
            <w:tcBorders>
              <w:top w:val="dashSmallGap" w:sz="4" w:space="0" w:color="BFBFBF" w:themeColor="background1" w:themeShade="BF"/>
              <w:left w:val="nil"/>
              <w:bottom w:val="dashSmallGap" w:sz="4" w:space="0" w:color="BFBFBF" w:themeColor="background1" w:themeShade="BF"/>
              <w:right w:val="nil"/>
            </w:tcBorders>
          </w:tcPr>
          <w:p w:rsidR="00E27F99" w:rsidRPr="000357DB" w:rsidRDefault="00E27F99" w:rsidP="00E27F99">
            <w:pPr>
              <w:pStyle w:val="ProductList-Offering2"/>
              <w:rPr>
                <w:kern w:val="2"/>
              </w:rPr>
            </w:pPr>
            <w:bookmarkStart w:id="261" w:name="_Toc379797133"/>
            <w:bookmarkStart w:id="262" w:name="_Toc380513159"/>
            <w:bookmarkStart w:id="263" w:name="_Toc380655201"/>
            <w:bookmarkStart w:id="264" w:name="_Toc394516732"/>
            <w:r w:rsidRPr="000357DB">
              <w:rPr>
                <w:kern w:val="2"/>
              </w:rPr>
              <w:t>Microsoft Dynamics CRM Server 2013</w:t>
            </w:r>
            <w:bookmarkEnd w:id="261"/>
            <w:bookmarkEnd w:id="262"/>
            <w:bookmarkEnd w:id="263"/>
            <w:bookmarkEnd w:id="264"/>
            <w:r w:rsidRPr="000357DB">
              <w:rPr>
                <w:kern w:val="2"/>
              </w:rPr>
              <w:fldChar w:fldCharType="begin"/>
            </w:r>
            <w:r w:rsidRPr="000357DB">
              <w:rPr>
                <w:kern w:val="2"/>
              </w:rPr>
              <w:instrText>XE "Microsoft Dynamics CRM Server 2013"</w:instrText>
            </w:r>
            <w:r w:rsidRPr="000357DB">
              <w:rPr>
                <w:kern w:val="2"/>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10/13</w:t>
            </w:r>
          </w:p>
        </w:tc>
        <w:tc>
          <w:tcPr>
            <w:tcW w:w="399"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F99" w:rsidRPr="000357DB" w:rsidRDefault="00E27F99" w:rsidP="00E27F99">
            <w:pPr>
              <w:pStyle w:val="ProductList-OfferingBody"/>
              <w:ind w:left="-113"/>
              <w:jc w:val="center"/>
              <w:rPr>
                <w:kern w:val="2"/>
              </w:rPr>
            </w:pPr>
            <w:r w:rsidRPr="000357DB">
              <w:rPr>
                <w:kern w:val="2"/>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25</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50</w:t>
            </w:r>
          </w:p>
        </w:tc>
        <w:tc>
          <w:tcPr>
            <w:tcW w:w="596"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6"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E27F99" w:rsidRPr="00554659" w:rsidRDefault="00E27F99" w:rsidP="00E27F99">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8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r w:rsidR="00E27F99" w:rsidRPr="000357DB" w:rsidTr="00E27F99">
        <w:tc>
          <w:tcPr>
            <w:tcW w:w="3078" w:type="dxa"/>
            <w:tcBorders>
              <w:top w:val="dashSmallGap" w:sz="4" w:space="0" w:color="BFBFBF" w:themeColor="background1" w:themeShade="BF"/>
              <w:left w:val="nil"/>
              <w:bottom w:val="nil"/>
              <w:right w:val="nil"/>
            </w:tcBorders>
          </w:tcPr>
          <w:p w:rsidR="00E27F99" w:rsidRPr="000357DB" w:rsidRDefault="00E27F99" w:rsidP="00E27F99">
            <w:pPr>
              <w:pStyle w:val="ProductList-Offering2"/>
              <w:rPr>
                <w:kern w:val="2"/>
              </w:rPr>
            </w:pPr>
            <w:bookmarkStart w:id="265" w:name="_Toc379797134"/>
            <w:bookmarkStart w:id="266" w:name="_Toc380513160"/>
            <w:bookmarkStart w:id="267" w:name="_Toc380655202"/>
            <w:bookmarkStart w:id="268" w:name="_Toc394516733"/>
            <w:r w:rsidRPr="000357DB">
              <w:rPr>
                <w:kern w:val="2"/>
              </w:rPr>
              <w:t>Microsoft Dynamics CRM Workgroup Server</w:t>
            </w:r>
            <w:r>
              <w:rPr>
                <w:kern w:val="2"/>
              </w:rPr>
              <w:t> </w:t>
            </w:r>
            <w:r w:rsidRPr="000357DB">
              <w:rPr>
                <w:kern w:val="2"/>
              </w:rPr>
              <w:t>2013</w:t>
            </w:r>
            <w:bookmarkEnd w:id="265"/>
            <w:bookmarkEnd w:id="266"/>
            <w:bookmarkEnd w:id="267"/>
            <w:bookmarkEnd w:id="268"/>
            <w:r w:rsidRPr="000357DB">
              <w:rPr>
                <w:kern w:val="2"/>
              </w:rPr>
              <w:fldChar w:fldCharType="begin"/>
            </w:r>
            <w:r w:rsidRPr="000357DB">
              <w:rPr>
                <w:kern w:val="2"/>
              </w:rPr>
              <w:instrText>XE "Microsoft Dynamics CRM Workgroup Server 2013"</w:instrText>
            </w:r>
            <w:r w:rsidRPr="000357DB">
              <w:rPr>
                <w:kern w:val="2"/>
              </w:rPr>
              <w:fldChar w:fldCharType="end"/>
            </w:r>
          </w:p>
        </w:tc>
        <w:tc>
          <w:tcPr>
            <w:tcW w:w="585" w:type="dxa"/>
            <w:tcBorders>
              <w:top w:val="dashSmallGap" w:sz="4" w:space="0" w:color="BFBFBF" w:themeColor="background1" w:themeShade="BF"/>
              <w:left w:val="nil"/>
              <w:bottom w:val="nil"/>
              <w:right w:val="nil"/>
            </w:tcBorders>
            <w:vAlign w:val="center"/>
          </w:tcPr>
          <w:p w:rsidR="00E27F99" w:rsidRPr="000357DB" w:rsidRDefault="00E27F99" w:rsidP="00E27F99">
            <w:pPr>
              <w:pStyle w:val="ProductList-OfferingBody"/>
              <w:ind w:left="-113"/>
              <w:jc w:val="center"/>
              <w:rPr>
                <w:kern w:val="2"/>
              </w:rPr>
            </w:pPr>
            <w:r w:rsidRPr="000357DB">
              <w:rPr>
                <w:kern w:val="2"/>
              </w:rPr>
              <w:t>10/13</w:t>
            </w:r>
          </w:p>
        </w:tc>
        <w:tc>
          <w:tcPr>
            <w:tcW w:w="399" w:type="dxa"/>
            <w:tcBorders>
              <w:top w:val="dashSmallGap" w:sz="4" w:space="0" w:color="BFBFBF" w:themeColor="background1" w:themeShade="BF"/>
              <w:left w:val="nil"/>
              <w:bottom w:val="nil"/>
              <w:right w:val="nil"/>
            </w:tcBorders>
            <w:vAlign w:val="center"/>
          </w:tcPr>
          <w:p w:rsidR="00E27F99" w:rsidRPr="000357DB" w:rsidRDefault="00E27F99" w:rsidP="00E27F99">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E27F99" w:rsidRPr="000357DB" w:rsidRDefault="00E27F99" w:rsidP="00E27F99">
            <w:pPr>
              <w:pStyle w:val="ProductList-OfferingBody"/>
              <w:ind w:left="-113"/>
              <w:jc w:val="center"/>
              <w:rPr>
                <w:kern w:val="2"/>
              </w:rPr>
            </w:pPr>
            <w:r w:rsidRPr="000357DB">
              <w:rPr>
                <w:kern w:val="2"/>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27F99" w:rsidRPr="000357DB" w:rsidRDefault="00E27F99" w:rsidP="00E27F99">
            <w:pPr>
              <w:pStyle w:val="ProductList-OfferingBody"/>
              <w:ind w:left="-113"/>
              <w:jc w:val="center"/>
              <w:rPr>
                <w:kern w:val="2"/>
              </w:rPr>
            </w:pPr>
            <w:r w:rsidRPr="000357DB">
              <w:rPr>
                <w:kern w:val="2"/>
              </w:rPr>
              <w:t>15</w:t>
            </w:r>
          </w:p>
        </w:tc>
        <w:tc>
          <w:tcPr>
            <w:tcW w:w="595" w:type="dxa"/>
            <w:tcBorders>
              <w:left w:val="single" w:sz="12" w:space="0" w:color="FFFFFF" w:themeColor="background1"/>
            </w:tcBorders>
            <w:shd w:val="clear" w:color="auto" w:fill="70AD47" w:themeFill="accent6"/>
            <w:vAlign w:val="center"/>
          </w:tcPr>
          <w:p w:rsidR="00E27F99" w:rsidRPr="000357DB" w:rsidRDefault="00E27F99" w:rsidP="00E27F99">
            <w:pPr>
              <w:pStyle w:val="ProductList-OfferingBody"/>
              <w:ind w:left="-113"/>
              <w:jc w:val="center"/>
              <w:rPr>
                <w:kern w:val="2"/>
              </w:rPr>
            </w:pPr>
            <w:r w:rsidRPr="000357DB">
              <w:rPr>
                <w:kern w:val="2"/>
              </w:rPr>
              <w:t>25</w:t>
            </w:r>
          </w:p>
        </w:tc>
        <w:tc>
          <w:tcPr>
            <w:tcW w:w="596"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c>
          <w:tcPr>
            <w:tcW w:w="595" w:type="dxa"/>
            <w:shd w:val="clear" w:color="auto" w:fill="BFBFBF" w:themeFill="background1" w:themeFillShade="BF"/>
            <w:vAlign w:val="center"/>
          </w:tcPr>
          <w:p w:rsidR="00E27F99" w:rsidRPr="000357DB" w:rsidRDefault="00E27F99" w:rsidP="00E27F99">
            <w:pPr>
              <w:pStyle w:val="ProductList-OfferingBody"/>
              <w:ind w:left="-113"/>
              <w:jc w:val="center"/>
              <w:rPr>
                <w:kern w:val="2"/>
              </w:rPr>
            </w:pPr>
          </w:p>
        </w:tc>
        <w:tc>
          <w:tcPr>
            <w:tcW w:w="596"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595"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“Open License en Open Value” </w:instrText>
            </w:r>
            <w:r w:rsidRPr="00554659">
              <w:fldChar w:fldCharType="separate"/>
            </w:r>
            <w:r w:rsidRPr="00554659">
              <w:t>OF</w:t>
            </w:r>
            <w:r w:rsidRPr="00554659">
              <w:fldChar w:fldCharType="end"/>
            </w:r>
          </w:p>
        </w:tc>
        <w:tc>
          <w:tcPr>
            <w:tcW w:w="596" w:type="dxa"/>
            <w:shd w:val="clear" w:color="auto" w:fill="70AD47" w:themeFill="accent6"/>
            <w:vAlign w:val="center"/>
          </w:tcPr>
          <w:p w:rsidR="00E27F99" w:rsidRPr="00554659" w:rsidRDefault="00E27F99" w:rsidP="00E27F99">
            <w:pPr>
              <w:pStyle w:val="ProductList-OfferingBody"/>
              <w:ind w:left="-113"/>
              <w:jc w:val="center"/>
            </w:pPr>
            <w:r w:rsidRPr="00554659">
              <w:fldChar w:fldCharType="begin"/>
            </w:r>
            <w:r w:rsidRPr="00554659">
              <w:instrText xml:space="preserve"> AutoTextList  \s NoStyle \t “Niet-organisatieomvattend in Open Value” </w:instrText>
            </w:r>
            <w:r w:rsidRPr="00554659">
              <w:fldChar w:fldCharType="separate"/>
            </w:r>
            <w:r w:rsidRPr="00554659">
              <w:t xml:space="preserve">P </w:t>
            </w:r>
            <w:r w:rsidRPr="00554659">
              <w:fldChar w:fldCharType="end"/>
            </w:r>
          </w:p>
        </w:tc>
        <w:tc>
          <w:tcPr>
            <w:tcW w:w="595" w:type="dxa"/>
            <w:shd w:val="clear" w:color="auto" w:fill="70AD47" w:themeFill="accent6"/>
            <w:vAlign w:val="center"/>
          </w:tcPr>
          <w:p w:rsidR="00E27F99" w:rsidRPr="000357DB" w:rsidRDefault="00E27F99" w:rsidP="00E27F99">
            <w:pPr>
              <w:pStyle w:val="ProductList-OfferingBody"/>
              <w:ind w:left="-113"/>
              <w:jc w:val="center"/>
              <w:rPr>
                <w:kern w:val="2"/>
              </w:rPr>
            </w:pPr>
          </w:p>
        </w:tc>
        <w:tc>
          <w:tcPr>
            <w:tcW w:w="784" w:type="dxa"/>
            <w:shd w:val="clear" w:color="auto" w:fill="70AD47" w:themeFill="accent6"/>
            <w:vAlign w:val="center"/>
          </w:tcPr>
          <w:p w:rsidR="00E27F99" w:rsidRDefault="00E27F99" w:rsidP="00E27F99">
            <w:pPr>
              <w:pStyle w:val="ProductList-OfferingBody"/>
              <w:ind w:left="-113"/>
              <w:jc w:val="center"/>
            </w:pPr>
            <w:r w:rsidRPr="00554659">
              <w:fldChar w:fldCharType="begin"/>
            </w:r>
            <w:r w:rsidRPr="00554659">
              <w:instrText xml:space="preserve"> AutoTextList  \s NoStyle \t “Additioneel Product” </w:instrText>
            </w:r>
            <w:r w:rsidRPr="00554659">
              <w:fldChar w:fldCharType="separate"/>
            </w:r>
            <w:r w:rsidRPr="00554659">
              <w:t xml:space="preserve">A </w:t>
            </w:r>
            <w:r w:rsidRPr="00554659">
              <w:fldChar w:fldCharType="end"/>
            </w:r>
          </w:p>
        </w:tc>
      </w:tr>
    </w:tbl>
    <w:p w:rsidR="00CE5EEC" w:rsidRPr="000357DB" w:rsidRDefault="00CE5EEC" w:rsidP="00CE5EEC">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042"/>
        <w:gridCol w:w="3618"/>
      </w:tblGrid>
      <w:tr w:rsidR="00CE5EEC" w:rsidRPr="000357DB" w:rsidTr="00192B7F">
        <w:tc>
          <w:tcPr>
            <w:tcW w:w="4140" w:type="dxa"/>
          </w:tcPr>
          <w:p w:rsidR="00CE5EEC" w:rsidRPr="000357DB" w:rsidRDefault="00CE5EEC" w:rsidP="008E4C23">
            <w:pPr>
              <w:pStyle w:val="ProductList-Body"/>
              <w:spacing w:before="20" w:after="20"/>
              <w:rPr>
                <w:kern w:val="2"/>
              </w:rPr>
            </w:pPr>
            <w:r w:rsidRPr="000357DB">
              <w:rPr>
                <w:kern w:val="2"/>
              </w:rPr>
              <w:t xml:space="preserve">Eerdere versie: </w:t>
            </w:r>
            <w:r w:rsidRPr="000357DB">
              <w:rPr>
                <w:b/>
                <w:kern w:val="2"/>
              </w:rPr>
              <w:t>Microsoft Dynamics CRM 2011</w:t>
            </w:r>
            <w:r w:rsidRPr="000357DB">
              <w:rPr>
                <w:kern w:val="2"/>
              </w:rPr>
              <w:t xml:space="preserve"> (8/12)</w:t>
            </w:r>
          </w:p>
        </w:tc>
        <w:tc>
          <w:tcPr>
            <w:tcW w:w="3042" w:type="dxa"/>
          </w:tcPr>
          <w:p w:rsidR="00CE5EEC" w:rsidRPr="000357DB" w:rsidRDefault="00CE5EEC" w:rsidP="008E4C23">
            <w:pPr>
              <w:pStyle w:val="ProductList-Body"/>
              <w:spacing w:before="20" w:after="20"/>
              <w:rPr>
                <w:kern w:val="2"/>
              </w:rPr>
            </w:pPr>
            <w:r w:rsidRPr="000357DB">
              <w:rPr>
                <w:kern w:val="2"/>
              </w:rPr>
              <w:t xml:space="preserve">Productgroep: </w:t>
            </w:r>
            <w:r w:rsidRPr="000357DB">
              <w:rPr>
                <w:b/>
                <w:kern w:val="2"/>
              </w:rPr>
              <w:t>Server</w:t>
            </w:r>
          </w:p>
        </w:tc>
        <w:tc>
          <w:tcPr>
            <w:tcW w:w="3618" w:type="dxa"/>
          </w:tcPr>
          <w:p w:rsidR="00CE5EEC" w:rsidRPr="000357DB" w:rsidRDefault="00CE5EEC" w:rsidP="008E4C23">
            <w:pPr>
              <w:pStyle w:val="ProductList-Body"/>
              <w:spacing w:before="20" w:after="20"/>
              <w:rPr>
                <w:b/>
                <w:kern w:val="2"/>
              </w:rPr>
            </w:pPr>
            <w:r w:rsidRPr="000357DB">
              <w:rPr>
                <w:kern w:val="2"/>
              </w:rPr>
              <w:t xml:space="preserve">Vrijstelling Gekwalificeerde Gebruikers: </w:t>
            </w:r>
            <w:r w:rsidRPr="000357DB">
              <w:rPr>
                <w:b/>
                <w:kern w:val="2"/>
              </w:rPr>
              <w:t>Ja</w:t>
            </w:r>
          </w:p>
        </w:tc>
      </w:tr>
      <w:tr w:rsidR="00CE5EEC" w:rsidRPr="000357DB" w:rsidTr="00192B7F">
        <w:tc>
          <w:tcPr>
            <w:tcW w:w="4140" w:type="dxa"/>
          </w:tcPr>
          <w:p w:rsidR="00CE5EEC" w:rsidRPr="000357DB" w:rsidRDefault="00CE5EEC" w:rsidP="008E4C23">
            <w:pPr>
              <w:pStyle w:val="ProductList-Body"/>
              <w:spacing w:before="20" w:after="20"/>
              <w:rPr>
                <w:kern w:val="2"/>
              </w:rPr>
            </w:pPr>
          </w:p>
        </w:tc>
        <w:tc>
          <w:tcPr>
            <w:tcW w:w="3042" w:type="dxa"/>
          </w:tcPr>
          <w:p w:rsidR="00CE5EEC" w:rsidRPr="000357DB" w:rsidRDefault="00DA5F4B" w:rsidP="008E4C23">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618" w:type="dxa"/>
          </w:tcPr>
          <w:p w:rsidR="00CE5EEC" w:rsidRPr="000357DB" w:rsidRDefault="00CE5EEC" w:rsidP="008E4C23">
            <w:pPr>
              <w:pStyle w:val="ProductList-Body"/>
              <w:spacing w:before="20" w:after="20"/>
              <w:rPr>
                <w:kern w:val="2"/>
              </w:rPr>
            </w:pPr>
          </w:p>
        </w:tc>
      </w:tr>
    </w:tbl>
    <w:p w:rsidR="00CE5EEC" w:rsidRPr="000357DB" w:rsidRDefault="00CE5EEC" w:rsidP="00CE5EEC">
      <w:pPr>
        <w:pStyle w:val="ProductList-Body"/>
        <w:shd w:val="clear" w:color="auto" w:fill="D9D9D9" w:themeFill="background1" w:themeFillShade="D9"/>
        <w:spacing w:before="120" w:after="120"/>
        <w:rPr>
          <w:kern w:val="2"/>
        </w:rPr>
      </w:pPr>
      <w:r w:rsidRPr="000357DB">
        <w:rPr>
          <w:b/>
          <w:kern w:val="2"/>
        </w:rPr>
        <w:t>Aanvullende informatie</w:t>
      </w:r>
    </w:p>
    <w:p w:rsidR="00CE5EEC" w:rsidRPr="000357DB" w:rsidRDefault="00CE5EEC" w:rsidP="00CE5EEC">
      <w:pPr>
        <w:pStyle w:val="ProductList-Body"/>
        <w:rPr>
          <w:kern w:val="2"/>
        </w:rPr>
      </w:pPr>
      <w:r w:rsidRPr="000357DB">
        <w:rPr>
          <w:b/>
          <w:color w:val="00188F"/>
          <w:kern w:val="2"/>
        </w:rPr>
        <w:t>Licentieverleningen in verband met het einde van de levensduur van Microsoft Dynamics CRM 2011 External Connector</w:t>
      </w:r>
      <w:r w:rsidRPr="000357DB">
        <w:rPr>
          <w:kern w:val="2"/>
        </w:rPr>
        <w:fldChar w:fldCharType="begin"/>
      </w:r>
      <w:r w:rsidRPr="000357DB">
        <w:rPr>
          <w:kern w:val="2"/>
        </w:rPr>
        <w:instrText>XE "Microsoft Dynamics CRM 2011 External Connector"</w:instrText>
      </w:r>
      <w:r w:rsidRPr="000357DB">
        <w:rPr>
          <w:kern w:val="2"/>
        </w:rPr>
        <w:fldChar w:fldCharType="end"/>
      </w:r>
    </w:p>
    <w:p w:rsidR="00CE5EEC" w:rsidRPr="000357DB" w:rsidRDefault="00CE5EEC" w:rsidP="00CE5EEC">
      <w:pPr>
        <w:pStyle w:val="ProductList-Body"/>
        <w:rPr>
          <w:kern w:val="2"/>
        </w:rPr>
      </w:pPr>
      <w:r w:rsidRPr="000357DB">
        <w:rPr>
          <w:kern w:val="2"/>
        </w:rPr>
        <w:t>Microsoft Dynamics CRM 2011 External Connector</w:t>
      </w:r>
      <w:r w:rsidRPr="000357DB">
        <w:rPr>
          <w:kern w:val="2"/>
        </w:rPr>
        <w:fldChar w:fldCharType="begin"/>
      </w:r>
      <w:r w:rsidRPr="000357DB">
        <w:rPr>
          <w:kern w:val="2"/>
        </w:rPr>
        <w:instrText>XE "Microsoft Dynamics CRM 2011 External Connector"</w:instrText>
      </w:r>
      <w:r w:rsidRPr="000357DB">
        <w:rPr>
          <w:kern w:val="2"/>
        </w:rPr>
        <w:fldChar w:fldCharType="end"/>
      </w:r>
      <w:r w:rsidRPr="000357DB">
        <w:rPr>
          <w:kern w:val="2"/>
        </w:rPr>
        <w:t xml:space="preserve"> wordt de laatste versie van Microsoft Dynamics CRM External Connector. Volume Licensing-klanten die op 1 oktober 2013 of later in het bezit zijn van SA voor External Connector Licenses voor Microsoft Dynamics CRM 2011, worden geacht één licentie voor Microsoft Dynamics CRM 2013 te hebben voor elk van deze licenties. Voor deze licenties gelden de standaardvoorwaarden voor migratie (zie de paragraaf </w:t>
      </w:r>
      <w:hyperlink w:anchor="SoftwareAssurance" w:history="1">
        <w:r w:rsidRPr="000357DB">
          <w:rPr>
            <w:rStyle w:val="Hyperlink"/>
            <w:kern w:val="2"/>
          </w:rPr>
          <w:t>Software Assurance</w:t>
        </w:r>
      </w:hyperlink>
      <w:r w:rsidRPr="000357DB">
        <w:rPr>
          <w:kern w:val="2"/>
        </w:rPr>
        <w:t>). Niettegenstaande enige tegengestelde bepalingen in deze voorwaarden zijn klanten echter niet verplicht het gebruik van de software op grond van de kwalificerende licenties te stoppen als zij Microsoft Dynamics CRM 2013 gaan implementeren en gebruiken.</w:t>
      </w:r>
    </w:p>
    <w:p w:rsidR="00CE5EEC" w:rsidRPr="00EB3734" w:rsidRDefault="00CE5EEC" w:rsidP="00CE5EEC">
      <w:pPr>
        <w:pStyle w:val="ProductList-Body"/>
        <w:rPr>
          <w:kern w:val="2"/>
          <w:sz w:val="16"/>
        </w:rPr>
      </w:pPr>
    </w:p>
    <w:p w:rsidR="00CE5EEC" w:rsidRPr="000357DB" w:rsidRDefault="00CE5EEC" w:rsidP="00CE5EEC">
      <w:pPr>
        <w:pStyle w:val="ProductList-Body"/>
        <w:rPr>
          <w:kern w:val="2"/>
        </w:rPr>
      </w:pPr>
      <w:r w:rsidRPr="000357DB">
        <w:rPr>
          <w:b/>
          <w:color w:val="00188F"/>
          <w:kern w:val="2"/>
        </w:rPr>
        <w:t>Upgraderechten voor Microsoft Dynamics CRM 2013 voor Software Assurance-klanten</w:t>
      </w:r>
    </w:p>
    <w:p w:rsidR="00CE5EEC" w:rsidRPr="000357DB" w:rsidRDefault="00CE5EEC" w:rsidP="007305CC">
      <w:pPr>
        <w:pStyle w:val="ProductList-Body"/>
        <w:rPr>
          <w:kern w:val="2"/>
        </w:rPr>
      </w:pPr>
      <w:r w:rsidRPr="000357DB">
        <w:rPr>
          <w:kern w:val="2"/>
        </w:rPr>
        <w:t>Klanten die Client Access Licenses (CAL</w:t>
      </w:r>
      <w:r w:rsidR="00A3275E">
        <w:rPr>
          <w:kern w:val="2"/>
        </w:rPr>
        <w:t>’</w:t>
      </w:r>
      <w:r w:rsidRPr="000357DB">
        <w:rPr>
          <w:kern w:val="2"/>
        </w:rPr>
        <w:t xml:space="preserve">s) voor Microsoft Dynamics CRM 2013 hebben aangekocht en die per 1 oktober 2013 of later over actieve SA-dekking voor deze licenties beschikken, kunnen een upgrade uitvoeren van deze licenties zoals hieronder wordt aangegeven. Voor deze licenties gelden de standaardvoorwaarden voor migratie (zie de paragraaf </w:t>
      </w:r>
      <w:hyperlink w:anchor="SoftwareAssurance" w:history="1">
        <w:r w:rsidR="007305CC" w:rsidRPr="000357DB">
          <w:rPr>
            <w:rStyle w:val="Hyperlink"/>
            <w:kern w:val="2"/>
          </w:rPr>
          <w:t>Software Assurance</w:t>
        </w:r>
      </w:hyperlink>
      <w:r w:rsidRPr="000357DB">
        <w:rPr>
          <w:kern w:val="2"/>
        </w:rPr>
        <w:t>).</w:t>
      </w:r>
    </w:p>
    <w:p w:rsidR="00CE5EEC" w:rsidRPr="00EB3734" w:rsidRDefault="00CE5EEC" w:rsidP="00CE5EEC">
      <w:pPr>
        <w:pStyle w:val="ProductList-Body"/>
        <w:rPr>
          <w:kern w:val="2"/>
          <w:sz w:val="16"/>
        </w:rPr>
      </w:pPr>
    </w:p>
    <w:tbl>
      <w:tblPr>
        <w:tblStyle w:val="TableGrid"/>
        <w:tblW w:w="0" w:type="auto"/>
        <w:tblInd w:w="108" w:type="dxa"/>
        <w:tblLook w:val="04A0" w:firstRow="1" w:lastRow="0" w:firstColumn="1" w:lastColumn="0" w:noHBand="0" w:noVBand="1"/>
      </w:tblPr>
      <w:tblGrid>
        <w:gridCol w:w="5488"/>
        <w:gridCol w:w="5194"/>
      </w:tblGrid>
      <w:tr w:rsidR="00CE5EEC" w:rsidRPr="000357DB" w:rsidTr="00EB3734">
        <w:trPr>
          <w:tblHeader/>
        </w:trPr>
        <w:tc>
          <w:tcPr>
            <w:tcW w:w="5553" w:type="dxa"/>
            <w:shd w:val="clear" w:color="auto" w:fill="0072C6"/>
          </w:tcPr>
          <w:p w:rsidR="00CE5EEC" w:rsidRPr="000357DB" w:rsidRDefault="00CE5EEC" w:rsidP="008E4C23">
            <w:pPr>
              <w:pStyle w:val="ProductList-Body"/>
              <w:spacing w:before="20" w:after="20"/>
              <w:rPr>
                <w:color w:val="FFFFFF" w:themeColor="background1"/>
                <w:kern w:val="2"/>
              </w:rPr>
            </w:pPr>
            <w:r w:rsidRPr="000357DB">
              <w:rPr>
                <w:color w:val="FFFFFF" w:themeColor="background1"/>
                <w:kern w:val="2"/>
              </w:rPr>
              <w:t>Kwalificerend product</w:t>
            </w:r>
          </w:p>
        </w:tc>
        <w:tc>
          <w:tcPr>
            <w:tcW w:w="5247" w:type="dxa"/>
            <w:shd w:val="clear" w:color="auto" w:fill="0072C6"/>
          </w:tcPr>
          <w:p w:rsidR="00CE5EEC" w:rsidRPr="000357DB" w:rsidRDefault="00CE5EEC" w:rsidP="008E4C23">
            <w:pPr>
              <w:pStyle w:val="ProductList-Body"/>
              <w:spacing w:before="20" w:after="20"/>
              <w:rPr>
                <w:color w:val="FFFFFF" w:themeColor="background1"/>
                <w:kern w:val="2"/>
              </w:rPr>
            </w:pPr>
            <w:r w:rsidRPr="000357DB">
              <w:rPr>
                <w:color w:val="FFFFFF" w:themeColor="background1"/>
                <w:kern w:val="2"/>
              </w:rPr>
              <w:t>Opwaarderen naar</w:t>
            </w:r>
          </w:p>
        </w:tc>
      </w:tr>
      <w:tr w:rsidR="00CE5EEC" w:rsidRPr="00515921" w:rsidTr="00EB3734">
        <w:tc>
          <w:tcPr>
            <w:tcW w:w="5553" w:type="dxa"/>
          </w:tcPr>
          <w:p w:rsidR="00CE5EEC" w:rsidRPr="007848C4" w:rsidRDefault="00CE5EEC" w:rsidP="008E4C23">
            <w:pPr>
              <w:pStyle w:val="ProductList-Body"/>
              <w:rPr>
                <w:kern w:val="2"/>
                <w:lang w:val="en-US"/>
              </w:rPr>
            </w:pPr>
            <w:r w:rsidRPr="007848C4">
              <w:rPr>
                <w:kern w:val="2"/>
                <w:lang w:val="en-US"/>
              </w:rPr>
              <w:t>1 Microsoft Dynamics CRM 2011 Employee Self Service CAL</w:t>
            </w:r>
          </w:p>
        </w:tc>
        <w:tc>
          <w:tcPr>
            <w:tcW w:w="5247" w:type="dxa"/>
          </w:tcPr>
          <w:p w:rsidR="00CE5EEC" w:rsidRPr="007848C4" w:rsidRDefault="00CE5EEC" w:rsidP="008E4C23">
            <w:pPr>
              <w:pStyle w:val="ProductList-Body"/>
              <w:rPr>
                <w:kern w:val="2"/>
                <w:lang w:val="en-US"/>
              </w:rPr>
            </w:pPr>
            <w:r w:rsidRPr="007848C4">
              <w:rPr>
                <w:kern w:val="2"/>
                <w:lang w:val="en-US"/>
              </w:rPr>
              <w:t>1 CAL voor Microsoft Dynamics CRM 2013 Essential, of</w:t>
            </w:r>
          </w:p>
          <w:p w:rsidR="00CE5EEC" w:rsidRPr="007848C4" w:rsidRDefault="00CE5EEC" w:rsidP="008E4C23">
            <w:pPr>
              <w:pStyle w:val="ProductList-Body"/>
              <w:rPr>
                <w:kern w:val="2"/>
                <w:lang w:val="en-US"/>
              </w:rPr>
            </w:pPr>
            <w:r w:rsidRPr="007848C4">
              <w:rPr>
                <w:kern w:val="2"/>
                <w:lang w:val="en-US"/>
              </w:rPr>
              <w:t>1 CAL voor Microsoft Dynamics CRM 2013 Essential en</w:t>
            </w:r>
            <w:r w:rsidRPr="007848C4">
              <w:rPr>
                <w:kern w:val="2"/>
                <w:lang w:val="en-US"/>
              </w:rPr>
              <w:br/>
              <w:t>1 Microsoft Dynamics CRM 2013, aanvullende CAL voor basisgebruik</w:t>
            </w:r>
          </w:p>
        </w:tc>
      </w:tr>
      <w:tr w:rsidR="00CE5EEC" w:rsidRPr="000357DB" w:rsidTr="00EB3734">
        <w:tc>
          <w:tcPr>
            <w:tcW w:w="5553" w:type="dxa"/>
          </w:tcPr>
          <w:p w:rsidR="00CE5EEC" w:rsidRPr="000357DB" w:rsidRDefault="00CE5EEC" w:rsidP="00192B7F">
            <w:pPr>
              <w:pStyle w:val="ProductList-Body"/>
              <w:rPr>
                <w:kern w:val="2"/>
              </w:rPr>
            </w:pPr>
            <w:r w:rsidRPr="000357DB">
              <w:rPr>
                <w:kern w:val="2"/>
              </w:rPr>
              <w:t>1 Microsoft Dynamics CRM 2011, Aanvullende CAL voor beperkt</w:t>
            </w:r>
            <w:r w:rsidR="00192B7F">
              <w:rPr>
                <w:kern w:val="2"/>
              </w:rPr>
              <w:t> </w:t>
            </w:r>
            <w:r w:rsidRPr="000357DB">
              <w:rPr>
                <w:kern w:val="2"/>
              </w:rPr>
              <w:t>gebruik</w:t>
            </w:r>
          </w:p>
        </w:tc>
        <w:tc>
          <w:tcPr>
            <w:tcW w:w="5247" w:type="dxa"/>
          </w:tcPr>
          <w:p w:rsidR="00CE5EEC" w:rsidRPr="000357DB" w:rsidRDefault="00CE5EEC" w:rsidP="008E4C23">
            <w:pPr>
              <w:pStyle w:val="ProductList-Body"/>
              <w:rPr>
                <w:kern w:val="2"/>
              </w:rPr>
            </w:pPr>
            <w:r w:rsidRPr="000357DB">
              <w:rPr>
                <w:kern w:val="2"/>
              </w:rPr>
              <w:t>1 Microsoft Dynamics CRM 2013, Aanvullende CAL voor basisgebruik</w:t>
            </w:r>
          </w:p>
        </w:tc>
      </w:tr>
      <w:tr w:rsidR="00CE5EEC" w:rsidRPr="000357DB" w:rsidTr="00EB3734">
        <w:tc>
          <w:tcPr>
            <w:tcW w:w="5553" w:type="dxa"/>
          </w:tcPr>
          <w:p w:rsidR="00CE5EEC" w:rsidRPr="000357DB" w:rsidRDefault="00CE5EEC" w:rsidP="00192B7F">
            <w:pPr>
              <w:pStyle w:val="ProductList-Body"/>
              <w:rPr>
                <w:kern w:val="2"/>
              </w:rPr>
            </w:pPr>
            <w:r w:rsidRPr="000357DB">
              <w:rPr>
                <w:kern w:val="2"/>
              </w:rPr>
              <w:t>1 Microsoft Dynamics CRM 2011 aanvullende CAL voor volledig</w:t>
            </w:r>
            <w:r w:rsidR="00192B7F">
              <w:rPr>
                <w:kern w:val="2"/>
              </w:rPr>
              <w:t> </w:t>
            </w:r>
            <w:r w:rsidRPr="000357DB">
              <w:rPr>
                <w:kern w:val="2"/>
              </w:rPr>
              <w:t>gebruik</w:t>
            </w:r>
          </w:p>
        </w:tc>
        <w:tc>
          <w:tcPr>
            <w:tcW w:w="5247" w:type="dxa"/>
          </w:tcPr>
          <w:p w:rsidR="00CE5EEC" w:rsidRPr="000357DB" w:rsidRDefault="00CE5EEC" w:rsidP="00192B7F">
            <w:pPr>
              <w:pStyle w:val="ProductList-Body"/>
              <w:rPr>
                <w:kern w:val="2"/>
              </w:rPr>
            </w:pPr>
            <w:r w:rsidRPr="000357DB">
              <w:rPr>
                <w:kern w:val="2"/>
              </w:rPr>
              <w:t>1 Microsoft Dynamics CRM 2013, aanvullende CAL voor professioneel</w:t>
            </w:r>
            <w:r w:rsidR="00192B7F">
              <w:rPr>
                <w:kern w:val="2"/>
              </w:rPr>
              <w:t> </w:t>
            </w:r>
            <w:r w:rsidRPr="000357DB">
              <w:rPr>
                <w:kern w:val="2"/>
              </w:rPr>
              <w:t>gebruik</w:t>
            </w:r>
          </w:p>
        </w:tc>
      </w:tr>
      <w:tr w:rsidR="00CE5EEC" w:rsidRPr="000357DB" w:rsidTr="00EB3734">
        <w:tc>
          <w:tcPr>
            <w:tcW w:w="5553" w:type="dxa"/>
          </w:tcPr>
          <w:p w:rsidR="00CE5EEC" w:rsidRPr="000357DB" w:rsidRDefault="00CE5EEC" w:rsidP="008E4C23">
            <w:pPr>
              <w:pStyle w:val="ProductList-Body"/>
              <w:rPr>
                <w:kern w:val="2"/>
              </w:rPr>
            </w:pPr>
            <w:r w:rsidRPr="000357DB">
              <w:rPr>
                <w:kern w:val="2"/>
              </w:rPr>
              <w:t>1 Microsoft Dynamics CRM 2011 External Connector</w:t>
            </w:r>
            <w:r w:rsidRPr="000357DB">
              <w:rPr>
                <w:kern w:val="2"/>
              </w:rPr>
              <w:fldChar w:fldCharType="begin"/>
            </w:r>
            <w:r w:rsidRPr="000357DB">
              <w:rPr>
                <w:kern w:val="2"/>
              </w:rPr>
              <w:instrText>XE "Microsoft Dynamics CRM 2011 External Connector"</w:instrText>
            </w:r>
            <w:r w:rsidRPr="000357DB">
              <w:rPr>
                <w:kern w:val="2"/>
              </w:rPr>
              <w:fldChar w:fldCharType="end"/>
            </w:r>
          </w:p>
        </w:tc>
        <w:tc>
          <w:tcPr>
            <w:tcW w:w="5247" w:type="dxa"/>
          </w:tcPr>
          <w:p w:rsidR="00CE5EEC" w:rsidRPr="000357DB" w:rsidRDefault="00CE5EEC" w:rsidP="008E4C23">
            <w:pPr>
              <w:pStyle w:val="ProductList-Body"/>
              <w:rPr>
                <w:kern w:val="2"/>
              </w:rPr>
            </w:pPr>
            <w:r w:rsidRPr="000357DB">
              <w:rPr>
                <w:kern w:val="2"/>
              </w:rPr>
              <w:t>Geen. External Connector-gebruiksrechten zijn inbegrepen in de CRM 2013 Server-licentie</w:t>
            </w:r>
          </w:p>
        </w:tc>
      </w:tr>
    </w:tbl>
    <w:p w:rsidR="00CE5EEC" w:rsidRPr="00EB3734" w:rsidRDefault="00CE5EEC" w:rsidP="00CE5EEC">
      <w:pPr>
        <w:pStyle w:val="ProductList-Body"/>
        <w:rPr>
          <w:kern w:val="2"/>
          <w:sz w:val="16"/>
        </w:rPr>
      </w:pPr>
    </w:p>
    <w:p w:rsidR="00CE5EEC" w:rsidRPr="000357DB" w:rsidRDefault="00CE5EEC" w:rsidP="00CE5EEC">
      <w:pPr>
        <w:pStyle w:val="ProductList-Body"/>
        <w:rPr>
          <w:kern w:val="2"/>
        </w:rPr>
      </w:pPr>
      <w:r w:rsidRPr="000357DB">
        <w:rPr>
          <w:b/>
          <w:color w:val="00188F"/>
          <w:kern w:val="2"/>
        </w:rPr>
        <w:t>Downgraderechten voor Microsoft Dynamics CRM 2013</w:t>
      </w:r>
      <w:r w:rsidRPr="000357DB">
        <w:rPr>
          <w:b/>
          <w:kern w:val="2"/>
        </w:rPr>
        <w:t xml:space="preserve"> </w:t>
      </w:r>
    </w:p>
    <w:p w:rsidR="00CE5EEC" w:rsidRPr="000357DB" w:rsidRDefault="00CE5EEC" w:rsidP="00CE5EEC">
      <w:pPr>
        <w:pStyle w:val="ProductList-Body"/>
        <w:rPr>
          <w:kern w:val="2"/>
        </w:rPr>
      </w:pPr>
      <w:r w:rsidRPr="000357DB">
        <w:rPr>
          <w:kern w:val="2"/>
        </w:rPr>
        <w:t>Klanten met licenties voor Microsoft Dynamics CRM 2013 mogen als volgt Microsoft Dynamics CRM 2011 gebruiken in plaats van Microsoft Dynamics CRM 2013:</w:t>
      </w:r>
    </w:p>
    <w:p w:rsidR="00CE5EEC" w:rsidRPr="00EB3734" w:rsidRDefault="00CE5EEC" w:rsidP="00CE5EEC">
      <w:pPr>
        <w:pStyle w:val="ProductList-Body"/>
        <w:rPr>
          <w:kern w:val="2"/>
          <w:sz w:val="16"/>
        </w:rPr>
      </w:pPr>
    </w:p>
    <w:tbl>
      <w:tblPr>
        <w:tblStyle w:val="TableGrid"/>
        <w:tblW w:w="0" w:type="auto"/>
        <w:tblInd w:w="108" w:type="dxa"/>
        <w:tblLook w:val="04A0" w:firstRow="1" w:lastRow="0" w:firstColumn="1" w:lastColumn="0" w:noHBand="0" w:noVBand="1"/>
      </w:tblPr>
      <w:tblGrid>
        <w:gridCol w:w="5190"/>
        <w:gridCol w:w="5492"/>
      </w:tblGrid>
      <w:tr w:rsidR="00CE5EEC" w:rsidRPr="000357DB" w:rsidTr="00192B7F">
        <w:trPr>
          <w:tblHeader/>
        </w:trPr>
        <w:tc>
          <w:tcPr>
            <w:tcW w:w="5242" w:type="dxa"/>
            <w:shd w:val="clear" w:color="auto" w:fill="0072C6"/>
          </w:tcPr>
          <w:p w:rsidR="00CE5EEC" w:rsidRPr="000357DB" w:rsidRDefault="00CE5EEC" w:rsidP="008E4C23">
            <w:pPr>
              <w:pStyle w:val="ProductList-Body"/>
              <w:spacing w:before="20" w:after="20"/>
              <w:rPr>
                <w:color w:val="FFFFFF" w:themeColor="background1"/>
                <w:kern w:val="2"/>
              </w:rPr>
            </w:pPr>
            <w:r w:rsidRPr="000357DB">
              <w:rPr>
                <w:color w:val="FFFFFF" w:themeColor="background1"/>
                <w:kern w:val="2"/>
              </w:rPr>
              <w:t>Kwalificerend product</w:t>
            </w:r>
          </w:p>
        </w:tc>
        <w:tc>
          <w:tcPr>
            <w:tcW w:w="5558" w:type="dxa"/>
            <w:shd w:val="clear" w:color="auto" w:fill="0072C6"/>
          </w:tcPr>
          <w:p w:rsidR="00CE5EEC" w:rsidRPr="000357DB" w:rsidRDefault="00CE5EEC" w:rsidP="008E4C23">
            <w:pPr>
              <w:pStyle w:val="ProductList-Body"/>
              <w:spacing w:before="20" w:after="20"/>
              <w:rPr>
                <w:color w:val="FFFFFF" w:themeColor="background1"/>
                <w:kern w:val="2"/>
              </w:rPr>
            </w:pPr>
            <w:r w:rsidRPr="000357DB">
              <w:rPr>
                <w:color w:val="FFFFFF" w:themeColor="background1"/>
                <w:kern w:val="2"/>
              </w:rPr>
              <w:t>Opwaarderen naar</w:t>
            </w:r>
          </w:p>
        </w:tc>
      </w:tr>
      <w:tr w:rsidR="00CE5EEC" w:rsidRPr="000357DB" w:rsidTr="00192B7F">
        <w:tc>
          <w:tcPr>
            <w:tcW w:w="5242" w:type="dxa"/>
          </w:tcPr>
          <w:p w:rsidR="00CE5EEC" w:rsidRPr="000357DB" w:rsidRDefault="00CE5EEC" w:rsidP="008E4C23">
            <w:pPr>
              <w:pStyle w:val="ProductList-Body"/>
              <w:rPr>
                <w:kern w:val="2"/>
              </w:rPr>
            </w:pPr>
            <w:r w:rsidRPr="000357DB">
              <w:rPr>
                <w:kern w:val="2"/>
              </w:rPr>
              <w:t>Microsoft Dynamics CRM Server 2013</w:t>
            </w:r>
            <w:r w:rsidRPr="000357DB">
              <w:rPr>
                <w:kern w:val="2"/>
              </w:rPr>
              <w:fldChar w:fldCharType="begin"/>
            </w:r>
            <w:r w:rsidRPr="000357DB">
              <w:rPr>
                <w:kern w:val="2"/>
              </w:rPr>
              <w:instrText>XE "Microsoft Dynamics CRM Server 2013"</w:instrText>
            </w:r>
            <w:r w:rsidRPr="000357DB">
              <w:rPr>
                <w:kern w:val="2"/>
              </w:rPr>
              <w:fldChar w:fldCharType="end"/>
            </w:r>
          </w:p>
        </w:tc>
        <w:tc>
          <w:tcPr>
            <w:tcW w:w="5558" w:type="dxa"/>
          </w:tcPr>
          <w:p w:rsidR="00CE5EEC" w:rsidRPr="000357DB" w:rsidRDefault="00CE5EEC" w:rsidP="008E4C23">
            <w:pPr>
              <w:pStyle w:val="ProductList-Body"/>
              <w:rPr>
                <w:kern w:val="2"/>
              </w:rPr>
            </w:pPr>
            <w:r w:rsidRPr="000357DB">
              <w:rPr>
                <w:kern w:val="2"/>
              </w:rPr>
              <w:t>Microsoft Dynamics CRM 2011 Server</w:t>
            </w:r>
          </w:p>
        </w:tc>
      </w:tr>
      <w:tr w:rsidR="00CE5EEC" w:rsidRPr="000357DB" w:rsidTr="00192B7F">
        <w:tc>
          <w:tcPr>
            <w:tcW w:w="5242" w:type="dxa"/>
          </w:tcPr>
          <w:p w:rsidR="00CE5EEC" w:rsidRPr="000357DB" w:rsidRDefault="00CE5EEC" w:rsidP="008E4C23">
            <w:pPr>
              <w:pStyle w:val="ProductList-Body"/>
              <w:rPr>
                <w:kern w:val="2"/>
              </w:rPr>
            </w:pPr>
            <w:r w:rsidRPr="000357DB">
              <w:rPr>
                <w:kern w:val="2"/>
              </w:rPr>
              <w:t>Microsoft Dynamics CRM Workgroup Server 2013</w:t>
            </w:r>
            <w:r w:rsidRPr="000357DB">
              <w:rPr>
                <w:kern w:val="2"/>
              </w:rPr>
              <w:fldChar w:fldCharType="begin"/>
            </w:r>
            <w:r w:rsidRPr="000357DB">
              <w:rPr>
                <w:kern w:val="2"/>
              </w:rPr>
              <w:instrText>XE "Microsoft Dynamics CRM Workgroup Server 2013"</w:instrText>
            </w:r>
            <w:r w:rsidRPr="000357DB">
              <w:rPr>
                <w:kern w:val="2"/>
              </w:rPr>
              <w:fldChar w:fldCharType="end"/>
            </w:r>
          </w:p>
        </w:tc>
        <w:tc>
          <w:tcPr>
            <w:tcW w:w="5558" w:type="dxa"/>
          </w:tcPr>
          <w:p w:rsidR="00CE5EEC" w:rsidRPr="000357DB" w:rsidRDefault="00CE5EEC" w:rsidP="008E4C23">
            <w:pPr>
              <w:pStyle w:val="ProductList-Body"/>
              <w:rPr>
                <w:kern w:val="2"/>
              </w:rPr>
            </w:pPr>
            <w:r w:rsidRPr="000357DB">
              <w:rPr>
                <w:kern w:val="2"/>
              </w:rPr>
              <w:t>Microsoft Dynamics CRM Workgroup Server 2011</w:t>
            </w:r>
          </w:p>
        </w:tc>
      </w:tr>
      <w:tr w:rsidR="00CE5EEC" w:rsidRPr="00515921" w:rsidTr="00192B7F">
        <w:tc>
          <w:tcPr>
            <w:tcW w:w="5242" w:type="dxa"/>
          </w:tcPr>
          <w:p w:rsidR="00CE5EEC" w:rsidRPr="000357DB" w:rsidRDefault="00CE5EEC" w:rsidP="008E4C23">
            <w:pPr>
              <w:pStyle w:val="ProductList-Body"/>
              <w:rPr>
                <w:kern w:val="2"/>
              </w:rPr>
            </w:pPr>
            <w:r w:rsidRPr="000357DB">
              <w:rPr>
                <w:kern w:val="2"/>
              </w:rPr>
              <w:t>Microsoft Dynamics CRM 2013 Essential CAL</w:t>
            </w:r>
          </w:p>
        </w:tc>
        <w:tc>
          <w:tcPr>
            <w:tcW w:w="5558" w:type="dxa"/>
          </w:tcPr>
          <w:p w:rsidR="00CE5EEC" w:rsidRPr="007848C4" w:rsidRDefault="00CE5EEC" w:rsidP="008E4C23">
            <w:pPr>
              <w:pStyle w:val="ProductList-Body"/>
              <w:rPr>
                <w:kern w:val="2"/>
                <w:lang w:val="en-US"/>
              </w:rPr>
            </w:pPr>
            <w:r w:rsidRPr="007848C4">
              <w:rPr>
                <w:kern w:val="2"/>
                <w:lang w:val="en-US"/>
              </w:rPr>
              <w:t>Microsoft Dynamics CRM 2011 Employee Self Service CAL</w:t>
            </w:r>
          </w:p>
        </w:tc>
      </w:tr>
      <w:tr w:rsidR="00CE5EEC" w:rsidRPr="000357DB" w:rsidTr="00192B7F">
        <w:tc>
          <w:tcPr>
            <w:tcW w:w="5242" w:type="dxa"/>
          </w:tcPr>
          <w:p w:rsidR="00CE5EEC" w:rsidRPr="000357DB" w:rsidRDefault="00CE5EEC" w:rsidP="008E4C23">
            <w:pPr>
              <w:pStyle w:val="ProductList-Body"/>
              <w:rPr>
                <w:kern w:val="2"/>
              </w:rPr>
            </w:pPr>
            <w:r w:rsidRPr="000357DB">
              <w:rPr>
                <w:kern w:val="2"/>
              </w:rPr>
              <w:t>Microsoft Dynamics CRM 2013, aanvullende CAL voor basisgebruik</w:t>
            </w:r>
          </w:p>
        </w:tc>
        <w:tc>
          <w:tcPr>
            <w:tcW w:w="5558" w:type="dxa"/>
          </w:tcPr>
          <w:p w:rsidR="00CE5EEC" w:rsidRPr="000357DB" w:rsidRDefault="00CE5EEC" w:rsidP="008E4C23">
            <w:pPr>
              <w:pStyle w:val="ProductList-Body"/>
              <w:rPr>
                <w:kern w:val="2"/>
              </w:rPr>
            </w:pPr>
            <w:r w:rsidRPr="000357DB">
              <w:rPr>
                <w:kern w:val="2"/>
              </w:rPr>
              <w:t>Microsoft Dynamics CRM 2011 aanvullende CAL voor beperkt gebruik</w:t>
            </w:r>
          </w:p>
        </w:tc>
      </w:tr>
      <w:tr w:rsidR="00CE5EEC" w:rsidRPr="000357DB" w:rsidTr="00192B7F">
        <w:tc>
          <w:tcPr>
            <w:tcW w:w="5242" w:type="dxa"/>
          </w:tcPr>
          <w:p w:rsidR="00CE5EEC" w:rsidRPr="000357DB" w:rsidRDefault="00CE5EEC" w:rsidP="00192B7F">
            <w:pPr>
              <w:pStyle w:val="ProductList-Body"/>
              <w:rPr>
                <w:kern w:val="2"/>
              </w:rPr>
            </w:pPr>
            <w:r w:rsidRPr="000357DB">
              <w:rPr>
                <w:kern w:val="2"/>
              </w:rPr>
              <w:t>Microsoft Dynamics CRM 2013, aanvullende CAL voor professioneel</w:t>
            </w:r>
            <w:r w:rsidR="00192B7F">
              <w:rPr>
                <w:kern w:val="2"/>
              </w:rPr>
              <w:t> </w:t>
            </w:r>
            <w:r w:rsidRPr="000357DB">
              <w:rPr>
                <w:kern w:val="2"/>
              </w:rPr>
              <w:t>gebruik</w:t>
            </w:r>
          </w:p>
        </w:tc>
        <w:tc>
          <w:tcPr>
            <w:tcW w:w="5558" w:type="dxa"/>
          </w:tcPr>
          <w:p w:rsidR="00CE5EEC" w:rsidRPr="000357DB" w:rsidRDefault="00CE5EEC" w:rsidP="008E4C23">
            <w:pPr>
              <w:pStyle w:val="ProductList-Body"/>
              <w:rPr>
                <w:kern w:val="2"/>
              </w:rPr>
            </w:pPr>
            <w:r w:rsidRPr="000357DB">
              <w:rPr>
                <w:kern w:val="2"/>
              </w:rPr>
              <w:t>Microsoft Dynamics CRM 2011 aanvullende CAL voor volledig gebruik</w:t>
            </w:r>
          </w:p>
        </w:tc>
      </w:tr>
    </w:tbl>
    <w:p w:rsidR="00CE5EEC" w:rsidRPr="00EB3734" w:rsidRDefault="00CE5EEC" w:rsidP="00CE5EEC">
      <w:pPr>
        <w:pStyle w:val="ProductList-Body"/>
        <w:rPr>
          <w:kern w:val="2"/>
          <w:sz w:val="14"/>
        </w:rPr>
      </w:pPr>
    </w:p>
    <w:p w:rsidR="00CE5EEC" w:rsidRPr="000357DB" w:rsidRDefault="00CE5EEC" w:rsidP="00CE5EEC">
      <w:pPr>
        <w:pStyle w:val="ProductList-Body"/>
        <w:rPr>
          <w:kern w:val="2"/>
        </w:rPr>
      </w:pPr>
      <w:r w:rsidRPr="000357DB">
        <w:rPr>
          <w:b/>
          <w:color w:val="00188F"/>
          <w:kern w:val="2"/>
        </w:rPr>
        <w:t>Opties voor Client Access License</w:t>
      </w:r>
    </w:p>
    <w:p w:rsidR="00CE5EEC" w:rsidRPr="000357DB" w:rsidRDefault="00CE5EEC" w:rsidP="00CE5EEC">
      <w:pPr>
        <w:pStyle w:val="ProductList-Body"/>
        <w:rPr>
          <w:kern w:val="2"/>
        </w:rPr>
      </w:pPr>
      <w:r w:rsidRPr="000357DB">
        <w:rPr>
          <w:kern w:val="2"/>
        </w:rPr>
        <w:t>Het gebruik dat is toegelaten onder de verschillende CAL</w:t>
      </w:r>
      <w:r w:rsidR="00A3275E">
        <w:rPr>
          <w:kern w:val="2"/>
        </w:rPr>
        <w:t>’</w:t>
      </w:r>
      <w:r w:rsidRPr="000357DB">
        <w:rPr>
          <w:kern w:val="2"/>
        </w:rPr>
        <w:t>s voor Microsoft Dynamics CRM 2013 is uiteengezet in de onderstaande tabel.</w:t>
      </w:r>
      <w:r w:rsidR="00B71652" w:rsidRPr="000357DB">
        <w:rPr>
          <w:kern w:val="2"/>
        </w:rPr>
        <w:t xml:space="preserve"> </w:t>
      </w:r>
      <w:r w:rsidRPr="000357DB">
        <w:rPr>
          <w:kern w:val="2"/>
        </w:rPr>
        <w:t>De beperkte CAL en de volledige CAL zijn oplossingen die meerdere licenties bevatten.</w:t>
      </w:r>
    </w:p>
    <w:p w:rsidR="00CE5EEC" w:rsidRDefault="00CE5EEC" w:rsidP="00CE5EEC">
      <w:pPr>
        <w:pStyle w:val="ProductList-Body"/>
        <w:rPr>
          <w:kern w:val="2"/>
        </w:rPr>
      </w:pPr>
    </w:p>
    <w:p w:rsidR="00F30837" w:rsidRPr="000357DB" w:rsidRDefault="00F30837" w:rsidP="00CE5EEC">
      <w:pPr>
        <w:pStyle w:val="ProductList-Body"/>
        <w:rPr>
          <w:kern w:val="2"/>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8"/>
        <w:gridCol w:w="652"/>
        <w:gridCol w:w="555"/>
        <w:gridCol w:w="589"/>
        <w:gridCol w:w="269"/>
        <w:gridCol w:w="2084"/>
        <w:gridCol w:w="416"/>
        <w:gridCol w:w="433"/>
        <w:gridCol w:w="518"/>
        <w:gridCol w:w="236"/>
        <w:gridCol w:w="1509"/>
        <w:gridCol w:w="540"/>
        <w:gridCol w:w="540"/>
        <w:gridCol w:w="668"/>
      </w:tblGrid>
      <w:tr w:rsidR="00CE5EEC" w:rsidRPr="000357DB" w:rsidTr="00EB3734">
        <w:trPr>
          <w:cantSplit/>
          <w:trHeight w:val="303"/>
          <w:tblHeader/>
        </w:trPr>
        <w:tc>
          <w:tcPr>
            <w:tcW w:w="1778"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0357DB" w:rsidRDefault="00CE5EEC" w:rsidP="008E4C23">
            <w:pPr>
              <w:pStyle w:val="ProductList-OfferingBody"/>
              <w:rPr>
                <w:color w:val="FFFFFF" w:themeColor="background1"/>
                <w:kern w:val="2"/>
                <w:sz w:val="18"/>
                <w:szCs w:val="18"/>
              </w:rPr>
            </w:pPr>
            <w:r w:rsidRPr="000357DB">
              <w:rPr>
                <w:color w:val="FFFFFF" w:themeColor="background1"/>
                <w:kern w:val="2"/>
                <w:sz w:val="18"/>
                <w:szCs w:val="18"/>
              </w:rPr>
              <w:t>Gebruiksrecht</w:t>
            </w:r>
          </w:p>
        </w:tc>
        <w:tc>
          <w:tcPr>
            <w:tcW w:w="65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jc w:val="center"/>
              <w:rPr>
                <w:color w:val="FFFFFF" w:themeColor="background1"/>
                <w:kern w:val="2"/>
                <w:sz w:val="18"/>
                <w:szCs w:val="18"/>
              </w:rPr>
            </w:pPr>
            <w:r w:rsidRPr="000357DB">
              <w:rPr>
                <w:color w:val="FFFFFF" w:themeColor="background1"/>
                <w:kern w:val="2"/>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14"/>
              <w:jc w:val="center"/>
              <w:rPr>
                <w:color w:val="FFFFFF" w:themeColor="background1"/>
                <w:kern w:val="2"/>
                <w:sz w:val="18"/>
                <w:szCs w:val="18"/>
              </w:rPr>
            </w:pPr>
            <w:r w:rsidRPr="000357DB">
              <w:rPr>
                <w:color w:val="FFFFFF" w:themeColor="background1"/>
                <w:kern w:val="2"/>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18"/>
              <w:jc w:val="center"/>
              <w:rPr>
                <w:color w:val="FFFFFF" w:themeColor="background1"/>
                <w:kern w:val="2"/>
                <w:sz w:val="18"/>
                <w:szCs w:val="18"/>
              </w:rPr>
            </w:pPr>
            <w:r w:rsidRPr="000357DB">
              <w:rPr>
                <w:color w:val="FFFFFF" w:themeColor="background1"/>
                <w:kern w:val="2"/>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0357DB" w:rsidRDefault="00CE5EEC" w:rsidP="008E4C23">
            <w:pPr>
              <w:pStyle w:val="ProductList-OfferingBody"/>
              <w:rPr>
                <w:color w:val="FFFFFF" w:themeColor="background1"/>
                <w:kern w:val="2"/>
                <w:sz w:val="18"/>
                <w:szCs w:val="18"/>
              </w:rPr>
            </w:pPr>
          </w:p>
        </w:tc>
        <w:tc>
          <w:tcPr>
            <w:tcW w:w="208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0357DB" w:rsidRDefault="00CE5EEC" w:rsidP="008E4C23">
            <w:pPr>
              <w:pStyle w:val="ProductList-OfferingBody"/>
              <w:rPr>
                <w:color w:val="FFFFFF" w:themeColor="background1"/>
                <w:kern w:val="2"/>
                <w:sz w:val="18"/>
                <w:szCs w:val="18"/>
              </w:rPr>
            </w:pPr>
            <w:r w:rsidRPr="000357DB">
              <w:rPr>
                <w:color w:val="FFFFFF" w:themeColor="background1"/>
                <w:kern w:val="2"/>
                <w:sz w:val="18"/>
                <w:szCs w:val="18"/>
              </w:rPr>
              <w:t>Gebruiksrecht</w:t>
            </w:r>
          </w:p>
        </w:tc>
        <w:tc>
          <w:tcPr>
            <w:tcW w:w="41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jc w:val="center"/>
              <w:rPr>
                <w:color w:val="FFFFFF" w:themeColor="background1"/>
                <w:kern w:val="2"/>
                <w:sz w:val="18"/>
                <w:szCs w:val="18"/>
              </w:rPr>
            </w:pPr>
            <w:r w:rsidRPr="000357DB">
              <w:rPr>
                <w:color w:val="FFFFFF" w:themeColor="background1"/>
                <w:kern w:val="2"/>
                <w:sz w:val="18"/>
                <w:szCs w:val="18"/>
              </w:rPr>
              <w:t>Pro</w:t>
            </w:r>
          </w:p>
        </w:tc>
        <w:tc>
          <w:tcPr>
            <w:tcW w:w="43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44"/>
              <w:jc w:val="center"/>
              <w:rPr>
                <w:color w:val="FFFFFF" w:themeColor="background1"/>
                <w:kern w:val="2"/>
                <w:sz w:val="18"/>
                <w:szCs w:val="18"/>
              </w:rPr>
            </w:pPr>
            <w:r w:rsidRPr="000357DB">
              <w:rPr>
                <w:color w:val="FFFFFF" w:themeColor="background1"/>
                <w:kern w:val="2"/>
                <w:sz w:val="18"/>
                <w:szCs w:val="18"/>
              </w:rPr>
              <w:t>Basic</w:t>
            </w:r>
          </w:p>
        </w:tc>
        <w:tc>
          <w:tcPr>
            <w:tcW w:w="51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09"/>
              <w:jc w:val="center"/>
              <w:rPr>
                <w:color w:val="FFFFFF" w:themeColor="background1"/>
                <w:kern w:val="2"/>
                <w:sz w:val="18"/>
                <w:szCs w:val="18"/>
              </w:rPr>
            </w:pPr>
            <w:r w:rsidRPr="000357DB">
              <w:rPr>
                <w:color w:val="FFFFFF" w:themeColor="background1"/>
                <w:kern w:val="2"/>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ind w:left="-109"/>
              <w:jc w:val="center"/>
              <w:rPr>
                <w:color w:val="FFFFFF" w:themeColor="background1"/>
                <w:kern w:val="2"/>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09"/>
              <w:jc w:val="center"/>
              <w:rPr>
                <w:color w:val="FFFFFF" w:themeColor="background1"/>
                <w:kern w:val="2"/>
                <w:sz w:val="18"/>
                <w:szCs w:val="18"/>
              </w:rPr>
            </w:pPr>
            <w:r w:rsidRPr="000357DB">
              <w:rPr>
                <w:color w:val="FFFFFF" w:themeColor="background1"/>
                <w:kern w:val="2"/>
                <w:sz w:val="18"/>
                <w:szCs w:val="18"/>
              </w:rPr>
              <w:t>Gebruiksrecht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09"/>
              <w:jc w:val="center"/>
              <w:rPr>
                <w:color w:val="FFFFFF" w:themeColor="background1"/>
                <w:kern w:val="2"/>
                <w:sz w:val="18"/>
                <w:szCs w:val="18"/>
              </w:rPr>
            </w:pPr>
            <w:r w:rsidRPr="000357DB">
              <w:rPr>
                <w:color w:val="FFFFFF" w:themeColor="background1"/>
                <w:kern w:val="2"/>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09"/>
              <w:jc w:val="center"/>
              <w:rPr>
                <w:color w:val="FFFFFF" w:themeColor="background1"/>
                <w:kern w:val="2"/>
                <w:sz w:val="18"/>
                <w:szCs w:val="18"/>
              </w:rPr>
            </w:pPr>
            <w:r w:rsidRPr="000357DB">
              <w:rPr>
                <w:color w:val="FFFFFF" w:themeColor="background1"/>
                <w:kern w:val="2"/>
                <w:sz w:val="18"/>
                <w:szCs w:val="18"/>
              </w:rPr>
              <w:t>Basic</w:t>
            </w:r>
          </w:p>
        </w:tc>
        <w:tc>
          <w:tcPr>
            <w:tcW w:w="66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0357DB" w:rsidRDefault="00CE5EEC" w:rsidP="008E4C23">
            <w:pPr>
              <w:pStyle w:val="ProductList-OfferingBody"/>
              <w:ind w:left="-109"/>
              <w:jc w:val="center"/>
              <w:rPr>
                <w:color w:val="FFFFFF" w:themeColor="background1"/>
                <w:kern w:val="2"/>
                <w:sz w:val="18"/>
                <w:szCs w:val="18"/>
              </w:rPr>
            </w:pPr>
            <w:r w:rsidRPr="000357DB">
              <w:rPr>
                <w:color w:val="FFFFFF" w:themeColor="background1"/>
                <w:kern w:val="2"/>
                <w:sz w:val="18"/>
                <w:szCs w:val="18"/>
              </w:rPr>
              <w:t>Essen</w:t>
            </w:r>
          </w:p>
        </w:tc>
      </w:tr>
      <w:tr w:rsidR="00CE5EEC" w:rsidRPr="000357DB" w:rsidTr="00EB3734">
        <w:trPr>
          <w:cantSplit/>
          <w:trHeight w:val="172"/>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Aankondigingen weergeven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056FDCE" wp14:editId="7453917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5015774" wp14:editId="5F84DE7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07579FED" wp14:editId="479F040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Gebruikersrapporten, gebruikerstabellen en gebruikersdashboards beheren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3A69DAC8" wp14:editId="09FAEF8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AC37204" wp14:editId="36FA0634">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Dialogen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30CCD162" wp14:editId="3C8963E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Opgeslagen weergaven beheren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DCB9EAA" wp14:editId="0792CD9B">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5E671E0" wp14:editId="14AB6B8E">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0F49DD83" wp14:editId="1FC3A38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Rapporten uitvoeren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F659A68" wp14:editId="67E1673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D4278BC" wp14:editId="0A1E9B8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Workflows definiëren en configureren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5340DAEA" wp14:editId="7A1B132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Relaties tussen records gebruiken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7BBBB32F" wp14:editId="6AD60C6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kern w:val="2"/>
                <w:sz w:val="12"/>
                <w:lang w:val="en-US" w:eastAsia="en-US" w:bidi="ar-SA"/>
              </w:rPr>
              <w:drawing>
                <wp:inline distT="0" distB="0" distL="0" distR="0" wp14:anchorId="30A7C9A1" wp14:editId="2FEEEE18">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7C30E8EE" wp14:editId="7B64E6F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Rapporten maken, bijwerken en aanpassen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8FDC9AD" wp14:editId="6B2EEF5A">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2A1330E" wp14:editId="7D304E2A">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Systeemrapporten, systeemtabellen en systeemdashboards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133964C" wp14:editId="7319C7E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Persoonlijke weergaven maken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3F1626FB" wp14:editId="4FE24B0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3764BE82" wp14:editId="2EED43D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5F5054F0" wp14:editId="27D7601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Aankondigingen maken en bijwerken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C8F2C14" wp14:editId="6B9AB23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8B2BABF" wp14:editId="6BB30D06">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Formulieren en weergaven aanpassen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F077EA3" wp14:editId="6D921CF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Geavanceerd zoeken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196D0858" wp14:editId="06E5D3D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39FC979A" wp14:editId="2A50C72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77F45B89" wp14:editId="74687E18">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Microsoft Dynamics CRM-toepassingsgegevens lezen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7BA4B23" wp14:editId="70E1779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4B6FCE9" wp14:editId="4B112AB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EB3734">
            <w:pPr>
              <w:pStyle w:val="ProductList-OfferingBody"/>
              <w:rPr>
                <w:noProof/>
                <w:color w:val="000000"/>
                <w:kern w:val="2"/>
                <w:sz w:val="12"/>
              </w:rPr>
            </w:pPr>
            <w:r w:rsidRPr="000357DB">
              <w:rPr>
                <w:color w:val="000000"/>
                <w:kern w:val="2"/>
                <w:sz w:val="13"/>
                <w:szCs w:val="13"/>
              </w:rPr>
              <w:t>Microsoft Dynamics CRM-formulieren, -entiteiten en</w:t>
            </w:r>
            <w:r w:rsidR="00EB3734">
              <w:rPr>
                <w:color w:val="000000"/>
                <w:kern w:val="2"/>
                <w:sz w:val="13"/>
                <w:szCs w:val="13"/>
              </w:rPr>
              <w:t> </w:t>
            </w:r>
            <w:r w:rsidRPr="000357DB">
              <w:rPr>
                <w:color w:val="000000"/>
                <w:kern w:val="2"/>
                <w:sz w:val="13"/>
                <w:szCs w:val="13"/>
              </w:rPr>
              <w:t>-velden maken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CA0B7E6" wp14:editId="6CBBD156">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Zoeken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7C5AC7E6" wp14:editId="41B3C5E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28BC18CB" wp14:editId="530FF079">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25892BCC" wp14:editId="1A6202C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Gebruikersdashboards</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3D118C0C" wp14:editId="6536769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570243E" wp14:editId="6A2B50D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CRM beheren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ACA0F52" wp14:editId="54BA78E1">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Een wachtrij-item gebruiken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10BC4381" wp14:editId="217677B1">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kern w:val="2"/>
                <w:sz w:val="12"/>
                <w:lang w:val="en-US" w:eastAsia="en-US" w:bidi="ar-SA"/>
              </w:rPr>
              <w:drawing>
                <wp:inline distT="0" distB="0" distL="0" distR="0" wp14:anchorId="58DA943F" wp14:editId="547611A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508FE233" wp14:editId="3AE590A6">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Gebruikerstabellen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3EB0D25" wp14:editId="3B63F9F1">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578608E" wp14:editId="761CDE6E">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Artikelsjablonen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C8E20AA" wp14:editId="0387F998">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Gegevens exporteren naar Microsoft Excel</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27EFBE9" wp14:editId="2C92DC4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91895D0" wp14:editId="5F380B2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040FBE2B" wp14:editId="6AFF2E8B">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kern w:val="2"/>
                <w:sz w:val="13"/>
                <w:szCs w:val="13"/>
              </w:rPr>
              <w:t>Customer Care Accelerator (CCA) Framework</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5AA969CE" wp14:editId="304CDF7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026046B" wp14:editId="1D844016">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Artikelen maken en publiceren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59B3CD8" wp14:editId="5F7A14CA">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Afdruk samenvoegen uitvoeren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97C7FFE" wp14:editId="684721B7">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BE55FA5" wp14:editId="7993019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17B04CEE" wp14:editId="618408E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Een activiteit omzetten in een dossier</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15723FF" wp14:editId="270CB472">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D7345D8" wp14:editId="3A4B2D6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Doelstellingenbeheer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11ADD7A" wp14:editId="2EAF8F9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Dialoog starten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2023D6CB" wp14:editId="19F3DBCD">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kern w:val="2"/>
                <w:sz w:val="12"/>
                <w:lang w:val="en-US" w:eastAsia="en-US" w:bidi="ar-SA"/>
              </w:rPr>
              <w:drawing>
                <wp:inline distT="0" distB="0" distL="0" distR="0" wp14:anchorId="3B4407D6" wp14:editId="3BED77B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201621DD" wp14:editId="0C1DDD3A">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Dossierbeheer</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0BCA78D" wp14:editId="1074AFE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78C14B1" wp14:editId="0402AED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Contractsjablonen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5FAD841" wp14:editId="33472781">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Uitvoeren als proces op aanvraag</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4BC35D4C" wp14:editId="20DF19D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kern w:val="2"/>
                <w:sz w:val="12"/>
                <w:lang w:val="en-US" w:eastAsia="en-US" w:bidi="ar-SA"/>
              </w:rPr>
              <w:drawing>
                <wp:inline distT="0" distB="0" distL="0" distR="0" wp14:anchorId="29EFB9F5" wp14:editId="6CBDA5D9">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4290585D" wp14:editId="369ABC3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Een klantrelatie toevoegen of verwijderen voor een contract</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933F21B" wp14:editId="08DBEB6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7E1751F" wp14:editId="1F572FC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Contractbeheer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ECFE4F0" wp14:editId="388EC59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Een geautomatiseerde werkstroom uitvoeren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kern w:val="2"/>
                <w:sz w:val="12"/>
              </w:rPr>
            </w:pPr>
            <w:r w:rsidRPr="000357DB">
              <w:rPr>
                <w:noProof/>
                <w:color w:val="000000"/>
                <w:kern w:val="2"/>
                <w:sz w:val="12"/>
                <w:lang w:val="en-US" w:eastAsia="en-US" w:bidi="ar-SA"/>
              </w:rPr>
              <w:drawing>
                <wp:inline distT="0" distB="0" distL="0" distR="0" wp14:anchorId="5840371B" wp14:editId="328EF88D">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kern w:val="2"/>
                <w:sz w:val="12"/>
              </w:rPr>
            </w:pPr>
            <w:r w:rsidRPr="000357DB">
              <w:rPr>
                <w:noProof/>
                <w:kern w:val="2"/>
                <w:sz w:val="12"/>
                <w:lang w:val="en-US" w:eastAsia="en-US" w:bidi="ar-SA"/>
              </w:rPr>
              <w:drawing>
                <wp:inline distT="0" distB="0" distL="0" distR="0" wp14:anchorId="31E208B9" wp14:editId="47757055">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kern w:val="2"/>
                <w:sz w:val="12"/>
                <w:lang w:val="en-US" w:eastAsia="en-US" w:bidi="ar-SA"/>
              </w:rPr>
              <w:drawing>
                <wp:inline distT="0" distB="0" distL="0" distR="0" wp14:anchorId="7F633F85" wp14:editId="1D88DEEF">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Een verkoopkans koppelen aan een contact</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6DD35FE" wp14:editId="0F6D0979">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5112346" wp14:editId="5D8316B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color w:val="000000"/>
                <w:kern w:val="2"/>
                <w:sz w:val="13"/>
                <w:szCs w:val="13"/>
              </w:rPr>
              <w:t>Gebiedsbeheer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90C1021" wp14:editId="2ED36FB2">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Artikelen lezen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070D1DD" wp14:editId="032FC8B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5B345F50" wp14:editId="033959F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4A3C1D8F" wp14:editId="7F46DAD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Een aanknopingspunt kwalificeren en omzetten in een contact</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5C45ECBA" wp14:editId="0197833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C90F706" wp14:editId="50615D33">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color w:val="000000"/>
                <w:kern w:val="2"/>
                <w:sz w:val="13"/>
                <w:szCs w:val="13"/>
              </w:rPr>
              <w:t>Verkoopliteratuur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noProof/>
                <w:color w:val="000000"/>
                <w:kern w:val="2"/>
                <w:sz w:val="12"/>
                <w:lang w:val="en-US" w:eastAsia="en-US" w:bidi="ar-SA"/>
              </w:rPr>
              <w:drawing>
                <wp:inline distT="0" distB="0" distL="0" distR="0" wp14:anchorId="42413F76" wp14:editId="5C2C706D">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Opmerkingen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FE1E848" wp14:editId="0898CE1A">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9277AE8" wp14:editId="2AA310B7">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4CC50EAD" wp14:editId="3ED0E6A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Contactpersonen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F2D6C68" wp14:editId="3CA4C68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860B628" wp14:editId="5138EE34">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color w:val="000000"/>
                <w:kern w:val="2"/>
                <w:sz w:val="13"/>
                <w:szCs w:val="13"/>
              </w:rPr>
              <w:t>Offertebeheer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noProof/>
                <w:color w:val="000000"/>
                <w:kern w:val="2"/>
                <w:sz w:val="12"/>
                <w:lang w:val="en-US" w:eastAsia="en-US" w:bidi="ar-SA"/>
              </w:rPr>
              <w:drawing>
                <wp:inline distT="0" distB="0" distL="0" distR="0" wp14:anchorId="10171A49" wp14:editId="61580A61">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Activiteitenbeheer</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9931D5C" wp14:editId="6BD9F80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40D5227" wp14:editId="2E1576C3">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0879F374" wp14:editId="497D701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B27105">
            <w:pPr>
              <w:pStyle w:val="ProductList-OfferingBody"/>
              <w:rPr>
                <w:noProof/>
                <w:kern w:val="2"/>
                <w:sz w:val="13"/>
                <w:szCs w:val="13"/>
              </w:rPr>
            </w:pPr>
            <w:r w:rsidRPr="000357DB">
              <w:rPr>
                <w:color w:val="000000"/>
                <w:kern w:val="2"/>
                <w:sz w:val="13"/>
                <w:szCs w:val="13"/>
              </w:rPr>
              <w:t>Beoordeling, routering, toewijzing van</w:t>
            </w:r>
            <w:r w:rsidR="00B27105">
              <w:rPr>
                <w:color w:val="000000"/>
                <w:kern w:val="2"/>
                <w:sz w:val="13"/>
                <w:szCs w:val="13"/>
              </w:rPr>
              <w:t> </w:t>
            </w:r>
            <w:r w:rsidRPr="000357DB">
              <w:rPr>
                <w:color w:val="000000"/>
                <w:kern w:val="2"/>
                <w:sz w:val="13"/>
                <w:szCs w:val="13"/>
              </w:rPr>
              <w:t>aanknopingspunten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6C424971" wp14:editId="4608768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4DB6EF7B" wp14:editId="7E0E197F">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color w:val="000000"/>
                <w:kern w:val="2"/>
                <w:sz w:val="13"/>
                <w:szCs w:val="13"/>
              </w:rPr>
              <w:t>Prijslijsten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noProof/>
                <w:color w:val="000000"/>
                <w:kern w:val="2"/>
                <w:sz w:val="12"/>
                <w:lang w:val="en-US" w:eastAsia="en-US" w:bidi="ar-SA"/>
              </w:rPr>
              <w:drawing>
                <wp:inline distT="0" distB="0" distL="0" distR="0" wp14:anchorId="7DF518D7" wp14:editId="3EC6EC1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Yammer-samenwerking**</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05CDFB0" wp14:editId="35FE43E5">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67F83D3" wp14:editId="14F13B7A">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05837AAF" wp14:editId="20064A5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kern w:val="2"/>
                <w:sz w:val="13"/>
                <w:szCs w:val="13"/>
              </w:rPr>
            </w:pPr>
            <w:r w:rsidRPr="000357DB">
              <w:rPr>
                <w:color w:val="000000"/>
                <w:kern w:val="2"/>
                <w:sz w:val="13"/>
                <w:szCs w:val="13"/>
              </w:rPr>
              <w:t>Vastleggen van aanknopingspunten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2C5FB3DE" wp14:editId="6E841C9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5D48ED78" wp14:editId="51CB0C1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color w:val="000000"/>
                <w:kern w:val="2"/>
                <w:sz w:val="13"/>
                <w:szCs w:val="13"/>
              </w:rPr>
              <w:t>Producttracering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noProof/>
                <w:color w:val="000000"/>
                <w:kern w:val="2"/>
                <w:sz w:val="12"/>
                <w:lang w:val="en-US" w:eastAsia="en-US" w:bidi="ar-SA"/>
              </w:rPr>
              <w:drawing>
                <wp:inline distT="0" distB="0" distL="0" distR="0" wp14:anchorId="759C36C8" wp14:editId="04EE81B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Activiteitenfeeds inzenden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CF3AC23" wp14:editId="3B1FA65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83C1E9B" wp14:editId="456F0E74">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508A526E" wp14:editId="65891B1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kern w:val="2"/>
                <w:sz w:val="13"/>
                <w:szCs w:val="13"/>
              </w:rPr>
            </w:pPr>
            <w:r w:rsidRPr="000357DB">
              <w:rPr>
                <w:color w:val="000000"/>
                <w:kern w:val="2"/>
                <w:sz w:val="13"/>
                <w:szCs w:val="13"/>
              </w:rPr>
              <w:t>Een klantrelatie toevoegen of verwijderen voor een account</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57E0B54A" wp14:editId="6297CEB8">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74E245D4" wp14:editId="279DBFD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color w:val="000000"/>
                <w:kern w:val="2"/>
                <w:sz w:val="13"/>
                <w:szCs w:val="13"/>
              </w:rPr>
              <w:t>Orderbeheer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noProof/>
                <w:color w:val="000000"/>
                <w:kern w:val="2"/>
                <w:sz w:val="12"/>
                <w:lang w:val="en-US" w:eastAsia="en-US" w:bidi="ar-SA"/>
              </w:rPr>
              <w:drawing>
                <wp:inline distT="0" distB="0" distL="0" distR="0" wp14:anchorId="69D47AAF" wp14:editId="1773698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Activiteitenfeeds volgen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1A47E11" wp14:editId="5E852F16">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366C41D3" wp14:editId="7226058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37AF0FFE" wp14:editId="5205582B">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kern w:val="2"/>
                <w:sz w:val="13"/>
                <w:szCs w:val="13"/>
              </w:rPr>
            </w:pPr>
            <w:r w:rsidRPr="000357DB">
              <w:rPr>
                <w:color w:val="000000"/>
                <w:kern w:val="2"/>
                <w:sz w:val="13"/>
                <w:szCs w:val="13"/>
              </w:rPr>
              <w:t>Een verkoopkans koppelen aan een account</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32143BBE" wp14:editId="4D44C4D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624107C8" wp14:editId="73D47804">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color w:val="000000"/>
                <w:kern w:val="2"/>
                <w:sz w:val="13"/>
                <w:szCs w:val="13"/>
              </w:rPr>
              <w:t>Factuurbeheer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noProof/>
                <w:color w:val="000000"/>
                <w:kern w:val="2"/>
                <w:sz w:val="12"/>
                <w:lang w:val="en-US" w:eastAsia="en-US" w:bidi="ar-SA"/>
              </w:rPr>
              <w:drawing>
                <wp:inline distT="0" distB="0" distL="0" distR="0" wp14:anchorId="390D3507" wp14:editId="4AB825E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Gedeelde kalender</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5922EDD" wp14:editId="241C8D0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65A4C75" wp14:editId="0134105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456328AD" wp14:editId="081C5D9A">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kern w:val="2"/>
                <w:sz w:val="13"/>
                <w:szCs w:val="13"/>
              </w:rPr>
            </w:pPr>
            <w:r w:rsidRPr="000357DB">
              <w:rPr>
                <w:color w:val="000000"/>
                <w:kern w:val="2"/>
                <w:sz w:val="13"/>
                <w:szCs w:val="13"/>
              </w:rPr>
              <w:t>Een aanknopingspunt kwalificeren en omzetten in een account</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433F9956" wp14:editId="79EA618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2FABE6A9" wp14:editId="70BCB5D6">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color w:val="000000"/>
                <w:kern w:val="2"/>
                <w:sz w:val="13"/>
                <w:szCs w:val="13"/>
              </w:rPr>
              <w:t>Concurrententracering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noProof/>
                <w:color w:val="000000"/>
                <w:kern w:val="2"/>
                <w:sz w:val="12"/>
                <w:lang w:val="en-US" w:eastAsia="en-US" w:bidi="ar-SA"/>
              </w:rPr>
              <w:drawing>
                <wp:inline distT="0" distB="0" distL="0" distR="0" wp14:anchorId="1298C7C9" wp14:editId="0A351302">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Aangepaste entiteitsrecords schrijven***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3126F4EA" wp14:editId="3E8E8FE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E332AB1" wp14:editId="0BF9B4BA">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0596F0C2" wp14:editId="0A9EE3E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Accounts</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0C99A27C" wp14:editId="7CFB1DC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48B32880" wp14:editId="1C25870D">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color w:val="000000"/>
                <w:kern w:val="2"/>
                <w:sz w:val="13"/>
                <w:szCs w:val="13"/>
              </w:rPr>
              <w:t>Een aanknopingspunt kwalificeren en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noProof/>
                <w:color w:val="000000"/>
                <w:kern w:val="2"/>
                <w:sz w:val="12"/>
                <w:lang w:val="en-US" w:eastAsia="en-US" w:bidi="ar-SA"/>
              </w:rPr>
              <w:drawing>
                <wp:inline distT="0" distB="0" distL="0" distR="0" wp14:anchorId="66BABB50" wp14:editId="24B0D1B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Aangepaste toepassingsgegevens lezen</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E6B2C28" wp14:editId="6089D4F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2BC1127" wp14:editId="23EABD97">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7F781B13" wp14:editId="3DB3A435">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Gegevens in bulk importeren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2FAF6C48" wp14:editId="77D9D6A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color w:val="000000"/>
                <w:kern w:val="2"/>
                <w:sz w:val="13"/>
                <w:szCs w:val="13"/>
              </w:rPr>
              <w:t>Een activiteit omzetten in een verkoopkans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noProof/>
                <w:color w:val="000000"/>
                <w:kern w:val="2"/>
                <w:sz w:val="12"/>
                <w:lang w:val="en-US" w:eastAsia="en-US" w:bidi="ar-SA"/>
              </w:rPr>
              <w:drawing>
                <wp:inline distT="0" distB="0" distL="0" distR="0" wp14:anchorId="7B0BBB79" wp14:editId="0C23FAD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 xml:space="preserve">Microsoft Dynamics CRM </w:t>
            </w:r>
            <w:r w:rsidR="00EB3734">
              <w:rPr>
                <w:color w:val="000000"/>
                <w:kern w:val="2"/>
                <w:sz w:val="13"/>
                <w:szCs w:val="13"/>
              </w:rPr>
              <w:br/>
            </w:r>
            <w:r w:rsidRPr="000357DB">
              <w:rPr>
                <w:color w:val="000000"/>
                <w:kern w:val="2"/>
                <w:sz w:val="13"/>
                <w:szCs w:val="13"/>
              </w:rPr>
              <w:t>Mobile Express</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5B5A8A2E" wp14:editId="3B73E78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885A6DD" wp14:editId="6A5F6C69">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69CEE936" wp14:editId="41D59A2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kern w:val="2"/>
                <w:sz w:val="13"/>
                <w:szCs w:val="13"/>
              </w:rPr>
            </w:pPr>
            <w:r w:rsidRPr="000357DB">
              <w:rPr>
                <w:color w:val="000000"/>
                <w:kern w:val="2"/>
                <w:sz w:val="13"/>
                <w:szCs w:val="13"/>
              </w:rPr>
              <w:t>Boekencontrole configureren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kern w:val="2"/>
                <w:sz w:val="12"/>
              </w:rPr>
            </w:pPr>
            <w:r w:rsidRPr="000357DB">
              <w:rPr>
                <w:noProof/>
                <w:color w:val="000000"/>
                <w:kern w:val="2"/>
                <w:sz w:val="12"/>
                <w:lang w:val="en-US" w:eastAsia="en-US" w:bidi="ar-SA"/>
              </w:rPr>
              <w:drawing>
                <wp:inline distT="0" distB="0" distL="0" distR="0" wp14:anchorId="3A86B1D7" wp14:editId="5C61546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kern w:val="2"/>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kern w:val="2"/>
              </w:rPr>
            </w:pPr>
            <w:r w:rsidRPr="000357DB">
              <w:rPr>
                <w:color w:val="000000"/>
                <w:kern w:val="2"/>
                <w:sz w:val="13"/>
                <w:szCs w:val="13"/>
              </w:rPr>
              <w:t>Verkoopkansentracering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kern w:val="2"/>
              </w:rPr>
            </w:pPr>
            <w:r w:rsidRPr="000357DB">
              <w:rPr>
                <w:noProof/>
                <w:color w:val="000000"/>
                <w:kern w:val="2"/>
                <w:sz w:val="12"/>
                <w:lang w:val="en-US" w:eastAsia="en-US" w:bidi="ar-SA"/>
              </w:rPr>
              <w:drawing>
                <wp:inline distT="0" distB="0" distL="0" distR="0" wp14:anchorId="1CEEEDD3" wp14:editId="1526704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Microsoft Dynamics CRM voor iPad en Windows 8</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EAEF9BC" wp14:editId="19AF913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7F63B962" wp14:editId="2FCBD7D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3A243B08" wp14:editId="1AF9794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kern w:val="2"/>
                <w:sz w:val="13"/>
                <w:szCs w:val="13"/>
              </w:rPr>
            </w:pPr>
            <w:r w:rsidRPr="000357DB">
              <w:rPr>
                <w:color w:val="000000"/>
                <w:kern w:val="2"/>
                <w:sz w:val="13"/>
                <w:szCs w:val="13"/>
              </w:rPr>
              <w:t>Regels voor detectie van duplicaten configureren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6FAE4453" wp14:editId="0B801273">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color w:val="000000"/>
                <w:kern w:val="2"/>
                <w:sz w:val="13"/>
                <w:szCs w:val="13"/>
              </w:rPr>
              <w:t>Marketinglijsten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noProof/>
                <w:color w:val="000000"/>
                <w:kern w:val="2"/>
                <w:sz w:val="12"/>
                <w:lang w:val="en-US" w:eastAsia="en-US" w:bidi="ar-SA"/>
              </w:rPr>
              <w:drawing>
                <wp:inline distT="0" distB="0" distL="0" distR="0" wp14:anchorId="4B5087A4" wp14:editId="6B706B7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7848C4" w:rsidRDefault="00CE5EEC" w:rsidP="008E4C23">
            <w:pPr>
              <w:pStyle w:val="ProductList-OfferingBody"/>
              <w:rPr>
                <w:color w:val="000000"/>
                <w:kern w:val="2"/>
                <w:sz w:val="13"/>
                <w:szCs w:val="13"/>
                <w:lang w:val="en-US"/>
              </w:rPr>
            </w:pPr>
            <w:r w:rsidRPr="007848C4">
              <w:rPr>
                <w:color w:val="000000"/>
                <w:kern w:val="2"/>
                <w:sz w:val="13"/>
                <w:szCs w:val="13"/>
                <w:lang w:val="en-US"/>
              </w:rPr>
              <w:t>Microsoft Dynamics CRM for Outlook</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52D728EA" wp14:editId="234988E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5714DA7B" wp14:editId="560E8A1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06D51D75" wp14:editId="38D7B75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kern w:val="2"/>
                <w:sz w:val="13"/>
                <w:szCs w:val="13"/>
              </w:rPr>
            </w:pPr>
            <w:r w:rsidRPr="000357DB">
              <w:rPr>
                <w:color w:val="000000"/>
                <w:kern w:val="2"/>
                <w:sz w:val="13"/>
                <w:szCs w:val="13"/>
              </w:rPr>
              <w:t>Relaties tussen entiteiten definiëren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sz w:val="12"/>
              </w:rPr>
            </w:pPr>
            <w:r w:rsidRPr="000357DB">
              <w:rPr>
                <w:noProof/>
                <w:color w:val="000000"/>
                <w:kern w:val="2"/>
                <w:sz w:val="12"/>
                <w:lang w:val="en-US" w:eastAsia="en-US" w:bidi="ar-SA"/>
              </w:rPr>
              <w:drawing>
                <wp:inline distT="0" distB="0" distL="0" distR="0" wp14:anchorId="46A17A65" wp14:editId="3BE13CD9">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color w:val="000000"/>
                <w:kern w:val="2"/>
                <w:sz w:val="13"/>
                <w:szCs w:val="13"/>
              </w:rPr>
              <w:t>Snelle 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kern w:val="2"/>
              </w:rPr>
            </w:pPr>
            <w:r w:rsidRPr="000357DB">
              <w:rPr>
                <w:noProof/>
                <w:color w:val="000000"/>
                <w:kern w:val="2"/>
                <w:sz w:val="12"/>
                <w:lang w:val="en-US" w:eastAsia="en-US" w:bidi="ar-SA"/>
              </w:rPr>
              <w:drawing>
                <wp:inline distT="0" distB="0" distL="0" distR="0" wp14:anchorId="4AE82799" wp14:editId="4743FF75">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kern w:val="2"/>
              </w:rPr>
            </w:pPr>
          </w:p>
        </w:tc>
      </w:tr>
      <w:tr w:rsidR="00CE5EEC" w:rsidRPr="000357DB" w:rsidTr="00EB3734">
        <w:trPr>
          <w:cantSplit/>
          <w:trHeight w:val="303"/>
        </w:trPr>
        <w:tc>
          <w:tcPr>
            <w:tcW w:w="1778"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0357DB" w:rsidRDefault="00CE5EEC" w:rsidP="008E4C23">
            <w:pPr>
              <w:pStyle w:val="ProductList-OfferingBody"/>
              <w:rPr>
                <w:color w:val="000000"/>
                <w:kern w:val="2"/>
                <w:sz w:val="13"/>
                <w:szCs w:val="13"/>
              </w:rPr>
            </w:pPr>
            <w:r w:rsidRPr="000357DB">
              <w:rPr>
                <w:color w:val="000000"/>
                <w:kern w:val="2"/>
                <w:sz w:val="13"/>
                <w:szCs w:val="13"/>
              </w:rPr>
              <w:t>Microsoft Dynamics CRM-webtoepassing</w:t>
            </w:r>
          </w:p>
        </w:tc>
        <w:tc>
          <w:tcPr>
            <w:tcW w:w="652"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6AC1468" wp14:editId="629798A5">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6CC7DAFD" wp14:editId="4A290F13">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color w:val="000000"/>
                <w:kern w:val="2"/>
                <w:sz w:val="12"/>
              </w:rPr>
            </w:pPr>
            <w:r w:rsidRPr="000357DB">
              <w:rPr>
                <w:noProof/>
                <w:color w:val="000000"/>
                <w:kern w:val="2"/>
                <w:sz w:val="12"/>
                <w:lang w:val="en-US" w:eastAsia="en-US" w:bidi="ar-SA"/>
              </w:rPr>
              <w:drawing>
                <wp:inline distT="0" distB="0" distL="0" distR="0" wp14:anchorId="24342CC9" wp14:editId="00A6EF8B">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0357DB" w:rsidRDefault="00CE5EEC" w:rsidP="008E4C23">
            <w:pPr>
              <w:pStyle w:val="ProductList-OfferingBody"/>
              <w:rPr>
                <w:noProof/>
                <w:color w:val="000000"/>
                <w:kern w:val="2"/>
                <w:sz w:val="12"/>
              </w:rPr>
            </w:pPr>
          </w:p>
        </w:tc>
        <w:tc>
          <w:tcPr>
            <w:tcW w:w="208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357DB" w:rsidRDefault="00CE5EEC" w:rsidP="008E4C23">
            <w:pPr>
              <w:pStyle w:val="ProductList-OfferingBody"/>
              <w:rPr>
                <w:noProof/>
                <w:color w:val="000000"/>
                <w:kern w:val="2"/>
                <w:sz w:val="13"/>
                <w:szCs w:val="13"/>
              </w:rPr>
            </w:pPr>
            <w:r w:rsidRPr="000357DB">
              <w:rPr>
                <w:color w:val="000000"/>
                <w:kern w:val="2"/>
                <w:sz w:val="13"/>
                <w:szCs w:val="13"/>
              </w:rPr>
              <w:t>Entiteiten definiëren en configureren</w:t>
            </w:r>
          </w:p>
        </w:tc>
        <w:tc>
          <w:tcPr>
            <w:tcW w:w="416"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sz w:val="12"/>
              </w:rPr>
            </w:pPr>
            <w:r w:rsidRPr="000357DB">
              <w:rPr>
                <w:noProof/>
                <w:color w:val="000000"/>
                <w:kern w:val="2"/>
                <w:sz w:val="12"/>
                <w:lang w:val="en-US" w:eastAsia="en-US" w:bidi="ar-SA"/>
              </w:rPr>
              <w:drawing>
                <wp:inline distT="0" distB="0" distL="0" distR="0" wp14:anchorId="1F4056C7" wp14:editId="024DDB6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33"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sz w:val="12"/>
              </w:rPr>
            </w:pPr>
          </w:p>
        </w:tc>
        <w:tc>
          <w:tcPr>
            <w:tcW w:w="51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236" w:type="dxa"/>
            <w:tcBorders>
              <w:top w:val="nil"/>
              <w:left w:val="single" w:sz="4" w:space="0" w:color="auto"/>
              <w:bottom w:val="nil"/>
              <w:right w:val="single" w:sz="4" w:space="0" w:color="auto"/>
            </w:tcBorders>
          </w:tcPr>
          <w:p w:rsidR="00CE5EEC" w:rsidRPr="000357DB" w:rsidRDefault="00CE5EEC" w:rsidP="008E4C23">
            <w:pPr>
              <w:pStyle w:val="ProductList-OfferingBody"/>
              <w:rPr>
                <w:noProof/>
                <w:color w:val="000000"/>
                <w:kern w:val="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color w:val="000000"/>
                <w:kern w:val="2"/>
                <w:sz w:val="13"/>
                <w:szCs w:val="13"/>
              </w:rPr>
              <w:t>Marketingcampagnes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0357DB" w:rsidRDefault="00CE5EEC" w:rsidP="008E4C23">
            <w:pPr>
              <w:pStyle w:val="ProductList-OfferingBody"/>
              <w:rPr>
                <w:noProof/>
                <w:color w:val="000000"/>
                <w:kern w:val="2"/>
              </w:rPr>
            </w:pPr>
            <w:r w:rsidRPr="000357DB">
              <w:rPr>
                <w:noProof/>
                <w:color w:val="000000"/>
                <w:kern w:val="2"/>
                <w:sz w:val="12"/>
                <w:lang w:val="en-US" w:eastAsia="en-US" w:bidi="ar-SA"/>
              </w:rPr>
              <w:drawing>
                <wp:inline distT="0" distB="0" distL="0" distR="0" wp14:anchorId="7FE5B100" wp14:editId="29C43B4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c>
          <w:tcPr>
            <w:tcW w:w="668" w:type="dxa"/>
            <w:tcBorders>
              <w:top w:val="single" w:sz="4" w:space="0" w:color="auto"/>
              <w:left w:val="single" w:sz="4" w:space="0" w:color="auto"/>
              <w:bottom w:val="single" w:sz="4" w:space="0" w:color="auto"/>
              <w:right w:val="single" w:sz="4" w:space="0" w:color="auto"/>
            </w:tcBorders>
          </w:tcPr>
          <w:p w:rsidR="00CE5EEC" w:rsidRPr="000357DB" w:rsidRDefault="00CE5EEC" w:rsidP="008E4C23">
            <w:pPr>
              <w:pStyle w:val="ProductList-OfferingBody"/>
              <w:rPr>
                <w:noProof/>
                <w:color w:val="000000"/>
                <w:kern w:val="2"/>
              </w:rPr>
            </w:pPr>
          </w:p>
        </w:tc>
      </w:tr>
    </w:tbl>
    <w:p w:rsidR="00CE5EEC" w:rsidRPr="000357DB" w:rsidRDefault="00CE5EEC" w:rsidP="008E450B">
      <w:pPr>
        <w:pStyle w:val="ProductList-Body"/>
        <w:ind w:left="180"/>
        <w:rPr>
          <w:kern w:val="2"/>
        </w:rPr>
      </w:pPr>
      <w:r w:rsidRPr="000357DB">
        <w:rPr>
          <w:kern w:val="2"/>
          <w:sz w:val="16"/>
          <w:szCs w:val="16"/>
        </w:rPr>
        <w:t>* Maken, bijwerken en verwijderen door middel van workflows kan alleen worden uitgevoerd voor entiteiten die zijn inbegrepen in de gebruiksrechten (voor</w:t>
      </w:r>
      <w:r w:rsidR="00EB3734">
        <w:rPr>
          <w:kern w:val="2"/>
          <w:sz w:val="16"/>
          <w:szCs w:val="16"/>
        </w:rPr>
        <w:t> </w:t>
      </w:r>
      <w:r w:rsidRPr="000357DB">
        <w:rPr>
          <w:kern w:val="2"/>
          <w:sz w:val="16"/>
          <w:szCs w:val="16"/>
        </w:rPr>
        <w:t>het</w:t>
      </w:r>
      <w:r w:rsidR="00EB3734">
        <w:rPr>
          <w:kern w:val="2"/>
          <w:sz w:val="16"/>
          <w:szCs w:val="16"/>
        </w:rPr>
        <w:t> </w:t>
      </w:r>
      <w:r w:rsidRPr="000357DB">
        <w:rPr>
          <w:kern w:val="2"/>
          <w:sz w:val="16"/>
          <w:szCs w:val="16"/>
        </w:rPr>
        <w:t>bijwerken van een verkoopkans is bijvoorbeeld Professional vereist)</w:t>
      </w:r>
    </w:p>
    <w:p w:rsidR="00CE5EEC" w:rsidRPr="000357DB" w:rsidRDefault="00CE5EEC" w:rsidP="008E450B">
      <w:pPr>
        <w:pStyle w:val="ProductList-Body"/>
        <w:ind w:left="180"/>
        <w:rPr>
          <w:kern w:val="2"/>
        </w:rPr>
      </w:pPr>
      <w:r w:rsidRPr="000357DB">
        <w:rPr>
          <w:kern w:val="2"/>
          <w:sz w:val="16"/>
          <w:szCs w:val="16"/>
        </w:rPr>
        <w:t>**Voor gebruik van Yammer binnen de Microsoft Dynamics CRM-toepassing is een Yammer Enterprise</w:t>
      </w:r>
      <w:r w:rsidRPr="000357DB">
        <w:rPr>
          <w:kern w:val="2"/>
        </w:rPr>
        <w:fldChar w:fldCharType="begin"/>
      </w:r>
      <w:r w:rsidRPr="000357DB">
        <w:rPr>
          <w:kern w:val="2"/>
        </w:rPr>
        <w:instrText>XE "Yammer Enterprise"</w:instrText>
      </w:r>
      <w:r w:rsidRPr="000357DB">
        <w:rPr>
          <w:kern w:val="2"/>
        </w:rPr>
        <w:fldChar w:fldCharType="end"/>
      </w:r>
      <w:r w:rsidRPr="000357DB">
        <w:rPr>
          <w:kern w:val="2"/>
          <w:sz w:val="16"/>
          <w:szCs w:val="16"/>
        </w:rPr>
        <w:t>-licentie vereist (los verkrijgbaar)</w:t>
      </w:r>
    </w:p>
    <w:p w:rsidR="008E450B" w:rsidRPr="000357DB" w:rsidRDefault="008E450B" w:rsidP="008E450B">
      <w:pPr>
        <w:pStyle w:val="ProductList-Body"/>
        <w:ind w:left="180"/>
        <w:rPr>
          <w:kern w:val="2"/>
        </w:rPr>
      </w:pPr>
      <w:r w:rsidRPr="000357DB">
        <w:rPr>
          <w:kern w:val="2"/>
          <w:sz w:val="16"/>
          <w:szCs w:val="16"/>
        </w:rPr>
        <w:t>*** Voor aangepaste entiteiten (gebaseerd op entiteiten die zijn inbegrepen in CRM of zijn gemaakt door een klant of partner) is mogelijk een hogere CAL of Gebruikers-SL vereist, afhankelijk van de vereiste toegang. Aanpassingen kunnen uitsluitend worden uitgevoerd voor entiteiten die zijn inbegrepen in de gebruiksrechten</w:t>
      </w:r>
    </w:p>
    <w:p w:rsidR="00CE5EEC" w:rsidRPr="000357DB" w:rsidRDefault="00DA5F4B" w:rsidP="00CE5EEC">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407E60" w:rsidRPr="000357DB" w:rsidRDefault="00407E60" w:rsidP="00680B4D">
      <w:pPr>
        <w:pStyle w:val="ProductList-Offering1Heading"/>
        <w:outlineLvl w:val="1"/>
        <w:rPr>
          <w:kern w:val="2"/>
        </w:rPr>
      </w:pPr>
      <w:bookmarkStart w:id="269" w:name="_Toc394516734"/>
      <w:r w:rsidRPr="000357DB">
        <w:rPr>
          <w:kern w:val="2"/>
        </w:rPr>
        <w:t>Office-desktoptoepassingen</w:t>
      </w:r>
      <w:bookmarkEnd w:id="188"/>
      <w:bookmarkEnd w:id="189"/>
      <w:bookmarkEnd w:id="194"/>
      <w:bookmarkEnd w:id="195"/>
      <w:bookmarkEnd w:id="196"/>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540"/>
        <w:gridCol w:w="450"/>
        <w:gridCol w:w="453"/>
        <w:gridCol w:w="595"/>
        <w:gridCol w:w="596"/>
        <w:gridCol w:w="595"/>
        <w:gridCol w:w="596"/>
        <w:gridCol w:w="595"/>
        <w:gridCol w:w="595"/>
        <w:gridCol w:w="596"/>
        <w:gridCol w:w="595"/>
        <w:gridCol w:w="724"/>
      </w:tblGrid>
      <w:tr w:rsidR="00504F6F" w:rsidRPr="000357DB" w:rsidTr="00504F6F">
        <w:trPr>
          <w:tblHeader/>
        </w:trPr>
        <w:tc>
          <w:tcPr>
            <w:tcW w:w="3330" w:type="dxa"/>
            <w:tcBorders>
              <w:bottom w:val="nil"/>
            </w:tcBorders>
            <w:shd w:val="clear" w:color="auto" w:fill="00188F"/>
          </w:tcPr>
          <w:p w:rsidR="00504F6F" w:rsidRPr="000357DB" w:rsidRDefault="00504F6F" w:rsidP="00C05A53">
            <w:pPr>
              <w:pStyle w:val="ProductList-OfferingBody"/>
              <w:ind w:left="-28"/>
              <w:rPr>
                <w:color w:val="FFFFFF" w:themeColor="background1"/>
                <w:kern w:val="2"/>
              </w:rPr>
            </w:pPr>
            <w:r w:rsidRPr="000357DB">
              <w:rPr>
                <w:color w:val="FFFFFF" w:themeColor="background1"/>
                <w:kern w:val="2"/>
              </w:rPr>
              <w:t>Producten</w:t>
            </w:r>
          </w:p>
        </w:tc>
        <w:tc>
          <w:tcPr>
            <w:tcW w:w="540" w:type="dxa"/>
            <w:tcBorders>
              <w:bottom w:val="nil"/>
            </w:tcBorders>
            <w:shd w:val="clear" w:color="auto" w:fill="00188F"/>
            <w:vAlign w:val="center"/>
          </w:tcPr>
          <w:p w:rsidR="00504F6F" w:rsidRPr="00EE0836" w:rsidRDefault="00504F6F"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40" w:type="dxa"/>
            <w:tcBorders>
              <w:bottom w:val="nil"/>
            </w:tcBorders>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50" w:type="dxa"/>
            <w:tcBorders>
              <w:bottom w:val="nil"/>
            </w:tcBorders>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53" w:type="dxa"/>
            <w:tcBorders>
              <w:bottom w:val="nil"/>
              <w:right w:val="single" w:sz="12" w:space="0" w:color="FFFFFF" w:themeColor="background1"/>
            </w:tcBorders>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504F6F" w:rsidRPr="00EE0836" w:rsidRDefault="00504F6F"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504F6F" w:rsidRPr="00EE0836" w:rsidRDefault="00504F6F"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504F6F" w:rsidRPr="00FE4EEE" w:rsidRDefault="00504F6F"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504F6F" w:rsidRPr="00EE0836" w:rsidRDefault="00504F6F"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04F6F" w:rsidRPr="000357DB" w:rsidTr="00504F6F">
        <w:tc>
          <w:tcPr>
            <w:tcW w:w="3330" w:type="dxa"/>
            <w:tcBorders>
              <w:top w:val="nil"/>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270" w:name="_Toc379797147"/>
            <w:bookmarkStart w:id="271" w:name="_Toc380513172"/>
            <w:bookmarkStart w:id="272" w:name="_Toc380655214"/>
            <w:bookmarkStart w:id="273" w:name="_Toc394516735"/>
            <w:r w:rsidRPr="000357DB">
              <w:rPr>
                <w:kern w:val="2"/>
              </w:rPr>
              <w:t>Access 2013</w:t>
            </w:r>
            <w:bookmarkEnd w:id="270"/>
            <w:bookmarkEnd w:id="271"/>
            <w:bookmarkEnd w:id="272"/>
            <w:bookmarkEnd w:id="273"/>
            <w:r w:rsidRPr="000357DB">
              <w:rPr>
                <w:kern w:val="2"/>
              </w:rPr>
              <w:fldChar w:fldCharType="begin"/>
            </w:r>
            <w:r w:rsidRPr="000357DB">
              <w:rPr>
                <w:kern w:val="2"/>
              </w:rPr>
              <w:instrText>XE "Access 2013"</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nil"/>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nil"/>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nil"/>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03651D">
            <w:pPr>
              <w:pStyle w:val="ProductList-Offering1"/>
              <w:rPr>
                <w:kern w:val="2"/>
              </w:rPr>
            </w:pPr>
            <w:bookmarkStart w:id="274" w:name="_Toc379797148"/>
            <w:bookmarkStart w:id="275" w:name="_Toc380513173"/>
            <w:bookmarkStart w:id="276" w:name="_Toc380655215"/>
            <w:bookmarkStart w:id="277" w:name="_Toc394516736"/>
            <w:r w:rsidRPr="000357DB">
              <w:rPr>
                <w:kern w:val="2"/>
              </w:rPr>
              <w:t>Excel 2013</w:t>
            </w:r>
            <w:bookmarkEnd w:id="274"/>
            <w:bookmarkEnd w:id="275"/>
            <w:bookmarkEnd w:id="276"/>
            <w:bookmarkEnd w:id="277"/>
            <w:r w:rsidRPr="000357DB">
              <w:rPr>
                <w:kern w:val="2"/>
              </w:rPr>
              <w:fldChar w:fldCharType="begin"/>
            </w:r>
            <w:r w:rsidRPr="000357DB">
              <w:rPr>
                <w:kern w:val="2"/>
              </w:rPr>
              <w:instrText>XE "Excel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278" w:name="_Toc379797149"/>
            <w:bookmarkStart w:id="279" w:name="_Toc380513174"/>
            <w:bookmarkStart w:id="280" w:name="_Toc380655216"/>
            <w:bookmarkStart w:id="281" w:name="_Toc394516737"/>
            <w:r w:rsidRPr="000357DB">
              <w:rPr>
                <w:kern w:val="2"/>
              </w:rPr>
              <w:t>InfoPath 2013</w:t>
            </w:r>
            <w:bookmarkEnd w:id="278"/>
            <w:bookmarkEnd w:id="279"/>
            <w:bookmarkEnd w:id="280"/>
            <w:bookmarkEnd w:id="281"/>
            <w:r w:rsidRPr="000357DB">
              <w:rPr>
                <w:kern w:val="2"/>
              </w:rPr>
              <w:fldChar w:fldCharType="begin"/>
            </w:r>
            <w:r w:rsidRPr="000357DB">
              <w:rPr>
                <w:kern w:val="2"/>
              </w:rPr>
              <w:instrText>XE "InfoPath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282" w:name="_Toc379797150"/>
            <w:bookmarkStart w:id="283" w:name="_Toc380513175"/>
            <w:bookmarkStart w:id="284" w:name="_Toc380655217"/>
            <w:bookmarkStart w:id="285" w:name="_Toc394516738"/>
            <w:r w:rsidRPr="000357DB">
              <w:rPr>
                <w:kern w:val="2"/>
              </w:rPr>
              <w:t>Lync 2013</w:t>
            </w:r>
            <w:bookmarkEnd w:id="282"/>
            <w:bookmarkEnd w:id="283"/>
            <w:bookmarkEnd w:id="284"/>
            <w:bookmarkEnd w:id="285"/>
            <w:r w:rsidRPr="000357DB">
              <w:rPr>
                <w:kern w:val="2"/>
              </w:rPr>
              <w:fldChar w:fldCharType="begin"/>
            </w:r>
            <w:r w:rsidRPr="000357DB">
              <w:rPr>
                <w:kern w:val="2"/>
              </w:rPr>
              <w:instrText>XE "Lync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504F6F" w:rsidRPr="000357DB" w:rsidRDefault="00504F6F"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504F6F" w:rsidRDefault="00504F6F" w:rsidP="0041312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r>
              <w:t xml:space="preserve"> </w:t>
            </w: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286" w:name="_Toc379797151"/>
            <w:bookmarkStart w:id="287" w:name="_Toc380513176"/>
            <w:bookmarkStart w:id="288" w:name="_Toc380655218"/>
            <w:bookmarkStart w:id="289" w:name="_Toc394516739"/>
            <w:r w:rsidRPr="000357DB">
              <w:rPr>
                <w:kern w:val="2"/>
              </w:rPr>
              <w:t>Office voor Thuisgebruik en Studenten RT 2013, commercieel gebruik</w:t>
            </w:r>
            <w:bookmarkEnd w:id="286"/>
            <w:bookmarkEnd w:id="287"/>
            <w:bookmarkEnd w:id="288"/>
            <w:bookmarkEnd w:id="289"/>
            <w:r w:rsidRPr="000357DB">
              <w:rPr>
                <w:kern w:val="2"/>
              </w:rPr>
              <w:fldChar w:fldCharType="begin"/>
            </w:r>
            <w:r w:rsidRPr="000357DB">
              <w:rPr>
                <w:kern w:val="2"/>
              </w:rPr>
              <w:instrText>XE "Office voor Thuisgebruik en Studenten RT 2013, commercieel gebruik"</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12/12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Default="00504F6F" w:rsidP="00413127">
            <w:pPr>
              <w:pStyle w:val="ProductList-OfferingBody"/>
              <w:ind w:left="-113"/>
              <w:jc w:val="cente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290" w:name="_Toc379797152"/>
            <w:bookmarkStart w:id="291" w:name="_Toc380513177"/>
            <w:bookmarkStart w:id="292" w:name="_Toc380655219"/>
            <w:bookmarkStart w:id="293" w:name="_Toc394516740"/>
            <w:r w:rsidRPr="000357DB">
              <w:rPr>
                <w:kern w:val="2"/>
              </w:rPr>
              <w:t>Office Multi Language Pack 2013</w:t>
            </w:r>
            <w:bookmarkEnd w:id="290"/>
            <w:bookmarkEnd w:id="291"/>
            <w:bookmarkEnd w:id="292"/>
            <w:bookmarkEnd w:id="293"/>
            <w:r w:rsidRPr="000357DB">
              <w:rPr>
                <w:kern w:val="2"/>
              </w:rPr>
              <w:fldChar w:fldCharType="begin"/>
            </w:r>
            <w:r w:rsidRPr="000357DB">
              <w:rPr>
                <w:kern w:val="2"/>
              </w:rPr>
              <w:instrText>XE "Office Multi Language Pack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504F6F" w:rsidRPr="000357DB" w:rsidRDefault="00504F6F"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294" w:name="_Toc379797153"/>
            <w:bookmarkStart w:id="295" w:name="_Toc380513178"/>
            <w:bookmarkStart w:id="296" w:name="_Toc380655220"/>
            <w:bookmarkStart w:id="297" w:name="_Toc394516741"/>
            <w:r w:rsidRPr="000357DB">
              <w:rPr>
                <w:kern w:val="2"/>
              </w:rPr>
              <w:t>Office Professional Plus 2013</w:t>
            </w:r>
            <w:bookmarkEnd w:id="294"/>
            <w:bookmarkEnd w:id="295"/>
            <w:bookmarkEnd w:id="296"/>
            <w:bookmarkEnd w:id="297"/>
            <w:r w:rsidRPr="000357DB">
              <w:rPr>
                <w:kern w:val="2"/>
              </w:rPr>
              <w:fldChar w:fldCharType="begin"/>
            </w:r>
            <w:r w:rsidRPr="000357DB">
              <w:rPr>
                <w:kern w:val="2"/>
              </w:rPr>
              <w:instrText>XE "Office Professional Plus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3</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504F6F" w:rsidRPr="000357DB" w:rsidRDefault="00504F6F" w:rsidP="00C05A53">
            <w:pPr>
              <w:pStyle w:val="ProductList-OfferingBody"/>
              <w:ind w:left="-113"/>
              <w:jc w:val="center"/>
              <w:rPr>
                <w:kern w:val="2"/>
              </w:rPr>
            </w:pPr>
            <w:r w:rsidRPr="000357DB">
              <w:rPr>
                <w:kern w:val="2"/>
              </w:rPr>
              <w:t>1,</w:t>
            </w:r>
            <w:r w:rsidRPr="000357DB">
              <w:rPr>
                <w:kern w:val="2"/>
              </w:rPr>
              <w:fldChar w:fldCharType="begin"/>
            </w:r>
            <w:r w:rsidRPr="000357DB">
              <w:rPr>
                <w:kern w:val="2"/>
              </w:rPr>
              <w:instrText>AutoTextList \sNoStyle\t "School Desktop Platform Product"</w:instrText>
            </w:r>
            <w:r w:rsidRPr="000357DB">
              <w:rPr>
                <w:kern w:val="2"/>
              </w:rPr>
              <w:fldChar w:fldCharType="separate"/>
            </w:r>
            <w:r w:rsidRPr="000357DB">
              <w:rPr>
                <w:kern w:val="2"/>
              </w:rPr>
              <w:t>SD</w:t>
            </w:r>
            <w:r w:rsidRPr="000357DB">
              <w:rPr>
                <w:kern w:val="2"/>
              </w:rPr>
              <w:fldChar w:fldCharType="end"/>
            </w:r>
          </w:p>
        </w:tc>
        <w:tc>
          <w:tcPr>
            <w:tcW w:w="596" w:type="dxa"/>
            <w:shd w:val="clear" w:color="auto" w:fill="70AD47" w:themeFill="accent6"/>
            <w:vAlign w:val="center"/>
          </w:tcPr>
          <w:p w:rsidR="00504F6F" w:rsidRPr="00816E66" w:rsidRDefault="00504F6F" w:rsidP="00413127">
            <w:pPr>
              <w:pStyle w:val="ProductList-OfferingBody"/>
              <w:ind w:left="-113"/>
              <w:jc w:val="center"/>
            </w:pPr>
            <w:r w:rsidRPr="00816E66">
              <w:fldChar w:fldCharType="begin"/>
            </w:r>
            <w:r w:rsidRPr="00816E66">
              <w:instrText xml:space="preserve"> AutoTextList  \s NoStyle \t “Enterprise Desktop Platform-product” </w:instrText>
            </w:r>
            <w:r w:rsidRPr="00816E66">
              <w:fldChar w:fldCharType="separate"/>
            </w:r>
            <w:r w:rsidRPr="00816E66">
              <w:t>EP</w:t>
            </w:r>
            <w:r w:rsidRPr="00816E66">
              <w:fldChar w:fldCharType="end"/>
            </w:r>
            <w:r w:rsidRPr="00816E66">
              <w:t>,</w:t>
            </w:r>
            <w:r w:rsidRPr="00816E66">
              <w:fldChar w:fldCharType="begin"/>
            </w:r>
            <w:r w:rsidRPr="00816E66">
              <w:instrText xml:space="preserve"> AutoTextList  \s NoStyle \t “Professional Desktop Platform-product” </w:instrText>
            </w:r>
            <w:r w:rsidRPr="00816E66">
              <w:fldChar w:fldCharType="separate"/>
            </w:r>
            <w:r w:rsidRPr="00816E66">
              <w:t>PP</w:t>
            </w:r>
            <w:r w:rsidRPr="00816E66">
              <w:fldChar w:fldCharType="end"/>
            </w:r>
          </w:p>
        </w:tc>
        <w:tc>
          <w:tcPr>
            <w:tcW w:w="595" w:type="dxa"/>
            <w:shd w:val="clear" w:color="auto" w:fill="70AD47" w:themeFill="accent6"/>
            <w:vAlign w:val="center"/>
          </w:tcPr>
          <w:p w:rsidR="00504F6F" w:rsidRDefault="00504F6F" w:rsidP="00413127">
            <w:pPr>
              <w:pStyle w:val="ProductList-OfferingBody"/>
              <w:ind w:left="-113"/>
              <w:jc w:val="center"/>
            </w:pPr>
            <w:r w:rsidRPr="00816E66">
              <w:fldChar w:fldCharType="begin"/>
            </w:r>
            <w:r w:rsidRPr="00816E66">
              <w:instrText xml:space="preserve"> AutoTextList  \s NoStyle \t “Education Desktop” </w:instrText>
            </w:r>
            <w:r w:rsidRPr="00816E66">
              <w:fldChar w:fldCharType="separate"/>
            </w:r>
            <w:r w:rsidRPr="00816E66">
              <w:t>ED</w:t>
            </w:r>
            <w:r w:rsidRPr="00816E66">
              <w:fldChar w:fldCharType="end"/>
            </w:r>
            <w:r>
              <w:fldChar w:fldCharType="begin"/>
            </w:r>
            <w:r w:rsidRPr="00287117">
              <w:instrText xml:space="preserve"> AutoTextList  \sNoStyle\t "Additional Product"</w:instrText>
            </w:r>
            <w:r>
              <w:fldChar w:fldCharType="separate"/>
            </w:r>
            <w:r>
              <w:t>,</w:t>
            </w:r>
            <w:r>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816E66">
              <w:fldChar w:fldCharType="begin"/>
            </w:r>
            <w:r w:rsidRPr="00816E66">
              <w:instrText xml:space="preserve"> AutoTextList  \s NoStyle \t “Aangepast Desktop Platform” </w:instrText>
            </w:r>
            <w:r w:rsidRPr="00816E66">
              <w:fldChar w:fldCharType="separate"/>
            </w:r>
            <w:r w:rsidRPr="00816E66">
              <w:t>CP</w:t>
            </w:r>
            <w:r w:rsidRPr="00816E66">
              <w:fldChar w:fldCharType="end"/>
            </w:r>
            <w:r>
              <w:t>,</w:t>
            </w: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Default="00504F6F" w:rsidP="00413127">
            <w:pPr>
              <w:pStyle w:val="ProductList-OfferingBody"/>
              <w:ind w:left="-113"/>
              <w:jc w:val="cente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298" w:name="_Toc379797154"/>
            <w:bookmarkStart w:id="299" w:name="_Toc380513179"/>
            <w:bookmarkStart w:id="300" w:name="_Toc380655221"/>
            <w:bookmarkStart w:id="301" w:name="_Toc394516742"/>
            <w:r w:rsidRPr="000357DB">
              <w:rPr>
                <w:kern w:val="2"/>
              </w:rPr>
              <w:t>Office Standard 2013</w:t>
            </w:r>
            <w:bookmarkEnd w:id="298"/>
            <w:bookmarkEnd w:id="299"/>
            <w:bookmarkEnd w:id="300"/>
            <w:bookmarkEnd w:id="301"/>
            <w:r w:rsidRPr="000357DB">
              <w:rPr>
                <w:kern w:val="2"/>
              </w:rPr>
              <w:fldChar w:fldCharType="begin"/>
            </w:r>
            <w:r w:rsidRPr="000357DB">
              <w:rPr>
                <w:kern w:val="2"/>
              </w:rPr>
              <w:instrText>XE "Office Standard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3</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Default="00504F6F" w:rsidP="00413127">
            <w:pPr>
              <w:pStyle w:val="ProductList-OfferingBody"/>
              <w:ind w:left="-113"/>
              <w:jc w:val="cente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03651D">
            <w:pPr>
              <w:pStyle w:val="ProductList-Offering1"/>
              <w:rPr>
                <w:kern w:val="2"/>
              </w:rPr>
            </w:pPr>
            <w:bookmarkStart w:id="302" w:name="_Toc379797155"/>
            <w:bookmarkStart w:id="303" w:name="_Toc380513180"/>
            <w:bookmarkStart w:id="304" w:name="_Toc380655222"/>
            <w:bookmarkStart w:id="305" w:name="_Toc394516743"/>
            <w:r w:rsidRPr="000357DB">
              <w:rPr>
                <w:kern w:val="2"/>
              </w:rPr>
              <w:t>OneNote 2013</w:t>
            </w:r>
            <w:bookmarkEnd w:id="302"/>
            <w:bookmarkEnd w:id="303"/>
            <w:bookmarkEnd w:id="304"/>
            <w:bookmarkEnd w:id="305"/>
            <w:r w:rsidRPr="000357DB">
              <w:rPr>
                <w:kern w:val="2"/>
              </w:rPr>
              <w:fldChar w:fldCharType="begin"/>
            </w:r>
            <w:r w:rsidRPr="000357DB">
              <w:rPr>
                <w:kern w:val="2"/>
              </w:rPr>
              <w:instrText>XE "OneNote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color w:val="00188F"/>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Default="00504F6F" w:rsidP="00413127">
            <w:pPr>
              <w:pStyle w:val="ProductList-OfferingBody"/>
              <w:ind w:left="-113"/>
              <w:jc w:val="cente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306" w:name="_Toc379797156"/>
            <w:bookmarkStart w:id="307" w:name="_Toc380513181"/>
            <w:bookmarkStart w:id="308" w:name="_Toc380655223"/>
            <w:bookmarkStart w:id="309" w:name="_Toc394516744"/>
            <w:r w:rsidRPr="000357DB">
              <w:rPr>
                <w:kern w:val="2"/>
              </w:rPr>
              <w:t>Outlook 2013</w:t>
            </w:r>
            <w:bookmarkEnd w:id="306"/>
            <w:bookmarkEnd w:id="307"/>
            <w:bookmarkEnd w:id="308"/>
            <w:bookmarkEnd w:id="309"/>
            <w:r w:rsidRPr="000357DB">
              <w:rPr>
                <w:kern w:val="2"/>
              </w:rPr>
              <w:fldChar w:fldCharType="begin"/>
            </w:r>
            <w:r w:rsidRPr="000357DB">
              <w:rPr>
                <w:kern w:val="2"/>
              </w:rPr>
              <w:instrText>XE "Outlook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Default="00504F6F" w:rsidP="00413127">
            <w:pPr>
              <w:pStyle w:val="ProductList-OfferingBody"/>
              <w:ind w:left="-113"/>
              <w:jc w:val="cente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310" w:name="_Toc379797157"/>
            <w:bookmarkStart w:id="311" w:name="_Toc380513182"/>
            <w:bookmarkStart w:id="312" w:name="_Toc380655224"/>
            <w:bookmarkStart w:id="313" w:name="_Toc394516745"/>
            <w:r w:rsidRPr="000357DB">
              <w:rPr>
                <w:kern w:val="2"/>
              </w:rPr>
              <w:t>PowerPoint 2013</w:t>
            </w:r>
            <w:bookmarkEnd w:id="310"/>
            <w:bookmarkEnd w:id="311"/>
            <w:bookmarkEnd w:id="312"/>
            <w:bookmarkEnd w:id="313"/>
            <w:r w:rsidRPr="000357DB">
              <w:rPr>
                <w:kern w:val="2"/>
              </w:rPr>
              <w:fldChar w:fldCharType="begin"/>
            </w:r>
            <w:r w:rsidRPr="000357DB">
              <w:rPr>
                <w:kern w:val="2"/>
              </w:rPr>
              <w:instrText>XE "PowerPoint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Default="00504F6F" w:rsidP="00413127">
            <w:pPr>
              <w:pStyle w:val="ProductList-OfferingBody"/>
              <w:ind w:left="-113"/>
              <w:jc w:val="cente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AC7E59">
            <w:pPr>
              <w:pStyle w:val="ProductList-Offering1"/>
              <w:rPr>
                <w:kern w:val="2"/>
              </w:rPr>
            </w:pPr>
            <w:bookmarkStart w:id="314" w:name="_Toc379797158"/>
            <w:bookmarkStart w:id="315" w:name="_Toc380513183"/>
            <w:bookmarkStart w:id="316" w:name="_Toc380655225"/>
            <w:bookmarkStart w:id="317" w:name="_Toc394516746"/>
            <w:r w:rsidRPr="000357DB">
              <w:rPr>
                <w:kern w:val="2"/>
              </w:rPr>
              <w:t>Project Professional 2013</w:t>
            </w:r>
            <w:bookmarkEnd w:id="314"/>
            <w:bookmarkEnd w:id="315"/>
            <w:bookmarkEnd w:id="316"/>
            <w:bookmarkEnd w:id="317"/>
            <w:r w:rsidRPr="000357DB">
              <w:rPr>
                <w:kern w:val="2"/>
              </w:rPr>
              <w:fldChar w:fldCharType="begin"/>
            </w:r>
            <w:r w:rsidRPr="000357DB">
              <w:rPr>
                <w:kern w:val="2"/>
              </w:rPr>
              <w:instrText>XE "Project Professional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306B0E">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306B0E">
            <w:pPr>
              <w:pStyle w:val="ProductList-OfferingBody"/>
              <w:ind w:left="-113"/>
              <w:jc w:val="center"/>
              <w:rPr>
                <w:kern w:val="2"/>
              </w:rPr>
            </w:pPr>
            <w:r w:rsidRPr="000357DB">
              <w:rPr>
                <w:kern w:val="2"/>
              </w:rPr>
              <w:t>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306B0E">
            <w:pPr>
              <w:pStyle w:val="ProductList-OfferingBody"/>
              <w:ind w:left="-113"/>
              <w:jc w:val="center"/>
              <w:rPr>
                <w:kern w:val="2"/>
              </w:rPr>
            </w:pPr>
            <w:r w:rsidRPr="000357DB">
              <w:rPr>
                <w:kern w:val="2"/>
              </w:rPr>
              <w:t>6</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306B0E">
            <w:pPr>
              <w:pStyle w:val="ProductList-OfferingBody"/>
              <w:ind w:left="-113"/>
              <w:jc w:val="center"/>
              <w:rPr>
                <w:kern w:val="2"/>
              </w:rPr>
            </w:pPr>
            <w:r w:rsidRPr="000357DB">
              <w:rPr>
                <w:kern w:val="2"/>
              </w:rPr>
              <w:t>2</w:t>
            </w:r>
          </w:p>
        </w:tc>
        <w:tc>
          <w:tcPr>
            <w:tcW w:w="595" w:type="dxa"/>
            <w:tcBorders>
              <w:left w:val="single" w:sz="12" w:space="0" w:color="FFFFFF" w:themeColor="background1"/>
            </w:tcBorders>
            <w:shd w:val="clear" w:color="auto" w:fill="70AD47" w:themeFill="accent6"/>
            <w:vAlign w:val="center"/>
          </w:tcPr>
          <w:p w:rsidR="00504F6F" w:rsidRPr="000357DB" w:rsidRDefault="00504F6F" w:rsidP="00306B0E">
            <w:pPr>
              <w:pStyle w:val="ProductList-OfferingBody"/>
              <w:ind w:left="-113"/>
              <w:jc w:val="center"/>
              <w:rPr>
                <w:kern w:val="2"/>
              </w:rPr>
            </w:pPr>
            <w:r w:rsidRPr="000357DB">
              <w:rPr>
                <w:kern w:val="2"/>
              </w:rPr>
              <w:t>1</w:t>
            </w: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A</w:t>
            </w:r>
            <w:r>
              <w:t>,</w:t>
            </w:r>
            <w:r w:rsidRPr="006B3D93">
              <w:fldChar w:fldCharType="end"/>
            </w:r>
            <w:r>
              <w:fldChar w:fldCharType="begin"/>
            </w:r>
            <w:r w:rsidRPr="003A35A1">
              <w:instrText xml:space="preserve"> </w:instrText>
            </w:r>
            <w:r>
              <w:instrText>AutoTextList  \sNoStyle\t "Non-Company Wide in Open Value"</w:instrText>
            </w:r>
            <w:r>
              <w:fldChar w:fldCharType="separate"/>
            </w:r>
            <w:r w:rsidRPr="00E6444A">
              <w:fldChar w:fldCharType="begin"/>
            </w:r>
            <w:r w:rsidRPr="00E6444A">
              <w:instrText xml:space="preserve"> AutoTextList  \s NoStyle \t “Niet-organisatieomvattend in Open Value” </w:instrText>
            </w:r>
            <w:r w:rsidRPr="00E6444A">
              <w:fldChar w:fldCharType="separate"/>
            </w:r>
            <w:r w:rsidRPr="00E6444A">
              <w:t>P</w:t>
            </w:r>
            <w:r>
              <w:t>,</w:t>
            </w:r>
            <w:r w:rsidRPr="00E6444A">
              <w:fldChar w:fldCharType="end"/>
            </w:r>
            <w:r>
              <w:fldChar w:fldCharType="end"/>
            </w:r>
            <w:r w:rsidRPr="00816E66">
              <w:fldChar w:fldCharType="begin"/>
            </w:r>
            <w:r w:rsidRPr="00816E66">
              <w:instrText xml:space="preserve"> AutoTextList  \s NoStyle \t “Student-product” </w:instrText>
            </w:r>
            <w:r w:rsidRPr="00816E66">
              <w:fldChar w:fldCharType="separate"/>
            </w:r>
            <w:r w:rsidRPr="00816E66">
              <w:t>ST</w:t>
            </w:r>
            <w:r w:rsidRPr="00816E66">
              <w:fldChar w:fldCharType="end"/>
            </w:r>
          </w:p>
        </w:tc>
        <w:tc>
          <w:tcPr>
            <w:tcW w:w="596" w:type="dxa"/>
            <w:shd w:val="clear" w:color="auto" w:fill="70AD47" w:themeFill="accent6"/>
            <w:vAlign w:val="center"/>
          </w:tcPr>
          <w:p w:rsidR="00504F6F" w:rsidRPr="000357DB" w:rsidRDefault="00504F6F" w:rsidP="00306B0E">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306B0E">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306B0E">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306B0E">
            <w:pPr>
              <w:pStyle w:val="ProductList-OfferingBody"/>
              <w:ind w:left="-113"/>
              <w:jc w:val="center"/>
              <w:rPr>
                <w:kern w:val="2"/>
              </w:rPr>
            </w:pPr>
          </w:p>
        </w:tc>
        <w:tc>
          <w:tcPr>
            <w:tcW w:w="724"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AC7E59">
            <w:pPr>
              <w:pStyle w:val="ProductList-Offering1"/>
              <w:rPr>
                <w:kern w:val="2"/>
              </w:rPr>
            </w:pPr>
            <w:bookmarkStart w:id="318" w:name="_Toc379797159"/>
            <w:bookmarkStart w:id="319" w:name="_Toc380513184"/>
            <w:bookmarkStart w:id="320" w:name="_Toc380655226"/>
            <w:bookmarkStart w:id="321" w:name="_Toc394516747"/>
            <w:r w:rsidRPr="000357DB">
              <w:rPr>
                <w:kern w:val="2"/>
              </w:rPr>
              <w:t>Project Standard 2013</w:t>
            </w:r>
            <w:bookmarkEnd w:id="318"/>
            <w:bookmarkEnd w:id="319"/>
            <w:bookmarkEnd w:id="320"/>
            <w:bookmarkEnd w:id="321"/>
            <w:r w:rsidRPr="000357DB">
              <w:rPr>
                <w:kern w:val="2"/>
              </w:rPr>
              <w:fldChar w:fldCharType="begin"/>
            </w:r>
            <w:r w:rsidRPr="000357DB">
              <w:rPr>
                <w:kern w:val="2"/>
              </w:rPr>
              <w:instrText>XE "Project Standard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306B0E">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306B0E">
            <w:pPr>
              <w:pStyle w:val="ProductList-OfferingBody"/>
              <w:ind w:left="-113"/>
              <w:jc w:val="center"/>
              <w:rPr>
                <w:kern w:val="2"/>
              </w:rPr>
            </w:pPr>
            <w:r w:rsidRPr="000357DB">
              <w:rPr>
                <w:kern w:val="2"/>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306B0E">
            <w:pPr>
              <w:pStyle w:val="ProductList-OfferingBody"/>
              <w:ind w:left="-113"/>
              <w:jc w:val="center"/>
              <w:rPr>
                <w:kern w:val="2"/>
              </w:rPr>
            </w:pPr>
            <w:r w:rsidRPr="000357DB">
              <w:rPr>
                <w:kern w:val="2"/>
              </w:rPr>
              <w:t>3</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306B0E">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306B0E">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306B0E">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306B0E">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306B0E">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306B0E">
            <w:pPr>
              <w:pStyle w:val="ProductList-OfferingBody"/>
              <w:ind w:left="-113"/>
              <w:jc w:val="center"/>
              <w:rPr>
                <w:kern w:val="2"/>
              </w:rPr>
            </w:pPr>
          </w:p>
        </w:tc>
        <w:tc>
          <w:tcPr>
            <w:tcW w:w="724"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322" w:name="_Toc379797160"/>
            <w:bookmarkStart w:id="323" w:name="_Toc380513185"/>
            <w:bookmarkStart w:id="324" w:name="_Toc380655227"/>
            <w:bookmarkStart w:id="325" w:name="_Toc394516748"/>
            <w:r w:rsidRPr="000357DB">
              <w:rPr>
                <w:kern w:val="2"/>
              </w:rPr>
              <w:t>Publisher 2013</w:t>
            </w:r>
            <w:bookmarkEnd w:id="322"/>
            <w:bookmarkEnd w:id="323"/>
            <w:bookmarkEnd w:id="324"/>
            <w:bookmarkEnd w:id="325"/>
            <w:r w:rsidRPr="000357DB">
              <w:rPr>
                <w:kern w:val="2"/>
              </w:rPr>
              <w:fldChar w:fldCharType="begin"/>
            </w:r>
            <w:r w:rsidRPr="000357DB">
              <w:rPr>
                <w:kern w:val="2"/>
              </w:rPr>
              <w:instrText>XE "Publisher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326" w:name="_Toc379797161"/>
            <w:bookmarkStart w:id="327" w:name="_Toc380513186"/>
            <w:bookmarkStart w:id="328" w:name="_Toc380655228"/>
            <w:bookmarkStart w:id="329" w:name="_Toc394516749"/>
            <w:r w:rsidRPr="000357DB">
              <w:rPr>
                <w:kern w:val="2"/>
              </w:rPr>
              <w:t>Visio 2013 Professional</w:t>
            </w:r>
            <w:bookmarkEnd w:id="326"/>
            <w:bookmarkEnd w:id="327"/>
            <w:bookmarkEnd w:id="328"/>
            <w:bookmarkEnd w:id="329"/>
            <w:r w:rsidRPr="000357DB">
              <w:rPr>
                <w:kern w:val="2"/>
              </w:rPr>
              <w:fldChar w:fldCharType="begin"/>
            </w:r>
            <w:r w:rsidRPr="000357DB">
              <w:rPr>
                <w:kern w:val="2"/>
              </w:rPr>
              <w:instrText>XE "Visio 2013 Professional"</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3</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504F6F" w:rsidRPr="000357DB" w:rsidRDefault="00504F6F"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330" w:name="_Toc379797162"/>
            <w:bookmarkStart w:id="331" w:name="_Toc380513187"/>
            <w:bookmarkStart w:id="332" w:name="_Toc380655229"/>
            <w:bookmarkStart w:id="333" w:name="_Toc394516750"/>
            <w:r w:rsidRPr="000357DB">
              <w:rPr>
                <w:kern w:val="2"/>
              </w:rPr>
              <w:t>Visio 2013 Standard</w:t>
            </w:r>
            <w:bookmarkEnd w:id="330"/>
            <w:bookmarkEnd w:id="331"/>
            <w:bookmarkEnd w:id="332"/>
            <w:bookmarkEnd w:id="333"/>
            <w:r w:rsidRPr="000357DB">
              <w:rPr>
                <w:kern w:val="2"/>
              </w:rPr>
              <w:fldChar w:fldCharType="begin"/>
            </w:r>
            <w:r w:rsidRPr="000357DB">
              <w:rPr>
                <w:kern w:val="2"/>
              </w:rPr>
              <w:instrText>XE "Visio 2013 Standard"</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0357DB" w:rsidRDefault="00504F6F" w:rsidP="00C05A53">
            <w:pPr>
              <w:pStyle w:val="ProductList-Offering1"/>
              <w:rPr>
                <w:kern w:val="2"/>
              </w:rPr>
            </w:pPr>
            <w:bookmarkStart w:id="334" w:name="_Toc379797163"/>
            <w:bookmarkStart w:id="335" w:name="_Toc380513188"/>
            <w:bookmarkStart w:id="336" w:name="_Toc380655230"/>
            <w:bookmarkStart w:id="337" w:name="_Toc394516751"/>
            <w:r w:rsidRPr="000357DB">
              <w:rPr>
                <w:kern w:val="2"/>
              </w:rPr>
              <w:t>Word 2013</w:t>
            </w:r>
            <w:bookmarkEnd w:id="334"/>
            <w:bookmarkEnd w:id="335"/>
            <w:bookmarkEnd w:id="336"/>
            <w:bookmarkEnd w:id="337"/>
            <w:r w:rsidRPr="000357DB">
              <w:rPr>
                <w:kern w:val="2"/>
              </w:rPr>
              <w:fldChar w:fldCharType="begin"/>
            </w:r>
            <w:r w:rsidRPr="000357DB">
              <w:rPr>
                <w:kern w:val="2"/>
              </w:rPr>
              <w:instrText>XE "Word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Default="00504F6F" w:rsidP="00413127">
            <w:pPr>
              <w:pStyle w:val="ProductList-OfferingBody"/>
              <w:ind w:left="-113"/>
              <w:jc w:val="center"/>
            </w:pP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dashSmallGap" w:sz="4" w:space="0" w:color="BFBFBF" w:themeColor="background1" w:themeShade="BF"/>
              <w:right w:val="nil"/>
            </w:tcBorders>
          </w:tcPr>
          <w:p w:rsidR="00504F6F" w:rsidRPr="007848C4" w:rsidRDefault="00504F6F" w:rsidP="00C05A53">
            <w:pPr>
              <w:pStyle w:val="ProductList-Offering1"/>
              <w:rPr>
                <w:kern w:val="2"/>
                <w:lang w:val="en-US"/>
              </w:rPr>
            </w:pPr>
            <w:bookmarkStart w:id="338" w:name="_Toc379797164"/>
            <w:bookmarkStart w:id="339" w:name="_Toc380513189"/>
            <w:bookmarkStart w:id="340" w:name="_Toc380655231"/>
            <w:bookmarkStart w:id="341" w:name="_Toc394516752"/>
            <w:r w:rsidRPr="007848C4">
              <w:rPr>
                <w:kern w:val="2"/>
                <w:lang w:val="en-US"/>
              </w:rPr>
              <w:t>Work At Home voor Office Professional Plus 2013</w:t>
            </w:r>
            <w:bookmarkEnd w:id="338"/>
            <w:bookmarkEnd w:id="339"/>
            <w:bookmarkEnd w:id="340"/>
            <w:bookmarkEnd w:id="341"/>
            <w:r w:rsidRPr="000357DB">
              <w:rPr>
                <w:kern w:val="2"/>
              </w:rPr>
              <w:fldChar w:fldCharType="begin"/>
            </w:r>
            <w:r w:rsidRPr="007848C4">
              <w:rPr>
                <w:kern w:val="2"/>
                <w:lang w:val="en-US"/>
              </w:rPr>
              <w:instrText>XE "Work At Home voor Office Professional Plus 2013"</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04F6F" w:rsidRPr="000357DB" w:rsidRDefault="00504F6F" w:rsidP="00C05A53">
            <w:pPr>
              <w:pStyle w:val="ProductList-OfferingBody"/>
              <w:ind w:left="-113"/>
              <w:jc w:val="center"/>
              <w:rPr>
                <w:kern w:val="2"/>
              </w:rPr>
            </w:pPr>
          </w:p>
        </w:tc>
        <w:tc>
          <w:tcPr>
            <w:tcW w:w="45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4F6F" w:rsidRPr="000357DB" w:rsidRDefault="00504F6F"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r w:rsidR="00504F6F" w:rsidRPr="000357DB" w:rsidTr="00504F6F">
        <w:tc>
          <w:tcPr>
            <w:tcW w:w="3330" w:type="dxa"/>
            <w:tcBorders>
              <w:top w:val="dashSmallGap" w:sz="4" w:space="0" w:color="BFBFBF" w:themeColor="background1" w:themeShade="BF"/>
              <w:left w:val="nil"/>
              <w:bottom w:val="nil"/>
              <w:right w:val="nil"/>
            </w:tcBorders>
          </w:tcPr>
          <w:p w:rsidR="00504F6F" w:rsidRPr="007848C4" w:rsidRDefault="00504F6F" w:rsidP="00C05A53">
            <w:pPr>
              <w:pStyle w:val="ProductList-Offering1"/>
              <w:rPr>
                <w:kern w:val="2"/>
                <w:lang w:val="en-US"/>
              </w:rPr>
            </w:pPr>
            <w:bookmarkStart w:id="342" w:name="_Toc379797165"/>
            <w:bookmarkStart w:id="343" w:name="_Toc380513190"/>
            <w:bookmarkStart w:id="344" w:name="_Toc380655232"/>
            <w:bookmarkStart w:id="345" w:name="_Toc394516753"/>
            <w:r w:rsidRPr="007848C4">
              <w:rPr>
                <w:kern w:val="2"/>
                <w:lang w:val="en-US"/>
              </w:rPr>
              <w:t>Work at Home voor Office Standard 2013</w:t>
            </w:r>
            <w:bookmarkEnd w:id="342"/>
            <w:bookmarkEnd w:id="343"/>
            <w:bookmarkEnd w:id="344"/>
            <w:bookmarkEnd w:id="345"/>
            <w:r w:rsidRPr="000357DB">
              <w:rPr>
                <w:kern w:val="2"/>
              </w:rPr>
              <w:fldChar w:fldCharType="begin"/>
            </w:r>
            <w:r w:rsidRPr="007848C4">
              <w:rPr>
                <w:kern w:val="2"/>
                <w:lang w:val="en-US"/>
              </w:rPr>
              <w:instrText>XE "Work at Home voor Office Standard 2013"</w:instrText>
            </w:r>
            <w:r w:rsidRPr="000357DB">
              <w:rPr>
                <w:kern w:val="2"/>
              </w:rPr>
              <w:fldChar w:fldCharType="end"/>
            </w:r>
          </w:p>
        </w:tc>
        <w:tc>
          <w:tcPr>
            <w:tcW w:w="540" w:type="dxa"/>
            <w:tcBorders>
              <w:top w:val="dashSmallGap" w:sz="4" w:space="0" w:color="BFBFBF" w:themeColor="background1" w:themeShade="BF"/>
              <w:left w:val="nil"/>
              <w:bottom w:val="nil"/>
              <w:right w:val="nil"/>
            </w:tcBorders>
            <w:vAlign w:val="center"/>
          </w:tcPr>
          <w:p w:rsidR="00504F6F" w:rsidRPr="000357DB" w:rsidRDefault="00504F6F" w:rsidP="00C05A53">
            <w:pPr>
              <w:pStyle w:val="ProductList-OfferingBody"/>
              <w:ind w:left="-113"/>
              <w:jc w:val="center"/>
              <w:rPr>
                <w:kern w:val="2"/>
              </w:rPr>
            </w:pPr>
            <w:r w:rsidRPr="000357DB">
              <w:rPr>
                <w:kern w:val="2"/>
              </w:rPr>
              <w:t>10/12</w:t>
            </w:r>
          </w:p>
        </w:tc>
        <w:tc>
          <w:tcPr>
            <w:tcW w:w="540" w:type="dxa"/>
            <w:tcBorders>
              <w:top w:val="dashSmallGap" w:sz="4" w:space="0" w:color="BFBFBF" w:themeColor="background1" w:themeShade="BF"/>
              <w:left w:val="nil"/>
              <w:bottom w:val="nil"/>
              <w:right w:val="nil"/>
            </w:tcBorders>
            <w:vAlign w:val="center"/>
          </w:tcPr>
          <w:p w:rsidR="00504F6F" w:rsidRPr="000357DB" w:rsidRDefault="00504F6F" w:rsidP="00C05A53">
            <w:pPr>
              <w:pStyle w:val="ProductList-OfferingBody"/>
              <w:ind w:left="-113"/>
              <w:jc w:val="center"/>
              <w:rPr>
                <w:kern w:val="2"/>
              </w:rPr>
            </w:pPr>
            <w:r w:rsidRPr="000357DB">
              <w:rPr>
                <w:kern w:val="2"/>
              </w:rPr>
              <w:t>2</w:t>
            </w:r>
          </w:p>
        </w:tc>
        <w:tc>
          <w:tcPr>
            <w:tcW w:w="450" w:type="dxa"/>
            <w:tcBorders>
              <w:top w:val="dashSmallGap" w:sz="4" w:space="0" w:color="BFBFBF" w:themeColor="background1" w:themeShade="BF"/>
              <w:left w:val="nil"/>
              <w:bottom w:val="nil"/>
              <w:right w:val="nil"/>
            </w:tcBorders>
            <w:vAlign w:val="center"/>
          </w:tcPr>
          <w:p w:rsidR="00504F6F" w:rsidRPr="000357DB" w:rsidRDefault="00504F6F" w:rsidP="00C05A53">
            <w:pPr>
              <w:pStyle w:val="ProductList-OfferingBody"/>
              <w:ind w:left="-113"/>
              <w:jc w:val="center"/>
              <w:rPr>
                <w:kern w:val="2"/>
              </w:rPr>
            </w:pPr>
          </w:p>
        </w:tc>
        <w:tc>
          <w:tcPr>
            <w:tcW w:w="453" w:type="dxa"/>
            <w:tcBorders>
              <w:top w:val="dashSmallGap" w:sz="4" w:space="0" w:color="BFBFBF" w:themeColor="background1" w:themeShade="BF"/>
              <w:left w:val="nil"/>
              <w:bottom w:val="nil"/>
              <w:right w:val="single" w:sz="12" w:space="0" w:color="FFFFFF" w:themeColor="background1"/>
            </w:tcBorders>
            <w:vAlign w:val="center"/>
          </w:tcPr>
          <w:p w:rsidR="00504F6F" w:rsidRPr="000357DB" w:rsidRDefault="00504F6F"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70AD47" w:themeFill="accent6"/>
            <w:vAlign w:val="center"/>
          </w:tcPr>
          <w:p w:rsidR="00504F6F" w:rsidRDefault="00504F6F"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BFBFBF" w:themeFill="background1" w:themeFillShade="BF"/>
            <w:vAlign w:val="center"/>
          </w:tcPr>
          <w:p w:rsidR="00504F6F" w:rsidRDefault="00504F6F" w:rsidP="00413127">
            <w:pPr>
              <w:pStyle w:val="ProductList-OfferingBody"/>
              <w:ind w:left="-113"/>
              <w:jc w:val="center"/>
            </w:pPr>
          </w:p>
        </w:tc>
        <w:tc>
          <w:tcPr>
            <w:tcW w:w="596"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6"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c>
          <w:tcPr>
            <w:tcW w:w="595" w:type="dxa"/>
            <w:shd w:val="clear" w:color="auto" w:fill="70AD47" w:themeFill="accent6"/>
            <w:vAlign w:val="center"/>
          </w:tcPr>
          <w:p w:rsidR="00504F6F" w:rsidRPr="000357DB" w:rsidRDefault="00504F6F" w:rsidP="00C05A53">
            <w:pPr>
              <w:pStyle w:val="ProductList-OfferingBody"/>
              <w:ind w:left="-113"/>
              <w:jc w:val="center"/>
              <w:rPr>
                <w:kern w:val="2"/>
              </w:rPr>
            </w:pPr>
          </w:p>
        </w:tc>
        <w:tc>
          <w:tcPr>
            <w:tcW w:w="724" w:type="dxa"/>
            <w:shd w:val="clear" w:color="auto" w:fill="BFBFBF" w:themeFill="background1" w:themeFillShade="BF"/>
            <w:vAlign w:val="center"/>
          </w:tcPr>
          <w:p w:rsidR="00504F6F" w:rsidRPr="000357DB" w:rsidRDefault="00504F6F" w:rsidP="00C05A53">
            <w:pPr>
              <w:pStyle w:val="ProductList-OfferingBody"/>
              <w:ind w:left="-113"/>
              <w:jc w:val="center"/>
              <w:rPr>
                <w:kern w:val="2"/>
              </w:rPr>
            </w:pPr>
          </w:p>
        </w:tc>
      </w:tr>
    </w:tbl>
    <w:p w:rsidR="00407E60" w:rsidRPr="000357DB" w:rsidRDefault="00407E60"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0357DB" w:rsidTr="00845E86">
        <w:tc>
          <w:tcPr>
            <w:tcW w:w="3488" w:type="dxa"/>
          </w:tcPr>
          <w:p w:rsidR="00AA0F4D" w:rsidRPr="000357DB" w:rsidRDefault="00AA0F4D" w:rsidP="00B27105">
            <w:pPr>
              <w:pStyle w:val="ProductList-Body"/>
              <w:tabs>
                <w:tab w:val="clear" w:pos="158"/>
                <w:tab w:val="left" w:pos="1062"/>
              </w:tabs>
              <w:spacing w:before="20" w:after="20"/>
              <w:ind w:left="162" w:hanging="162"/>
              <w:rPr>
                <w:kern w:val="2"/>
              </w:rPr>
            </w:pPr>
            <w:r w:rsidRPr="000357DB">
              <w:rPr>
                <w:kern w:val="2"/>
              </w:rPr>
              <w:t>Eerdere versie:</w:t>
            </w:r>
            <w:r w:rsidR="00B27105">
              <w:rPr>
                <w:kern w:val="2"/>
              </w:rPr>
              <w:t xml:space="preserve"> </w:t>
            </w:r>
            <w:r w:rsidRPr="000357DB">
              <w:rPr>
                <w:b/>
                <w:kern w:val="2"/>
              </w:rPr>
              <w:t xml:space="preserve">Office 2010 en Office 2010-toepassingen </w:t>
            </w:r>
            <w:r w:rsidRPr="000357DB">
              <w:rPr>
                <w:kern w:val="2"/>
              </w:rPr>
              <w:t>(4/10)</w:t>
            </w:r>
          </w:p>
        </w:tc>
        <w:tc>
          <w:tcPr>
            <w:tcW w:w="3597" w:type="dxa"/>
          </w:tcPr>
          <w:p w:rsidR="00AA0F4D" w:rsidRPr="000357DB" w:rsidRDefault="00AA0F4D" w:rsidP="00AA0F4D">
            <w:pPr>
              <w:pStyle w:val="ProductList-Body"/>
              <w:spacing w:before="20" w:after="20"/>
              <w:rPr>
                <w:kern w:val="2"/>
              </w:rPr>
            </w:pPr>
            <w:r w:rsidRPr="000357DB">
              <w:rPr>
                <w:kern w:val="2"/>
              </w:rPr>
              <w:t xml:space="preserve">Productgroep: </w:t>
            </w:r>
            <w:r w:rsidRPr="000357DB">
              <w:rPr>
                <w:b/>
                <w:kern w:val="2"/>
              </w:rPr>
              <w:t>Toepassingen</w:t>
            </w:r>
          </w:p>
          <w:p w:rsidR="00AA0F4D" w:rsidRPr="000357DB" w:rsidRDefault="00DA5F4B" w:rsidP="00AA0F4D">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715" w:type="dxa"/>
          </w:tcPr>
          <w:p w:rsidR="00AA0F4D" w:rsidRPr="000357DB" w:rsidRDefault="00AA0F4D" w:rsidP="00BC7AF7">
            <w:pPr>
              <w:pStyle w:val="ProductList-Body"/>
              <w:spacing w:before="20" w:after="20"/>
              <w:ind w:left="169" w:hanging="169"/>
              <w:rPr>
                <w:kern w:val="2"/>
              </w:rPr>
            </w:pPr>
            <w:r w:rsidRPr="000357DB">
              <w:rPr>
                <w:kern w:val="2"/>
              </w:rPr>
              <w:t xml:space="preserve">Platformonafhankelijk: </w:t>
            </w:r>
            <w:r w:rsidRPr="000357DB">
              <w:rPr>
                <w:b/>
                <w:kern w:val="2"/>
              </w:rPr>
              <w:t>Office-suites en Office-toepassingen</w:t>
            </w:r>
          </w:p>
        </w:tc>
      </w:tr>
      <w:tr w:rsidR="006E6A2F" w:rsidRPr="00515921" w:rsidTr="00845E86">
        <w:tc>
          <w:tcPr>
            <w:tcW w:w="3488" w:type="dxa"/>
          </w:tcPr>
          <w:p w:rsidR="006E6A2F" w:rsidRPr="000357DB" w:rsidRDefault="006E6A2F" w:rsidP="006E6A2F">
            <w:pPr>
              <w:pStyle w:val="ProductList-Body"/>
              <w:spacing w:before="20" w:after="20"/>
              <w:ind w:left="162" w:hanging="162"/>
              <w:rPr>
                <w:kern w:val="2"/>
              </w:rPr>
            </w:pPr>
            <w:r w:rsidRPr="000357DB">
              <w:rPr>
                <w:kern w:val="2"/>
              </w:rPr>
              <w:tab/>
            </w:r>
            <w:r w:rsidRPr="000357DB">
              <w:rPr>
                <w:b/>
                <w:kern w:val="2"/>
              </w:rPr>
              <w:t>Office 2007 en Office 2007-toepassingen</w:t>
            </w:r>
            <w:r w:rsidRPr="000357DB">
              <w:rPr>
                <w:kern w:val="2"/>
              </w:rPr>
              <w:t xml:space="preserve"> (11/06)</w:t>
            </w:r>
          </w:p>
        </w:tc>
        <w:tc>
          <w:tcPr>
            <w:tcW w:w="3597" w:type="dxa"/>
          </w:tcPr>
          <w:p w:rsidR="006E6A2F" w:rsidRPr="007848C4" w:rsidRDefault="006E6A2F" w:rsidP="00BC7AF7">
            <w:pPr>
              <w:pStyle w:val="ProductList-Body"/>
              <w:spacing w:before="20" w:after="20"/>
              <w:ind w:left="166" w:hanging="166"/>
              <w:rPr>
                <w:kern w:val="2"/>
                <w:lang w:val="fr-FR"/>
              </w:rPr>
            </w:pPr>
            <w:r w:rsidRPr="007848C4">
              <w:rPr>
                <w:kern w:val="2"/>
                <w:lang w:val="fr-FR"/>
              </w:rPr>
              <w:t xml:space="preserve">Suite: </w:t>
            </w:r>
            <w:r w:rsidRPr="007848C4">
              <w:rPr>
                <w:b/>
                <w:kern w:val="2"/>
                <w:lang w:val="fr-FR"/>
              </w:rPr>
              <w:t>Office Professional Plus 2013</w:t>
            </w:r>
            <w:r w:rsidRPr="000357DB">
              <w:rPr>
                <w:kern w:val="2"/>
              </w:rPr>
              <w:fldChar w:fldCharType="begin"/>
            </w:r>
            <w:r w:rsidRPr="007848C4">
              <w:rPr>
                <w:kern w:val="2"/>
                <w:lang w:val="fr-FR"/>
              </w:rPr>
              <w:instrText>XE "Office Professional Plus 2013"</w:instrText>
            </w:r>
            <w:r w:rsidRPr="000357DB">
              <w:rPr>
                <w:kern w:val="2"/>
              </w:rPr>
              <w:fldChar w:fldCharType="end"/>
            </w:r>
            <w:r w:rsidRPr="007848C4">
              <w:rPr>
                <w:b/>
                <w:kern w:val="2"/>
                <w:lang w:val="fr-FR"/>
              </w:rPr>
              <w:t xml:space="preserve"> en Office Standard 2013</w:t>
            </w:r>
            <w:r w:rsidRPr="000357DB">
              <w:rPr>
                <w:kern w:val="2"/>
              </w:rPr>
              <w:fldChar w:fldCharType="begin"/>
            </w:r>
            <w:r w:rsidRPr="007848C4">
              <w:rPr>
                <w:kern w:val="2"/>
                <w:lang w:val="fr-FR"/>
              </w:rPr>
              <w:instrText>XE "Office Standard 2013"</w:instrText>
            </w:r>
            <w:r w:rsidRPr="000357DB">
              <w:rPr>
                <w:kern w:val="2"/>
              </w:rPr>
              <w:fldChar w:fldCharType="end"/>
            </w:r>
          </w:p>
        </w:tc>
        <w:tc>
          <w:tcPr>
            <w:tcW w:w="3715" w:type="dxa"/>
          </w:tcPr>
          <w:p w:rsidR="006E6A2F" w:rsidRPr="007848C4" w:rsidRDefault="006E6A2F" w:rsidP="00AA0F4D">
            <w:pPr>
              <w:pStyle w:val="ProductList-Body"/>
              <w:spacing w:before="20" w:after="20"/>
              <w:rPr>
                <w:kern w:val="2"/>
                <w:lang w:val="en-US"/>
              </w:rPr>
            </w:pPr>
            <w:r w:rsidRPr="007848C4">
              <w:rPr>
                <w:kern w:val="2"/>
                <w:lang w:val="en-US"/>
              </w:rPr>
              <w:t xml:space="preserve">Up-to-datekorting: </w:t>
            </w:r>
            <w:r w:rsidRPr="007848C4">
              <w:rPr>
                <w:b/>
                <w:kern w:val="2"/>
                <w:lang w:val="en-US"/>
              </w:rPr>
              <w:t>Office Professional Plus</w:t>
            </w:r>
          </w:p>
        </w:tc>
      </w:tr>
      <w:tr w:rsidR="00AA0F4D" w:rsidRPr="000357DB" w:rsidTr="00845E86">
        <w:tc>
          <w:tcPr>
            <w:tcW w:w="3488" w:type="dxa"/>
          </w:tcPr>
          <w:p w:rsidR="00AA0F4D" w:rsidRPr="000357DB" w:rsidRDefault="00AA0F4D" w:rsidP="00BC7AF7">
            <w:pPr>
              <w:pStyle w:val="ProductList-Body"/>
              <w:spacing w:before="20" w:after="20"/>
              <w:ind w:left="162" w:hanging="162"/>
              <w:rPr>
                <w:kern w:val="2"/>
              </w:rPr>
            </w:pPr>
            <w:r w:rsidRPr="000357DB">
              <w:rPr>
                <w:kern w:val="2"/>
              </w:rPr>
              <w:t xml:space="preserve">Overstappen mogelijk: </w:t>
            </w:r>
            <w:r w:rsidRPr="000357DB">
              <w:rPr>
                <w:b/>
                <w:kern w:val="2"/>
              </w:rPr>
              <w:t>Office Professional Plus, Project Professional, Visio Professional</w:t>
            </w:r>
          </w:p>
        </w:tc>
        <w:tc>
          <w:tcPr>
            <w:tcW w:w="3597" w:type="dxa"/>
          </w:tcPr>
          <w:p w:rsidR="00AA0F4D" w:rsidRPr="000357DB" w:rsidRDefault="00AA0F4D" w:rsidP="00AA0F4D">
            <w:pPr>
              <w:pStyle w:val="ProductList-Body"/>
              <w:spacing w:before="20" w:after="20"/>
              <w:rPr>
                <w:kern w:val="2"/>
              </w:rPr>
            </w:pPr>
          </w:p>
        </w:tc>
        <w:tc>
          <w:tcPr>
            <w:tcW w:w="3715" w:type="dxa"/>
          </w:tcPr>
          <w:p w:rsidR="00AA0F4D" w:rsidRPr="000357DB" w:rsidRDefault="00AA0F4D" w:rsidP="00AA0F4D">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306B0E" w:rsidRPr="000357DB" w:rsidRDefault="00306B0E" w:rsidP="00306B0E">
      <w:pPr>
        <w:pStyle w:val="ProductList-Body"/>
        <w:rPr>
          <w:kern w:val="2"/>
        </w:rPr>
      </w:pPr>
      <w:r w:rsidRPr="000357DB">
        <w:rPr>
          <w:b/>
          <w:color w:val="00188F"/>
          <w:kern w:val="2"/>
        </w:rPr>
        <w:t>Work at Home</w:t>
      </w:r>
    </w:p>
    <w:p w:rsidR="00F8294E" w:rsidRPr="000357DB" w:rsidRDefault="00F8294E" w:rsidP="00306B0E">
      <w:pPr>
        <w:pStyle w:val="ProductList-Body"/>
        <w:rPr>
          <w:kern w:val="2"/>
        </w:rPr>
      </w:pPr>
      <w:r w:rsidRPr="000357DB">
        <w:rPr>
          <w:kern w:val="2"/>
        </w:rPr>
        <w:t>Een Work at Home-licentie is een optionele licentie die kan worden verkregen in combinatie met een volledige licentie voor Office Standard of Office Professional Plus. De licentie staat de primaire gebruiker van de software toe om de software tevens te installeren en gebruiken op een desktopcomputer buiten de locatie van de Volume Licensing-klant of diens gelieerde (bijvoorbeeld bij de gebruiker thuis). Het Work at Home-programma is geen aankoopplan voor medewerkers. De Volume Licensing-klant (niet de werknemer) behoudt het recht op de Work at Home-licentie.</w:t>
      </w:r>
      <w:r w:rsidR="00B71652" w:rsidRPr="000357DB">
        <w:rPr>
          <w:kern w:val="2"/>
        </w:rPr>
        <w:t xml:space="preserve"> </w:t>
      </w:r>
      <w:r w:rsidRPr="000357DB">
        <w:rPr>
          <w:kern w:val="2"/>
        </w:rPr>
        <w:t>Een “primaire gebruiker” is, in de context van dit artikel, de gebruiker die een Gelicentieerd Apparaat op de locatie van de Volume Licensing-klant meer dan 50% van de tijd gebruikt gedurende een periode van 90 dagen.</w:t>
      </w:r>
    </w:p>
    <w:p w:rsidR="00306B0E" w:rsidRPr="000357DB" w:rsidRDefault="00306B0E" w:rsidP="00306B0E">
      <w:pPr>
        <w:pStyle w:val="ProductList-Body"/>
        <w:rPr>
          <w:kern w:val="2"/>
        </w:rPr>
      </w:pPr>
    </w:p>
    <w:p w:rsidR="00056FAF" w:rsidRPr="000357DB" w:rsidRDefault="00056FAF" w:rsidP="00056FAF">
      <w:pPr>
        <w:pStyle w:val="ProductList-Body"/>
        <w:rPr>
          <w:kern w:val="2"/>
        </w:rPr>
      </w:pPr>
      <w:r w:rsidRPr="000357DB">
        <w:rPr>
          <w:b/>
          <w:color w:val="00188F"/>
          <w:kern w:val="2"/>
        </w:rPr>
        <w:t>Office Professional Plus 2013</w:t>
      </w:r>
      <w:r w:rsidRPr="000357DB">
        <w:rPr>
          <w:kern w:val="2"/>
        </w:rPr>
        <w:fldChar w:fldCharType="begin"/>
      </w:r>
      <w:r w:rsidRPr="000357DB">
        <w:rPr>
          <w:kern w:val="2"/>
        </w:rPr>
        <w:instrText>XE "Office Professional Plus 2013"</w:instrText>
      </w:r>
      <w:r w:rsidRPr="000357DB">
        <w:rPr>
          <w:kern w:val="2"/>
        </w:rPr>
        <w:fldChar w:fldCharType="end"/>
      </w:r>
      <w:r w:rsidRPr="000357DB">
        <w:rPr>
          <w:b/>
          <w:color w:val="00188F"/>
          <w:kern w:val="2"/>
        </w:rPr>
        <w:t xml:space="preserve"> </w:t>
      </w:r>
    </w:p>
    <w:p w:rsidR="00056FAF" w:rsidRPr="000357DB" w:rsidRDefault="00056FAF" w:rsidP="00056FAF">
      <w:pPr>
        <w:pStyle w:val="ProductList-Body"/>
        <w:rPr>
          <w:kern w:val="2"/>
        </w:rPr>
      </w:pPr>
      <w:r w:rsidRPr="000357DB">
        <w:rPr>
          <w:kern w:val="2"/>
        </w:rPr>
        <w:t>Een Licentie voor Office Professional Plus 2013</w:t>
      </w:r>
      <w:r w:rsidRPr="000357DB">
        <w:rPr>
          <w:kern w:val="2"/>
        </w:rPr>
        <w:fldChar w:fldCharType="begin"/>
      </w:r>
      <w:r w:rsidRPr="000357DB">
        <w:rPr>
          <w:kern w:val="2"/>
        </w:rPr>
        <w:instrText>XE "Office Professional Plus 2013"</w:instrText>
      </w:r>
      <w:r w:rsidRPr="000357DB">
        <w:rPr>
          <w:kern w:val="2"/>
        </w:rPr>
        <w:fldChar w:fldCharType="end"/>
      </w:r>
      <w:r w:rsidRPr="000357DB">
        <w:rPr>
          <w:kern w:val="2"/>
        </w:rPr>
        <w:t xml:space="preserve"> omvat tevens rechten voor Office voor Thuisgebruik en Studenten RT 2013, commercieel gebruik</w:t>
      </w:r>
      <w:r w:rsidRPr="000357DB">
        <w:rPr>
          <w:kern w:val="2"/>
        </w:rPr>
        <w:fldChar w:fldCharType="begin"/>
      </w:r>
      <w:r w:rsidRPr="000357DB">
        <w:rPr>
          <w:kern w:val="2"/>
        </w:rPr>
        <w:instrText>XE "Office voor Thuisgebruik en Studenten RT 2013, commercieel gebruik"</w:instrText>
      </w:r>
      <w:r w:rsidRPr="000357DB">
        <w:rPr>
          <w:kern w:val="2"/>
        </w:rPr>
        <w:fldChar w:fldCharType="end"/>
      </w:r>
      <w:r w:rsidRPr="000357DB">
        <w:rPr>
          <w:kern w:val="2"/>
        </w:rPr>
        <w:t xml:space="preserve"> en Office Web Apps Server 2013</w:t>
      </w:r>
      <w:r w:rsidRPr="000357DB">
        <w:rPr>
          <w:kern w:val="2"/>
        </w:rPr>
        <w:fldChar w:fldCharType="begin"/>
      </w:r>
      <w:r w:rsidRPr="000357DB">
        <w:rPr>
          <w:kern w:val="2"/>
        </w:rPr>
        <w:instrText>XE "Office Web Apps Server 2013"</w:instrText>
      </w:r>
      <w:r w:rsidRPr="000357DB">
        <w:rPr>
          <w:kern w:val="2"/>
        </w:rPr>
        <w:fldChar w:fldCharType="end"/>
      </w:r>
      <w:r w:rsidRPr="000357DB">
        <w:rPr>
          <w:kern w:val="2"/>
        </w:rPr>
        <w:t>.</w:t>
      </w:r>
    </w:p>
    <w:p w:rsidR="00056FAF" w:rsidRPr="000357DB" w:rsidRDefault="00056FAF" w:rsidP="00056FAF">
      <w:pPr>
        <w:pStyle w:val="ProductList-Body"/>
        <w:rPr>
          <w:kern w:val="2"/>
        </w:rPr>
      </w:pPr>
    </w:p>
    <w:p w:rsidR="00056FAF" w:rsidRPr="000357DB" w:rsidRDefault="00056FAF" w:rsidP="00056FAF">
      <w:pPr>
        <w:pStyle w:val="ProductList-Body"/>
        <w:rPr>
          <w:kern w:val="2"/>
        </w:rPr>
      </w:pPr>
      <w:r w:rsidRPr="000357DB">
        <w:rPr>
          <w:kern w:val="2"/>
        </w:rPr>
        <w:t>Open Value-klanten kunnen in aanmerking komen voor een Up-to-Date Korting op basis van bestaande licenties voor Office Professional 2010</w:t>
      </w:r>
      <w:r w:rsidRPr="000357DB">
        <w:rPr>
          <w:kern w:val="2"/>
        </w:rPr>
        <w:fldChar w:fldCharType="begin"/>
      </w:r>
      <w:r w:rsidRPr="000357DB">
        <w:rPr>
          <w:kern w:val="2"/>
        </w:rPr>
        <w:instrText>XE "Office Professional 2010"</w:instrText>
      </w:r>
      <w:r w:rsidRPr="000357DB">
        <w:rPr>
          <w:kern w:val="2"/>
        </w:rPr>
        <w:fldChar w:fldCharType="end"/>
      </w:r>
      <w:r w:rsidRPr="000357DB">
        <w:rPr>
          <w:kern w:val="2"/>
        </w:rPr>
        <w:t xml:space="preserve"> of 2013, of Office Professional Plus 2010</w:t>
      </w:r>
      <w:r w:rsidRPr="000357DB">
        <w:rPr>
          <w:kern w:val="2"/>
        </w:rPr>
        <w:fldChar w:fldCharType="begin"/>
      </w:r>
      <w:r w:rsidRPr="000357DB">
        <w:rPr>
          <w:kern w:val="2"/>
        </w:rPr>
        <w:instrText>XE "Office Professional Plus 2010"</w:instrText>
      </w:r>
      <w:r w:rsidRPr="000357DB">
        <w:rPr>
          <w:kern w:val="2"/>
        </w:rPr>
        <w:fldChar w:fldCharType="end"/>
      </w:r>
      <w:r w:rsidRPr="000357DB">
        <w:rPr>
          <w:kern w:val="2"/>
        </w:rPr>
        <w:t xml:space="preserve"> of 2013.</w:t>
      </w:r>
    </w:p>
    <w:p w:rsidR="00056FAF" w:rsidRPr="000357DB" w:rsidRDefault="00056FAF" w:rsidP="00056FAF">
      <w:pPr>
        <w:pStyle w:val="ProductList-Body"/>
        <w:rPr>
          <w:kern w:val="2"/>
        </w:rPr>
      </w:pPr>
    </w:p>
    <w:p w:rsidR="00056FAF" w:rsidRPr="000357DB" w:rsidRDefault="00056FAF" w:rsidP="00056FAF">
      <w:pPr>
        <w:pStyle w:val="ProductList-Body"/>
        <w:rPr>
          <w:kern w:val="2"/>
        </w:rPr>
      </w:pPr>
      <w:r w:rsidRPr="000357DB">
        <w:rPr>
          <w:b/>
          <w:color w:val="00188F"/>
          <w:kern w:val="2"/>
        </w:rPr>
        <w:t>Office Standard 2013</w:t>
      </w:r>
      <w:r w:rsidRPr="000357DB">
        <w:rPr>
          <w:kern w:val="2"/>
        </w:rPr>
        <w:fldChar w:fldCharType="begin"/>
      </w:r>
      <w:r w:rsidRPr="000357DB">
        <w:rPr>
          <w:kern w:val="2"/>
        </w:rPr>
        <w:instrText>XE "Office Standard 2013"</w:instrText>
      </w:r>
      <w:r w:rsidRPr="000357DB">
        <w:rPr>
          <w:kern w:val="2"/>
        </w:rPr>
        <w:fldChar w:fldCharType="end"/>
      </w:r>
    </w:p>
    <w:p w:rsidR="00056FAF" w:rsidRPr="002D0472" w:rsidRDefault="00056FAF" w:rsidP="00056FAF">
      <w:pPr>
        <w:pStyle w:val="ProductList-Body"/>
        <w:rPr>
          <w:kern w:val="2"/>
          <w:lang w:eastAsia="zh-TW"/>
        </w:rPr>
      </w:pPr>
      <w:r w:rsidRPr="000357DB">
        <w:rPr>
          <w:kern w:val="2"/>
        </w:rPr>
        <w:t>Een Licentie voor Office Standard Plus 2013</w:t>
      </w:r>
      <w:r w:rsidRPr="000357DB">
        <w:rPr>
          <w:kern w:val="2"/>
        </w:rPr>
        <w:fldChar w:fldCharType="begin"/>
      </w:r>
      <w:r w:rsidRPr="000357DB">
        <w:rPr>
          <w:kern w:val="2"/>
        </w:rPr>
        <w:instrText>XE "Office Standard 2013"</w:instrText>
      </w:r>
      <w:r w:rsidRPr="000357DB">
        <w:rPr>
          <w:kern w:val="2"/>
        </w:rPr>
        <w:fldChar w:fldCharType="end"/>
      </w:r>
      <w:r w:rsidRPr="000357DB">
        <w:rPr>
          <w:kern w:val="2"/>
        </w:rPr>
        <w:t xml:space="preserve"> omvat tevens rechten voor Office voor Thuisgebruik en Studenten RT 2013, commercieel gebruik</w:t>
      </w:r>
      <w:r w:rsidRPr="000357DB">
        <w:rPr>
          <w:kern w:val="2"/>
        </w:rPr>
        <w:fldChar w:fldCharType="begin"/>
      </w:r>
      <w:r w:rsidRPr="000357DB">
        <w:rPr>
          <w:kern w:val="2"/>
        </w:rPr>
        <w:instrText>XE "Office voor Thuisgebruik en Studenten RT 2013, commercieel gebruik"</w:instrText>
      </w:r>
      <w:r w:rsidRPr="000357DB">
        <w:rPr>
          <w:kern w:val="2"/>
        </w:rPr>
        <w:fldChar w:fldCharType="end"/>
      </w:r>
      <w:r w:rsidRPr="000357DB">
        <w:rPr>
          <w:kern w:val="2"/>
        </w:rPr>
        <w:t xml:space="preserve"> en Office Web Apps Server 2013</w:t>
      </w:r>
      <w:r w:rsidRPr="000357DB">
        <w:rPr>
          <w:kern w:val="2"/>
        </w:rPr>
        <w:fldChar w:fldCharType="begin"/>
      </w:r>
      <w:r w:rsidRPr="000357DB">
        <w:rPr>
          <w:kern w:val="2"/>
        </w:rPr>
        <w:instrText>XE "Office Web Apps Server 2013"</w:instrText>
      </w:r>
      <w:r w:rsidRPr="000357DB">
        <w:rPr>
          <w:kern w:val="2"/>
        </w:rPr>
        <w:fldChar w:fldCharType="end"/>
      </w:r>
      <w:r w:rsidRPr="000357DB">
        <w:rPr>
          <w:kern w:val="2"/>
        </w:rPr>
        <w:t>.</w:t>
      </w:r>
    </w:p>
    <w:p w:rsidR="00D9451A" w:rsidRPr="000357DB" w:rsidRDefault="00D9451A" w:rsidP="00056FAF">
      <w:pPr>
        <w:pStyle w:val="ProductList-Body"/>
        <w:rPr>
          <w:kern w:val="2"/>
        </w:rPr>
      </w:pPr>
    </w:p>
    <w:p w:rsidR="00306B0E" w:rsidRPr="000357DB" w:rsidRDefault="00306B0E" w:rsidP="00306B0E">
      <w:pPr>
        <w:pStyle w:val="ProductList-Body"/>
        <w:rPr>
          <w:kern w:val="2"/>
        </w:rPr>
      </w:pPr>
      <w:r w:rsidRPr="000357DB">
        <w:rPr>
          <w:b/>
          <w:color w:val="00188F"/>
          <w:kern w:val="2"/>
        </w:rPr>
        <w:t>Downgraderechten voor Office Multi Language Pack 2013</w:t>
      </w:r>
    </w:p>
    <w:p w:rsidR="00306B0E" w:rsidRPr="002D0472" w:rsidRDefault="00306B0E" w:rsidP="00306B0E">
      <w:pPr>
        <w:pStyle w:val="ProductList-Body"/>
        <w:rPr>
          <w:spacing w:val="-2"/>
          <w:kern w:val="2"/>
        </w:rPr>
      </w:pPr>
      <w:r w:rsidRPr="002D0472">
        <w:rPr>
          <w:spacing w:val="-2"/>
          <w:kern w:val="2"/>
        </w:rPr>
        <w:t>Klanten met een licentie voor Office Multi Language Pack 2013 en een licentie voor een van de volgende producten, zijn gerechtigd de Engelse/Meertalige versie te gebruiken van een gedowngrade versie van het Product in plaats van de versie waarvoor de licentie is afgenomen. Op het gebruik van de gedowngrade versie van het Product zijn de gebruiksrechten voor de 2013-versie van het Product van toepassing. Deze rechten vervallen op het moment dat de rechten van de klant op het gebruik van het Office Multi Language Pack 2013 of het genoemde 2013-Product vervallen.</w:t>
      </w:r>
    </w:p>
    <w:p w:rsidR="00306B0E" w:rsidRPr="000357DB" w:rsidRDefault="00306B0E" w:rsidP="00306B0E">
      <w:pPr>
        <w:pStyle w:val="ProductList-Body"/>
        <w:numPr>
          <w:ilvl w:val="0"/>
          <w:numId w:val="7"/>
        </w:numPr>
        <w:ind w:left="450" w:hanging="270"/>
        <w:rPr>
          <w:kern w:val="2"/>
        </w:rPr>
      </w:pPr>
      <w:r w:rsidRPr="000357DB">
        <w:rPr>
          <w:kern w:val="2"/>
        </w:rPr>
        <w:t>Office Standard 2013</w:t>
      </w:r>
      <w:r w:rsidRPr="000357DB">
        <w:rPr>
          <w:kern w:val="2"/>
        </w:rPr>
        <w:fldChar w:fldCharType="begin"/>
      </w:r>
      <w:r w:rsidRPr="000357DB">
        <w:rPr>
          <w:kern w:val="2"/>
        </w:rPr>
        <w:instrText>XE "Office Standard 2013"</w:instrText>
      </w:r>
      <w:r w:rsidRPr="000357DB">
        <w:rPr>
          <w:kern w:val="2"/>
        </w:rPr>
        <w:fldChar w:fldCharType="end"/>
      </w:r>
    </w:p>
    <w:p w:rsidR="00306B0E" w:rsidRPr="000357DB" w:rsidRDefault="00306B0E" w:rsidP="00306B0E">
      <w:pPr>
        <w:pStyle w:val="ProductList-Body"/>
        <w:numPr>
          <w:ilvl w:val="0"/>
          <w:numId w:val="7"/>
        </w:numPr>
        <w:ind w:left="450" w:hanging="270"/>
        <w:rPr>
          <w:kern w:val="2"/>
        </w:rPr>
      </w:pPr>
      <w:r w:rsidRPr="000357DB">
        <w:rPr>
          <w:kern w:val="2"/>
        </w:rPr>
        <w:t>Office Professional Plus 2013</w:t>
      </w:r>
      <w:r w:rsidRPr="000357DB">
        <w:rPr>
          <w:kern w:val="2"/>
        </w:rPr>
        <w:fldChar w:fldCharType="begin"/>
      </w:r>
      <w:r w:rsidRPr="000357DB">
        <w:rPr>
          <w:kern w:val="2"/>
        </w:rPr>
        <w:instrText>XE "Office Professional Plus 2013"</w:instrText>
      </w:r>
      <w:r w:rsidRPr="000357DB">
        <w:rPr>
          <w:kern w:val="2"/>
        </w:rPr>
        <w:fldChar w:fldCharType="end"/>
      </w:r>
    </w:p>
    <w:p w:rsidR="00306B0E" w:rsidRPr="000357DB" w:rsidRDefault="00306B0E" w:rsidP="00306B0E">
      <w:pPr>
        <w:pStyle w:val="ProductList-Body"/>
        <w:numPr>
          <w:ilvl w:val="0"/>
          <w:numId w:val="7"/>
        </w:numPr>
        <w:ind w:left="450" w:hanging="270"/>
        <w:rPr>
          <w:kern w:val="2"/>
        </w:rPr>
      </w:pPr>
      <w:r w:rsidRPr="000357DB">
        <w:rPr>
          <w:kern w:val="2"/>
        </w:rPr>
        <w:t>Project Standard 2013</w:t>
      </w:r>
      <w:r w:rsidRPr="000357DB">
        <w:rPr>
          <w:kern w:val="2"/>
        </w:rPr>
        <w:fldChar w:fldCharType="begin"/>
      </w:r>
      <w:r w:rsidRPr="000357DB">
        <w:rPr>
          <w:kern w:val="2"/>
        </w:rPr>
        <w:instrText>XE "Project Standard 2013"</w:instrText>
      </w:r>
      <w:r w:rsidRPr="000357DB">
        <w:rPr>
          <w:kern w:val="2"/>
        </w:rPr>
        <w:fldChar w:fldCharType="end"/>
      </w:r>
    </w:p>
    <w:p w:rsidR="00306B0E" w:rsidRPr="000357DB" w:rsidRDefault="00306B0E" w:rsidP="00306B0E">
      <w:pPr>
        <w:pStyle w:val="ProductList-Body"/>
        <w:numPr>
          <w:ilvl w:val="0"/>
          <w:numId w:val="7"/>
        </w:numPr>
        <w:ind w:left="450" w:hanging="270"/>
        <w:rPr>
          <w:kern w:val="2"/>
        </w:rPr>
      </w:pPr>
      <w:r w:rsidRPr="000357DB">
        <w:rPr>
          <w:kern w:val="2"/>
        </w:rPr>
        <w:t>Project Professional 2013</w:t>
      </w:r>
      <w:r w:rsidRPr="000357DB">
        <w:rPr>
          <w:kern w:val="2"/>
        </w:rPr>
        <w:fldChar w:fldCharType="begin"/>
      </w:r>
      <w:r w:rsidRPr="000357DB">
        <w:rPr>
          <w:kern w:val="2"/>
        </w:rPr>
        <w:instrText>XE "Project Professional 2013"</w:instrText>
      </w:r>
      <w:r w:rsidRPr="000357DB">
        <w:rPr>
          <w:kern w:val="2"/>
        </w:rPr>
        <w:fldChar w:fldCharType="end"/>
      </w:r>
    </w:p>
    <w:p w:rsidR="00306B0E" w:rsidRPr="000357DB" w:rsidRDefault="00306B0E" w:rsidP="00306B0E">
      <w:pPr>
        <w:pStyle w:val="ProductList-Body"/>
        <w:numPr>
          <w:ilvl w:val="0"/>
          <w:numId w:val="7"/>
        </w:numPr>
        <w:ind w:left="450" w:hanging="270"/>
        <w:rPr>
          <w:kern w:val="2"/>
        </w:rPr>
      </w:pPr>
      <w:r w:rsidRPr="000357DB">
        <w:rPr>
          <w:kern w:val="2"/>
        </w:rPr>
        <w:t>Visio Standard 2013</w:t>
      </w:r>
      <w:r w:rsidRPr="000357DB">
        <w:rPr>
          <w:kern w:val="2"/>
        </w:rPr>
        <w:fldChar w:fldCharType="begin"/>
      </w:r>
      <w:r w:rsidRPr="000357DB">
        <w:rPr>
          <w:kern w:val="2"/>
        </w:rPr>
        <w:instrText>XE "Visio Standard 2013"</w:instrText>
      </w:r>
      <w:r w:rsidRPr="000357DB">
        <w:rPr>
          <w:kern w:val="2"/>
        </w:rPr>
        <w:fldChar w:fldCharType="end"/>
      </w:r>
    </w:p>
    <w:p w:rsidR="00306B0E" w:rsidRPr="000357DB" w:rsidRDefault="00306B0E" w:rsidP="00306B0E">
      <w:pPr>
        <w:pStyle w:val="ProductList-Body"/>
        <w:numPr>
          <w:ilvl w:val="0"/>
          <w:numId w:val="7"/>
        </w:numPr>
        <w:ind w:left="450" w:hanging="270"/>
        <w:rPr>
          <w:kern w:val="2"/>
        </w:rPr>
      </w:pPr>
      <w:r w:rsidRPr="000357DB">
        <w:rPr>
          <w:kern w:val="2"/>
        </w:rPr>
        <w:t>Visio Professional 2013</w:t>
      </w:r>
      <w:r w:rsidRPr="000357DB">
        <w:rPr>
          <w:kern w:val="2"/>
        </w:rPr>
        <w:fldChar w:fldCharType="begin"/>
      </w:r>
      <w:r w:rsidRPr="000357DB">
        <w:rPr>
          <w:kern w:val="2"/>
        </w:rPr>
        <w:instrText>XE "Visio Professional 2013"</w:instrText>
      </w:r>
      <w:r w:rsidRPr="000357DB">
        <w:rPr>
          <w:kern w:val="2"/>
        </w:rPr>
        <w:fldChar w:fldCharType="end"/>
      </w:r>
    </w:p>
    <w:p w:rsidR="00056FAF" w:rsidRPr="000357DB" w:rsidRDefault="00056FAF" w:rsidP="00056FAF">
      <w:pPr>
        <w:pStyle w:val="ProductList-Body"/>
        <w:rPr>
          <w:kern w:val="2"/>
        </w:rPr>
      </w:pPr>
    </w:p>
    <w:p w:rsidR="00B17611" w:rsidRPr="000357DB" w:rsidRDefault="00B17611" w:rsidP="00B17611">
      <w:pPr>
        <w:pStyle w:val="ProductList-Body"/>
        <w:tabs>
          <w:tab w:val="clear" w:pos="158"/>
          <w:tab w:val="left" w:pos="720"/>
        </w:tabs>
        <w:rPr>
          <w:kern w:val="2"/>
        </w:rPr>
      </w:pPr>
      <w:r w:rsidRPr="000357DB">
        <w:rPr>
          <w:b/>
          <w:color w:val="00188F"/>
          <w:kern w:val="2"/>
        </w:rPr>
        <w:t>Transities</w:t>
      </w:r>
    </w:p>
    <w:tbl>
      <w:tblPr>
        <w:tblStyle w:val="TableGrid"/>
        <w:tblW w:w="0" w:type="auto"/>
        <w:tblInd w:w="108" w:type="dxa"/>
        <w:tblLook w:val="04A0" w:firstRow="1" w:lastRow="0" w:firstColumn="1" w:lastColumn="0" w:noHBand="0" w:noVBand="1"/>
      </w:tblPr>
      <w:tblGrid>
        <w:gridCol w:w="3757"/>
        <w:gridCol w:w="5130"/>
      </w:tblGrid>
      <w:tr w:rsidR="00B17611" w:rsidRPr="000357DB" w:rsidTr="00845E86">
        <w:trPr>
          <w:tblHeader/>
        </w:trPr>
        <w:tc>
          <w:tcPr>
            <w:tcW w:w="3757" w:type="dxa"/>
            <w:shd w:val="clear" w:color="auto" w:fill="0072C6"/>
          </w:tcPr>
          <w:p w:rsidR="00B17611" w:rsidRPr="000357DB" w:rsidRDefault="00B17611" w:rsidP="00EA5FCC">
            <w:pPr>
              <w:pStyle w:val="ProductList-Body"/>
              <w:spacing w:before="20" w:after="20"/>
              <w:rPr>
                <w:color w:val="FFFFFF" w:themeColor="background1"/>
                <w:kern w:val="2"/>
              </w:rPr>
            </w:pPr>
            <w:r w:rsidRPr="000357DB">
              <w:rPr>
                <w:color w:val="FFFFFF" w:themeColor="background1"/>
                <w:kern w:val="2"/>
              </w:rPr>
              <w:t>Producten die in transitie zijn gedaan</w:t>
            </w:r>
          </w:p>
        </w:tc>
        <w:tc>
          <w:tcPr>
            <w:tcW w:w="5130" w:type="dxa"/>
            <w:shd w:val="clear" w:color="auto" w:fill="0072C6"/>
          </w:tcPr>
          <w:p w:rsidR="00B17611" w:rsidRPr="000357DB" w:rsidRDefault="00B17611" w:rsidP="00EA5FCC">
            <w:pPr>
              <w:pStyle w:val="ProductList-Body"/>
              <w:spacing w:before="20" w:after="20"/>
              <w:rPr>
                <w:color w:val="FFFFFF" w:themeColor="background1"/>
                <w:kern w:val="2"/>
              </w:rPr>
            </w:pPr>
            <w:r w:rsidRPr="000357DB">
              <w:rPr>
                <w:color w:val="FFFFFF" w:themeColor="background1"/>
                <w:kern w:val="2"/>
              </w:rPr>
              <w:t>Geldige overstapopties</w:t>
            </w:r>
          </w:p>
        </w:tc>
      </w:tr>
      <w:tr w:rsidR="00B17611" w:rsidRPr="000357DB" w:rsidTr="00845E86">
        <w:tc>
          <w:tcPr>
            <w:tcW w:w="3757" w:type="dxa"/>
          </w:tcPr>
          <w:p w:rsidR="00B17611" w:rsidRPr="000357DB" w:rsidRDefault="00642513" w:rsidP="00EA5FCC">
            <w:pPr>
              <w:pStyle w:val="ProductList-Body"/>
              <w:rPr>
                <w:kern w:val="2"/>
              </w:rPr>
            </w:pPr>
            <w:r w:rsidRPr="000357DB">
              <w:rPr>
                <w:kern w:val="2"/>
              </w:rPr>
              <w:t>Office Professional Plus</w:t>
            </w:r>
          </w:p>
        </w:tc>
        <w:tc>
          <w:tcPr>
            <w:tcW w:w="5130" w:type="dxa"/>
          </w:tcPr>
          <w:p w:rsidR="00B17611" w:rsidRPr="000357DB" w:rsidRDefault="00B17611" w:rsidP="003A441C">
            <w:pPr>
              <w:pStyle w:val="ProductList-Body"/>
              <w:rPr>
                <w:kern w:val="2"/>
              </w:rPr>
            </w:pPr>
            <w:r w:rsidRPr="000357DB">
              <w:rPr>
                <w:kern w:val="2"/>
              </w:rPr>
              <w:t>Office 365 (Enterprise E3*, E4*, G3, G4), Office 365 ProPlus</w:t>
            </w:r>
          </w:p>
        </w:tc>
      </w:tr>
      <w:tr w:rsidR="00642513" w:rsidRPr="000357DB" w:rsidTr="00845E86">
        <w:tc>
          <w:tcPr>
            <w:tcW w:w="3757" w:type="dxa"/>
          </w:tcPr>
          <w:p w:rsidR="00642513" w:rsidRPr="007848C4" w:rsidRDefault="00642513" w:rsidP="00642513">
            <w:pPr>
              <w:pStyle w:val="ProductList-Body"/>
              <w:rPr>
                <w:kern w:val="2"/>
                <w:lang w:val="fr-FR"/>
              </w:rPr>
            </w:pPr>
            <w:r w:rsidRPr="007848C4">
              <w:rPr>
                <w:kern w:val="2"/>
                <w:lang w:val="fr-FR"/>
              </w:rPr>
              <w:t>Office Professional Plus en Core CAL Suite</w:t>
            </w:r>
          </w:p>
        </w:tc>
        <w:tc>
          <w:tcPr>
            <w:tcW w:w="5130" w:type="dxa"/>
          </w:tcPr>
          <w:p w:rsidR="00642513" w:rsidRPr="000357DB" w:rsidRDefault="00642513" w:rsidP="00642513">
            <w:pPr>
              <w:pStyle w:val="ProductList-Body"/>
              <w:rPr>
                <w:kern w:val="2"/>
              </w:rPr>
            </w:pPr>
            <w:r w:rsidRPr="000357DB">
              <w:rPr>
                <w:kern w:val="2"/>
              </w:rPr>
              <w:t>Office 365 (Enterprise E3, E4, G3, G4)*</w:t>
            </w:r>
          </w:p>
        </w:tc>
      </w:tr>
      <w:tr w:rsidR="00642513" w:rsidRPr="000357DB" w:rsidTr="00845E86">
        <w:tc>
          <w:tcPr>
            <w:tcW w:w="3757" w:type="dxa"/>
          </w:tcPr>
          <w:p w:rsidR="00642513" w:rsidRPr="007848C4" w:rsidRDefault="00642513" w:rsidP="00642513">
            <w:pPr>
              <w:pStyle w:val="ProductList-Body"/>
              <w:rPr>
                <w:kern w:val="2"/>
                <w:lang w:val="fr-FR"/>
              </w:rPr>
            </w:pPr>
            <w:r w:rsidRPr="007848C4">
              <w:rPr>
                <w:kern w:val="2"/>
                <w:lang w:val="fr-FR"/>
              </w:rPr>
              <w:t>Office Professional Plus en Enterprise CAL Suite</w:t>
            </w:r>
          </w:p>
        </w:tc>
        <w:tc>
          <w:tcPr>
            <w:tcW w:w="5130" w:type="dxa"/>
          </w:tcPr>
          <w:p w:rsidR="00642513" w:rsidRPr="000357DB" w:rsidRDefault="00642513" w:rsidP="00642513">
            <w:pPr>
              <w:pStyle w:val="ProductList-Body"/>
              <w:rPr>
                <w:kern w:val="2"/>
              </w:rPr>
            </w:pPr>
            <w:r w:rsidRPr="000357DB">
              <w:rPr>
                <w:kern w:val="2"/>
              </w:rPr>
              <w:t>Office 365 (Enterprise E3, E4, G3, G4)*</w:t>
            </w:r>
          </w:p>
        </w:tc>
      </w:tr>
      <w:tr w:rsidR="00B17611" w:rsidRPr="000357DB" w:rsidTr="00845E86">
        <w:tc>
          <w:tcPr>
            <w:tcW w:w="3757" w:type="dxa"/>
          </w:tcPr>
          <w:p w:rsidR="00B17611" w:rsidRPr="000357DB" w:rsidRDefault="00642513" w:rsidP="00EA5FCC">
            <w:pPr>
              <w:pStyle w:val="ProductList-Body"/>
              <w:rPr>
                <w:kern w:val="2"/>
              </w:rPr>
            </w:pPr>
            <w:r w:rsidRPr="000357DB">
              <w:rPr>
                <w:kern w:val="2"/>
              </w:rPr>
              <w:t>Project Professional</w:t>
            </w:r>
          </w:p>
        </w:tc>
        <w:tc>
          <w:tcPr>
            <w:tcW w:w="5130" w:type="dxa"/>
          </w:tcPr>
          <w:p w:rsidR="00B17611" w:rsidRPr="000357DB" w:rsidRDefault="00642513" w:rsidP="00EA5FCC">
            <w:pPr>
              <w:pStyle w:val="ProductList-Body"/>
              <w:rPr>
                <w:kern w:val="2"/>
              </w:rPr>
            </w:pPr>
            <w:r w:rsidRPr="000357DB">
              <w:rPr>
                <w:kern w:val="2"/>
              </w:rPr>
              <w:t>Project Pro for Office 365</w:t>
            </w:r>
          </w:p>
        </w:tc>
      </w:tr>
      <w:tr w:rsidR="00642513" w:rsidRPr="000357DB" w:rsidTr="00845E86">
        <w:tc>
          <w:tcPr>
            <w:tcW w:w="3757" w:type="dxa"/>
          </w:tcPr>
          <w:p w:rsidR="00642513" w:rsidRPr="000357DB" w:rsidRDefault="00642513" w:rsidP="00EA5FCC">
            <w:pPr>
              <w:pStyle w:val="ProductList-Body"/>
              <w:rPr>
                <w:kern w:val="2"/>
              </w:rPr>
            </w:pPr>
            <w:r w:rsidRPr="000357DB">
              <w:rPr>
                <w:kern w:val="2"/>
              </w:rPr>
              <w:t>Visio Professional</w:t>
            </w:r>
          </w:p>
        </w:tc>
        <w:tc>
          <w:tcPr>
            <w:tcW w:w="5130" w:type="dxa"/>
          </w:tcPr>
          <w:p w:rsidR="00642513" w:rsidRPr="000357DB" w:rsidRDefault="00642513" w:rsidP="00EA5FCC">
            <w:pPr>
              <w:pStyle w:val="ProductList-Body"/>
              <w:rPr>
                <w:kern w:val="2"/>
              </w:rPr>
            </w:pPr>
            <w:r w:rsidRPr="000357DB">
              <w:rPr>
                <w:kern w:val="2"/>
              </w:rPr>
              <w:t>Visio Pro for Office 365</w:t>
            </w:r>
          </w:p>
        </w:tc>
      </w:tr>
    </w:tbl>
    <w:p w:rsidR="00B17611" w:rsidRPr="000357DB" w:rsidRDefault="00B17611" w:rsidP="00B17611">
      <w:pPr>
        <w:pStyle w:val="ProductList-Body"/>
        <w:tabs>
          <w:tab w:val="clear" w:pos="158"/>
          <w:tab w:val="left" w:pos="720"/>
        </w:tabs>
        <w:rPr>
          <w:kern w:val="2"/>
        </w:rPr>
      </w:pPr>
      <w:r w:rsidRPr="000357DB">
        <w:rPr>
          <w:kern w:val="2"/>
        </w:rPr>
        <w:t>* Vereist een corresponderende CAL Suite Bridge</w:t>
      </w:r>
    </w:p>
    <w:p w:rsidR="00B17611" w:rsidRPr="000357DB" w:rsidRDefault="00B17611" w:rsidP="00056FAF">
      <w:pPr>
        <w:pStyle w:val="ProductList-Body"/>
        <w:rPr>
          <w:kern w:val="2"/>
        </w:rPr>
      </w:pPr>
    </w:p>
    <w:p w:rsidR="00056FAF" w:rsidRPr="000357DB" w:rsidRDefault="00056FAF" w:rsidP="00056FAF">
      <w:pPr>
        <w:pStyle w:val="ProductList-Body"/>
        <w:rPr>
          <w:kern w:val="2"/>
        </w:rPr>
      </w:pPr>
      <w:r w:rsidRPr="000357DB">
        <w:rPr>
          <w:b/>
          <w:color w:val="00188F"/>
          <w:kern w:val="2"/>
        </w:rPr>
        <w:t>Project Professional 2013</w:t>
      </w:r>
      <w:r w:rsidRPr="000357DB">
        <w:rPr>
          <w:kern w:val="2"/>
        </w:rPr>
        <w:fldChar w:fldCharType="begin"/>
      </w:r>
      <w:r w:rsidRPr="000357DB">
        <w:rPr>
          <w:kern w:val="2"/>
        </w:rPr>
        <w:instrText>XE "Project Professional 2013"</w:instrText>
      </w:r>
      <w:r w:rsidRPr="000357DB">
        <w:rPr>
          <w:kern w:val="2"/>
        </w:rPr>
        <w:fldChar w:fldCharType="end"/>
      </w:r>
    </w:p>
    <w:p w:rsidR="00056FAF" w:rsidRPr="000357DB" w:rsidRDefault="00056FAF" w:rsidP="00056FAF">
      <w:pPr>
        <w:pStyle w:val="ProductList-Body"/>
        <w:rPr>
          <w:kern w:val="2"/>
        </w:rPr>
      </w:pPr>
      <w:r w:rsidRPr="000357DB">
        <w:rPr>
          <w:kern w:val="2"/>
        </w:rPr>
        <w:t>Klanten die een licentie aanschaffen voor Project Professional 2013</w:t>
      </w:r>
      <w:r w:rsidRPr="000357DB">
        <w:rPr>
          <w:kern w:val="2"/>
        </w:rPr>
        <w:fldChar w:fldCharType="begin"/>
      </w:r>
      <w:r w:rsidRPr="000357DB">
        <w:rPr>
          <w:kern w:val="2"/>
        </w:rPr>
        <w:instrText>XE "Project Professional 2013"</w:instrText>
      </w:r>
      <w:r w:rsidRPr="000357DB">
        <w:rPr>
          <w:kern w:val="2"/>
        </w:rPr>
        <w:fldChar w:fldCharType="end"/>
      </w:r>
      <w:r w:rsidRPr="000357DB">
        <w:rPr>
          <w:kern w:val="2"/>
        </w:rPr>
        <w:t xml:space="preserve"> worden geacht te beschikken over één apparaat-CAL voor Project Server 2013</w:t>
      </w:r>
      <w:r w:rsidRPr="000357DB">
        <w:rPr>
          <w:kern w:val="2"/>
        </w:rPr>
        <w:fldChar w:fldCharType="begin"/>
      </w:r>
      <w:r w:rsidRPr="000357DB">
        <w:rPr>
          <w:kern w:val="2"/>
        </w:rPr>
        <w:instrText>XE "Project Server 2013"</w:instrText>
      </w:r>
      <w:r w:rsidRPr="000357DB">
        <w:rPr>
          <w:kern w:val="2"/>
        </w:rPr>
        <w:fldChar w:fldCharType="end"/>
      </w:r>
      <w:r w:rsidRPr="000357DB">
        <w:rPr>
          <w:kern w:val="2"/>
        </w:rPr>
        <w:t>. Het toegangsrecht voor Project Server 2013 op grond van die CAL vervalt op het moment dat de corresponderende Project Professional-licentie afloopt. Klanten met actieve SA voor hun Project Professional-licentie kunnen beschikken over SA voor hun gratis CAL</w:t>
      </w:r>
      <w:r w:rsidR="00A3275E">
        <w:rPr>
          <w:kern w:val="2"/>
        </w:rPr>
        <w:t>’</w:t>
      </w:r>
      <w:r w:rsidRPr="000357DB">
        <w:rPr>
          <w:kern w:val="2"/>
        </w:rPr>
        <w:t>s voor Project Server. Deze dekking vervalt op het moment dat de corresponderende Project Professional-dekking vervalt.</w:t>
      </w:r>
    </w:p>
    <w:p w:rsidR="00056FAF" w:rsidRPr="000357DB" w:rsidRDefault="00056FAF" w:rsidP="00056FAF">
      <w:pPr>
        <w:pStyle w:val="ProductList-Body"/>
        <w:rPr>
          <w:kern w:val="2"/>
        </w:rPr>
      </w:pPr>
    </w:p>
    <w:p w:rsidR="00056FAF" w:rsidRPr="000357DB" w:rsidRDefault="00056FAF" w:rsidP="00056FAF">
      <w:pPr>
        <w:pStyle w:val="ProductList-Body"/>
        <w:rPr>
          <w:kern w:val="2"/>
        </w:rPr>
      </w:pPr>
      <w:r w:rsidRPr="000357DB">
        <w:rPr>
          <w:kern w:val="2"/>
        </w:rPr>
        <w:t>Raadpleeg de Productvoorwaarden voor Project Server voor aanvullende rechten die van toepassing zijn op deze CAL</w:t>
      </w:r>
      <w:r w:rsidR="00A3275E">
        <w:rPr>
          <w:kern w:val="2"/>
        </w:rPr>
        <w:t>’</w:t>
      </w:r>
      <w:r w:rsidRPr="000357DB">
        <w:rPr>
          <w:kern w:val="2"/>
        </w:rPr>
        <w:t>s.</w:t>
      </w:r>
    </w:p>
    <w:p w:rsidR="00056FAF" w:rsidRPr="000357DB" w:rsidRDefault="00056FAF" w:rsidP="00056FAF">
      <w:pPr>
        <w:pStyle w:val="ProductList-Body"/>
        <w:rPr>
          <w:kern w:val="2"/>
        </w:rPr>
      </w:pPr>
    </w:p>
    <w:p w:rsidR="00056FAF" w:rsidRPr="000357DB" w:rsidRDefault="00056FAF" w:rsidP="00056FAF">
      <w:pPr>
        <w:pStyle w:val="ProductList-Body"/>
        <w:rPr>
          <w:kern w:val="2"/>
        </w:rPr>
      </w:pPr>
      <w:r w:rsidRPr="000357DB">
        <w:rPr>
          <w:b/>
          <w:color w:val="00188F"/>
          <w:kern w:val="2"/>
        </w:rPr>
        <w:t>Visio Professional 2013</w:t>
      </w:r>
      <w:r w:rsidRPr="000357DB">
        <w:rPr>
          <w:kern w:val="2"/>
        </w:rPr>
        <w:fldChar w:fldCharType="begin"/>
      </w:r>
      <w:r w:rsidRPr="000357DB">
        <w:rPr>
          <w:kern w:val="2"/>
        </w:rPr>
        <w:instrText>XE "Visio Professional 2013"</w:instrText>
      </w:r>
      <w:r w:rsidRPr="000357DB">
        <w:rPr>
          <w:kern w:val="2"/>
        </w:rPr>
        <w:fldChar w:fldCharType="end"/>
      </w:r>
    </w:p>
    <w:p w:rsidR="00056FAF" w:rsidRPr="000357DB" w:rsidRDefault="00056FAF" w:rsidP="00D67524">
      <w:pPr>
        <w:pStyle w:val="ProductList-Body"/>
        <w:ind w:left="180"/>
        <w:rPr>
          <w:kern w:val="2"/>
        </w:rPr>
      </w:pPr>
      <w:r w:rsidRPr="000357DB">
        <w:rPr>
          <w:b/>
          <w:color w:val="00188F"/>
          <w:kern w:val="2"/>
        </w:rPr>
        <w:t>Software Assurance-migratietraject voor Visio Premium 2010</w:t>
      </w:r>
      <w:r w:rsidRPr="000357DB">
        <w:rPr>
          <w:kern w:val="2"/>
        </w:rPr>
        <w:fldChar w:fldCharType="begin"/>
      </w:r>
      <w:r w:rsidRPr="000357DB">
        <w:rPr>
          <w:kern w:val="2"/>
        </w:rPr>
        <w:instrText>XE "Visio Premium 2010"</w:instrText>
      </w:r>
      <w:r w:rsidRPr="000357DB">
        <w:rPr>
          <w:kern w:val="2"/>
        </w:rPr>
        <w:fldChar w:fldCharType="end"/>
      </w:r>
    </w:p>
    <w:p w:rsidR="00056FAF" w:rsidRPr="000357DB" w:rsidRDefault="00056FAF" w:rsidP="008E49C1">
      <w:pPr>
        <w:pStyle w:val="ProductList-Body"/>
        <w:ind w:left="180"/>
        <w:rPr>
          <w:kern w:val="2"/>
        </w:rPr>
      </w:pPr>
      <w:r w:rsidRPr="000357DB">
        <w:rPr>
          <w:kern w:val="2"/>
        </w:rPr>
        <w:t>Klanten met een actieve SA-dekking voor Visio Premium 2010</w:t>
      </w:r>
      <w:r w:rsidRPr="000357DB">
        <w:rPr>
          <w:kern w:val="2"/>
        </w:rPr>
        <w:fldChar w:fldCharType="begin"/>
      </w:r>
      <w:r w:rsidRPr="000357DB">
        <w:rPr>
          <w:kern w:val="2"/>
        </w:rPr>
        <w:instrText>XE "Visio Premium 2010"</w:instrText>
      </w:r>
      <w:r w:rsidRPr="000357DB">
        <w:rPr>
          <w:kern w:val="2"/>
        </w:rPr>
        <w:fldChar w:fldCharType="end"/>
      </w:r>
      <w:r w:rsidRPr="000357DB">
        <w:rPr>
          <w:kern w:val="2"/>
        </w:rPr>
        <w:t xml:space="preserve"> op de datum van de beschikbaarheid van de download voor Visio Professional 2013</w:t>
      </w:r>
      <w:r w:rsidRPr="000357DB">
        <w:rPr>
          <w:kern w:val="2"/>
        </w:rPr>
        <w:fldChar w:fldCharType="begin"/>
      </w:r>
      <w:r w:rsidRPr="000357DB">
        <w:rPr>
          <w:kern w:val="2"/>
        </w:rPr>
        <w:instrText>XE "Visio Professional 2013"</w:instrText>
      </w:r>
      <w:r w:rsidRPr="000357DB">
        <w:rPr>
          <w:kern w:val="2"/>
        </w:rPr>
        <w:fldChar w:fldCharType="end"/>
      </w:r>
      <w:r w:rsidRPr="000357DB">
        <w:rPr>
          <w:kern w:val="2"/>
        </w:rPr>
        <w:t xml:space="preserve">, komen in aanmerking om Visio Professional 2013 te gebruiken in plaats van Visio Premium 2010. Hierbij gelden de voorwaarden van de Migratieregeling (zie de paragraaf </w:t>
      </w:r>
      <w:hyperlink w:anchor="SoftwareAssurance" w:history="1">
        <w:r w:rsidR="008E49C1" w:rsidRPr="000357DB">
          <w:rPr>
            <w:rStyle w:val="Hyperlink"/>
            <w:kern w:val="2"/>
          </w:rPr>
          <w:t>Software Assurance</w:t>
        </w:r>
      </w:hyperlink>
      <w:r w:rsidRPr="000357DB">
        <w:rPr>
          <w:kern w:val="2"/>
        </w:rPr>
        <w:t>).</w:t>
      </w:r>
    </w:p>
    <w:p w:rsidR="00056FAF" w:rsidRPr="000357DB" w:rsidRDefault="00056FAF" w:rsidP="00D67524">
      <w:pPr>
        <w:pStyle w:val="ProductList-Body"/>
        <w:ind w:left="180"/>
        <w:rPr>
          <w:kern w:val="2"/>
        </w:rPr>
      </w:pPr>
    </w:p>
    <w:p w:rsidR="00056FAF" w:rsidRPr="000357DB" w:rsidRDefault="00056FAF" w:rsidP="00D67524">
      <w:pPr>
        <w:pStyle w:val="ProductList-Body"/>
        <w:ind w:left="180"/>
        <w:rPr>
          <w:kern w:val="2"/>
        </w:rPr>
      </w:pPr>
      <w:r w:rsidRPr="000357DB">
        <w:rPr>
          <w:b/>
          <w:color w:val="00188F"/>
          <w:kern w:val="2"/>
        </w:rPr>
        <w:t>Downgraderechten voor Visio Professional 2013</w:t>
      </w:r>
      <w:r w:rsidRPr="000357DB">
        <w:rPr>
          <w:kern w:val="2"/>
        </w:rPr>
        <w:fldChar w:fldCharType="begin"/>
      </w:r>
      <w:r w:rsidRPr="000357DB">
        <w:rPr>
          <w:kern w:val="2"/>
        </w:rPr>
        <w:instrText>XE "Visio Professional 2013"</w:instrText>
      </w:r>
      <w:r w:rsidRPr="000357DB">
        <w:rPr>
          <w:kern w:val="2"/>
        </w:rPr>
        <w:fldChar w:fldCharType="end"/>
      </w:r>
    </w:p>
    <w:p w:rsidR="00056FAF" w:rsidRPr="000357DB" w:rsidRDefault="00056FAF" w:rsidP="00D67524">
      <w:pPr>
        <w:pStyle w:val="ProductList-Body"/>
        <w:ind w:left="180"/>
        <w:rPr>
          <w:kern w:val="2"/>
        </w:rPr>
      </w:pPr>
      <w:r w:rsidRPr="000357DB">
        <w:rPr>
          <w:kern w:val="2"/>
        </w:rPr>
        <w:t>SA-klanten die alleen Visio Premium 2010</w:t>
      </w:r>
      <w:r w:rsidRPr="000357DB">
        <w:rPr>
          <w:kern w:val="2"/>
        </w:rPr>
        <w:fldChar w:fldCharType="begin"/>
      </w:r>
      <w:r w:rsidRPr="000357DB">
        <w:rPr>
          <w:kern w:val="2"/>
        </w:rPr>
        <w:instrText>XE "Visio Premium 2010"</w:instrText>
      </w:r>
      <w:r w:rsidRPr="000357DB">
        <w:rPr>
          <w:kern w:val="2"/>
        </w:rPr>
        <w:fldChar w:fldCharType="end"/>
      </w:r>
      <w:r w:rsidRPr="000357DB">
        <w:rPr>
          <w:kern w:val="2"/>
        </w:rPr>
        <w:t xml:space="preserve"> hebben geïmplementeerd (dat wil zeggen die geen andere versie van Visio in hun organisatie gebruiken) en die aanvullende plaatsen van Visio Premium 2010 nodig hebben, kunnen licenties voor Visio Professional 2013</w:t>
      </w:r>
      <w:r w:rsidRPr="000357DB">
        <w:rPr>
          <w:kern w:val="2"/>
        </w:rPr>
        <w:fldChar w:fldCharType="begin"/>
      </w:r>
      <w:r w:rsidRPr="000357DB">
        <w:rPr>
          <w:kern w:val="2"/>
        </w:rPr>
        <w:instrText>XE "Visio Professional 2013"</w:instrText>
      </w:r>
      <w:r w:rsidRPr="000357DB">
        <w:rPr>
          <w:kern w:val="2"/>
        </w:rPr>
        <w:fldChar w:fldCharType="end"/>
      </w:r>
      <w:r w:rsidRPr="000357DB">
        <w:rPr>
          <w:kern w:val="2"/>
        </w:rPr>
        <w:t xml:space="preserve"> aankopen en een downgrade uitvoeren naar Visio Premium 2010. Andere downgrades van Visio Professional 2013 naar Visio Premium 2010 zijn niet toegestaan.</w:t>
      </w:r>
    </w:p>
    <w:bookmarkStart w:id="346" w:name="_Toc378147631"/>
    <w:bookmarkStart w:id="347" w:name="_Toc378151533"/>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407E60" w:rsidRPr="000357DB" w:rsidRDefault="009919D2" w:rsidP="00680B4D">
      <w:pPr>
        <w:pStyle w:val="ProductList-Offering1Heading"/>
        <w:outlineLvl w:val="1"/>
        <w:rPr>
          <w:kern w:val="2"/>
        </w:rPr>
      </w:pPr>
      <w:bookmarkStart w:id="348" w:name="_Toc394516754"/>
      <w:bookmarkStart w:id="349" w:name="_Toc379797166"/>
      <w:bookmarkStart w:id="350" w:name="_Toc380513191"/>
      <w:bookmarkStart w:id="351" w:name="_Toc380655233"/>
      <w:r w:rsidRPr="000357DB">
        <w:rPr>
          <w:kern w:val="2"/>
        </w:rPr>
        <w:t>Office voor Mac</w:t>
      </w:r>
      <w:bookmarkEnd w:id="348"/>
      <w:r w:rsidRPr="000357DB">
        <w:rPr>
          <w:kern w:val="2"/>
        </w:rPr>
        <w:t xml:space="preserve"> </w:t>
      </w:r>
      <w:bookmarkEnd w:id="346"/>
      <w:bookmarkEnd w:id="347"/>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51"/>
        <w:gridCol w:w="640"/>
        <w:gridCol w:w="595"/>
        <w:gridCol w:w="709"/>
      </w:tblGrid>
      <w:tr w:rsidR="006E5AC4" w:rsidRPr="000357DB" w:rsidTr="00D9451A">
        <w:trPr>
          <w:tblHeader/>
        </w:trPr>
        <w:tc>
          <w:tcPr>
            <w:tcW w:w="2947" w:type="dxa"/>
            <w:tcBorders>
              <w:bottom w:val="nil"/>
            </w:tcBorders>
            <w:shd w:val="clear" w:color="auto" w:fill="00188F"/>
          </w:tcPr>
          <w:p w:rsidR="006E5AC4" w:rsidRPr="000357DB" w:rsidRDefault="006E5AC4"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6E5AC4" w:rsidRPr="00EE0836" w:rsidRDefault="006E5AC4"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6E5AC4" w:rsidRPr="00EE0836" w:rsidRDefault="006E5AC4"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51" w:type="dxa"/>
            <w:shd w:val="clear" w:color="auto" w:fill="00188F"/>
            <w:vAlign w:val="center"/>
          </w:tcPr>
          <w:p w:rsidR="006E5AC4" w:rsidRPr="00EE0836" w:rsidRDefault="006E5AC4"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40" w:type="dxa"/>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6E5AC4" w:rsidRPr="00FE4EEE" w:rsidRDefault="006E5AC4"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6E5AC4" w:rsidRPr="00EE0836" w:rsidRDefault="006E5AC4"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E5AC4" w:rsidRPr="000357DB" w:rsidTr="00D9451A">
        <w:tc>
          <w:tcPr>
            <w:tcW w:w="2947" w:type="dxa"/>
            <w:tcBorders>
              <w:top w:val="nil"/>
              <w:left w:val="nil"/>
              <w:bottom w:val="dashSmallGap" w:sz="4" w:space="0" w:color="BFBFBF" w:themeColor="background1" w:themeShade="BF"/>
              <w:right w:val="nil"/>
            </w:tcBorders>
          </w:tcPr>
          <w:p w:rsidR="006E5AC4" w:rsidRPr="000357DB" w:rsidRDefault="006E5AC4" w:rsidP="00056FAF">
            <w:pPr>
              <w:pStyle w:val="ProductList-Offering1"/>
              <w:rPr>
                <w:kern w:val="2"/>
              </w:rPr>
            </w:pPr>
            <w:bookmarkStart w:id="352" w:name="_Toc379797167"/>
            <w:bookmarkStart w:id="353" w:name="_Toc380513192"/>
            <w:bookmarkStart w:id="354" w:name="_Toc380655234"/>
            <w:bookmarkStart w:id="355" w:name="_Toc394516755"/>
            <w:r w:rsidRPr="000357DB">
              <w:rPr>
                <w:kern w:val="2"/>
              </w:rPr>
              <w:t>Excel voor Mac 2011</w:t>
            </w:r>
            <w:bookmarkEnd w:id="352"/>
            <w:bookmarkEnd w:id="353"/>
            <w:bookmarkEnd w:id="354"/>
            <w:bookmarkEnd w:id="355"/>
            <w:r w:rsidRPr="000357DB">
              <w:rPr>
                <w:kern w:val="2"/>
              </w:rPr>
              <w:fldChar w:fldCharType="begin"/>
            </w:r>
            <w:r w:rsidRPr="000357DB">
              <w:rPr>
                <w:kern w:val="2"/>
              </w:rPr>
              <w:instrText>XE "Excel voor Mac 2011"</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9/10</w:t>
            </w:r>
          </w:p>
        </w:tc>
        <w:tc>
          <w:tcPr>
            <w:tcW w:w="595" w:type="dxa"/>
            <w:tcBorders>
              <w:top w:val="nil"/>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5"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51"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640" w:type="dxa"/>
            <w:shd w:val="clear" w:color="auto" w:fill="70AD47" w:themeFill="accent6"/>
            <w:vAlign w:val="center"/>
          </w:tcPr>
          <w:p w:rsidR="006E5AC4" w:rsidRPr="00E6444A" w:rsidRDefault="006E5AC4" w:rsidP="00413127">
            <w:pPr>
              <w:pStyle w:val="ProductList-OfferingBody"/>
              <w:ind w:left="-113"/>
              <w:jc w:val="center"/>
            </w:pPr>
            <w:r w:rsidRPr="00E6444A">
              <w:fldChar w:fldCharType="begin"/>
            </w:r>
            <w:r w:rsidRPr="00E6444A">
              <w:instrText xml:space="preserve"> AutoTextList  \sNoStyle\t "Non-Company Wide in Open Value"</w:instrText>
            </w:r>
            <w:r w:rsidRPr="00E6444A">
              <w:fldChar w:fldCharType="separate"/>
            </w: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r w:rsidRPr="00E6444A">
              <w:fldChar w:fldCharType="end"/>
            </w: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709"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r>
      <w:tr w:rsidR="006E5AC4" w:rsidRPr="000357DB" w:rsidTr="00D9451A">
        <w:tc>
          <w:tcPr>
            <w:tcW w:w="2947" w:type="dxa"/>
            <w:tcBorders>
              <w:top w:val="dashSmallGap" w:sz="4" w:space="0" w:color="BFBFBF" w:themeColor="background1" w:themeShade="BF"/>
              <w:left w:val="nil"/>
              <w:bottom w:val="dashSmallGap" w:sz="4" w:space="0" w:color="BFBFBF" w:themeColor="background1" w:themeShade="BF"/>
              <w:right w:val="nil"/>
            </w:tcBorders>
          </w:tcPr>
          <w:p w:rsidR="006E5AC4" w:rsidRPr="000357DB" w:rsidRDefault="006E5AC4" w:rsidP="00C05A53">
            <w:pPr>
              <w:pStyle w:val="ProductList-Offering1"/>
              <w:rPr>
                <w:kern w:val="2"/>
              </w:rPr>
            </w:pPr>
            <w:bookmarkStart w:id="356" w:name="_Toc379797168"/>
            <w:bookmarkStart w:id="357" w:name="_Toc380513193"/>
            <w:bookmarkStart w:id="358" w:name="_Toc380655235"/>
            <w:bookmarkStart w:id="359" w:name="_Toc394516756"/>
            <w:r w:rsidRPr="000357DB">
              <w:rPr>
                <w:kern w:val="2"/>
              </w:rPr>
              <w:t>Lync voor Mac 2011</w:t>
            </w:r>
            <w:bookmarkEnd w:id="356"/>
            <w:bookmarkEnd w:id="357"/>
            <w:bookmarkEnd w:id="358"/>
            <w:bookmarkEnd w:id="359"/>
            <w:r w:rsidRPr="000357DB">
              <w:rPr>
                <w:kern w:val="2"/>
              </w:rPr>
              <w:fldChar w:fldCharType="begin"/>
            </w:r>
            <w:r w:rsidRPr="000357DB">
              <w:rPr>
                <w:kern w:val="2"/>
              </w:rPr>
              <w:instrText>XE "Lync voor Mac 2011"</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5"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51"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640" w:type="dxa"/>
            <w:shd w:val="clear" w:color="auto" w:fill="70AD47" w:themeFill="accent6"/>
            <w:vAlign w:val="center"/>
          </w:tcPr>
          <w:p w:rsidR="006E5AC4" w:rsidRPr="00E6444A" w:rsidRDefault="006E5AC4"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709"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r>
      <w:tr w:rsidR="006E5AC4" w:rsidRPr="000357DB" w:rsidTr="00D9451A">
        <w:tc>
          <w:tcPr>
            <w:tcW w:w="2947" w:type="dxa"/>
            <w:tcBorders>
              <w:top w:val="dashSmallGap" w:sz="4" w:space="0" w:color="BFBFBF" w:themeColor="background1" w:themeShade="BF"/>
              <w:left w:val="nil"/>
              <w:bottom w:val="dashSmallGap" w:sz="4" w:space="0" w:color="BFBFBF" w:themeColor="background1" w:themeShade="BF"/>
              <w:right w:val="nil"/>
            </w:tcBorders>
          </w:tcPr>
          <w:p w:rsidR="006E5AC4" w:rsidRPr="000357DB" w:rsidRDefault="006E5AC4" w:rsidP="00C05A53">
            <w:pPr>
              <w:pStyle w:val="ProductList-Offering1"/>
              <w:rPr>
                <w:kern w:val="2"/>
              </w:rPr>
            </w:pPr>
            <w:bookmarkStart w:id="360" w:name="_Toc379797169"/>
            <w:bookmarkStart w:id="361" w:name="_Toc380513194"/>
            <w:bookmarkStart w:id="362" w:name="_Toc380655236"/>
            <w:bookmarkStart w:id="363" w:name="_Toc394516757"/>
            <w:r w:rsidRPr="000357DB">
              <w:rPr>
                <w:kern w:val="2"/>
              </w:rPr>
              <w:t>Office voor Mac Standard 2011</w:t>
            </w:r>
            <w:bookmarkEnd w:id="360"/>
            <w:bookmarkEnd w:id="361"/>
            <w:bookmarkEnd w:id="362"/>
            <w:bookmarkEnd w:id="363"/>
            <w:r w:rsidRPr="000357DB">
              <w:rPr>
                <w:kern w:val="2"/>
              </w:rPr>
              <w:fldChar w:fldCharType="begin"/>
            </w:r>
            <w:r w:rsidRPr="000357DB">
              <w:rPr>
                <w:kern w:val="2"/>
              </w:rPr>
              <w:instrText>XE "Office voor Mac Standard 2011"</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6E5AC4" w:rsidRDefault="006E5AC4" w:rsidP="00413127">
            <w:pPr>
              <w:pStyle w:val="ProductList-OfferingBody"/>
              <w:ind w:left="-113"/>
              <w:jc w:val="center"/>
            </w:pPr>
            <w:r>
              <w:t>1,</w:t>
            </w:r>
            <w:r>
              <w:rPr>
                <w:b/>
              </w:rPr>
              <w:t xml:space="preserve"> </w:t>
            </w:r>
            <w:r w:rsidRPr="00525A88">
              <w:fldChar w:fldCharType="begin"/>
            </w:r>
            <w:r w:rsidRPr="00525A88">
              <w:instrText xml:space="preserve"> AutoTextList  \s NoStyle \t “School Desktop Platform-product” </w:instrText>
            </w:r>
            <w:r w:rsidRPr="00525A88">
              <w:fldChar w:fldCharType="separate"/>
            </w:r>
            <w:r w:rsidRPr="00525A88">
              <w:t>SD</w:t>
            </w:r>
            <w:r w:rsidRPr="00525A88">
              <w:fldChar w:fldCharType="end"/>
            </w:r>
          </w:p>
        </w:tc>
        <w:tc>
          <w:tcPr>
            <w:tcW w:w="596" w:type="dxa"/>
            <w:shd w:val="clear" w:color="auto" w:fill="70AD47" w:themeFill="accent6"/>
            <w:vAlign w:val="center"/>
          </w:tcPr>
          <w:p w:rsidR="006E5AC4" w:rsidRPr="00525A88" w:rsidRDefault="006E5AC4" w:rsidP="00413127">
            <w:pPr>
              <w:pStyle w:val="ProductList-OfferingBody"/>
              <w:ind w:left="-113"/>
              <w:jc w:val="center"/>
            </w:pPr>
            <w:r w:rsidRPr="00525A88">
              <w:fldChar w:fldCharType="begin"/>
            </w:r>
            <w:r w:rsidRPr="00525A88">
              <w:instrText xml:space="preserve"> AutoTextList  \s NoStyle \t “Education Desktop” </w:instrText>
            </w:r>
            <w:r w:rsidRPr="00525A88">
              <w:fldChar w:fldCharType="separate"/>
            </w:r>
            <w:r w:rsidRPr="00525A88">
              <w:t>ED</w:t>
            </w:r>
            <w:r w:rsidRPr="00525A88">
              <w:fldChar w:fldCharType="end"/>
            </w:r>
          </w:p>
        </w:tc>
        <w:tc>
          <w:tcPr>
            <w:tcW w:w="595" w:type="dxa"/>
            <w:shd w:val="clear" w:color="auto" w:fill="70AD47" w:themeFill="accent6"/>
            <w:vAlign w:val="center"/>
          </w:tcPr>
          <w:p w:rsidR="006E5AC4" w:rsidRPr="00525A88" w:rsidRDefault="006E5AC4" w:rsidP="00413127">
            <w:pPr>
              <w:pStyle w:val="ProductList-OfferingBody"/>
              <w:ind w:left="-113"/>
              <w:jc w:val="center"/>
            </w:pPr>
            <w:r w:rsidRPr="00525A88">
              <w:fldChar w:fldCharType="begin"/>
            </w:r>
            <w:r w:rsidRPr="00525A88">
              <w:instrText xml:space="preserve"> AutoTextList  \s NoStyle \t “Enterprise Product” </w:instrText>
            </w:r>
            <w:r w:rsidRPr="00525A88">
              <w:fldChar w:fldCharType="separate"/>
            </w:r>
            <w:r w:rsidRPr="00525A88">
              <w:t xml:space="preserve">E </w:t>
            </w:r>
            <w:r w:rsidRPr="00525A88">
              <w:fldChar w:fldCharType="end"/>
            </w:r>
          </w:p>
        </w:tc>
        <w:tc>
          <w:tcPr>
            <w:tcW w:w="596"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51"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640" w:type="dxa"/>
            <w:shd w:val="clear" w:color="auto" w:fill="70AD47" w:themeFill="accent6"/>
            <w:vAlign w:val="center"/>
          </w:tcPr>
          <w:p w:rsidR="006E5AC4" w:rsidRPr="00E6444A" w:rsidRDefault="006E5AC4" w:rsidP="00413127">
            <w:pPr>
              <w:pStyle w:val="ProductList-OfferingBody"/>
              <w:ind w:left="-113"/>
              <w:jc w:val="center"/>
            </w:pPr>
            <w:r w:rsidRPr="00E6444A">
              <w:fldChar w:fldCharType="begin"/>
            </w:r>
            <w:r w:rsidRPr="00E6444A">
              <w:instrText xml:space="preserve"> AutoTextList  \sNoStyle\t "Non-Company Wide in Open Value"</w:instrText>
            </w:r>
            <w:r w:rsidRPr="00E6444A">
              <w:fldChar w:fldCharType="separate"/>
            </w: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r w:rsidRPr="00E6444A">
              <w:fldChar w:fldCharType="end"/>
            </w: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709"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r>
      <w:tr w:rsidR="006E5AC4" w:rsidRPr="000357DB" w:rsidTr="00D9451A">
        <w:tc>
          <w:tcPr>
            <w:tcW w:w="2947" w:type="dxa"/>
            <w:tcBorders>
              <w:top w:val="dashSmallGap" w:sz="4" w:space="0" w:color="BFBFBF" w:themeColor="background1" w:themeShade="BF"/>
              <w:left w:val="nil"/>
              <w:bottom w:val="dashSmallGap" w:sz="4" w:space="0" w:color="BFBFBF" w:themeColor="background1" w:themeShade="BF"/>
              <w:right w:val="nil"/>
            </w:tcBorders>
          </w:tcPr>
          <w:p w:rsidR="006E5AC4" w:rsidRPr="000357DB" w:rsidRDefault="006E5AC4" w:rsidP="00C05A53">
            <w:pPr>
              <w:pStyle w:val="ProductList-Offering1"/>
              <w:rPr>
                <w:kern w:val="2"/>
              </w:rPr>
            </w:pPr>
            <w:bookmarkStart w:id="364" w:name="_Toc379797170"/>
            <w:bookmarkStart w:id="365" w:name="_Toc380513195"/>
            <w:bookmarkStart w:id="366" w:name="_Toc380655237"/>
            <w:bookmarkStart w:id="367" w:name="_Toc394516758"/>
            <w:r w:rsidRPr="000357DB">
              <w:rPr>
                <w:kern w:val="2"/>
              </w:rPr>
              <w:t>Outlook voor Mac 2011</w:t>
            </w:r>
            <w:bookmarkEnd w:id="364"/>
            <w:bookmarkEnd w:id="365"/>
            <w:bookmarkEnd w:id="366"/>
            <w:bookmarkEnd w:id="367"/>
            <w:r w:rsidRPr="000357DB">
              <w:rPr>
                <w:kern w:val="2"/>
              </w:rPr>
              <w:fldChar w:fldCharType="begin"/>
            </w:r>
            <w:r w:rsidRPr="000357DB">
              <w:rPr>
                <w:kern w:val="2"/>
              </w:rPr>
              <w:instrText>XE "Outlook voor Mac 2011"</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5"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51"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640" w:type="dxa"/>
            <w:shd w:val="clear" w:color="auto" w:fill="70AD47" w:themeFill="accent6"/>
            <w:vAlign w:val="center"/>
          </w:tcPr>
          <w:p w:rsidR="006E5AC4" w:rsidRPr="00E6444A" w:rsidRDefault="006E5AC4"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709"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r>
      <w:tr w:rsidR="006E5AC4" w:rsidRPr="000357DB" w:rsidTr="00D9451A">
        <w:tc>
          <w:tcPr>
            <w:tcW w:w="2947" w:type="dxa"/>
            <w:tcBorders>
              <w:top w:val="dashSmallGap" w:sz="4" w:space="0" w:color="BFBFBF" w:themeColor="background1" w:themeShade="BF"/>
              <w:left w:val="nil"/>
              <w:bottom w:val="dashSmallGap" w:sz="4" w:space="0" w:color="BFBFBF" w:themeColor="background1" w:themeShade="BF"/>
              <w:right w:val="nil"/>
            </w:tcBorders>
          </w:tcPr>
          <w:p w:rsidR="006E5AC4" w:rsidRPr="000357DB" w:rsidRDefault="006E5AC4" w:rsidP="00C05A53">
            <w:pPr>
              <w:pStyle w:val="ProductList-Offering1"/>
              <w:rPr>
                <w:kern w:val="2"/>
              </w:rPr>
            </w:pPr>
            <w:bookmarkStart w:id="368" w:name="_Toc379797171"/>
            <w:bookmarkStart w:id="369" w:name="_Toc380513196"/>
            <w:bookmarkStart w:id="370" w:name="_Toc380655238"/>
            <w:bookmarkStart w:id="371" w:name="_Toc394516759"/>
            <w:r w:rsidRPr="000357DB">
              <w:rPr>
                <w:kern w:val="2"/>
              </w:rPr>
              <w:t>PowerPoint voor Mac 2011</w:t>
            </w:r>
            <w:bookmarkEnd w:id="368"/>
            <w:bookmarkEnd w:id="369"/>
            <w:bookmarkEnd w:id="370"/>
            <w:bookmarkEnd w:id="371"/>
            <w:r w:rsidRPr="000357DB">
              <w:rPr>
                <w:kern w:val="2"/>
              </w:rPr>
              <w:fldChar w:fldCharType="begin"/>
            </w:r>
            <w:r w:rsidRPr="000357DB">
              <w:rPr>
                <w:kern w:val="2"/>
              </w:rPr>
              <w:instrText>XE "PowerPoint voor Mac 2011"</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5"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51"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640" w:type="dxa"/>
            <w:shd w:val="clear" w:color="auto" w:fill="70AD47" w:themeFill="accent6"/>
            <w:vAlign w:val="center"/>
          </w:tcPr>
          <w:p w:rsidR="006E5AC4" w:rsidRPr="00E6444A" w:rsidRDefault="006E5AC4"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709"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r>
      <w:tr w:rsidR="006E5AC4" w:rsidRPr="000357DB" w:rsidTr="00D9451A">
        <w:tc>
          <w:tcPr>
            <w:tcW w:w="2947" w:type="dxa"/>
            <w:tcBorders>
              <w:top w:val="dashSmallGap" w:sz="4" w:space="0" w:color="BFBFBF" w:themeColor="background1" w:themeShade="BF"/>
              <w:left w:val="nil"/>
              <w:bottom w:val="dashSmallGap" w:sz="4" w:space="0" w:color="BFBFBF" w:themeColor="background1" w:themeShade="BF"/>
              <w:right w:val="nil"/>
            </w:tcBorders>
          </w:tcPr>
          <w:p w:rsidR="006E5AC4" w:rsidRPr="000357DB" w:rsidRDefault="006E5AC4" w:rsidP="00C05A53">
            <w:pPr>
              <w:pStyle w:val="ProductList-Offering1"/>
              <w:rPr>
                <w:kern w:val="2"/>
              </w:rPr>
            </w:pPr>
            <w:bookmarkStart w:id="372" w:name="_Toc379797172"/>
            <w:bookmarkStart w:id="373" w:name="_Toc380513197"/>
            <w:bookmarkStart w:id="374" w:name="_Toc380655239"/>
            <w:bookmarkStart w:id="375" w:name="_Toc394516760"/>
            <w:r w:rsidRPr="000357DB">
              <w:rPr>
                <w:kern w:val="2"/>
              </w:rPr>
              <w:t>Word voor Mac 2011</w:t>
            </w:r>
            <w:bookmarkEnd w:id="372"/>
            <w:bookmarkEnd w:id="373"/>
            <w:bookmarkEnd w:id="374"/>
            <w:bookmarkEnd w:id="375"/>
            <w:r w:rsidRPr="000357DB">
              <w:rPr>
                <w:kern w:val="2"/>
              </w:rPr>
              <w:fldChar w:fldCharType="begin"/>
            </w:r>
            <w:r w:rsidRPr="000357DB">
              <w:rPr>
                <w:kern w:val="2"/>
              </w:rPr>
              <w:instrText>XE "Word voor Mac 2011"</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E5AC4" w:rsidRPr="000357DB" w:rsidRDefault="006E5AC4"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E5AC4" w:rsidRPr="000357DB" w:rsidRDefault="006E5AC4"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5"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596"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551"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c>
          <w:tcPr>
            <w:tcW w:w="640" w:type="dxa"/>
            <w:shd w:val="clear" w:color="auto" w:fill="70AD47" w:themeFill="accent6"/>
            <w:vAlign w:val="center"/>
          </w:tcPr>
          <w:p w:rsidR="006E5AC4" w:rsidRPr="00E6444A" w:rsidRDefault="006E5AC4" w:rsidP="00413127">
            <w:pPr>
              <w:pStyle w:val="ProductList-OfferingBody"/>
              <w:ind w:left="-113"/>
              <w:jc w:val="center"/>
            </w:pPr>
            <w:r w:rsidRPr="00E6444A">
              <w:fldChar w:fldCharType="begin"/>
            </w:r>
            <w:r w:rsidRPr="00E6444A">
              <w:instrText xml:space="preserve"> AutoTextList  \s NoStyle \t “Niet-organisatieomvattend in Open Value” </w:instrText>
            </w:r>
            <w:r w:rsidRPr="00E6444A">
              <w:fldChar w:fldCharType="separate"/>
            </w:r>
            <w:r w:rsidRPr="00E6444A">
              <w:t xml:space="preserve">P </w:t>
            </w:r>
            <w:r w:rsidRPr="00E6444A">
              <w:fldChar w:fldCharType="end"/>
            </w:r>
          </w:p>
        </w:tc>
        <w:tc>
          <w:tcPr>
            <w:tcW w:w="595" w:type="dxa"/>
            <w:shd w:val="clear" w:color="auto" w:fill="70AD47" w:themeFill="accent6"/>
            <w:vAlign w:val="center"/>
          </w:tcPr>
          <w:p w:rsidR="006E5AC4" w:rsidRPr="000357DB" w:rsidRDefault="006E5AC4" w:rsidP="00C05A53">
            <w:pPr>
              <w:pStyle w:val="ProductList-OfferingBody"/>
              <w:ind w:left="-113"/>
              <w:jc w:val="center"/>
              <w:rPr>
                <w:kern w:val="2"/>
              </w:rPr>
            </w:pPr>
          </w:p>
        </w:tc>
        <w:tc>
          <w:tcPr>
            <w:tcW w:w="709" w:type="dxa"/>
            <w:shd w:val="clear" w:color="auto" w:fill="BFBFBF" w:themeFill="background1" w:themeFillShade="BF"/>
            <w:vAlign w:val="center"/>
          </w:tcPr>
          <w:p w:rsidR="006E5AC4" w:rsidRPr="000357DB" w:rsidRDefault="006E5AC4" w:rsidP="00C05A53">
            <w:pPr>
              <w:pStyle w:val="ProductList-OfferingBody"/>
              <w:ind w:left="-113"/>
              <w:jc w:val="center"/>
              <w:rPr>
                <w:kern w:val="2"/>
              </w:rPr>
            </w:pPr>
          </w:p>
        </w:tc>
      </w:tr>
      <w:tr w:rsidR="00C05A53" w:rsidRPr="000357DB" w:rsidTr="00D9451A">
        <w:tc>
          <w:tcPr>
            <w:tcW w:w="2947" w:type="dxa"/>
            <w:tcBorders>
              <w:top w:val="dashSmallGap" w:sz="4" w:space="0" w:color="BFBFBF" w:themeColor="background1" w:themeShade="BF"/>
              <w:left w:val="nil"/>
              <w:bottom w:val="nil"/>
              <w:right w:val="nil"/>
            </w:tcBorders>
          </w:tcPr>
          <w:p w:rsidR="00C05A53" w:rsidRPr="007848C4" w:rsidRDefault="00056FAF" w:rsidP="00C05A53">
            <w:pPr>
              <w:pStyle w:val="ProductList-Offering1"/>
              <w:rPr>
                <w:kern w:val="2"/>
                <w:lang w:val="en-US"/>
              </w:rPr>
            </w:pPr>
            <w:bookmarkStart w:id="376" w:name="_Toc379797173"/>
            <w:bookmarkStart w:id="377" w:name="_Toc380513198"/>
            <w:bookmarkStart w:id="378" w:name="_Toc380655240"/>
            <w:bookmarkStart w:id="379" w:name="_Toc394516761"/>
            <w:r w:rsidRPr="007848C4">
              <w:rPr>
                <w:kern w:val="2"/>
                <w:lang w:val="en-US"/>
              </w:rPr>
              <w:t>Work at Home voor Mac 2011</w:t>
            </w:r>
            <w:bookmarkEnd w:id="376"/>
            <w:bookmarkEnd w:id="377"/>
            <w:bookmarkEnd w:id="378"/>
            <w:bookmarkEnd w:id="379"/>
            <w:r w:rsidRPr="000357DB">
              <w:rPr>
                <w:kern w:val="2"/>
              </w:rPr>
              <w:fldChar w:fldCharType="begin"/>
            </w:r>
            <w:r w:rsidRPr="007848C4">
              <w:rPr>
                <w:kern w:val="2"/>
                <w:lang w:val="en-US"/>
              </w:rPr>
              <w:instrText>XE "Work at Home voor Mac 2011"</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C05A53" w:rsidRPr="000357DB" w:rsidRDefault="00056FAF" w:rsidP="00C05A53">
            <w:pPr>
              <w:pStyle w:val="ProductList-OfferingBody"/>
              <w:ind w:left="-113"/>
              <w:jc w:val="center"/>
              <w:rPr>
                <w:kern w:val="2"/>
              </w:rPr>
            </w:pPr>
            <w:r w:rsidRPr="000357DB">
              <w:rPr>
                <w:kern w:val="2"/>
              </w:rPr>
              <w:t>9/10</w:t>
            </w:r>
          </w:p>
        </w:tc>
        <w:tc>
          <w:tcPr>
            <w:tcW w:w="595" w:type="dxa"/>
            <w:tcBorders>
              <w:top w:val="dashSmallGap" w:sz="4" w:space="0" w:color="BFBFBF" w:themeColor="background1" w:themeShade="BF"/>
              <w:left w:val="nil"/>
              <w:bottom w:val="nil"/>
              <w:right w:val="nil"/>
            </w:tcBorders>
            <w:vAlign w:val="center"/>
          </w:tcPr>
          <w:p w:rsidR="00C05A53" w:rsidRPr="000357DB" w:rsidRDefault="00056FAF"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nil"/>
              <w:right w:val="nil"/>
            </w:tcBorders>
            <w:vAlign w:val="center"/>
          </w:tcPr>
          <w:p w:rsidR="00C05A53" w:rsidRPr="000357DB" w:rsidRDefault="00C05A53"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0357DB" w:rsidRDefault="00C05A53"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51"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640"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709"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r>
    </w:tbl>
    <w:p w:rsidR="00407E60" w:rsidRPr="000357DB" w:rsidRDefault="00407E60"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58"/>
        <w:gridCol w:w="3684"/>
      </w:tblGrid>
      <w:tr w:rsidR="00782C7B" w:rsidRPr="000357DB" w:rsidTr="006E5AC4">
        <w:tc>
          <w:tcPr>
            <w:tcW w:w="3488" w:type="dxa"/>
          </w:tcPr>
          <w:p w:rsidR="00782C7B" w:rsidRPr="000357DB" w:rsidRDefault="00056FAF" w:rsidP="00056FAF">
            <w:pPr>
              <w:pStyle w:val="ProductList-Body"/>
              <w:spacing w:before="20" w:after="20"/>
              <w:rPr>
                <w:kern w:val="2"/>
              </w:rPr>
            </w:pPr>
            <w:r w:rsidRPr="000357DB">
              <w:rPr>
                <w:kern w:val="2"/>
              </w:rPr>
              <w:t xml:space="preserve">Eerdere versie: </w:t>
            </w:r>
            <w:r w:rsidRPr="000357DB">
              <w:rPr>
                <w:b/>
                <w:kern w:val="2"/>
              </w:rPr>
              <w:t>Office voor Mac 2008 en Office voor Mac 2008-toepassingen</w:t>
            </w:r>
            <w:r w:rsidRPr="000357DB">
              <w:rPr>
                <w:kern w:val="2"/>
              </w:rPr>
              <w:t xml:space="preserve"> (1/08)</w:t>
            </w:r>
          </w:p>
        </w:tc>
        <w:tc>
          <w:tcPr>
            <w:tcW w:w="3597" w:type="dxa"/>
          </w:tcPr>
          <w:p w:rsidR="00782C7B" w:rsidRPr="000357DB" w:rsidRDefault="00056FAF" w:rsidP="00056FAF">
            <w:pPr>
              <w:pStyle w:val="ProductList-Body"/>
              <w:spacing w:before="20" w:after="20"/>
              <w:rPr>
                <w:b/>
                <w:kern w:val="2"/>
              </w:rPr>
            </w:pPr>
            <w:r w:rsidRPr="000357DB">
              <w:rPr>
                <w:kern w:val="2"/>
              </w:rPr>
              <w:t xml:space="preserve">Productgroep: </w:t>
            </w:r>
            <w:r w:rsidRPr="000357DB">
              <w:rPr>
                <w:b/>
                <w:kern w:val="2"/>
              </w:rPr>
              <w:t>Toepassingen</w:t>
            </w:r>
          </w:p>
        </w:tc>
        <w:tc>
          <w:tcPr>
            <w:tcW w:w="3715" w:type="dxa"/>
          </w:tcPr>
          <w:p w:rsidR="00782C7B" w:rsidRPr="000357DB" w:rsidRDefault="00AC1338" w:rsidP="00306B0E">
            <w:pPr>
              <w:pStyle w:val="ProductList-Body"/>
              <w:spacing w:before="20" w:after="20"/>
              <w:rPr>
                <w:b/>
                <w:kern w:val="2"/>
              </w:rPr>
            </w:pPr>
            <w:r w:rsidRPr="000357DB">
              <w:rPr>
                <w:kern w:val="2"/>
              </w:rPr>
              <w:t xml:space="preserve">Platformonafhankelijk: </w:t>
            </w:r>
            <w:r w:rsidRPr="000357DB">
              <w:rPr>
                <w:b/>
                <w:kern w:val="2"/>
              </w:rPr>
              <w:t xml:space="preserve">Office voor Mac-suites </w:t>
            </w:r>
          </w:p>
        </w:tc>
      </w:tr>
      <w:tr w:rsidR="00782C7B" w:rsidRPr="000357DB" w:rsidTr="006E5AC4">
        <w:tc>
          <w:tcPr>
            <w:tcW w:w="3488" w:type="dxa"/>
          </w:tcPr>
          <w:p w:rsidR="00782C7B" w:rsidRPr="007848C4" w:rsidRDefault="00AC1338" w:rsidP="00056FAF">
            <w:pPr>
              <w:pStyle w:val="ProductList-Body"/>
              <w:spacing w:before="20" w:after="20"/>
              <w:rPr>
                <w:kern w:val="2"/>
                <w:lang w:val="fr-FR"/>
              </w:rPr>
            </w:pPr>
            <w:r w:rsidRPr="007848C4">
              <w:rPr>
                <w:kern w:val="2"/>
                <w:lang w:val="fr-FR"/>
              </w:rPr>
              <w:t xml:space="preserve">Suite: </w:t>
            </w:r>
            <w:r w:rsidRPr="007848C4">
              <w:rPr>
                <w:b/>
                <w:kern w:val="2"/>
                <w:lang w:val="fr-FR"/>
              </w:rPr>
              <w:t>Office voor Mac Standard 2011</w:t>
            </w:r>
            <w:r w:rsidRPr="000357DB">
              <w:rPr>
                <w:kern w:val="2"/>
              </w:rPr>
              <w:fldChar w:fldCharType="begin"/>
            </w:r>
            <w:r w:rsidRPr="007848C4">
              <w:rPr>
                <w:kern w:val="2"/>
                <w:lang w:val="fr-FR"/>
              </w:rPr>
              <w:instrText>XE "Office voor Mac Standard 2011"</w:instrText>
            </w:r>
            <w:r w:rsidRPr="000357DB">
              <w:rPr>
                <w:kern w:val="2"/>
              </w:rPr>
              <w:fldChar w:fldCharType="end"/>
            </w:r>
          </w:p>
        </w:tc>
        <w:tc>
          <w:tcPr>
            <w:tcW w:w="3597" w:type="dxa"/>
          </w:tcPr>
          <w:p w:rsidR="00782C7B" w:rsidRPr="000357DB" w:rsidRDefault="00DA5F4B" w:rsidP="00056FAF">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715" w:type="dxa"/>
          </w:tcPr>
          <w:p w:rsidR="00782C7B" w:rsidRPr="000357DB" w:rsidRDefault="00306B0E" w:rsidP="00056FAF">
            <w:pPr>
              <w:pStyle w:val="ProductList-Body"/>
              <w:spacing w:before="20" w:after="20"/>
              <w:rPr>
                <w:kern w:val="2"/>
              </w:rPr>
            </w:pPr>
            <w:r w:rsidRPr="000357DB">
              <w:rPr>
                <w:b/>
                <w:kern w:val="2"/>
              </w:rPr>
              <w:t>en Office voor Mac-toepassingen</w:t>
            </w:r>
          </w:p>
        </w:tc>
      </w:tr>
    </w:tbl>
    <w:p w:rsidR="00782C7B" w:rsidRPr="000357DB" w:rsidRDefault="00782C7B" w:rsidP="006E6A2F">
      <w:pPr>
        <w:pStyle w:val="ProductList-Body"/>
        <w:shd w:val="clear" w:color="auto" w:fill="D9D9D9" w:themeFill="background1" w:themeFillShade="D9"/>
        <w:spacing w:before="120" w:after="120"/>
        <w:rPr>
          <w:kern w:val="2"/>
        </w:rPr>
      </w:pPr>
      <w:r w:rsidRPr="000357DB">
        <w:rPr>
          <w:b/>
          <w:kern w:val="2"/>
        </w:rPr>
        <w:t>Aanvullende informatie</w:t>
      </w:r>
    </w:p>
    <w:p w:rsidR="00AC1338" w:rsidRPr="000357DB" w:rsidRDefault="00AC1338" w:rsidP="00AC1338">
      <w:pPr>
        <w:pStyle w:val="ProductList-Body"/>
        <w:rPr>
          <w:kern w:val="2"/>
        </w:rPr>
      </w:pPr>
      <w:r w:rsidRPr="000357DB">
        <w:rPr>
          <w:b/>
          <w:color w:val="00188F"/>
          <w:kern w:val="2"/>
        </w:rPr>
        <w:t>Office voor Mac Standard 2011</w:t>
      </w:r>
      <w:r w:rsidRPr="000357DB">
        <w:rPr>
          <w:kern w:val="2"/>
        </w:rPr>
        <w:fldChar w:fldCharType="begin"/>
      </w:r>
      <w:r w:rsidRPr="000357DB">
        <w:rPr>
          <w:kern w:val="2"/>
        </w:rPr>
        <w:instrText>XE "Office voor Mac Standard 2011"</w:instrText>
      </w:r>
      <w:r w:rsidRPr="000357DB">
        <w:rPr>
          <w:kern w:val="2"/>
        </w:rPr>
        <w:fldChar w:fldCharType="end"/>
      </w:r>
    </w:p>
    <w:p w:rsidR="00AC1338" w:rsidRPr="00274269" w:rsidRDefault="00AC1338" w:rsidP="00AC1338">
      <w:pPr>
        <w:pStyle w:val="ProductList-Body"/>
        <w:rPr>
          <w:spacing w:val="-2"/>
          <w:kern w:val="2"/>
        </w:rPr>
      </w:pPr>
      <w:r w:rsidRPr="00274269">
        <w:rPr>
          <w:spacing w:val="-2"/>
          <w:kern w:val="2"/>
        </w:rPr>
        <w:t>Een licentie voor Office voor Mac Standard 2011</w:t>
      </w:r>
      <w:r w:rsidRPr="00274269">
        <w:rPr>
          <w:spacing w:val="-2"/>
          <w:kern w:val="2"/>
        </w:rPr>
        <w:fldChar w:fldCharType="begin"/>
      </w:r>
      <w:r w:rsidRPr="00274269">
        <w:rPr>
          <w:spacing w:val="-2"/>
          <w:kern w:val="2"/>
        </w:rPr>
        <w:instrText>XE "Office voor Mac Standard 2011"</w:instrText>
      </w:r>
      <w:r w:rsidRPr="00274269">
        <w:rPr>
          <w:spacing w:val="-2"/>
          <w:kern w:val="2"/>
        </w:rPr>
        <w:fldChar w:fldCharType="end"/>
      </w:r>
      <w:r w:rsidRPr="00274269">
        <w:rPr>
          <w:spacing w:val="-2"/>
          <w:kern w:val="2"/>
        </w:rPr>
        <w:t xml:space="preserve"> geeft tevens rechten voor Office voor Thuisgebruik en Studenten RT 2013, commercieel gebruik</w:t>
      </w:r>
      <w:r w:rsidRPr="00274269">
        <w:rPr>
          <w:spacing w:val="-2"/>
          <w:kern w:val="2"/>
        </w:rPr>
        <w:fldChar w:fldCharType="begin"/>
      </w:r>
      <w:r w:rsidRPr="00274269">
        <w:rPr>
          <w:spacing w:val="-2"/>
          <w:kern w:val="2"/>
        </w:rPr>
        <w:instrText>XE "Office voor Thuisgebruik en Studenten RT 2013, commercieel gebruik"</w:instrText>
      </w:r>
      <w:r w:rsidRPr="00274269">
        <w:rPr>
          <w:spacing w:val="-2"/>
          <w:kern w:val="2"/>
        </w:rPr>
        <w:fldChar w:fldCharType="end"/>
      </w:r>
      <w:r w:rsidRPr="00274269">
        <w:rPr>
          <w:spacing w:val="-2"/>
          <w:kern w:val="2"/>
        </w:rPr>
        <w:t xml:space="preserve"> en Office Web Apps Server 2013. In licenties die zijn aangeschaft op of na 1 oktober 2011 is Lync voor 2011 inbegrepen in plaats van Communicator voor Mac 2011</w:t>
      </w:r>
      <w:r w:rsidRPr="00274269">
        <w:rPr>
          <w:spacing w:val="-2"/>
          <w:kern w:val="2"/>
        </w:rPr>
        <w:fldChar w:fldCharType="begin"/>
      </w:r>
      <w:r w:rsidRPr="00274269">
        <w:rPr>
          <w:spacing w:val="-2"/>
          <w:kern w:val="2"/>
        </w:rPr>
        <w:instrText>XE "Communicator voor Mac 2011"</w:instrText>
      </w:r>
      <w:r w:rsidRPr="00274269">
        <w:rPr>
          <w:spacing w:val="-2"/>
          <w:kern w:val="2"/>
        </w:rPr>
        <w:fldChar w:fldCharType="end"/>
      </w:r>
      <w:r w:rsidRPr="00274269">
        <w:rPr>
          <w:spacing w:val="-2"/>
          <w:kern w:val="2"/>
        </w:rPr>
        <w:t>. Klanten met actieve SA-dekking op of na 1 oktober 2011 mogen naar keuze Communicator voor Mac 2011 of Lync voor Mac 2011</w:t>
      </w:r>
      <w:r w:rsidRPr="00274269">
        <w:rPr>
          <w:spacing w:val="-2"/>
          <w:kern w:val="2"/>
        </w:rPr>
        <w:fldChar w:fldCharType="begin"/>
      </w:r>
      <w:r w:rsidRPr="00274269">
        <w:rPr>
          <w:spacing w:val="-2"/>
          <w:kern w:val="2"/>
        </w:rPr>
        <w:instrText>XE "Lync voor Mac 2011"</w:instrText>
      </w:r>
      <w:r w:rsidRPr="00274269">
        <w:rPr>
          <w:spacing w:val="-2"/>
          <w:kern w:val="2"/>
        </w:rPr>
        <w:fldChar w:fldCharType="end"/>
      </w:r>
      <w:r w:rsidRPr="00274269">
        <w:rPr>
          <w:spacing w:val="-2"/>
          <w:kern w:val="2"/>
        </w:rPr>
        <w:t xml:space="preserve"> gebruiken.</w:t>
      </w:r>
    </w:p>
    <w:p w:rsidR="00733083" w:rsidRPr="000357DB" w:rsidRDefault="00733083" w:rsidP="00733083">
      <w:pPr>
        <w:pStyle w:val="ProductList-Body"/>
        <w:rPr>
          <w:kern w:val="2"/>
        </w:rPr>
      </w:pPr>
      <w:r w:rsidRPr="000357DB">
        <w:rPr>
          <w:b/>
          <w:color w:val="00188F"/>
          <w:kern w:val="2"/>
        </w:rPr>
        <w:t>Outlook voor Mac 2011</w:t>
      </w:r>
      <w:r w:rsidRPr="000357DB">
        <w:rPr>
          <w:kern w:val="2"/>
        </w:rPr>
        <w:fldChar w:fldCharType="begin"/>
      </w:r>
      <w:r w:rsidRPr="000357DB">
        <w:rPr>
          <w:kern w:val="2"/>
        </w:rPr>
        <w:instrText>XE "Outlook voor Mac 2011"</w:instrText>
      </w:r>
      <w:r w:rsidRPr="000357DB">
        <w:rPr>
          <w:kern w:val="2"/>
        </w:rPr>
        <w:fldChar w:fldCharType="end"/>
      </w:r>
    </w:p>
    <w:p w:rsidR="00733083" w:rsidRPr="000357DB" w:rsidRDefault="00733083" w:rsidP="00733083">
      <w:pPr>
        <w:pStyle w:val="ProductList-Body"/>
        <w:rPr>
          <w:kern w:val="2"/>
        </w:rPr>
      </w:pPr>
      <w:r w:rsidRPr="000357DB">
        <w:rPr>
          <w:kern w:val="2"/>
        </w:rPr>
        <w:t>Office voor Mac 2011 is de opvolger van Entourage voor Mac 2008.</w:t>
      </w:r>
    </w:p>
    <w:p w:rsidR="00733083" w:rsidRPr="000357DB" w:rsidRDefault="00733083" w:rsidP="00733083">
      <w:pPr>
        <w:pStyle w:val="ProductList-Body"/>
        <w:rPr>
          <w:kern w:val="2"/>
        </w:rPr>
      </w:pPr>
    </w:p>
    <w:p w:rsidR="00306B0E" w:rsidRPr="000357DB" w:rsidRDefault="00306B0E" w:rsidP="00306B0E">
      <w:pPr>
        <w:pStyle w:val="ProductList-Body"/>
        <w:rPr>
          <w:kern w:val="2"/>
        </w:rPr>
      </w:pPr>
      <w:r w:rsidRPr="000357DB">
        <w:rPr>
          <w:b/>
          <w:color w:val="00188F"/>
          <w:kern w:val="2"/>
        </w:rPr>
        <w:t>Lync voor Mac 2011</w:t>
      </w:r>
      <w:r w:rsidRPr="000357DB">
        <w:rPr>
          <w:kern w:val="2"/>
        </w:rPr>
        <w:fldChar w:fldCharType="begin"/>
      </w:r>
      <w:r w:rsidRPr="000357DB">
        <w:rPr>
          <w:kern w:val="2"/>
        </w:rPr>
        <w:instrText>XE "Lync voor Mac 2011"</w:instrText>
      </w:r>
      <w:r w:rsidRPr="000357DB">
        <w:rPr>
          <w:kern w:val="2"/>
        </w:rPr>
        <w:fldChar w:fldCharType="end"/>
      </w:r>
    </w:p>
    <w:p w:rsidR="00306B0E" w:rsidRPr="000357DB" w:rsidRDefault="00306B0E" w:rsidP="00306B0E">
      <w:pPr>
        <w:pStyle w:val="ProductList-Body"/>
        <w:rPr>
          <w:kern w:val="2"/>
        </w:rPr>
      </w:pPr>
      <w:r w:rsidRPr="000357DB">
        <w:rPr>
          <w:kern w:val="2"/>
        </w:rPr>
        <w:t>Lync voor Mac 2011</w:t>
      </w:r>
      <w:r w:rsidRPr="000357DB">
        <w:rPr>
          <w:kern w:val="2"/>
        </w:rPr>
        <w:fldChar w:fldCharType="begin"/>
      </w:r>
      <w:r w:rsidRPr="000357DB">
        <w:rPr>
          <w:kern w:val="2"/>
        </w:rPr>
        <w:instrText>XE "Lync voor Mac 2011"</w:instrText>
      </w:r>
      <w:r w:rsidRPr="000357DB">
        <w:rPr>
          <w:kern w:val="2"/>
        </w:rPr>
        <w:fldChar w:fldCharType="end"/>
      </w:r>
      <w:r w:rsidRPr="000357DB">
        <w:rPr>
          <w:kern w:val="2"/>
        </w:rPr>
        <w:t xml:space="preserve"> is de opvolger van Communicator voor Mac 2011</w:t>
      </w:r>
      <w:r w:rsidRPr="000357DB">
        <w:rPr>
          <w:kern w:val="2"/>
        </w:rPr>
        <w:fldChar w:fldCharType="begin"/>
      </w:r>
      <w:r w:rsidRPr="000357DB">
        <w:rPr>
          <w:kern w:val="2"/>
        </w:rPr>
        <w:instrText>XE "Communicator voor Mac 2011"</w:instrText>
      </w:r>
      <w:r w:rsidRPr="000357DB">
        <w:rPr>
          <w:kern w:val="2"/>
        </w:rPr>
        <w:fldChar w:fldCharType="end"/>
      </w:r>
      <w:r w:rsidRPr="000357DB">
        <w:rPr>
          <w:kern w:val="2"/>
        </w:rPr>
        <w:t>.</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9708AE" w:rsidRPr="000357DB" w:rsidRDefault="009708AE" w:rsidP="00B26BEF">
      <w:pPr>
        <w:pStyle w:val="ProductList-OfferingGroupHeading"/>
        <w:outlineLvl w:val="1"/>
        <w:rPr>
          <w:kern w:val="2"/>
        </w:rPr>
      </w:pPr>
      <w:bookmarkStart w:id="380" w:name="_Toc379797174"/>
      <w:bookmarkStart w:id="381" w:name="_Toc380513199"/>
      <w:bookmarkStart w:id="382" w:name="_Toc380655241"/>
      <w:bookmarkStart w:id="383" w:name="_Toc394516762"/>
      <w:r w:rsidRPr="000357DB">
        <w:rPr>
          <w:kern w:val="2"/>
        </w:rPr>
        <w:t>Office Productivity Servers</w:t>
      </w:r>
      <w:bookmarkEnd w:id="380"/>
      <w:bookmarkEnd w:id="381"/>
      <w:bookmarkEnd w:id="382"/>
      <w:bookmarkEnd w:id="383"/>
    </w:p>
    <w:p w:rsidR="009708AE" w:rsidRPr="000357DB" w:rsidRDefault="009708AE" w:rsidP="00B26BEF">
      <w:pPr>
        <w:pStyle w:val="ProductList-Offering2Heading"/>
        <w:outlineLvl w:val="2"/>
        <w:rPr>
          <w:kern w:val="2"/>
        </w:rPr>
      </w:pPr>
      <w:bookmarkStart w:id="384" w:name="_Toc378147623"/>
      <w:bookmarkStart w:id="385" w:name="_Toc378151525"/>
      <w:bookmarkStart w:id="386" w:name="_Toc378147632"/>
      <w:bookmarkStart w:id="387" w:name="_Toc378151534"/>
      <w:r w:rsidRPr="000357DB">
        <w:rPr>
          <w:kern w:val="2"/>
        </w:rPr>
        <w:tab/>
      </w:r>
      <w:bookmarkStart w:id="388" w:name="_Toc379797175"/>
      <w:bookmarkStart w:id="389" w:name="_Toc380513200"/>
      <w:bookmarkStart w:id="390" w:name="_Toc380655242"/>
      <w:bookmarkStart w:id="391" w:name="_Toc394516763"/>
      <w:r w:rsidRPr="000357DB">
        <w:rPr>
          <w:kern w:val="2"/>
        </w:rP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F67E1B" w:rsidRPr="000357DB" w:rsidTr="00F67E1B">
        <w:trPr>
          <w:tblHeader/>
        </w:trPr>
        <w:tc>
          <w:tcPr>
            <w:tcW w:w="2887" w:type="dxa"/>
            <w:tcBorders>
              <w:bottom w:val="nil"/>
            </w:tcBorders>
            <w:shd w:val="clear" w:color="auto" w:fill="00188F"/>
          </w:tcPr>
          <w:p w:rsidR="00F67E1B" w:rsidRPr="000357DB" w:rsidRDefault="00F67E1B"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rsidR="00F67E1B" w:rsidRPr="009463B9" w:rsidRDefault="00F67E1B" w:rsidP="0011122C">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fldChar w:fldCharType="end"/>
            </w:r>
          </w:p>
        </w:tc>
        <w:tc>
          <w:tcPr>
            <w:tcW w:w="596" w:type="dxa"/>
            <w:tcBorders>
              <w:bottom w:val="nil"/>
            </w:tcBorders>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69" w:type="dxa"/>
            <w:shd w:val="clear" w:color="auto" w:fill="00188F"/>
            <w:vAlign w:val="center"/>
          </w:tcPr>
          <w:p w:rsidR="00F67E1B" w:rsidRPr="009463B9" w:rsidRDefault="00F67E1B"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F67E1B" w:rsidRPr="000357DB" w:rsidTr="00F67E1B">
        <w:tc>
          <w:tcPr>
            <w:tcW w:w="2887" w:type="dxa"/>
            <w:tcBorders>
              <w:top w:val="nil"/>
              <w:left w:val="nil"/>
              <w:bottom w:val="dashSmallGap" w:sz="4" w:space="0" w:color="BFBFBF" w:themeColor="background1" w:themeShade="BF"/>
              <w:right w:val="nil"/>
            </w:tcBorders>
          </w:tcPr>
          <w:p w:rsidR="00F67E1B" w:rsidRPr="007848C4" w:rsidRDefault="00F67E1B" w:rsidP="00477621">
            <w:pPr>
              <w:pStyle w:val="ProductList-Offering2"/>
              <w:rPr>
                <w:kern w:val="2"/>
                <w:lang w:val="en-US"/>
              </w:rPr>
            </w:pPr>
            <w:bookmarkStart w:id="392" w:name="_Toc379797176"/>
            <w:bookmarkStart w:id="393" w:name="_Toc380513201"/>
            <w:bookmarkStart w:id="394" w:name="_Toc380655243"/>
            <w:bookmarkStart w:id="395" w:name="_Toc394516764"/>
            <w:r w:rsidRPr="007848C4">
              <w:rPr>
                <w:kern w:val="2"/>
                <w:lang w:val="en-US"/>
              </w:rPr>
              <w:t>Exchange Server 2007 Standard voor Small Business</w:t>
            </w:r>
            <w:bookmarkEnd w:id="392"/>
            <w:bookmarkEnd w:id="393"/>
            <w:bookmarkEnd w:id="394"/>
            <w:bookmarkEnd w:id="395"/>
            <w:r w:rsidRPr="000357DB">
              <w:rPr>
                <w:kern w:val="2"/>
              </w:rPr>
              <w:fldChar w:fldCharType="begin"/>
            </w:r>
            <w:r w:rsidRPr="007848C4">
              <w:rPr>
                <w:kern w:val="2"/>
                <w:lang w:val="en-US"/>
              </w:rPr>
              <w:instrText>XE "Exchange Server 2007 Standard voor Small Business"</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3/08</w:t>
            </w:r>
          </w:p>
        </w:tc>
        <w:tc>
          <w:tcPr>
            <w:tcW w:w="595" w:type="dxa"/>
            <w:tcBorders>
              <w:top w:val="nil"/>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10</w:t>
            </w:r>
          </w:p>
        </w:tc>
        <w:tc>
          <w:tcPr>
            <w:tcW w:w="596" w:type="dxa"/>
            <w:tcBorders>
              <w:top w:val="nil"/>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67E1B" w:rsidRPr="000357DB" w:rsidRDefault="00F67E1B" w:rsidP="00C05A53">
            <w:pPr>
              <w:pStyle w:val="ProductList-OfferingBody"/>
              <w:ind w:left="-113"/>
              <w:jc w:val="center"/>
              <w:rPr>
                <w:kern w:val="2"/>
              </w:rPr>
            </w:pPr>
            <w:r w:rsidRPr="000357DB">
              <w:rPr>
                <w:kern w:val="2"/>
              </w:rPr>
              <w:t>10</w:t>
            </w:r>
          </w:p>
        </w:tc>
        <w:tc>
          <w:tcPr>
            <w:tcW w:w="595" w:type="dxa"/>
            <w:tcBorders>
              <w:left w:val="single" w:sz="12" w:space="0" w:color="FFFFFF" w:themeColor="background1"/>
            </w:tcBorders>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6"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6"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5" w:type="dxa"/>
            <w:shd w:val="clear" w:color="auto" w:fill="70AD47" w:themeFill="accent6"/>
            <w:vAlign w:val="center"/>
          </w:tcPr>
          <w:p w:rsidR="00F67E1B" w:rsidRPr="000357DB" w:rsidRDefault="00F67E1B" w:rsidP="00C05A53">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6" w:type="dxa"/>
            <w:shd w:val="clear" w:color="auto" w:fill="70AD47" w:themeFill="accent6"/>
            <w:vAlign w:val="center"/>
          </w:tcPr>
          <w:p w:rsidR="00F67E1B" w:rsidRPr="0017350E" w:rsidRDefault="00F67E1B" w:rsidP="00413127">
            <w:pPr>
              <w:pStyle w:val="ProductList-OfferingBody"/>
              <w:ind w:left="-113"/>
              <w:jc w:val="center"/>
            </w:pPr>
            <w:r w:rsidRPr="0017350E">
              <w:fldChar w:fldCharType="begin"/>
            </w:r>
            <w:r w:rsidRPr="0017350E">
              <w:instrText xml:space="preserve"> AutoTextList  \s NoStyle \t “Niet-organisatieomvattend in Open Value” </w:instrText>
            </w:r>
            <w:r w:rsidRPr="0017350E">
              <w:fldChar w:fldCharType="separate"/>
            </w:r>
            <w:r w:rsidRPr="0017350E">
              <w:t xml:space="preserve">P </w:t>
            </w:r>
            <w:r w:rsidRPr="0017350E">
              <w:fldChar w:fldCharType="end"/>
            </w:r>
          </w:p>
        </w:tc>
        <w:tc>
          <w:tcPr>
            <w:tcW w:w="595"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769"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r>
      <w:tr w:rsidR="00F67E1B" w:rsidRPr="000357DB" w:rsidTr="00F67E1B">
        <w:tc>
          <w:tcPr>
            <w:tcW w:w="2887" w:type="dxa"/>
            <w:tcBorders>
              <w:top w:val="dashSmallGap" w:sz="4" w:space="0" w:color="BFBFBF" w:themeColor="background1" w:themeShade="BF"/>
              <w:left w:val="nil"/>
              <w:bottom w:val="dashSmallGap" w:sz="4" w:space="0" w:color="BFBFBF" w:themeColor="background1" w:themeShade="BF"/>
              <w:right w:val="nil"/>
            </w:tcBorders>
          </w:tcPr>
          <w:p w:rsidR="00F67E1B" w:rsidRPr="007848C4" w:rsidRDefault="00F67E1B" w:rsidP="00477621">
            <w:pPr>
              <w:pStyle w:val="ProductList-Offering2"/>
              <w:rPr>
                <w:kern w:val="2"/>
                <w:lang w:val="en-US"/>
              </w:rPr>
            </w:pPr>
            <w:bookmarkStart w:id="396" w:name="_Toc379797177"/>
            <w:bookmarkStart w:id="397" w:name="_Toc380513202"/>
            <w:bookmarkStart w:id="398" w:name="_Toc380655244"/>
            <w:bookmarkStart w:id="399" w:name="_Toc394516765"/>
            <w:r w:rsidRPr="007848C4">
              <w:rPr>
                <w:kern w:val="2"/>
                <w:lang w:val="en-US"/>
              </w:rPr>
              <w:t>Exchange Server 2007 Standard voor Small Business CAL</w:t>
            </w:r>
            <w:bookmarkEnd w:id="396"/>
            <w:bookmarkEnd w:id="397"/>
            <w:bookmarkEnd w:id="398"/>
            <w:bookmarkEnd w:id="399"/>
            <w:r w:rsidRPr="000357DB">
              <w:rPr>
                <w:kern w:val="2"/>
              </w:rPr>
              <w:fldChar w:fldCharType="begin"/>
            </w:r>
            <w:r w:rsidRPr="007848C4">
              <w:rPr>
                <w:kern w:val="2"/>
                <w:lang w:val="en-US"/>
              </w:rPr>
              <w:instrText>XE "Exchange Server 2007 Standard voor Small Business CAL"</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7E1B" w:rsidRPr="000357DB" w:rsidRDefault="00F67E1B"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6"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6"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5" w:type="dxa"/>
            <w:shd w:val="clear" w:color="auto" w:fill="70AD47" w:themeFill="accent6"/>
            <w:vAlign w:val="center"/>
          </w:tcPr>
          <w:p w:rsidR="00F67E1B" w:rsidRPr="000357DB" w:rsidRDefault="00F67E1B" w:rsidP="00C05A53">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6" w:type="dxa"/>
            <w:shd w:val="clear" w:color="auto" w:fill="70AD47" w:themeFill="accent6"/>
            <w:vAlign w:val="center"/>
          </w:tcPr>
          <w:p w:rsidR="00F67E1B" w:rsidRPr="0017350E" w:rsidRDefault="00F67E1B" w:rsidP="00413127">
            <w:pPr>
              <w:pStyle w:val="ProductList-OfferingBody"/>
              <w:ind w:left="-113"/>
              <w:jc w:val="center"/>
            </w:pPr>
            <w:r w:rsidRPr="0017350E">
              <w:fldChar w:fldCharType="begin"/>
            </w:r>
            <w:r w:rsidRPr="0017350E">
              <w:instrText xml:space="preserve"> AutoTextList  \s NoStyle \t “Niet-organisatieomvattend in Open Value” </w:instrText>
            </w:r>
            <w:r w:rsidRPr="0017350E">
              <w:fldChar w:fldCharType="separate"/>
            </w:r>
            <w:r w:rsidRPr="0017350E">
              <w:t xml:space="preserve">P </w:t>
            </w:r>
            <w:r w:rsidRPr="0017350E">
              <w:fldChar w:fldCharType="end"/>
            </w:r>
          </w:p>
        </w:tc>
        <w:tc>
          <w:tcPr>
            <w:tcW w:w="595"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769"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r>
      <w:tr w:rsidR="00F67E1B" w:rsidRPr="000357DB" w:rsidTr="00F67E1B">
        <w:tc>
          <w:tcPr>
            <w:tcW w:w="2887" w:type="dxa"/>
            <w:tcBorders>
              <w:top w:val="dashSmallGap" w:sz="4" w:space="0" w:color="BFBFBF" w:themeColor="background1" w:themeShade="BF"/>
              <w:left w:val="nil"/>
              <w:bottom w:val="dashSmallGap" w:sz="4" w:space="0" w:color="BFBFBF" w:themeColor="background1" w:themeShade="BF"/>
              <w:right w:val="nil"/>
            </w:tcBorders>
          </w:tcPr>
          <w:p w:rsidR="00F67E1B" w:rsidRPr="000357DB" w:rsidRDefault="00F67E1B" w:rsidP="00477621">
            <w:pPr>
              <w:pStyle w:val="ProductList-Offering2"/>
              <w:rPr>
                <w:kern w:val="2"/>
              </w:rPr>
            </w:pPr>
            <w:bookmarkStart w:id="400" w:name="_Toc379797178"/>
            <w:bookmarkStart w:id="401" w:name="_Toc380513203"/>
            <w:bookmarkStart w:id="402" w:name="_Toc380655245"/>
            <w:bookmarkStart w:id="403" w:name="_Toc394516766"/>
            <w:r w:rsidRPr="000357DB">
              <w:rPr>
                <w:kern w:val="2"/>
              </w:rPr>
              <w:t>Exchange Server Enterprise 2013</w:t>
            </w:r>
            <w:bookmarkEnd w:id="400"/>
            <w:bookmarkEnd w:id="401"/>
            <w:bookmarkEnd w:id="402"/>
            <w:bookmarkEnd w:id="403"/>
            <w:r w:rsidRPr="000357DB">
              <w:rPr>
                <w:kern w:val="2"/>
              </w:rPr>
              <w:fldChar w:fldCharType="begin"/>
            </w:r>
            <w:r w:rsidRPr="000357DB">
              <w:rPr>
                <w:kern w:val="2"/>
              </w:rPr>
              <w:instrText>XE "Exchange Server Enterprise 2013"</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C05A53">
            <w:pPr>
              <w:pStyle w:val="ProductList-OfferingBody"/>
              <w:ind w:left="-113"/>
              <w:jc w:val="center"/>
              <w:rPr>
                <w:kern w:val="2"/>
              </w:rPr>
            </w:pPr>
            <w:r w:rsidRPr="000357DB">
              <w:rPr>
                <w:kern w:val="2"/>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7E1B" w:rsidRPr="000357DB" w:rsidRDefault="00F67E1B" w:rsidP="00C05A53">
            <w:pPr>
              <w:pStyle w:val="ProductList-OfferingBody"/>
              <w:ind w:left="-113"/>
              <w:jc w:val="center"/>
              <w:rPr>
                <w:kern w:val="2"/>
              </w:rPr>
            </w:pPr>
            <w:r w:rsidRPr="000357DB">
              <w:rPr>
                <w:kern w:val="2"/>
              </w:rPr>
              <w:t>25</w:t>
            </w:r>
          </w:p>
        </w:tc>
        <w:tc>
          <w:tcPr>
            <w:tcW w:w="595" w:type="dxa"/>
            <w:tcBorders>
              <w:left w:val="single" w:sz="12" w:space="0" w:color="FFFFFF" w:themeColor="background1"/>
            </w:tcBorders>
            <w:shd w:val="clear" w:color="auto" w:fill="70AD47" w:themeFill="accent6"/>
            <w:vAlign w:val="center"/>
          </w:tcPr>
          <w:p w:rsidR="00F67E1B" w:rsidRPr="000357DB" w:rsidRDefault="00F67E1B" w:rsidP="00C05A53">
            <w:pPr>
              <w:pStyle w:val="ProductList-OfferingBody"/>
              <w:ind w:left="-113"/>
              <w:jc w:val="center"/>
              <w:rPr>
                <w:kern w:val="2"/>
              </w:rPr>
            </w:pPr>
            <w:r w:rsidRPr="000357DB">
              <w:rPr>
                <w:kern w:val="2"/>
              </w:rPr>
              <w:t>50</w:t>
            </w:r>
          </w:p>
        </w:tc>
        <w:tc>
          <w:tcPr>
            <w:tcW w:w="596" w:type="dxa"/>
            <w:shd w:val="clear" w:color="auto" w:fill="70AD47" w:themeFill="accent6"/>
            <w:vAlign w:val="center"/>
          </w:tcPr>
          <w:p w:rsidR="00F67E1B" w:rsidRDefault="00F67E1B"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F67E1B" w:rsidRPr="000357DB" w:rsidRDefault="00F67E1B" w:rsidP="00C05A53">
            <w:pPr>
              <w:pStyle w:val="ProductList-OfferingBody"/>
              <w:ind w:left="-113"/>
              <w:jc w:val="center"/>
              <w:rPr>
                <w:kern w:val="2"/>
              </w:rPr>
            </w:pPr>
          </w:p>
        </w:tc>
        <w:tc>
          <w:tcPr>
            <w:tcW w:w="596" w:type="dxa"/>
            <w:shd w:val="clear" w:color="auto" w:fill="70AD47" w:themeFill="accent6"/>
            <w:vAlign w:val="center"/>
          </w:tcPr>
          <w:p w:rsidR="00F67E1B" w:rsidRPr="000357DB" w:rsidRDefault="00F67E1B" w:rsidP="00C05A53">
            <w:pPr>
              <w:pStyle w:val="ProductList-OfferingBody"/>
              <w:ind w:left="-113"/>
              <w:jc w:val="center"/>
              <w:rPr>
                <w:kern w:val="2"/>
              </w:rPr>
            </w:pPr>
          </w:p>
        </w:tc>
        <w:tc>
          <w:tcPr>
            <w:tcW w:w="595" w:type="dxa"/>
            <w:shd w:val="clear" w:color="auto" w:fill="70AD47" w:themeFill="accent6"/>
            <w:vAlign w:val="center"/>
          </w:tcPr>
          <w:p w:rsidR="00F67E1B" w:rsidRPr="000357DB" w:rsidRDefault="00F67E1B" w:rsidP="00C05A53">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C05A53">
            <w:pPr>
              <w:pStyle w:val="ProductList-OfferingBody"/>
              <w:ind w:left="-113"/>
              <w:jc w:val="center"/>
              <w:rPr>
                <w:kern w:val="2"/>
              </w:rPr>
            </w:pPr>
          </w:p>
        </w:tc>
        <w:tc>
          <w:tcPr>
            <w:tcW w:w="596" w:type="dxa"/>
            <w:shd w:val="clear" w:color="auto" w:fill="70AD47" w:themeFill="accent6"/>
            <w:vAlign w:val="center"/>
          </w:tcPr>
          <w:p w:rsidR="00F67E1B" w:rsidRDefault="00F67E1B" w:rsidP="0041312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95" w:type="dxa"/>
            <w:shd w:val="clear" w:color="auto" w:fill="70AD47" w:themeFill="accent6"/>
            <w:vAlign w:val="center"/>
          </w:tcPr>
          <w:p w:rsidR="00F67E1B" w:rsidRPr="000357DB" w:rsidRDefault="00F67E1B" w:rsidP="00C05A53">
            <w:pPr>
              <w:pStyle w:val="ProductList-OfferingBody"/>
              <w:ind w:left="-113"/>
              <w:jc w:val="center"/>
              <w:rPr>
                <w:kern w:val="2"/>
              </w:rPr>
            </w:pPr>
          </w:p>
        </w:tc>
        <w:tc>
          <w:tcPr>
            <w:tcW w:w="769" w:type="dxa"/>
            <w:shd w:val="clear" w:color="auto" w:fill="70AD47" w:themeFill="accent6"/>
            <w:vAlign w:val="center"/>
          </w:tcPr>
          <w:p w:rsidR="00F67E1B" w:rsidRDefault="00F67E1B" w:rsidP="0041312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r>
              <w:fldChar w:fldCharType="end"/>
            </w:r>
          </w:p>
        </w:tc>
      </w:tr>
      <w:tr w:rsidR="00F67E1B" w:rsidRPr="000357DB" w:rsidTr="00F67E1B">
        <w:tc>
          <w:tcPr>
            <w:tcW w:w="2887" w:type="dxa"/>
            <w:tcBorders>
              <w:top w:val="dashSmallGap" w:sz="4" w:space="0" w:color="BFBFBF" w:themeColor="background1" w:themeShade="BF"/>
              <w:left w:val="nil"/>
              <w:bottom w:val="dashSmallGap" w:sz="4" w:space="0" w:color="BFBFBF" w:themeColor="background1" w:themeShade="BF"/>
              <w:right w:val="nil"/>
            </w:tcBorders>
          </w:tcPr>
          <w:p w:rsidR="00F67E1B" w:rsidRPr="000357DB" w:rsidRDefault="00F67E1B" w:rsidP="00E652A8">
            <w:pPr>
              <w:pStyle w:val="ProductList-Offering2"/>
              <w:rPr>
                <w:kern w:val="2"/>
              </w:rPr>
            </w:pPr>
            <w:bookmarkStart w:id="404" w:name="_Toc379797179"/>
            <w:bookmarkStart w:id="405" w:name="_Toc380513204"/>
            <w:bookmarkStart w:id="406" w:name="_Toc380655246"/>
            <w:bookmarkStart w:id="407" w:name="_Toc394516767"/>
            <w:r w:rsidRPr="000357DB">
              <w:rPr>
                <w:kern w:val="2"/>
              </w:rPr>
              <w:t>CAL voor Exchange Server Enterprise 2013</w:t>
            </w:r>
            <w:r w:rsidRPr="000357DB">
              <w:rPr>
                <w:kern w:val="2"/>
              </w:rPr>
              <w:fldChar w:fldCharType="begin"/>
            </w:r>
            <w:r w:rsidRPr="000357DB">
              <w:rPr>
                <w:kern w:val="2"/>
              </w:rPr>
              <w:instrText>XE "Exchange Server Enterprise 2013"</w:instrText>
            </w:r>
            <w:r w:rsidRPr="000357DB">
              <w:rPr>
                <w:kern w:val="2"/>
              </w:rPr>
              <w:fldChar w:fldCharType="end"/>
            </w:r>
            <w:r w:rsidRPr="000357DB">
              <w:rPr>
                <w:kern w:val="2"/>
              </w:rPr>
              <w:fldChar w:fldCharType="begin"/>
            </w:r>
            <w:r w:rsidRPr="000357DB">
              <w:rPr>
                <w:kern w:val="2"/>
              </w:rPr>
              <w:instrText>XE "Exchange Server Enterprise 2013 CAL"</w:instrText>
            </w:r>
            <w:r w:rsidRPr="000357DB">
              <w:rPr>
                <w:kern w:val="2"/>
              </w:rPr>
              <w:fldChar w:fldCharType="end"/>
            </w:r>
            <w:r w:rsidRPr="000357DB">
              <w:rPr>
                <w:kern w:val="2"/>
              </w:rPr>
              <w:t xml:space="preserve"> (Apparaat en Gebruiker)</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E652A8">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E652A8">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E652A8">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7E1B" w:rsidRPr="000357DB" w:rsidRDefault="00F67E1B" w:rsidP="00E652A8">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F67E1B" w:rsidRPr="000357DB" w:rsidRDefault="00F67E1B" w:rsidP="00E652A8">
            <w:pPr>
              <w:pStyle w:val="ProductList-OfferingBody"/>
              <w:ind w:left="-113"/>
              <w:jc w:val="center"/>
              <w:rPr>
                <w:kern w:val="2"/>
              </w:rPr>
            </w:pPr>
            <w:r w:rsidRPr="000357DB">
              <w:rPr>
                <w:kern w:val="2"/>
              </w:rPr>
              <w:t>1</w:t>
            </w:r>
          </w:p>
        </w:tc>
        <w:tc>
          <w:tcPr>
            <w:tcW w:w="596" w:type="dxa"/>
            <w:shd w:val="clear" w:color="auto" w:fill="70AD47" w:themeFill="accent6"/>
            <w:vAlign w:val="center"/>
          </w:tcPr>
          <w:p w:rsidR="00F67E1B" w:rsidRPr="00287117" w:rsidRDefault="00F67E1B"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6"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E652A8">
            <w:pPr>
              <w:pStyle w:val="ProductList-OfferingBody"/>
              <w:ind w:left="-113"/>
              <w:jc w:val="center"/>
              <w:rPr>
                <w:kern w:val="2"/>
              </w:rPr>
            </w:pPr>
          </w:p>
        </w:tc>
        <w:tc>
          <w:tcPr>
            <w:tcW w:w="596" w:type="dxa"/>
            <w:shd w:val="clear" w:color="auto" w:fill="70AD47" w:themeFill="accent6"/>
            <w:vAlign w:val="center"/>
          </w:tcPr>
          <w:p w:rsidR="00F67E1B" w:rsidRPr="006A391B" w:rsidRDefault="00F67E1B" w:rsidP="00413127">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instrText xml:space="preserve"> </w:instrText>
            </w:r>
            <w:r w:rsidRPr="006A391B">
              <w:rPr>
                <w:color w:val="1F497D"/>
              </w:rPr>
              <w:instrText>AutoTextList  \s NoStyle \t “</w:instrText>
            </w:r>
            <w:r w:rsidRPr="006A391B">
              <w:instrText>Student-product</w:instrText>
            </w:r>
            <w:r w:rsidRPr="006A391B">
              <w:rPr>
                <w:color w:val="1F497D"/>
              </w:rPr>
              <w:instrText>”</w:instrText>
            </w:r>
            <w:r w:rsidRPr="006A391B">
              <w:instrText xml:space="preserve"> </w:instrText>
            </w:r>
            <w:r w:rsidRPr="006A391B">
              <w:fldChar w:fldCharType="separate"/>
            </w:r>
            <w:r w:rsidRPr="006A391B">
              <w:t>ST</w:t>
            </w:r>
            <w:r w:rsidRPr="006A391B">
              <w:fldChar w:fldCharType="end"/>
            </w: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769" w:type="dxa"/>
            <w:shd w:val="clear" w:color="auto" w:fill="BFBFBF" w:themeFill="background1" w:themeFillShade="BF"/>
            <w:vAlign w:val="center"/>
          </w:tcPr>
          <w:p w:rsidR="00F67E1B" w:rsidRPr="00287117" w:rsidRDefault="00F67E1B" w:rsidP="00413127">
            <w:pPr>
              <w:pStyle w:val="ProductList-OfferingBody"/>
              <w:ind w:left="-113"/>
              <w:jc w:val="center"/>
            </w:pPr>
          </w:p>
        </w:tc>
      </w:tr>
      <w:tr w:rsidR="00F67E1B" w:rsidRPr="000357DB" w:rsidTr="00F67E1B">
        <w:tc>
          <w:tcPr>
            <w:tcW w:w="2887" w:type="dxa"/>
            <w:tcBorders>
              <w:top w:val="dashSmallGap" w:sz="4" w:space="0" w:color="BFBFBF" w:themeColor="background1" w:themeShade="BF"/>
              <w:left w:val="nil"/>
              <w:bottom w:val="dashSmallGap" w:sz="4" w:space="0" w:color="BFBFBF" w:themeColor="background1" w:themeShade="BF"/>
              <w:right w:val="nil"/>
            </w:tcBorders>
          </w:tcPr>
          <w:p w:rsidR="00F67E1B" w:rsidRPr="000357DB" w:rsidRDefault="00F67E1B" w:rsidP="00E652A8">
            <w:pPr>
              <w:pStyle w:val="ProductList-Offering2"/>
              <w:rPr>
                <w:kern w:val="2"/>
              </w:rPr>
            </w:pPr>
            <w:bookmarkStart w:id="408" w:name="_Toc379797180"/>
            <w:bookmarkStart w:id="409" w:name="_Toc380513205"/>
            <w:bookmarkStart w:id="410" w:name="_Toc380655247"/>
            <w:bookmarkStart w:id="411" w:name="_Toc394516768"/>
            <w:r w:rsidRPr="000357DB">
              <w:rPr>
                <w:kern w:val="2"/>
              </w:rPr>
              <w:t>Exchange Server Standard 2013</w:t>
            </w:r>
            <w:bookmarkEnd w:id="408"/>
            <w:bookmarkEnd w:id="409"/>
            <w:bookmarkEnd w:id="410"/>
            <w:bookmarkEnd w:id="411"/>
            <w:r w:rsidRPr="000357DB">
              <w:rPr>
                <w:kern w:val="2"/>
              </w:rPr>
              <w:fldChar w:fldCharType="begin"/>
            </w:r>
            <w:r w:rsidRPr="000357DB">
              <w:rPr>
                <w:kern w:val="2"/>
              </w:rPr>
              <w:instrText>XE "Exchange Server Standard 2013"</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E652A8">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E652A8">
            <w:pPr>
              <w:pStyle w:val="ProductList-OfferingBody"/>
              <w:ind w:left="-113"/>
              <w:jc w:val="center"/>
              <w:rPr>
                <w:kern w:val="2"/>
              </w:rPr>
            </w:pPr>
            <w:r w:rsidRPr="000357DB">
              <w:rPr>
                <w:kern w:val="2"/>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67E1B" w:rsidRPr="000357DB" w:rsidRDefault="00F67E1B" w:rsidP="00E652A8">
            <w:pPr>
              <w:pStyle w:val="ProductList-OfferingBody"/>
              <w:ind w:left="-113"/>
              <w:jc w:val="center"/>
              <w:rPr>
                <w:kern w:val="2"/>
              </w:rPr>
            </w:pPr>
            <w:r w:rsidRPr="000357DB">
              <w:rPr>
                <w:kern w:val="2"/>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67E1B" w:rsidRPr="000357DB" w:rsidRDefault="00F67E1B" w:rsidP="00E652A8">
            <w:pPr>
              <w:pStyle w:val="ProductList-OfferingBody"/>
              <w:ind w:left="-113"/>
              <w:jc w:val="center"/>
              <w:rPr>
                <w:kern w:val="2"/>
              </w:rPr>
            </w:pPr>
            <w:r w:rsidRPr="000357DB">
              <w:rPr>
                <w:kern w:val="2"/>
              </w:rPr>
              <w:t>5</w:t>
            </w:r>
          </w:p>
        </w:tc>
        <w:tc>
          <w:tcPr>
            <w:tcW w:w="595" w:type="dxa"/>
            <w:tcBorders>
              <w:left w:val="single" w:sz="12" w:space="0" w:color="FFFFFF" w:themeColor="background1"/>
            </w:tcBorders>
            <w:shd w:val="clear" w:color="auto" w:fill="70AD47" w:themeFill="accent6"/>
            <w:vAlign w:val="center"/>
          </w:tcPr>
          <w:p w:rsidR="00F67E1B" w:rsidRPr="000357DB" w:rsidRDefault="00F67E1B" w:rsidP="00E652A8">
            <w:pPr>
              <w:pStyle w:val="ProductList-OfferingBody"/>
              <w:ind w:left="-113"/>
              <w:jc w:val="center"/>
              <w:rPr>
                <w:kern w:val="2"/>
              </w:rPr>
            </w:pPr>
            <w:r w:rsidRPr="000357DB">
              <w:rPr>
                <w:kern w:val="2"/>
              </w:rPr>
              <w:t>10</w:t>
            </w:r>
          </w:p>
        </w:tc>
        <w:tc>
          <w:tcPr>
            <w:tcW w:w="596" w:type="dxa"/>
            <w:shd w:val="clear" w:color="auto" w:fill="70AD47" w:themeFill="accent6"/>
            <w:vAlign w:val="center"/>
          </w:tcPr>
          <w:p w:rsidR="00F67E1B" w:rsidRDefault="00F67E1B"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6"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E652A8">
            <w:pPr>
              <w:pStyle w:val="ProductList-OfferingBody"/>
              <w:ind w:left="-113"/>
              <w:jc w:val="center"/>
              <w:rPr>
                <w:kern w:val="2"/>
              </w:rPr>
            </w:pPr>
          </w:p>
        </w:tc>
        <w:tc>
          <w:tcPr>
            <w:tcW w:w="596" w:type="dxa"/>
            <w:shd w:val="clear" w:color="auto" w:fill="70AD47" w:themeFill="accent6"/>
            <w:vAlign w:val="center"/>
          </w:tcPr>
          <w:p w:rsidR="00F67E1B" w:rsidRPr="00287117" w:rsidRDefault="00F67E1B" w:rsidP="0041312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769" w:type="dxa"/>
            <w:shd w:val="clear" w:color="auto" w:fill="70AD47" w:themeFill="accent6"/>
            <w:vAlign w:val="center"/>
          </w:tcPr>
          <w:p w:rsidR="00F67E1B" w:rsidRPr="00287117" w:rsidRDefault="00F67E1B"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F67E1B" w:rsidRPr="000357DB" w:rsidTr="00F67E1B">
        <w:tc>
          <w:tcPr>
            <w:tcW w:w="2887" w:type="dxa"/>
            <w:tcBorders>
              <w:top w:val="dashSmallGap" w:sz="4" w:space="0" w:color="BFBFBF" w:themeColor="background1" w:themeShade="BF"/>
              <w:left w:val="nil"/>
              <w:bottom w:val="nil"/>
              <w:right w:val="nil"/>
            </w:tcBorders>
          </w:tcPr>
          <w:p w:rsidR="00F67E1B" w:rsidRPr="000357DB" w:rsidRDefault="00F67E1B" w:rsidP="00E652A8">
            <w:pPr>
              <w:pStyle w:val="ProductList-Offering2"/>
              <w:rPr>
                <w:kern w:val="2"/>
              </w:rPr>
            </w:pPr>
            <w:bookmarkStart w:id="412" w:name="_Toc379797181"/>
            <w:bookmarkStart w:id="413" w:name="_Toc380513206"/>
            <w:bookmarkStart w:id="414" w:name="_Toc380655248"/>
            <w:bookmarkStart w:id="415" w:name="_Toc394516769"/>
            <w:r w:rsidRPr="000357DB">
              <w:rPr>
                <w:kern w:val="2"/>
              </w:rPr>
              <w:t>CAL voor Exchange Server Standard 2013</w:t>
            </w:r>
            <w:r w:rsidRPr="000357DB">
              <w:rPr>
                <w:kern w:val="2"/>
              </w:rPr>
              <w:fldChar w:fldCharType="begin"/>
            </w:r>
            <w:r w:rsidRPr="000357DB">
              <w:rPr>
                <w:kern w:val="2"/>
              </w:rPr>
              <w:instrText>XE "Exchange Server Standard 2013"</w:instrText>
            </w:r>
            <w:r w:rsidRPr="000357DB">
              <w:rPr>
                <w:kern w:val="2"/>
              </w:rPr>
              <w:fldChar w:fldCharType="end"/>
            </w:r>
            <w:r w:rsidRPr="000357DB">
              <w:rPr>
                <w:kern w:val="2"/>
              </w:rPr>
              <w:fldChar w:fldCharType="begin"/>
            </w:r>
            <w:r w:rsidRPr="000357DB">
              <w:rPr>
                <w:kern w:val="2"/>
              </w:rPr>
              <w:instrText>XE "CAL voor Exchange Server Standard 2013"</w:instrText>
            </w:r>
            <w:r w:rsidRPr="000357DB">
              <w:rPr>
                <w:kern w:val="2"/>
              </w:rPr>
              <w:fldChar w:fldCharType="end"/>
            </w:r>
            <w:r w:rsidRPr="000357DB">
              <w:rPr>
                <w:kern w:val="2"/>
              </w:rPr>
              <w:t xml:space="preserve"> (Apparaat en Gebruiker)</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rsidR="00F67E1B" w:rsidRPr="000357DB" w:rsidRDefault="00F67E1B" w:rsidP="00E652A8">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nil"/>
              <w:right w:val="nil"/>
            </w:tcBorders>
            <w:vAlign w:val="center"/>
          </w:tcPr>
          <w:p w:rsidR="00F67E1B" w:rsidRPr="000357DB" w:rsidRDefault="00F67E1B" w:rsidP="00E652A8">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nil"/>
              <w:right w:val="nil"/>
            </w:tcBorders>
            <w:vAlign w:val="center"/>
          </w:tcPr>
          <w:p w:rsidR="00F67E1B" w:rsidRPr="000357DB" w:rsidRDefault="00F67E1B" w:rsidP="00E652A8">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67E1B" w:rsidRPr="000357DB" w:rsidRDefault="00F67E1B" w:rsidP="00E652A8">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F67E1B" w:rsidRPr="000357DB" w:rsidRDefault="00F67E1B" w:rsidP="00E652A8">
            <w:pPr>
              <w:pStyle w:val="ProductList-OfferingBody"/>
              <w:ind w:left="-113"/>
              <w:jc w:val="center"/>
              <w:rPr>
                <w:kern w:val="2"/>
              </w:rPr>
            </w:pPr>
            <w:r w:rsidRPr="000357DB">
              <w:rPr>
                <w:kern w:val="2"/>
              </w:rPr>
              <w:t>1</w:t>
            </w:r>
          </w:p>
        </w:tc>
        <w:tc>
          <w:tcPr>
            <w:tcW w:w="596" w:type="dxa"/>
            <w:shd w:val="clear" w:color="auto" w:fill="70AD47" w:themeFill="accent6"/>
            <w:vAlign w:val="center"/>
          </w:tcPr>
          <w:p w:rsidR="00F67E1B" w:rsidRDefault="00F67E1B"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6"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595" w:type="dxa"/>
            <w:shd w:val="clear" w:color="auto" w:fill="BFBFBF" w:themeFill="background1" w:themeFillShade="BF"/>
            <w:vAlign w:val="center"/>
          </w:tcPr>
          <w:p w:rsidR="00F67E1B" w:rsidRPr="000357DB" w:rsidRDefault="00F67E1B" w:rsidP="00E652A8">
            <w:pPr>
              <w:pStyle w:val="ProductList-OfferingBody"/>
              <w:ind w:left="-113"/>
              <w:jc w:val="center"/>
              <w:rPr>
                <w:kern w:val="2"/>
              </w:rPr>
            </w:pPr>
          </w:p>
        </w:tc>
        <w:tc>
          <w:tcPr>
            <w:tcW w:w="596" w:type="dxa"/>
            <w:shd w:val="clear" w:color="auto" w:fill="70AD47" w:themeFill="accent6"/>
            <w:vAlign w:val="center"/>
          </w:tcPr>
          <w:p w:rsidR="00F67E1B" w:rsidRPr="006A391B" w:rsidRDefault="00F67E1B" w:rsidP="00413127">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instrText xml:space="preserve"> </w:instrText>
            </w:r>
            <w:r w:rsidRPr="006A391B">
              <w:rPr>
                <w:color w:val="1F497D"/>
              </w:rPr>
              <w:instrText>AutoTextList  \s NoStyle \t “</w:instrText>
            </w:r>
            <w:r w:rsidRPr="006A391B">
              <w:instrText>Student-product</w:instrText>
            </w:r>
            <w:r w:rsidRPr="006A391B">
              <w:rPr>
                <w:color w:val="1F497D"/>
              </w:rPr>
              <w:instrText>”</w:instrText>
            </w:r>
            <w:r w:rsidRPr="006A391B">
              <w:instrText xml:space="preserve"> </w:instrText>
            </w:r>
            <w:r w:rsidRPr="006A391B">
              <w:fldChar w:fldCharType="separate"/>
            </w:r>
            <w:r w:rsidRPr="006A391B">
              <w:t>ST</w:t>
            </w:r>
            <w:r w:rsidRPr="006A391B">
              <w:fldChar w:fldCharType="end"/>
            </w:r>
          </w:p>
        </w:tc>
        <w:tc>
          <w:tcPr>
            <w:tcW w:w="595" w:type="dxa"/>
            <w:shd w:val="clear" w:color="auto" w:fill="70AD47" w:themeFill="accent6"/>
            <w:vAlign w:val="center"/>
          </w:tcPr>
          <w:p w:rsidR="00F67E1B" w:rsidRPr="000357DB" w:rsidRDefault="00F67E1B" w:rsidP="00E652A8">
            <w:pPr>
              <w:pStyle w:val="ProductList-OfferingBody"/>
              <w:ind w:left="-113"/>
              <w:jc w:val="center"/>
              <w:rPr>
                <w:kern w:val="2"/>
              </w:rPr>
            </w:pPr>
          </w:p>
        </w:tc>
        <w:tc>
          <w:tcPr>
            <w:tcW w:w="769" w:type="dxa"/>
            <w:shd w:val="clear" w:color="auto" w:fill="BFBFBF" w:themeFill="background1" w:themeFillShade="BF"/>
            <w:vAlign w:val="center"/>
          </w:tcPr>
          <w:p w:rsidR="00F67E1B" w:rsidRPr="000357DB" w:rsidRDefault="00F67E1B" w:rsidP="00E652A8">
            <w:pPr>
              <w:pStyle w:val="ProductList-OfferingBody"/>
              <w:ind w:left="-113"/>
              <w:jc w:val="center"/>
              <w:rPr>
                <w:kern w:val="2"/>
              </w:rPr>
            </w:pPr>
          </w:p>
        </w:tc>
      </w:tr>
    </w:tbl>
    <w:p w:rsidR="009708AE" w:rsidRPr="000357DB" w:rsidRDefault="009708AE" w:rsidP="009708AE">
      <w:pPr>
        <w:pStyle w:val="ProductList-Body"/>
        <w:rPr>
          <w:kern w:val="2"/>
        </w:rPr>
      </w:pPr>
    </w:p>
    <w:tbl>
      <w:tblPr>
        <w:tblStyle w:val="TableGrid"/>
        <w:tblW w:w="105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035"/>
        <w:gridCol w:w="3597"/>
      </w:tblGrid>
      <w:tr w:rsidR="000C0ACA" w:rsidRPr="000357DB" w:rsidTr="00D9451A">
        <w:tc>
          <w:tcPr>
            <w:tcW w:w="3960" w:type="dxa"/>
          </w:tcPr>
          <w:p w:rsidR="000C0ACA" w:rsidRPr="000357DB" w:rsidRDefault="000C0ACA" w:rsidP="00F30837">
            <w:pPr>
              <w:pStyle w:val="ProductList-Body"/>
              <w:tabs>
                <w:tab w:val="clear" w:pos="158"/>
                <w:tab w:val="left" w:pos="1152"/>
              </w:tabs>
              <w:rPr>
                <w:kern w:val="2"/>
              </w:rPr>
            </w:pPr>
            <w:r w:rsidRPr="000357DB">
              <w:rPr>
                <w:kern w:val="2"/>
              </w:rPr>
              <w:t xml:space="preserve">Eerdere versies: </w:t>
            </w:r>
            <w:r w:rsidRPr="000357DB">
              <w:rPr>
                <w:b/>
                <w:kern w:val="2"/>
              </w:rPr>
              <w:t>Exchange Server 2010</w:t>
            </w:r>
            <w:r w:rsidRPr="000357DB">
              <w:rPr>
                <w:kern w:val="2"/>
              </w:rPr>
              <w:t xml:space="preserve"> (11/09)</w:t>
            </w:r>
          </w:p>
        </w:tc>
        <w:tc>
          <w:tcPr>
            <w:tcW w:w="3035" w:type="dxa"/>
          </w:tcPr>
          <w:p w:rsidR="000C0ACA" w:rsidRPr="000357DB" w:rsidRDefault="000C0ACA" w:rsidP="003D7A21">
            <w:pPr>
              <w:pStyle w:val="ProductList-Body"/>
              <w:rPr>
                <w:kern w:val="2"/>
              </w:rPr>
            </w:pPr>
            <w:r w:rsidRPr="000357DB">
              <w:rPr>
                <w:kern w:val="2"/>
              </w:rPr>
              <w:t xml:space="preserve">Productgroep: </w:t>
            </w:r>
            <w:r w:rsidRPr="000357DB">
              <w:rPr>
                <w:b/>
                <w:kern w:val="2"/>
              </w:rPr>
              <w:t>Server</w:t>
            </w:r>
          </w:p>
        </w:tc>
        <w:tc>
          <w:tcPr>
            <w:tcW w:w="3597" w:type="dxa"/>
          </w:tcPr>
          <w:p w:rsidR="000C0ACA" w:rsidRPr="000357DB" w:rsidRDefault="000C0ACA" w:rsidP="003D7A21">
            <w:pPr>
              <w:pStyle w:val="ProductList-Body"/>
              <w:rPr>
                <w:kern w:val="2"/>
              </w:rPr>
            </w:pPr>
          </w:p>
        </w:tc>
      </w:tr>
      <w:tr w:rsidR="000C0ACA" w:rsidRPr="000357DB" w:rsidTr="00D9451A">
        <w:tc>
          <w:tcPr>
            <w:tcW w:w="3960" w:type="dxa"/>
          </w:tcPr>
          <w:p w:rsidR="000C0ACA" w:rsidRPr="000357DB" w:rsidRDefault="000C0ACA" w:rsidP="00F30837">
            <w:pPr>
              <w:pStyle w:val="ProductList-Body"/>
              <w:tabs>
                <w:tab w:val="clear" w:pos="158"/>
              </w:tabs>
              <w:ind w:left="1215"/>
              <w:rPr>
                <w:kern w:val="2"/>
              </w:rPr>
            </w:pPr>
            <w:r w:rsidRPr="000357DB">
              <w:rPr>
                <w:b/>
                <w:kern w:val="2"/>
              </w:rPr>
              <w:t xml:space="preserve">Exchange Server 2007 </w:t>
            </w:r>
            <w:r w:rsidRPr="000357DB">
              <w:rPr>
                <w:kern w:val="2"/>
              </w:rPr>
              <w:t>(3/08)</w:t>
            </w:r>
          </w:p>
          <w:p w:rsidR="00FE161B" w:rsidRPr="000357DB" w:rsidRDefault="00FE161B" w:rsidP="00F30837">
            <w:pPr>
              <w:pStyle w:val="ProductList-Body"/>
              <w:tabs>
                <w:tab w:val="clear" w:pos="158"/>
              </w:tabs>
              <w:ind w:left="1215"/>
              <w:rPr>
                <w:kern w:val="2"/>
              </w:rPr>
            </w:pPr>
            <w:r w:rsidRPr="000357DB">
              <w:rPr>
                <w:b/>
                <w:kern w:val="2"/>
              </w:rPr>
              <w:t xml:space="preserve">Exchange Server 2003 </w:t>
            </w:r>
            <w:r w:rsidRPr="000357DB">
              <w:rPr>
                <w:kern w:val="2"/>
              </w:rPr>
              <w:t>(5/03)</w:t>
            </w:r>
          </w:p>
        </w:tc>
        <w:tc>
          <w:tcPr>
            <w:tcW w:w="3035" w:type="dxa"/>
          </w:tcPr>
          <w:p w:rsidR="000C0ACA" w:rsidRPr="000357DB" w:rsidRDefault="00DA5F4B" w:rsidP="003D7A21">
            <w:pPr>
              <w:pStyle w:val="ProductList-Body"/>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597" w:type="dxa"/>
          </w:tcPr>
          <w:p w:rsidR="000C0ACA" w:rsidRPr="000357DB" w:rsidRDefault="000C0ACA" w:rsidP="003D7A21">
            <w:pPr>
              <w:pStyle w:val="ProductList-Body"/>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3D7A21" w:rsidRPr="000357DB" w:rsidRDefault="003D7A21" w:rsidP="003D7A21">
      <w:pPr>
        <w:pStyle w:val="ProductList-Body"/>
        <w:rPr>
          <w:kern w:val="2"/>
        </w:rPr>
      </w:pPr>
      <w:r w:rsidRPr="000357DB">
        <w:rPr>
          <w:b/>
          <w:color w:val="00188F"/>
          <w:kern w:val="2"/>
        </w:rPr>
        <w:t>Licentieverlening voor klanten met een External Connector-licentie voor</w:t>
      </w:r>
      <w:r w:rsidRPr="000357DB">
        <w:rPr>
          <w:kern w:val="2"/>
        </w:rPr>
        <w:fldChar w:fldCharType="begin"/>
      </w:r>
      <w:r w:rsidRPr="000357DB">
        <w:rPr>
          <w:kern w:val="2"/>
        </w:rPr>
        <w:instrText>XE "External Connector-licentie voor Exchange Server 2010"</w:instrText>
      </w:r>
      <w:r w:rsidRPr="000357DB">
        <w:rPr>
          <w:kern w:val="2"/>
        </w:rPr>
        <w:fldChar w:fldCharType="end"/>
      </w:r>
      <w:r w:rsidRPr="000357DB">
        <w:rPr>
          <w:b/>
          <w:color w:val="00188F"/>
          <w:kern w:val="2"/>
        </w:rPr>
        <w:t xml:space="preserve"> Exchange Server 2010</w:t>
      </w:r>
    </w:p>
    <w:p w:rsidR="003D7A21" w:rsidRPr="000357DB" w:rsidRDefault="003D7A21" w:rsidP="00125C84">
      <w:pPr>
        <w:pStyle w:val="ProductList-Body"/>
        <w:rPr>
          <w:kern w:val="2"/>
        </w:rPr>
      </w:pPr>
      <w:r w:rsidRPr="000357DB">
        <w:rPr>
          <w:kern w:val="2"/>
        </w:rPr>
        <w:t>De 2010-versie van de External Connector-licentie voor Exchange Server 2010</w:t>
      </w:r>
      <w:r w:rsidRPr="000357DB">
        <w:rPr>
          <w:kern w:val="2"/>
        </w:rPr>
        <w:fldChar w:fldCharType="begin"/>
      </w:r>
      <w:r w:rsidRPr="000357DB">
        <w:rPr>
          <w:kern w:val="2"/>
        </w:rPr>
        <w:instrText>XE "External Connector-licentie voor Exchange Server 2010"</w:instrText>
      </w:r>
      <w:r w:rsidRPr="000357DB">
        <w:rPr>
          <w:kern w:val="2"/>
        </w:rPr>
        <w:fldChar w:fldCharType="end"/>
      </w:r>
      <w:r w:rsidRPr="000357DB">
        <w:rPr>
          <w:kern w:val="2"/>
        </w:rPr>
        <w:t xml:space="preserve"> is de laatste versie van die licentie. Klanten met External Connector-licenties voor Exchange Server 2010 met actieve SA-dekking op 1 oktober 2012 worden geacht te beschikken over een Exchange Server 2013 Enterprise-licentie voor elk van deze External Connector Licenses.</w:t>
      </w:r>
      <w:r w:rsidR="00B71652" w:rsidRPr="000357DB">
        <w:rPr>
          <w:kern w:val="2"/>
        </w:rPr>
        <w:t xml:space="preserve"> </w:t>
      </w:r>
      <w:r w:rsidRPr="000357DB">
        <w:rPr>
          <w:kern w:val="2"/>
        </w:rPr>
        <w:t xml:space="preserve">Voor deze licenties gelden de standaardvoorwaarden voor migratie (zie de paragraaf </w:t>
      </w:r>
      <w:hyperlink w:anchor="SoftwareAssurance" w:history="1">
        <w:r w:rsidR="00125C84" w:rsidRPr="000357DB">
          <w:rPr>
            <w:rStyle w:val="Hyperlink"/>
            <w:kern w:val="2"/>
          </w:rPr>
          <w:t>Software Assurance</w:t>
        </w:r>
      </w:hyperlink>
      <w:r w:rsidRPr="000357DB">
        <w:rPr>
          <w:kern w:val="2"/>
        </w:rPr>
        <w:t>).</w:t>
      </w:r>
    </w:p>
    <w:p w:rsidR="003D7A21" w:rsidRPr="000357DB" w:rsidRDefault="003D7A21" w:rsidP="003D7A21">
      <w:pPr>
        <w:pStyle w:val="ProductList-Body"/>
        <w:rPr>
          <w:kern w:val="2"/>
        </w:rPr>
      </w:pPr>
    </w:p>
    <w:p w:rsidR="003D7A21" w:rsidRPr="000357DB" w:rsidRDefault="003D7A21" w:rsidP="003D7A21">
      <w:pPr>
        <w:pStyle w:val="ProductList-Body"/>
        <w:rPr>
          <w:kern w:val="2"/>
        </w:rPr>
      </w:pPr>
      <w:bookmarkStart w:id="416" w:name="ExchangeEntCALWithServ2013"/>
      <w:r w:rsidRPr="000357DB">
        <w:rPr>
          <w:b/>
          <w:color w:val="00188F"/>
          <w:kern w:val="2"/>
        </w:rPr>
        <w:t>Exchange Enterprise CAL met Diensten 2013</w:t>
      </w:r>
    </w:p>
    <w:bookmarkEnd w:id="416"/>
    <w:p w:rsidR="003D7A21" w:rsidRPr="000357DB" w:rsidRDefault="003D7A21" w:rsidP="003D7A21">
      <w:pPr>
        <w:pStyle w:val="ProductList-Body"/>
        <w:rPr>
          <w:kern w:val="2"/>
        </w:rPr>
      </w:pPr>
      <w:r w:rsidRPr="000357DB">
        <w:rPr>
          <w:kern w:val="2"/>
        </w:rPr>
        <w:t>Met ingang van 1 april 2013 zijn bij Exchange Enterprise CAL met Diensten 2013 met actieve SA-dekking de rechten voor Data Loss Prevention en Exchange Online Protection</w:t>
      </w:r>
      <w:r w:rsidRPr="000357DB">
        <w:rPr>
          <w:kern w:val="2"/>
        </w:rPr>
        <w:fldChar w:fldCharType="begin"/>
      </w:r>
      <w:r w:rsidRPr="000357DB">
        <w:rPr>
          <w:kern w:val="2"/>
        </w:rPr>
        <w:instrText>XE "Exchange Online Protection"</w:instrText>
      </w:r>
      <w:r w:rsidRPr="000357DB">
        <w:rPr>
          <w:kern w:val="2"/>
        </w:rPr>
        <w:fldChar w:fldCharType="end"/>
      </w:r>
      <w:r w:rsidRPr="000357DB">
        <w:rPr>
          <w:kern w:val="2"/>
        </w:rPr>
        <w:t xml:space="preserve"> inbegrepen.</w:t>
      </w:r>
    </w:p>
    <w:p w:rsidR="003D7A21" w:rsidRPr="000357DB" w:rsidRDefault="003D7A21" w:rsidP="00D909A5">
      <w:pPr>
        <w:pStyle w:val="ProductList-Body"/>
        <w:numPr>
          <w:ilvl w:val="0"/>
          <w:numId w:val="4"/>
        </w:numPr>
        <w:ind w:left="450" w:hanging="270"/>
        <w:rPr>
          <w:kern w:val="2"/>
        </w:rPr>
      </w:pPr>
      <w:r w:rsidRPr="000357DB">
        <w:rPr>
          <w:b/>
          <w:kern w:val="2"/>
        </w:rPr>
        <w:t>Internationale beschikbaarheid</w:t>
      </w:r>
      <w:r w:rsidRPr="00D9451A">
        <w:rPr>
          <w:b/>
          <w:kern w:val="2"/>
        </w:rPr>
        <w:t>.</w:t>
      </w:r>
      <w:r w:rsidRPr="000357DB">
        <w:rPr>
          <w:kern w:val="2"/>
        </w:rPr>
        <w:t xml:space="preserve"> Deze Online Diensten zijn alleen beschikbaar in landen waar Office 365 beschikbaar is: </w:t>
      </w:r>
      <w:hyperlink r:id="rId31" w:anchor="international" w:history="1">
        <w:r w:rsidRPr="000357DB">
          <w:rPr>
            <w:rStyle w:val="Hyperlink"/>
            <w:kern w:val="2"/>
          </w:rPr>
          <w:t>http://www.microsoft.com/online/faq.aspx#international</w:t>
        </w:r>
      </w:hyperlink>
      <w:r w:rsidRPr="000357DB">
        <w:rPr>
          <w:kern w:val="2"/>
        </w:rPr>
        <w:t xml:space="preserve"> </w:t>
      </w:r>
    </w:p>
    <w:p w:rsidR="003D7A21" w:rsidRPr="000357DB" w:rsidRDefault="003D7A21" w:rsidP="00D909A5">
      <w:pPr>
        <w:pStyle w:val="ProductList-Body"/>
        <w:numPr>
          <w:ilvl w:val="0"/>
          <w:numId w:val="4"/>
        </w:numPr>
        <w:ind w:left="450" w:hanging="270"/>
        <w:rPr>
          <w:kern w:val="2"/>
        </w:rPr>
      </w:pPr>
      <w:r w:rsidRPr="000357DB">
        <w:rPr>
          <w:b/>
          <w:kern w:val="2"/>
        </w:rPr>
        <w:t>Levering</w:t>
      </w:r>
      <w:r w:rsidRPr="00D9451A">
        <w:rPr>
          <w:b/>
          <w:kern w:val="2"/>
        </w:rPr>
        <w:t xml:space="preserve">. </w:t>
      </w:r>
      <w:r w:rsidRPr="000357DB">
        <w:rPr>
          <w:kern w:val="2"/>
        </w:rPr>
        <w:t>Als de klant deze diensten wil gaan gebruiken, moet deze contact opnemen met diens Microsoft-partner, die de processen kan gaan opstarten die worden vereist voor het activeren van elke dienst.</w:t>
      </w:r>
    </w:p>
    <w:p w:rsidR="003D7A21" w:rsidRPr="000357DB" w:rsidRDefault="003D7A21" w:rsidP="00D909A5">
      <w:pPr>
        <w:pStyle w:val="ProductList-Body"/>
        <w:numPr>
          <w:ilvl w:val="0"/>
          <w:numId w:val="4"/>
        </w:numPr>
        <w:ind w:left="450" w:hanging="270"/>
        <w:rPr>
          <w:kern w:val="2"/>
        </w:rPr>
      </w:pPr>
      <w:r w:rsidRPr="000357DB">
        <w:rPr>
          <w:b/>
          <w:kern w:val="2"/>
        </w:rPr>
        <w:t>Aanvullende voorwaarden</w:t>
      </w:r>
      <w:r w:rsidRPr="00D9451A">
        <w:rPr>
          <w:b/>
          <w:kern w:val="2"/>
        </w:rPr>
        <w:t xml:space="preserve">. </w:t>
      </w:r>
      <w:r w:rsidRPr="000357DB">
        <w:rPr>
          <w:kern w:val="2"/>
        </w:rPr>
        <w:t>Voor klanten met een Microsoft Business Overeenkomst gedateerd voor oktober 2010, die de Aanvullende Voorwaarden voor Online Diensten niet hebben gekoppeld aan de Volume Licensing-overeenkomst via een Enrollment gedateerd na juli 2011</w:t>
      </w:r>
      <w:r w:rsidR="00D9451A">
        <w:rPr>
          <w:kern w:val="2"/>
        </w:rPr>
        <w:t> </w:t>
      </w:r>
      <w:r w:rsidRPr="000357DB">
        <w:rPr>
          <w:kern w:val="2"/>
        </w:rPr>
        <w:t>of anderszins, gelden de Aanvullende Voorwaarden voor Online Diensten die worden gebruikt met Software - Legacy in Bijlage A – Aanvullende Voorwaarden voor Programmaovereenkomst op de aankoop en het gebruik van de Online Diensten die bij Exchange Enterprise CAL met Diensten 2013 worden geleverd.</w:t>
      </w:r>
    </w:p>
    <w:bookmarkStart w:id="417" w:name="_Toc378147625"/>
    <w:bookmarkStart w:id="418" w:name="_Toc378151527"/>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9708AE" w:rsidRPr="000357DB" w:rsidRDefault="009708AE" w:rsidP="00B26BEF">
      <w:pPr>
        <w:pStyle w:val="ProductList-Offering2Heading"/>
        <w:outlineLvl w:val="2"/>
        <w:rPr>
          <w:kern w:val="2"/>
        </w:rPr>
      </w:pPr>
      <w:r w:rsidRPr="000357DB">
        <w:rPr>
          <w:kern w:val="2"/>
        </w:rPr>
        <w:tab/>
      </w:r>
      <w:bookmarkStart w:id="419" w:name="_Toc379797182"/>
      <w:bookmarkStart w:id="420" w:name="_Toc380513207"/>
      <w:bookmarkStart w:id="421" w:name="_Toc380655249"/>
      <w:bookmarkStart w:id="422" w:name="_Toc394516770"/>
      <w:r w:rsidRPr="000357DB">
        <w:rPr>
          <w:kern w:val="2"/>
        </w:rPr>
        <w:t>Lync Server</w:t>
      </w:r>
      <w:bookmarkEnd w:id="417"/>
      <w:bookmarkEnd w:id="418"/>
      <w:bookmarkEnd w:id="419"/>
      <w:bookmarkEnd w:id="420"/>
      <w:bookmarkEnd w:id="421"/>
      <w:bookmarkEnd w:id="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69"/>
        <w:gridCol w:w="622"/>
        <w:gridCol w:w="595"/>
        <w:gridCol w:w="709"/>
      </w:tblGrid>
      <w:tr w:rsidR="00274269" w:rsidRPr="000357DB" w:rsidTr="00D9451A">
        <w:trPr>
          <w:tblHeader/>
        </w:trPr>
        <w:tc>
          <w:tcPr>
            <w:tcW w:w="2947" w:type="dxa"/>
            <w:tcBorders>
              <w:bottom w:val="nil"/>
            </w:tcBorders>
            <w:shd w:val="clear" w:color="auto" w:fill="00188F"/>
          </w:tcPr>
          <w:p w:rsidR="00274269" w:rsidRPr="000357DB" w:rsidRDefault="00274269"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rsidR="00274269" w:rsidRPr="009463B9" w:rsidRDefault="00274269" w:rsidP="0011122C">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fldChar w:fldCharType="end"/>
            </w:r>
          </w:p>
        </w:tc>
        <w:tc>
          <w:tcPr>
            <w:tcW w:w="596" w:type="dxa"/>
            <w:tcBorders>
              <w:bottom w:val="nil"/>
            </w:tcBorders>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69"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622"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09" w:type="dxa"/>
            <w:shd w:val="clear" w:color="auto" w:fill="00188F"/>
            <w:vAlign w:val="center"/>
          </w:tcPr>
          <w:p w:rsidR="00274269" w:rsidRPr="009463B9" w:rsidRDefault="00274269"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274269" w:rsidRPr="000357DB" w:rsidTr="00D9451A">
        <w:tc>
          <w:tcPr>
            <w:tcW w:w="2947" w:type="dxa"/>
            <w:tcBorders>
              <w:top w:val="nil"/>
              <w:left w:val="nil"/>
              <w:bottom w:val="dashSmallGap" w:sz="4" w:space="0" w:color="BFBFBF" w:themeColor="background1" w:themeShade="BF"/>
              <w:right w:val="nil"/>
            </w:tcBorders>
          </w:tcPr>
          <w:p w:rsidR="00274269" w:rsidRPr="000357DB" w:rsidRDefault="00274269" w:rsidP="00477621">
            <w:pPr>
              <w:pStyle w:val="ProductList-Offering2"/>
              <w:rPr>
                <w:kern w:val="2"/>
              </w:rPr>
            </w:pPr>
            <w:bookmarkStart w:id="423" w:name="_Toc379797183"/>
            <w:bookmarkStart w:id="424" w:name="_Toc380513208"/>
            <w:bookmarkStart w:id="425" w:name="_Toc380655250"/>
            <w:bookmarkStart w:id="426" w:name="_Toc394516771"/>
            <w:r w:rsidRPr="000357DB">
              <w:rPr>
                <w:kern w:val="2"/>
              </w:rPr>
              <w:t>Lync Server 2013</w:t>
            </w:r>
            <w:bookmarkEnd w:id="423"/>
            <w:bookmarkEnd w:id="424"/>
            <w:bookmarkEnd w:id="425"/>
            <w:bookmarkEnd w:id="426"/>
            <w:r w:rsidRPr="000357DB">
              <w:rPr>
                <w:kern w:val="2"/>
              </w:rPr>
              <w:fldChar w:fldCharType="begin"/>
            </w:r>
            <w:r w:rsidRPr="000357DB">
              <w:rPr>
                <w:kern w:val="2"/>
              </w:rPr>
              <w:instrText>XE "Lync Server 2013"</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10/12</w:t>
            </w:r>
          </w:p>
        </w:tc>
        <w:tc>
          <w:tcPr>
            <w:tcW w:w="595" w:type="dxa"/>
            <w:tcBorders>
              <w:top w:val="nil"/>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50</w:t>
            </w:r>
          </w:p>
        </w:tc>
        <w:tc>
          <w:tcPr>
            <w:tcW w:w="596" w:type="dxa"/>
            <w:tcBorders>
              <w:top w:val="nil"/>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4269" w:rsidRPr="000357DB" w:rsidRDefault="00274269" w:rsidP="00C05A53">
            <w:pPr>
              <w:pStyle w:val="ProductList-OfferingBody"/>
              <w:ind w:left="-113"/>
              <w:jc w:val="center"/>
              <w:rPr>
                <w:kern w:val="2"/>
              </w:rPr>
            </w:pPr>
            <w:r w:rsidRPr="000357DB">
              <w:rPr>
                <w:kern w:val="2"/>
              </w:rPr>
              <w:t>25</w:t>
            </w:r>
          </w:p>
        </w:tc>
        <w:tc>
          <w:tcPr>
            <w:tcW w:w="595" w:type="dxa"/>
            <w:tcBorders>
              <w:left w:val="single" w:sz="12" w:space="0" w:color="FFFFFF" w:themeColor="background1"/>
            </w:tcBorders>
            <w:shd w:val="clear" w:color="auto" w:fill="70AD47" w:themeFill="accent6"/>
            <w:vAlign w:val="center"/>
          </w:tcPr>
          <w:p w:rsidR="00274269" w:rsidRPr="000357DB" w:rsidRDefault="00274269" w:rsidP="00C05A53">
            <w:pPr>
              <w:pStyle w:val="ProductList-OfferingBody"/>
              <w:ind w:left="-113"/>
              <w:jc w:val="center"/>
              <w:rPr>
                <w:kern w:val="2"/>
              </w:rPr>
            </w:pPr>
            <w:r w:rsidRPr="000357DB">
              <w:rPr>
                <w:kern w:val="2"/>
              </w:rPr>
              <w:t>50</w:t>
            </w:r>
          </w:p>
        </w:tc>
        <w:tc>
          <w:tcPr>
            <w:tcW w:w="596" w:type="dxa"/>
            <w:shd w:val="clear" w:color="auto" w:fill="70AD47" w:themeFill="accent6"/>
            <w:vAlign w:val="center"/>
          </w:tcPr>
          <w:p w:rsidR="00274269" w:rsidRPr="006B3D93" w:rsidRDefault="00274269"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6"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69" w:type="dxa"/>
            <w:shd w:val="clear" w:color="auto" w:fill="BFBFBF" w:themeFill="background1" w:themeFillShade="BF"/>
            <w:vAlign w:val="center"/>
          </w:tcPr>
          <w:p w:rsidR="00274269" w:rsidRPr="000357DB" w:rsidRDefault="00274269" w:rsidP="00C05A53">
            <w:pPr>
              <w:pStyle w:val="ProductList-OfferingBody"/>
              <w:ind w:left="-113"/>
              <w:jc w:val="center"/>
              <w:rPr>
                <w:kern w:val="2"/>
              </w:rPr>
            </w:pPr>
          </w:p>
        </w:tc>
        <w:tc>
          <w:tcPr>
            <w:tcW w:w="622" w:type="dxa"/>
            <w:shd w:val="clear" w:color="auto" w:fill="70AD47" w:themeFill="accent6"/>
            <w:vAlign w:val="center"/>
          </w:tcPr>
          <w:p w:rsidR="00274269" w:rsidRDefault="00274269" w:rsidP="00413127">
            <w:pPr>
              <w:pStyle w:val="ProductList-OfferingBody"/>
              <w:ind w:left="-113"/>
              <w:jc w:val="center"/>
            </w:pPr>
            <w:r>
              <w:fldChar w:fldCharType="begin"/>
            </w:r>
            <w:r w:rsidRPr="00287117">
              <w:instrText xml:space="preserve"> AutoTextList  \sNoStyle\t "Additional Product"</w:instrText>
            </w:r>
            <w:r>
              <w:fldChar w:fldCharType="separate"/>
            </w: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fldChar w:fldCharType="begin"/>
            </w:r>
            <w:r w:rsidRPr="006B3D93">
              <w:instrText xml:space="preserve"> AutoTextList  \s NoStyle \t “Additioneel Product” </w:instrText>
            </w:r>
            <w:r w:rsidRPr="006B3D93">
              <w:fldChar w:fldCharType="separate"/>
            </w:r>
            <w:r w:rsidRPr="006B3D93">
              <w:t>A,</w:t>
            </w:r>
            <w:r w:rsidRPr="006B3D93">
              <w:fldChar w:fldCharType="end"/>
            </w:r>
            <w:r w:rsidRPr="006B3D93">
              <w:fldChar w:fldCharType="end"/>
            </w: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r>
              <w:fldChar w:fldCharType="end"/>
            </w:r>
          </w:p>
        </w:tc>
        <w:tc>
          <w:tcPr>
            <w:tcW w:w="595" w:type="dxa"/>
            <w:shd w:val="clear" w:color="auto" w:fill="70AD47" w:themeFill="accent6"/>
            <w:vAlign w:val="center"/>
          </w:tcPr>
          <w:p w:rsidR="00274269" w:rsidRPr="002D6E37" w:rsidRDefault="00274269" w:rsidP="00413127">
            <w:pPr>
              <w:pStyle w:val="ProductList-OfferingBody"/>
              <w:ind w:left="-113"/>
              <w:jc w:val="center"/>
            </w:pPr>
          </w:p>
        </w:tc>
        <w:tc>
          <w:tcPr>
            <w:tcW w:w="709" w:type="dxa"/>
            <w:shd w:val="clear" w:color="auto" w:fill="70AD47" w:themeFill="accent6"/>
            <w:vAlign w:val="center"/>
          </w:tcPr>
          <w:p w:rsidR="00274269" w:rsidRDefault="00274269"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274269" w:rsidRPr="000357DB" w:rsidTr="00D9451A">
        <w:tc>
          <w:tcPr>
            <w:tcW w:w="2947" w:type="dxa"/>
            <w:tcBorders>
              <w:top w:val="nil"/>
              <w:left w:val="nil"/>
              <w:bottom w:val="dashSmallGap" w:sz="4" w:space="0" w:color="BFBFBF" w:themeColor="background1" w:themeShade="BF"/>
              <w:right w:val="nil"/>
            </w:tcBorders>
          </w:tcPr>
          <w:p w:rsidR="00274269" w:rsidRPr="000357DB" w:rsidRDefault="00274269" w:rsidP="004C49FB">
            <w:pPr>
              <w:pStyle w:val="ProductList-Offering2"/>
              <w:rPr>
                <w:kern w:val="2"/>
              </w:rPr>
            </w:pPr>
            <w:bookmarkStart w:id="427" w:name="_Toc379797184"/>
            <w:bookmarkStart w:id="428" w:name="_Toc380513209"/>
            <w:bookmarkStart w:id="429" w:name="_Toc380655251"/>
            <w:bookmarkStart w:id="430" w:name="_Toc394516772"/>
            <w:r w:rsidRPr="000357DB">
              <w:rPr>
                <w:kern w:val="2"/>
              </w:rPr>
              <w:t>CAL voor Lync Server 2013</w:t>
            </w:r>
            <w:r w:rsidRPr="000357DB">
              <w:rPr>
                <w:kern w:val="2"/>
              </w:rPr>
              <w:fldChar w:fldCharType="begin"/>
            </w:r>
            <w:r w:rsidRPr="000357DB">
              <w:rPr>
                <w:kern w:val="2"/>
              </w:rPr>
              <w:instrText>XE "Lync Server 2013"</w:instrText>
            </w:r>
            <w:r w:rsidRPr="000357DB">
              <w:rPr>
                <w:kern w:val="2"/>
              </w:rPr>
              <w:fldChar w:fldCharType="end"/>
            </w:r>
            <w:r w:rsidRPr="000357DB">
              <w:rPr>
                <w:kern w:val="2"/>
              </w:rPr>
              <w:t xml:space="preserve"> Enterprise (Apparaat en Gebruiker)</w:t>
            </w:r>
            <w:bookmarkEnd w:id="427"/>
            <w:bookmarkEnd w:id="428"/>
            <w:bookmarkEnd w:id="429"/>
            <w:bookmarkEnd w:id="430"/>
            <w:r w:rsidRPr="000357DB">
              <w:rPr>
                <w:kern w:val="2"/>
              </w:rPr>
              <w:fldChar w:fldCharType="begin"/>
            </w:r>
            <w:r w:rsidRPr="000357DB">
              <w:rPr>
                <w:kern w:val="2"/>
              </w:rPr>
              <w:instrText>XE "Lync Server 2013 Enterprise CAL"</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10/12</w:t>
            </w:r>
          </w:p>
        </w:tc>
        <w:tc>
          <w:tcPr>
            <w:tcW w:w="595" w:type="dxa"/>
            <w:tcBorders>
              <w:top w:val="nil"/>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4269" w:rsidRPr="000357DB" w:rsidRDefault="00274269"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274269" w:rsidRPr="000357DB" w:rsidRDefault="00274269"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274269" w:rsidRPr="006B3D93" w:rsidRDefault="00274269" w:rsidP="00413127">
            <w:pPr>
              <w:pStyle w:val="ProductList-OfferingBody"/>
              <w:ind w:left="-113"/>
              <w:jc w:val="center"/>
              <w:rPr>
                <w:b/>
              </w:rP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6"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69" w:type="dxa"/>
            <w:shd w:val="clear" w:color="auto" w:fill="BFBFBF" w:themeFill="background1" w:themeFillShade="BF"/>
            <w:vAlign w:val="center"/>
          </w:tcPr>
          <w:p w:rsidR="00274269" w:rsidRPr="000357DB" w:rsidRDefault="00274269" w:rsidP="00C05A53">
            <w:pPr>
              <w:pStyle w:val="ProductList-OfferingBody"/>
              <w:ind w:left="-113"/>
              <w:jc w:val="center"/>
              <w:rPr>
                <w:kern w:val="2"/>
              </w:rPr>
            </w:pPr>
          </w:p>
        </w:tc>
        <w:tc>
          <w:tcPr>
            <w:tcW w:w="622" w:type="dxa"/>
            <w:shd w:val="clear" w:color="auto" w:fill="70AD47" w:themeFill="accent6"/>
            <w:vAlign w:val="center"/>
          </w:tcPr>
          <w:p w:rsidR="00274269" w:rsidRPr="006A391B" w:rsidRDefault="00274269" w:rsidP="00413127">
            <w:pPr>
              <w:pStyle w:val="ProductList-OfferingBody"/>
              <w:ind w:left="-113"/>
              <w:jc w:val="center"/>
            </w:pPr>
            <w:r w:rsidRPr="006A391B">
              <w:fldChar w:fldCharType="begin"/>
            </w:r>
            <w:r w:rsidRPr="006A391B">
              <w:instrText xml:space="preserve"> AutoTextList  \s NoStyle \t “Additioneel Product, gehele organisatie” </w:instrText>
            </w:r>
            <w:r w:rsidRPr="006A391B">
              <w:fldChar w:fldCharType="separate"/>
            </w:r>
            <w:r w:rsidRPr="006A391B">
              <w:t>AO</w:t>
            </w:r>
            <w:r w:rsidRPr="006A391B">
              <w:fldChar w:fldCharType="end"/>
            </w:r>
            <w:r w:rsidRPr="006A391B">
              <w:t>,</w:t>
            </w:r>
            <w:r w:rsidRPr="006A391B">
              <w:fldChar w:fldCharType="begin"/>
            </w:r>
            <w:r w:rsidRPr="006A391B">
              <w:instrText xml:space="preserve"> AutoTextList  \sNoStyle\t "Non-Company Wide in Open Value"</w:instrText>
            </w:r>
            <w:r w:rsidRPr="006A391B">
              <w:fldChar w:fldCharType="separate"/>
            </w:r>
            <w:r w:rsidRPr="006A391B">
              <w:fldChar w:fldCharType="begin"/>
            </w:r>
            <w:r w:rsidRPr="006A391B">
              <w:instrText xml:space="preserve"> AutoTextList  \s NoStyle \t “Niet-organisatieomvattend in Open Value” </w:instrText>
            </w:r>
            <w:r w:rsidRPr="006A391B">
              <w:fldChar w:fldCharType="separate"/>
            </w:r>
            <w:r w:rsidRPr="006A391B">
              <w:t>P,</w:t>
            </w:r>
            <w:r w:rsidRPr="006A391B">
              <w:fldChar w:fldCharType="end"/>
            </w:r>
            <w:r w:rsidRPr="006A391B">
              <w:fldChar w:fldCharType="end"/>
            </w:r>
            <w:r w:rsidRPr="006A391B">
              <w:fldChar w:fldCharType="begin"/>
            </w:r>
            <w:r w:rsidRPr="006A391B">
              <w:instrText xml:space="preserve"> </w:instrText>
            </w:r>
            <w:r w:rsidRPr="006A391B">
              <w:rPr>
                <w:color w:val="1F497D"/>
              </w:rPr>
              <w:instrText>AutoTextList  \s NoStyle \t “</w:instrText>
            </w:r>
            <w:r w:rsidRPr="006A391B">
              <w:instrText>Student-product</w:instrText>
            </w:r>
            <w:r w:rsidRPr="006A391B">
              <w:rPr>
                <w:color w:val="1F497D"/>
              </w:rPr>
              <w:instrText>”</w:instrText>
            </w:r>
            <w:r w:rsidRPr="006A391B">
              <w:instrText xml:space="preserve"> </w:instrText>
            </w:r>
            <w:r w:rsidRPr="006A391B">
              <w:fldChar w:fldCharType="separate"/>
            </w:r>
            <w:r w:rsidRPr="006A391B">
              <w:t>ST</w:t>
            </w:r>
            <w:r w:rsidRPr="006A391B">
              <w:fldChar w:fldCharType="end"/>
            </w:r>
          </w:p>
        </w:tc>
        <w:tc>
          <w:tcPr>
            <w:tcW w:w="595" w:type="dxa"/>
            <w:shd w:val="clear" w:color="auto" w:fill="70AD47" w:themeFill="accent6"/>
            <w:vAlign w:val="center"/>
          </w:tcPr>
          <w:p w:rsidR="00274269" w:rsidRPr="002D6E37" w:rsidRDefault="00274269" w:rsidP="00413127">
            <w:pPr>
              <w:pStyle w:val="ProductList-OfferingBody"/>
              <w:ind w:left="-113"/>
              <w:jc w:val="center"/>
            </w:pPr>
          </w:p>
        </w:tc>
        <w:tc>
          <w:tcPr>
            <w:tcW w:w="709" w:type="dxa"/>
            <w:shd w:val="clear" w:color="auto" w:fill="70AD47" w:themeFill="accent6"/>
            <w:vAlign w:val="center"/>
          </w:tcPr>
          <w:p w:rsidR="00274269" w:rsidRDefault="00274269"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274269" w:rsidRPr="000357DB" w:rsidTr="00D9451A">
        <w:tc>
          <w:tcPr>
            <w:tcW w:w="2947" w:type="dxa"/>
            <w:tcBorders>
              <w:top w:val="dashSmallGap" w:sz="4" w:space="0" w:color="BFBFBF" w:themeColor="background1" w:themeShade="BF"/>
              <w:left w:val="nil"/>
              <w:bottom w:val="dashSmallGap" w:sz="4" w:space="0" w:color="BFBFBF" w:themeColor="background1" w:themeShade="BF"/>
              <w:right w:val="nil"/>
            </w:tcBorders>
          </w:tcPr>
          <w:p w:rsidR="00274269" w:rsidRPr="000357DB" w:rsidRDefault="00274269" w:rsidP="004C49FB">
            <w:pPr>
              <w:pStyle w:val="ProductList-Offering2"/>
              <w:rPr>
                <w:kern w:val="2"/>
              </w:rPr>
            </w:pPr>
            <w:bookmarkStart w:id="431" w:name="_Toc379797185"/>
            <w:bookmarkStart w:id="432" w:name="_Toc380513210"/>
            <w:bookmarkStart w:id="433" w:name="_Toc380655252"/>
            <w:bookmarkStart w:id="434" w:name="_Toc394516773"/>
            <w:r w:rsidRPr="000357DB">
              <w:rPr>
                <w:kern w:val="2"/>
              </w:rPr>
              <w:t>CAL voor Lync Server 2013</w:t>
            </w:r>
            <w:r w:rsidRPr="000357DB">
              <w:rPr>
                <w:kern w:val="2"/>
              </w:rPr>
              <w:fldChar w:fldCharType="begin"/>
            </w:r>
            <w:r w:rsidRPr="000357DB">
              <w:rPr>
                <w:kern w:val="2"/>
              </w:rPr>
              <w:instrText>XE "Lync Server 2013"</w:instrText>
            </w:r>
            <w:r w:rsidRPr="000357DB">
              <w:rPr>
                <w:kern w:val="2"/>
              </w:rPr>
              <w:fldChar w:fldCharType="end"/>
            </w:r>
            <w:r w:rsidRPr="000357DB">
              <w:rPr>
                <w:kern w:val="2"/>
              </w:rPr>
              <w:t xml:space="preserve"> Plus (Apparaat en Gebruiker)</w:t>
            </w:r>
            <w:bookmarkEnd w:id="431"/>
            <w:bookmarkEnd w:id="432"/>
            <w:bookmarkEnd w:id="433"/>
            <w:bookmarkEnd w:id="434"/>
            <w:r w:rsidRPr="000357DB">
              <w:rPr>
                <w:kern w:val="2"/>
              </w:rPr>
              <w:fldChar w:fldCharType="begin"/>
            </w:r>
            <w:r w:rsidRPr="000357DB">
              <w:rPr>
                <w:kern w:val="2"/>
              </w:rPr>
              <w:instrText>XE "Lync Server 2013 Plus CAL"</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74269" w:rsidRPr="000357DB" w:rsidRDefault="00274269"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4269" w:rsidRPr="000357DB" w:rsidRDefault="00274269"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274269" w:rsidRPr="000357DB" w:rsidRDefault="00274269"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274269" w:rsidRPr="00563BDA" w:rsidRDefault="00274269" w:rsidP="00413127">
            <w:pPr>
              <w:pStyle w:val="ProductList-OfferingBody"/>
              <w:ind w:left="-113"/>
              <w:jc w:val="center"/>
            </w:pPr>
            <w:r w:rsidRPr="006B3D93">
              <w:rPr>
                <w:b/>
              </w:rPr>
              <w:fldChar w:fldCharType="begin"/>
            </w:r>
            <w:r w:rsidRPr="00563BDA">
              <w:rPr>
                <w:b/>
              </w:rPr>
              <w:instrText xml:space="preserve"> AutoTextList  \s NoStyle \t “</w:instrText>
            </w:r>
            <w:r w:rsidRPr="00563BDA">
              <w:instrText>Additioneel Product</w:instrText>
            </w:r>
            <w:r w:rsidRPr="00563BDA">
              <w:rPr>
                <w:b/>
              </w:rPr>
              <w:instrText xml:space="preserve">” </w:instrText>
            </w:r>
            <w:r w:rsidRPr="006B3D93">
              <w:rPr>
                <w:b/>
              </w:rPr>
              <w:fldChar w:fldCharType="separate"/>
            </w:r>
            <w:r w:rsidRPr="00563BDA">
              <w:t xml:space="preserve">A </w:t>
            </w:r>
            <w:r w:rsidRPr="006B3D93">
              <w:fldChar w:fldCharType="end"/>
            </w: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6"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69" w:type="dxa"/>
            <w:shd w:val="clear" w:color="auto" w:fill="BFBFBF" w:themeFill="background1" w:themeFillShade="BF"/>
            <w:vAlign w:val="center"/>
          </w:tcPr>
          <w:p w:rsidR="00274269" w:rsidRPr="000357DB" w:rsidRDefault="00274269" w:rsidP="00C05A53">
            <w:pPr>
              <w:pStyle w:val="ProductList-OfferingBody"/>
              <w:ind w:left="-113"/>
              <w:jc w:val="center"/>
              <w:rPr>
                <w:kern w:val="2"/>
              </w:rPr>
            </w:pPr>
          </w:p>
        </w:tc>
        <w:tc>
          <w:tcPr>
            <w:tcW w:w="622" w:type="dxa"/>
            <w:shd w:val="clear" w:color="auto" w:fill="70AD47" w:themeFill="accent6"/>
            <w:vAlign w:val="center"/>
          </w:tcPr>
          <w:p w:rsidR="00274269" w:rsidRPr="00F10327" w:rsidRDefault="00274269" w:rsidP="00413127">
            <w:pPr>
              <w:pStyle w:val="ProductList-OfferingBody"/>
              <w:ind w:left="-113"/>
              <w:jc w:val="center"/>
            </w:pPr>
            <w:r w:rsidRPr="00F10327">
              <w:fldChar w:fldCharType="begin"/>
            </w:r>
            <w:r w:rsidRPr="00F10327">
              <w:instrText xml:space="preserve"> AutoTextList  \sNoStyle\t "Additional Product"</w:instrText>
            </w:r>
            <w:r w:rsidRPr="00F10327">
              <w:fldChar w:fldCharType="separate"/>
            </w:r>
            <w:r w:rsidRPr="00F10327">
              <w:fldChar w:fldCharType="begin"/>
            </w:r>
            <w:r w:rsidRPr="00F10327">
              <w:instrText xml:space="preserve"> AutoTextList  \s NoStyle \t “Additioneel Product” </w:instrText>
            </w:r>
            <w:r w:rsidRPr="00F10327">
              <w:fldChar w:fldCharType="separate"/>
            </w:r>
            <w:r w:rsidRPr="00F10327">
              <w:t>A,</w:t>
            </w:r>
            <w:r w:rsidRPr="00F10327">
              <w:fldChar w:fldCharType="end"/>
            </w:r>
            <w:r w:rsidRPr="00F10327">
              <w:fldChar w:fldCharType="begin"/>
            </w:r>
            <w:r w:rsidRPr="00F10327">
              <w:instrText xml:space="preserve"> AutoTextList  \sNoStyle\t "Non-Company Wide in Open Value"</w:instrText>
            </w:r>
            <w:r w:rsidRPr="00F10327">
              <w:fldChar w:fldCharType="separate"/>
            </w:r>
            <w:r w:rsidRPr="00F10327">
              <w:fldChar w:fldCharType="begin"/>
            </w:r>
            <w:r w:rsidRPr="00F10327">
              <w:instrText xml:space="preserve"> AutoTextList  \s NoStyle \t “Niet-organisatieomvattend in Open Value” </w:instrText>
            </w:r>
            <w:r w:rsidRPr="00F10327">
              <w:fldChar w:fldCharType="separate"/>
            </w:r>
            <w:r w:rsidRPr="00F10327">
              <w:t>P,</w:t>
            </w:r>
            <w:r w:rsidRPr="00F10327">
              <w:fldChar w:fldCharType="end"/>
            </w:r>
            <w:r w:rsidRPr="00F10327">
              <w:fldChar w:fldCharType="end"/>
            </w:r>
            <w:r w:rsidRPr="00F10327">
              <w:fldChar w:fldCharType="begin"/>
            </w:r>
            <w:r w:rsidRPr="00F10327">
              <w:instrText xml:space="preserve"> </w:instrText>
            </w:r>
            <w:r w:rsidRPr="00F10327">
              <w:rPr>
                <w:color w:val="1F497D"/>
              </w:rPr>
              <w:instrText>AutoTextList  \s NoStyle \t “</w:instrText>
            </w:r>
            <w:r w:rsidRPr="00F10327">
              <w:instrText>Student-product</w:instrText>
            </w:r>
            <w:r w:rsidRPr="00F10327">
              <w:rPr>
                <w:color w:val="1F497D"/>
              </w:rPr>
              <w:instrText>”</w:instrText>
            </w:r>
            <w:r w:rsidRPr="00F10327">
              <w:instrText xml:space="preserve"> </w:instrText>
            </w:r>
            <w:r w:rsidRPr="00F10327">
              <w:fldChar w:fldCharType="separate"/>
            </w:r>
            <w:r w:rsidRPr="00F10327">
              <w:t>ST</w:t>
            </w:r>
            <w:r w:rsidRPr="00F10327">
              <w:fldChar w:fldCharType="end"/>
            </w:r>
            <w:r w:rsidRPr="00F10327">
              <w:fldChar w:fldCharType="end"/>
            </w:r>
          </w:p>
        </w:tc>
        <w:tc>
          <w:tcPr>
            <w:tcW w:w="595" w:type="dxa"/>
            <w:shd w:val="clear" w:color="auto" w:fill="70AD47" w:themeFill="accent6"/>
            <w:vAlign w:val="center"/>
          </w:tcPr>
          <w:p w:rsidR="00274269" w:rsidRPr="002D6E37" w:rsidRDefault="00274269" w:rsidP="00413127">
            <w:pPr>
              <w:pStyle w:val="ProductList-OfferingBody"/>
              <w:ind w:left="-113"/>
              <w:jc w:val="center"/>
            </w:pPr>
          </w:p>
        </w:tc>
        <w:tc>
          <w:tcPr>
            <w:tcW w:w="709" w:type="dxa"/>
            <w:shd w:val="clear" w:color="auto" w:fill="70AD47" w:themeFill="accent6"/>
            <w:vAlign w:val="center"/>
          </w:tcPr>
          <w:p w:rsidR="00274269" w:rsidRDefault="00274269"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r w:rsidR="00274269" w:rsidRPr="000357DB" w:rsidTr="00D9451A">
        <w:tc>
          <w:tcPr>
            <w:tcW w:w="2947" w:type="dxa"/>
            <w:tcBorders>
              <w:top w:val="dashSmallGap" w:sz="4" w:space="0" w:color="BFBFBF" w:themeColor="background1" w:themeShade="BF"/>
              <w:left w:val="nil"/>
              <w:bottom w:val="nil"/>
              <w:right w:val="nil"/>
            </w:tcBorders>
          </w:tcPr>
          <w:p w:rsidR="00274269" w:rsidRPr="000357DB" w:rsidRDefault="00274269" w:rsidP="004C49FB">
            <w:pPr>
              <w:pStyle w:val="ProductList-Offering2"/>
              <w:rPr>
                <w:kern w:val="2"/>
              </w:rPr>
            </w:pPr>
            <w:bookmarkStart w:id="435" w:name="_Toc379797186"/>
            <w:bookmarkStart w:id="436" w:name="_Toc380513211"/>
            <w:bookmarkStart w:id="437" w:name="_Toc380655253"/>
            <w:bookmarkStart w:id="438" w:name="_Toc394516774"/>
            <w:r w:rsidRPr="000357DB">
              <w:rPr>
                <w:kern w:val="2"/>
              </w:rPr>
              <w:t>CAL voor Lync Server 2013</w:t>
            </w:r>
            <w:r w:rsidRPr="000357DB">
              <w:rPr>
                <w:kern w:val="2"/>
              </w:rPr>
              <w:fldChar w:fldCharType="begin"/>
            </w:r>
            <w:r w:rsidRPr="000357DB">
              <w:rPr>
                <w:kern w:val="2"/>
              </w:rPr>
              <w:instrText>XE "Lync Server 2013"</w:instrText>
            </w:r>
            <w:r w:rsidRPr="000357DB">
              <w:rPr>
                <w:kern w:val="2"/>
              </w:rPr>
              <w:fldChar w:fldCharType="end"/>
            </w:r>
            <w:r w:rsidRPr="000357DB">
              <w:rPr>
                <w:kern w:val="2"/>
              </w:rPr>
              <w:t xml:space="preserve"> Standard (Apparaat en Gebruiker)</w:t>
            </w:r>
            <w:bookmarkEnd w:id="435"/>
            <w:bookmarkEnd w:id="436"/>
            <w:bookmarkEnd w:id="437"/>
            <w:bookmarkEnd w:id="438"/>
            <w:r w:rsidRPr="000357DB">
              <w:rPr>
                <w:kern w:val="2"/>
              </w:rPr>
              <w:fldChar w:fldCharType="begin"/>
            </w:r>
            <w:r w:rsidRPr="000357DB">
              <w:rPr>
                <w:kern w:val="2"/>
              </w:rPr>
              <w:instrText>XE "Lync Server 2013 Standard CAL"</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274269" w:rsidRPr="000357DB" w:rsidRDefault="00274269" w:rsidP="00C05A53">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nil"/>
              <w:right w:val="nil"/>
            </w:tcBorders>
            <w:vAlign w:val="center"/>
          </w:tcPr>
          <w:p w:rsidR="00274269" w:rsidRPr="000357DB" w:rsidRDefault="00274269"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nil"/>
              <w:right w:val="nil"/>
            </w:tcBorders>
            <w:vAlign w:val="center"/>
          </w:tcPr>
          <w:p w:rsidR="00274269" w:rsidRPr="000357DB" w:rsidRDefault="00274269"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74269" w:rsidRPr="000357DB" w:rsidRDefault="00274269"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274269" w:rsidRPr="000357DB" w:rsidRDefault="00274269"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274269" w:rsidRPr="000357DB" w:rsidRDefault="00274269" w:rsidP="00C05A53">
            <w:pPr>
              <w:pStyle w:val="ProductList-OfferingBody"/>
              <w:ind w:left="-113"/>
              <w:jc w:val="center"/>
              <w:rPr>
                <w:kern w:val="2"/>
              </w:rPr>
            </w:pP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6"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95" w:type="dxa"/>
            <w:shd w:val="clear" w:color="auto" w:fill="70AD47" w:themeFill="accent6"/>
            <w:vAlign w:val="center"/>
          </w:tcPr>
          <w:p w:rsidR="00274269" w:rsidRPr="000357DB" w:rsidRDefault="00274269" w:rsidP="00C05A53">
            <w:pPr>
              <w:pStyle w:val="ProductList-OfferingBody"/>
              <w:ind w:left="-113"/>
              <w:jc w:val="center"/>
              <w:rPr>
                <w:kern w:val="2"/>
              </w:rPr>
            </w:pPr>
          </w:p>
        </w:tc>
        <w:tc>
          <w:tcPr>
            <w:tcW w:w="569" w:type="dxa"/>
            <w:shd w:val="clear" w:color="auto" w:fill="BFBFBF" w:themeFill="background1" w:themeFillShade="BF"/>
            <w:vAlign w:val="center"/>
          </w:tcPr>
          <w:p w:rsidR="00274269" w:rsidRPr="000357DB" w:rsidRDefault="00274269" w:rsidP="00C05A53">
            <w:pPr>
              <w:pStyle w:val="ProductList-OfferingBody"/>
              <w:ind w:left="-113"/>
              <w:jc w:val="center"/>
              <w:rPr>
                <w:kern w:val="2"/>
              </w:rPr>
            </w:pPr>
          </w:p>
        </w:tc>
        <w:tc>
          <w:tcPr>
            <w:tcW w:w="622" w:type="dxa"/>
            <w:shd w:val="clear" w:color="auto" w:fill="70AD47" w:themeFill="accent6"/>
            <w:vAlign w:val="center"/>
          </w:tcPr>
          <w:p w:rsidR="00274269" w:rsidRPr="00F10327" w:rsidRDefault="00274269" w:rsidP="00413127">
            <w:pPr>
              <w:pStyle w:val="ProductList-OfferingBody"/>
              <w:ind w:left="-113"/>
              <w:jc w:val="center"/>
            </w:pPr>
            <w:r w:rsidRPr="00F10327">
              <w:fldChar w:fldCharType="begin"/>
            </w:r>
            <w:r w:rsidRPr="00F10327">
              <w:instrText xml:space="preserve"> AutoTextList  \sNoStyle\t "Additional Product"</w:instrText>
            </w:r>
            <w:r w:rsidRPr="00F10327">
              <w:fldChar w:fldCharType="separate"/>
            </w:r>
            <w:r w:rsidRPr="00F10327">
              <w:fldChar w:fldCharType="begin"/>
            </w:r>
            <w:r w:rsidRPr="00F10327">
              <w:instrText xml:space="preserve"> AutoTextList  \s NoStyle \t “Additioneel Product” </w:instrText>
            </w:r>
            <w:r w:rsidRPr="00F10327">
              <w:fldChar w:fldCharType="separate"/>
            </w:r>
            <w:r w:rsidRPr="00F10327">
              <w:t>A,</w:t>
            </w:r>
            <w:r w:rsidRPr="00F10327">
              <w:fldChar w:fldCharType="end"/>
            </w:r>
            <w:r w:rsidRPr="00F10327">
              <w:fldChar w:fldCharType="begin"/>
            </w:r>
            <w:r w:rsidRPr="00F10327">
              <w:instrText xml:space="preserve"> AutoTextList  \sNoStyle\t "Non-Company Wide in Open Value"</w:instrText>
            </w:r>
            <w:r w:rsidRPr="00F10327">
              <w:fldChar w:fldCharType="separate"/>
            </w:r>
            <w:r w:rsidRPr="00F10327">
              <w:fldChar w:fldCharType="begin"/>
            </w:r>
            <w:r w:rsidRPr="00F10327">
              <w:instrText xml:space="preserve"> AutoTextList  \s NoStyle \t “Niet-organisatieomvattend in Open Value” </w:instrText>
            </w:r>
            <w:r w:rsidRPr="00F10327">
              <w:fldChar w:fldCharType="separate"/>
            </w:r>
            <w:r w:rsidRPr="00F10327">
              <w:t>P,</w:t>
            </w:r>
            <w:r w:rsidRPr="00F10327">
              <w:fldChar w:fldCharType="end"/>
            </w:r>
            <w:r w:rsidRPr="00F10327">
              <w:fldChar w:fldCharType="end"/>
            </w:r>
            <w:r w:rsidRPr="00F10327">
              <w:fldChar w:fldCharType="begin"/>
            </w:r>
            <w:r w:rsidRPr="00F10327">
              <w:instrText xml:space="preserve"> </w:instrText>
            </w:r>
            <w:r w:rsidRPr="00F10327">
              <w:rPr>
                <w:color w:val="1F497D"/>
              </w:rPr>
              <w:instrText>AutoTextList  \s NoStyle \t “</w:instrText>
            </w:r>
            <w:r w:rsidRPr="00F10327">
              <w:instrText>Student-product</w:instrText>
            </w:r>
            <w:r w:rsidRPr="00F10327">
              <w:rPr>
                <w:color w:val="1F497D"/>
              </w:rPr>
              <w:instrText>”</w:instrText>
            </w:r>
            <w:r w:rsidRPr="00F10327">
              <w:instrText xml:space="preserve"> </w:instrText>
            </w:r>
            <w:r w:rsidRPr="00F10327">
              <w:fldChar w:fldCharType="separate"/>
            </w:r>
            <w:r w:rsidRPr="00F10327">
              <w:t>ST</w:t>
            </w:r>
            <w:r w:rsidRPr="00F10327">
              <w:fldChar w:fldCharType="end"/>
            </w:r>
            <w:r w:rsidRPr="00F10327">
              <w:fldChar w:fldCharType="end"/>
            </w:r>
          </w:p>
        </w:tc>
        <w:tc>
          <w:tcPr>
            <w:tcW w:w="595" w:type="dxa"/>
            <w:shd w:val="clear" w:color="auto" w:fill="70AD47" w:themeFill="accent6"/>
            <w:vAlign w:val="center"/>
          </w:tcPr>
          <w:p w:rsidR="00274269" w:rsidRPr="002D6E37" w:rsidRDefault="00274269" w:rsidP="00413127">
            <w:pPr>
              <w:pStyle w:val="ProductList-OfferingBody"/>
              <w:ind w:left="-113"/>
              <w:jc w:val="center"/>
            </w:pPr>
          </w:p>
        </w:tc>
        <w:tc>
          <w:tcPr>
            <w:tcW w:w="709" w:type="dxa"/>
            <w:shd w:val="clear" w:color="auto" w:fill="70AD47" w:themeFill="accent6"/>
            <w:vAlign w:val="center"/>
          </w:tcPr>
          <w:p w:rsidR="00274269" w:rsidRDefault="00274269" w:rsidP="00413127">
            <w:pPr>
              <w:pStyle w:val="ProductList-OfferingBody"/>
              <w:ind w:left="-113"/>
              <w:jc w:val="center"/>
            </w:pPr>
            <w:r w:rsidRPr="006B3D93">
              <w:rPr>
                <w:b/>
              </w:rPr>
              <w:fldChar w:fldCharType="begin"/>
            </w:r>
            <w:r>
              <w:rPr>
                <w:b/>
              </w:rPr>
              <w:instrText xml:space="preserve"> </w:instrText>
            </w:r>
            <w:r w:rsidRPr="00531899">
              <w:rPr>
                <w:b/>
              </w:rPr>
              <w:instrText>AutoTextList  \s NoStyle \t “</w:instrText>
            </w:r>
            <w:r w:rsidRPr="00531899">
              <w:instrText>Additioneel Product</w:instrText>
            </w:r>
            <w:r w:rsidRPr="00531899">
              <w:rPr>
                <w:b/>
              </w:rPr>
              <w:instrText>”</w:instrText>
            </w:r>
            <w:r>
              <w:rPr>
                <w:b/>
              </w:rPr>
              <w:instrText xml:space="preserve"> </w:instrText>
            </w:r>
            <w:r w:rsidRPr="006B3D93">
              <w:rPr>
                <w:b/>
              </w:rPr>
              <w:fldChar w:fldCharType="separate"/>
            </w:r>
            <w:r w:rsidRPr="006B3D93">
              <w:t xml:space="preserve">A </w:t>
            </w:r>
            <w:r w:rsidRPr="006B3D93">
              <w:fldChar w:fldCharType="end"/>
            </w:r>
          </w:p>
        </w:tc>
      </w:tr>
    </w:tbl>
    <w:p w:rsidR="009708AE" w:rsidRPr="000357DB" w:rsidRDefault="009708AE" w:rsidP="009708AE">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RPr="000357DB" w:rsidTr="00274269">
        <w:tc>
          <w:tcPr>
            <w:tcW w:w="3488" w:type="dxa"/>
          </w:tcPr>
          <w:p w:rsidR="00AC1338" w:rsidRPr="000357DB" w:rsidRDefault="00AC1338" w:rsidP="00AC1338">
            <w:pPr>
              <w:pStyle w:val="ProductList-Body"/>
              <w:spacing w:before="20" w:after="20"/>
              <w:rPr>
                <w:kern w:val="2"/>
              </w:rPr>
            </w:pPr>
            <w:r w:rsidRPr="000357DB">
              <w:rPr>
                <w:kern w:val="2"/>
              </w:rPr>
              <w:t xml:space="preserve">Eerdere versie: </w:t>
            </w:r>
            <w:r w:rsidRPr="000357DB">
              <w:rPr>
                <w:b/>
                <w:kern w:val="2"/>
              </w:rPr>
              <w:t>Lync Server 2010</w:t>
            </w:r>
            <w:r w:rsidRPr="000357DB">
              <w:rPr>
                <w:kern w:val="2"/>
              </w:rPr>
              <w:fldChar w:fldCharType="begin"/>
            </w:r>
            <w:r w:rsidRPr="000357DB">
              <w:rPr>
                <w:kern w:val="2"/>
              </w:rPr>
              <w:instrText>XE "Lync Server 2010"</w:instrText>
            </w:r>
            <w:r w:rsidRPr="000357DB">
              <w:rPr>
                <w:kern w:val="2"/>
              </w:rPr>
              <w:fldChar w:fldCharType="end"/>
            </w:r>
            <w:r w:rsidRPr="000357DB">
              <w:rPr>
                <w:b/>
                <w:kern w:val="2"/>
              </w:rPr>
              <w:t xml:space="preserve"> </w:t>
            </w:r>
            <w:r w:rsidRPr="000357DB">
              <w:rPr>
                <w:kern w:val="2"/>
              </w:rPr>
              <w:t>(12/10)</w:t>
            </w:r>
          </w:p>
        </w:tc>
        <w:tc>
          <w:tcPr>
            <w:tcW w:w="3597" w:type="dxa"/>
          </w:tcPr>
          <w:p w:rsidR="00AC1338" w:rsidRPr="000357DB" w:rsidRDefault="00AC1338" w:rsidP="00AC1338">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AC1338" w:rsidRPr="000357DB" w:rsidRDefault="00AC1338" w:rsidP="00AC1338">
            <w:pPr>
              <w:pStyle w:val="ProductList-Body"/>
              <w:spacing w:before="20" w:after="20"/>
              <w:rPr>
                <w:kern w:val="2"/>
              </w:rPr>
            </w:pPr>
          </w:p>
        </w:tc>
      </w:tr>
      <w:tr w:rsidR="00AC1338" w:rsidRPr="000357DB" w:rsidTr="00274269">
        <w:tc>
          <w:tcPr>
            <w:tcW w:w="3488" w:type="dxa"/>
          </w:tcPr>
          <w:p w:rsidR="00AC1338" w:rsidRPr="000357DB" w:rsidRDefault="00AC1338" w:rsidP="00AC1338">
            <w:pPr>
              <w:pStyle w:val="ProductList-Body"/>
              <w:spacing w:before="20" w:after="20"/>
              <w:rPr>
                <w:kern w:val="2"/>
              </w:rPr>
            </w:pPr>
          </w:p>
        </w:tc>
        <w:tc>
          <w:tcPr>
            <w:tcW w:w="3597" w:type="dxa"/>
          </w:tcPr>
          <w:p w:rsidR="00AC1338" w:rsidRPr="000357DB" w:rsidRDefault="00DA5F4B" w:rsidP="00AC1338">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AC1338" w:rsidRPr="000357DB" w:rsidRDefault="00AC1338" w:rsidP="00AC1338">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FD67D5" w:rsidRPr="000357DB" w:rsidRDefault="00FD67D5" w:rsidP="00FD67D5">
      <w:pPr>
        <w:pStyle w:val="ProductList-Body"/>
        <w:rPr>
          <w:kern w:val="2"/>
        </w:rPr>
      </w:pPr>
      <w:r w:rsidRPr="000357DB">
        <w:rPr>
          <w:b/>
          <w:color w:val="00188F"/>
          <w:kern w:val="2"/>
        </w:rPr>
        <w:t>Lync Server 2013</w:t>
      </w:r>
      <w:r w:rsidRPr="000357DB">
        <w:rPr>
          <w:kern w:val="2"/>
        </w:rPr>
        <w:fldChar w:fldCharType="begin"/>
      </w:r>
      <w:r w:rsidRPr="000357DB">
        <w:rPr>
          <w:kern w:val="2"/>
        </w:rPr>
        <w:instrText>XE "Lync Server 2013"</w:instrText>
      </w:r>
      <w:r w:rsidRPr="000357DB">
        <w:rPr>
          <w:kern w:val="2"/>
        </w:rPr>
        <w:fldChar w:fldCharType="end"/>
      </w:r>
    </w:p>
    <w:p w:rsidR="00FD67D5" w:rsidRPr="000357DB" w:rsidRDefault="00FD67D5" w:rsidP="00FD67D5">
      <w:pPr>
        <w:pStyle w:val="ProductList-Body"/>
        <w:rPr>
          <w:kern w:val="2"/>
        </w:rPr>
      </w:pPr>
      <w:r w:rsidRPr="000357DB">
        <w:rPr>
          <w:kern w:val="2"/>
        </w:rPr>
        <w:t>Klanten die op 1 oktober 2012 over actieve SA beschikken voor Lync Server 2010</w:t>
      </w:r>
      <w:r w:rsidRPr="000357DB">
        <w:rPr>
          <w:kern w:val="2"/>
        </w:rPr>
        <w:fldChar w:fldCharType="begin"/>
      </w:r>
      <w:r w:rsidRPr="000357DB">
        <w:rPr>
          <w:kern w:val="2"/>
        </w:rPr>
        <w:instrText>XE "Lync Server 2010"</w:instrText>
      </w:r>
      <w:r w:rsidRPr="000357DB">
        <w:rPr>
          <w:kern w:val="2"/>
        </w:rPr>
        <w:fldChar w:fldCharType="end"/>
      </w:r>
      <w:r w:rsidRPr="000357DB">
        <w:rPr>
          <w:kern w:val="2"/>
        </w:rPr>
        <w:t xml:space="preserve"> Standard of Enterprise, mogen een upgrade uitvoeren naar Lync Server 2013</w:t>
      </w:r>
      <w:r w:rsidRPr="000357DB">
        <w:rPr>
          <w:kern w:val="2"/>
        </w:rPr>
        <w:fldChar w:fldCharType="begin"/>
      </w:r>
      <w:r w:rsidRPr="000357DB">
        <w:rPr>
          <w:kern w:val="2"/>
        </w:rPr>
        <w:instrText>XE "Lync Server 2013"</w:instrText>
      </w:r>
      <w:r w:rsidRPr="000357DB">
        <w:rPr>
          <w:kern w:val="2"/>
        </w:rPr>
        <w:fldChar w:fldCharType="end"/>
      </w:r>
      <w:r w:rsidRPr="000357DB">
        <w:rPr>
          <w:kern w:val="2"/>
        </w:rPr>
        <w:t xml:space="preserve"> en deze gebruiken in plaats van hun corresponderende gelicentieerde kopieën van Lync Server 2010.</w:t>
      </w:r>
    </w:p>
    <w:p w:rsidR="00FD67D5" w:rsidRPr="000357DB" w:rsidRDefault="00FD67D5" w:rsidP="00FD67D5">
      <w:pPr>
        <w:pStyle w:val="ProductList-Body"/>
        <w:rPr>
          <w:kern w:val="2"/>
        </w:rPr>
      </w:pPr>
    </w:p>
    <w:p w:rsidR="00FD67D5" w:rsidRPr="000357DB" w:rsidRDefault="00FD67D5" w:rsidP="00FD67D5">
      <w:pPr>
        <w:pStyle w:val="ProductList-Body"/>
        <w:rPr>
          <w:kern w:val="2"/>
        </w:rPr>
      </w:pPr>
      <w:r w:rsidRPr="000357DB">
        <w:rPr>
          <w:b/>
          <w:color w:val="00188F"/>
          <w:kern w:val="2"/>
        </w:rPr>
        <w:t>Licentieverlening voor klanten met Lync Server 2010</w:t>
      </w:r>
      <w:r w:rsidRPr="000357DB">
        <w:rPr>
          <w:kern w:val="2"/>
        </w:rPr>
        <w:fldChar w:fldCharType="begin"/>
      </w:r>
      <w:r w:rsidRPr="000357DB">
        <w:rPr>
          <w:kern w:val="2"/>
        </w:rPr>
        <w:instrText>XE "Lync Server 2010"</w:instrText>
      </w:r>
      <w:r w:rsidRPr="000357DB">
        <w:rPr>
          <w:kern w:val="2"/>
        </w:rPr>
        <w:fldChar w:fldCharType="end"/>
      </w:r>
      <w:r w:rsidRPr="000357DB">
        <w:rPr>
          <w:b/>
          <w:color w:val="00188F"/>
          <w:kern w:val="2"/>
        </w:rPr>
        <w:t xml:space="preserve"> Enterprise External Connector, Lync Server 2010 Plus External Connector en Lync Server 2010 Standard External Connector</w:t>
      </w:r>
    </w:p>
    <w:p w:rsidR="009708AE" w:rsidRPr="000357DB" w:rsidRDefault="00FD67D5" w:rsidP="00D6027C">
      <w:pPr>
        <w:pStyle w:val="ProductList-Body"/>
        <w:rPr>
          <w:kern w:val="2"/>
        </w:rPr>
      </w:pPr>
      <w:r w:rsidRPr="000357DB">
        <w:rPr>
          <w:kern w:val="2"/>
        </w:rPr>
        <w:t>De 2010 versie van de Lync Server Enterprise External Connector, Lync Server Plus External Connector en Lync Server Standard External Connector is</w:t>
      </w:r>
      <w:r w:rsidR="00B27105">
        <w:rPr>
          <w:kern w:val="2"/>
        </w:rPr>
        <w:t> </w:t>
      </w:r>
      <w:r w:rsidRPr="000357DB">
        <w:rPr>
          <w:kern w:val="2"/>
        </w:rPr>
        <w:t>de definitieve versie van die licenties. Klanten met licenties voor Lync Server 2010</w:t>
      </w:r>
      <w:r w:rsidRPr="000357DB">
        <w:rPr>
          <w:kern w:val="2"/>
        </w:rPr>
        <w:fldChar w:fldCharType="begin"/>
      </w:r>
      <w:r w:rsidRPr="000357DB">
        <w:rPr>
          <w:kern w:val="2"/>
        </w:rPr>
        <w:instrText>XE "Lync Server 2010"</w:instrText>
      </w:r>
      <w:r w:rsidRPr="000357DB">
        <w:rPr>
          <w:kern w:val="2"/>
        </w:rPr>
        <w:fldChar w:fldCharType="end"/>
      </w:r>
      <w:r w:rsidRPr="000357DB">
        <w:rPr>
          <w:kern w:val="2"/>
        </w:rPr>
        <w:t xml:space="preserve"> Enterprise External Connector, Lync Server 2010 Plus External Connector of Lync Server 2010 Standard External Connector met actieve SA-dekking per 1 oktober 2012 worden geacht te beschikken over een licentie voor Lync Server 2013</w:t>
      </w:r>
      <w:r w:rsidRPr="000357DB">
        <w:rPr>
          <w:kern w:val="2"/>
        </w:rPr>
        <w:fldChar w:fldCharType="begin"/>
      </w:r>
      <w:r w:rsidRPr="000357DB">
        <w:rPr>
          <w:kern w:val="2"/>
        </w:rPr>
        <w:instrText>XE "Lync Server 2013"</w:instrText>
      </w:r>
      <w:r w:rsidRPr="000357DB">
        <w:rPr>
          <w:kern w:val="2"/>
        </w:rPr>
        <w:fldChar w:fldCharType="end"/>
      </w:r>
      <w:r w:rsidRPr="000357DB">
        <w:rPr>
          <w:kern w:val="2"/>
        </w:rPr>
        <w:t xml:space="preserve"> voor elk van deze licenties. Voor deze licenties gelden de standaardvoorwaarden voor migratie (zie de paragraaf </w:t>
      </w:r>
      <w:hyperlink w:anchor="SoftwareAssurance" w:history="1">
        <w:r w:rsidR="00D6027C" w:rsidRPr="000357DB">
          <w:rPr>
            <w:rStyle w:val="Hyperlink"/>
            <w:kern w:val="2"/>
          </w:rPr>
          <w:t>Software Assurance</w:t>
        </w:r>
      </w:hyperlink>
      <w:r w:rsidRPr="000357DB">
        <w:rPr>
          <w:kern w:val="2"/>
        </w:rPr>
        <w:t>).</w:t>
      </w:r>
    </w:p>
    <w:p w:rsidR="000F1869"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407E60" w:rsidRPr="000357DB" w:rsidRDefault="009708AE" w:rsidP="00B26BEF">
      <w:pPr>
        <w:pStyle w:val="ProductList-Offering2Heading"/>
        <w:outlineLvl w:val="2"/>
        <w:rPr>
          <w:kern w:val="2"/>
        </w:rPr>
      </w:pPr>
      <w:r w:rsidRPr="000357DB">
        <w:rPr>
          <w:kern w:val="2"/>
        </w:rPr>
        <w:tab/>
      </w:r>
      <w:bookmarkStart w:id="439" w:name="_Toc379797187"/>
      <w:bookmarkStart w:id="440" w:name="_Toc380513212"/>
      <w:bookmarkStart w:id="441" w:name="_Toc380655254"/>
      <w:bookmarkStart w:id="442" w:name="_Toc394516775"/>
      <w:r w:rsidRPr="000357DB">
        <w:rPr>
          <w:kern w:val="2"/>
        </w:rPr>
        <w:t>Project Server</w:t>
      </w:r>
      <w:bookmarkEnd w:id="386"/>
      <w:bookmarkEnd w:id="387"/>
      <w:bookmarkEnd w:id="439"/>
      <w:bookmarkEnd w:id="440"/>
      <w:bookmarkEnd w:id="441"/>
      <w:bookmarkEnd w:id="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540"/>
        <w:gridCol w:w="360"/>
        <w:gridCol w:w="450"/>
        <w:gridCol w:w="540"/>
        <w:gridCol w:w="630"/>
        <w:gridCol w:w="630"/>
        <w:gridCol w:w="540"/>
        <w:gridCol w:w="630"/>
        <w:gridCol w:w="540"/>
        <w:gridCol w:w="450"/>
        <w:gridCol w:w="720"/>
        <w:gridCol w:w="540"/>
        <w:gridCol w:w="630"/>
      </w:tblGrid>
      <w:tr w:rsidR="008E610D" w:rsidRPr="000357DB" w:rsidTr="00D9451A">
        <w:trPr>
          <w:tblHeader/>
        </w:trPr>
        <w:tc>
          <w:tcPr>
            <w:tcW w:w="3600" w:type="dxa"/>
            <w:tcBorders>
              <w:bottom w:val="nil"/>
            </w:tcBorders>
            <w:shd w:val="clear" w:color="auto" w:fill="00188F"/>
          </w:tcPr>
          <w:p w:rsidR="008E610D" w:rsidRPr="000357DB" w:rsidRDefault="008E610D" w:rsidP="00C05A53">
            <w:pPr>
              <w:pStyle w:val="ProductList-OfferingBody"/>
              <w:ind w:left="-28"/>
              <w:rPr>
                <w:color w:val="FFFFFF" w:themeColor="background1"/>
                <w:kern w:val="2"/>
              </w:rPr>
            </w:pPr>
            <w:r w:rsidRPr="000357DB">
              <w:rPr>
                <w:color w:val="FFFFFF" w:themeColor="background1"/>
                <w:kern w:val="2"/>
              </w:rPr>
              <w:t>Producten</w:t>
            </w:r>
          </w:p>
        </w:tc>
        <w:tc>
          <w:tcPr>
            <w:tcW w:w="540" w:type="dxa"/>
            <w:tcBorders>
              <w:bottom w:val="nil"/>
            </w:tcBorders>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360" w:type="dxa"/>
            <w:tcBorders>
              <w:bottom w:val="nil"/>
            </w:tcBorders>
            <w:shd w:val="clear" w:color="auto" w:fill="00188F"/>
            <w:vAlign w:val="center"/>
          </w:tcPr>
          <w:p w:rsidR="008E610D" w:rsidRPr="009463B9" w:rsidRDefault="008E610D" w:rsidP="0011122C">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fldChar w:fldCharType="end"/>
            </w:r>
          </w:p>
        </w:tc>
        <w:tc>
          <w:tcPr>
            <w:tcW w:w="450" w:type="dxa"/>
            <w:tcBorders>
              <w:bottom w:val="nil"/>
            </w:tcBorders>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40" w:type="dxa"/>
            <w:tcBorders>
              <w:bottom w:val="nil"/>
              <w:right w:val="single" w:sz="12" w:space="0" w:color="FFFFFF" w:themeColor="background1"/>
            </w:tcBorders>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630" w:type="dxa"/>
            <w:tcBorders>
              <w:left w:val="single" w:sz="12" w:space="0" w:color="FFFFFF" w:themeColor="background1"/>
            </w:tcBorders>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63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4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63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4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45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2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4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630" w:type="dxa"/>
            <w:shd w:val="clear" w:color="auto" w:fill="00188F"/>
            <w:vAlign w:val="center"/>
          </w:tcPr>
          <w:p w:rsidR="008E610D" w:rsidRPr="009463B9" w:rsidRDefault="008E610D" w:rsidP="00413127">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8E610D" w:rsidRPr="000357DB" w:rsidTr="00D9451A">
        <w:tc>
          <w:tcPr>
            <w:tcW w:w="3600" w:type="dxa"/>
            <w:tcBorders>
              <w:top w:val="nil"/>
              <w:left w:val="nil"/>
              <w:bottom w:val="dashSmallGap" w:sz="4" w:space="0" w:color="BFBFBF" w:themeColor="background1" w:themeShade="BF"/>
              <w:right w:val="nil"/>
            </w:tcBorders>
          </w:tcPr>
          <w:p w:rsidR="008E610D" w:rsidRPr="000357DB" w:rsidRDefault="008E610D" w:rsidP="00784263">
            <w:pPr>
              <w:pStyle w:val="ProductList-Offering2"/>
              <w:rPr>
                <w:kern w:val="2"/>
              </w:rPr>
            </w:pPr>
            <w:bookmarkStart w:id="443" w:name="_Toc379797188"/>
            <w:bookmarkStart w:id="444" w:name="_Toc380513213"/>
            <w:bookmarkStart w:id="445" w:name="_Toc380655255"/>
            <w:bookmarkStart w:id="446" w:name="_Toc394516776"/>
            <w:r w:rsidRPr="000357DB">
              <w:rPr>
                <w:kern w:val="2"/>
              </w:rPr>
              <w:t>Project Server 2013</w:t>
            </w:r>
            <w:bookmarkEnd w:id="443"/>
            <w:bookmarkEnd w:id="444"/>
            <w:bookmarkEnd w:id="445"/>
            <w:bookmarkEnd w:id="446"/>
            <w:r w:rsidRPr="000357DB">
              <w:rPr>
                <w:kern w:val="2"/>
              </w:rPr>
              <w:fldChar w:fldCharType="begin"/>
            </w:r>
            <w:r w:rsidRPr="000357DB">
              <w:rPr>
                <w:kern w:val="2"/>
              </w:rPr>
              <w:instrText>XE "Project Server 2013"</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10/12</w:t>
            </w:r>
          </w:p>
        </w:tc>
        <w:tc>
          <w:tcPr>
            <w:tcW w:w="360" w:type="dxa"/>
            <w:tcBorders>
              <w:top w:val="nil"/>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50</w:t>
            </w:r>
          </w:p>
        </w:tc>
        <w:tc>
          <w:tcPr>
            <w:tcW w:w="450" w:type="dxa"/>
            <w:tcBorders>
              <w:top w:val="nil"/>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75</w:t>
            </w: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8E610D" w:rsidRPr="000357DB" w:rsidRDefault="008E610D" w:rsidP="00C05A53">
            <w:pPr>
              <w:pStyle w:val="ProductList-OfferingBody"/>
              <w:ind w:left="-113"/>
              <w:jc w:val="center"/>
              <w:rPr>
                <w:kern w:val="2"/>
              </w:rPr>
            </w:pPr>
            <w:r w:rsidRPr="000357DB">
              <w:rPr>
                <w:kern w:val="2"/>
              </w:rPr>
              <w:t>25</w:t>
            </w:r>
          </w:p>
        </w:tc>
        <w:tc>
          <w:tcPr>
            <w:tcW w:w="630" w:type="dxa"/>
            <w:tcBorders>
              <w:left w:val="single" w:sz="12" w:space="0" w:color="FFFFFF" w:themeColor="background1"/>
            </w:tcBorders>
            <w:shd w:val="clear" w:color="auto" w:fill="70AD47" w:themeFill="accent6"/>
            <w:vAlign w:val="center"/>
          </w:tcPr>
          <w:p w:rsidR="008E610D" w:rsidRPr="000357DB" w:rsidRDefault="008E610D" w:rsidP="00C05A53">
            <w:pPr>
              <w:pStyle w:val="ProductList-OfferingBody"/>
              <w:ind w:left="-113"/>
              <w:jc w:val="center"/>
              <w:rPr>
                <w:kern w:val="2"/>
              </w:rPr>
            </w:pPr>
            <w:r w:rsidRPr="000357DB">
              <w:rPr>
                <w:kern w:val="2"/>
              </w:rPr>
              <w:t>50</w:t>
            </w:r>
          </w:p>
        </w:tc>
        <w:tc>
          <w:tcPr>
            <w:tcW w:w="630" w:type="dxa"/>
            <w:shd w:val="clear" w:color="auto" w:fill="70AD47" w:themeFill="accent6"/>
            <w:vAlign w:val="center"/>
          </w:tcPr>
          <w:p w:rsidR="008E610D" w:rsidRPr="002D6E37" w:rsidRDefault="008E610D" w:rsidP="00413127">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c>
          <w:tcPr>
            <w:tcW w:w="540" w:type="dxa"/>
            <w:shd w:val="clear" w:color="auto" w:fill="70AD47" w:themeFill="accent6"/>
            <w:vAlign w:val="center"/>
          </w:tcPr>
          <w:p w:rsidR="008E610D" w:rsidRPr="000357DB" w:rsidRDefault="008E610D" w:rsidP="00C05A53">
            <w:pPr>
              <w:pStyle w:val="ProductList-OfferingBody"/>
              <w:ind w:left="-113"/>
              <w:jc w:val="center"/>
              <w:rPr>
                <w:kern w:val="2"/>
              </w:rPr>
            </w:pPr>
          </w:p>
        </w:tc>
        <w:tc>
          <w:tcPr>
            <w:tcW w:w="630" w:type="dxa"/>
            <w:shd w:val="clear" w:color="auto" w:fill="70AD47" w:themeFill="accent6"/>
            <w:vAlign w:val="center"/>
          </w:tcPr>
          <w:p w:rsidR="008E610D" w:rsidRPr="000357DB" w:rsidRDefault="008E610D" w:rsidP="00C05A53">
            <w:pPr>
              <w:pStyle w:val="ProductList-OfferingBody"/>
              <w:ind w:left="-113"/>
              <w:jc w:val="center"/>
              <w:rPr>
                <w:kern w:val="2"/>
              </w:rPr>
            </w:pPr>
          </w:p>
        </w:tc>
        <w:tc>
          <w:tcPr>
            <w:tcW w:w="540" w:type="dxa"/>
            <w:shd w:val="clear" w:color="auto" w:fill="70AD47" w:themeFill="accent6"/>
            <w:vAlign w:val="center"/>
          </w:tcPr>
          <w:p w:rsidR="008E610D" w:rsidRPr="000357DB" w:rsidRDefault="008E610D" w:rsidP="00C05A53">
            <w:pPr>
              <w:pStyle w:val="ProductList-OfferingBody"/>
              <w:ind w:left="-113"/>
              <w:jc w:val="center"/>
              <w:rPr>
                <w:kern w:val="2"/>
              </w:rPr>
            </w:pPr>
          </w:p>
        </w:tc>
        <w:tc>
          <w:tcPr>
            <w:tcW w:w="450" w:type="dxa"/>
            <w:shd w:val="clear" w:color="auto" w:fill="BFBFBF" w:themeFill="background1" w:themeFillShade="BF"/>
            <w:vAlign w:val="center"/>
          </w:tcPr>
          <w:p w:rsidR="008E610D" w:rsidRPr="000357DB" w:rsidRDefault="008E610D" w:rsidP="00C05A53">
            <w:pPr>
              <w:pStyle w:val="ProductList-OfferingBody"/>
              <w:ind w:left="-113"/>
              <w:jc w:val="center"/>
              <w:rPr>
                <w:kern w:val="2"/>
              </w:rPr>
            </w:pPr>
          </w:p>
        </w:tc>
        <w:tc>
          <w:tcPr>
            <w:tcW w:w="720" w:type="dxa"/>
            <w:shd w:val="clear" w:color="auto" w:fill="70AD47" w:themeFill="accent6"/>
            <w:vAlign w:val="center"/>
          </w:tcPr>
          <w:p w:rsidR="008E610D" w:rsidRPr="001E4E4C" w:rsidRDefault="008E610D" w:rsidP="00413127">
            <w:pPr>
              <w:jc w:val="center"/>
              <w:rPr>
                <w:sz w:val="16"/>
                <w:szCs w:val="16"/>
              </w:rPr>
            </w:pPr>
            <w:r w:rsidRPr="001E4E4C">
              <w:rPr>
                <w:sz w:val="16"/>
                <w:szCs w:val="16"/>
              </w:rPr>
              <w:fldChar w:fldCharType="begin"/>
            </w:r>
            <w:r w:rsidRPr="001E4E4C">
              <w:rPr>
                <w:sz w:val="16"/>
                <w:szCs w:val="16"/>
              </w:rPr>
              <w:instrText xml:space="preserve"> AutoTextList  \sNoStyle\t "Niet-organisatieomvattend in Open Value"</w:instrText>
            </w:r>
            <w:r w:rsidRPr="001E4E4C">
              <w:rPr>
                <w:sz w:val="16"/>
                <w:szCs w:val="16"/>
              </w:rPr>
              <w:fldChar w:fldCharType="separate"/>
            </w:r>
            <w:r w:rsidRPr="001E4E4C">
              <w:rPr>
                <w:sz w:val="16"/>
                <w:szCs w:val="16"/>
              </w:rPr>
              <w:t xml:space="preserve"> P </w:t>
            </w:r>
            <w:r w:rsidRPr="001E4E4C">
              <w:rPr>
                <w:sz w:val="16"/>
                <w:szCs w:val="16"/>
              </w:rPr>
              <w:fldChar w:fldCharType="end"/>
            </w:r>
          </w:p>
        </w:tc>
        <w:tc>
          <w:tcPr>
            <w:tcW w:w="540" w:type="dxa"/>
            <w:shd w:val="clear" w:color="auto" w:fill="70AD47" w:themeFill="accent6"/>
            <w:vAlign w:val="center"/>
          </w:tcPr>
          <w:p w:rsidR="008E610D" w:rsidRPr="001E4E4C" w:rsidRDefault="008E610D" w:rsidP="00413127">
            <w:pPr>
              <w:pStyle w:val="ProductList-OfferingBody"/>
              <w:ind w:left="-113"/>
              <w:jc w:val="center"/>
            </w:pPr>
          </w:p>
        </w:tc>
        <w:tc>
          <w:tcPr>
            <w:tcW w:w="630" w:type="dxa"/>
            <w:shd w:val="clear" w:color="auto" w:fill="70AD47" w:themeFill="accent6"/>
            <w:vAlign w:val="center"/>
          </w:tcPr>
          <w:p w:rsidR="008E610D" w:rsidRPr="002D6E37" w:rsidRDefault="008E610D" w:rsidP="00413127">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r>
      <w:tr w:rsidR="008E610D" w:rsidRPr="000357DB" w:rsidTr="00D9451A">
        <w:tc>
          <w:tcPr>
            <w:tcW w:w="3600" w:type="dxa"/>
            <w:tcBorders>
              <w:top w:val="dashSmallGap" w:sz="4" w:space="0" w:color="BFBFBF" w:themeColor="background1" w:themeShade="BF"/>
              <w:left w:val="nil"/>
              <w:bottom w:val="nil"/>
              <w:right w:val="nil"/>
            </w:tcBorders>
          </w:tcPr>
          <w:p w:rsidR="008E610D" w:rsidRPr="000357DB" w:rsidRDefault="008E610D" w:rsidP="00784263">
            <w:pPr>
              <w:pStyle w:val="ProductList-Offering2"/>
              <w:rPr>
                <w:kern w:val="2"/>
              </w:rPr>
            </w:pPr>
            <w:bookmarkStart w:id="447" w:name="_Toc379797189"/>
            <w:bookmarkStart w:id="448" w:name="_Toc380513214"/>
            <w:bookmarkStart w:id="449" w:name="_Toc380655256"/>
            <w:bookmarkStart w:id="450" w:name="_Toc394516777"/>
            <w:r w:rsidRPr="000357DB">
              <w:rPr>
                <w:kern w:val="2"/>
              </w:rPr>
              <w:t>CAL voor Project Server 2013</w:t>
            </w:r>
            <w:r w:rsidRPr="000357DB">
              <w:rPr>
                <w:kern w:val="2"/>
              </w:rPr>
              <w:fldChar w:fldCharType="begin"/>
            </w:r>
            <w:r w:rsidRPr="000357DB">
              <w:rPr>
                <w:kern w:val="2"/>
              </w:rPr>
              <w:instrText>XE "Project Server 2013"</w:instrText>
            </w:r>
            <w:r w:rsidRPr="000357DB">
              <w:rPr>
                <w:kern w:val="2"/>
              </w:rPr>
              <w:fldChar w:fldCharType="end"/>
            </w:r>
            <w:r w:rsidRPr="000357DB">
              <w:rPr>
                <w:kern w:val="2"/>
              </w:rPr>
              <w:t xml:space="preserve"> (Apparaat en Gebruiker)</w:t>
            </w:r>
            <w:bookmarkEnd w:id="447"/>
            <w:bookmarkEnd w:id="448"/>
            <w:bookmarkEnd w:id="449"/>
            <w:bookmarkEnd w:id="450"/>
            <w:r w:rsidRPr="000357DB">
              <w:rPr>
                <w:kern w:val="2"/>
              </w:rPr>
              <w:fldChar w:fldCharType="begin"/>
            </w:r>
            <w:r w:rsidRPr="000357DB">
              <w:rPr>
                <w:kern w:val="2"/>
              </w:rPr>
              <w:instrText>XE "CAL voor Project Server 2013"</w:instrText>
            </w:r>
            <w:r w:rsidRPr="000357DB">
              <w:rPr>
                <w:kern w:val="2"/>
              </w:rPr>
              <w:fldChar w:fldCharType="end"/>
            </w:r>
          </w:p>
        </w:tc>
        <w:tc>
          <w:tcPr>
            <w:tcW w:w="540" w:type="dxa"/>
            <w:tcBorders>
              <w:top w:val="dashSmallGap" w:sz="4" w:space="0" w:color="BFBFBF" w:themeColor="background1" w:themeShade="BF"/>
              <w:left w:val="nil"/>
              <w:bottom w:val="nil"/>
              <w:right w:val="nil"/>
            </w:tcBorders>
            <w:vAlign w:val="center"/>
          </w:tcPr>
          <w:p w:rsidR="008E610D" w:rsidRPr="000357DB" w:rsidRDefault="008E610D" w:rsidP="00C05A53">
            <w:pPr>
              <w:pStyle w:val="ProductList-OfferingBody"/>
              <w:ind w:left="-113"/>
              <w:jc w:val="center"/>
              <w:rPr>
                <w:kern w:val="2"/>
              </w:rPr>
            </w:pPr>
            <w:r w:rsidRPr="000357DB">
              <w:rPr>
                <w:kern w:val="2"/>
              </w:rPr>
              <w:t>10/12</w:t>
            </w:r>
          </w:p>
        </w:tc>
        <w:tc>
          <w:tcPr>
            <w:tcW w:w="360" w:type="dxa"/>
            <w:tcBorders>
              <w:top w:val="dashSmallGap" w:sz="4" w:space="0" w:color="BFBFBF" w:themeColor="background1" w:themeShade="BF"/>
              <w:left w:val="nil"/>
              <w:bottom w:val="nil"/>
              <w:right w:val="nil"/>
            </w:tcBorders>
            <w:vAlign w:val="center"/>
          </w:tcPr>
          <w:p w:rsidR="008E610D" w:rsidRPr="000357DB" w:rsidRDefault="008E610D" w:rsidP="00C05A53">
            <w:pPr>
              <w:pStyle w:val="ProductList-OfferingBody"/>
              <w:ind w:left="-113"/>
              <w:jc w:val="center"/>
              <w:rPr>
                <w:kern w:val="2"/>
              </w:rPr>
            </w:pPr>
            <w:r w:rsidRPr="000357DB">
              <w:rPr>
                <w:kern w:val="2"/>
              </w:rPr>
              <w:t>1</w:t>
            </w:r>
          </w:p>
        </w:tc>
        <w:tc>
          <w:tcPr>
            <w:tcW w:w="450" w:type="dxa"/>
            <w:tcBorders>
              <w:top w:val="dashSmallGap" w:sz="4" w:space="0" w:color="BFBFBF" w:themeColor="background1" w:themeShade="BF"/>
              <w:left w:val="nil"/>
              <w:bottom w:val="nil"/>
              <w:right w:val="nil"/>
            </w:tcBorders>
            <w:vAlign w:val="center"/>
          </w:tcPr>
          <w:p w:rsidR="008E610D" w:rsidRPr="000357DB" w:rsidRDefault="008E610D" w:rsidP="00C05A53">
            <w:pPr>
              <w:pStyle w:val="ProductList-OfferingBody"/>
              <w:ind w:left="-113"/>
              <w:jc w:val="center"/>
              <w:rPr>
                <w:kern w:val="2"/>
              </w:rPr>
            </w:pPr>
            <w:r w:rsidRPr="000357DB">
              <w:rPr>
                <w:kern w:val="2"/>
              </w:rPr>
              <w:t>2</w:t>
            </w: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8E610D" w:rsidRPr="000357DB" w:rsidRDefault="008E610D" w:rsidP="00C05A53">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8E610D" w:rsidRPr="000357DB" w:rsidRDefault="008E610D" w:rsidP="00C05A53">
            <w:pPr>
              <w:pStyle w:val="ProductList-OfferingBody"/>
              <w:ind w:left="-113"/>
              <w:jc w:val="center"/>
              <w:rPr>
                <w:kern w:val="2"/>
              </w:rPr>
            </w:pPr>
          </w:p>
        </w:tc>
        <w:tc>
          <w:tcPr>
            <w:tcW w:w="630" w:type="dxa"/>
            <w:shd w:val="clear" w:color="auto" w:fill="70AD47" w:themeFill="accent6"/>
            <w:vAlign w:val="center"/>
          </w:tcPr>
          <w:p w:rsidR="008E610D" w:rsidRPr="002D6E37" w:rsidRDefault="008E610D" w:rsidP="00413127">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c>
          <w:tcPr>
            <w:tcW w:w="540" w:type="dxa"/>
            <w:shd w:val="clear" w:color="auto" w:fill="70AD47" w:themeFill="accent6"/>
            <w:vAlign w:val="center"/>
          </w:tcPr>
          <w:p w:rsidR="008E610D" w:rsidRPr="000357DB" w:rsidRDefault="008E610D" w:rsidP="00C05A53">
            <w:pPr>
              <w:pStyle w:val="ProductList-OfferingBody"/>
              <w:ind w:left="-113"/>
              <w:jc w:val="center"/>
              <w:rPr>
                <w:kern w:val="2"/>
              </w:rPr>
            </w:pPr>
          </w:p>
        </w:tc>
        <w:tc>
          <w:tcPr>
            <w:tcW w:w="630" w:type="dxa"/>
            <w:shd w:val="clear" w:color="auto" w:fill="70AD47" w:themeFill="accent6"/>
            <w:vAlign w:val="center"/>
          </w:tcPr>
          <w:p w:rsidR="008E610D" w:rsidRPr="000357DB" w:rsidRDefault="008E610D" w:rsidP="00C05A53">
            <w:pPr>
              <w:pStyle w:val="ProductList-OfferingBody"/>
              <w:ind w:left="-113"/>
              <w:jc w:val="center"/>
              <w:rPr>
                <w:kern w:val="2"/>
              </w:rPr>
            </w:pPr>
          </w:p>
        </w:tc>
        <w:tc>
          <w:tcPr>
            <w:tcW w:w="540" w:type="dxa"/>
            <w:shd w:val="clear" w:color="auto" w:fill="70AD47" w:themeFill="accent6"/>
            <w:vAlign w:val="center"/>
          </w:tcPr>
          <w:p w:rsidR="008E610D" w:rsidRPr="000357DB" w:rsidRDefault="008E610D" w:rsidP="00C05A53">
            <w:pPr>
              <w:pStyle w:val="ProductList-OfferingBody"/>
              <w:ind w:left="-113"/>
              <w:jc w:val="center"/>
              <w:rPr>
                <w:kern w:val="2"/>
              </w:rPr>
            </w:pPr>
          </w:p>
        </w:tc>
        <w:tc>
          <w:tcPr>
            <w:tcW w:w="450" w:type="dxa"/>
            <w:shd w:val="clear" w:color="auto" w:fill="BFBFBF" w:themeFill="background1" w:themeFillShade="BF"/>
            <w:vAlign w:val="center"/>
          </w:tcPr>
          <w:p w:rsidR="008E610D" w:rsidRPr="000357DB" w:rsidRDefault="008E610D" w:rsidP="00C05A53">
            <w:pPr>
              <w:pStyle w:val="ProductList-OfferingBody"/>
              <w:ind w:left="-113"/>
              <w:jc w:val="center"/>
              <w:rPr>
                <w:kern w:val="2"/>
              </w:rPr>
            </w:pPr>
          </w:p>
        </w:tc>
        <w:tc>
          <w:tcPr>
            <w:tcW w:w="720" w:type="dxa"/>
            <w:shd w:val="clear" w:color="auto" w:fill="70AD47" w:themeFill="accent6"/>
            <w:vAlign w:val="center"/>
          </w:tcPr>
          <w:p w:rsidR="008E610D" w:rsidRPr="001E4E4C" w:rsidRDefault="008E610D" w:rsidP="00413127">
            <w:pPr>
              <w:jc w:val="center"/>
              <w:rPr>
                <w:sz w:val="16"/>
                <w:szCs w:val="16"/>
              </w:rPr>
            </w:pPr>
            <w:r w:rsidRPr="001E4E4C">
              <w:rPr>
                <w:sz w:val="16"/>
                <w:szCs w:val="16"/>
              </w:rPr>
              <w:fldChar w:fldCharType="begin"/>
            </w:r>
            <w:r w:rsidRPr="001E4E4C">
              <w:rPr>
                <w:sz w:val="16"/>
                <w:szCs w:val="16"/>
              </w:rPr>
              <w:instrText xml:space="preserve"> AutoTextList  \sNoStyle\t "Niet-organisatieomvattend in Open Value"</w:instrText>
            </w:r>
            <w:r w:rsidRPr="001E4E4C">
              <w:rPr>
                <w:sz w:val="16"/>
                <w:szCs w:val="16"/>
              </w:rPr>
              <w:fldChar w:fldCharType="separate"/>
            </w:r>
            <w:r w:rsidRPr="001E4E4C">
              <w:rPr>
                <w:sz w:val="16"/>
                <w:szCs w:val="16"/>
              </w:rPr>
              <w:t xml:space="preserve"> P </w:t>
            </w:r>
            <w:r w:rsidRPr="001E4E4C">
              <w:rPr>
                <w:sz w:val="16"/>
                <w:szCs w:val="16"/>
              </w:rPr>
              <w:fldChar w:fldCharType="end"/>
            </w:r>
          </w:p>
        </w:tc>
        <w:tc>
          <w:tcPr>
            <w:tcW w:w="540" w:type="dxa"/>
            <w:shd w:val="clear" w:color="auto" w:fill="70AD47" w:themeFill="accent6"/>
            <w:vAlign w:val="center"/>
          </w:tcPr>
          <w:p w:rsidR="008E610D" w:rsidRPr="001E4E4C" w:rsidRDefault="008E610D" w:rsidP="00413127">
            <w:pPr>
              <w:pStyle w:val="ProductList-OfferingBody"/>
              <w:ind w:left="-113"/>
              <w:jc w:val="center"/>
            </w:pPr>
          </w:p>
        </w:tc>
        <w:tc>
          <w:tcPr>
            <w:tcW w:w="630" w:type="dxa"/>
            <w:shd w:val="clear" w:color="auto" w:fill="70AD47" w:themeFill="accent6"/>
            <w:vAlign w:val="center"/>
          </w:tcPr>
          <w:p w:rsidR="008E610D" w:rsidRPr="002D6E37" w:rsidRDefault="008E610D" w:rsidP="00413127">
            <w:pPr>
              <w:pStyle w:val="ProductList-OfferingBody"/>
              <w:ind w:left="-113"/>
              <w:jc w:val="center"/>
            </w:pPr>
            <w:r w:rsidRPr="002D6E37">
              <w:fldChar w:fldCharType="begin"/>
            </w:r>
            <w:r w:rsidRPr="002D6E37">
              <w:instrText xml:space="preserve">AutoTextList  \s NoStyle \t "Additioneel Product" </w:instrText>
            </w:r>
            <w:r w:rsidRPr="002D6E37">
              <w:fldChar w:fldCharType="separate"/>
            </w:r>
            <w:r w:rsidRPr="002D6E37">
              <w:t xml:space="preserve"> A </w:t>
            </w:r>
            <w:r w:rsidRPr="002D6E37">
              <w:fldChar w:fldCharType="end"/>
            </w:r>
          </w:p>
        </w:tc>
      </w:tr>
    </w:tbl>
    <w:p w:rsidR="009919D2" w:rsidRPr="000357DB" w:rsidRDefault="009919D2"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4263" w:rsidRPr="000357DB" w:rsidTr="008E610D">
        <w:tc>
          <w:tcPr>
            <w:tcW w:w="3488" w:type="dxa"/>
          </w:tcPr>
          <w:p w:rsidR="00784263" w:rsidRPr="000357DB" w:rsidRDefault="00784263" w:rsidP="00B27105">
            <w:pPr>
              <w:pStyle w:val="ProductList-Body"/>
              <w:tabs>
                <w:tab w:val="clear" w:pos="158"/>
                <w:tab w:val="left" w:pos="1062"/>
              </w:tabs>
              <w:spacing w:before="20" w:after="20"/>
              <w:rPr>
                <w:kern w:val="2"/>
              </w:rPr>
            </w:pPr>
            <w:r w:rsidRPr="000357DB">
              <w:rPr>
                <w:kern w:val="2"/>
              </w:rPr>
              <w:t>Eerdere versie:</w:t>
            </w:r>
            <w:r w:rsidR="00B27105">
              <w:rPr>
                <w:kern w:val="2"/>
              </w:rPr>
              <w:t xml:space="preserve"> </w:t>
            </w:r>
            <w:r w:rsidRPr="000357DB">
              <w:rPr>
                <w:b/>
                <w:kern w:val="2"/>
              </w:rPr>
              <w:t>Project 2010</w:t>
            </w:r>
            <w:r w:rsidRPr="000357DB">
              <w:rPr>
                <w:kern w:val="2"/>
              </w:rPr>
              <w:t xml:space="preserve"> (4/10)</w:t>
            </w:r>
          </w:p>
        </w:tc>
        <w:tc>
          <w:tcPr>
            <w:tcW w:w="3597" w:type="dxa"/>
          </w:tcPr>
          <w:p w:rsidR="00784263" w:rsidRPr="000357DB" w:rsidRDefault="00784263" w:rsidP="00AC1338">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784263" w:rsidRPr="000357DB" w:rsidRDefault="00784263" w:rsidP="00AC1338">
            <w:pPr>
              <w:pStyle w:val="ProductList-Body"/>
              <w:spacing w:before="20" w:after="20"/>
              <w:rPr>
                <w:kern w:val="2"/>
              </w:rPr>
            </w:pPr>
            <w:r w:rsidRPr="000357DB">
              <w:rPr>
                <w:kern w:val="2"/>
              </w:rPr>
              <w:t xml:space="preserve">Overstappen mogelijk: </w:t>
            </w:r>
            <w:r w:rsidRPr="000357DB">
              <w:rPr>
                <w:b/>
                <w:kern w:val="2"/>
              </w:rPr>
              <w:t>Project Server CAL</w:t>
            </w:r>
          </w:p>
        </w:tc>
      </w:tr>
      <w:tr w:rsidR="00784263" w:rsidRPr="000357DB" w:rsidTr="008E610D">
        <w:tc>
          <w:tcPr>
            <w:tcW w:w="3488" w:type="dxa"/>
          </w:tcPr>
          <w:p w:rsidR="00784263" w:rsidRPr="000357DB" w:rsidRDefault="00784263" w:rsidP="00784263">
            <w:pPr>
              <w:pStyle w:val="ProductList-Body"/>
              <w:tabs>
                <w:tab w:val="clear" w:pos="158"/>
                <w:tab w:val="left" w:pos="1062"/>
              </w:tabs>
              <w:spacing w:before="20" w:after="20"/>
              <w:rPr>
                <w:kern w:val="2"/>
              </w:rPr>
            </w:pPr>
          </w:p>
        </w:tc>
        <w:tc>
          <w:tcPr>
            <w:tcW w:w="3597" w:type="dxa"/>
          </w:tcPr>
          <w:p w:rsidR="00784263" w:rsidRPr="000357DB" w:rsidRDefault="00DA5F4B" w:rsidP="00AC1338">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784263" w:rsidRPr="000357DB" w:rsidRDefault="00B17611" w:rsidP="00AC1338">
            <w:pPr>
              <w:pStyle w:val="ProductList-Body"/>
              <w:spacing w:before="20" w:after="20"/>
              <w:rPr>
                <w:b/>
                <w:kern w:val="2"/>
              </w:rPr>
            </w:pPr>
            <w:r w:rsidRPr="000357DB">
              <w:rPr>
                <w:b/>
                <w:kern w:val="2"/>
              </w:rPr>
              <w:t>(Project Online)</w:t>
            </w:r>
          </w:p>
        </w:tc>
      </w:tr>
    </w:tbl>
    <w:bookmarkStart w:id="451" w:name="_Toc378147634"/>
    <w:bookmarkStart w:id="452" w:name="_Toc378151536"/>
    <w:bookmarkStart w:id="453" w:name="_Toc378147633"/>
    <w:bookmarkStart w:id="454" w:name="_Toc378151535"/>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9708AE" w:rsidRPr="000357DB" w:rsidRDefault="009708AE" w:rsidP="00B26BEF">
      <w:pPr>
        <w:pStyle w:val="ProductList-Offering2Heading"/>
        <w:outlineLvl w:val="2"/>
        <w:rPr>
          <w:kern w:val="2"/>
        </w:rPr>
      </w:pPr>
      <w:r w:rsidRPr="000357DB">
        <w:rPr>
          <w:kern w:val="2"/>
        </w:rPr>
        <w:tab/>
      </w:r>
      <w:bookmarkStart w:id="455" w:name="_Toc379797190"/>
      <w:bookmarkStart w:id="456" w:name="_Toc380513215"/>
      <w:bookmarkStart w:id="457" w:name="_Toc380655257"/>
      <w:bookmarkStart w:id="458" w:name="_Toc394516778"/>
      <w:r w:rsidRPr="000357DB">
        <w:rPr>
          <w:kern w:val="2"/>
        </w:rPr>
        <w:t>SharePoint</w:t>
      </w:r>
      <w:bookmarkEnd w:id="451"/>
      <w:bookmarkEnd w:id="452"/>
      <w:bookmarkEnd w:id="455"/>
      <w:bookmarkEnd w:id="456"/>
      <w:bookmarkEnd w:id="457"/>
      <w:r w:rsidR="000E5523">
        <w:rPr>
          <w:kern w:val="2"/>
        </w:rPr>
        <w:t xml:space="preserve"> Server</w:t>
      </w:r>
      <w:bookmarkEnd w:id="4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E610D" w:rsidRPr="000357DB" w:rsidTr="008E610D">
        <w:trPr>
          <w:tblHeader/>
        </w:trPr>
        <w:tc>
          <w:tcPr>
            <w:tcW w:w="2947" w:type="dxa"/>
            <w:tcBorders>
              <w:bottom w:val="nil"/>
            </w:tcBorders>
            <w:shd w:val="clear" w:color="auto" w:fill="00188F"/>
          </w:tcPr>
          <w:p w:rsidR="008E610D" w:rsidRPr="000357DB" w:rsidRDefault="008E610D"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8E610D" w:rsidRPr="00EE0836" w:rsidRDefault="008E610D"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8E610D" w:rsidRPr="00EE0836" w:rsidRDefault="008E610D"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8E610D" w:rsidRPr="00EE0836" w:rsidRDefault="008E610D"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8E610D" w:rsidRPr="00FE4EEE" w:rsidRDefault="008E610D" w:rsidP="00413127">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8E610D" w:rsidRPr="00EE0836" w:rsidRDefault="008E610D" w:rsidP="0041312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8E610D" w:rsidRPr="000357DB" w:rsidTr="008E610D">
        <w:tc>
          <w:tcPr>
            <w:tcW w:w="2947" w:type="dxa"/>
            <w:tcBorders>
              <w:top w:val="nil"/>
              <w:left w:val="nil"/>
              <w:bottom w:val="dashSmallGap" w:sz="4" w:space="0" w:color="BFBFBF" w:themeColor="background1" w:themeShade="BF"/>
              <w:right w:val="nil"/>
            </w:tcBorders>
          </w:tcPr>
          <w:p w:rsidR="008E610D" w:rsidRPr="007848C4" w:rsidRDefault="008E610D" w:rsidP="00AC7E59">
            <w:pPr>
              <w:pStyle w:val="ProductList-Offering2"/>
              <w:rPr>
                <w:kern w:val="2"/>
                <w:lang w:val="en-US"/>
              </w:rPr>
            </w:pPr>
            <w:bookmarkStart w:id="459" w:name="_Toc379797191"/>
            <w:bookmarkStart w:id="460" w:name="_Toc380513216"/>
            <w:bookmarkStart w:id="461" w:name="_Toc380655258"/>
            <w:bookmarkStart w:id="462" w:name="_Toc394516779"/>
            <w:r w:rsidRPr="007848C4">
              <w:rPr>
                <w:kern w:val="2"/>
                <w:lang w:val="en-US"/>
              </w:rPr>
              <w:t>Microsoft Office Audit and Control Management Server 2013</w:t>
            </w:r>
            <w:bookmarkEnd w:id="459"/>
            <w:bookmarkEnd w:id="460"/>
            <w:bookmarkEnd w:id="461"/>
            <w:bookmarkEnd w:id="462"/>
            <w:r w:rsidRPr="000357DB">
              <w:rPr>
                <w:kern w:val="2"/>
              </w:rPr>
              <w:fldChar w:fldCharType="begin"/>
            </w:r>
            <w:r w:rsidRPr="007848C4">
              <w:rPr>
                <w:kern w:val="2"/>
                <w:lang w:val="en-US"/>
              </w:rPr>
              <w:instrText>XE "Microsoft Office Audit and Control Management Server"</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4/13</w:t>
            </w:r>
          </w:p>
        </w:tc>
        <w:tc>
          <w:tcPr>
            <w:tcW w:w="595" w:type="dxa"/>
            <w:tcBorders>
              <w:top w:val="nil"/>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50</w:t>
            </w:r>
          </w:p>
        </w:tc>
        <w:tc>
          <w:tcPr>
            <w:tcW w:w="596" w:type="dxa"/>
            <w:tcBorders>
              <w:top w:val="nil"/>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E610D" w:rsidRPr="000357DB" w:rsidRDefault="008E610D" w:rsidP="00C05A53">
            <w:pPr>
              <w:pStyle w:val="ProductList-OfferingBody"/>
              <w:ind w:left="-113"/>
              <w:jc w:val="center"/>
              <w:rPr>
                <w:kern w:val="2"/>
              </w:rPr>
            </w:pPr>
            <w:r w:rsidRPr="000357DB">
              <w:rPr>
                <w:kern w:val="2"/>
              </w:rPr>
              <w:t>25</w:t>
            </w:r>
          </w:p>
        </w:tc>
        <w:tc>
          <w:tcPr>
            <w:tcW w:w="595" w:type="dxa"/>
            <w:tcBorders>
              <w:left w:val="single" w:sz="12" w:space="0" w:color="FFFFFF" w:themeColor="background1"/>
            </w:tcBorders>
            <w:shd w:val="clear" w:color="auto" w:fill="70AD47" w:themeFill="accent6"/>
            <w:vAlign w:val="center"/>
          </w:tcPr>
          <w:p w:rsidR="008E610D" w:rsidRPr="000357DB" w:rsidRDefault="008E610D" w:rsidP="00C05A53">
            <w:pPr>
              <w:pStyle w:val="ProductList-OfferingBody"/>
              <w:ind w:left="-113"/>
              <w:jc w:val="center"/>
              <w:rPr>
                <w:kern w:val="2"/>
              </w:rPr>
            </w:pPr>
            <w:r w:rsidRPr="000357DB">
              <w:rPr>
                <w:kern w:val="2"/>
              </w:rPr>
              <w:t>50</w:t>
            </w:r>
          </w:p>
        </w:tc>
        <w:tc>
          <w:tcPr>
            <w:tcW w:w="596" w:type="dxa"/>
            <w:shd w:val="clear" w:color="auto" w:fill="70AD47" w:themeFill="accent6"/>
            <w:vAlign w:val="center"/>
          </w:tcPr>
          <w:p w:rsidR="008E610D" w:rsidRDefault="008E610D" w:rsidP="00413127">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8E610D" w:rsidRPr="006F2FE7" w:rsidRDefault="008E610D" w:rsidP="00413127">
            <w:pPr>
              <w:pStyle w:val="ProductList-OfferingBody"/>
              <w:ind w:left="-113"/>
              <w:jc w:val="center"/>
            </w:pPr>
            <w:r w:rsidRPr="006F2FE7">
              <w:fldChar w:fldCharType="begin"/>
            </w:r>
            <w:r w:rsidRPr="006F2FE7">
              <w:instrText xml:space="preserve"> AutoTextList  \s NoStyle \t “Additioneel Product, alleen EES” </w:instrText>
            </w:r>
            <w:r w:rsidRPr="006F2FE7">
              <w:fldChar w:fldCharType="separate"/>
            </w:r>
            <w:r w:rsidRPr="006F2FE7">
              <w:t>AE</w:t>
            </w:r>
            <w:r w:rsidRPr="006F2FE7">
              <w:fldChar w:fldCharType="end"/>
            </w:r>
          </w:p>
        </w:tc>
        <w:tc>
          <w:tcPr>
            <w:tcW w:w="596" w:type="dxa"/>
            <w:shd w:val="clear" w:color="auto" w:fill="70AD47" w:themeFill="accent6"/>
            <w:vAlign w:val="center"/>
          </w:tcPr>
          <w:p w:rsidR="008E610D" w:rsidRDefault="008E610D" w:rsidP="00413127">
            <w:pPr>
              <w:pStyle w:val="ProductList-OfferingBody"/>
              <w:ind w:left="-113"/>
              <w:jc w:val="center"/>
            </w:pPr>
          </w:p>
        </w:tc>
        <w:tc>
          <w:tcPr>
            <w:tcW w:w="595" w:type="dxa"/>
            <w:shd w:val="clear" w:color="auto" w:fill="70AD47" w:themeFill="accent6"/>
            <w:vAlign w:val="center"/>
          </w:tcPr>
          <w:p w:rsidR="008E610D" w:rsidRDefault="008E610D" w:rsidP="00413127">
            <w:pPr>
              <w:pStyle w:val="ProductList-OfferingBody"/>
              <w:ind w:left="-113"/>
              <w:jc w:val="center"/>
            </w:pPr>
          </w:p>
        </w:tc>
        <w:tc>
          <w:tcPr>
            <w:tcW w:w="595" w:type="dxa"/>
            <w:shd w:val="clear" w:color="auto" w:fill="BFBFBF" w:themeFill="background1" w:themeFillShade="BF"/>
            <w:vAlign w:val="center"/>
          </w:tcPr>
          <w:p w:rsidR="008E610D" w:rsidRDefault="008E610D" w:rsidP="00413127">
            <w:pPr>
              <w:pStyle w:val="ProductList-OfferingBody"/>
              <w:ind w:left="-113"/>
              <w:jc w:val="center"/>
            </w:pPr>
          </w:p>
        </w:tc>
        <w:tc>
          <w:tcPr>
            <w:tcW w:w="596" w:type="dxa"/>
            <w:shd w:val="clear" w:color="auto" w:fill="70AD47" w:themeFill="accent6"/>
            <w:vAlign w:val="center"/>
          </w:tcPr>
          <w:p w:rsidR="008E610D" w:rsidRPr="006B3D93" w:rsidRDefault="008E610D" w:rsidP="00413127">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8E610D" w:rsidRDefault="008E610D" w:rsidP="00413127">
            <w:pPr>
              <w:pStyle w:val="ProductList-OfferingBody"/>
              <w:ind w:left="-113"/>
              <w:jc w:val="center"/>
            </w:pPr>
          </w:p>
        </w:tc>
        <w:tc>
          <w:tcPr>
            <w:tcW w:w="709" w:type="dxa"/>
            <w:shd w:val="clear" w:color="auto" w:fill="70AD47" w:themeFill="accent6"/>
            <w:vAlign w:val="center"/>
          </w:tcPr>
          <w:p w:rsidR="008E610D" w:rsidRDefault="008E610D" w:rsidP="00413127">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8E610D" w:rsidRPr="000357DB" w:rsidTr="008E610D">
        <w:tc>
          <w:tcPr>
            <w:tcW w:w="2947" w:type="dxa"/>
            <w:tcBorders>
              <w:top w:val="dashSmallGap" w:sz="4" w:space="0" w:color="BFBFBF" w:themeColor="background1" w:themeShade="BF"/>
              <w:left w:val="nil"/>
              <w:bottom w:val="dashSmallGap" w:sz="4" w:space="0" w:color="BFBFBF" w:themeColor="background1" w:themeShade="BF"/>
              <w:right w:val="nil"/>
            </w:tcBorders>
          </w:tcPr>
          <w:p w:rsidR="008E610D" w:rsidRPr="000357DB" w:rsidRDefault="008E610D" w:rsidP="00AC7E59">
            <w:pPr>
              <w:pStyle w:val="ProductList-Offering2"/>
              <w:rPr>
                <w:kern w:val="2"/>
              </w:rPr>
            </w:pPr>
            <w:bookmarkStart w:id="463" w:name="_Toc379797192"/>
            <w:bookmarkStart w:id="464" w:name="_Toc380513217"/>
            <w:bookmarkStart w:id="465" w:name="_Toc380655259"/>
            <w:bookmarkStart w:id="466" w:name="_Toc394516780"/>
            <w:r w:rsidRPr="000357DB">
              <w:rPr>
                <w:kern w:val="2"/>
              </w:rPr>
              <w:t>SharePoint Server 2013</w:t>
            </w:r>
            <w:bookmarkEnd w:id="463"/>
            <w:bookmarkEnd w:id="464"/>
            <w:bookmarkEnd w:id="465"/>
            <w:bookmarkEnd w:id="466"/>
            <w:r w:rsidRPr="000357DB">
              <w:rPr>
                <w:kern w:val="2"/>
              </w:rPr>
              <w:fldChar w:fldCharType="begin"/>
            </w:r>
            <w:r w:rsidRPr="000357DB">
              <w:rPr>
                <w:kern w:val="2"/>
              </w:rPr>
              <w:instrText>XE "SharePoint Server 2013"</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10D" w:rsidRPr="000357DB" w:rsidRDefault="008E610D" w:rsidP="00C05A53">
            <w:pPr>
              <w:pStyle w:val="ProductList-OfferingBody"/>
              <w:ind w:left="-113"/>
              <w:jc w:val="center"/>
              <w:rPr>
                <w:kern w:val="2"/>
              </w:rPr>
            </w:pPr>
            <w:r w:rsidRPr="000357DB">
              <w:rPr>
                <w:kern w:val="2"/>
              </w:rPr>
              <w:t>25</w:t>
            </w:r>
          </w:p>
        </w:tc>
        <w:tc>
          <w:tcPr>
            <w:tcW w:w="595" w:type="dxa"/>
            <w:tcBorders>
              <w:left w:val="single" w:sz="12" w:space="0" w:color="FFFFFF" w:themeColor="background1"/>
            </w:tcBorders>
            <w:shd w:val="clear" w:color="auto" w:fill="70AD47" w:themeFill="accent6"/>
            <w:vAlign w:val="center"/>
          </w:tcPr>
          <w:p w:rsidR="008E610D" w:rsidRPr="000357DB" w:rsidRDefault="008E610D" w:rsidP="00C05A53">
            <w:pPr>
              <w:pStyle w:val="ProductList-OfferingBody"/>
              <w:ind w:left="-113"/>
              <w:jc w:val="center"/>
              <w:rPr>
                <w:kern w:val="2"/>
              </w:rPr>
            </w:pPr>
            <w:r w:rsidRPr="000357DB">
              <w:rPr>
                <w:kern w:val="2"/>
              </w:rPr>
              <w:t>50</w:t>
            </w:r>
          </w:p>
        </w:tc>
        <w:tc>
          <w:tcPr>
            <w:tcW w:w="596" w:type="dxa"/>
            <w:shd w:val="clear" w:color="auto" w:fill="70AD47" w:themeFill="accent6"/>
            <w:vAlign w:val="center"/>
          </w:tcPr>
          <w:p w:rsidR="008E610D" w:rsidRDefault="008E610D" w:rsidP="00413127">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6F2FE7">
              <w:fldChar w:fldCharType="begin"/>
            </w:r>
            <w:r w:rsidRPr="006F2FE7">
              <w:instrText xml:space="preserve"> AutoTextList  \s NoStyle \t “Application Platform Product” </w:instrText>
            </w:r>
            <w:r w:rsidRPr="006F2FE7">
              <w:fldChar w:fldCharType="separate"/>
            </w:r>
            <w:r w:rsidRPr="006F2FE7">
              <w:t>AP</w:t>
            </w:r>
            <w:r w:rsidRPr="006F2FE7">
              <w:fldChar w:fldCharType="end"/>
            </w:r>
          </w:p>
        </w:tc>
        <w:tc>
          <w:tcPr>
            <w:tcW w:w="595" w:type="dxa"/>
            <w:shd w:val="clear" w:color="auto" w:fill="70AD47" w:themeFill="accent6"/>
            <w:vAlign w:val="center"/>
          </w:tcPr>
          <w:p w:rsidR="008E610D" w:rsidRDefault="008E610D" w:rsidP="00413127">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8E610D" w:rsidRDefault="008E610D" w:rsidP="00413127">
            <w:pPr>
              <w:pStyle w:val="ProductList-OfferingBody"/>
              <w:ind w:left="-113"/>
              <w:jc w:val="center"/>
            </w:pPr>
          </w:p>
        </w:tc>
        <w:tc>
          <w:tcPr>
            <w:tcW w:w="595" w:type="dxa"/>
            <w:shd w:val="clear" w:color="auto" w:fill="70AD47" w:themeFill="accent6"/>
            <w:vAlign w:val="center"/>
          </w:tcPr>
          <w:p w:rsidR="008E610D" w:rsidRDefault="008E610D" w:rsidP="00413127">
            <w:pPr>
              <w:pStyle w:val="ProductList-OfferingBody"/>
              <w:ind w:left="-113"/>
              <w:jc w:val="center"/>
            </w:pPr>
          </w:p>
        </w:tc>
        <w:tc>
          <w:tcPr>
            <w:tcW w:w="595" w:type="dxa"/>
            <w:shd w:val="clear" w:color="auto" w:fill="BFBFBF" w:themeFill="background1" w:themeFillShade="BF"/>
            <w:vAlign w:val="center"/>
          </w:tcPr>
          <w:p w:rsidR="008E610D" w:rsidRDefault="008E610D" w:rsidP="00413127">
            <w:pPr>
              <w:pStyle w:val="ProductList-OfferingBody"/>
              <w:ind w:left="-113"/>
              <w:jc w:val="center"/>
            </w:pPr>
          </w:p>
        </w:tc>
        <w:tc>
          <w:tcPr>
            <w:tcW w:w="596" w:type="dxa"/>
            <w:shd w:val="clear" w:color="auto" w:fill="70AD47" w:themeFill="accent6"/>
            <w:vAlign w:val="center"/>
          </w:tcPr>
          <w:p w:rsidR="008E610D" w:rsidRDefault="008E610D" w:rsidP="00413127">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8E610D" w:rsidRDefault="008E610D" w:rsidP="00413127">
            <w:pPr>
              <w:pStyle w:val="ProductList-OfferingBody"/>
              <w:ind w:left="-113"/>
              <w:jc w:val="center"/>
            </w:pPr>
          </w:p>
        </w:tc>
        <w:tc>
          <w:tcPr>
            <w:tcW w:w="709" w:type="dxa"/>
            <w:shd w:val="clear" w:color="auto" w:fill="70AD47" w:themeFill="accent6"/>
            <w:vAlign w:val="center"/>
          </w:tcPr>
          <w:p w:rsidR="008E610D" w:rsidRPr="006F2FE7" w:rsidRDefault="008E610D" w:rsidP="00413127">
            <w:pPr>
              <w:pStyle w:val="ProductList-OfferingBody"/>
              <w:ind w:left="-113"/>
              <w:jc w:val="center"/>
            </w:pPr>
            <w:r w:rsidRPr="006F2FE7">
              <w:fldChar w:fldCharType="begin"/>
            </w:r>
            <w:r w:rsidRPr="006F2FE7">
              <w:instrText xml:space="preserve"> AutoTextList  \s NoStyle \t “Server and Tools Product” </w:instrText>
            </w:r>
            <w:r w:rsidRPr="006F2FE7">
              <w:fldChar w:fldCharType="separate"/>
            </w:r>
            <w:r w:rsidRPr="006F2FE7">
              <w:t>SP</w:t>
            </w:r>
            <w:r w:rsidRPr="006F2FE7">
              <w:fldChar w:fldCharType="end"/>
            </w:r>
          </w:p>
        </w:tc>
      </w:tr>
      <w:tr w:rsidR="008E610D" w:rsidRPr="000357DB" w:rsidTr="008E610D">
        <w:tc>
          <w:tcPr>
            <w:tcW w:w="2947" w:type="dxa"/>
            <w:tcBorders>
              <w:top w:val="dashSmallGap" w:sz="4" w:space="0" w:color="BFBFBF" w:themeColor="background1" w:themeShade="BF"/>
              <w:left w:val="nil"/>
              <w:bottom w:val="dashSmallGap" w:sz="4" w:space="0" w:color="BFBFBF" w:themeColor="background1" w:themeShade="BF"/>
              <w:right w:val="nil"/>
            </w:tcBorders>
          </w:tcPr>
          <w:p w:rsidR="008E610D" w:rsidRPr="000357DB" w:rsidRDefault="008E610D" w:rsidP="00F8261A">
            <w:pPr>
              <w:pStyle w:val="ProductList-Offering2"/>
              <w:rPr>
                <w:kern w:val="2"/>
              </w:rPr>
            </w:pPr>
            <w:bookmarkStart w:id="467" w:name="_Toc379797193"/>
            <w:bookmarkStart w:id="468" w:name="_Toc380513218"/>
            <w:bookmarkStart w:id="469" w:name="_Toc380655260"/>
            <w:bookmarkStart w:id="470" w:name="_Toc394516781"/>
            <w:r w:rsidRPr="000357DB">
              <w:rPr>
                <w:kern w:val="2"/>
              </w:rPr>
              <w:t>CAL voor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 xml:space="preserve"> Enterprise (Apparaat en Gebruiker)</w:t>
            </w:r>
            <w:bookmarkEnd w:id="467"/>
            <w:bookmarkEnd w:id="468"/>
            <w:bookmarkEnd w:id="469"/>
            <w:bookmarkEnd w:id="470"/>
            <w:r w:rsidRPr="000357DB">
              <w:rPr>
                <w:kern w:val="2"/>
              </w:rPr>
              <w:fldChar w:fldCharType="begin"/>
            </w:r>
            <w:r w:rsidRPr="000357DB">
              <w:rPr>
                <w:kern w:val="2"/>
              </w:rPr>
              <w:instrText>XE "CAL voor SharePoint Server 2013 Enterprise"</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E610D" w:rsidRPr="000357DB" w:rsidRDefault="008E610D"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E610D" w:rsidRPr="000357DB" w:rsidRDefault="008E610D"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8E610D" w:rsidRPr="000357DB" w:rsidRDefault="008E610D"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8E610D" w:rsidRDefault="008E610D" w:rsidP="00413127">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6F2FE7">
              <w:fldChar w:fldCharType="begin"/>
            </w:r>
            <w:r w:rsidRPr="006F2FE7">
              <w:instrText xml:space="preserve"> AutoTextList  \s NoStyle \t “Industry Device” </w:instrText>
            </w:r>
            <w:r w:rsidRPr="006F2FE7">
              <w:fldChar w:fldCharType="separate"/>
            </w:r>
            <w:r w:rsidRPr="006F2FE7">
              <w:t>ID</w:t>
            </w:r>
            <w:r w:rsidRPr="006F2FE7">
              <w:fldChar w:fldCharType="end"/>
            </w:r>
          </w:p>
        </w:tc>
        <w:tc>
          <w:tcPr>
            <w:tcW w:w="595" w:type="dxa"/>
            <w:shd w:val="clear" w:color="auto" w:fill="70AD47" w:themeFill="accent6"/>
            <w:vAlign w:val="center"/>
          </w:tcPr>
          <w:p w:rsidR="008E610D" w:rsidRDefault="008E610D" w:rsidP="00413127">
            <w:pPr>
              <w:pStyle w:val="ProductList-OfferingBody"/>
              <w:ind w:left="-113"/>
              <w:jc w:val="center"/>
            </w:pPr>
            <w:r w:rsidRPr="006F2FE7">
              <w:fldChar w:fldCharType="begin"/>
            </w:r>
            <w:r w:rsidRPr="006F2FE7">
              <w:instrText xml:space="preserve"> AutoTextList  \s NoStyle \t “Additioneel Product, gehele organisatie” </w:instrText>
            </w:r>
            <w:r w:rsidRPr="006F2FE7">
              <w:fldChar w:fldCharType="separate"/>
            </w:r>
            <w:r w:rsidRPr="006F2FE7">
              <w:t>AO</w:t>
            </w:r>
            <w:r w:rsidRPr="006F2FE7">
              <w:fldChar w:fldCharType="end"/>
            </w:r>
            <w:r>
              <w:t>,</w:t>
            </w:r>
            <w:r w:rsidRPr="006F2FE7">
              <w:fldChar w:fldCharType="begin"/>
            </w:r>
            <w:r w:rsidRPr="006F2FE7">
              <w:instrText xml:space="preserve"> AutoTextList  \s NoStyle \t “Student-product” </w:instrText>
            </w:r>
            <w:r w:rsidRPr="006F2FE7">
              <w:fldChar w:fldCharType="separate"/>
            </w:r>
            <w:r w:rsidRPr="006F2FE7">
              <w:t>ST</w:t>
            </w:r>
            <w:r w:rsidRPr="006F2FE7">
              <w:fldChar w:fldCharType="end"/>
            </w:r>
          </w:p>
        </w:tc>
        <w:tc>
          <w:tcPr>
            <w:tcW w:w="596" w:type="dxa"/>
            <w:shd w:val="clear" w:color="auto" w:fill="70AD47" w:themeFill="accent6"/>
            <w:vAlign w:val="center"/>
          </w:tcPr>
          <w:p w:rsidR="008E610D" w:rsidRPr="00AC2980" w:rsidRDefault="008E610D" w:rsidP="00413127">
            <w:pPr>
              <w:pStyle w:val="ProductList-OfferingBody"/>
              <w:ind w:left="-113"/>
              <w:jc w:val="center"/>
              <w:rPr>
                <w:color w:val="00188F"/>
              </w:rPr>
            </w:pPr>
          </w:p>
        </w:tc>
        <w:tc>
          <w:tcPr>
            <w:tcW w:w="595" w:type="dxa"/>
            <w:shd w:val="clear" w:color="auto" w:fill="70AD47" w:themeFill="accent6"/>
            <w:vAlign w:val="center"/>
          </w:tcPr>
          <w:p w:rsidR="008E610D" w:rsidRDefault="008E610D" w:rsidP="00413127">
            <w:pPr>
              <w:pStyle w:val="ProductList-OfferingBody"/>
              <w:ind w:left="-113"/>
              <w:jc w:val="center"/>
            </w:pPr>
          </w:p>
        </w:tc>
        <w:tc>
          <w:tcPr>
            <w:tcW w:w="595" w:type="dxa"/>
            <w:shd w:val="clear" w:color="auto" w:fill="BFBFBF" w:themeFill="background1" w:themeFillShade="BF"/>
            <w:vAlign w:val="center"/>
          </w:tcPr>
          <w:p w:rsidR="008E610D" w:rsidRDefault="008E610D" w:rsidP="00413127">
            <w:pPr>
              <w:pStyle w:val="ProductList-OfferingBody"/>
              <w:ind w:left="-113"/>
              <w:jc w:val="center"/>
            </w:pPr>
          </w:p>
        </w:tc>
        <w:tc>
          <w:tcPr>
            <w:tcW w:w="596" w:type="dxa"/>
            <w:shd w:val="clear" w:color="auto" w:fill="70AD47" w:themeFill="accent6"/>
            <w:vAlign w:val="center"/>
          </w:tcPr>
          <w:p w:rsidR="008E610D" w:rsidRDefault="008E610D" w:rsidP="00413127">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8E610D" w:rsidRDefault="008E610D" w:rsidP="00413127">
            <w:pPr>
              <w:pStyle w:val="ProductList-OfferingBody"/>
              <w:ind w:left="-113"/>
              <w:jc w:val="center"/>
            </w:pPr>
          </w:p>
        </w:tc>
        <w:tc>
          <w:tcPr>
            <w:tcW w:w="709" w:type="dxa"/>
            <w:shd w:val="clear" w:color="auto" w:fill="70AD47" w:themeFill="accent6"/>
            <w:vAlign w:val="center"/>
          </w:tcPr>
          <w:p w:rsidR="008E610D" w:rsidRDefault="008E610D" w:rsidP="00413127">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8E610D" w:rsidRPr="000357DB" w:rsidTr="008E610D">
        <w:tc>
          <w:tcPr>
            <w:tcW w:w="2947" w:type="dxa"/>
            <w:tcBorders>
              <w:top w:val="dashSmallGap" w:sz="4" w:space="0" w:color="BFBFBF" w:themeColor="background1" w:themeShade="BF"/>
              <w:left w:val="nil"/>
              <w:bottom w:val="nil"/>
              <w:right w:val="nil"/>
            </w:tcBorders>
          </w:tcPr>
          <w:p w:rsidR="008E610D" w:rsidRPr="000357DB" w:rsidRDefault="008E610D" w:rsidP="00F8261A">
            <w:pPr>
              <w:pStyle w:val="ProductList-Offering2"/>
              <w:rPr>
                <w:kern w:val="2"/>
              </w:rPr>
            </w:pPr>
            <w:bookmarkStart w:id="471" w:name="_Toc379797194"/>
            <w:bookmarkStart w:id="472" w:name="_Toc380513219"/>
            <w:bookmarkStart w:id="473" w:name="_Toc380655261"/>
            <w:bookmarkStart w:id="474" w:name="_Toc394516782"/>
            <w:r w:rsidRPr="000357DB">
              <w:rPr>
                <w:kern w:val="2"/>
              </w:rPr>
              <w:t>CAL voor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 xml:space="preserve"> Standard (Apparaat en Gebruiker)</w:t>
            </w:r>
            <w:bookmarkEnd w:id="471"/>
            <w:bookmarkEnd w:id="472"/>
            <w:bookmarkEnd w:id="473"/>
            <w:bookmarkEnd w:id="474"/>
            <w:r w:rsidRPr="000357DB">
              <w:rPr>
                <w:kern w:val="2"/>
              </w:rPr>
              <w:fldChar w:fldCharType="begin"/>
            </w:r>
            <w:r w:rsidRPr="000357DB">
              <w:rPr>
                <w:kern w:val="2"/>
              </w:rPr>
              <w:instrText>XE "CAL voor SharePoint Server 2013 Standard"</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8E610D" w:rsidRPr="000357DB" w:rsidRDefault="008E610D" w:rsidP="00C05A53">
            <w:pPr>
              <w:pStyle w:val="ProductList-OfferingBody"/>
              <w:ind w:left="-113"/>
              <w:jc w:val="center"/>
              <w:rPr>
                <w:kern w:val="2"/>
              </w:rPr>
            </w:pPr>
            <w:r w:rsidRPr="000357DB">
              <w:rPr>
                <w:kern w:val="2"/>
              </w:rPr>
              <w:t>10/12</w:t>
            </w:r>
          </w:p>
        </w:tc>
        <w:tc>
          <w:tcPr>
            <w:tcW w:w="595" w:type="dxa"/>
            <w:tcBorders>
              <w:top w:val="dashSmallGap" w:sz="4" w:space="0" w:color="BFBFBF" w:themeColor="background1" w:themeShade="BF"/>
              <w:left w:val="nil"/>
              <w:bottom w:val="nil"/>
              <w:right w:val="nil"/>
            </w:tcBorders>
            <w:vAlign w:val="center"/>
          </w:tcPr>
          <w:p w:rsidR="008E610D" w:rsidRPr="000357DB" w:rsidRDefault="008E610D"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nil"/>
              <w:right w:val="nil"/>
            </w:tcBorders>
            <w:vAlign w:val="center"/>
          </w:tcPr>
          <w:p w:rsidR="008E610D" w:rsidRPr="000357DB" w:rsidRDefault="008E610D"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E610D" w:rsidRPr="000357DB" w:rsidRDefault="008E610D"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8E610D" w:rsidRPr="000357DB" w:rsidRDefault="008E610D" w:rsidP="00C05A53">
            <w:pPr>
              <w:pStyle w:val="ProductList-OfferingBody"/>
              <w:ind w:left="-113"/>
              <w:jc w:val="center"/>
              <w:rPr>
                <w:kern w:val="2"/>
              </w:rPr>
            </w:pPr>
          </w:p>
        </w:tc>
        <w:tc>
          <w:tcPr>
            <w:tcW w:w="596" w:type="dxa"/>
            <w:shd w:val="clear" w:color="auto" w:fill="BFBFBF" w:themeFill="background1" w:themeFillShade="BF"/>
            <w:vAlign w:val="center"/>
          </w:tcPr>
          <w:p w:rsidR="008E610D" w:rsidRDefault="008E610D" w:rsidP="00413127">
            <w:pPr>
              <w:pStyle w:val="ProductList-OfferingBody"/>
              <w:ind w:left="-113"/>
              <w:jc w:val="center"/>
            </w:pPr>
          </w:p>
        </w:tc>
        <w:tc>
          <w:tcPr>
            <w:tcW w:w="595" w:type="dxa"/>
            <w:shd w:val="clear" w:color="auto" w:fill="70AD47" w:themeFill="accent6"/>
            <w:vAlign w:val="center"/>
          </w:tcPr>
          <w:p w:rsidR="008E610D" w:rsidRDefault="008E610D" w:rsidP="00413127">
            <w:pPr>
              <w:pStyle w:val="ProductList-OfferingBody"/>
              <w:ind w:left="-113"/>
              <w:jc w:val="center"/>
            </w:pPr>
            <w:r w:rsidRPr="006F2FE7">
              <w:fldChar w:fldCharType="begin"/>
            </w:r>
            <w:r w:rsidRPr="006F2FE7">
              <w:instrText xml:space="preserve"> AutoTextList  \s NoStyle \t “Additioneel Product, gehele organisatie” </w:instrText>
            </w:r>
            <w:r w:rsidRPr="006F2FE7">
              <w:fldChar w:fldCharType="separate"/>
            </w:r>
            <w:r w:rsidRPr="006F2FE7">
              <w:t>AO</w:t>
            </w:r>
            <w:r w:rsidRPr="006F2FE7">
              <w:fldChar w:fldCharType="end"/>
            </w:r>
            <w:r>
              <w:t>,</w:t>
            </w:r>
            <w:r w:rsidRPr="006F2FE7">
              <w:fldChar w:fldCharType="begin"/>
            </w:r>
            <w:r w:rsidRPr="006F2FE7">
              <w:instrText xml:space="preserve"> AutoTextList  \s NoStyle \t “Student-product” </w:instrText>
            </w:r>
            <w:r w:rsidRPr="006F2FE7">
              <w:fldChar w:fldCharType="separate"/>
            </w:r>
            <w:r w:rsidRPr="006F2FE7">
              <w:t>ST</w:t>
            </w:r>
            <w:r w:rsidRPr="006F2FE7">
              <w:fldChar w:fldCharType="end"/>
            </w:r>
          </w:p>
        </w:tc>
        <w:tc>
          <w:tcPr>
            <w:tcW w:w="596" w:type="dxa"/>
            <w:shd w:val="clear" w:color="auto" w:fill="70AD47" w:themeFill="accent6"/>
            <w:vAlign w:val="center"/>
          </w:tcPr>
          <w:p w:rsidR="008E610D" w:rsidRDefault="008E610D" w:rsidP="00413127">
            <w:pPr>
              <w:pStyle w:val="ProductList-OfferingBody"/>
              <w:ind w:left="-113"/>
              <w:jc w:val="center"/>
            </w:pPr>
          </w:p>
        </w:tc>
        <w:tc>
          <w:tcPr>
            <w:tcW w:w="595" w:type="dxa"/>
            <w:shd w:val="clear" w:color="auto" w:fill="70AD47" w:themeFill="accent6"/>
            <w:vAlign w:val="center"/>
          </w:tcPr>
          <w:p w:rsidR="008E610D" w:rsidRDefault="008E610D" w:rsidP="00413127">
            <w:pPr>
              <w:pStyle w:val="ProductList-OfferingBody"/>
              <w:ind w:left="-113"/>
              <w:jc w:val="center"/>
            </w:pPr>
          </w:p>
        </w:tc>
        <w:tc>
          <w:tcPr>
            <w:tcW w:w="595" w:type="dxa"/>
            <w:shd w:val="clear" w:color="auto" w:fill="BFBFBF" w:themeFill="background1" w:themeFillShade="BF"/>
            <w:vAlign w:val="center"/>
          </w:tcPr>
          <w:p w:rsidR="008E610D" w:rsidRDefault="008E610D" w:rsidP="00413127">
            <w:pPr>
              <w:pStyle w:val="ProductList-OfferingBody"/>
              <w:ind w:left="-113"/>
              <w:jc w:val="center"/>
            </w:pPr>
          </w:p>
        </w:tc>
        <w:tc>
          <w:tcPr>
            <w:tcW w:w="596" w:type="dxa"/>
            <w:shd w:val="clear" w:color="auto" w:fill="70AD47" w:themeFill="accent6"/>
            <w:vAlign w:val="center"/>
          </w:tcPr>
          <w:p w:rsidR="008E610D" w:rsidRDefault="008E610D" w:rsidP="00413127">
            <w:pPr>
              <w:pStyle w:val="ProductList-OfferingBody"/>
              <w:ind w:left="-113"/>
              <w:jc w:val="center"/>
            </w:pPr>
            <w:r w:rsidRPr="006B3D93">
              <w:fldChar w:fldCharType="begin"/>
            </w:r>
            <w:r w:rsidRPr="006B3D93">
              <w:instrText xml:space="preserve"> AutoTextList  \s NoStyle \t “Niet-organisatieomvattend in Open Value” </w:instrText>
            </w:r>
            <w:r w:rsidRPr="006B3D93">
              <w:fldChar w:fldCharType="separate"/>
            </w:r>
            <w:r w:rsidRPr="006B3D93">
              <w:t xml:space="preserve">P </w:t>
            </w:r>
            <w:r w:rsidRPr="006B3D93">
              <w:fldChar w:fldCharType="end"/>
            </w:r>
          </w:p>
        </w:tc>
        <w:tc>
          <w:tcPr>
            <w:tcW w:w="595" w:type="dxa"/>
            <w:shd w:val="clear" w:color="auto" w:fill="70AD47" w:themeFill="accent6"/>
            <w:vAlign w:val="center"/>
          </w:tcPr>
          <w:p w:rsidR="008E610D" w:rsidRDefault="008E610D" w:rsidP="00413127">
            <w:pPr>
              <w:pStyle w:val="ProductList-OfferingBody"/>
              <w:ind w:left="-113"/>
              <w:jc w:val="center"/>
            </w:pPr>
          </w:p>
        </w:tc>
        <w:tc>
          <w:tcPr>
            <w:tcW w:w="709" w:type="dxa"/>
            <w:shd w:val="clear" w:color="auto" w:fill="70AD47" w:themeFill="accent6"/>
            <w:vAlign w:val="center"/>
          </w:tcPr>
          <w:p w:rsidR="008E610D" w:rsidRDefault="008E610D" w:rsidP="00413127">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bl>
    <w:p w:rsidR="009708AE" w:rsidRPr="000357DB" w:rsidRDefault="00DA5EB4" w:rsidP="009708AE">
      <w:pPr>
        <w:pStyle w:val="ProductList-Body"/>
        <w:rPr>
          <w:kern w:val="2"/>
        </w:rPr>
      </w:pPr>
      <w:r w:rsidRPr="000357DB">
        <w:rPr>
          <w:kern w:val="2"/>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715"/>
      </w:tblGrid>
      <w:tr w:rsidR="00DA5EB4" w:rsidRPr="00515921" w:rsidTr="008E610D">
        <w:tc>
          <w:tcPr>
            <w:tcW w:w="3960" w:type="dxa"/>
          </w:tcPr>
          <w:p w:rsidR="00DA5EB4" w:rsidRPr="000357DB" w:rsidRDefault="00DA5EB4" w:rsidP="00DA5EB4">
            <w:pPr>
              <w:pStyle w:val="ProductList-Body"/>
              <w:spacing w:before="20" w:after="20"/>
              <w:rPr>
                <w:kern w:val="2"/>
              </w:rPr>
            </w:pPr>
            <w:r w:rsidRPr="000357DB">
              <w:rPr>
                <w:kern w:val="2"/>
              </w:rPr>
              <w:t xml:space="preserve">Eerdere versie: </w:t>
            </w:r>
            <w:r w:rsidRPr="000357DB">
              <w:rPr>
                <w:b/>
                <w:kern w:val="2"/>
              </w:rPr>
              <w:t>SharePoint Server 2010</w:t>
            </w:r>
            <w:r w:rsidRPr="000357DB">
              <w:rPr>
                <w:kern w:val="2"/>
              </w:rPr>
              <w:fldChar w:fldCharType="begin"/>
            </w:r>
            <w:r w:rsidRPr="000357DB">
              <w:rPr>
                <w:kern w:val="2"/>
              </w:rPr>
              <w:instrText>XE "SharePoint Server 2010"</w:instrText>
            </w:r>
            <w:r w:rsidRPr="000357DB">
              <w:rPr>
                <w:kern w:val="2"/>
              </w:rPr>
              <w:fldChar w:fldCharType="end"/>
            </w:r>
            <w:r w:rsidRPr="000357DB">
              <w:rPr>
                <w:b/>
                <w:kern w:val="2"/>
              </w:rPr>
              <w:t xml:space="preserve"> </w:t>
            </w:r>
            <w:r w:rsidRPr="000357DB">
              <w:rPr>
                <w:kern w:val="2"/>
              </w:rPr>
              <w:t>(4/10)</w:t>
            </w:r>
          </w:p>
        </w:tc>
        <w:tc>
          <w:tcPr>
            <w:tcW w:w="3125" w:type="dxa"/>
          </w:tcPr>
          <w:p w:rsidR="00DA5EB4" w:rsidRPr="000357DB" w:rsidRDefault="00DA5EB4" w:rsidP="00DA5EB4">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DA5EB4" w:rsidRPr="007848C4" w:rsidRDefault="00DA5EB4" w:rsidP="00DA5EB4">
            <w:pPr>
              <w:pStyle w:val="ProductList-Body"/>
              <w:spacing w:before="20" w:after="20"/>
              <w:rPr>
                <w:kern w:val="2"/>
                <w:lang w:val="en-US"/>
              </w:rPr>
            </w:pPr>
            <w:r w:rsidRPr="007848C4">
              <w:rPr>
                <w:kern w:val="2"/>
                <w:lang w:val="en-US"/>
              </w:rPr>
              <w:t xml:space="preserve">Reductie mogelijk (SCE): </w:t>
            </w:r>
            <w:r w:rsidRPr="007848C4">
              <w:rPr>
                <w:b/>
                <w:kern w:val="2"/>
                <w:lang w:val="en-US"/>
              </w:rPr>
              <w:t>SharePoint Server</w:t>
            </w:r>
          </w:p>
        </w:tc>
      </w:tr>
      <w:tr w:rsidR="00DA5EB4" w:rsidRPr="000357DB" w:rsidTr="008E610D">
        <w:tc>
          <w:tcPr>
            <w:tcW w:w="3960" w:type="dxa"/>
          </w:tcPr>
          <w:p w:rsidR="00DA5EB4" w:rsidRPr="000357DB" w:rsidRDefault="00DA5EB4" w:rsidP="006E6A2F">
            <w:pPr>
              <w:pStyle w:val="ProductList-Body"/>
              <w:tabs>
                <w:tab w:val="clear" w:pos="158"/>
                <w:tab w:val="left" w:pos="162"/>
              </w:tabs>
              <w:spacing w:before="20" w:after="20"/>
              <w:rPr>
                <w:kern w:val="2"/>
              </w:rPr>
            </w:pPr>
            <w:r w:rsidRPr="007848C4">
              <w:rPr>
                <w:kern w:val="2"/>
                <w:lang w:val="en-US"/>
              </w:rPr>
              <w:tab/>
            </w:r>
            <w:r w:rsidRPr="000357DB">
              <w:rPr>
                <w:b/>
                <w:kern w:val="2"/>
              </w:rPr>
              <w:t xml:space="preserve">SharePoint Server 2007 </w:t>
            </w:r>
            <w:r w:rsidRPr="000357DB">
              <w:rPr>
                <w:kern w:val="2"/>
              </w:rPr>
              <w:t>(11/06)</w:t>
            </w:r>
          </w:p>
          <w:p w:rsidR="00F64628" w:rsidRPr="000357DB" w:rsidRDefault="00F64628" w:rsidP="006E6A2F">
            <w:pPr>
              <w:pStyle w:val="ProductList-Body"/>
              <w:tabs>
                <w:tab w:val="clear" w:pos="158"/>
                <w:tab w:val="left" w:pos="162"/>
              </w:tabs>
              <w:spacing w:before="20" w:after="20"/>
              <w:ind w:left="162"/>
              <w:rPr>
                <w:kern w:val="2"/>
              </w:rPr>
            </w:pPr>
            <w:r w:rsidRPr="000357DB">
              <w:rPr>
                <w:kern w:val="2"/>
              </w:rPr>
              <w:t>Geen eerdere versie voor Microsoft Office Audit and Control Management Server</w:t>
            </w:r>
          </w:p>
        </w:tc>
        <w:tc>
          <w:tcPr>
            <w:tcW w:w="3125" w:type="dxa"/>
          </w:tcPr>
          <w:p w:rsidR="00DA5EB4" w:rsidRPr="000357DB" w:rsidRDefault="00DA5F4B" w:rsidP="00DA5EB4">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DA5EB4" w:rsidRPr="000357DB" w:rsidRDefault="00DA5EB4" w:rsidP="00DA5EB4">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DA5EB4" w:rsidRPr="000357DB" w:rsidRDefault="00DA5EB4" w:rsidP="00DA5EB4">
      <w:pPr>
        <w:pStyle w:val="ProductList-Body"/>
        <w:rPr>
          <w:kern w:val="2"/>
        </w:rPr>
      </w:pPr>
      <w:r w:rsidRPr="000357DB">
        <w:rPr>
          <w:b/>
          <w:color w:val="00188F"/>
          <w:kern w:val="2"/>
        </w:rPr>
        <w:t>Upgraderechten voor eerdere versies van SharePoint Server op grond van Software Assurance</w:t>
      </w:r>
    </w:p>
    <w:p w:rsidR="00782C7B" w:rsidRPr="000357DB" w:rsidRDefault="00DA5EB4" w:rsidP="00BC6F9E">
      <w:pPr>
        <w:pStyle w:val="ProductList-Body"/>
        <w:rPr>
          <w:kern w:val="2"/>
        </w:rPr>
      </w:pPr>
      <w:r w:rsidRPr="000357DB">
        <w:rPr>
          <w:kern w:val="2"/>
        </w:rPr>
        <w:t>De 2010-versie van SharePoint Server for Internet Sites</w:t>
      </w:r>
      <w:r w:rsidRPr="000357DB">
        <w:rPr>
          <w:kern w:val="2"/>
        </w:rPr>
        <w:fldChar w:fldCharType="begin"/>
      </w:r>
      <w:r w:rsidRPr="000357DB">
        <w:rPr>
          <w:kern w:val="2"/>
        </w:rPr>
        <w:instrText>XE "SharePoint Server for Internet Sites"</w:instrText>
      </w:r>
      <w:r w:rsidRPr="000357DB">
        <w:rPr>
          <w:kern w:val="2"/>
        </w:rPr>
        <w:fldChar w:fldCharType="end"/>
      </w:r>
      <w:r w:rsidRPr="000357DB">
        <w:rPr>
          <w:kern w:val="2"/>
        </w:rPr>
        <w:t xml:space="preserve"> Enterprise, SharePoint Server for Internet Sites Standard, FAST Search Server</w:t>
      </w:r>
      <w:r w:rsidRPr="000357DB">
        <w:rPr>
          <w:kern w:val="2"/>
        </w:rPr>
        <w:fldChar w:fldCharType="begin"/>
      </w:r>
      <w:r w:rsidRPr="000357DB">
        <w:rPr>
          <w:kern w:val="2"/>
        </w:rPr>
        <w:instrText>XE "FAST Search Server"</w:instrText>
      </w:r>
      <w:r w:rsidRPr="000357DB">
        <w:rPr>
          <w:kern w:val="2"/>
        </w:rPr>
        <w:fldChar w:fldCharType="end"/>
      </w:r>
      <w:r w:rsidRPr="000357DB">
        <w:rPr>
          <w:kern w:val="2"/>
        </w:rPr>
        <w:t xml:space="preserve"> for SharePoint Server en Search Server</w:t>
      </w:r>
      <w:r w:rsidRPr="000357DB">
        <w:rPr>
          <w:kern w:val="2"/>
        </w:rPr>
        <w:fldChar w:fldCharType="begin"/>
      </w:r>
      <w:r w:rsidRPr="000357DB">
        <w:rPr>
          <w:kern w:val="2"/>
        </w:rPr>
        <w:instrText>XE "Search Server"</w:instrText>
      </w:r>
      <w:r w:rsidRPr="000357DB">
        <w:rPr>
          <w:kern w:val="2"/>
        </w:rPr>
        <w:fldChar w:fldCharType="end"/>
      </w:r>
      <w:r w:rsidRPr="000357DB">
        <w:rPr>
          <w:kern w:val="2"/>
        </w:rPr>
        <w:t xml:space="preserve"> is de definitieve versie van deze Producten. Klanten met licenties voor SharePoint Server 2010</w:t>
      </w:r>
      <w:r w:rsidRPr="000357DB">
        <w:rPr>
          <w:kern w:val="2"/>
        </w:rPr>
        <w:fldChar w:fldCharType="begin"/>
      </w:r>
      <w:r w:rsidRPr="000357DB">
        <w:rPr>
          <w:kern w:val="2"/>
        </w:rPr>
        <w:instrText>XE "SharePoint Server 2010"</w:instrText>
      </w:r>
      <w:r w:rsidRPr="000357DB">
        <w:rPr>
          <w:kern w:val="2"/>
        </w:rPr>
        <w:fldChar w:fldCharType="end"/>
      </w:r>
      <w:r w:rsidRPr="000357DB">
        <w:rPr>
          <w:kern w:val="2"/>
        </w:rPr>
        <w:t xml:space="preserve"> for Internet Sites Enterprise, SharePoint Server 2010 for Internet Sites Standard, FAST Search Server 2010 for SharePoint, Search Server 2010 met actieve SA-dekking per 1 oktober 2012 worden geacht te beschikken over de volgende licenties. Voor deze licenties gelden de standaardvoorwaarden voor migratie (zie de paragraaf </w:t>
      </w:r>
      <w:hyperlink w:anchor="SoftwareAssurance" w:history="1">
        <w:r w:rsidR="00BC6F9E" w:rsidRPr="000357DB">
          <w:rPr>
            <w:rStyle w:val="Hyperlink"/>
            <w:kern w:val="2"/>
          </w:rPr>
          <w:t>Software Assurance</w:t>
        </w:r>
      </w:hyperlink>
      <w:r w:rsidRPr="000357DB">
        <w:rPr>
          <w:kern w:val="2"/>
        </w:rPr>
        <w:t>).</w:t>
      </w:r>
    </w:p>
    <w:p w:rsidR="009708AE" w:rsidRPr="000357DB" w:rsidRDefault="009708AE" w:rsidP="009708AE">
      <w:pPr>
        <w:pStyle w:val="ProductList-Body"/>
        <w:rPr>
          <w:kern w:val="2"/>
        </w:rPr>
      </w:pPr>
    </w:p>
    <w:tbl>
      <w:tblPr>
        <w:tblStyle w:val="TableGrid"/>
        <w:tblW w:w="10800" w:type="dxa"/>
        <w:tblInd w:w="108" w:type="dxa"/>
        <w:tblLook w:val="04A0" w:firstRow="1" w:lastRow="0" w:firstColumn="1" w:lastColumn="0" w:noHBand="0" w:noVBand="1"/>
      </w:tblPr>
      <w:tblGrid>
        <w:gridCol w:w="5287"/>
        <w:gridCol w:w="5513"/>
      </w:tblGrid>
      <w:tr w:rsidR="00DA5EB4" w:rsidRPr="000357DB" w:rsidTr="00413127">
        <w:trPr>
          <w:tblHeader/>
        </w:trPr>
        <w:tc>
          <w:tcPr>
            <w:tcW w:w="5287" w:type="dxa"/>
            <w:shd w:val="clear" w:color="auto" w:fill="0072C6"/>
          </w:tcPr>
          <w:p w:rsidR="00DA5EB4" w:rsidRPr="000357DB" w:rsidRDefault="00DA5EB4" w:rsidP="001B25E0">
            <w:pPr>
              <w:pStyle w:val="ProductList-Body"/>
              <w:spacing w:before="20" w:after="20"/>
              <w:rPr>
                <w:color w:val="FFFFFF" w:themeColor="background1"/>
                <w:kern w:val="2"/>
              </w:rPr>
            </w:pPr>
            <w:r w:rsidRPr="000357DB">
              <w:rPr>
                <w:color w:val="FFFFFF" w:themeColor="background1"/>
                <w:kern w:val="2"/>
              </w:rPr>
              <w:t>Kwalificerend product</w:t>
            </w:r>
          </w:p>
        </w:tc>
        <w:tc>
          <w:tcPr>
            <w:tcW w:w="5513" w:type="dxa"/>
            <w:shd w:val="clear" w:color="auto" w:fill="0072C6"/>
          </w:tcPr>
          <w:p w:rsidR="00DA5EB4" w:rsidRPr="000357DB" w:rsidRDefault="00DA5EB4" w:rsidP="001B25E0">
            <w:pPr>
              <w:pStyle w:val="ProductList-Body"/>
              <w:spacing w:before="20" w:after="20"/>
              <w:rPr>
                <w:color w:val="FFFFFF" w:themeColor="background1"/>
                <w:kern w:val="2"/>
              </w:rPr>
            </w:pPr>
            <w:r w:rsidRPr="000357DB">
              <w:rPr>
                <w:color w:val="FFFFFF" w:themeColor="background1"/>
                <w:kern w:val="2"/>
              </w:rPr>
              <w:t>Opwaarderen naar</w:t>
            </w:r>
          </w:p>
        </w:tc>
      </w:tr>
      <w:tr w:rsidR="00DA5EB4" w:rsidRPr="000357DB" w:rsidTr="00413127">
        <w:tc>
          <w:tcPr>
            <w:tcW w:w="5287" w:type="dxa"/>
          </w:tcPr>
          <w:p w:rsidR="00DA5EB4" w:rsidRPr="000357DB" w:rsidRDefault="001B25E0" w:rsidP="001B25E0">
            <w:pPr>
              <w:pStyle w:val="ProductList-Body"/>
              <w:rPr>
                <w:kern w:val="2"/>
              </w:rPr>
            </w:pPr>
            <w:r w:rsidRPr="000357DB">
              <w:rPr>
                <w:kern w:val="2"/>
              </w:rPr>
              <w:t>SharePoint Server 2010</w:t>
            </w:r>
            <w:r w:rsidRPr="000357DB">
              <w:rPr>
                <w:kern w:val="2"/>
              </w:rPr>
              <w:fldChar w:fldCharType="begin"/>
            </w:r>
            <w:r w:rsidRPr="000357DB">
              <w:rPr>
                <w:kern w:val="2"/>
              </w:rPr>
              <w:instrText>XE "SharePoint Server 2010"</w:instrText>
            </w:r>
            <w:r w:rsidRPr="000357DB">
              <w:rPr>
                <w:kern w:val="2"/>
              </w:rPr>
              <w:fldChar w:fldCharType="end"/>
            </w:r>
            <w:r w:rsidRPr="000357DB">
              <w:rPr>
                <w:kern w:val="2"/>
              </w:rPr>
              <w:t xml:space="preserve"> for Internet Sites Enterprise-licentie</w:t>
            </w:r>
          </w:p>
        </w:tc>
        <w:tc>
          <w:tcPr>
            <w:tcW w:w="5513" w:type="dxa"/>
          </w:tcPr>
          <w:p w:rsidR="00DA5EB4" w:rsidRPr="000357DB" w:rsidRDefault="001B25E0" w:rsidP="001B25E0">
            <w:pPr>
              <w:pStyle w:val="ProductList-Body"/>
              <w:rPr>
                <w:kern w:val="2"/>
              </w:rPr>
            </w:pPr>
            <w:r w:rsidRPr="000357DB">
              <w:rPr>
                <w:kern w:val="2"/>
              </w:rPr>
              <w:t>One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-licentie</w:t>
            </w:r>
          </w:p>
        </w:tc>
      </w:tr>
      <w:tr w:rsidR="001B25E0" w:rsidRPr="000357DB" w:rsidTr="00413127">
        <w:tc>
          <w:tcPr>
            <w:tcW w:w="5287" w:type="dxa"/>
          </w:tcPr>
          <w:p w:rsidR="001B25E0" w:rsidRPr="000357DB" w:rsidRDefault="001B25E0" w:rsidP="001B25E0">
            <w:pPr>
              <w:pStyle w:val="ProductList-Body"/>
              <w:rPr>
                <w:kern w:val="2"/>
              </w:rPr>
            </w:pPr>
            <w:r w:rsidRPr="000357DB">
              <w:rPr>
                <w:kern w:val="2"/>
              </w:rPr>
              <w:t>SharePoint Server 2010</w:t>
            </w:r>
            <w:r w:rsidRPr="000357DB">
              <w:rPr>
                <w:kern w:val="2"/>
              </w:rPr>
              <w:fldChar w:fldCharType="begin"/>
            </w:r>
            <w:r w:rsidRPr="000357DB">
              <w:rPr>
                <w:kern w:val="2"/>
              </w:rPr>
              <w:instrText>XE "SharePoint Server 2010"</w:instrText>
            </w:r>
            <w:r w:rsidRPr="000357DB">
              <w:rPr>
                <w:kern w:val="2"/>
              </w:rPr>
              <w:fldChar w:fldCharType="end"/>
            </w:r>
            <w:r w:rsidRPr="000357DB">
              <w:rPr>
                <w:kern w:val="2"/>
              </w:rPr>
              <w:t xml:space="preserve"> for Internet Sites Standard-licentie</w:t>
            </w:r>
          </w:p>
        </w:tc>
        <w:tc>
          <w:tcPr>
            <w:tcW w:w="5513" w:type="dxa"/>
          </w:tcPr>
          <w:p w:rsidR="001B25E0" w:rsidRPr="000357DB" w:rsidRDefault="001B25E0" w:rsidP="001B25E0">
            <w:pPr>
              <w:pStyle w:val="ProductList-Body"/>
              <w:rPr>
                <w:kern w:val="2"/>
              </w:rPr>
            </w:pPr>
            <w:r w:rsidRPr="000357DB">
              <w:rPr>
                <w:kern w:val="2"/>
              </w:rPr>
              <w:t>One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-licentie</w:t>
            </w:r>
          </w:p>
        </w:tc>
      </w:tr>
      <w:tr w:rsidR="001B25E0" w:rsidRPr="000357DB" w:rsidTr="00413127">
        <w:tc>
          <w:tcPr>
            <w:tcW w:w="5287" w:type="dxa"/>
          </w:tcPr>
          <w:p w:rsidR="001B25E0" w:rsidRPr="007848C4" w:rsidRDefault="001B25E0" w:rsidP="001B25E0">
            <w:pPr>
              <w:pStyle w:val="ProductList-Body"/>
              <w:rPr>
                <w:kern w:val="2"/>
                <w:lang w:val="en-US"/>
              </w:rPr>
            </w:pPr>
            <w:r w:rsidRPr="007848C4">
              <w:rPr>
                <w:kern w:val="2"/>
                <w:lang w:val="en-US"/>
              </w:rPr>
              <w:t>FAST Search Server</w:t>
            </w:r>
            <w:r w:rsidRPr="000357DB">
              <w:rPr>
                <w:kern w:val="2"/>
              </w:rPr>
              <w:fldChar w:fldCharType="begin"/>
            </w:r>
            <w:r w:rsidRPr="007848C4">
              <w:rPr>
                <w:kern w:val="2"/>
                <w:lang w:val="en-US"/>
              </w:rPr>
              <w:instrText>XE "FAST Search Server"</w:instrText>
            </w:r>
            <w:r w:rsidRPr="000357DB">
              <w:rPr>
                <w:kern w:val="2"/>
              </w:rPr>
              <w:fldChar w:fldCharType="end"/>
            </w:r>
            <w:r w:rsidRPr="007848C4">
              <w:rPr>
                <w:kern w:val="2"/>
                <w:lang w:val="en-US"/>
              </w:rPr>
              <w:t xml:space="preserve"> 2010 for SharePoint Server-licentie</w:t>
            </w:r>
          </w:p>
        </w:tc>
        <w:tc>
          <w:tcPr>
            <w:tcW w:w="5513" w:type="dxa"/>
          </w:tcPr>
          <w:p w:rsidR="001B25E0" w:rsidRPr="000357DB" w:rsidRDefault="001B25E0" w:rsidP="001B25E0">
            <w:pPr>
              <w:pStyle w:val="ProductList-Body"/>
              <w:rPr>
                <w:kern w:val="2"/>
              </w:rPr>
            </w:pPr>
            <w:r w:rsidRPr="000357DB">
              <w:rPr>
                <w:kern w:val="2"/>
              </w:rPr>
              <w:t>One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-licentie</w:t>
            </w:r>
          </w:p>
        </w:tc>
      </w:tr>
      <w:tr w:rsidR="001B25E0" w:rsidRPr="000357DB" w:rsidTr="00413127">
        <w:tc>
          <w:tcPr>
            <w:tcW w:w="5287" w:type="dxa"/>
          </w:tcPr>
          <w:p w:rsidR="001B25E0" w:rsidRPr="000357DB" w:rsidRDefault="001B25E0" w:rsidP="001B25E0">
            <w:pPr>
              <w:pStyle w:val="ProductList-Body"/>
              <w:rPr>
                <w:kern w:val="2"/>
              </w:rPr>
            </w:pPr>
            <w:r w:rsidRPr="000357DB">
              <w:rPr>
                <w:kern w:val="2"/>
              </w:rPr>
              <w:t>Search Server</w:t>
            </w:r>
            <w:r w:rsidRPr="000357DB">
              <w:rPr>
                <w:kern w:val="2"/>
              </w:rPr>
              <w:fldChar w:fldCharType="begin"/>
            </w:r>
            <w:r w:rsidRPr="000357DB">
              <w:rPr>
                <w:kern w:val="2"/>
              </w:rPr>
              <w:instrText>XE "Search Server"</w:instrText>
            </w:r>
            <w:r w:rsidRPr="000357DB">
              <w:rPr>
                <w:kern w:val="2"/>
              </w:rPr>
              <w:fldChar w:fldCharType="end"/>
            </w:r>
            <w:r w:rsidRPr="000357DB">
              <w:rPr>
                <w:kern w:val="2"/>
              </w:rPr>
              <w:t xml:space="preserve"> 2010-licentie</w:t>
            </w:r>
          </w:p>
        </w:tc>
        <w:tc>
          <w:tcPr>
            <w:tcW w:w="5513" w:type="dxa"/>
          </w:tcPr>
          <w:p w:rsidR="001B25E0" w:rsidRPr="000357DB" w:rsidRDefault="001B25E0" w:rsidP="00F32697">
            <w:pPr>
              <w:pStyle w:val="ProductList-Body"/>
              <w:rPr>
                <w:kern w:val="2"/>
              </w:rPr>
            </w:pPr>
            <w:r w:rsidRPr="000357DB">
              <w:rPr>
                <w:kern w:val="2"/>
              </w:rPr>
              <w:t>Eén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-licentie en</w:t>
            </w:r>
            <w:r w:rsidRPr="000357DB">
              <w:rPr>
                <w:kern w:val="2"/>
              </w:rPr>
              <w:br/>
              <w:t>100 CAL</w:t>
            </w:r>
            <w:r w:rsidR="00A3275E">
              <w:rPr>
                <w:kern w:val="2"/>
              </w:rPr>
              <w:t>’</w:t>
            </w:r>
            <w:r w:rsidRPr="000357DB">
              <w:rPr>
                <w:kern w:val="2"/>
              </w:rPr>
              <w:t>s voor SharePoint Server 2013 Standard</w:t>
            </w:r>
          </w:p>
        </w:tc>
      </w:tr>
    </w:tbl>
    <w:p w:rsidR="00DA5EB4" w:rsidRPr="000357DB" w:rsidRDefault="00DA5EB4" w:rsidP="009708AE">
      <w:pPr>
        <w:pStyle w:val="ProductList-Body"/>
        <w:rPr>
          <w:kern w:val="2"/>
        </w:rPr>
      </w:pPr>
    </w:p>
    <w:p w:rsidR="00DA5EB4" w:rsidRPr="000357DB" w:rsidRDefault="00DA5EB4" w:rsidP="00DA5EB4">
      <w:pPr>
        <w:pStyle w:val="ProductList-Body"/>
        <w:rPr>
          <w:kern w:val="2"/>
        </w:rPr>
      </w:pPr>
      <w:r w:rsidRPr="000357DB">
        <w:rPr>
          <w:b/>
          <w:color w:val="00188F"/>
          <w:kern w:val="2"/>
        </w:rPr>
        <w:t>Uitzonderlijke downgraderechten voor SharePoint Server 2013</w:t>
      </w:r>
      <w:r w:rsidRPr="000357DB">
        <w:rPr>
          <w:kern w:val="2"/>
        </w:rPr>
        <w:fldChar w:fldCharType="begin"/>
      </w:r>
      <w:r w:rsidRPr="000357DB">
        <w:rPr>
          <w:kern w:val="2"/>
        </w:rPr>
        <w:instrText>XE "SharePoint Server 2013"</w:instrText>
      </w:r>
      <w:r w:rsidRPr="000357DB">
        <w:rPr>
          <w:kern w:val="2"/>
        </w:rPr>
        <w:fldChar w:fldCharType="end"/>
      </w:r>
    </w:p>
    <w:p w:rsidR="00DA5EB4" w:rsidRPr="000357DB" w:rsidRDefault="00DA5EB4" w:rsidP="00DA5EB4">
      <w:pPr>
        <w:pStyle w:val="ProductList-Body"/>
        <w:rPr>
          <w:kern w:val="2"/>
        </w:rPr>
      </w:pPr>
      <w:r w:rsidRPr="000357DB">
        <w:rPr>
          <w:kern w:val="2"/>
        </w:rPr>
        <w:t>Klanten met een licentie voor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 xml:space="preserve"> hebben mogelijk in plaats van SharePoint Server 2013 als volgt toegang tot de Producten die hieronder worden vermeld en mogen deze gebruiken:</w:t>
      </w:r>
    </w:p>
    <w:p w:rsidR="00DA5EB4" w:rsidRPr="000357DB" w:rsidRDefault="00DA5EB4" w:rsidP="009708AE">
      <w:pPr>
        <w:pStyle w:val="ProductList-Body"/>
        <w:rPr>
          <w:kern w:val="2"/>
        </w:rPr>
      </w:pPr>
    </w:p>
    <w:tbl>
      <w:tblPr>
        <w:tblStyle w:val="TableGrid"/>
        <w:tblW w:w="10800" w:type="dxa"/>
        <w:tblInd w:w="108" w:type="dxa"/>
        <w:tblLook w:val="04A0" w:firstRow="1" w:lastRow="0" w:firstColumn="1" w:lastColumn="0" w:noHBand="0" w:noVBand="1"/>
      </w:tblPr>
      <w:tblGrid>
        <w:gridCol w:w="5287"/>
        <w:gridCol w:w="5513"/>
      </w:tblGrid>
      <w:tr w:rsidR="001B25E0" w:rsidRPr="000357DB" w:rsidTr="00413127">
        <w:trPr>
          <w:tblHeader/>
        </w:trPr>
        <w:tc>
          <w:tcPr>
            <w:tcW w:w="5287" w:type="dxa"/>
            <w:shd w:val="clear" w:color="auto" w:fill="0072C6"/>
          </w:tcPr>
          <w:p w:rsidR="001B25E0" w:rsidRPr="000357DB" w:rsidRDefault="001B25E0" w:rsidP="001B25E0">
            <w:pPr>
              <w:pStyle w:val="ProductList-Body"/>
              <w:spacing w:before="20" w:after="20"/>
              <w:rPr>
                <w:color w:val="FFFFFF" w:themeColor="background1"/>
                <w:kern w:val="2"/>
              </w:rPr>
            </w:pPr>
            <w:r w:rsidRPr="000357DB">
              <w:rPr>
                <w:color w:val="FFFFFF" w:themeColor="background1"/>
                <w:kern w:val="2"/>
              </w:rPr>
              <w:t>Kwalificerend product</w:t>
            </w:r>
          </w:p>
        </w:tc>
        <w:tc>
          <w:tcPr>
            <w:tcW w:w="5513" w:type="dxa"/>
            <w:shd w:val="clear" w:color="auto" w:fill="0072C6"/>
          </w:tcPr>
          <w:p w:rsidR="001B25E0" w:rsidRPr="000357DB" w:rsidRDefault="001B25E0" w:rsidP="001B25E0">
            <w:pPr>
              <w:pStyle w:val="ProductList-Body"/>
              <w:spacing w:before="20" w:after="20"/>
              <w:rPr>
                <w:color w:val="FFFFFF" w:themeColor="background1"/>
                <w:kern w:val="2"/>
              </w:rPr>
            </w:pPr>
            <w:r w:rsidRPr="000357DB">
              <w:rPr>
                <w:color w:val="FFFFFF" w:themeColor="background1"/>
                <w:kern w:val="2"/>
              </w:rPr>
              <w:t>Downgrade uitvoeren naar</w:t>
            </w:r>
          </w:p>
        </w:tc>
      </w:tr>
      <w:tr w:rsidR="001B25E0" w:rsidRPr="00515921" w:rsidTr="00413127">
        <w:tc>
          <w:tcPr>
            <w:tcW w:w="5287" w:type="dxa"/>
          </w:tcPr>
          <w:p w:rsidR="001B25E0" w:rsidRPr="000357DB" w:rsidRDefault="001B25E0" w:rsidP="001B25E0">
            <w:pPr>
              <w:pStyle w:val="ProductList-Body"/>
              <w:rPr>
                <w:kern w:val="2"/>
              </w:rPr>
            </w:pPr>
            <w:r w:rsidRPr="000357DB">
              <w:rPr>
                <w:kern w:val="2"/>
              </w:rPr>
              <w:t>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-licentie</w:t>
            </w:r>
          </w:p>
        </w:tc>
        <w:tc>
          <w:tcPr>
            <w:tcW w:w="5513" w:type="dxa"/>
          </w:tcPr>
          <w:p w:rsidR="001B25E0" w:rsidRPr="007848C4" w:rsidRDefault="001B25E0" w:rsidP="001B25E0">
            <w:pPr>
              <w:pStyle w:val="ProductList-Body"/>
              <w:rPr>
                <w:kern w:val="2"/>
                <w:lang w:val="en-US"/>
              </w:rPr>
            </w:pPr>
            <w:r w:rsidRPr="007848C4">
              <w:rPr>
                <w:kern w:val="2"/>
                <w:lang w:val="en-US"/>
              </w:rPr>
              <w:t>SharePoint Server 2010</w:t>
            </w:r>
            <w:r w:rsidRPr="000357DB">
              <w:rPr>
                <w:kern w:val="2"/>
              </w:rPr>
              <w:fldChar w:fldCharType="begin"/>
            </w:r>
            <w:r w:rsidRPr="007848C4">
              <w:rPr>
                <w:kern w:val="2"/>
                <w:lang w:val="en-US"/>
              </w:rPr>
              <w:instrText>XE "SharePoint Server 2010"</w:instrText>
            </w:r>
            <w:r w:rsidRPr="000357DB">
              <w:rPr>
                <w:kern w:val="2"/>
              </w:rPr>
              <w:fldChar w:fldCharType="end"/>
            </w:r>
            <w:r w:rsidRPr="007848C4">
              <w:rPr>
                <w:kern w:val="2"/>
                <w:lang w:val="en-US"/>
              </w:rPr>
              <w:t>, of</w:t>
            </w:r>
          </w:p>
          <w:p w:rsidR="001B25E0" w:rsidRPr="007848C4" w:rsidRDefault="001B25E0" w:rsidP="001B25E0">
            <w:pPr>
              <w:pStyle w:val="ProductList-Body"/>
              <w:rPr>
                <w:kern w:val="2"/>
                <w:lang w:val="en-US"/>
              </w:rPr>
            </w:pPr>
            <w:r w:rsidRPr="007848C4">
              <w:rPr>
                <w:kern w:val="2"/>
                <w:lang w:val="en-US"/>
              </w:rPr>
              <w:t>FAST Search Server</w:t>
            </w:r>
            <w:r w:rsidRPr="000357DB">
              <w:rPr>
                <w:kern w:val="2"/>
              </w:rPr>
              <w:fldChar w:fldCharType="begin"/>
            </w:r>
            <w:r w:rsidRPr="007848C4">
              <w:rPr>
                <w:kern w:val="2"/>
                <w:lang w:val="en-US"/>
              </w:rPr>
              <w:instrText>XE "FAST Search Server"</w:instrText>
            </w:r>
            <w:r w:rsidRPr="000357DB">
              <w:rPr>
                <w:kern w:val="2"/>
              </w:rPr>
              <w:fldChar w:fldCharType="end"/>
            </w:r>
            <w:r w:rsidRPr="007848C4">
              <w:rPr>
                <w:kern w:val="2"/>
                <w:lang w:val="en-US"/>
              </w:rPr>
              <w:t xml:space="preserve"> 2010 for SharePoint Server</w:t>
            </w:r>
          </w:p>
        </w:tc>
      </w:tr>
    </w:tbl>
    <w:p w:rsidR="00DA5EB4" w:rsidRPr="007848C4" w:rsidRDefault="00DA5EB4" w:rsidP="009708AE">
      <w:pPr>
        <w:pStyle w:val="ProductList-Body"/>
        <w:rPr>
          <w:kern w:val="2"/>
          <w:lang w:val="en-US"/>
        </w:rPr>
      </w:pPr>
    </w:p>
    <w:p w:rsidR="00DA5EB4" w:rsidRPr="000357DB" w:rsidRDefault="00DA5EB4" w:rsidP="00DA5EB4">
      <w:pPr>
        <w:pStyle w:val="ProductList-Body"/>
        <w:rPr>
          <w:kern w:val="2"/>
        </w:rPr>
      </w:pPr>
      <w:r w:rsidRPr="000357DB">
        <w:rPr>
          <w:kern w:val="2"/>
        </w:rPr>
        <w:t>Het recht op toegang tot en het gebruik van SharePoint Server 2010</w:t>
      </w:r>
      <w:r w:rsidRPr="000357DB">
        <w:rPr>
          <w:kern w:val="2"/>
        </w:rPr>
        <w:fldChar w:fldCharType="begin"/>
      </w:r>
      <w:r w:rsidRPr="000357DB">
        <w:rPr>
          <w:kern w:val="2"/>
        </w:rPr>
        <w:instrText>XE "SharePoint Server 2010"</w:instrText>
      </w:r>
      <w:r w:rsidRPr="000357DB">
        <w:rPr>
          <w:kern w:val="2"/>
        </w:rPr>
        <w:fldChar w:fldCharType="end"/>
      </w:r>
      <w:r w:rsidRPr="000357DB">
        <w:rPr>
          <w:kern w:val="2"/>
        </w:rPr>
        <w:t xml:space="preserve"> of FAST Search Server</w:t>
      </w:r>
      <w:r w:rsidRPr="000357DB">
        <w:rPr>
          <w:kern w:val="2"/>
        </w:rPr>
        <w:fldChar w:fldCharType="begin"/>
      </w:r>
      <w:r w:rsidRPr="000357DB">
        <w:rPr>
          <w:kern w:val="2"/>
        </w:rPr>
        <w:instrText>XE "FAST Search Server"</w:instrText>
      </w:r>
      <w:r w:rsidRPr="000357DB">
        <w:rPr>
          <w:kern w:val="2"/>
        </w:rPr>
        <w:fldChar w:fldCharType="end"/>
      </w:r>
      <w:r w:rsidRPr="000357DB">
        <w:rPr>
          <w:kern w:val="2"/>
        </w:rPr>
        <w:t xml:space="preserve"> 2010 for SharePoint Server in plaats van gelicentieerde exemplaren van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 xml:space="preserve">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DA5EB4" w:rsidRPr="000357DB" w:rsidRDefault="00DA5EB4" w:rsidP="00DA5EB4">
      <w:pPr>
        <w:pStyle w:val="ProductList-Body"/>
        <w:rPr>
          <w:kern w:val="2"/>
        </w:rPr>
      </w:pPr>
    </w:p>
    <w:p w:rsidR="00DA5EB4" w:rsidRPr="000357DB" w:rsidRDefault="00DA5EB4" w:rsidP="00DA5EB4">
      <w:pPr>
        <w:pStyle w:val="ProductList-Body"/>
        <w:rPr>
          <w:kern w:val="2"/>
        </w:rPr>
      </w:pPr>
      <w:r w:rsidRPr="000357DB">
        <w:rPr>
          <w:b/>
          <w:color w:val="00188F"/>
          <w:kern w:val="2"/>
        </w:rPr>
        <w:t>Aanvulling op Software Assurance-rechten voor Self-hosted toepassingen voor klanten met SharePoint Server for Internet Sites</w:t>
      </w:r>
      <w:r w:rsidRPr="000357DB">
        <w:rPr>
          <w:kern w:val="2"/>
        </w:rPr>
        <w:fldChar w:fldCharType="begin"/>
      </w:r>
      <w:r w:rsidRPr="000357DB">
        <w:rPr>
          <w:kern w:val="2"/>
        </w:rPr>
        <w:instrText>XE "SharePoint Server for Internet Sites"</w:instrText>
      </w:r>
      <w:r w:rsidRPr="000357DB">
        <w:rPr>
          <w:kern w:val="2"/>
        </w:rPr>
        <w:fldChar w:fldCharType="end"/>
      </w:r>
      <w:r w:rsidRPr="000357DB">
        <w:rPr>
          <w:b/>
          <w:color w:val="00188F"/>
          <w:kern w:val="2"/>
        </w:rPr>
        <w:t xml:space="preserve"> Enterprise</w:t>
      </w:r>
    </w:p>
    <w:p w:rsidR="00DA5EB4" w:rsidRPr="000357DB" w:rsidRDefault="00DA5EB4" w:rsidP="00DA5EB4">
      <w:pPr>
        <w:pStyle w:val="ProductList-Body"/>
        <w:rPr>
          <w:kern w:val="2"/>
        </w:rPr>
      </w:pPr>
      <w:r w:rsidRPr="000357DB">
        <w:rPr>
          <w:kern w:val="2"/>
        </w:rPr>
        <w:t>Klanten met SharePoint Server 2010</w:t>
      </w:r>
      <w:r w:rsidRPr="000357DB">
        <w:rPr>
          <w:kern w:val="2"/>
        </w:rPr>
        <w:fldChar w:fldCharType="begin"/>
      </w:r>
      <w:r w:rsidRPr="000357DB">
        <w:rPr>
          <w:kern w:val="2"/>
        </w:rPr>
        <w:instrText>XE "SharePoint Server 2010"</w:instrText>
      </w:r>
      <w:r w:rsidRPr="000357DB">
        <w:rPr>
          <w:kern w:val="2"/>
        </w:rPr>
        <w:fldChar w:fldCharType="end"/>
      </w:r>
      <w:r w:rsidRPr="000357DB">
        <w:rPr>
          <w:kern w:val="2"/>
        </w:rPr>
        <w:t xml:space="preserve"> for Internet Sites Enterprise aan wie licenties voor SharePoint Server 2013</w:t>
      </w:r>
      <w:r w:rsidRPr="000357DB">
        <w:rPr>
          <w:kern w:val="2"/>
        </w:rPr>
        <w:fldChar w:fldCharType="begin"/>
      </w:r>
      <w:r w:rsidRPr="000357DB">
        <w:rPr>
          <w:kern w:val="2"/>
        </w:rPr>
        <w:instrText>XE "SharePoint Server 2013"</w:instrText>
      </w:r>
      <w:r w:rsidRPr="000357DB">
        <w:rPr>
          <w:kern w:val="2"/>
        </w:rPr>
        <w:fldChar w:fldCharType="end"/>
      </w:r>
      <w:r w:rsidRPr="000357DB">
        <w:rPr>
          <w:kern w:val="2"/>
        </w:rPr>
        <w:t xml:space="preserve">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PUR. Op voorwaarde dat klanten SA-dekking houden voor hun gratis licenties voor SharePoint Server</w:t>
      </w:r>
      <w:r w:rsidR="00D9451A">
        <w:rPr>
          <w:kern w:val="2"/>
        </w:rPr>
        <w:t> </w:t>
      </w:r>
      <w:r w:rsidRPr="000357DB">
        <w:rPr>
          <w:kern w:val="2"/>
        </w:rPr>
        <w:t>2013, is het recht om SharePoint Server 2013 op deze manier te gebruiken van toepassing totdat de opvolger van SharePoint Server 2013 beschikbaar is.</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9919D2" w:rsidRPr="000357DB" w:rsidRDefault="009919D2" w:rsidP="00680B4D">
      <w:pPr>
        <w:pStyle w:val="ProductList-Offering1Heading"/>
        <w:outlineLvl w:val="1"/>
        <w:rPr>
          <w:kern w:val="2"/>
        </w:rPr>
      </w:pPr>
      <w:bookmarkStart w:id="475" w:name="_Toc379797195"/>
      <w:bookmarkStart w:id="476" w:name="_Toc380513220"/>
      <w:bookmarkStart w:id="477" w:name="_Toc380655262"/>
      <w:bookmarkStart w:id="478" w:name="_Toc394516783"/>
      <w:r w:rsidRPr="000357DB">
        <w:rPr>
          <w:kern w:val="2"/>
        </w:rPr>
        <w:t>Huurrechten</w:t>
      </w:r>
      <w:bookmarkEnd w:id="453"/>
      <w:bookmarkEnd w:id="45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70DF1" w:rsidRPr="000357DB" w:rsidTr="00653BA8">
        <w:trPr>
          <w:tblHeader/>
        </w:trPr>
        <w:tc>
          <w:tcPr>
            <w:tcW w:w="2947" w:type="dxa"/>
            <w:tcBorders>
              <w:bottom w:val="nil"/>
            </w:tcBorders>
            <w:shd w:val="clear" w:color="auto" w:fill="00188F"/>
          </w:tcPr>
          <w:p w:rsidR="00770DF1" w:rsidRPr="000357DB" w:rsidRDefault="00770DF1"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rsidR="00770DF1" w:rsidRPr="009463B9" w:rsidRDefault="00770DF1" w:rsidP="0011122C">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fldChar w:fldCharType="end"/>
            </w:r>
          </w:p>
        </w:tc>
        <w:tc>
          <w:tcPr>
            <w:tcW w:w="596" w:type="dxa"/>
            <w:tcBorders>
              <w:bottom w:val="nil"/>
            </w:tcBorders>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09" w:type="dxa"/>
            <w:shd w:val="clear" w:color="auto" w:fill="00188F"/>
            <w:vAlign w:val="center"/>
          </w:tcPr>
          <w:p w:rsidR="00770DF1" w:rsidRPr="009463B9" w:rsidRDefault="00770DF1"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C05A53" w:rsidRPr="000357DB" w:rsidTr="00653BA8">
        <w:tc>
          <w:tcPr>
            <w:tcW w:w="2947" w:type="dxa"/>
            <w:tcBorders>
              <w:top w:val="nil"/>
              <w:left w:val="nil"/>
              <w:bottom w:val="dashSmallGap" w:sz="4" w:space="0" w:color="BFBFBF" w:themeColor="background1" w:themeShade="BF"/>
              <w:right w:val="nil"/>
            </w:tcBorders>
          </w:tcPr>
          <w:p w:rsidR="00C05A53" w:rsidRPr="000357DB" w:rsidRDefault="001B25E0" w:rsidP="00C05A53">
            <w:pPr>
              <w:pStyle w:val="ProductList-Offering1"/>
              <w:rPr>
                <w:kern w:val="2"/>
              </w:rPr>
            </w:pPr>
            <w:bookmarkStart w:id="479" w:name="_Toc379797196"/>
            <w:bookmarkStart w:id="480" w:name="_Toc380513221"/>
            <w:bookmarkStart w:id="481" w:name="_Toc380655263"/>
            <w:bookmarkStart w:id="482" w:name="_Toc394516784"/>
            <w:r w:rsidRPr="000357DB">
              <w:rPr>
                <w:kern w:val="2"/>
              </w:rPr>
              <w:t>Huurrechten voor Office Professional</w:t>
            </w:r>
            <w:bookmarkEnd w:id="479"/>
            <w:bookmarkEnd w:id="480"/>
            <w:bookmarkEnd w:id="481"/>
            <w:r w:rsidRPr="000357DB">
              <w:rPr>
                <w:kern w:val="2"/>
              </w:rPr>
              <w:t xml:space="preserve"> Plus</w:t>
            </w:r>
            <w:bookmarkEnd w:id="482"/>
            <w:r w:rsidRPr="000357DB">
              <w:rPr>
                <w:kern w:val="2"/>
              </w:rPr>
              <w:fldChar w:fldCharType="begin"/>
            </w:r>
            <w:r w:rsidRPr="000357DB">
              <w:rPr>
                <w:kern w:val="2"/>
              </w:rPr>
              <w:instrText>XE "Huurrechten voor Office Professional"</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C05A53" w:rsidRPr="000357DB" w:rsidRDefault="001B25E0" w:rsidP="00C05A53">
            <w:pPr>
              <w:pStyle w:val="ProductList-OfferingBody"/>
              <w:ind w:left="-113"/>
              <w:jc w:val="center"/>
              <w:rPr>
                <w:kern w:val="2"/>
              </w:rPr>
            </w:pPr>
            <w:r w:rsidRPr="000357DB">
              <w:rPr>
                <w:kern w:val="2"/>
              </w:rPr>
              <w:t>4/09</w:t>
            </w:r>
          </w:p>
        </w:tc>
        <w:tc>
          <w:tcPr>
            <w:tcW w:w="595" w:type="dxa"/>
            <w:tcBorders>
              <w:top w:val="nil"/>
              <w:left w:val="nil"/>
              <w:bottom w:val="dashSmallGap" w:sz="4" w:space="0" w:color="BFBFBF" w:themeColor="background1" w:themeShade="BF"/>
              <w:right w:val="nil"/>
            </w:tcBorders>
            <w:vAlign w:val="center"/>
          </w:tcPr>
          <w:p w:rsidR="00C05A53" w:rsidRPr="000357DB" w:rsidRDefault="001B25E0"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C05A53" w:rsidRPr="000357DB" w:rsidRDefault="00C05A53"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0357DB" w:rsidRDefault="00C05A53"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709"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r>
      <w:tr w:rsidR="00C05A53" w:rsidRPr="000357DB" w:rsidTr="00653BA8">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Pr="000357DB" w:rsidRDefault="001B25E0" w:rsidP="00C05A53">
            <w:pPr>
              <w:pStyle w:val="ProductList-Offering1"/>
              <w:rPr>
                <w:kern w:val="2"/>
              </w:rPr>
            </w:pPr>
            <w:bookmarkStart w:id="483" w:name="_Toc379797197"/>
            <w:bookmarkStart w:id="484" w:name="_Toc380513222"/>
            <w:bookmarkStart w:id="485" w:name="_Toc380655264"/>
            <w:bookmarkStart w:id="486" w:name="_Toc394516785"/>
            <w:r w:rsidRPr="000357DB">
              <w:rPr>
                <w:kern w:val="2"/>
              </w:rPr>
              <w:t>Huurrechten voor Office Standard</w:t>
            </w:r>
            <w:bookmarkEnd w:id="483"/>
            <w:bookmarkEnd w:id="484"/>
            <w:bookmarkEnd w:id="485"/>
            <w:bookmarkEnd w:id="486"/>
            <w:r w:rsidRPr="000357DB">
              <w:rPr>
                <w:kern w:val="2"/>
              </w:rPr>
              <w:fldChar w:fldCharType="begin"/>
            </w:r>
            <w:r w:rsidRPr="000357DB">
              <w:rPr>
                <w:kern w:val="2"/>
              </w:rPr>
              <w:instrText>XE "Huurrechten voor Office Standard"</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357DB" w:rsidRDefault="001B25E0" w:rsidP="00C05A53">
            <w:pPr>
              <w:pStyle w:val="ProductList-OfferingBody"/>
              <w:ind w:left="-113"/>
              <w:jc w:val="center"/>
              <w:rPr>
                <w:kern w:val="2"/>
              </w:rPr>
            </w:pPr>
            <w:r w:rsidRPr="000357DB">
              <w:rPr>
                <w:kern w:val="2"/>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357DB" w:rsidRDefault="001B25E0"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357DB" w:rsidRDefault="00C05A53"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0357DB" w:rsidRDefault="00C05A53"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709"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r>
      <w:tr w:rsidR="00C05A53" w:rsidRPr="000357DB" w:rsidTr="00653BA8">
        <w:tc>
          <w:tcPr>
            <w:tcW w:w="2947" w:type="dxa"/>
            <w:tcBorders>
              <w:top w:val="dashSmallGap" w:sz="4" w:space="0" w:color="BFBFBF" w:themeColor="background1" w:themeShade="BF"/>
              <w:left w:val="nil"/>
              <w:bottom w:val="nil"/>
              <w:right w:val="nil"/>
            </w:tcBorders>
          </w:tcPr>
          <w:p w:rsidR="00C05A53" w:rsidRPr="000357DB" w:rsidRDefault="001B25E0" w:rsidP="00C05A53">
            <w:pPr>
              <w:pStyle w:val="ProductList-Offering1"/>
              <w:rPr>
                <w:kern w:val="2"/>
              </w:rPr>
            </w:pPr>
            <w:bookmarkStart w:id="487" w:name="_Toc379797198"/>
            <w:bookmarkStart w:id="488" w:name="_Toc380513223"/>
            <w:bookmarkStart w:id="489" w:name="_Toc380655265"/>
            <w:bookmarkStart w:id="490" w:name="_Toc394516786"/>
            <w:r w:rsidRPr="000357DB">
              <w:rPr>
                <w:kern w:val="2"/>
              </w:rPr>
              <w:t>Huurrechten voor Windows</w:t>
            </w:r>
            <w:bookmarkEnd w:id="487"/>
            <w:bookmarkEnd w:id="488"/>
            <w:bookmarkEnd w:id="489"/>
            <w:bookmarkEnd w:id="490"/>
            <w:r w:rsidRPr="000357DB">
              <w:rPr>
                <w:kern w:val="2"/>
              </w:rPr>
              <w:fldChar w:fldCharType="begin"/>
            </w:r>
            <w:r w:rsidRPr="000357DB">
              <w:rPr>
                <w:kern w:val="2"/>
              </w:rPr>
              <w:instrText>XE "Huurrechten voor Windows"</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C05A53" w:rsidRPr="000357DB" w:rsidRDefault="001B25E0" w:rsidP="00C05A53">
            <w:pPr>
              <w:pStyle w:val="ProductList-OfferingBody"/>
              <w:ind w:left="-113"/>
              <w:jc w:val="center"/>
              <w:rPr>
                <w:kern w:val="2"/>
              </w:rPr>
            </w:pPr>
            <w:r w:rsidRPr="000357DB">
              <w:rPr>
                <w:kern w:val="2"/>
              </w:rPr>
              <w:t>4/09</w:t>
            </w:r>
          </w:p>
        </w:tc>
        <w:tc>
          <w:tcPr>
            <w:tcW w:w="595" w:type="dxa"/>
            <w:tcBorders>
              <w:top w:val="dashSmallGap" w:sz="4" w:space="0" w:color="BFBFBF" w:themeColor="background1" w:themeShade="BF"/>
              <w:left w:val="nil"/>
              <w:bottom w:val="nil"/>
              <w:right w:val="nil"/>
            </w:tcBorders>
            <w:vAlign w:val="center"/>
          </w:tcPr>
          <w:p w:rsidR="00C05A53" w:rsidRPr="000357DB" w:rsidRDefault="001B25E0"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nil"/>
              <w:right w:val="nil"/>
            </w:tcBorders>
            <w:vAlign w:val="center"/>
          </w:tcPr>
          <w:p w:rsidR="00C05A53" w:rsidRPr="000357DB" w:rsidRDefault="00C05A53"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0357DB" w:rsidRDefault="00C05A53"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709"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r>
    </w:tbl>
    <w:p w:rsidR="009919D2" w:rsidRPr="000357DB" w:rsidRDefault="009919D2" w:rsidP="004F3C6D">
      <w:pPr>
        <w:pStyle w:val="ProductList-Body"/>
        <w:rPr>
          <w:kern w:val="2"/>
        </w:rPr>
      </w:pPr>
    </w:p>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1B25E0" w:rsidRPr="000357DB" w:rsidRDefault="001B25E0" w:rsidP="001B25E0">
      <w:pPr>
        <w:pStyle w:val="ProductList-Body"/>
        <w:rPr>
          <w:kern w:val="2"/>
        </w:rPr>
      </w:pPr>
      <w:r w:rsidRPr="000357DB">
        <w:rPr>
          <w:kern w:val="2"/>
        </w:rPr>
        <w:t>De huurrechtlicenties die worden verleend op grond van deze programma</w:t>
      </w:r>
      <w:r w:rsidR="00A3275E">
        <w:rPr>
          <w:kern w:val="2"/>
        </w:rPr>
        <w:t>’</w:t>
      </w:r>
      <w:r w:rsidRPr="000357DB">
        <w:rPr>
          <w:kern w:val="2"/>
        </w:rPr>
        <w:t>s zijn slechts aanvullende licenties om het gebruik van een gelicentieerde kwalificerende toepassing of een operating system door een derde partij toe te staan. Deze licenties zijn geen volledige productlicenties en ook geen opwaardering naar een hogere editie. Elke desktop waaraan de klant een huurrechtlicentie toewijst moet derhalve zijn voorzien van een licentie voor het uitvoeren van een van de hieronder vermelde kwalificerende toepassingen of operating systems.</w:t>
      </w:r>
    </w:p>
    <w:p w:rsidR="001B25E0" w:rsidRPr="000357DB" w:rsidRDefault="001B25E0" w:rsidP="001B25E0">
      <w:pPr>
        <w:pStyle w:val="ProductList-Body"/>
        <w:rPr>
          <w:kern w:val="2"/>
        </w:rPr>
      </w:pPr>
    </w:p>
    <w:p w:rsidR="001B25E0" w:rsidRPr="000357DB" w:rsidRDefault="001B25E0" w:rsidP="001B25E0">
      <w:pPr>
        <w:pStyle w:val="ProductList-Body"/>
        <w:rPr>
          <w:kern w:val="2"/>
        </w:rPr>
      </w:pPr>
      <w:r w:rsidRPr="000357DB">
        <w:rPr>
          <w:b/>
          <w:color w:val="00188F"/>
          <w:kern w:val="2"/>
        </w:rPr>
        <w:t>Kwalificerende Toepassingen voor Office</w:t>
      </w:r>
    </w:p>
    <w:p w:rsidR="00782C7B" w:rsidRPr="000357DB" w:rsidRDefault="001B25E0" w:rsidP="001B25E0">
      <w:pPr>
        <w:pStyle w:val="ProductList-Body"/>
        <w:rPr>
          <w:kern w:val="2"/>
        </w:rPr>
      </w:pPr>
      <w:r w:rsidRPr="000357DB">
        <w:rPr>
          <w:kern w:val="2"/>
        </w:rPr>
        <w:t>De licentie voor de kwalificerende toepassing moet worden toegewezen aan hetzelfde apparaat als waaraan de licentie voor VL-huurrechten is toegewezen. De kwalificerende toepassingen per programmatype zijn:</w:t>
      </w:r>
      <w:r w:rsidRPr="000357DB">
        <w:rPr>
          <w:kern w:val="2"/>
        </w:rPr>
        <w:tab/>
      </w:r>
    </w:p>
    <w:p w:rsidR="009919D2" w:rsidRPr="000357DB" w:rsidRDefault="009919D2" w:rsidP="004F3C6D">
      <w:pPr>
        <w:pStyle w:val="ProductList-Body"/>
        <w:rPr>
          <w:kern w:val="2"/>
        </w:rPr>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1B25E0" w:rsidRPr="000357DB" w:rsidTr="00770DF1">
        <w:trPr>
          <w:tblHeader/>
        </w:trPr>
        <w:tc>
          <w:tcPr>
            <w:tcW w:w="5647" w:type="dxa"/>
            <w:shd w:val="clear" w:color="auto" w:fill="0072C6"/>
            <w:vAlign w:val="center"/>
          </w:tcPr>
          <w:p w:rsidR="001B25E0" w:rsidRPr="000357DB" w:rsidRDefault="001B25E0" w:rsidP="00F86874">
            <w:pPr>
              <w:pStyle w:val="ProductList-Body"/>
              <w:spacing w:before="20" w:after="20"/>
              <w:rPr>
                <w:color w:val="FFFFFF" w:themeColor="background1"/>
                <w:kern w:val="2"/>
              </w:rPr>
            </w:pPr>
            <w:r w:rsidRPr="000357DB">
              <w:rPr>
                <w:color w:val="FFFFFF" w:themeColor="background1"/>
                <w:kern w:val="2"/>
              </w:rPr>
              <w:t>Kwalificerende Toepassingen voor aankoop Huurrechten voor Office</w:t>
            </w:r>
            <w:r w:rsidRPr="000357DB">
              <w:rPr>
                <w:kern w:val="2"/>
              </w:rPr>
              <w:fldChar w:fldCharType="begin"/>
            </w:r>
            <w:r w:rsidRPr="000357DB">
              <w:rPr>
                <w:kern w:val="2"/>
              </w:rPr>
              <w:instrText>XE "Huurrechten voor Office Standard"</w:instrText>
            </w:r>
            <w:r w:rsidRPr="000357DB">
              <w:rPr>
                <w:kern w:val="2"/>
              </w:rPr>
              <w:fldChar w:fldCharType="end"/>
            </w:r>
          </w:p>
        </w:tc>
        <w:tc>
          <w:tcPr>
            <w:tcW w:w="1260" w:type="dxa"/>
            <w:shd w:val="clear" w:color="auto" w:fill="0072C6"/>
            <w:vAlign w:val="center"/>
          </w:tcPr>
          <w:p w:rsidR="001B25E0" w:rsidRPr="000357DB" w:rsidRDefault="001B25E0" w:rsidP="008E15EC">
            <w:pPr>
              <w:pStyle w:val="ProductList-Body"/>
              <w:spacing w:before="20" w:after="20"/>
              <w:jc w:val="center"/>
              <w:rPr>
                <w:color w:val="FFFFFF" w:themeColor="background1"/>
                <w:kern w:val="2"/>
              </w:rPr>
            </w:pPr>
            <w:r w:rsidRPr="000357DB">
              <w:rPr>
                <w:color w:val="FFFFFF" w:themeColor="background1"/>
                <w:kern w:val="2"/>
              </w:rPr>
              <w:t>OEM</w:t>
            </w:r>
          </w:p>
        </w:tc>
        <w:tc>
          <w:tcPr>
            <w:tcW w:w="1260" w:type="dxa"/>
            <w:shd w:val="clear" w:color="auto" w:fill="0072C6"/>
            <w:vAlign w:val="center"/>
          </w:tcPr>
          <w:p w:rsidR="001B25E0" w:rsidRPr="000357DB" w:rsidRDefault="001B25E0" w:rsidP="008E15EC">
            <w:pPr>
              <w:pStyle w:val="ProductList-Body"/>
              <w:spacing w:before="20" w:after="20"/>
              <w:jc w:val="center"/>
              <w:rPr>
                <w:color w:val="FFFFFF" w:themeColor="background1"/>
                <w:kern w:val="2"/>
              </w:rPr>
            </w:pPr>
            <w:r w:rsidRPr="000357DB">
              <w:rPr>
                <w:color w:val="FFFFFF" w:themeColor="background1"/>
                <w:kern w:val="2"/>
              </w:rPr>
              <w:t>PIPC</w:t>
            </w:r>
            <w:r w:rsidRPr="000357DB">
              <w:rPr>
                <w:color w:val="FFFFFF" w:themeColor="background1"/>
                <w:kern w:val="2"/>
              </w:rPr>
              <w:br/>
              <w:t>(alleen Japan)</w:t>
            </w:r>
          </w:p>
        </w:tc>
        <w:tc>
          <w:tcPr>
            <w:tcW w:w="1260" w:type="dxa"/>
            <w:shd w:val="clear" w:color="auto" w:fill="0072C6"/>
            <w:vAlign w:val="center"/>
          </w:tcPr>
          <w:p w:rsidR="001B25E0" w:rsidRPr="000357DB" w:rsidRDefault="00D9451A" w:rsidP="008E15EC">
            <w:pPr>
              <w:pStyle w:val="ProductList-Body"/>
              <w:spacing w:before="20" w:after="20"/>
              <w:jc w:val="center"/>
              <w:rPr>
                <w:color w:val="FFFFFF" w:themeColor="background1"/>
                <w:kern w:val="2"/>
              </w:rPr>
            </w:pPr>
            <w:r w:rsidRPr="00205962">
              <w:rPr>
                <w:bCs/>
                <w:color w:val="FFFFFF" w:themeColor="background1"/>
              </w:rPr>
              <w:fldChar w:fldCharType="begin"/>
            </w:r>
            <w:r w:rsidRPr="00205962">
              <w:rPr>
                <w:bCs/>
                <w:color w:val="FFFFFF" w:themeColor="background1"/>
              </w:rPr>
              <w:instrText xml:space="preserve"> AutoTextList  \s NoStyle \t “Select en Select Plus” </w:instrText>
            </w:r>
            <w:r w:rsidRPr="00205962">
              <w:rPr>
                <w:bCs/>
                <w:color w:val="FFFFFF" w:themeColor="background1"/>
              </w:rPr>
              <w:fldChar w:fldCharType="separate"/>
            </w:r>
            <w:r w:rsidRPr="00205962">
              <w:rPr>
                <w:bCs/>
                <w:color w:val="FFFFFF" w:themeColor="background1"/>
              </w:rPr>
              <w:t>S/S+</w:t>
            </w:r>
            <w:r w:rsidRPr="00205962">
              <w:rPr>
                <w:bCs/>
                <w:color w:val="FFFFFF" w:themeColor="background1"/>
              </w:rPr>
              <w:fldChar w:fldCharType="end"/>
            </w:r>
          </w:p>
        </w:tc>
        <w:tc>
          <w:tcPr>
            <w:tcW w:w="1373" w:type="dxa"/>
            <w:shd w:val="clear" w:color="auto" w:fill="0072C6"/>
            <w:vAlign w:val="center"/>
          </w:tcPr>
          <w:p w:rsidR="001B25E0" w:rsidRPr="000357DB" w:rsidRDefault="004D5D94" w:rsidP="008E15EC">
            <w:pPr>
              <w:pStyle w:val="ProductList-Body"/>
              <w:spacing w:before="20" w:after="20"/>
              <w:jc w:val="center"/>
              <w:rPr>
                <w:color w:val="FFFFFF" w:themeColor="background1"/>
                <w:kern w:val="2"/>
              </w:rPr>
            </w:pPr>
            <w:r w:rsidRPr="000357DB">
              <w:rPr>
                <w:color w:val="FFFFFF" w:themeColor="background1"/>
                <w:kern w:val="2"/>
              </w:rPr>
              <w:fldChar w:fldCharType="begin"/>
            </w:r>
            <w:r w:rsidR="001B25E0" w:rsidRPr="000357DB">
              <w:rPr>
                <w:color w:val="FFFFFF" w:themeColor="background1"/>
                <w:kern w:val="2"/>
              </w:rPr>
              <w:instrText xml:space="preserve"> AutoTextList  \sNoStyle\t “Open License” </w:instrText>
            </w:r>
            <w:r w:rsidRPr="000357DB">
              <w:rPr>
                <w:color w:val="FFFFFF" w:themeColor="background1"/>
                <w:kern w:val="2"/>
              </w:rPr>
              <w:fldChar w:fldCharType="separate"/>
            </w:r>
            <w:r w:rsidR="001B25E0" w:rsidRPr="000357DB">
              <w:rPr>
                <w:color w:val="FFFFFF" w:themeColor="background1"/>
                <w:kern w:val="2"/>
              </w:rPr>
              <w:t>OL</w:t>
            </w:r>
            <w:r w:rsidRPr="000357DB">
              <w:rPr>
                <w:kern w:val="2"/>
              </w:rPr>
              <w:fldChar w:fldCharType="end"/>
            </w:r>
          </w:p>
        </w:tc>
      </w:tr>
      <w:tr w:rsidR="00F86874" w:rsidRPr="000357DB" w:rsidTr="00770DF1">
        <w:tc>
          <w:tcPr>
            <w:tcW w:w="10800" w:type="dxa"/>
            <w:gridSpan w:val="5"/>
          </w:tcPr>
          <w:p w:rsidR="00F86874" w:rsidRPr="000357DB" w:rsidRDefault="00F86874" w:rsidP="00F86874">
            <w:pPr>
              <w:pStyle w:val="ProductList-Body"/>
              <w:rPr>
                <w:kern w:val="2"/>
              </w:rPr>
            </w:pPr>
            <w:r w:rsidRPr="000357DB">
              <w:rPr>
                <w:b/>
                <w:kern w:val="2"/>
              </w:rPr>
              <w:t>Office Standard</w:t>
            </w:r>
          </w:p>
        </w:tc>
      </w:tr>
      <w:tr w:rsidR="008E76EF" w:rsidRPr="000357DB" w:rsidTr="00770DF1">
        <w:tc>
          <w:tcPr>
            <w:tcW w:w="5647" w:type="dxa"/>
          </w:tcPr>
          <w:p w:rsidR="008E76EF" w:rsidRPr="000357DB" w:rsidRDefault="008E76EF" w:rsidP="008E76EF">
            <w:pPr>
              <w:pStyle w:val="ProductList-Body"/>
              <w:ind w:left="162"/>
              <w:rPr>
                <w:kern w:val="2"/>
              </w:rPr>
            </w:pPr>
            <w:r w:rsidRPr="000357DB">
              <w:rPr>
                <w:kern w:val="2"/>
              </w:rPr>
              <w:t>Office Standard 2013</w:t>
            </w:r>
            <w:r w:rsidRPr="000357DB">
              <w:rPr>
                <w:kern w:val="2"/>
              </w:rPr>
              <w:fldChar w:fldCharType="begin"/>
            </w:r>
            <w:r w:rsidRPr="000357DB">
              <w:rPr>
                <w:kern w:val="2"/>
              </w:rPr>
              <w:instrText>XE "Office Standard 2013"</w:instrText>
            </w:r>
            <w:r w:rsidRPr="000357DB">
              <w:rPr>
                <w:kern w:val="2"/>
              </w:rPr>
              <w:fldChar w:fldCharType="end"/>
            </w:r>
          </w:p>
        </w:tc>
        <w:tc>
          <w:tcPr>
            <w:tcW w:w="1260" w:type="dxa"/>
            <w:vAlign w:val="center"/>
          </w:tcPr>
          <w:p w:rsidR="008E76EF" w:rsidRPr="000357DB" w:rsidRDefault="008E76EF" w:rsidP="008E76EF">
            <w:pPr>
              <w:pStyle w:val="ProductList-Body"/>
              <w:jc w:val="center"/>
              <w:rPr>
                <w:kern w:val="2"/>
              </w:rPr>
            </w:pPr>
          </w:p>
        </w:tc>
        <w:tc>
          <w:tcPr>
            <w:tcW w:w="1260" w:type="dxa"/>
            <w:vAlign w:val="center"/>
          </w:tcPr>
          <w:p w:rsidR="008E76EF" w:rsidRPr="000357DB" w:rsidRDefault="008E76EF" w:rsidP="008E76EF">
            <w:pPr>
              <w:pStyle w:val="ProductList-Body"/>
              <w:jc w:val="center"/>
              <w:rPr>
                <w:kern w:val="2"/>
              </w:rPr>
            </w:pPr>
          </w:p>
        </w:tc>
        <w:tc>
          <w:tcPr>
            <w:tcW w:w="1260"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c>
          <w:tcPr>
            <w:tcW w:w="1373"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r>
      <w:tr w:rsidR="008E76EF" w:rsidRPr="000357DB" w:rsidTr="00770DF1">
        <w:tc>
          <w:tcPr>
            <w:tcW w:w="5647" w:type="dxa"/>
          </w:tcPr>
          <w:p w:rsidR="008E76EF" w:rsidRPr="000357DB" w:rsidRDefault="008E76EF" w:rsidP="008E76EF">
            <w:pPr>
              <w:pStyle w:val="ProductList-Body"/>
              <w:ind w:left="162"/>
              <w:rPr>
                <w:kern w:val="2"/>
              </w:rPr>
            </w:pPr>
            <w:r w:rsidRPr="000357DB">
              <w:rPr>
                <w:kern w:val="2"/>
              </w:rPr>
              <w:t>Office Standard 2010</w:t>
            </w:r>
          </w:p>
        </w:tc>
        <w:tc>
          <w:tcPr>
            <w:tcW w:w="1260" w:type="dxa"/>
            <w:vAlign w:val="center"/>
          </w:tcPr>
          <w:p w:rsidR="008E76EF" w:rsidRPr="000357DB" w:rsidRDefault="008E76EF" w:rsidP="008E76EF">
            <w:pPr>
              <w:pStyle w:val="ProductList-Body"/>
              <w:jc w:val="center"/>
              <w:rPr>
                <w:kern w:val="2"/>
              </w:rPr>
            </w:pPr>
          </w:p>
        </w:tc>
        <w:tc>
          <w:tcPr>
            <w:tcW w:w="1260" w:type="dxa"/>
            <w:vAlign w:val="center"/>
          </w:tcPr>
          <w:p w:rsidR="008E76EF" w:rsidRPr="000357DB" w:rsidRDefault="008E76EF" w:rsidP="008E76EF">
            <w:pPr>
              <w:pStyle w:val="ProductList-Body"/>
              <w:jc w:val="center"/>
              <w:rPr>
                <w:kern w:val="2"/>
              </w:rPr>
            </w:pPr>
          </w:p>
        </w:tc>
        <w:tc>
          <w:tcPr>
            <w:tcW w:w="1260"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c>
          <w:tcPr>
            <w:tcW w:w="1373"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r>
      <w:tr w:rsidR="00F86874" w:rsidRPr="000357DB" w:rsidTr="00770DF1">
        <w:tc>
          <w:tcPr>
            <w:tcW w:w="10800" w:type="dxa"/>
            <w:gridSpan w:val="5"/>
          </w:tcPr>
          <w:p w:rsidR="00F86874" w:rsidRPr="000357DB" w:rsidRDefault="00F86874" w:rsidP="00F86874">
            <w:pPr>
              <w:pStyle w:val="ProductList-Body"/>
              <w:rPr>
                <w:kern w:val="2"/>
              </w:rPr>
            </w:pPr>
            <w:r w:rsidRPr="000357DB">
              <w:rPr>
                <w:b/>
                <w:kern w:val="2"/>
              </w:rPr>
              <w:t>Office Professional Plus</w:t>
            </w:r>
          </w:p>
        </w:tc>
      </w:tr>
      <w:tr w:rsidR="008E76EF" w:rsidRPr="000357DB" w:rsidTr="00770DF1">
        <w:tc>
          <w:tcPr>
            <w:tcW w:w="5647" w:type="dxa"/>
          </w:tcPr>
          <w:p w:rsidR="008E76EF" w:rsidRPr="000357DB" w:rsidRDefault="008E76EF" w:rsidP="008E76EF">
            <w:pPr>
              <w:pStyle w:val="ProductList-Body"/>
              <w:ind w:left="162"/>
              <w:rPr>
                <w:kern w:val="2"/>
              </w:rPr>
            </w:pPr>
            <w:r w:rsidRPr="000357DB">
              <w:rPr>
                <w:kern w:val="2"/>
              </w:rPr>
              <w:t>Office Professional Plus 2013</w:t>
            </w:r>
            <w:r w:rsidRPr="000357DB">
              <w:rPr>
                <w:kern w:val="2"/>
              </w:rPr>
              <w:fldChar w:fldCharType="begin"/>
            </w:r>
            <w:r w:rsidRPr="000357DB">
              <w:rPr>
                <w:kern w:val="2"/>
              </w:rPr>
              <w:instrText>XE "Office Professional Plus 2013"</w:instrText>
            </w:r>
            <w:r w:rsidRPr="000357DB">
              <w:rPr>
                <w:kern w:val="2"/>
              </w:rPr>
              <w:fldChar w:fldCharType="end"/>
            </w:r>
          </w:p>
        </w:tc>
        <w:tc>
          <w:tcPr>
            <w:tcW w:w="1260" w:type="dxa"/>
            <w:vAlign w:val="center"/>
          </w:tcPr>
          <w:p w:rsidR="008E76EF" w:rsidRPr="000357DB" w:rsidRDefault="008E76EF" w:rsidP="008E76EF">
            <w:pPr>
              <w:pStyle w:val="ProductList-Body"/>
              <w:jc w:val="center"/>
              <w:rPr>
                <w:kern w:val="2"/>
              </w:rPr>
            </w:pPr>
          </w:p>
        </w:tc>
        <w:tc>
          <w:tcPr>
            <w:tcW w:w="1260" w:type="dxa"/>
            <w:vAlign w:val="center"/>
          </w:tcPr>
          <w:p w:rsidR="008E76EF" w:rsidRPr="000357DB" w:rsidRDefault="008E76EF" w:rsidP="008E76EF">
            <w:pPr>
              <w:pStyle w:val="ProductList-Body"/>
              <w:jc w:val="center"/>
              <w:rPr>
                <w:kern w:val="2"/>
              </w:rPr>
            </w:pPr>
          </w:p>
        </w:tc>
        <w:tc>
          <w:tcPr>
            <w:tcW w:w="1260"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c>
          <w:tcPr>
            <w:tcW w:w="1373"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r>
      <w:tr w:rsidR="008E76EF" w:rsidRPr="000357DB" w:rsidTr="00770DF1">
        <w:tc>
          <w:tcPr>
            <w:tcW w:w="5647" w:type="dxa"/>
          </w:tcPr>
          <w:p w:rsidR="008E76EF" w:rsidRPr="000357DB" w:rsidRDefault="008E76EF" w:rsidP="008E76EF">
            <w:pPr>
              <w:pStyle w:val="ProductList-Body"/>
              <w:ind w:left="162"/>
              <w:rPr>
                <w:kern w:val="2"/>
              </w:rPr>
            </w:pPr>
            <w:r w:rsidRPr="000357DB">
              <w:rPr>
                <w:kern w:val="2"/>
              </w:rPr>
              <w:t>Office Professional Plus 2010</w:t>
            </w:r>
            <w:r w:rsidRPr="000357DB">
              <w:rPr>
                <w:kern w:val="2"/>
              </w:rPr>
              <w:fldChar w:fldCharType="begin"/>
            </w:r>
            <w:r w:rsidRPr="000357DB">
              <w:rPr>
                <w:kern w:val="2"/>
              </w:rPr>
              <w:instrText>XE "Office Professional Plus 2010"</w:instrText>
            </w:r>
            <w:r w:rsidRPr="000357DB">
              <w:rPr>
                <w:kern w:val="2"/>
              </w:rPr>
              <w:fldChar w:fldCharType="end"/>
            </w:r>
          </w:p>
        </w:tc>
        <w:tc>
          <w:tcPr>
            <w:tcW w:w="1260" w:type="dxa"/>
            <w:vAlign w:val="center"/>
          </w:tcPr>
          <w:p w:rsidR="008E76EF" w:rsidRPr="000357DB" w:rsidRDefault="008E76EF" w:rsidP="008E76EF">
            <w:pPr>
              <w:pStyle w:val="ProductList-Body"/>
              <w:jc w:val="center"/>
              <w:rPr>
                <w:kern w:val="2"/>
              </w:rPr>
            </w:pPr>
          </w:p>
        </w:tc>
        <w:tc>
          <w:tcPr>
            <w:tcW w:w="1260" w:type="dxa"/>
            <w:vAlign w:val="center"/>
          </w:tcPr>
          <w:p w:rsidR="008E76EF" w:rsidRPr="000357DB" w:rsidRDefault="008E76EF" w:rsidP="008E76EF">
            <w:pPr>
              <w:pStyle w:val="ProductList-Body"/>
              <w:jc w:val="center"/>
              <w:rPr>
                <w:kern w:val="2"/>
              </w:rPr>
            </w:pPr>
          </w:p>
        </w:tc>
        <w:tc>
          <w:tcPr>
            <w:tcW w:w="1260"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c>
          <w:tcPr>
            <w:tcW w:w="1373"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r>
      <w:tr w:rsidR="008E76EF" w:rsidRPr="000357DB" w:rsidTr="00770DF1">
        <w:tc>
          <w:tcPr>
            <w:tcW w:w="5647" w:type="dxa"/>
          </w:tcPr>
          <w:p w:rsidR="008E76EF" w:rsidRPr="000357DB" w:rsidRDefault="008E76EF" w:rsidP="008E76EF">
            <w:pPr>
              <w:pStyle w:val="ProductList-Body"/>
              <w:ind w:left="162"/>
              <w:rPr>
                <w:kern w:val="2"/>
              </w:rPr>
            </w:pPr>
            <w:r w:rsidRPr="000357DB">
              <w:rPr>
                <w:kern w:val="2"/>
              </w:rPr>
              <w:t>Office Personal 2013</w:t>
            </w:r>
          </w:p>
        </w:tc>
        <w:tc>
          <w:tcPr>
            <w:tcW w:w="1260" w:type="dxa"/>
            <w:vAlign w:val="center"/>
          </w:tcPr>
          <w:p w:rsidR="008E76EF" w:rsidRPr="000357DB" w:rsidRDefault="008E76EF" w:rsidP="008E76EF">
            <w:pPr>
              <w:pStyle w:val="ProductList-Body"/>
              <w:jc w:val="center"/>
              <w:rPr>
                <w:kern w:val="2"/>
              </w:rPr>
            </w:pPr>
          </w:p>
        </w:tc>
        <w:tc>
          <w:tcPr>
            <w:tcW w:w="1260"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c>
          <w:tcPr>
            <w:tcW w:w="1260" w:type="dxa"/>
            <w:vAlign w:val="center"/>
          </w:tcPr>
          <w:p w:rsidR="008E76EF" w:rsidRPr="000357DB" w:rsidRDefault="008E76EF" w:rsidP="008E76EF">
            <w:pPr>
              <w:pStyle w:val="ProductList-Body"/>
              <w:jc w:val="center"/>
              <w:rPr>
                <w:kern w:val="2"/>
              </w:rPr>
            </w:pPr>
          </w:p>
        </w:tc>
        <w:tc>
          <w:tcPr>
            <w:tcW w:w="1373" w:type="dxa"/>
            <w:vAlign w:val="center"/>
          </w:tcPr>
          <w:p w:rsidR="008E76EF" w:rsidRPr="000357DB" w:rsidRDefault="008E76EF" w:rsidP="008E76EF">
            <w:pPr>
              <w:pStyle w:val="ProductList-Body"/>
              <w:jc w:val="center"/>
              <w:rPr>
                <w:kern w:val="2"/>
              </w:rPr>
            </w:pPr>
          </w:p>
        </w:tc>
      </w:tr>
      <w:tr w:rsidR="008E76EF" w:rsidRPr="000357DB" w:rsidTr="00770DF1">
        <w:tc>
          <w:tcPr>
            <w:tcW w:w="5647" w:type="dxa"/>
          </w:tcPr>
          <w:p w:rsidR="008E76EF" w:rsidRPr="000357DB" w:rsidRDefault="008E76EF" w:rsidP="008E76EF">
            <w:pPr>
              <w:pStyle w:val="ProductList-Body"/>
              <w:ind w:left="162"/>
              <w:rPr>
                <w:kern w:val="2"/>
              </w:rPr>
            </w:pPr>
            <w:r w:rsidRPr="000357DB">
              <w:rPr>
                <w:kern w:val="2"/>
              </w:rPr>
              <w:t>Office Home &amp; Business 2013</w:t>
            </w:r>
          </w:p>
        </w:tc>
        <w:tc>
          <w:tcPr>
            <w:tcW w:w="1260" w:type="dxa"/>
            <w:vAlign w:val="center"/>
          </w:tcPr>
          <w:p w:rsidR="008E76EF" w:rsidRPr="000357DB" w:rsidRDefault="008E76EF" w:rsidP="008E76EF">
            <w:pPr>
              <w:pStyle w:val="ProductList-Body"/>
              <w:jc w:val="center"/>
              <w:rPr>
                <w:kern w:val="2"/>
              </w:rPr>
            </w:pPr>
          </w:p>
        </w:tc>
        <w:tc>
          <w:tcPr>
            <w:tcW w:w="1260"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c>
          <w:tcPr>
            <w:tcW w:w="1260" w:type="dxa"/>
            <w:vAlign w:val="center"/>
          </w:tcPr>
          <w:p w:rsidR="008E76EF" w:rsidRPr="000357DB" w:rsidRDefault="008E76EF" w:rsidP="008E76EF">
            <w:pPr>
              <w:pStyle w:val="ProductList-Body"/>
              <w:jc w:val="center"/>
              <w:rPr>
                <w:kern w:val="2"/>
              </w:rPr>
            </w:pPr>
          </w:p>
        </w:tc>
        <w:tc>
          <w:tcPr>
            <w:tcW w:w="1373" w:type="dxa"/>
            <w:vAlign w:val="center"/>
          </w:tcPr>
          <w:p w:rsidR="008E76EF" w:rsidRPr="000357DB" w:rsidRDefault="008E76EF" w:rsidP="008E76EF">
            <w:pPr>
              <w:pStyle w:val="ProductList-Body"/>
              <w:jc w:val="center"/>
              <w:rPr>
                <w:kern w:val="2"/>
              </w:rPr>
            </w:pPr>
          </w:p>
        </w:tc>
      </w:tr>
      <w:tr w:rsidR="008E76EF" w:rsidRPr="000357DB" w:rsidTr="00770DF1">
        <w:tc>
          <w:tcPr>
            <w:tcW w:w="5647" w:type="dxa"/>
          </w:tcPr>
          <w:p w:rsidR="008E76EF" w:rsidRPr="000357DB" w:rsidRDefault="008E76EF" w:rsidP="008E76EF">
            <w:pPr>
              <w:pStyle w:val="ProductList-Body"/>
              <w:ind w:left="162"/>
              <w:rPr>
                <w:kern w:val="2"/>
              </w:rPr>
            </w:pPr>
            <w:r w:rsidRPr="000357DB">
              <w:rPr>
                <w:kern w:val="2"/>
              </w:rPr>
              <w:t>Office Professional 2013</w:t>
            </w:r>
          </w:p>
        </w:tc>
        <w:tc>
          <w:tcPr>
            <w:tcW w:w="1260" w:type="dxa"/>
            <w:vAlign w:val="center"/>
          </w:tcPr>
          <w:p w:rsidR="008E76EF" w:rsidRPr="000357DB" w:rsidRDefault="008E76EF" w:rsidP="008E76EF">
            <w:pPr>
              <w:pStyle w:val="ProductList-Body"/>
              <w:jc w:val="center"/>
              <w:rPr>
                <w:kern w:val="2"/>
              </w:rPr>
            </w:pPr>
          </w:p>
        </w:tc>
        <w:tc>
          <w:tcPr>
            <w:tcW w:w="1260" w:type="dxa"/>
          </w:tcPr>
          <w:p w:rsidR="008E76EF" w:rsidRPr="000357DB" w:rsidRDefault="008E76EF" w:rsidP="008E76EF">
            <w:pPr>
              <w:pStyle w:val="ProductList-Body"/>
              <w:jc w:val="center"/>
              <w:rPr>
                <w:kern w:val="2"/>
                <w:sz w:val="20"/>
                <w:szCs w:val="20"/>
              </w:rPr>
            </w:pPr>
            <w:r w:rsidRPr="000357DB">
              <w:rPr>
                <w:rFonts w:ascii="Wingdings" w:hAnsi="Wingdings" w:cs="Wingdings"/>
                <w:kern w:val="2"/>
                <w:sz w:val="20"/>
                <w:szCs w:val="20"/>
              </w:rPr>
              <w:t></w:t>
            </w:r>
          </w:p>
        </w:tc>
        <w:tc>
          <w:tcPr>
            <w:tcW w:w="1260" w:type="dxa"/>
            <w:vAlign w:val="center"/>
          </w:tcPr>
          <w:p w:rsidR="008E76EF" w:rsidRPr="000357DB" w:rsidRDefault="008E76EF" w:rsidP="008E76EF">
            <w:pPr>
              <w:pStyle w:val="ProductList-Body"/>
              <w:jc w:val="center"/>
              <w:rPr>
                <w:kern w:val="2"/>
              </w:rPr>
            </w:pPr>
          </w:p>
        </w:tc>
        <w:tc>
          <w:tcPr>
            <w:tcW w:w="1373" w:type="dxa"/>
            <w:vAlign w:val="center"/>
          </w:tcPr>
          <w:p w:rsidR="008E76EF" w:rsidRPr="000357DB" w:rsidRDefault="008E76EF" w:rsidP="008E76EF">
            <w:pPr>
              <w:pStyle w:val="ProductList-Body"/>
              <w:jc w:val="center"/>
              <w:rPr>
                <w:kern w:val="2"/>
              </w:rPr>
            </w:pPr>
          </w:p>
        </w:tc>
      </w:tr>
    </w:tbl>
    <w:p w:rsidR="001B25E0" w:rsidRPr="000357DB" w:rsidRDefault="001B25E0" w:rsidP="004F3C6D">
      <w:pPr>
        <w:pStyle w:val="ProductList-Body"/>
        <w:rPr>
          <w:kern w:val="2"/>
        </w:rPr>
      </w:pPr>
    </w:p>
    <w:p w:rsidR="008E15EC" w:rsidRPr="000357DB" w:rsidRDefault="008E15EC" w:rsidP="008E15EC">
      <w:pPr>
        <w:pStyle w:val="ProductList-Body"/>
        <w:rPr>
          <w:kern w:val="2"/>
        </w:rPr>
      </w:pPr>
      <w:r w:rsidRPr="000357DB">
        <w:rPr>
          <w:b/>
          <w:color w:val="00188F"/>
          <w:kern w:val="2"/>
        </w:rPr>
        <w:t>Kwalificerende operating systems voor Windows</w:t>
      </w:r>
    </w:p>
    <w:p w:rsidR="001B25E0" w:rsidRPr="000357DB" w:rsidRDefault="008E15EC" w:rsidP="008E15EC">
      <w:pPr>
        <w:pStyle w:val="ProductList-Body"/>
        <w:rPr>
          <w:kern w:val="2"/>
        </w:rPr>
      </w:pPr>
      <w:r w:rsidRPr="000357DB">
        <w:rPr>
          <w:kern w:val="2"/>
        </w:rPr>
        <w:t>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deze programma</w:t>
      </w:r>
      <w:r w:rsidR="00A3275E">
        <w:rPr>
          <w:kern w:val="2"/>
        </w:rPr>
        <w:t>’</w:t>
      </w:r>
      <w:r w:rsidRPr="000357DB">
        <w:rPr>
          <w:kern w:val="2"/>
        </w:rPr>
        <w:t>s. De licentie voor het kwalificerende OS moet worden toegewezen aan hetzelfde apparaat als waaraan de licentie voor VL-huurrechten is toegewezen.</w:t>
      </w:r>
      <w:r w:rsidR="00B71652" w:rsidRPr="000357DB">
        <w:rPr>
          <w:kern w:val="2"/>
        </w:rPr>
        <w:t xml:space="preserve"> </w:t>
      </w:r>
      <w:r w:rsidRPr="000357DB">
        <w:rPr>
          <w:kern w:val="2"/>
        </w:rPr>
        <w:t>De kwalificerende operating systems per programmatype zijn:</w:t>
      </w:r>
    </w:p>
    <w:p w:rsidR="001B25E0" w:rsidRPr="000357DB" w:rsidRDefault="001B25E0" w:rsidP="004F3C6D">
      <w:pPr>
        <w:pStyle w:val="ProductList-Body"/>
        <w:rPr>
          <w:kern w:val="2"/>
        </w:rPr>
      </w:pPr>
    </w:p>
    <w:tbl>
      <w:tblPr>
        <w:tblStyle w:val="TableGrid"/>
        <w:tblW w:w="10800" w:type="dxa"/>
        <w:tblInd w:w="108" w:type="dxa"/>
        <w:tblLayout w:type="fixed"/>
        <w:tblLook w:val="04A0" w:firstRow="1" w:lastRow="0" w:firstColumn="1" w:lastColumn="0" w:noHBand="0" w:noVBand="1"/>
      </w:tblPr>
      <w:tblGrid>
        <w:gridCol w:w="5922"/>
        <w:gridCol w:w="985"/>
        <w:gridCol w:w="1260"/>
        <w:gridCol w:w="1260"/>
        <w:gridCol w:w="1373"/>
      </w:tblGrid>
      <w:tr w:rsidR="008E15EC" w:rsidRPr="000357DB" w:rsidTr="00EC0BEA">
        <w:trPr>
          <w:tblHeader/>
        </w:trPr>
        <w:tc>
          <w:tcPr>
            <w:tcW w:w="5922" w:type="dxa"/>
            <w:shd w:val="clear" w:color="auto" w:fill="0072C6"/>
            <w:vAlign w:val="center"/>
          </w:tcPr>
          <w:p w:rsidR="008E15EC" w:rsidRPr="000357DB" w:rsidRDefault="008E15EC" w:rsidP="00C347FF">
            <w:pPr>
              <w:pStyle w:val="ProductList-Body"/>
              <w:spacing w:before="20" w:after="20"/>
              <w:rPr>
                <w:color w:val="FFFFFF" w:themeColor="background1"/>
                <w:kern w:val="2"/>
              </w:rPr>
            </w:pPr>
            <w:r w:rsidRPr="000357DB">
              <w:rPr>
                <w:color w:val="FFFFFF" w:themeColor="background1"/>
                <w:kern w:val="2"/>
              </w:rPr>
              <w:t>Kwalificerend Operating System voor aankoop van huurrechten voor Windows</w:t>
            </w:r>
            <w:r w:rsidRPr="000357DB">
              <w:rPr>
                <w:kern w:val="2"/>
              </w:rPr>
              <w:fldChar w:fldCharType="begin"/>
            </w:r>
            <w:r w:rsidRPr="000357DB">
              <w:rPr>
                <w:kern w:val="2"/>
              </w:rPr>
              <w:instrText>XE "Huurrechten voor Windows"</w:instrText>
            </w:r>
            <w:r w:rsidRPr="000357DB">
              <w:rPr>
                <w:kern w:val="2"/>
              </w:rPr>
              <w:fldChar w:fldCharType="end"/>
            </w:r>
          </w:p>
        </w:tc>
        <w:tc>
          <w:tcPr>
            <w:tcW w:w="985" w:type="dxa"/>
            <w:shd w:val="clear" w:color="auto" w:fill="0072C6"/>
            <w:vAlign w:val="center"/>
          </w:tcPr>
          <w:p w:rsidR="008E15EC" w:rsidRPr="000357DB" w:rsidRDefault="008E15EC" w:rsidP="00F94EE1">
            <w:pPr>
              <w:pStyle w:val="ProductList-Body"/>
              <w:spacing w:before="20" w:after="20"/>
              <w:jc w:val="center"/>
              <w:rPr>
                <w:color w:val="FFFFFF" w:themeColor="background1"/>
                <w:kern w:val="2"/>
              </w:rPr>
            </w:pPr>
            <w:r w:rsidRPr="000357DB">
              <w:rPr>
                <w:color w:val="FFFFFF" w:themeColor="background1"/>
                <w:kern w:val="2"/>
              </w:rPr>
              <w:t>OEM</w:t>
            </w:r>
          </w:p>
        </w:tc>
        <w:tc>
          <w:tcPr>
            <w:tcW w:w="1260" w:type="dxa"/>
            <w:shd w:val="clear" w:color="auto" w:fill="0072C6"/>
            <w:vAlign w:val="center"/>
          </w:tcPr>
          <w:p w:rsidR="008E15EC" w:rsidRPr="000357DB" w:rsidRDefault="008B0005" w:rsidP="008B0005">
            <w:pPr>
              <w:pStyle w:val="ProductList-Body"/>
              <w:spacing w:before="20" w:after="20"/>
              <w:jc w:val="center"/>
              <w:rPr>
                <w:color w:val="FFFFFF" w:themeColor="background1"/>
                <w:kern w:val="2"/>
              </w:rPr>
            </w:pPr>
            <w:r w:rsidRPr="000357DB">
              <w:rPr>
                <w:color w:val="FFFFFF" w:themeColor="background1"/>
                <w:kern w:val="2"/>
              </w:rPr>
              <w:t>FPP</w:t>
            </w:r>
          </w:p>
        </w:tc>
        <w:tc>
          <w:tcPr>
            <w:tcW w:w="1260" w:type="dxa"/>
            <w:shd w:val="clear" w:color="auto" w:fill="0072C6"/>
            <w:vAlign w:val="center"/>
          </w:tcPr>
          <w:p w:rsidR="008E15EC" w:rsidRPr="000357DB" w:rsidRDefault="00D9451A" w:rsidP="00F94EE1">
            <w:pPr>
              <w:pStyle w:val="ProductList-Body"/>
              <w:spacing w:before="20" w:after="20"/>
              <w:jc w:val="center"/>
              <w:rPr>
                <w:color w:val="FFFFFF" w:themeColor="background1"/>
                <w:kern w:val="2"/>
              </w:rPr>
            </w:pPr>
            <w:r w:rsidRPr="00205962">
              <w:rPr>
                <w:bCs/>
                <w:color w:val="FFFFFF" w:themeColor="background1"/>
              </w:rPr>
              <w:fldChar w:fldCharType="begin"/>
            </w:r>
            <w:r w:rsidRPr="00205962">
              <w:rPr>
                <w:bCs/>
                <w:color w:val="FFFFFF" w:themeColor="background1"/>
              </w:rPr>
              <w:instrText xml:space="preserve"> AutoTextList  \s NoStyle \t “Select en Select Plus” </w:instrText>
            </w:r>
            <w:r w:rsidRPr="00205962">
              <w:rPr>
                <w:bCs/>
                <w:color w:val="FFFFFF" w:themeColor="background1"/>
              </w:rPr>
              <w:fldChar w:fldCharType="separate"/>
            </w:r>
            <w:r w:rsidRPr="00205962">
              <w:rPr>
                <w:bCs/>
                <w:color w:val="FFFFFF" w:themeColor="background1"/>
              </w:rPr>
              <w:t>S/S+</w:t>
            </w:r>
            <w:r w:rsidRPr="00205962">
              <w:rPr>
                <w:bCs/>
                <w:color w:val="FFFFFF" w:themeColor="background1"/>
              </w:rPr>
              <w:fldChar w:fldCharType="end"/>
            </w:r>
          </w:p>
        </w:tc>
        <w:tc>
          <w:tcPr>
            <w:tcW w:w="1373" w:type="dxa"/>
            <w:shd w:val="clear" w:color="auto" w:fill="0072C6"/>
            <w:vAlign w:val="center"/>
          </w:tcPr>
          <w:p w:rsidR="008E15EC" w:rsidRPr="000357DB" w:rsidRDefault="004D5D94" w:rsidP="00F94EE1">
            <w:pPr>
              <w:pStyle w:val="ProductList-Body"/>
              <w:spacing w:before="20" w:after="20"/>
              <w:jc w:val="center"/>
              <w:rPr>
                <w:color w:val="FFFFFF" w:themeColor="background1"/>
                <w:kern w:val="2"/>
              </w:rPr>
            </w:pPr>
            <w:r w:rsidRPr="000357DB">
              <w:rPr>
                <w:color w:val="FFFFFF" w:themeColor="background1"/>
                <w:kern w:val="2"/>
              </w:rPr>
              <w:fldChar w:fldCharType="begin"/>
            </w:r>
            <w:r w:rsidR="008E15EC" w:rsidRPr="000357DB">
              <w:rPr>
                <w:color w:val="FFFFFF" w:themeColor="background1"/>
                <w:kern w:val="2"/>
              </w:rPr>
              <w:instrText xml:space="preserve"> AutoTextList  \sNoStyle\t “Open License” </w:instrText>
            </w:r>
            <w:r w:rsidRPr="000357DB">
              <w:rPr>
                <w:color w:val="FFFFFF" w:themeColor="background1"/>
                <w:kern w:val="2"/>
              </w:rPr>
              <w:fldChar w:fldCharType="separate"/>
            </w:r>
            <w:r w:rsidR="008E15EC" w:rsidRPr="000357DB">
              <w:rPr>
                <w:color w:val="FFFFFF" w:themeColor="background1"/>
                <w:kern w:val="2"/>
              </w:rPr>
              <w:t>OL</w:t>
            </w:r>
            <w:r w:rsidRPr="000357DB">
              <w:rPr>
                <w:kern w:val="2"/>
              </w:rPr>
              <w:fldChar w:fldCharType="end"/>
            </w:r>
          </w:p>
        </w:tc>
      </w:tr>
      <w:tr w:rsidR="00F86874" w:rsidRPr="00297E8F" w:rsidTr="00770DF1">
        <w:tc>
          <w:tcPr>
            <w:tcW w:w="10800" w:type="dxa"/>
            <w:gridSpan w:val="5"/>
          </w:tcPr>
          <w:p w:rsidR="00F86874" w:rsidRPr="007848C4" w:rsidRDefault="00F86874" w:rsidP="00F86874">
            <w:pPr>
              <w:pStyle w:val="ProductList-Body"/>
              <w:rPr>
                <w:kern w:val="2"/>
                <w:lang w:val="en-US"/>
              </w:rPr>
            </w:pPr>
            <w:r w:rsidRPr="007848C4">
              <w:rPr>
                <w:b/>
                <w:kern w:val="2"/>
                <w:lang w:val="en-US"/>
              </w:rPr>
              <w:t>Windows 8 en Windows 8.1 (32-bits of 64-bits)*</w:t>
            </w:r>
          </w:p>
        </w:tc>
      </w:tr>
      <w:tr w:rsidR="008E76EF" w:rsidRPr="000357DB" w:rsidTr="00EC0BEA">
        <w:tc>
          <w:tcPr>
            <w:tcW w:w="5922" w:type="dxa"/>
          </w:tcPr>
          <w:p w:rsidR="008E76EF" w:rsidRPr="000357DB" w:rsidRDefault="008E76EF" w:rsidP="008E76EF">
            <w:pPr>
              <w:pStyle w:val="ProductList-Body"/>
              <w:ind w:left="162"/>
              <w:rPr>
                <w:kern w:val="2"/>
              </w:rPr>
            </w:pPr>
            <w:r w:rsidRPr="000357DB">
              <w:rPr>
                <w:kern w:val="2"/>
              </w:rPr>
              <w:t>Pro (K, KN)</w:t>
            </w:r>
          </w:p>
        </w:tc>
        <w:tc>
          <w:tcPr>
            <w:tcW w:w="985"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260"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260"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373"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r>
      <w:tr w:rsidR="00F86874" w:rsidRPr="000357DB" w:rsidTr="00770DF1">
        <w:tc>
          <w:tcPr>
            <w:tcW w:w="10800" w:type="dxa"/>
            <w:gridSpan w:val="5"/>
          </w:tcPr>
          <w:p w:rsidR="00F86874" w:rsidRPr="000357DB" w:rsidRDefault="00F86874" w:rsidP="00F86874">
            <w:pPr>
              <w:pStyle w:val="ProductList-Body"/>
              <w:rPr>
                <w:kern w:val="2"/>
              </w:rPr>
            </w:pPr>
            <w:r w:rsidRPr="000357DB">
              <w:rPr>
                <w:b/>
                <w:kern w:val="2"/>
              </w:rPr>
              <w:t>Windows 7 (32-bits of 64-bits)</w:t>
            </w:r>
          </w:p>
        </w:tc>
      </w:tr>
      <w:tr w:rsidR="008E76EF" w:rsidRPr="000357DB" w:rsidTr="00EC0BEA">
        <w:tc>
          <w:tcPr>
            <w:tcW w:w="5922" w:type="dxa"/>
          </w:tcPr>
          <w:p w:rsidR="008E76EF" w:rsidRPr="000357DB" w:rsidRDefault="008E76EF" w:rsidP="008E76EF">
            <w:pPr>
              <w:pStyle w:val="ProductList-Body"/>
              <w:ind w:left="162"/>
              <w:rPr>
                <w:kern w:val="2"/>
              </w:rPr>
            </w:pPr>
            <w:r w:rsidRPr="000357DB">
              <w:rPr>
                <w:kern w:val="2"/>
              </w:rPr>
              <w:t>Professional (K, KN)</w:t>
            </w:r>
          </w:p>
        </w:tc>
        <w:tc>
          <w:tcPr>
            <w:tcW w:w="985"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260"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260"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373"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r>
      <w:tr w:rsidR="00F86874" w:rsidRPr="00297E8F" w:rsidTr="00770DF1">
        <w:tc>
          <w:tcPr>
            <w:tcW w:w="10800" w:type="dxa"/>
            <w:gridSpan w:val="5"/>
          </w:tcPr>
          <w:p w:rsidR="00F86874" w:rsidRPr="007848C4" w:rsidRDefault="00F86874" w:rsidP="00F86874">
            <w:pPr>
              <w:pStyle w:val="ProductList-Body"/>
              <w:rPr>
                <w:kern w:val="2"/>
                <w:lang w:val="en-US"/>
              </w:rPr>
            </w:pPr>
            <w:r w:rsidRPr="007848C4">
              <w:rPr>
                <w:b/>
                <w:kern w:val="2"/>
                <w:lang w:val="en-US"/>
              </w:rPr>
              <w:t>Windows Vista (32-bits of 64-bits)</w:t>
            </w:r>
          </w:p>
        </w:tc>
      </w:tr>
      <w:tr w:rsidR="008E76EF" w:rsidRPr="000357DB" w:rsidTr="00EC0BEA">
        <w:tc>
          <w:tcPr>
            <w:tcW w:w="5922" w:type="dxa"/>
          </w:tcPr>
          <w:p w:rsidR="008E76EF" w:rsidRPr="000357DB" w:rsidRDefault="008E76EF" w:rsidP="008E76EF">
            <w:pPr>
              <w:pStyle w:val="ProductList-Body"/>
              <w:ind w:left="162"/>
              <w:rPr>
                <w:kern w:val="2"/>
              </w:rPr>
            </w:pPr>
            <w:r w:rsidRPr="000357DB">
              <w:rPr>
                <w:kern w:val="2"/>
              </w:rPr>
              <w:t>Business (K, KN)</w:t>
            </w:r>
          </w:p>
        </w:tc>
        <w:tc>
          <w:tcPr>
            <w:tcW w:w="985"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260"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260"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c>
          <w:tcPr>
            <w:tcW w:w="1373" w:type="dxa"/>
          </w:tcPr>
          <w:p w:rsidR="008E76EF" w:rsidRPr="000357DB" w:rsidRDefault="008E76EF" w:rsidP="008E76EF">
            <w:pPr>
              <w:pStyle w:val="ProductList-Body"/>
              <w:jc w:val="center"/>
              <w:rPr>
                <w:kern w:val="2"/>
              </w:rPr>
            </w:pPr>
            <w:r w:rsidRPr="000357DB">
              <w:rPr>
                <w:rFonts w:ascii="Wingdings" w:hAnsi="Wingdings" w:cs="Wingdings"/>
                <w:kern w:val="2"/>
                <w:sz w:val="20"/>
                <w:szCs w:val="20"/>
              </w:rPr>
              <w:t></w:t>
            </w:r>
          </w:p>
        </w:tc>
      </w:tr>
    </w:tbl>
    <w:p w:rsidR="001B25E0" w:rsidRPr="000357DB" w:rsidRDefault="00965777" w:rsidP="004F3C6D">
      <w:pPr>
        <w:pStyle w:val="ProductList-Body"/>
        <w:rPr>
          <w:kern w:val="2"/>
        </w:rPr>
      </w:pPr>
      <w:r w:rsidRPr="000357DB">
        <w:rPr>
          <w:kern w:val="2"/>
        </w:rPr>
        <w:t>*Klanten die apparaten met een licentie voor Windows Enterprise willen huren, kunnen dit doen na het uitvoeren van een downgrade naar een van de Kwalificerende Operating Systems die hierboven worden vermeld.</w:t>
      </w:r>
    </w:p>
    <w:p w:rsidR="00965777" w:rsidRPr="000357DB" w:rsidRDefault="00965777" w:rsidP="004F3C6D">
      <w:pPr>
        <w:pStyle w:val="ProductList-Body"/>
        <w:rPr>
          <w:kern w:val="2"/>
        </w:rPr>
      </w:pPr>
    </w:p>
    <w:p w:rsidR="00C347FF" w:rsidRPr="000357DB" w:rsidRDefault="00C347FF" w:rsidP="00C347FF">
      <w:pPr>
        <w:pStyle w:val="ProductList-Body"/>
        <w:rPr>
          <w:kern w:val="2"/>
        </w:rPr>
      </w:pPr>
      <w:r w:rsidRPr="000357DB">
        <w:rPr>
          <w:b/>
          <w:color w:val="00188F"/>
          <w:kern w:val="2"/>
        </w:rPr>
        <w:t>Software Assurance</w:t>
      </w:r>
    </w:p>
    <w:p w:rsidR="001B25E0" w:rsidRPr="000357DB" w:rsidRDefault="00C347FF" w:rsidP="00C347FF">
      <w:pPr>
        <w:pStyle w:val="ProductList-Body"/>
        <w:rPr>
          <w:kern w:val="2"/>
        </w:rPr>
      </w:pPr>
      <w:r w:rsidRPr="000357DB">
        <w:rPr>
          <w:kern w:val="2"/>
        </w:rPr>
        <w:t>Klanten die huurrechtlicenties aanschaffen, hebben geen recht op SA voor de huurrechtlicenties en de onderliggende kwalificerende softwarelicenties. Gebruikers die apparaten huren/leasen en gebruiken aan wie huurrechtlicenties voor Windows zijn toegewezen, kunnen echter</w:t>
      </w:r>
      <w:r w:rsidR="00EC0BEA">
        <w:rPr>
          <w:kern w:val="2"/>
        </w:rPr>
        <w:t> </w:t>
      </w:r>
      <w:r w:rsidRPr="000357DB">
        <w:rPr>
          <w:kern w:val="2"/>
        </w:rPr>
        <w:t>mogelijk in het kader van hun eigen Volume Licensing-overeenkomst upgrades of Upgrade en Software Assurance aanschaffen voor de onderliggende softwarelicenties. Niettegenstaande eventuele tegengestelde bepalingen in de betreffende Volume Licensing-overeenkomst van de klant met betrekking tot de verwerving van eeuwigdurende rechten vervalt het gebruiksrecht voor de software onder deze dekking op het moment dat de corresponderende huurrechtlicenties vervallen.</w:t>
      </w:r>
    </w:p>
    <w:bookmarkStart w:id="491" w:name="_Toc378147635"/>
    <w:bookmarkStart w:id="492" w:name="_Toc378151537"/>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9708AE" w:rsidRPr="000357DB" w:rsidRDefault="009708AE" w:rsidP="009708AE">
      <w:pPr>
        <w:pStyle w:val="ProductList-OfferingGroupHeading"/>
        <w:outlineLvl w:val="1"/>
        <w:rPr>
          <w:kern w:val="2"/>
        </w:rPr>
      </w:pPr>
      <w:bookmarkStart w:id="493" w:name="_Toc379797199"/>
      <w:bookmarkStart w:id="494" w:name="_Toc380513224"/>
      <w:bookmarkStart w:id="495" w:name="_Toc380655266"/>
      <w:bookmarkStart w:id="496" w:name="_Toc394516787"/>
      <w:r w:rsidRPr="000357DB">
        <w:rPr>
          <w:kern w:val="2"/>
        </w:rPr>
        <w:t>SQL</w:t>
      </w:r>
      <w:bookmarkEnd w:id="493"/>
      <w:bookmarkEnd w:id="494"/>
      <w:bookmarkEnd w:id="495"/>
      <w:bookmarkEnd w:id="496"/>
    </w:p>
    <w:p w:rsidR="009708AE" w:rsidRPr="000357DB" w:rsidRDefault="009708AE" w:rsidP="00B26BEF">
      <w:pPr>
        <w:pStyle w:val="ProductList-Offering2Heading"/>
        <w:outlineLvl w:val="2"/>
        <w:rPr>
          <w:kern w:val="2"/>
        </w:rPr>
      </w:pPr>
      <w:bookmarkStart w:id="497" w:name="_Toc378147620"/>
      <w:bookmarkStart w:id="498" w:name="_Toc378151522"/>
      <w:r w:rsidRPr="000357DB">
        <w:rPr>
          <w:kern w:val="2"/>
        </w:rPr>
        <w:tab/>
      </w:r>
      <w:bookmarkStart w:id="499" w:name="_Toc379797200"/>
      <w:bookmarkStart w:id="500" w:name="_Toc380513225"/>
      <w:bookmarkStart w:id="501" w:name="_Toc380655267"/>
      <w:bookmarkStart w:id="502" w:name="_Toc394516788"/>
      <w:r w:rsidRPr="000357DB">
        <w:rPr>
          <w:kern w:val="2"/>
        </w:rPr>
        <w:t>Business Intelligence Appliance</w:t>
      </w:r>
      <w:bookmarkEnd w:id="497"/>
      <w:bookmarkEnd w:id="498"/>
      <w:bookmarkEnd w:id="499"/>
      <w:bookmarkEnd w:id="500"/>
      <w:bookmarkEnd w:id="501"/>
      <w:bookmarkEnd w:id="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70DF1" w:rsidRPr="000357DB" w:rsidTr="00770DF1">
        <w:trPr>
          <w:tblHeader/>
        </w:trPr>
        <w:tc>
          <w:tcPr>
            <w:tcW w:w="2932" w:type="dxa"/>
            <w:tcBorders>
              <w:bottom w:val="nil"/>
            </w:tcBorders>
            <w:shd w:val="clear" w:color="auto" w:fill="00188F"/>
          </w:tcPr>
          <w:p w:rsidR="00770DF1" w:rsidRPr="000357DB" w:rsidRDefault="00770DF1"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770DF1" w:rsidRPr="00EE0836" w:rsidRDefault="00770DF1"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770DF1" w:rsidRPr="00EE0836" w:rsidRDefault="00770DF1"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770DF1" w:rsidRPr="00EE0836" w:rsidRDefault="00770DF1"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770DF1" w:rsidRPr="00FE4EEE" w:rsidRDefault="00770DF1"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770DF1" w:rsidRPr="00EE0836" w:rsidRDefault="00770DF1"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347D3" w:rsidRPr="000357DB" w:rsidTr="00770DF1">
        <w:tc>
          <w:tcPr>
            <w:tcW w:w="2932" w:type="dxa"/>
            <w:tcBorders>
              <w:top w:val="nil"/>
              <w:left w:val="nil"/>
              <w:bottom w:val="nil"/>
              <w:right w:val="nil"/>
            </w:tcBorders>
          </w:tcPr>
          <w:p w:rsidR="00C347D3" w:rsidRPr="000357DB" w:rsidRDefault="00C347D3" w:rsidP="007F3FE6">
            <w:pPr>
              <w:pStyle w:val="ProductList-Offering2"/>
              <w:rPr>
                <w:kern w:val="2"/>
              </w:rPr>
            </w:pPr>
            <w:bookmarkStart w:id="503" w:name="_Toc379797201"/>
            <w:bookmarkStart w:id="504" w:name="_Toc380513226"/>
            <w:bookmarkStart w:id="505" w:name="_Toc380655268"/>
            <w:bookmarkStart w:id="506" w:name="_Toc394516789"/>
            <w:r w:rsidRPr="000357DB">
              <w:rPr>
                <w:kern w:val="2"/>
              </w:rPr>
              <w:t>Business Intelligence Appliance 2012</w:t>
            </w:r>
            <w:bookmarkEnd w:id="503"/>
            <w:bookmarkEnd w:id="504"/>
            <w:bookmarkEnd w:id="505"/>
            <w:bookmarkEnd w:id="506"/>
            <w:r w:rsidRPr="000357DB">
              <w:rPr>
                <w:kern w:val="2"/>
              </w:rPr>
              <w:fldChar w:fldCharType="begin"/>
            </w:r>
            <w:r w:rsidRPr="000357DB">
              <w:rPr>
                <w:kern w:val="2"/>
              </w:rPr>
              <w:instrText>XE "Business Intelligence Appliance 2013"</w:instrText>
            </w:r>
            <w:r w:rsidRPr="000357DB">
              <w:rPr>
                <w:kern w:val="2"/>
              </w:rPr>
              <w:fldChar w:fldCharType="end"/>
            </w:r>
          </w:p>
        </w:tc>
        <w:tc>
          <w:tcPr>
            <w:tcW w:w="595" w:type="dxa"/>
            <w:tcBorders>
              <w:top w:val="nil"/>
              <w:left w:val="nil"/>
              <w:bottom w:val="nil"/>
              <w:right w:val="nil"/>
            </w:tcBorders>
            <w:vAlign w:val="center"/>
          </w:tcPr>
          <w:p w:rsidR="00C347D3" w:rsidRPr="000357DB" w:rsidRDefault="00C347D3" w:rsidP="00C05A53">
            <w:pPr>
              <w:pStyle w:val="ProductList-OfferingBody"/>
              <w:ind w:left="-113"/>
              <w:jc w:val="center"/>
              <w:rPr>
                <w:kern w:val="2"/>
              </w:rPr>
            </w:pPr>
            <w:r w:rsidRPr="000357DB">
              <w:rPr>
                <w:kern w:val="2"/>
              </w:rPr>
              <w:t>11/11</w:t>
            </w:r>
          </w:p>
        </w:tc>
        <w:tc>
          <w:tcPr>
            <w:tcW w:w="595" w:type="dxa"/>
            <w:tcBorders>
              <w:top w:val="nil"/>
              <w:left w:val="nil"/>
              <w:bottom w:val="nil"/>
              <w:right w:val="nil"/>
            </w:tcBorders>
            <w:vAlign w:val="center"/>
          </w:tcPr>
          <w:p w:rsidR="00C347D3" w:rsidRPr="000357DB" w:rsidRDefault="00C347D3" w:rsidP="00C05A53">
            <w:pPr>
              <w:pStyle w:val="ProductList-OfferingBody"/>
              <w:ind w:left="-113"/>
              <w:jc w:val="center"/>
              <w:rPr>
                <w:kern w:val="2"/>
              </w:rPr>
            </w:pPr>
            <w:r w:rsidRPr="000357DB">
              <w:rPr>
                <w:kern w:val="2"/>
              </w:rPr>
              <w:t>125</w:t>
            </w:r>
          </w:p>
        </w:tc>
        <w:tc>
          <w:tcPr>
            <w:tcW w:w="596" w:type="dxa"/>
            <w:tcBorders>
              <w:top w:val="nil"/>
              <w:left w:val="nil"/>
              <w:bottom w:val="nil"/>
              <w:right w:val="nil"/>
            </w:tcBorders>
            <w:vAlign w:val="center"/>
          </w:tcPr>
          <w:p w:rsidR="00C347D3" w:rsidRPr="000357DB" w:rsidRDefault="00C347D3" w:rsidP="00C05A53">
            <w:pPr>
              <w:pStyle w:val="ProductList-OfferingBody"/>
              <w:ind w:left="-113"/>
              <w:jc w:val="center"/>
              <w:rPr>
                <w:kern w:val="2"/>
              </w:rPr>
            </w:pPr>
            <w:r w:rsidRPr="000357DB">
              <w:rPr>
                <w:kern w:val="2"/>
              </w:rPr>
              <w:t>188</w:t>
            </w:r>
          </w:p>
        </w:tc>
        <w:tc>
          <w:tcPr>
            <w:tcW w:w="595" w:type="dxa"/>
            <w:tcBorders>
              <w:top w:val="nil"/>
              <w:left w:val="nil"/>
              <w:bottom w:val="nil"/>
              <w:right w:val="single" w:sz="12" w:space="0" w:color="FFFFFF" w:themeColor="background1"/>
            </w:tcBorders>
            <w:vAlign w:val="center"/>
          </w:tcPr>
          <w:p w:rsidR="00C347D3" w:rsidRPr="000357DB" w:rsidRDefault="00C347D3" w:rsidP="00C05A53">
            <w:pPr>
              <w:pStyle w:val="ProductList-OfferingBody"/>
              <w:ind w:left="-113"/>
              <w:jc w:val="center"/>
              <w:rPr>
                <w:kern w:val="2"/>
              </w:rPr>
            </w:pPr>
            <w:r w:rsidRPr="000357DB">
              <w:rPr>
                <w:kern w:val="2"/>
              </w:rPr>
              <w:t>63</w:t>
            </w:r>
          </w:p>
        </w:tc>
        <w:tc>
          <w:tcPr>
            <w:tcW w:w="595" w:type="dxa"/>
            <w:tcBorders>
              <w:left w:val="single" w:sz="12" w:space="0" w:color="FFFFFF" w:themeColor="background1"/>
            </w:tcBorders>
            <w:shd w:val="clear" w:color="auto" w:fill="BFBFBF" w:themeFill="background1" w:themeFillShade="BF"/>
            <w:vAlign w:val="center"/>
          </w:tcPr>
          <w:p w:rsidR="00C347D3" w:rsidRPr="000357DB" w:rsidRDefault="00C347D3" w:rsidP="00C05A53">
            <w:pPr>
              <w:pStyle w:val="ProductList-OfferingBody"/>
              <w:ind w:left="-113"/>
              <w:jc w:val="center"/>
              <w:rPr>
                <w:kern w:val="2"/>
              </w:rPr>
            </w:pPr>
          </w:p>
        </w:tc>
        <w:tc>
          <w:tcPr>
            <w:tcW w:w="596" w:type="dxa"/>
            <w:shd w:val="clear" w:color="auto" w:fill="70AD47" w:themeFill="accent6"/>
            <w:vAlign w:val="center"/>
          </w:tcPr>
          <w:p w:rsidR="00C347D3" w:rsidRDefault="00C347D3"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BFBFBF" w:themeFill="background1" w:themeFillShade="BF"/>
            <w:vAlign w:val="center"/>
          </w:tcPr>
          <w:p w:rsidR="00C347D3" w:rsidRPr="000357DB" w:rsidRDefault="00C347D3" w:rsidP="00C05A53">
            <w:pPr>
              <w:pStyle w:val="ProductList-OfferingBody"/>
              <w:ind w:left="-113"/>
              <w:jc w:val="center"/>
              <w:rPr>
                <w:kern w:val="2"/>
              </w:rPr>
            </w:pPr>
          </w:p>
        </w:tc>
        <w:tc>
          <w:tcPr>
            <w:tcW w:w="596" w:type="dxa"/>
            <w:shd w:val="clear" w:color="auto" w:fill="70AD47" w:themeFill="accent6"/>
            <w:vAlign w:val="center"/>
          </w:tcPr>
          <w:p w:rsidR="00C347D3" w:rsidRPr="000357DB" w:rsidRDefault="00C347D3" w:rsidP="00C05A53">
            <w:pPr>
              <w:pStyle w:val="ProductList-OfferingBody"/>
              <w:ind w:left="-113"/>
              <w:jc w:val="center"/>
              <w:rPr>
                <w:kern w:val="2"/>
              </w:rPr>
            </w:pPr>
          </w:p>
        </w:tc>
        <w:tc>
          <w:tcPr>
            <w:tcW w:w="595" w:type="dxa"/>
            <w:shd w:val="clear" w:color="auto" w:fill="BFBFBF" w:themeFill="background1" w:themeFillShade="BF"/>
            <w:vAlign w:val="center"/>
          </w:tcPr>
          <w:p w:rsidR="00C347D3" w:rsidRPr="000357DB" w:rsidRDefault="00C347D3" w:rsidP="00C05A53">
            <w:pPr>
              <w:pStyle w:val="ProductList-OfferingBody"/>
              <w:ind w:left="-113"/>
              <w:jc w:val="center"/>
              <w:rPr>
                <w:kern w:val="2"/>
              </w:rPr>
            </w:pPr>
          </w:p>
        </w:tc>
        <w:tc>
          <w:tcPr>
            <w:tcW w:w="595" w:type="dxa"/>
            <w:shd w:val="clear" w:color="auto" w:fill="BFBFBF" w:themeFill="background1" w:themeFillShade="BF"/>
            <w:vAlign w:val="center"/>
          </w:tcPr>
          <w:p w:rsidR="00C347D3" w:rsidRPr="000357DB" w:rsidRDefault="00C347D3" w:rsidP="00C05A53">
            <w:pPr>
              <w:pStyle w:val="ProductList-OfferingBody"/>
              <w:ind w:left="-113"/>
              <w:jc w:val="center"/>
              <w:rPr>
                <w:kern w:val="2"/>
              </w:rPr>
            </w:pPr>
          </w:p>
        </w:tc>
        <w:tc>
          <w:tcPr>
            <w:tcW w:w="596" w:type="dxa"/>
            <w:shd w:val="clear" w:color="auto" w:fill="BFBFBF" w:themeFill="background1" w:themeFillShade="BF"/>
            <w:vAlign w:val="center"/>
          </w:tcPr>
          <w:p w:rsidR="00C347D3" w:rsidRPr="000357DB" w:rsidRDefault="00C347D3" w:rsidP="00C05A53">
            <w:pPr>
              <w:pStyle w:val="ProductList-OfferingBody"/>
              <w:ind w:left="-113"/>
              <w:jc w:val="center"/>
              <w:rPr>
                <w:kern w:val="2"/>
              </w:rPr>
            </w:pPr>
          </w:p>
        </w:tc>
        <w:tc>
          <w:tcPr>
            <w:tcW w:w="595" w:type="dxa"/>
            <w:shd w:val="clear" w:color="auto" w:fill="70AD47" w:themeFill="accent6"/>
            <w:vAlign w:val="center"/>
          </w:tcPr>
          <w:p w:rsidR="00C347D3" w:rsidRDefault="00C347D3"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724" w:type="dxa"/>
            <w:shd w:val="clear" w:color="auto" w:fill="70AD47" w:themeFill="accent6"/>
            <w:vAlign w:val="center"/>
          </w:tcPr>
          <w:p w:rsidR="00C347D3" w:rsidRPr="000357DB" w:rsidRDefault="00C347D3" w:rsidP="00C05A53">
            <w:pPr>
              <w:pStyle w:val="ProductList-OfferingBody"/>
              <w:ind w:left="-113"/>
              <w:jc w:val="center"/>
              <w:rPr>
                <w:kern w:val="2"/>
              </w:rPr>
            </w:pPr>
          </w:p>
        </w:tc>
      </w:tr>
    </w:tbl>
    <w:p w:rsidR="009708AE" w:rsidRPr="000357DB" w:rsidRDefault="009708AE" w:rsidP="009708AE">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RPr="000357DB" w:rsidTr="00770DF1">
        <w:tc>
          <w:tcPr>
            <w:tcW w:w="3488" w:type="dxa"/>
          </w:tcPr>
          <w:p w:rsidR="000C0ACA" w:rsidRPr="000357DB" w:rsidRDefault="000C0ACA" w:rsidP="005F17AF">
            <w:pPr>
              <w:pStyle w:val="ProductList-Body"/>
              <w:rPr>
                <w:kern w:val="2"/>
              </w:rPr>
            </w:pPr>
          </w:p>
        </w:tc>
        <w:tc>
          <w:tcPr>
            <w:tcW w:w="3597" w:type="dxa"/>
          </w:tcPr>
          <w:p w:rsidR="000C0ACA" w:rsidRPr="000357DB" w:rsidRDefault="000C0ACA" w:rsidP="005F17AF">
            <w:pPr>
              <w:pStyle w:val="ProductList-Body"/>
              <w:rPr>
                <w:kern w:val="2"/>
              </w:rPr>
            </w:pPr>
            <w:r w:rsidRPr="000357DB">
              <w:rPr>
                <w:kern w:val="2"/>
              </w:rPr>
              <w:t xml:space="preserve">Productgroep: </w:t>
            </w:r>
            <w:r w:rsidRPr="000357DB">
              <w:rPr>
                <w:b/>
                <w:kern w:val="2"/>
              </w:rPr>
              <w:t>Server</w:t>
            </w:r>
          </w:p>
        </w:tc>
        <w:tc>
          <w:tcPr>
            <w:tcW w:w="3715" w:type="dxa"/>
          </w:tcPr>
          <w:p w:rsidR="000C0ACA" w:rsidRPr="000357DB" w:rsidRDefault="000C0ACA" w:rsidP="005F17AF">
            <w:pPr>
              <w:pStyle w:val="ProductList-Body"/>
              <w:rPr>
                <w:kern w:val="2"/>
              </w:rPr>
            </w:pPr>
          </w:p>
        </w:tc>
      </w:tr>
      <w:tr w:rsidR="000C0ACA" w:rsidRPr="000357DB" w:rsidTr="00770DF1">
        <w:tc>
          <w:tcPr>
            <w:tcW w:w="3488" w:type="dxa"/>
          </w:tcPr>
          <w:p w:rsidR="000C0ACA" w:rsidRPr="000357DB" w:rsidRDefault="000C0ACA" w:rsidP="005F17AF">
            <w:pPr>
              <w:pStyle w:val="ProductList-Body"/>
              <w:rPr>
                <w:kern w:val="2"/>
              </w:rPr>
            </w:pPr>
          </w:p>
        </w:tc>
        <w:tc>
          <w:tcPr>
            <w:tcW w:w="3597" w:type="dxa"/>
          </w:tcPr>
          <w:p w:rsidR="000C0ACA" w:rsidRPr="000357DB" w:rsidRDefault="00DA5F4B" w:rsidP="005F17AF">
            <w:pPr>
              <w:pStyle w:val="ProductList-Body"/>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0C0ACA" w:rsidRPr="000357DB" w:rsidRDefault="000C0ACA" w:rsidP="005F17AF">
            <w:pPr>
              <w:pStyle w:val="ProductList-Body"/>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782C7B" w:rsidRPr="000357DB" w:rsidRDefault="005F17AF" w:rsidP="00782C7B">
      <w:pPr>
        <w:pStyle w:val="ProductList-Body"/>
        <w:rPr>
          <w:kern w:val="2"/>
        </w:rPr>
      </w:pPr>
      <w:r w:rsidRPr="000357DB">
        <w:rPr>
          <w:kern w:val="2"/>
        </w:rPr>
        <w:t>De Business Intelligence Appliance 2012</w:t>
      </w:r>
      <w:r w:rsidRPr="000357DB">
        <w:rPr>
          <w:kern w:val="2"/>
        </w:rPr>
        <w:fldChar w:fldCharType="begin"/>
      </w:r>
      <w:r w:rsidRPr="000357DB">
        <w:rPr>
          <w:kern w:val="2"/>
        </w:rPr>
        <w:instrText>XE "Business Intelligence Appliance 2012"</w:instrText>
      </w:r>
      <w:r w:rsidRPr="000357DB">
        <w:rPr>
          <w:kern w:val="2"/>
        </w:rPr>
        <w:fldChar w:fldCharType="end"/>
      </w:r>
      <w:r w:rsidRPr="000357DB">
        <w:rPr>
          <w:kern w:val="2"/>
        </w:rPr>
        <w:t>-software, waar 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en SharePoint Server 2010</w:t>
      </w:r>
      <w:r w:rsidRPr="000357DB">
        <w:rPr>
          <w:kern w:val="2"/>
        </w:rPr>
        <w:fldChar w:fldCharType="begin"/>
      </w:r>
      <w:r w:rsidRPr="000357DB">
        <w:rPr>
          <w:kern w:val="2"/>
        </w:rPr>
        <w:instrText>XE "SharePoint Server 2010"</w:instrText>
      </w:r>
      <w:r w:rsidRPr="000357DB">
        <w:rPr>
          <w:kern w:val="2"/>
        </w:rPr>
        <w:fldChar w:fldCharType="end"/>
      </w:r>
      <w:r w:rsidRPr="000357DB">
        <w:rPr>
          <w:kern w:val="2"/>
        </w:rPr>
        <w:t xml:space="preserve"> in zijn opgenomen, is uitsluitend beschikbaar in door Microsoft goedgekeurde hardware- en software-configuraties.</w:t>
      </w:r>
      <w:r w:rsidR="00B71652" w:rsidRPr="000357DB">
        <w:rPr>
          <w:kern w:val="2"/>
        </w:rPr>
        <w:t xml:space="preserve"> </w:t>
      </w:r>
      <w:r w:rsidRPr="000357DB">
        <w:rPr>
          <w:kern w:val="2"/>
        </w:rPr>
        <w:t>Het gebruik van de software in andere configuraties wordt niet ondersteund en kan een negatieve invloed op de prestaties hebben.</w:t>
      </w:r>
      <w:r w:rsidR="00B71652" w:rsidRPr="000357DB">
        <w:rPr>
          <w:kern w:val="2"/>
        </w:rPr>
        <w:t xml:space="preserve"> </w:t>
      </w:r>
      <w:r w:rsidRPr="000357DB">
        <w:rPr>
          <w:kern w:val="2"/>
        </w:rPr>
        <w:t xml:space="preserve">Zie </w:t>
      </w:r>
      <w:hyperlink r:id="rId32" w:history="1">
        <w:r w:rsidRPr="000357DB">
          <w:rPr>
            <w:rStyle w:val="Hyperlink"/>
            <w:kern w:val="2"/>
          </w:rPr>
          <w:t>http://www.microsoft.com/sqlserver/en/us/get-sql-server/how-to-buy.aspx</w:t>
        </w:r>
      </w:hyperlink>
      <w:r w:rsidRPr="000357DB">
        <w:rPr>
          <w:kern w:val="2"/>
        </w:rPr>
        <w:t xml:space="preserve"> voor meer informatie.</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F30837" w:rsidRDefault="00F30837" w:rsidP="00F30837">
      <w:pPr>
        <w:pStyle w:val="ProductList-Offering2Heading"/>
        <w:pBdr>
          <w:bottom w:val="none" w:sz="0" w:space="0" w:color="auto"/>
        </w:pBdr>
        <w:outlineLvl w:val="2"/>
        <w:rPr>
          <w:kern w:val="2"/>
        </w:rPr>
      </w:pPr>
    </w:p>
    <w:p w:rsidR="00F30837" w:rsidRDefault="00F30837" w:rsidP="00F30837">
      <w:pPr>
        <w:pStyle w:val="ProductList-Offering2Heading"/>
        <w:pBdr>
          <w:bottom w:val="none" w:sz="0" w:space="0" w:color="auto"/>
        </w:pBdr>
        <w:outlineLvl w:val="2"/>
        <w:rPr>
          <w:kern w:val="2"/>
        </w:rPr>
      </w:pPr>
    </w:p>
    <w:p w:rsidR="009919D2" w:rsidRPr="000357DB" w:rsidRDefault="009708AE" w:rsidP="00B26BEF">
      <w:pPr>
        <w:pStyle w:val="ProductList-Offering2Heading"/>
        <w:outlineLvl w:val="2"/>
        <w:rPr>
          <w:kern w:val="2"/>
        </w:rPr>
      </w:pPr>
      <w:r w:rsidRPr="000357DB">
        <w:rPr>
          <w:kern w:val="2"/>
        </w:rPr>
        <w:tab/>
      </w:r>
      <w:bookmarkStart w:id="507" w:name="_Toc379797202"/>
      <w:bookmarkStart w:id="508" w:name="_Toc380513227"/>
      <w:bookmarkStart w:id="509" w:name="_Toc380655269"/>
      <w:bookmarkStart w:id="510" w:name="_Toc394516790"/>
      <w:r w:rsidRPr="000357DB">
        <w:rPr>
          <w:kern w:val="2"/>
        </w:rPr>
        <w:t>SQL Server</w:t>
      </w:r>
      <w:bookmarkEnd w:id="491"/>
      <w:bookmarkEnd w:id="492"/>
      <w:bookmarkEnd w:id="507"/>
      <w:bookmarkEnd w:id="508"/>
      <w:bookmarkEnd w:id="509"/>
      <w:bookmarkEnd w:id="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347D3" w:rsidRPr="000357DB" w:rsidTr="00C347D3">
        <w:trPr>
          <w:tblHeader/>
        </w:trPr>
        <w:tc>
          <w:tcPr>
            <w:tcW w:w="2947" w:type="dxa"/>
            <w:tcBorders>
              <w:bottom w:val="nil"/>
            </w:tcBorders>
            <w:shd w:val="clear" w:color="auto" w:fill="00188F"/>
          </w:tcPr>
          <w:p w:rsidR="00C347D3" w:rsidRPr="000357DB" w:rsidRDefault="00C347D3"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C347D3" w:rsidRPr="00EE0836" w:rsidRDefault="00C347D3"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C347D3" w:rsidRPr="00EE0836" w:rsidRDefault="00C347D3"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C347D3" w:rsidRPr="00EE0836" w:rsidRDefault="00C347D3"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C347D3" w:rsidRPr="00FE4EEE" w:rsidRDefault="00C347D3"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C347D3" w:rsidRPr="00EE0836" w:rsidRDefault="00C347D3"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2207BC" w:rsidRPr="000357DB" w:rsidTr="00C347D3">
        <w:tc>
          <w:tcPr>
            <w:tcW w:w="2947" w:type="dxa"/>
            <w:tcBorders>
              <w:top w:val="nil"/>
              <w:left w:val="nil"/>
              <w:bottom w:val="dashSmallGap" w:sz="4" w:space="0" w:color="BFBFBF" w:themeColor="background1" w:themeShade="BF"/>
              <w:right w:val="nil"/>
            </w:tcBorders>
          </w:tcPr>
          <w:p w:rsidR="002207BC" w:rsidRPr="000357DB" w:rsidRDefault="002207BC" w:rsidP="0085720F">
            <w:pPr>
              <w:pStyle w:val="ProductList-Offering2"/>
              <w:rPr>
                <w:kern w:val="2"/>
              </w:rPr>
            </w:pPr>
            <w:bookmarkStart w:id="511" w:name="_Toc379797203"/>
            <w:bookmarkStart w:id="512" w:name="_Toc380513228"/>
            <w:bookmarkStart w:id="513" w:name="_Toc380655270"/>
            <w:bookmarkStart w:id="514" w:name="_Toc394516791"/>
            <w:r w:rsidRPr="000357DB">
              <w:rPr>
                <w:kern w:val="2"/>
              </w:rPr>
              <w:t>SQL Server 2014 Business Intelligence</w:t>
            </w:r>
            <w:bookmarkEnd w:id="511"/>
            <w:bookmarkEnd w:id="512"/>
            <w:bookmarkEnd w:id="513"/>
            <w:bookmarkEnd w:id="514"/>
            <w:r w:rsidRPr="000357DB">
              <w:rPr>
                <w:kern w:val="2"/>
              </w:rPr>
              <w:fldChar w:fldCharType="begin"/>
            </w:r>
            <w:r w:rsidRPr="000357DB">
              <w:rPr>
                <w:kern w:val="2"/>
              </w:rPr>
              <w:instrText>XE "SQL Server 2014 Business Intelligence"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2207BC" w:rsidRPr="000357DB" w:rsidRDefault="002207BC" w:rsidP="00E4075B">
            <w:pPr>
              <w:pStyle w:val="ProductList-OfferingBody"/>
              <w:ind w:left="-113"/>
              <w:jc w:val="center"/>
              <w:rPr>
                <w:kern w:val="2"/>
              </w:rPr>
            </w:pPr>
            <w:r w:rsidRPr="000357DB">
              <w:rPr>
                <w:kern w:val="2"/>
              </w:rPr>
              <w:t>4/14</w:t>
            </w:r>
          </w:p>
        </w:tc>
        <w:tc>
          <w:tcPr>
            <w:tcW w:w="595" w:type="dxa"/>
            <w:tcBorders>
              <w:top w:val="nil"/>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75</w:t>
            </w:r>
          </w:p>
        </w:tc>
        <w:tc>
          <w:tcPr>
            <w:tcW w:w="596" w:type="dxa"/>
            <w:tcBorders>
              <w:top w:val="nil"/>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38</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75</w:t>
            </w:r>
          </w:p>
        </w:tc>
        <w:tc>
          <w:tcPr>
            <w:tcW w:w="596"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70AD47" w:themeFill="accent6"/>
            <w:vAlign w:val="center"/>
          </w:tcPr>
          <w:p w:rsidR="002207BC" w:rsidRPr="00FF6A54" w:rsidRDefault="002207BC" w:rsidP="00B65424">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70AD47" w:themeFill="accent6"/>
            <w:vAlign w:val="center"/>
          </w:tcPr>
          <w:p w:rsidR="002207BC" w:rsidRPr="00FF6A54" w:rsidRDefault="002207BC" w:rsidP="00B65424">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2207BC" w:rsidRPr="000357DB" w:rsidTr="00C347D3">
        <w:tc>
          <w:tcPr>
            <w:tcW w:w="2947" w:type="dxa"/>
            <w:tcBorders>
              <w:top w:val="dashSmallGap" w:sz="4" w:space="0" w:color="BFBFBF" w:themeColor="background1" w:themeShade="BF"/>
              <w:left w:val="nil"/>
              <w:bottom w:val="dashSmallGap" w:sz="4" w:space="0" w:color="BFBFBF" w:themeColor="background1" w:themeShade="BF"/>
              <w:right w:val="nil"/>
            </w:tcBorders>
          </w:tcPr>
          <w:p w:rsidR="002207BC" w:rsidRPr="000357DB" w:rsidRDefault="002207BC" w:rsidP="0085720F">
            <w:pPr>
              <w:pStyle w:val="ProductList-Offering2"/>
              <w:rPr>
                <w:kern w:val="2"/>
              </w:rPr>
            </w:pPr>
            <w:bookmarkStart w:id="515" w:name="_Toc379797204"/>
            <w:bookmarkStart w:id="516" w:name="_Toc380513229"/>
            <w:bookmarkStart w:id="517" w:name="_Toc380655271"/>
            <w:bookmarkStart w:id="518" w:name="_Toc394516792"/>
            <w:r w:rsidRPr="000357DB">
              <w:rPr>
                <w:kern w:val="2"/>
              </w:rPr>
              <w:t>CAL voor SQL Server 2014</w:t>
            </w:r>
            <w:r w:rsidRPr="000357DB">
              <w:rPr>
                <w:kern w:val="2"/>
              </w:rPr>
              <w:fldChar w:fldCharType="begin"/>
            </w:r>
            <w:r w:rsidRPr="000357DB">
              <w:rPr>
                <w:kern w:val="2"/>
              </w:rPr>
              <w:instrText>XE "CAL voor SQL Server 2014"</w:instrText>
            </w:r>
            <w:r w:rsidRPr="000357DB">
              <w:rPr>
                <w:kern w:val="2"/>
              </w:rPr>
              <w:fldChar w:fldCharType="end"/>
            </w:r>
            <w:r w:rsidRPr="000357DB">
              <w:rPr>
                <w:kern w:val="2"/>
              </w:rPr>
              <w:t xml:space="preserve"> (Apparaat en Gebruiker)</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8822D7">
            <w:pPr>
              <w:pStyle w:val="ProductList-OfferingBody"/>
              <w:ind w:left="-113"/>
              <w:jc w:val="center"/>
              <w:rPr>
                <w:kern w:val="2"/>
              </w:rPr>
            </w:pPr>
            <w:r w:rsidRPr="000357DB">
              <w:rPr>
                <w:kern w:val="2"/>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780C9C">
              <w:fldChar w:fldCharType="begin"/>
            </w:r>
            <w:r w:rsidRPr="00780C9C">
              <w:instrText xml:space="preserve"> AutoTextList  \s NoStyle \t “Application Platform Product” </w:instrText>
            </w:r>
            <w:r w:rsidRPr="00780C9C">
              <w:fldChar w:fldCharType="separate"/>
            </w:r>
            <w:r w:rsidRPr="00780C9C">
              <w:t>AP</w:t>
            </w:r>
            <w:r w:rsidRPr="00780C9C">
              <w:fldChar w:fldCharType="end"/>
            </w:r>
            <w:r>
              <w:t>,</w:t>
            </w:r>
            <w:r w:rsidRPr="00780C9C">
              <w:fldChar w:fldCharType="begin"/>
            </w:r>
            <w:r w:rsidRPr="00780C9C">
              <w:instrText xml:space="preserve"> AutoTextList  \s NoStyle \t “Industry Device” </w:instrText>
            </w:r>
            <w:r w:rsidRPr="00780C9C">
              <w:fldChar w:fldCharType="separate"/>
            </w:r>
            <w:r w:rsidRPr="00780C9C">
              <w:t>ID</w:t>
            </w:r>
            <w:r w:rsidRPr="00780C9C">
              <w:fldChar w:fldCharType="end"/>
            </w:r>
          </w:p>
        </w:tc>
        <w:tc>
          <w:tcPr>
            <w:tcW w:w="595"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780C9C">
              <w:fldChar w:fldCharType="begin"/>
            </w:r>
            <w:r w:rsidRPr="00780C9C">
              <w:instrText xml:space="preserve"> AutoTextList  \s NoStyle \t “Additioneel Product, gehele organisatie” </w:instrText>
            </w:r>
            <w:r w:rsidRPr="00780C9C">
              <w:fldChar w:fldCharType="separate"/>
            </w:r>
            <w:r w:rsidRPr="00780C9C">
              <w:t>AO</w:t>
            </w:r>
            <w:r w:rsidRPr="00780C9C">
              <w:fldChar w:fldCharType="end"/>
            </w:r>
            <w:r>
              <w:t>,</w:t>
            </w:r>
            <w:r w:rsidRPr="00780C9C">
              <w:fldChar w:fldCharType="begin"/>
            </w:r>
            <w:r w:rsidRPr="00780C9C">
              <w:instrText xml:space="preserve"> AutoTextList  \s NoStyle \t “Student-product” </w:instrText>
            </w:r>
            <w:r w:rsidRPr="00780C9C">
              <w:fldChar w:fldCharType="separate"/>
            </w:r>
            <w:r w:rsidRPr="00780C9C">
              <w:t>ST</w:t>
            </w:r>
            <w:r w:rsidRPr="00780C9C">
              <w:fldChar w:fldCharType="end"/>
            </w:r>
          </w:p>
        </w:tc>
        <w:tc>
          <w:tcPr>
            <w:tcW w:w="596"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2207BC" w:rsidRPr="000357DB" w:rsidTr="00C347D3">
        <w:tc>
          <w:tcPr>
            <w:tcW w:w="2947" w:type="dxa"/>
            <w:tcBorders>
              <w:top w:val="dashSmallGap" w:sz="4" w:space="0" w:color="BFBFBF" w:themeColor="background1" w:themeShade="BF"/>
              <w:left w:val="nil"/>
              <w:bottom w:val="dashSmallGap" w:sz="4" w:space="0" w:color="BFBFBF" w:themeColor="background1" w:themeShade="BF"/>
              <w:right w:val="nil"/>
            </w:tcBorders>
          </w:tcPr>
          <w:p w:rsidR="002207BC" w:rsidRPr="000357DB" w:rsidRDefault="002207BC" w:rsidP="0085720F">
            <w:pPr>
              <w:pStyle w:val="ProductList-Offering2"/>
              <w:rPr>
                <w:kern w:val="2"/>
              </w:rPr>
            </w:pPr>
            <w:bookmarkStart w:id="519" w:name="_Toc379797205"/>
            <w:bookmarkStart w:id="520" w:name="_Toc380513230"/>
            <w:bookmarkStart w:id="521" w:name="_Toc380655272"/>
            <w:bookmarkStart w:id="522" w:name="_Toc394516793"/>
            <w:r w:rsidRPr="000357DB">
              <w:rPr>
                <w:kern w:val="2"/>
              </w:rPr>
              <w:t>SQL Server 2014 Developer</w:t>
            </w:r>
            <w:bookmarkEnd w:id="519"/>
            <w:bookmarkEnd w:id="520"/>
            <w:bookmarkEnd w:id="521"/>
            <w:bookmarkEnd w:id="522"/>
            <w:r w:rsidRPr="000357DB">
              <w:rPr>
                <w:kern w:val="2"/>
              </w:rPr>
              <w:fldChar w:fldCharType="begin"/>
            </w:r>
            <w:r w:rsidRPr="000357DB">
              <w:rPr>
                <w:kern w:val="2"/>
              </w:rPr>
              <w:instrText>XE "SQL Server 2014 Developer"</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E4075B">
            <w:pPr>
              <w:pStyle w:val="ProductList-OfferingBody"/>
              <w:ind w:left="-113"/>
              <w:jc w:val="center"/>
              <w:rPr>
                <w:kern w:val="2"/>
              </w:rPr>
            </w:pPr>
            <w:r w:rsidRPr="000357DB">
              <w:rPr>
                <w:kern w:val="2"/>
              </w:rPr>
              <w:t>4</w:t>
            </w:r>
            <w:r w:rsidR="005C35EA">
              <w:rPr>
                <w:kern w:val="2"/>
              </w:rPr>
              <w:t>/</w:t>
            </w:r>
            <w:r w:rsidRPr="000357DB">
              <w:rPr>
                <w:kern w:val="2"/>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BFBFBF" w:themeFill="background1" w:themeFillShade="BF"/>
            <w:vAlign w:val="center"/>
          </w:tcPr>
          <w:p w:rsidR="002207BC" w:rsidRDefault="002207BC" w:rsidP="00B65424">
            <w:pPr>
              <w:pStyle w:val="ProductList-OfferingBody"/>
              <w:ind w:left="-113"/>
              <w:jc w:val="center"/>
            </w:pPr>
          </w:p>
        </w:tc>
      </w:tr>
      <w:tr w:rsidR="002207BC" w:rsidRPr="000357DB" w:rsidTr="00C347D3">
        <w:tc>
          <w:tcPr>
            <w:tcW w:w="2947" w:type="dxa"/>
            <w:tcBorders>
              <w:top w:val="dashSmallGap" w:sz="4" w:space="0" w:color="BFBFBF" w:themeColor="background1" w:themeShade="BF"/>
              <w:left w:val="nil"/>
              <w:bottom w:val="dashSmallGap" w:sz="4" w:space="0" w:color="BFBFBF" w:themeColor="background1" w:themeShade="BF"/>
              <w:right w:val="nil"/>
            </w:tcBorders>
          </w:tcPr>
          <w:p w:rsidR="002207BC" w:rsidRPr="000357DB" w:rsidRDefault="002207BC" w:rsidP="0085720F">
            <w:pPr>
              <w:pStyle w:val="ProductList-Offering2"/>
              <w:rPr>
                <w:kern w:val="2"/>
              </w:rPr>
            </w:pPr>
            <w:bookmarkStart w:id="523" w:name="_Toc379797206"/>
            <w:bookmarkStart w:id="524" w:name="_Toc380513231"/>
            <w:bookmarkStart w:id="525" w:name="_Toc380655273"/>
            <w:bookmarkStart w:id="526" w:name="_Toc394516794"/>
            <w:r w:rsidRPr="000357DB">
              <w:rPr>
                <w:kern w:val="2"/>
              </w:rPr>
              <w:t>SQL Server 2014 Enterprise</w:t>
            </w:r>
            <w:bookmarkEnd w:id="523"/>
            <w:bookmarkEnd w:id="524"/>
            <w:bookmarkEnd w:id="525"/>
            <w:bookmarkEnd w:id="526"/>
            <w:r w:rsidRPr="000357DB">
              <w:rPr>
                <w:kern w:val="2"/>
              </w:rPr>
              <w:fldChar w:fldCharType="begin"/>
            </w:r>
            <w:r w:rsidRPr="000357DB">
              <w:rPr>
                <w:kern w:val="2"/>
              </w:rPr>
              <w:instrText>XE "SQL Server 2014 Enterprise"</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8822D7">
            <w:pPr>
              <w:pStyle w:val="ProductList-OfferingBody"/>
              <w:ind w:left="-113"/>
              <w:jc w:val="center"/>
              <w:rPr>
                <w:kern w:val="2"/>
              </w:rPr>
            </w:pPr>
            <w:r w:rsidRPr="000357DB">
              <w:rPr>
                <w:kern w:val="2"/>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38</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75</w:t>
            </w:r>
          </w:p>
        </w:tc>
        <w:tc>
          <w:tcPr>
            <w:tcW w:w="596"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2207BC" w:rsidRDefault="002207BC"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r>
              <w:fldChar w:fldCharType="end"/>
            </w:r>
          </w:p>
        </w:tc>
        <w:tc>
          <w:tcPr>
            <w:tcW w:w="596"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2207BC" w:rsidRPr="000357DB" w:rsidTr="00C347D3">
        <w:tc>
          <w:tcPr>
            <w:tcW w:w="2947" w:type="dxa"/>
            <w:tcBorders>
              <w:top w:val="dashSmallGap" w:sz="4" w:space="0" w:color="BFBFBF" w:themeColor="background1" w:themeShade="BF"/>
              <w:left w:val="nil"/>
              <w:bottom w:val="dashSmallGap" w:sz="4" w:space="0" w:color="BFBFBF" w:themeColor="background1" w:themeShade="BF"/>
              <w:right w:val="nil"/>
            </w:tcBorders>
          </w:tcPr>
          <w:p w:rsidR="002207BC" w:rsidRPr="000357DB" w:rsidRDefault="002207BC" w:rsidP="0085720F">
            <w:pPr>
              <w:pStyle w:val="ProductList-Offering2"/>
              <w:rPr>
                <w:kern w:val="2"/>
              </w:rPr>
            </w:pPr>
            <w:bookmarkStart w:id="527" w:name="_Toc379797207"/>
            <w:bookmarkStart w:id="528" w:name="_Toc380513232"/>
            <w:bookmarkStart w:id="529" w:name="_Toc380655274"/>
            <w:bookmarkStart w:id="530" w:name="_Toc394516795"/>
            <w:r w:rsidRPr="000357DB">
              <w:rPr>
                <w:kern w:val="2"/>
              </w:rPr>
              <w:t>SQL Server 2014 Enterprise</w:t>
            </w:r>
            <w:r w:rsidRPr="000357DB">
              <w:rPr>
                <w:kern w:val="2"/>
              </w:rPr>
              <w:fldChar w:fldCharType="begin"/>
            </w:r>
            <w:r w:rsidRPr="000357DB">
              <w:rPr>
                <w:kern w:val="2"/>
              </w:rPr>
              <w:instrText>XE "SQL Server 2014 Enterprise"</w:instrText>
            </w:r>
            <w:r w:rsidRPr="000357DB">
              <w:rPr>
                <w:kern w:val="2"/>
              </w:rPr>
              <w:fldChar w:fldCharType="end"/>
            </w:r>
            <w:r w:rsidRPr="000357DB">
              <w:rPr>
                <w:kern w:val="2"/>
              </w:rPr>
              <w:t xml:space="preserve"> Core</w:t>
            </w:r>
            <w:r w:rsidRPr="000357DB">
              <w:rPr>
                <w:kern w:val="2"/>
              </w:rPr>
              <w:fldChar w:fldCharType="begin"/>
            </w:r>
            <w:r w:rsidRPr="000357DB">
              <w:rPr>
                <w:kern w:val="2"/>
              </w:rPr>
              <w:instrText>XE "SQL Server 2014 Enterprise Core"</w:instrText>
            </w:r>
            <w:r w:rsidRPr="000357DB">
              <w:rPr>
                <w:kern w:val="2"/>
              </w:rPr>
              <w:fldChar w:fldCharType="end"/>
            </w:r>
            <w:r w:rsidRPr="000357DB">
              <w:rPr>
                <w:kern w:val="2"/>
              </w:rPr>
              <w:t xml:space="preserve"> (2 Core-licenties)</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E4075B">
            <w:pPr>
              <w:pStyle w:val="ProductList-OfferingBody"/>
              <w:ind w:left="-113"/>
              <w:jc w:val="center"/>
              <w:rPr>
                <w:kern w:val="2"/>
              </w:rPr>
            </w:pPr>
            <w:r w:rsidRPr="000357DB">
              <w:rPr>
                <w:kern w:val="2"/>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63</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125</w:t>
            </w:r>
          </w:p>
        </w:tc>
        <w:tc>
          <w:tcPr>
            <w:tcW w:w="596"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2207BC" w:rsidRDefault="002207BC"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r>
              <w:fldChar w:fldCharType="end"/>
            </w:r>
          </w:p>
        </w:tc>
        <w:tc>
          <w:tcPr>
            <w:tcW w:w="596"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Pr="00780C9C" w:rsidRDefault="002207BC" w:rsidP="00B65424">
            <w:pPr>
              <w:pStyle w:val="ProductList-OfferingBody"/>
              <w:ind w:left="-113"/>
              <w:jc w:val="center"/>
            </w:pPr>
            <w:r w:rsidRPr="00780C9C">
              <w:fldChar w:fldCharType="begin"/>
            </w:r>
            <w:r w:rsidRPr="00780C9C">
              <w:instrText xml:space="preserve"> AutoTextList  \s NoStyle \t “Open License en Open Value” </w:instrText>
            </w:r>
            <w:r w:rsidRPr="00780C9C">
              <w:fldChar w:fldCharType="separate"/>
            </w:r>
            <w:r w:rsidRPr="00780C9C">
              <w:t>OF</w:t>
            </w:r>
            <w:r w:rsidRPr="00780C9C">
              <w:fldChar w:fldCharType="end"/>
            </w:r>
          </w:p>
        </w:tc>
        <w:tc>
          <w:tcPr>
            <w:tcW w:w="596"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2207BC" w:rsidRPr="000357DB" w:rsidTr="00C347D3">
        <w:tc>
          <w:tcPr>
            <w:tcW w:w="2947" w:type="dxa"/>
            <w:tcBorders>
              <w:top w:val="dashSmallGap" w:sz="4" w:space="0" w:color="BFBFBF" w:themeColor="background1" w:themeShade="BF"/>
              <w:left w:val="nil"/>
              <w:bottom w:val="dashSmallGap" w:sz="4" w:space="0" w:color="BFBFBF" w:themeColor="background1" w:themeShade="BF"/>
              <w:right w:val="nil"/>
            </w:tcBorders>
          </w:tcPr>
          <w:p w:rsidR="002207BC" w:rsidRPr="007848C4" w:rsidRDefault="002207BC" w:rsidP="0085720F">
            <w:pPr>
              <w:pStyle w:val="ProductList-Offering2"/>
              <w:rPr>
                <w:kern w:val="2"/>
                <w:lang w:val="en-US"/>
              </w:rPr>
            </w:pPr>
            <w:bookmarkStart w:id="531" w:name="_Toc379797208"/>
            <w:bookmarkStart w:id="532" w:name="_Toc380513233"/>
            <w:bookmarkStart w:id="533" w:name="_Toc380655275"/>
            <w:bookmarkStart w:id="534" w:name="_Toc394516796"/>
            <w:r w:rsidRPr="007848C4">
              <w:rPr>
                <w:kern w:val="2"/>
                <w:lang w:val="en-US"/>
              </w:rPr>
              <w:t>SQL Server 2012 Parallel Data Warehouse</w:t>
            </w:r>
            <w:bookmarkEnd w:id="531"/>
            <w:bookmarkEnd w:id="532"/>
            <w:bookmarkEnd w:id="533"/>
            <w:bookmarkEnd w:id="534"/>
            <w:r w:rsidRPr="000357DB">
              <w:rPr>
                <w:kern w:val="2"/>
              </w:rPr>
              <w:fldChar w:fldCharType="begin"/>
            </w:r>
            <w:r w:rsidRPr="007848C4">
              <w:rPr>
                <w:kern w:val="2"/>
                <w:lang w:val="en-US"/>
              </w:rPr>
              <w:instrText>XE "SQL Server 2012 Parallel Data Warehouse"</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E4075B">
            <w:pPr>
              <w:pStyle w:val="ProductList-OfferingBody"/>
              <w:ind w:left="-113"/>
              <w:jc w:val="center"/>
              <w:rPr>
                <w:kern w:val="2"/>
              </w:rPr>
            </w:pPr>
            <w:r w:rsidRPr="000357DB">
              <w:rPr>
                <w:kern w:val="2"/>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100</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 xml:space="preserve">200 </w:t>
            </w:r>
          </w:p>
        </w:tc>
        <w:tc>
          <w:tcPr>
            <w:tcW w:w="596" w:type="dxa"/>
            <w:shd w:val="clear" w:color="auto" w:fill="70AD47" w:themeFill="accent6"/>
            <w:vAlign w:val="center"/>
          </w:tcPr>
          <w:p w:rsidR="002207BC" w:rsidRPr="00780C9C" w:rsidRDefault="002207BC" w:rsidP="00B65424">
            <w:pPr>
              <w:pStyle w:val="ProductList-OfferingBody"/>
              <w:ind w:left="-113"/>
              <w:jc w:val="center"/>
            </w:pPr>
            <w:r w:rsidRPr="00780C9C">
              <w:fldChar w:fldCharType="begin"/>
            </w:r>
            <w:r w:rsidRPr="00780C9C">
              <w:instrText xml:space="preserve"> AutoTextList  \s NoStyle \t “Additioneel Product” </w:instrText>
            </w:r>
            <w:r w:rsidRPr="00780C9C">
              <w:fldChar w:fldCharType="separate"/>
            </w:r>
            <w:r w:rsidRPr="00780C9C">
              <w:t>A,</w:t>
            </w:r>
            <w:r w:rsidRPr="00780C9C">
              <w:fldChar w:fldCharType="end"/>
            </w:r>
            <w:r w:rsidRPr="00780C9C">
              <w:fldChar w:fldCharType="begin"/>
            </w:r>
            <w:r w:rsidRPr="00780C9C">
              <w:instrText xml:space="preserve"> AutoTextList  \s NoStyle \t “Application Platform Product” </w:instrText>
            </w:r>
            <w:r w:rsidRPr="00780C9C">
              <w:fldChar w:fldCharType="separate"/>
            </w:r>
            <w:r w:rsidRPr="00780C9C">
              <w:t>AP</w:t>
            </w:r>
            <w:r w:rsidRPr="00780C9C">
              <w:fldChar w:fldCharType="end"/>
            </w:r>
          </w:p>
        </w:tc>
        <w:tc>
          <w:tcPr>
            <w:tcW w:w="595"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2207BC" w:rsidRPr="000357DB" w:rsidTr="00C347D3">
        <w:tc>
          <w:tcPr>
            <w:tcW w:w="2947" w:type="dxa"/>
            <w:tcBorders>
              <w:top w:val="dashSmallGap" w:sz="4" w:space="0" w:color="BFBFBF" w:themeColor="background1" w:themeShade="BF"/>
              <w:left w:val="nil"/>
              <w:bottom w:val="dashSmallGap" w:sz="4" w:space="0" w:color="BFBFBF" w:themeColor="background1" w:themeShade="BF"/>
              <w:right w:val="nil"/>
            </w:tcBorders>
          </w:tcPr>
          <w:p w:rsidR="002207BC" w:rsidRPr="007848C4" w:rsidRDefault="002207BC" w:rsidP="0085720F">
            <w:pPr>
              <w:pStyle w:val="ProductList-Offering2"/>
              <w:rPr>
                <w:kern w:val="2"/>
                <w:lang w:val="en-US"/>
              </w:rPr>
            </w:pPr>
            <w:bookmarkStart w:id="535" w:name="_Toc379797209"/>
            <w:bookmarkStart w:id="536" w:name="_Toc380513234"/>
            <w:bookmarkStart w:id="537" w:name="_Toc380655276"/>
            <w:bookmarkStart w:id="538" w:name="_Toc394516797"/>
            <w:r w:rsidRPr="007848C4">
              <w:rPr>
                <w:kern w:val="2"/>
                <w:lang w:val="en-US"/>
              </w:rPr>
              <w:t>SQL Server 2012 Parallel Data Warehouse</w:t>
            </w:r>
            <w:r w:rsidRPr="000357DB">
              <w:rPr>
                <w:kern w:val="2"/>
              </w:rPr>
              <w:fldChar w:fldCharType="begin"/>
            </w:r>
            <w:r w:rsidRPr="007848C4">
              <w:rPr>
                <w:kern w:val="2"/>
                <w:lang w:val="en-US"/>
              </w:rPr>
              <w:instrText>XE "SQL Server 2012 Parallel Data Warehouse"</w:instrText>
            </w:r>
            <w:r w:rsidRPr="000357DB">
              <w:rPr>
                <w:kern w:val="2"/>
              </w:rPr>
              <w:fldChar w:fldCharType="end"/>
            </w:r>
            <w:r w:rsidRPr="007848C4">
              <w:rPr>
                <w:kern w:val="2"/>
                <w:lang w:val="en-US"/>
              </w:rPr>
              <w:t xml:space="preserve"> Developer</w:t>
            </w:r>
            <w:bookmarkEnd w:id="535"/>
            <w:bookmarkEnd w:id="536"/>
            <w:bookmarkEnd w:id="537"/>
            <w:bookmarkEnd w:id="538"/>
            <w:r w:rsidRPr="000357DB">
              <w:rPr>
                <w:kern w:val="2"/>
              </w:rPr>
              <w:fldChar w:fldCharType="begin"/>
            </w:r>
            <w:r w:rsidRPr="007848C4">
              <w:rPr>
                <w:kern w:val="2"/>
                <w:lang w:val="en-US"/>
              </w:rPr>
              <w:instrText>XE "SQL Server 2012 Parallel Data Warehouse Developer"</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E4075B">
            <w:pPr>
              <w:pStyle w:val="ProductList-OfferingBody"/>
              <w:ind w:left="-113"/>
              <w:jc w:val="center"/>
              <w:rPr>
                <w:kern w:val="2"/>
              </w:rPr>
            </w:pPr>
            <w:r w:rsidRPr="000357DB">
              <w:rPr>
                <w:kern w:val="2"/>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 xml:space="preserve"> 1</w:t>
            </w:r>
          </w:p>
        </w:tc>
        <w:tc>
          <w:tcPr>
            <w:tcW w:w="596"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BFBFBF" w:themeFill="background1" w:themeFillShade="BF"/>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BFBFBF" w:themeFill="background1" w:themeFillShade="BF"/>
            <w:vAlign w:val="center"/>
          </w:tcPr>
          <w:p w:rsidR="002207BC" w:rsidRDefault="002207BC" w:rsidP="00B65424">
            <w:pPr>
              <w:pStyle w:val="ProductList-OfferingBody"/>
              <w:ind w:left="-113"/>
              <w:jc w:val="center"/>
            </w:pPr>
          </w:p>
        </w:tc>
      </w:tr>
      <w:tr w:rsidR="002207BC" w:rsidRPr="000357DB" w:rsidTr="00C347D3">
        <w:tc>
          <w:tcPr>
            <w:tcW w:w="2947" w:type="dxa"/>
            <w:tcBorders>
              <w:top w:val="dashSmallGap" w:sz="4" w:space="0" w:color="BFBFBF" w:themeColor="background1" w:themeShade="BF"/>
              <w:left w:val="nil"/>
              <w:bottom w:val="dashSmallGap" w:sz="4" w:space="0" w:color="BFBFBF" w:themeColor="background1" w:themeShade="BF"/>
              <w:right w:val="nil"/>
            </w:tcBorders>
          </w:tcPr>
          <w:p w:rsidR="002207BC" w:rsidRPr="000357DB" w:rsidRDefault="002207BC" w:rsidP="0085720F">
            <w:pPr>
              <w:pStyle w:val="ProductList-Offering2"/>
              <w:rPr>
                <w:kern w:val="2"/>
              </w:rPr>
            </w:pPr>
            <w:bookmarkStart w:id="539" w:name="_Toc379797210"/>
            <w:bookmarkStart w:id="540" w:name="_Toc380513235"/>
            <w:bookmarkStart w:id="541" w:name="_Toc380655277"/>
            <w:bookmarkStart w:id="542" w:name="_Toc394516798"/>
            <w:r w:rsidRPr="000357DB">
              <w:rPr>
                <w:kern w:val="2"/>
              </w:rPr>
              <w:t>SQL Server 2014 Standard</w:t>
            </w:r>
            <w:bookmarkEnd w:id="539"/>
            <w:bookmarkEnd w:id="540"/>
            <w:bookmarkEnd w:id="541"/>
            <w:bookmarkEnd w:id="542"/>
            <w:r w:rsidRPr="000357DB">
              <w:rPr>
                <w:kern w:val="2"/>
              </w:rPr>
              <w:fldChar w:fldCharType="begin"/>
            </w:r>
            <w:r w:rsidRPr="000357DB">
              <w:rPr>
                <w:kern w:val="2"/>
              </w:rPr>
              <w:instrText>XE "SQL Server 2014 Standard"</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E4075B">
            <w:pPr>
              <w:pStyle w:val="ProductList-OfferingBody"/>
              <w:ind w:left="-113"/>
              <w:jc w:val="center"/>
              <w:rPr>
                <w:kern w:val="2"/>
              </w:rPr>
            </w:pPr>
            <w:r w:rsidRPr="000357DB">
              <w:rPr>
                <w:kern w:val="2"/>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207BC" w:rsidRPr="000357DB" w:rsidRDefault="002207BC" w:rsidP="00C05A53">
            <w:pPr>
              <w:pStyle w:val="ProductList-OfferingBody"/>
              <w:ind w:left="-113"/>
              <w:jc w:val="center"/>
              <w:rPr>
                <w:kern w:val="2"/>
              </w:rPr>
            </w:pPr>
            <w:r w:rsidRPr="000357DB">
              <w:rPr>
                <w:kern w:val="2"/>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8</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15</w:t>
            </w:r>
          </w:p>
        </w:tc>
        <w:tc>
          <w:tcPr>
            <w:tcW w:w="596"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BFBFBF" w:themeFill="background1" w:themeFillShade="BF"/>
            <w:vAlign w:val="center"/>
          </w:tcPr>
          <w:p w:rsidR="002207BC" w:rsidRDefault="002207BC" w:rsidP="00B65424">
            <w:pPr>
              <w:pStyle w:val="ProductList-OfferingBody"/>
              <w:ind w:left="-113"/>
              <w:jc w:val="center"/>
            </w:pPr>
          </w:p>
        </w:tc>
        <w:tc>
          <w:tcPr>
            <w:tcW w:w="596"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r w:rsidR="002207BC" w:rsidRPr="000357DB" w:rsidTr="00C347D3">
        <w:tc>
          <w:tcPr>
            <w:tcW w:w="2947" w:type="dxa"/>
            <w:tcBorders>
              <w:top w:val="dashSmallGap" w:sz="4" w:space="0" w:color="BFBFBF" w:themeColor="background1" w:themeShade="BF"/>
              <w:left w:val="nil"/>
              <w:bottom w:val="nil"/>
              <w:right w:val="nil"/>
            </w:tcBorders>
          </w:tcPr>
          <w:p w:rsidR="002207BC" w:rsidRPr="000357DB" w:rsidRDefault="002207BC" w:rsidP="0085720F">
            <w:pPr>
              <w:pStyle w:val="ProductList-Offering2"/>
              <w:rPr>
                <w:kern w:val="2"/>
              </w:rPr>
            </w:pPr>
            <w:bookmarkStart w:id="543" w:name="_Toc379797211"/>
            <w:bookmarkStart w:id="544" w:name="_Toc380513236"/>
            <w:bookmarkStart w:id="545" w:name="_Toc380655278"/>
            <w:bookmarkStart w:id="546" w:name="_Toc394516799"/>
            <w:r w:rsidRPr="000357DB">
              <w:rPr>
                <w:kern w:val="2"/>
              </w:rPr>
              <w:t>SQL Server 2014 Standard</w:t>
            </w:r>
            <w:r w:rsidRPr="000357DB">
              <w:rPr>
                <w:kern w:val="2"/>
              </w:rPr>
              <w:fldChar w:fldCharType="begin"/>
            </w:r>
            <w:r w:rsidRPr="000357DB">
              <w:rPr>
                <w:kern w:val="2"/>
              </w:rPr>
              <w:instrText>XE "SQL Server 2014 Standard"</w:instrText>
            </w:r>
            <w:r w:rsidRPr="000357DB">
              <w:rPr>
                <w:kern w:val="2"/>
              </w:rPr>
              <w:fldChar w:fldCharType="end"/>
            </w:r>
            <w:r w:rsidRPr="000357DB">
              <w:rPr>
                <w:kern w:val="2"/>
              </w:rPr>
              <w:t xml:space="preserve"> Core</w:t>
            </w:r>
            <w:r w:rsidRPr="000357DB">
              <w:rPr>
                <w:kern w:val="2"/>
              </w:rPr>
              <w:fldChar w:fldCharType="begin"/>
            </w:r>
            <w:r w:rsidRPr="000357DB">
              <w:rPr>
                <w:kern w:val="2"/>
              </w:rPr>
              <w:instrText>XE "SQL Server 2014 Standard Core"</w:instrText>
            </w:r>
            <w:r w:rsidRPr="000357DB">
              <w:rPr>
                <w:kern w:val="2"/>
              </w:rPr>
              <w:fldChar w:fldCharType="end"/>
            </w:r>
            <w:r w:rsidRPr="000357DB">
              <w:rPr>
                <w:kern w:val="2"/>
              </w:rPr>
              <w:t xml:space="preserve"> (2 Core-licenties)</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rsidR="002207BC" w:rsidRPr="000357DB" w:rsidRDefault="002207BC" w:rsidP="008822D7">
            <w:pPr>
              <w:pStyle w:val="ProductList-OfferingBody"/>
              <w:ind w:left="-113"/>
              <w:jc w:val="center"/>
              <w:rPr>
                <w:kern w:val="2"/>
              </w:rPr>
            </w:pPr>
            <w:r w:rsidRPr="000357DB">
              <w:rPr>
                <w:kern w:val="2"/>
              </w:rPr>
              <w:t>4/14</w:t>
            </w:r>
          </w:p>
        </w:tc>
        <w:tc>
          <w:tcPr>
            <w:tcW w:w="595" w:type="dxa"/>
            <w:tcBorders>
              <w:top w:val="dashSmallGap" w:sz="4" w:space="0" w:color="BFBFBF" w:themeColor="background1" w:themeShade="BF"/>
              <w:left w:val="nil"/>
              <w:bottom w:val="nil"/>
              <w:right w:val="nil"/>
            </w:tcBorders>
            <w:vAlign w:val="center"/>
          </w:tcPr>
          <w:p w:rsidR="002207BC" w:rsidRPr="000357DB" w:rsidRDefault="002207BC" w:rsidP="00C05A53">
            <w:pPr>
              <w:pStyle w:val="ProductList-OfferingBody"/>
              <w:ind w:left="-113"/>
              <w:jc w:val="center"/>
              <w:rPr>
                <w:kern w:val="2"/>
              </w:rPr>
            </w:pPr>
            <w:r w:rsidRPr="000357DB">
              <w:rPr>
                <w:kern w:val="2"/>
              </w:rPr>
              <w:t>50</w:t>
            </w:r>
          </w:p>
        </w:tc>
        <w:tc>
          <w:tcPr>
            <w:tcW w:w="596" w:type="dxa"/>
            <w:tcBorders>
              <w:top w:val="dashSmallGap" w:sz="4" w:space="0" w:color="BFBFBF" w:themeColor="background1" w:themeShade="BF"/>
              <w:left w:val="nil"/>
              <w:bottom w:val="nil"/>
              <w:right w:val="nil"/>
            </w:tcBorders>
            <w:vAlign w:val="center"/>
          </w:tcPr>
          <w:p w:rsidR="002207BC" w:rsidRPr="000357DB" w:rsidRDefault="002207BC" w:rsidP="00C05A53">
            <w:pPr>
              <w:pStyle w:val="ProductList-OfferingBody"/>
              <w:ind w:left="-113"/>
              <w:jc w:val="center"/>
              <w:rPr>
                <w:kern w:val="2"/>
              </w:rPr>
            </w:pPr>
            <w:r w:rsidRPr="000357DB">
              <w:rPr>
                <w:kern w:val="2"/>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207BC" w:rsidRPr="000357DB" w:rsidRDefault="002207BC" w:rsidP="00C05A53">
            <w:pPr>
              <w:pStyle w:val="ProductList-OfferingBody"/>
              <w:ind w:left="-113"/>
              <w:jc w:val="center"/>
              <w:rPr>
                <w:kern w:val="2"/>
              </w:rPr>
            </w:pPr>
            <w:r w:rsidRPr="000357DB">
              <w:rPr>
                <w:kern w:val="2"/>
              </w:rPr>
              <w:t>25</w:t>
            </w:r>
          </w:p>
        </w:tc>
        <w:tc>
          <w:tcPr>
            <w:tcW w:w="595" w:type="dxa"/>
            <w:tcBorders>
              <w:left w:val="single" w:sz="12" w:space="0" w:color="FFFFFF" w:themeColor="background1"/>
            </w:tcBorders>
            <w:shd w:val="clear" w:color="auto" w:fill="70AD47" w:themeFill="accent6"/>
            <w:vAlign w:val="center"/>
          </w:tcPr>
          <w:p w:rsidR="002207BC" w:rsidRPr="000357DB" w:rsidRDefault="002207BC" w:rsidP="00C05A53">
            <w:pPr>
              <w:pStyle w:val="ProductList-OfferingBody"/>
              <w:ind w:left="-113"/>
              <w:jc w:val="center"/>
              <w:rPr>
                <w:kern w:val="2"/>
              </w:rPr>
            </w:pPr>
            <w:r w:rsidRPr="000357DB">
              <w:rPr>
                <w:kern w:val="2"/>
              </w:rPr>
              <w:t>50</w:t>
            </w:r>
          </w:p>
        </w:tc>
        <w:tc>
          <w:tcPr>
            <w:tcW w:w="596"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2207BC" w:rsidRDefault="002207BC"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p>
        </w:tc>
        <w:tc>
          <w:tcPr>
            <w:tcW w:w="595" w:type="dxa"/>
            <w:shd w:val="clear" w:color="auto" w:fill="70AD47" w:themeFill="accent6"/>
            <w:vAlign w:val="center"/>
          </w:tcPr>
          <w:p w:rsidR="002207BC" w:rsidRDefault="002207BC" w:rsidP="00B65424">
            <w:pPr>
              <w:pStyle w:val="ProductList-OfferingBody"/>
              <w:ind w:left="-113"/>
              <w:jc w:val="center"/>
            </w:pPr>
            <w:r w:rsidRPr="00780C9C">
              <w:fldChar w:fldCharType="begin"/>
            </w:r>
            <w:r w:rsidRPr="00780C9C">
              <w:instrText xml:space="preserve"> AutoTextList  \s NoStyle \t “Open License en Open Value” </w:instrText>
            </w:r>
            <w:r w:rsidRPr="00780C9C">
              <w:fldChar w:fldCharType="separate"/>
            </w:r>
            <w:r w:rsidRPr="00780C9C">
              <w:t>OF</w:t>
            </w:r>
            <w:r w:rsidRPr="00780C9C">
              <w:fldChar w:fldCharType="end"/>
            </w:r>
          </w:p>
        </w:tc>
        <w:tc>
          <w:tcPr>
            <w:tcW w:w="596"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“Niet-organisatieomvattend in Open Value” </w:instrText>
            </w:r>
            <w:r w:rsidRPr="00FF6A54">
              <w:fldChar w:fldCharType="separate"/>
            </w:r>
            <w:r w:rsidRPr="00FF6A54">
              <w:t xml:space="preserve">P </w:t>
            </w:r>
            <w:r w:rsidRPr="00FF6A54">
              <w:fldChar w:fldCharType="end"/>
            </w:r>
          </w:p>
        </w:tc>
        <w:tc>
          <w:tcPr>
            <w:tcW w:w="595" w:type="dxa"/>
            <w:shd w:val="clear" w:color="auto" w:fill="70AD47" w:themeFill="accent6"/>
            <w:vAlign w:val="center"/>
          </w:tcPr>
          <w:p w:rsidR="002207BC" w:rsidRDefault="002207BC" w:rsidP="00B65424">
            <w:pPr>
              <w:pStyle w:val="ProductList-OfferingBody"/>
              <w:ind w:left="-113"/>
              <w:jc w:val="center"/>
            </w:pPr>
          </w:p>
        </w:tc>
        <w:tc>
          <w:tcPr>
            <w:tcW w:w="709" w:type="dxa"/>
            <w:shd w:val="clear" w:color="auto" w:fill="70AD47" w:themeFill="accent6"/>
            <w:vAlign w:val="center"/>
          </w:tcPr>
          <w:p w:rsidR="002207BC" w:rsidRDefault="002207BC" w:rsidP="00B65424">
            <w:pPr>
              <w:pStyle w:val="ProductList-OfferingBody"/>
              <w:ind w:left="-113"/>
              <w:jc w:val="center"/>
            </w:pPr>
            <w:r w:rsidRPr="00FF6A54">
              <w:fldChar w:fldCharType="begin"/>
            </w:r>
            <w:r w:rsidRPr="00FF6A54">
              <w:instrText xml:space="preserve"> AutoTextList  \s NoStyle \t “Server and Tools Product” </w:instrText>
            </w:r>
            <w:r w:rsidRPr="00FF6A54">
              <w:fldChar w:fldCharType="separate"/>
            </w:r>
            <w:r w:rsidRPr="00FF6A54">
              <w:t>SP</w:t>
            </w:r>
            <w:r w:rsidRPr="00FF6A54">
              <w:fldChar w:fldCharType="end"/>
            </w:r>
          </w:p>
        </w:tc>
      </w:tr>
    </w:tbl>
    <w:p w:rsidR="009919D2" w:rsidRPr="000357DB" w:rsidRDefault="009919D2" w:rsidP="0085720F">
      <w:pPr>
        <w:pStyle w:val="ProductList-Body"/>
        <w:tabs>
          <w:tab w:val="clear" w:pos="158"/>
          <w:tab w:val="left" w:pos="1170"/>
        </w:tabs>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715"/>
      </w:tblGrid>
      <w:tr w:rsidR="0085720F" w:rsidRPr="000357DB" w:rsidTr="00C347D3">
        <w:tc>
          <w:tcPr>
            <w:tcW w:w="3690" w:type="dxa"/>
          </w:tcPr>
          <w:p w:rsidR="0085720F" w:rsidRPr="000357DB" w:rsidRDefault="00B27105" w:rsidP="000C4BD0">
            <w:pPr>
              <w:pStyle w:val="ProductList-Body"/>
              <w:tabs>
                <w:tab w:val="clear" w:pos="158"/>
                <w:tab w:val="left" w:pos="1062"/>
              </w:tabs>
              <w:spacing w:before="20" w:after="20"/>
              <w:rPr>
                <w:kern w:val="2"/>
              </w:rPr>
            </w:pPr>
            <w:r>
              <w:rPr>
                <w:kern w:val="2"/>
              </w:rPr>
              <w:t xml:space="preserve">Eerdere versie: </w:t>
            </w:r>
            <w:r w:rsidR="0085720F" w:rsidRPr="000357DB">
              <w:rPr>
                <w:b/>
                <w:kern w:val="2"/>
              </w:rPr>
              <w:t>SQL Server 2008 R2</w:t>
            </w:r>
            <w:r w:rsidR="0085720F" w:rsidRPr="000357DB">
              <w:rPr>
                <w:kern w:val="2"/>
              </w:rPr>
              <w:fldChar w:fldCharType="begin"/>
            </w:r>
            <w:r w:rsidR="0085720F" w:rsidRPr="000357DB">
              <w:rPr>
                <w:kern w:val="2"/>
              </w:rPr>
              <w:instrText>XE "R2 voor SQL Server 2008"</w:instrText>
            </w:r>
            <w:r w:rsidR="0085720F" w:rsidRPr="000357DB">
              <w:rPr>
                <w:kern w:val="2"/>
              </w:rPr>
              <w:fldChar w:fldCharType="end"/>
            </w:r>
            <w:r w:rsidR="0085720F" w:rsidRPr="000357DB">
              <w:rPr>
                <w:b/>
                <w:kern w:val="2"/>
              </w:rPr>
              <w:t xml:space="preserve"> </w:t>
            </w:r>
            <w:r w:rsidR="0085720F" w:rsidRPr="00EC0BEA">
              <w:rPr>
                <w:kern w:val="2"/>
              </w:rPr>
              <w:t>(6/08)</w:t>
            </w:r>
          </w:p>
        </w:tc>
        <w:tc>
          <w:tcPr>
            <w:tcW w:w="3395" w:type="dxa"/>
          </w:tcPr>
          <w:p w:rsidR="0085720F" w:rsidRPr="000357DB" w:rsidRDefault="0085720F" w:rsidP="00BA49EA">
            <w:pPr>
              <w:pStyle w:val="ProductList-Body"/>
              <w:spacing w:before="20" w:after="20"/>
              <w:rPr>
                <w:kern w:val="2"/>
              </w:rPr>
            </w:pPr>
            <w:r w:rsidRPr="000357DB">
              <w:rPr>
                <w:kern w:val="2"/>
              </w:rPr>
              <w:t xml:space="preserve">Productgroep: </w:t>
            </w:r>
            <w:r w:rsidRPr="000357DB">
              <w:rPr>
                <w:b/>
                <w:kern w:val="2"/>
              </w:rPr>
              <w:t>Server, Toepassingen (Developer)</w:t>
            </w:r>
          </w:p>
        </w:tc>
        <w:tc>
          <w:tcPr>
            <w:tcW w:w="3715" w:type="dxa"/>
          </w:tcPr>
          <w:p w:rsidR="0085720F" w:rsidRPr="000357DB" w:rsidRDefault="0053069E" w:rsidP="0085720F">
            <w:pPr>
              <w:pStyle w:val="ProductList-Body"/>
              <w:spacing w:before="20" w:after="20"/>
              <w:rPr>
                <w:kern w:val="2"/>
              </w:rPr>
            </w:pPr>
            <w:r w:rsidRPr="000357DB">
              <w:rPr>
                <w:kern w:val="2"/>
              </w:rPr>
              <w:t xml:space="preserve">Vrijstelling Gekwalificeerde Gebruikers: </w:t>
            </w:r>
            <w:r w:rsidRPr="000357DB">
              <w:rPr>
                <w:b/>
                <w:kern w:val="2"/>
              </w:rPr>
              <w:t>Per Core Producten</w:t>
            </w:r>
          </w:p>
        </w:tc>
      </w:tr>
      <w:tr w:rsidR="0085720F" w:rsidRPr="000357DB" w:rsidTr="00C347D3">
        <w:tc>
          <w:tcPr>
            <w:tcW w:w="3690" w:type="dxa"/>
          </w:tcPr>
          <w:p w:rsidR="0085720F" w:rsidRPr="000357DB" w:rsidRDefault="000C4BD0" w:rsidP="008822D7">
            <w:pPr>
              <w:pStyle w:val="ProductList-Body"/>
              <w:tabs>
                <w:tab w:val="clear" w:pos="158"/>
                <w:tab w:val="left" w:pos="1062"/>
              </w:tabs>
              <w:spacing w:before="20" w:after="20"/>
              <w:ind w:left="162"/>
              <w:rPr>
                <w:kern w:val="2"/>
              </w:rPr>
            </w:pPr>
            <w:r w:rsidRPr="000357DB">
              <w:rPr>
                <w:b/>
                <w:kern w:val="2"/>
              </w:rPr>
              <w:t>SQL Server 2012</w:t>
            </w:r>
            <w:r w:rsidRPr="000357DB">
              <w:rPr>
                <w:kern w:val="2"/>
              </w:rPr>
              <w:t xml:space="preserve"> (4/12)</w:t>
            </w:r>
          </w:p>
        </w:tc>
        <w:tc>
          <w:tcPr>
            <w:tcW w:w="3395" w:type="dxa"/>
          </w:tcPr>
          <w:p w:rsidR="0085720F" w:rsidRPr="007848C4" w:rsidRDefault="00DA5F4B" w:rsidP="00EC0BEA">
            <w:pPr>
              <w:pStyle w:val="ProductList-Body"/>
              <w:spacing w:before="20" w:after="20"/>
              <w:rPr>
                <w:kern w:val="2"/>
                <w:lang w:val="en-US"/>
              </w:rPr>
            </w:pPr>
            <w:hyperlink w:anchor="Software Assurance" w:history="1">
              <w:r w:rsidR="004D5D94" w:rsidRPr="007848C4">
                <w:rPr>
                  <w:rStyle w:val="Hyperlink"/>
                  <w:color w:val="000000" w:themeColor="text1"/>
                  <w:kern w:val="2"/>
                  <w:u w:val="none"/>
                  <w:lang w:val="en-US"/>
                </w:rPr>
                <w:t>Software Assurance Benefits</w:t>
              </w:r>
            </w:hyperlink>
            <w:r w:rsidR="004D5D94" w:rsidRPr="007848C4">
              <w:rPr>
                <w:kern w:val="2"/>
                <w:lang w:val="en-US"/>
              </w:rPr>
              <w:t xml:space="preserve">: </w:t>
            </w:r>
            <w:r w:rsidR="004D5D94" w:rsidRPr="007848C4">
              <w:rPr>
                <w:b/>
                <w:kern w:val="2"/>
                <w:lang w:val="en-US"/>
              </w:rPr>
              <w:t>Server (alle,</w:t>
            </w:r>
            <w:r w:rsidR="00EC0BEA" w:rsidRPr="007848C4">
              <w:rPr>
                <w:b/>
                <w:kern w:val="2"/>
                <w:lang w:val="en-US"/>
              </w:rPr>
              <w:t> </w:t>
            </w:r>
            <w:r w:rsidR="004D5D94" w:rsidRPr="007848C4">
              <w:rPr>
                <w:b/>
                <w:kern w:val="2"/>
                <w:lang w:val="en-US"/>
              </w:rPr>
              <w:t>behalve Developer)</w:t>
            </w:r>
          </w:p>
        </w:tc>
        <w:tc>
          <w:tcPr>
            <w:tcW w:w="3715" w:type="dxa"/>
          </w:tcPr>
          <w:p w:rsidR="0085720F" w:rsidRPr="000357DB" w:rsidRDefault="0085720F" w:rsidP="0085720F">
            <w:pPr>
              <w:pStyle w:val="ProductList-Body"/>
              <w:spacing w:before="20" w:after="20"/>
              <w:rPr>
                <w:kern w:val="2"/>
              </w:rPr>
            </w:pPr>
            <w:r w:rsidRPr="000357DB">
              <w:rPr>
                <w:kern w:val="2"/>
              </w:rPr>
              <w:t xml:space="preserve">Reductie mogelijk (SCE): </w:t>
            </w:r>
            <w:r w:rsidRPr="000357DB">
              <w:rPr>
                <w:b/>
                <w:kern w:val="2"/>
              </w:rPr>
              <w:t>alle, behalve Developer en PDW</w:t>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85720F" w:rsidRPr="000357DB" w:rsidRDefault="0085720F" w:rsidP="0085720F">
      <w:pPr>
        <w:pStyle w:val="ProductList-Body"/>
        <w:rPr>
          <w:kern w:val="2"/>
        </w:rPr>
      </w:pPr>
      <w:r w:rsidRPr="000357DB">
        <w:rPr>
          <w:b/>
          <w:color w:val="00188F"/>
          <w:kern w:val="2"/>
        </w:rPr>
        <w:t>Fulfillmentopties SQL Server</w:t>
      </w:r>
    </w:p>
    <w:p w:rsidR="0085720F" w:rsidRPr="000357DB" w:rsidRDefault="0085720F" w:rsidP="0085720F">
      <w:pPr>
        <w:pStyle w:val="ProductList-Body"/>
        <w:rPr>
          <w:kern w:val="2"/>
        </w:rPr>
      </w:pPr>
      <w:r w:rsidRPr="000357DB">
        <w:rPr>
          <w:kern w:val="2"/>
        </w:rPr>
        <w:t>Klanten moeten de software alleen gebruiken in overeenstemming met het licentiemodel waaronder hun SQL Server-licenties zijn afgenomen.</w:t>
      </w:r>
      <w:r w:rsidR="00B71652" w:rsidRPr="000357DB">
        <w:rPr>
          <w:kern w:val="2"/>
        </w:rPr>
        <w:t xml:space="preserve"> </w:t>
      </w:r>
    </w:p>
    <w:p w:rsidR="0085720F" w:rsidRPr="000357DB" w:rsidRDefault="0085720F" w:rsidP="0085720F">
      <w:pPr>
        <w:pStyle w:val="ProductList-Body"/>
        <w:rPr>
          <w:kern w:val="2"/>
        </w:rPr>
      </w:pPr>
    </w:p>
    <w:p w:rsidR="0085720F" w:rsidRPr="000357DB" w:rsidRDefault="0085720F" w:rsidP="0085720F">
      <w:pPr>
        <w:pStyle w:val="ProductList-Body"/>
        <w:rPr>
          <w:kern w:val="2"/>
        </w:rPr>
      </w:pPr>
      <w:r w:rsidRPr="000357DB">
        <w:rPr>
          <w:b/>
          <w:color w:val="00188F"/>
          <w:kern w:val="2"/>
        </w:rPr>
        <w:t>Uitkoopoptie SQL Server onder EAP</w:t>
      </w:r>
    </w:p>
    <w:p w:rsidR="0085720F" w:rsidRPr="000357DB" w:rsidRDefault="0085720F" w:rsidP="0085720F">
      <w:pPr>
        <w:pStyle w:val="ProductList-Body"/>
        <w:rPr>
          <w:kern w:val="2"/>
        </w:rPr>
      </w:pPr>
      <w:r w:rsidRPr="000357DB">
        <w:rPr>
          <w:kern w:val="2"/>
        </w:rPr>
        <w:t>Klanten zullen de mogelijkheid hebben SA voor SQL Server Enterprise Server/CAL-licenties te verlengen na 30 juni 2012. Hun enige uitkoopoptie aan het einde de looptijd van hun enrollment, zal voor core-licenties zijn.</w:t>
      </w:r>
    </w:p>
    <w:p w:rsidR="0085720F" w:rsidRPr="000357DB" w:rsidRDefault="004D5D94" w:rsidP="0085720F">
      <w:pPr>
        <w:pStyle w:val="ProductList-Body"/>
        <w:rPr>
          <w:kern w:val="2"/>
        </w:rPr>
      </w:pPr>
      <w:r w:rsidRPr="000357DB">
        <w:rPr>
          <w:kern w:val="2"/>
        </w:rPr>
        <w:fldChar w:fldCharType="begin"/>
      </w:r>
      <w:r w:rsidRPr="000357DB">
        <w:rPr>
          <w:kern w:val="2"/>
        </w:rPr>
        <w:instrText>XE "R2 voor SQL Server 2008"</w:instrText>
      </w:r>
      <w:r w:rsidRPr="000357DB">
        <w:rPr>
          <w:kern w:val="2"/>
        </w:rPr>
        <w:fldChar w:fldCharType="end"/>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fldChar w:fldCharType="begin"/>
      </w:r>
      <w:r w:rsidRPr="000357DB">
        <w:rPr>
          <w:kern w:val="2"/>
        </w:rPr>
        <w:instrText>XE "R2 voor SQL Server 2008"</w:instrText>
      </w:r>
      <w:r w:rsidRPr="000357DB">
        <w:rPr>
          <w:kern w:val="2"/>
        </w:rPr>
        <w:fldChar w:fldCharType="end"/>
      </w:r>
    </w:p>
    <w:p w:rsidR="0085720F" w:rsidRPr="000357DB" w:rsidRDefault="0085720F" w:rsidP="0085720F">
      <w:pPr>
        <w:pStyle w:val="ProductList-Body"/>
        <w:rPr>
          <w:kern w:val="2"/>
        </w:rPr>
      </w:pPr>
      <w:r w:rsidRPr="000357DB">
        <w:rPr>
          <w:b/>
          <w:color w:val="00188F"/>
          <w:kern w:val="2"/>
        </w:rPr>
        <w:t>Upgraderechten voor eerdere versies van SQL op grond van Software Assurance</w:t>
      </w:r>
    </w:p>
    <w:p w:rsidR="0085720F" w:rsidRPr="000357DB" w:rsidRDefault="0085720F" w:rsidP="0085720F">
      <w:pPr>
        <w:pStyle w:val="ProductList-Body"/>
        <w:rPr>
          <w:kern w:val="2"/>
        </w:rPr>
      </w:pPr>
      <w:r w:rsidRPr="000357DB">
        <w:rPr>
          <w:kern w:val="2"/>
        </w:rPr>
        <w:t>Klanten die op 1 april 2012 beschikten over SA-dekking voor de volgende Producten komen mogelijk in aanmerking voor een upgrade naar versie 2012 onder speciale voorwaarden.</w:t>
      </w:r>
      <w:r w:rsidR="00B71652" w:rsidRPr="000357DB">
        <w:rPr>
          <w:kern w:val="2"/>
        </w:rPr>
        <w:t xml:space="preserve"> </w:t>
      </w:r>
      <w:r w:rsidRPr="000357DB">
        <w:rPr>
          <w:kern w:val="2"/>
        </w:rPr>
        <w:t>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Enterprise-klanten die SA-dekking aanhouden, komen mogelijk ook in aanmerking voor een verlenging van gebruiksrechten voor Onbeperkte Virtualisatie.</w:t>
      </w:r>
      <w:r w:rsidR="00B71652" w:rsidRPr="000357DB">
        <w:rPr>
          <w:kern w:val="2"/>
        </w:rPr>
        <w:t xml:space="preserve"> </w:t>
      </w:r>
      <w:r w:rsidRPr="000357DB">
        <w:rPr>
          <w:kern w:val="2"/>
        </w:rPr>
        <w:t xml:space="preserve">Zie de Product List van maart 2014 voor meer informatie </w:t>
      </w:r>
      <w:hyperlink r:id="rId33" w:history="1">
        <w:r w:rsidRPr="000357DB">
          <w:rPr>
            <w:rStyle w:val="Hyperlink"/>
            <w:kern w:val="2"/>
          </w:rPr>
          <w:t>http://go.microsoft.com/?linkid=9839207</w:t>
        </w:r>
      </w:hyperlink>
      <w:r w:rsidRPr="000357DB">
        <w:rPr>
          <w:kern w:val="2"/>
        </w:rPr>
        <w:t xml:space="preserve">. </w:t>
      </w:r>
    </w:p>
    <w:p w:rsidR="0085720F" w:rsidRPr="000357DB" w:rsidRDefault="0085720F" w:rsidP="0085720F">
      <w:pPr>
        <w:pStyle w:val="ProductList-Body"/>
        <w:numPr>
          <w:ilvl w:val="0"/>
          <w:numId w:val="8"/>
        </w:numPr>
        <w:ind w:left="450" w:hanging="270"/>
        <w:rPr>
          <w:kern w:val="2"/>
        </w:rPr>
      </w:pPr>
      <w:r w:rsidRPr="000357DB">
        <w:rPr>
          <w:kern w:val="2"/>
        </w:rPr>
        <w:t>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Enterprise processorlicenties en Server/CAL</w:t>
      </w:r>
    </w:p>
    <w:p w:rsidR="0085720F" w:rsidRPr="000357DB" w:rsidRDefault="0085720F" w:rsidP="0085720F">
      <w:pPr>
        <w:pStyle w:val="ProductList-Body"/>
        <w:numPr>
          <w:ilvl w:val="0"/>
          <w:numId w:val="8"/>
        </w:numPr>
        <w:ind w:left="450" w:hanging="270"/>
        <w:rPr>
          <w:kern w:val="2"/>
        </w:rPr>
      </w:pPr>
      <w:r w:rsidRPr="000357DB">
        <w:rPr>
          <w:kern w:val="2"/>
        </w:rPr>
        <w:t>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Standard processorlicenties</w:t>
      </w:r>
    </w:p>
    <w:p w:rsidR="0085720F" w:rsidRPr="000357DB" w:rsidRDefault="0085720F" w:rsidP="0085720F">
      <w:pPr>
        <w:pStyle w:val="ProductList-Body"/>
        <w:numPr>
          <w:ilvl w:val="0"/>
          <w:numId w:val="8"/>
        </w:numPr>
        <w:ind w:left="450" w:hanging="270"/>
        <w:rPr>
          <w:kern w:val="2"/>
        </w:rPr>
      </w:pPr>
      <w:r w:rsidRPr="000357DB">
        <w:rPr>
          <w:kern w:val="2"/>
        </w:rPr>
        <w:t>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Web-processorlicenties</w:t>
      </w:r>
    </w:p>
    <w:p w:rsidR="0085720F" w:rsidRPr="000357DB" w:rsidRDefault="0085720F" w:rsidP="0085720F">
      <w:pPr>
        <w:pStyle w:val="ProductList-Body"/>
        <w:numPr>
          <w:ilvl w:val="0"/>
          <w:numId w:val="8"/>
        </w:numPr>
        <w:ind w:left="450" w:hanging="270"/>
        <w:rPr>
          <w:kern w:val="2"/>
        </w:rPr>
      </w:pPr>
      <w:r w:rsidRPr="000357DB">
        <w:rPr>
          <w:kern w:val="2"/>
        </w:rPr>
        <w:t>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Workgroup</w:t>
      </w:r>
    </w:p>
    <w:p w:rsidR="00F86874" w:rsidRPr="000357DB" w:rsidRDefault="00F86874" w:rsidP="0085720F">
      <w:pPr>
        <w:pStyle w:val="ProductList-Body"/>
        <w:rPr>
          <w:kern w:val="2"/>
        </w:rPr>
      </w:pPr>
    </w:p>
    <w:p w:rsidR="004949B3" w:rsidRPr="000357DB" w:rsidRDefault="004949B3" w:rsidP="004949B3">
      <w:pPr>
        <w:pStyle w:val="ProductList-Body"/>
        <w:rPr>
          <w:kern w:val="2"/>
        </w:rPr>
      </w:pPr>
      <w:r w:rsidRPr="000357DB">
        <w:rPr>
          <w:kern w:val="2"/>
        </w:rPr>
        <w:t xml:space="preserve">Klanten die voor of na 1 april 2014 actieve SA-dekking hebben voor de bovenstaande producten, komen in aanmerking om op dezelfde speciale voorwaarden een upgrade uit te voeren naar SQL Server 2014, mits deze klanten die dekking handhaven op grond van dezelfde doorlopende voorwaarden vanaf 1 april 2012 of eerder. Klanten die de dekking op of na 1 april 2012 hebben verlengd, mogen uitsluitend een upgrade uitvoeren op basis van hun huidige core-licentievoorraad met actieve Software Assurance-dekking. Niettegenstaande enige tegengestelde bepalingen in de Product List van maart 2014, is de status van de Software Assurance dekking doorslaggevend voor de failoverserverrechten van klanten die een upgrade uitvoeren naar SQL Server 2014, zoals beschreven in de PUR van april 2014, die te vinden is op </w:t>
      </w:r>
      <w:hyperlink r:id="rId34" w:history="1">
        <w:r w:rsidRPr="000357DB">
          <w:rPr>
            <w:rStyle w:val="Hyperlink"/>
            <w:kern w:val="2"/>
          </w:rPr>
          <w:t>http://go.microsoft.com/?linkid=9839207</w:t>
        </w:r>
      </w:hyperlink>
      <w:r w:rsidRPr="00C347D3">
        <w:rPr>
          <w:rStyle w:val="Hyperlink"/>
          <w:kern w:val="2"/>
          <w:u w:val="none"/>
        </w:rPr>
        <w:t>.</w:t>
      </w:r>
    </w:p>
    <w:p w:rsidR="004949B3" w:rsidRPr="000357DB" w:rsidRDefault="004949B3" w:rsidP="0085720F">
      <w:pPr>
        <w:pStyle w:val="ProductList-Body"/>
        <w:rPr>
          <w:kern w:val="2"/>
        </w:rPr>
      </w:pPr>
    </w:p>
    <w:p w:rsidR="0085720F" w:rsidRPr="000357DB" w:rsidRDefault="00FF2556" w:rsidP="0085720F">
      <w:pPr>
        <w:pStyle w:val="ProductList-Body"/>
        <w:rPr>
          <w:kern w:val="2"/>
        </w:rPr>
      </w:pPr>
      <w:r w:rsidRPr="000357DB">
        <w:rPr>
          <w:kern w:val="2"/>
        </w:rPr>
        <w:t>Klanten die nog niet zijn overgestapt naar per-core licenties, conform de opties die zijn beschreven in de Product List van maart 2014, zijn eveneens gerechtigd per processor-licenties voor SQL Server te implementeren op servers voor derden, niettegenstaande tegengestelde bepalingen in de voorwaarden voor License Mobility door middel van SA, gepubliceerd in de product use rights vanaf april 2014. Het recht om processorlicenties te</w:t>
      </w:r>
      <w:r w:rsidR="00B27105">
        <w:rPr>
          <w:kern w:val="2"/>
        </w:rPr>
        <w:t> </w:t>
      </w:r>
      <w:r w:rsidRPr="000357DB">
        <w:rPr>
          <w:kern w:val="2"/>
        </w:rPr>
        <w:t>implementeren op grond van License Mobility door middel van SA vervalt tegelijkertijd met de huidige looptijd van hun bestaande SA-dekking.</w:t>
      </w:r>
    </w:p>
    <w:p w:rsidR="00FF2556" w:rsidRPr="000357DB" w:rsidRDefault="00FF2556" w:rsidP="0085720F">
      <w:pPr>
        <w:pStyle w:val="ProductList-Body"/>
        <w:rPr>
          <w:kern w:val="2"/>
        </w:rPr>
      </w:pPr>
    </w:p>
    <w:p w:rsidR="005535A4" w:rsidRPr="000357DB" w:rsidRDefault="005535A4" w:rsidP="005535A4">
      <w:pPr>
        <w:pStyle w:val="ProductList-Body"/>
        <w:rPr>
          <w:kern w:val="2"/>
        </w:rPr>
      </w:pPr>
      <w:r w:rsidRPr="000357DB">
        <w:rPr>
          <w:b/>
          <w:color w:val="00188F"/>
          <w:kern w:val="2"/>
        </w:rPr>
        <w:t>SQL Server 2012 Parallel Data Warehouse, optionele build zonder Oracle Java</w:t>
      </w:r>
      <w:r w:rsidRPr="000357DB">
        <w:rPr>
          <w:b/>
          <w:kern w:val="2"/>
        </w:rPr>
        <w:t xml:space="preserve"> </w:t>
      </w:r>
    </w:p>
    <w:p w:rsidR="005535A4" w:rsidRPr="000357DB" w:rsidRDefault="005535A4" w:rsidP="0085720F">
      <w:pPr>
        <w:pStyle w:val="ProductList-Body"/>
        <w:rPr>
          <w:kern w:val="2"/>
        </w:rPr>
      </w:pPr>
      <w:r w:rsidRPr="000357DB">
        <w:rPr>
          <w:kern w:val="2"/>
        </w:rPr>
        <w:t>Klanten die nieuwe licenties aanschaffen voor SQL Server 2012 Parallel Data Warehouse (PDW) na Appliance Update 1 (AU 1) beschikbaar is gemaakt, kunnen een build van het product met Oracle Java of op verzoek zonder Oracle Java verkrijgen.</w:t>
      </w:r>
      <w:r w:rsidR="00B71652" w:rsidRPr="000357DB">
        <w:rPr>
          <w:kern w:val="2"/>
        </w:rPr>
        <w:t xml:space="preserve"> </w:t>
      </w:r>
      <w:r w:rsidRPr="000357DB">
        <w:rPr>
          <w:kern w:val="2"/>
        </w:rPr>
        <w:t>Dezelfde opties zijn beschikbaar voor bestaande klanten die actieve SA hebben voor licenties van SQL Server 2012 PDW op het moment dat AU 1 beschikbaar wordt gemaakt.</w:t>
      </w:r>
      <w:r w:rsidR="00B71652" w:rsidRPr="000357DB">
        <w:rPr>
          <w:kern w:val="2"/>
        </w:rPr>
        <w:t xml:space="preserve"> </w:t>
      </w:r>
      <w:r w:rsidRPr="000357DB">
        <w:rPr>
          <w:kern w:val="2"/>
        </w:rPr>
        <w:t>Zie</w:t>
      </w:r>
      <w:r w:rsidR="00B27105">
        <w:rPr>
          <w:kern w:val="2"/>
        </w:rPr>
        <w:t> </w:t>
      </w:r>
      <w:hyperlink r:id="rId35" w:history="1">
        <w:r w:rsidRPr="000357DB">
          <w:rPr>
            <w:rStyle w:val="Hyperlink"/>
            <w:kern w:val="2"/>
          </w:rPr>
          <w:t>http://www.microsoft.com/en-us/sqlserver/solutions-technologies/data-warehousing/pdw.aspx</w:t>
        </w:r>
      </w:hyperlink>
      <w:r w:rsidRPr="000357DB">
        <w:rPr>
          <w:kern w:val="2"/>
        </w:rPr>
        <w:t xml:space="preserve"> voor meer informatie.</w:t>
      </w:r>
    </w:p>
    <w:p w:rsidR="005535A4" w:rsidRPr="000357DB" w:rsidRDefault="005535A4" w:rsidP="0085720F">
      <w:pPr>
        <w:pStyle w:val="ProductList-Body"/>
        <w:rPr>
          <w:kern w:val="2"/>
        </w:rPr>
      </w:pPr>
    </w:p>
    <w:p w:rsidR="00A72B12" w:rsidRPr="000357DB" w:rsidRDefault="00A72B12" w:rsidP="00A72B12">
      <w:pPr>
        <w:pStyle w:val="ProductList-Body"/>
        <w:rPr>
          <w:kern w:val="2"/>
        </w:rPr>
      </w:pPr>
      <w:r w:rsidRPr="000357DB">
        <w:rPr>
          <w:b/>
          <w:color w:val="00188F"/>
          <w:kern w:val="2"/>
        </w:rPr>
        <w:t>CAL-vrijstelling voor SQL Server Business Intelligence</w:t>
      </w:r>
    </w:p>
    <w:p w:rsidR="00A72B12" w:rsidRPr="000357DB" w:rsidRDefault="00A72B12" w:rsidP="00A72B12">
      <w:pPr>
        <w:pStyle w:val="ProductList-Body"/>
        <w:rPr>
          <w:kern w:val="2"/>
        </w:rPr>
      </w:pPr>
      <w:r w:rsidRPr="000357DB">
        <w:rPr>
          <w:kern w:val="2"/>
        </w:rPr>
        <w:t>De CAL-vrijstelling voor SQL Server 2014 Business Intelligence voor batchtaken die wordt beschreven in de PUR van april 2014 geldt ook voor versie 2012 van dat Product.</w:t>
      </w:r>
    </w:p>
    <w:p w:rsidR="00A72B12" w:rsidRPr="000357DB" w:rsidRDefault="00A72B12" w:rsidP="0085720F">
      <w:pPr>
        <w:pStyle w:val="ProductList-Body"/>
        <w:rPr>
          <w:kern w:val="2"/>
        </w:rPr>
      </w:pPr>
    </w:p>
    <w:p w:rsidR="0085720F" w:rsidRPr="000357DB" w:rsidRDefault="005535A4" w:rsidP="0085720F">
      <w:pPr>
        <w:pStyle w:val="ProductList-Body"/>
        <w:rPr>
          <w:kern w:val="2"/>
        </w:rPr>
      </w:pPr>
      <w:r w:rsidRPr="000357DB">
        <w:rPr>
          <w:b/>
          <w:color w:val="00188F"/>
          <w:kern w:val="2"/>
        </w:rPr>
        <w:t>Speciale implementatie- en gebruiksopties voor SQL Server 2012 Parallel Data Warehouse voor Software Assurance-klanten</w:t>
      </w:r>
      <w:r w:rsidRPr="000357DB">
        <w:rPr>
          <w:b/>
          <w:kern w:val="2"/>
        </w:rPr>
        <w:t xml:space="preserve"> </w:t>
      </w:r>
      <w:r w:rsidRPr="000357DB">
        <w:rPr>
          <w:kern w:val="2"/>
        </w:rPr>
        <w:fldChar w:fldCharType="begin"/>
      </w:r>
      <w:r w:rsidRPr="000357DB">
        <w:rPr>
          <w:kern w:val="2"/>
        </w:rPr>
        <w:instrText>XE "SQL Server 2012 Parallel Data Warehouse"</w:instrText>
      </w:r>
      <w:r w:rsidRPr="000357DB">
        <w:rPr>
          <w:kern w:val="2"/>
        </w:rPr>
        <w:fldChar w:fldCharType="end"/>
      </w:r>
    </w:p>
    <w:p w:rsidR="0085720F" w:rsidRPr="000357DB" w:rsidRDefault="0085720F" w:rsidP="0085720F">
      <w:pPr>
        <w:pStyle w:val="ProductList-Body"/>
        <w:rPr>
          <w:kern w:val="2"/>
        </w:rPr>
      </w:pPr>
      <w:r w:rsidRPr="000357DB">
        <w:rPr>
          <w:kern w:val="2"/>
        </w:rPr>
        <w:t>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is de laatste versie van SQL Server Parallel Data Warehouse die in licentie wordt gegevens op basis van het licentiemodel per</w:t>
      </w:r>
      <w:r w:rsidR="00EC0BEA">
        <w:rPr>
          <w:kern w:val="2"/>
        </w:rPr>
        <w:t> </w:t>
      </w:r>
      <w:r w:rsidRPr="000357DB">
        <w:rPr>
          <w:kern w:val="2"/>
        </w:rPr>
        <w:t>processor.</w:t>
      </w:r>
      <w:r w:rsidR="00B71652" w:rsidRPr="000357DB">
        <w:rPr>
          <w:kern w:val="2"/>
        </w:rPr>
        <w:t xml:space="preserve"> </w:t>
      </w:r>
      <w:r w:rsidRPr="000357DB">
        <w:rPr>
          <w:kern w:val="2"/>
        </w:rPr>
        <w:t>Als uitzondering hierop beschikken Volume Licensing-klanten met actieve SA voor licenties van SQL Server 2008 R2 Parallel Data Warehouse op 1 maart 2013 (“kwalificerende licenties”) over de volgende mogelijkheden. Licenties voor SQL Server 2008 R2 Parallel Data Warehouse die vervolgens onder dezelfde looptijd van de enrollment zijn aangeschaft als onderdeel van het geplande true-upproces van een Enterprise- of Enterprise Subscription-klant, zijn ook kwalificerende licenties voor de doeleinden van deze opties.</w:t>
      </w:r>
    </w:p>
    <w:p w:rsidR="0085720F" w:rsidRPr="000357DB" w:rsidRDefault="0085720F" w:rsidP="0085720F">
      <w:pPr>
        <w:pStyle w:val="ProductList-Body"/>
        <w:rPr>
          <w:kern w:val="2"/>
        </w:rPr>
      </w:pPr>
    </w:p>
    <w:p w:rsidR="0085720F" w:rsidRPr="000357DB" w:rsidRDefault="0085720F" w:rsidP="0085720F">
      <w:pPr>
        <w:pStyle w:val="ProductList-Body"/>
        <w:rPr>
          <w:kern w:val="2"/>
        </w:rPr>
      </w:pPr>
      <w:r w:rsidRPr="000357DB">
        <w:rPr>
          <w:kern w:val="2"/>
        </w:rPr>
        <w:t>Voor elke kwalificerende licentie die de klant heeft, kan de klant upgraden tot 8 corelicenties voor SQL Server 2012 Parallel Data Warehouse</w:t>
      </w:r>
      <w:r w:rsidRPr="000357DB">
        <w:rPr>
          <w:kern w:val="2"/>
        </w:rPr>
        <w:fldChar w:fldCharType="begin"/>
      </w:r>
      <w:r w:rsidRPr="000357DB">
        <w:rPr>
          <w:kern w:val="2"/>
        </w:rPr>
        <w:instrText>XE "SQL Server 2012 Parallel Data Warehouse"</w:instrText>
      </w:r>
      <w:r w:rsidRPr="000357DB">
        <w:rPr>
          <w:kern w:val="2"/>
        </w:rPr>
        <w:fldChar w:fldCharType="end"/>
      </w:r>
      <w:r w:rsidRPr="000357DB">
        <w:rPr>
          <w:kern w:val="2"/>
        </w:rPr>
        <w:t>. Na een upgrade naar SQL Server 2012 zijn de onderliggende licenties voor 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van de klant niet langer geldig.</w:t>
      </w:r>
    </w:p>
    <w:p w:rsidR="0085720F" w:rsidRPr="000357DB" w:rsidRDefault="0085720F" w:rsidP="0085720F">
      <w:pPr>
        <w:pStyle w:val="ProductList-Body"/>
        <w:rPr>
          <w:kern w:val="2"/>
        </w:rPr>
      </w:pPr>
    </w:p>
    <w:p w:rsidR="0085720F" w:rsidRPr="000357DB" w:rsidRDefault="0085720F" w:rsidP="0085720F">
      <w:pPr>
        <w:pStyle w:val="ProductList-Body"/>
        <w:rPr>
          <w:kern w:val="2"/>
        </w:rPr>
      </w:pPr>
      <w:r w:rsidRPr="000357DB">
        <w:rPr>
          <w:b/>
          <w:color w:val="00188F"/>
          <w:kern w:val="2"/>
        </w:rPr>
        <w:t>Licentieverlening System Center Standard</w:t>
      </w:r>
    </w:p>
    <w:p w:rsidR="0085720F" w:rsidRPr="000357DB" w:rsidRDefault="0085720F" w:rsidP="0085720F">
      <w:pPr>
        <w:pStyle w:val="ProductList-Body"/>
        <w:rPr>
          <w:kern w:val="2"/>
        </w:rPr>
      </w:pPr>
      <w:r w:rsidRPr="000357DB">
        <w:rPr>
          <w:kern w:val="2"/>
        </w:rPr>
        <w:t>Daarnaast komen klanten die in het kader van kwalificerende licenties upgraden naar SQL Server 2012 Parallel Data Warehouse</w:t>
      </w:r>
      <w:r w:rsidRPr="000357DB">
        <w:rPr>
          <w:kern w:val="2"/>
        </w:rPr>
        <w:fldChar w:fldCharType="begin"/>
      </w:r>
      <w:r w:rsidRPr="000357DB">
        <w:rPr>
          <w:kern w:val="2"/>
        </w:rPr>
        <w:instrText>XE "SQL Server 2012 Parallel Data Warehouse"</w:instrText>
      </w:r>
      <w:r w:rsidRPr="000357DB">
        <w:rPr>
          <w:kern w:val="2"/>
        </w:rPr>
        <w:fldChar w:fldCharType="end"/>
      </w:r>
      <w:r w:rsidRPr="000357DB">
        <w:rPr>
          <w:kern w:val="2"/>
        </w:rPr>
        <w:t>, in aanmerking voor de volgende System Center-licentieverleningen na het upgraden naar SQL Server 2012 Parallel Data Warehouse:</w:t>
      </w:r>
    </w:p>
    <w:p w:rsidR="0085720F" w:rsidRPr="000357DB" w:rsidRDefault="0085720F" w:rsidP="002F3FF6">
      <w:pPr>
        <w:pStyle w:val="ProductList-Body"/>
        <w:numPr>
          <w:ilvl w:val="0"/>
          <w:numId w:val="54"/>
        </w:numPr>
        <w:ind w:left="450" w:hanging="270"/>
        <w:rPr>
          <w:kern w:val="2"/>
        </w:rPr>
      </w:pPr>
      <w:r w:rsidRPr="000357DB">
        <w:rPr>
          <w:kern w:val="2"/>
        </w:rPr>
        <w:t>Eén System Center 2012 Standard</w:t>
      </w:r>
      <w:r w:rsidRPr="000357DB">
        <w:rPr>
          <w:kern w:val="2"/>
        </w:rPr>
        <w:fldChar w:fldCharType="begin"/>
      </w:r>
      <w:r w:rsidRPr="000357DB">
        <w:rPr>
          <w:kern w:val="2"/>
        </w:rPr>
        <w:instrText>XE "System Center 2012 Standard"</w:instrText>
      </w:r>
      <w:r w:rsidRPr="000357DB">
        <w:rPr>
          <w:kern w:val="2"/>
        </w:rPr>
        <w:fldChar w:fldCharType="end"/>
      </w:r>
      <w:r w:rsidRPr="000357DB">
        <w:rPr>
          <w:kern w:val="2"/>
        </w:rPr>
        <w:t>-licentie per server voor elke server waarop SQL Server 2012 Parallel Data Warehouse</w:t>
      </w:r>
      <w:r w:rsidRPr="000357DB">
        <w:rPr>
          <w:kern w:val="2"/>
        </w:rPr>
        <w:fldChar w:fldCharType="begin"/>
      </w:r>
      <w:r w:rsidRPr="000357DB">
        <w:rPr>
          <w:kern w:val="2"/>
        </w:rPr>
        <w:instrText>XE "SQL Server 2012 Parallel Data Warehouse"</w:instrText>
      </w:r>
      <w:r w:rsidRPr="000357DB">
        <w:rPr>
          <w:kern w:val="2"/>
        </w:rPr>
        <w:fldChar w:fldCharType="end"/>
      </w:r>
      <w:r w:rsidRPr="000357DB">
        <w:rPr>
          <w:kern w:val="2"/>
        </w:rPr>
        <w:t>-software wordt uitgevoerd</w:t>
      </w:r>
    </w:p>
    <w:p w:rsidR="0085720F" w:rsidRPr="00F30837" w:rsidRDefault="0085720F" w:rsidP="002F3FF6">
      <w:pPr>
        <w:pStyle w:val="ProductList-Body"/>
        <w:numPr>
          <w:ilvl w:val="0"/>
          <w:numId w:val="54"/>
        </w:numPr>
        <w:ind w:left="450" w:hanging="270"/>
        <w:rPr>
          <w:spacing w:val="-2"/>
          <w:kern w:val="2"/>
        </w:rPr>
      </w:pPr>
      <w:r w:rsidRPr="00F30837">
        <w:rPr>
          <w:spacing w:val="-2"/>
          <w:kern w:val="2"/>
        </w:rPr>
        <w:t>Twee System Center 2012 Standard</w:t>
      </w:r>
      <w:r w:rsidRPr="00F30837">
        <w:rPr>
          <w:spacing w:val="-2"/>
          <w:kern w:val="2"/>
        </w:rPr>
        <w:fldChar w:fldCharType="begin"/>
      </w:r>
      <w:r w:rsidRPr="00F30837">
        <w:rPr>
          <w:spacing w:val="-2"/>
          <w:kern w:val="2"/>
        </w:rPr>
        <w:instrText>XE "System Center 2012 Standard"</w:instrText>
      </w:r>
      <w:r w:rsidRPr="00F30837">
        <w:rPr>
          <w:spacing w:val="-2"/>
          <w:kern w:val="2"/>
        </w:rPr>
        <w:fldChar w:fldCharType="end"/>
      </w:r>
      <w:r w:rsidRPr="00F30837">
        <w:rPr>
          <w:spacing w:val="-2"/>
          <w:kern w:val="2"/>
        </w:rPr>
        <w:t>-licenties per server voor alle resterende servers in de SQL Server 2012 Parallel Data Warehouse</w:t>
      </w:r>
      <w:r w:rsidRPr="00F30837">
        <w:rPr>
          <w:spacing w:val="-2"/>
          <w:kern w:val="2"/>
        </w:rPr>
        <w:fldChar w:fldCharType="begin"/>
      </w:r>
      <w:r w:rsidRPr="00F30837">
        <w:rPr>
          <w:spacing w:val="-2"/>
          <w:kern w:val="2"/>
        </w:rPr>
        <w:instrText>XE "SQL Server 2012 Parallel Data Warehouse"</w:instrText>
      </w:r>
      <w:r w:rsidRPr="00F30837">
        <w:rPr>
          <w:spacing w:val="-2"/>
          <w:kern w:val="2"/>
        </w:rPr>
        <w:fldChar w:fldCharType="end"/>
      </w:r>
      <w:r w:rsidRPr="00F30837">
        <w:rPr>
          <w:spacing w:val="-2"/>
          <w:kern w:val="2"/>
        </w:rPr>
        <w:t xml:space="preserve"> Appliance.</w:t>
      </w:r>
    </w:p>
    <w:p w:rsidR="002F3FF6" w:rsidRPr="000357DB" w:rsidRDefault="002F3FF6" w:rsidP="0085720F">
      <w:pPr>
        <w:pStyle w:val="ProductList-Body"/>
        <w:rPr>
          <w:kern w:val="2"/>
        </w:rPr>
      </w:pPr>
    </w:p>
    <w:p w:rsidR="0085720F" w:rsidRPr="000357DB" w:rsidRDefault="0085720F" w:rsidP="0085720F">
      <w:pPr>
        <w:pStyle w:val="ProductList-Body"/>
        <w:rPr>
          <w:kern w:val="2"/>
        </w:rPr>
      </w:pPr>
      <w:r w:rsidRPr="000357DB">
        <w:rPr>
          <w:kern w:val="2"/>
        </w:rPr>
        <w:t>De software mag uitsluitend worden gebruikt om de SQL Server 2012 Parallel Data Warehouse</w:t>
      </w:r>
      <w:r w:rsidRPr="000357DB">
        <w:rPr>
          <w:kern w:val="2"/>
        </w:rPr>
        <w:fldChar w:fldCharType="begin"/>
      </w:r>
      <w:r w:rsidRPr="000357DB">
        <w:rPr>
          <w:kern w:val="2"/>
        </w:rPr>
        <w:instrText>XE "SQL Server 2012 Parallel Data Warehouse"</w:instrText>
      </w:r>
      <w:r w:rsidRPr="000357DB">
        <w:rPr>
          <w:kern w:val="2"/>
        </w:rPr>
        <w:fldChar w:fldCharType="end"/>
      </w:r>
      <w:r w:rsidRPr="000357DB">
        <w:rPr>
          <w:kern w:val="2"/>
        </w:rPr>
        <w:t xml:space="preserve"> Appliance te ondersteunen.</w:t>
      </w:r>
    </w:p>
    <w:p w:rsidR="0085720F" w:rsidRPr="000357DB" w:rsidRDefault="0085720F" w:rsidP="0085720F">
      <w:pPr>
        <w:pStyle w:val="ProductList-Body"/>
        <w:rPr>
          <w:kern w:val="2"/>
        </w:rPr>
      </w:pPr>
    </w:p>
    <w:p w:rsidR="0085720F" w:rsidRPr="000357DB" w:rsidRDefault="0085720F" w:rsidP="0085720F">
      <w:pPr>
        <w:pStyle w:val="ProductList-Body"/>
        <w:rPr>
          <w:kern w:val="2"/>
        </w:rPr>
      </w:pPr>
      <w:r w:rsidRPr="000357DB">
        <w:rPr>
          <w:b/>
          <w:color w:val="00188F"/>
          <w:kern w:val="2"/>
        </w:rPr>
        <w:t>Voor klanten met Software Assurance die dit niet willen verlengen</w:t>
      </w:r>
    </w:p>
    <w:p w:rsidR="0085720F" w:rsidRPr="000357DB" w:rsidRDefault="0085720F" w:rsidP="0085720F">
      <w:pPr>
        <w:pStyle w:val="ProductList-Body"/>
        <w:rPr>
          <w:kern w:val="2"/>
        </w:rPr>
      </w:pPr>
      <w:r w:rsidRPr="000357DB">
        <w:rPr>
          <w:kern w:val="2"/>
        </w:rPr>
        <w:t>Enterprise Subscription-klanten met een dekking per 1 maart 2013 die ervoor kiezen processorlicenties af te kopen, en alle andere klanten die kwalificerende eeuwigdurende licenties aanschaffen op grond van hun overeenkomst, en ervoor kiezen hun SA niet te verlengen, kunnen 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of SQL Server 2012 op grond van deze licenties als volgt uitvoeren:</w:t>
      </w:r>
    </w:p>
    <w:p w:rsidR="0085720F" w:rsidRPr="000357DB" w:rsidRDefault="0085720F" w:rsidP="00481542">
      <w:pPr>
        <w:pStyle w:val="ProductList-Body"/>
        <w:numPr>
          <w:ilvl w:val="0"/>
          <w:numId w:val="40"/>
        </w:numPr>
        <w:ind w:left="450" w:hanging="270"/>
        <w:rPr>
          <w:kern w:val="2"/>
        </w:rPr>
      </w:pPr>
      <w:r w:rsidRPr="000357DB">
        <w:rPr>
          <w:kern w:val="2"/>
        </w:rPr>
        <w:t>SQL Server 2008 R2</w:t>
      </w:r>
      <w:r w:rsidRPr="000357DB">
        <w:rPr>
          <w:kern w:val="2"/>
        </w:rPr>
        <w:fldChar w:fldCharType="begin"/>
      </w:r>
      <w:r w:rsidRPr="000357DB">
        <w:rPr>
          <w:kern w:val="2"/>
        </w:rPr>
        <w:instrText>XE "R2 voor SQL Server 2008"</w:instrText>
      </w:r>
      <w:r w:rsidRPr="000357DB">
        <w:rPr>
          <w:kern w:val="2"/>
        </w:rPr>
        <w:fldChar w:fldCharType="end"/>
      </w:r>
      <w:r w:rsidRPr="000357DB">
        <w:rPr>
          <w:kern w:val="2"/>
        </w:rPr>
        <w:t xml:space="preserve"> Parallel Data Warehouse: Voortgezet gebruik van deze versie van de software is onderhevig aan de product use rights van de licentie van SQL Server 2008 R2. </w:t>
      </w:r>
    </w:p>
    <w:p w:rsidR="0085720F" w:rsidRPr="000357DB" w:rsidRDefault="0085720F" w:rsidP="00481542">
      <w:pPr>
        <w:pStyle w:val="ProductList-Body"/>
        <w:numPr>
          <w:ilvl w:val="0"/>
          <w:numId w:val="40"/>
        </w:numPr>
        <w:ind w:left="450" w:hanging="270"/>
        <w:rPr>
          <w:kern w:val="2"/>
        </w:rPr>
      </w:pPr>
      <w:r w:rsidRPr="000357DB">
        <w:rPr>
          <w:kern w:val="2"/>
        </w:rPr>
        <w:t>SQL Server 2012 Parallel Data Warehouse</w:t>
      </w:r>
      <w:r w:rsidRPr="000357DB">
        <w:rPr>
          <w:kern w:val="2"/>
        </w:rPr>
        <w:fldChar w:fldCharType="begin"/>
      </w:r>
      <w:r w:rsidRPr="000357DB">
        <w:rPr>
          <w:kern w:val="2"/>
        </w:rPr>
        <w:instrText>XE "SQL Server 2012 Parallel Data Warehouse"</w:instrText>
      </w:r>
      <w:r w:rsidRPr="000357DB">
        <w:rPr>
          <w:kern w:val="2"/>
        </w:rPr>
        <w:fldChar w:fldCharType="end"/>
      </w:r>
      <w:r w:rsidRPr="000357DB">
        <w:rPr>
          <w:kern w:val="2"/>
        </w:rPr>
        <w:t xml:space="preserve">: Gebruik van deze versie van de software is onderhevig aan de product use rights van de licentie van SQL Server 2012 Parallel Data Warehouse. </w:t>
      </w:r>
    </w:p>
    <w:p w:rsidR="0085720F" w:rsidRPr="000357DB" w:rsidRDefault="0085720F" w:rsidP="0085720F">
      <w:pPr>
        <w:pStyle w:val="ProductList-Body"/>
        <w:rPr>
          <w:kern w:val="2"/>
        </w:rPr>
      </w:pPr>
    </w:p>
    <w:p w:rsidR="0085720F" w:rsidRPr="000357DB" w:rsidRDefault="0085720F" w:rsidP="0085720F">
      <w:pPr>
        <w:pStyle w:val="ProductList-Body"/>
        <w:rPr>
          <w:kern w:val="2"/>
        </w:rPr>
      </w:pPr>
      <w:r w:rsidRPr="000357DB">
        <w:rPr>
          <w:kern w:val="2"/>
        </w:rPr>
        <w:t xml:space="preserve">Bij alle licenties voor SQL Server Parallel Data Warehouse en System Center die op grond van deze aanbieding worden verleend, is SA-dekking inbegrepen. Deze dekking vervalt op het moment dat de corresponderende kwalificerende SA-dekking vervalt. Op het moment dat deze dekking afloopt kan de klant de SA verlengen voor de toegekende licenties. </w:t>
      </w:r>
    </w:p>
    <w:p w:rsidR="0085720F" w:rsidRPr="000357DB" w:rsidRDefault="0085720F" w:rsidP="0085720F">
      <w:pPr>
        <w:pStyle w:val="ProductList-Body"/>
        <w:rPr>
          <w:kern w:val="2"/>
        </w:rPr>
      </w:pPr>
    </w:p>
    <w:p w:rsidR="00782C7B" w:rsidRPr="000357DB" w:rsidRDefault="0085720F" w:rsidP="0085720F">
      <w:pPr>
        <w:pStyle w:val="ProductList-Body"/>
        <w:rPr>
          <w:kern w:val="2"/>
        </w:rPr>
      </w:pPr>
      <w:r w:rsidRPr="000357DB">
        <w:rPr>
          <w:kern w:val="2"/>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w:t>
      </w:r>
      <w:r w:rsidRPr="000357DB">
        <w:rPr>
          <w:kern w:val="2"/>
        </w:rPr>
        <w:fldChar w:fldCharType="begin"/>
      </w:r>
      <w:r w:rsidRPr="000357DB">
        <w:rPr>
          <w:kern w:val="2"/>
        </w:rPr>
        <w:instrText>XE "SQL Server 2012 Parallel Data Warehouse"</w:instrText>
      </w:r>
      <w:r w:rsidRPr="000357DB">
        <w:rPr>
          <w:kern w:val="2"/>
        </w:rPr>
        <w:fldChar w:fldCharType="end"/>
      </w:r>
      <w:r w:rsidRPr="000357DB">
        <w:rPr>
          <w:kern w:val="2"/>
        </w:rPr>
        <w:t xml:space="preserve"> en System Center 2012 te gebruiken op</w:t>
      </w:r>
      <w:r w:rsidR="00B27105">
        <w:rPr>
          <w:kern w:val="2"/>
        </w:rPr>
        <w:t> </w:t>
      </w:r>
      <w:r w:rsidRPr="000357DB">
        <w:rPr>
          <w:kern w:val="2"/>
        </w:rPr>
        <w:t>grond van de voorwaarden van deze aanbieding. Klanten kunnen de licenties die in het kader van deze aanbieding zijn verleend, niet los van de</w:t>
      </w:r>
      <w:r w:rsidR="00B27105">
        <w:rPr>
          <w:kern w:val="2"/>
        </w:rPr>
        <w:t> </w:t>
      </w:r>
      <w:r w:rsidRPr="000357DB">
        <w:rPr>
          <w:kern w:val="2"/>
        </w:rPr>
        <w:t>corresponderende kwalificerende licenties overdragen.</w:t>
      </w:r>
    </w:p>
    <w:bookmarkStart w:id="547" w:name="_Toc378147636"/>
    <w:bookmarkStart w:id="548" w:name="_Toc378151538"/>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9919D2" w:rsidRPr="000357DB" w:rsidRDefault="009919D2" w:rsidP="00680B4D">
      <w:pPr>
        <w:pStyle w:val="ProductList-Offering1Heading"/>
        <w:outlineLvl w:val="1"/>
        <w:rPr>
          <w:kern w:val="2"/>
        </w:rPr>
      </w:pPr>
      <w:bookmarkStart w:id="549" w:name="_Toc379797212"/>
      <w:bookmarkStart w:id="550" w:name="_Toc380513237"/>
      <w:bookmarkStart w:id="551" w:name="_Toc380655279"/>
      <w:bookmarkStart w:id="552" w:name="_Toc394516800"/>
      <w:r w:rsidRPr="000357DB">
        <w:rPr>
          <w:kern w:val="2"/>
        </w:rPr>
        <w:t>Street and Trips</w:t>
      </w:r>
      <w:bookmarkEnd w:id="547"/>
      <w:bookmarkEnd w:id="548"/>
      <w:bookmarkEnd w:id="549"/>
      <w:bookmarkEnd w:id="550"/>
      <w:bookmarkEnd w:id="551"/>
      <w:bookmarkEnd w:id="5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35C1E" w:rsidRPr="000357DB" w:rsidTr="00AC4B5F">
        <w:trPr>
          <w:tblHeader/>
        </w:trPr>
        <w:tc>
          <w:tcPr>
            <w:tcW w:w="2932" w:type="dxa"/>
            <w:tcBorders>
              <w:bottom w:val="nil"/>
            </w:tcBorders>
            <w:shd w:val="clear" w:color="auto" w:fill="00188F"/>
          </w:tcPr>
          <w:p w:rsidR="00535C1E" w:rsidRPr="000357DB" w:rsidRDefault="00535C1E"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rsidR="00535C1E" w:rsidRPr="009463B9" w:rsidRDefault="00535C1E" w:rsidP="0011122C">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fldChar w:fldCharType="end"/>
            </w:r>
          </w:p>
        </w:tc>
        <w:tc>
          <w:tcPr>
            <w:tcW w:w="596" w:type="dxa"/>
            <w:tcBorders>
              <w:bottom w:val="nil"/>
            </w:tcBorders>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24" w:type="dxa"/>
            <w:shd w:val="clear" w:color="auto" w:fill="00188F"/>
            <w:vAlign w:val="center"/>
          </w:tcPr>
          <w:p w:rsidR="00535C1E" w:rsidRPr="009463B9" w:rsidRDefault="00535C1E"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5E24AF" w:rsidRPr="000357DB" w:rsidTr="00AC4B5F">
        <w:tc>
          <w:tcPr>
            <w:tcW w:w="2932" w:type="dxa"/>
            <w:tcBorders>
              <w:top w:val="nil"/>
              <w:left w:val="nil"/>
              <w:bottom w:val="nil"/>
              <w:right w:val="nil"/>
            </w:tcBorders>
          </w:tcPr>
          <w:p w:rsidR="005E24AF" w:rsidRPr="000357DB" w:rsidRDefault="005E24AF" w:rsidP="00C05A53">
            <w:pPr>
              <w:pStyle w:val="ProductList-Offering1"/>
              <w:rPr>
                <w:kern w:val="2"/>
              </w:rPr>
            </w:pPr>
            <w:bookmarkStart w:id="553" w:name="_Toc379797213"/>
            <w:bookmarkStart w:id="554" w:name="_Toc380513238"/>
            <w:bookmarkStart w:id="555" w:name="_Toc380655280"/>
            <w:bookmarkStart w:id="556" w:name="_Toc394516801"/>
            <w:r w:rsidRPr="000357DB">
              <w:rPr>
                <w:kern w:val="2"/>
              </w:rPr>
              <w:t>Street and Trips 2013</w:t>
            </w:r>
            <w:bookmarkEnd w:id="553"/>
            <w:bookmarkEnd w:id="554"/>
            <w:bookmarkEnd w:id="555"/>
            <w:bookmarkEnd w:id="556"/>
            <w:r w:rsidRPr="000357DB">
              <w:rPr>
                <w:kern w:val="2"/>
              </w:rPr>
              <w:fldChar w:fldCharType="begin"/>
            </w:r>
            <w:r w:rsidRPr="000357DB">
              <w:rPr>
                <w:kern w:val="2"/>
              </w:rPr>
              <w:instrText>XE "Street and Trips 2013"</w:instrText>
            </w:r>
            <w:r w:rsidRPr="000357DB">
              <w:rPr>
                <w:kern w:val="2"/>
              </w:rPr>
              <w:fldChar w:fldCharType="end"/>
            </w:r>
          </w:p>
        </w:tc>
        <w:tc>
          <w:tcPr>
            <w:tcW w:w="595" w:type="dxa"/>
            <w:tcBorders>
              <w:top w:val="nil"/>
              <w:left w:val="nil"/>
              <w:bottom w:val="nil"/>
              <w:right w:val="nil"/>
            </w:tcBorders>
            <w:vAlign w:val="center"/>
          </w:tcPr>
          <w:p w:rsidR="005E24AF" w:rsidRPr="000357DB" w:rsidRDefault="005E24AF" w:rsidP="00C05A53">
            <w:pPr>
              <w:pStyle w:val="ProductList-OfferingBody"/>
              <w:ind w:left="-113"/>
              <w:jc w:val="center"/>
              <w:rPr>
                <w:kern w:val="2"/>
              </w:rPr>
            </w:pPr>
            <w:r w:rsidRPr="000357DB">
              <w:rPr>
                <w:kern w:val="2"/>
              </w:rPr>
              <w:t>7/12</w:t>
            </w:r>
          </w:p>
        </w:tc>
        <w:tc>
          <w:tcPr>
            <w:tcW w:w="595" w:type="dxa"/>
            <w:tcBorders>
              <w:top w:val="nil"/>
              <w:left w:val="nil"/>
              <w:bottom w:val="nil"/>
              <w:right w:val="nil"/>
            </w:tcBorders>
            <w:vAlign w:val="center"/>
          </w:tcPr>
          <w:p w:rsidR="005E24AF" w:rsidRPr="000357DB" w:rsidRDefault="005E24AF" w:rsidP="00C05A53">
            <w:pPr>
              <w:pStyle w:val="ProductList-OfferingBody"/>
              <w:ind w:left="-113"/>
              <w:jc w:val="center"/>
              <w:rPr>
                <w:kern w:val="2"/>
              </w:rPr>
            </w:pPr>
            <w:r w:rsidRPr="000357DB">
              <w:rPr>
                <w:kern w:val="2"/>
              </w:rPr>
              <w:t>1</w:t>
            </w:r>
          </w:p>
        </w:tc>
        <w:tc>
          <w:tcPr>
            <w:tcW w:w="596" w:type="dxa"/>
            <w:tcBorders>
              <w:top w:val="nil"/>
              <w:left w:val="nil"/>
              <w:bottom w:val="nil"/>
              <w:right w:val="nil"/>
            </w:tcBorders>
            <w:vAlign w:val="center"/>
          </w:tcPr>
          <w:p w:rsidR="005E24AF" w:rsidRPr="000357DB" w:rsidRDefault="005E24AF" w:rsidP="00C05A53">
            <w:pPr>
              <w:pStyle w:val="ProductList-OfferingBody"/>
              <w:ind w:left="-113"/>
              <w:jc w:val="center"/>
              <w:rPr>
                <w:kern w:val="2"/>
              </w:rPr>
            </w:pPr>
            <w:r w:rsidRPr="000357DB">
              <w:rPr>
                <w:kern w:val="2"/>
              </w:rPr>
              <w:t>2</w:t>
            </w:r>
          </w:p>
        </w:tc>
        <w:tc>
          <w:tcPr>
            <w:tcW w:w="595" w:type="dxa"/>
            <w:tcBorders>
              <w:top w:val="nil"/>
              <w:left w:val="nil"/>
              <w:bottom w:val="nil"/>
              <w:right w:val="single" w:sz="12" w:space="0" w:color="FFFFFF" w:themeColor="background1"/>
            </w:tcBorders>
            <w:vAlign w:val="center"/>
          </w:tcPr>
          <w:p w:rsidR="005E24AF" w:rsidRPr="000357DB" w:rsidRDefault="005E24AF"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5E24AF" w:rsidRPr="000357DB" w:rsidRDefault="005E24AF"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5E24AF" w:rsidRPr="000357DB" w:rsidRDefault="005E24AF" w:rsidP="00C05A53">
            <w:pPr>
              <w:pStyle w:val="ProductList-OfferingBody"/>
              <w:ind w:left="-113"/>
              <w:jc w:val="center"/>
              <w:rPr>
                <w:kern w:val="2"/>
              </w:rPr>
            </w:pPr>
            <w:r w:rsidRPr="000357DB">
              <w:rPr>
                <w:kern w:val="2"/>
              </w:rPr>
              <w:fldChar w:fldCharType="begin"/>
            </w:r>
            <w:r w:rsidRPr="000357DB">
              <w:rPr>
                <w:kern w:val="2"/>
              </w:rPr>
              <w:instrText xml:space="preserve"> AutoTextList  \sNoStyle\t "Additional Product"</w:instrText>
            </w:r>
            <w:r w:rsidRPr="000357DB">
              <w:rPr>
                <w:kern w:val="2"/>
              </w:rPr>
              <w:fldChar w:fldCharType="separate"/>
            </w:r>
            <w:r w:rsidRPr="000357DB">
              <w:rPr>
                <w:kern w:val="2"/>
              </w:rPr>
              <w:t xml:space="preserve"> A </w:t>
            </w:r>
            <w:r w:rsidRPr="000357DB">
              <w:rPr>
                <w:kern w:val="2"/>
              </w:rPr>
              <w:fldChar w:fldCharType="end"/>
            </w:r>
          </w:p>
        </w:tc>
        <w:tc>
          <w:tcPr>
            <w:tcW w:w="595" w:type="dxa"/>
            <w:shd w:val="clear" w:color="auto" w:fill="70AD47" w:themeFill="accent6"/>
            <w:vAlign w:val="center"/>
          </w:tcPr>
          <w:p w:rsidR="005E24AF" w:rsidRPr="000357DB" w:rsidRDefault="005E24AF" w:rsidP="00321BDB">
            <w:pPr>
              <w:pStyle w:val="ProductList-OfferingBody"/>
              <w:ind w:left="-113"/>
              <w:jc w:val="center"/>
              <w:rPr>
                <w:kern w:val="2"/>
              </w:rPr>
            </w:pPr>
            <w:r w:rsidRPr="000357DB">
              <w:rPr>
                <w:kern w:val="2"/>
              </w:rPr>
              <w:fldChar w:fldCharType="begin"/>
            </w:r>
            <w:r w:rsidRPr="000357DB">
              <w:rPr>
                <w:kern w:val="2"/>
              </w:rPr>
              <w:instrText xml:space="preserve"> AutoTextList  \sNoStyle\t "Additional Product"</w:instrText>
            </w:r>
            <w:r w:rsidRPr="000357DB">
              <w:rPr>
                <w:kern w:val="2"/>
              </w:rPr>
              <w:fldChar w:fldCharType="separate"/>
            </w:r>
            <w:r w:rsidRPr="000357DB">
              <w:rPr>
                <w:kern w:val="2"/>
              </w:rPr>
              <w:t xml:space="preserve"> A</w:t>
            </w:r>
            <w:r w:rsidRPr="000357DB">
              <w:rPr>
                <w:kern w:val="2"/>
              </w:rPr>
              <w:fldChar w:fldCharType="end"/>
            </w:r>
            <w:r w:rsidRPr="000357DB">
              <w:rPr>
                <w:kern w:val="2"/>
              </w:rPr>
              <w:t>,</w:t>
            </w:r>
            <w:r w:rsidRPr="000357DB">
              <w:rPr>
                <w:kern w:val="2"/>
              </w:rPr>
              <w:fldChar w:fldCharType="begin"/>
            </w:r>
            <w:r w:rsidRPr="000357DB">
              <w:rPr>
                <w:kern w:val="2"/>
              </w:rPr>
              <w:instrText xml:space="preserve"> AutoTextList \sNoStyle\t "Student Offering"</w:instrText>
            </w:r>
            <w:r w:rsidRPr="000357DB">
              <w:rPr>
                <w:kern w:val="2"/>
              </w:rPr>
              <w:fldChar w:fldCharType="separate"/>
            </w:r>
            <w:r w:rsidRPr="000357DB">
              <w:rPr>
                <w:kern w:val="2"/>
              </w:rPr>
              <w:t>ST</w:t>
            </w:r>
            <w:r w:rsidRPr="000357DB">
              <w:rPr>
                <w:kern w:val="2"/>
              </w:rPr>
              <w:fldChar w:fldCharType="end"/>
            </w:r>
          </w:p>
        </w:tc>
        <w:tc>
          <w:tcPr>
            <w:tcW w:w="596" w:type="dxa"/>
            <w:shd w:val="clear" w:color="auto" w:fill="70AD47" w:themeFill="accent6"/>
            <w:vAlign w:val="center"/>
          </w:tcPr>
          <w:p w:rsidR="005E24AF" w:rsidRPr="000357DB" w:rsidRDefault="005E24AF" w:rsidP="00C05A53">
            <w:pPr>
              <w:pStyle w:val="ProductList-OfferingBody"/>
              <w:ind w:left="-113"/>
              <w:jc w:val="center"/>
              <w:rPr>
                <w:kern w:val="2"/>
              </w:rPr>
            </w:pPr>
          </w:p>
        </w:tc>
        <w:tc>
          <w:tcPr>
            <w:tcW w:w="595" w:type="dxa"/>
            <w:shd w:val="clear" w:color="auto" w:fill="70AD47" w:themeFill="accent6"/>
            <w:vAlign w:val="center"/>
          </w:tcPr>
          <w:p w:rsidR="005E24AF" w:rsidRPr="000357DB" w:rsidRDefault="005E24AF" w:rsidP="00C05A53">
            <w:pPr>
              <w:pStyle w:val="ProductList-OfferingBody"/>
              <w:ind w:left="-113"/>
              <w:jc w:val="center"/>
              <w:rPr>
                <w:kern w:val="2"/>
              </w:rPr>
            </w:pPr>
          </w:p>
        </w:tc>
        <w:tc>
          <w:tcPr>
            <w:tcW w:w="595" w:type="dxa"/>
            <w:shd w:val="clear" w:color="auto" w:fill="BFBFBF" w:themeFill="background1" w:themeFillShade="BF"/>
            <w:vAlign w:val="center"/>
          </w:tcPr>
          <w:p w:rsidR="005E24AF" w:rsidRPr="000357DB" w:rsidRDefault="005E24AF" w:rsidP="00C05A53">
            <w:pPr>
              <w:pStyle w:val="ProductList-OfferingBody"/>
              <w:ind w:left="-113"/>
              <w:jc w:val="center"/>
              <w:rPr>
                <w:kern w:val="2"/>
              </w:rPr>
            </w:pPr>
          </w:p>
        </w:tc>
        <w:tc>
          <w:tcPr>
            <w:tcW w:w="596" w:type="dxa"/>
            <w:shd w:val="clear" w:color="auto" w:fill="70AD47" w:themeFill="accent6"/>
            <w:vAlign w:val="center"/>
          </w:tcPr>
          <w:p w:rsidR="005E24AF" w:rsidRPr="00D90A03" w:rsidRDefault="005E24AF" w:rsidP="00B65424">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rsidR="005E24AF" w:rsidRPr="000357DB" w:rsidRDefault="005E24AF" w:rsidP="00C05A53">
            <w:pPr>
              <w:pStyle w:val="ProductList-OfferingBody"/>
              <w:ind w:left="-113"/>
              <w:jc w:val="center"/>
              <w:rPr>
                <w:kern w:val="2"/>
              </w:rPr>
            </w:pPr>
          </w:p>
        </w:tc>
        <w:tc>
          <w:tcPr>
            <w:tcW w:w="724" w:type="dxa"/>
            <w:shd w:val="clear" w:color="auto" w:fill="BFBFBF" w:themeFill="background1" w:themeFillShade="BF"/>
            <w:vAlign w:val="center"/>
          </w:tcPr>
          <w:p w:rsidR="005E24AF" w:rsidRPr="000357DB" w:rsidRDefault="005E24AF" w:rsidP="00C05A53">
            <w:pPr>
              <w:pStyle w:val="ProductList-OfferingBody"/>
              <w:ind w:left="-113"/>
              <w:jc w:val="center"/>
              <w:rPr>
                <w:kern w:val="2"/>
              </w:rPr>
            </w:pPr>
          </w:p>
        </w:tc>
      </w:tr>
    </w:tbl>
    <w:p w:rsidR="009919D2" w:rsidRPr="000357DB" w:rsidRDefault="009919D2"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321BDB" w:rsidRPr="000357DB" w:rsidTr="00AC4B5F">
        <w:tc>
          <w:tcPr>
            <w:tcW w:w="3488" w:type="dxa"/>
          </w:tcPr>
          <w:p w:rsidR="00321BDB" w:rsidRPr="000357DB" w:rsidRDefault="00321BDB" w:rsidP="00321BDB">
            <w:pPr>
              <w:pStyle w:val="ProductList-Body"/>
              <w:spacing w:before="20" w:after="20"/>
              <w:rPr>
                <w:kern w:val="2"/>
              </w:rPr>
            </w:pPr>
            <w:r w:rsidRPr="000357DB">
              <w:rPr>
                <w:kern w:val="2"/>
              </w:rPr>
              <w:t xml:space="preserve">Eerdere versie: </w:t>
            </w:r>
            <w:r w:rsidRPr="000357DB">
              <w:rPr>
                <w:b/>
                <w:kern w:val="2"/>
              </w:rPr>
              <w:t>Street and Trips 2011</w:t>
            </w:r>
            <w:r w:rsidRPr="000357DB">
              <w:rPr>
                <w:kern w:val="2"/>
              </w:rPr>
              <w:t xml:space="preserve"> (3/11)</w:t>
            </w:r>
          </w:p>
        </w:tc>
        <w:tc>
          <w:tcPr>
            <w:tcW w:w="3597" w:type="dxa"/>
          </w:tcPr>
          <w:p w:rsidR="00321BDB" w:rsidRPr="000357DB" w:rsidRDefault="00321BDB" w:rsidP="0049363D">
            <w:pPr>
              <w:pStyle w:val="ProductList-Body"/>
              <w:spacing w:before="20" w:after="20"/>
              <w:rPr>
                <w:kern w:val="2"/>
              </w:rPr>
            </w:pPr>
            <w:r w:rsidRPr="000357DB">
              <w:rPr>
                <w:kern w:val="2"/>
              </w:rPr>
              <w:t xml:space="preserve">Productgroep: </w:t>
            </w:r>
            <w:r w:rsidRPr="000357DB">
              <w:rPr>
                <w:b/>
                <w:kern w:val="2"/>
              </w:rPr>
              <w:t>Toepassingen</w:t>
            </w:r>
          </w:p>
        </w:tc>
        <w:tc>
          <w:tcPr>
            <w:tcW w:w="3715" w:type="dxa"/>
          </w:tcPr>
          <w:p w:rsidR="00321BDB" w:rsidRPr="000357DB" w:rsidRDefault="00321BDB" w:rsidP="00321BDB">
            <w:pPr>
              <w:pStyle w:val="ProductList-Body"/>
              <w:spacing w:before="20" w:after="20"/>
              <w:rPr>
                <w:kern w:val="2"/>
              </w:rPr>
            </w:pPr>
          </w:p>
        </w:tc>
      </w:tr>
      <w:tr w:rsidR="00321BDB" w:rsidRPr="000357DB" w:rsidTr="00AC4B5F">
        <w:tc>
          <w:tcPr>
            <w:tcW w:w="3488" w:type="dxa"/>
          </w:tcPr>
          <w:p w:rsidR="00321BDB" w:rsidRPr="000357DB" w:rsidRDefault="00321BDB" w:rsidP="00321BDB">
            <w:pPr>
              <w:pStyle w:val="ProductList-Body"/>
              <w:spacing w:before="20" w:after="20"/>
              <w:rPr>
                <w:kern w:val="2"/>
              </w:rPr>
            </w:pPr>
          </w:p>
        </w:tc>
        <w:tc>
          <w:tcPr>
            <w:tcW w:w="3597" w:type="dxa"/>
          </w:tcPr>
          <w:p w:rsidR="00321BDB" w:rsidRPr="000357DB" w:rsidRDefault="00DA5F4B" w:rsidP="00321BDB">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715" w:type="dxa"/>
          </w:tcPr>
          <w:p w:rsidR="00321BDB" w:rsidRPr="000357DB" w:rsidRDefault="00321BDB" w:rsidP="00321BDB">
            <w:pPr>
              <w:pStyle w:val="ProductList-Body"/>
              <w:spacing w:before="20" w:after="20"/>
              <w:rPr>
                <w:kern w:val="2"/>
              </w:rPr>
            </w:pPr>
          </w:p>
        </w:tc>
      </w:tr>
    </w:tbl>
    <w:bookmarkStart w:id="557" w:name="_Toc378147637"/>
    <w:bookmarkStart w:id="558" w:name="_Toc378151539"/>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9919D2" w:rsidRPr="000357DB" w:rsidRDefault="009919D2" w:rsidP="00680B4D">
      <w:pPr>
        <w:pStyle w:val="ProductList-OfferingGroupHeading"/>
        <w:outlineLvl w:val="1"/>
        <w:rPr>
          <w:kern w:val="2"/>
        </w:rPr>
      </w:pPr>
      <w:bookmarkStart w:id="559" w:name="_Toc379797214"/>
      <w:bookmarkStart w:id="560" w:name="_Toc380513239"/>
      <w:bookmarkStart w:id="561" w:name="_Toc380655281"/>
      <w:bookmarkStart w:id="562" w:name="_Toc394516802"/>
      <w:r w:rsidRPr="000357DB">
        <w:rPr>
          <w:kern w:val="2"/>
        </w:rPr>
        <w:t>System Center</w:t>
      </w:r>
      <w:bookmarkEnd w:id="557"/>
      <w:bookmarkEnd w:id="558"/>
      <w:bookmarkEnd w:id="559"/>
      <w:bookmarkEnd w:id="560"/>
      <w:bookmarkEnd w:id="561"/>
      <w:bookmarkEnd w:id="562"/>
    </w:p>
    <w:p w:rsidR="009919D2" w:rsidRPr="000357DB" w:rsidRDefault="00C13DF8" w:rsidP="00680B4D">
      <w:pPr>
        <w:pStyle w:val="ProductList-Offering2Heading"/>
        <w:outlineLvl w:val="2"/>
        <w:rPr>
          <w:kern w:val="2"/>
        </w:rPr>
      </w:pPr>
      <w:r w:rsidRPr="000357DB">
        <w:rPr>
          <w:kern w:val="2"/>
        </w:rPr>
        <w:tab/>
      </w:r>
      <w:bookmarkStart w:id="563" w:name="_Toc378147638"/>
      <w:bookmarkStart w:id="564" w:name="_Toc378151540"/>
      <w:bookmarkStart w:id="565" w:name="_Toc379797215"/>
      <w:bookmarkStart w:id="566" w:name="_Toc380513240"/>
      <w:bookmarkStart w:id="567" w:name="_Toc380655282"/>
      <w:bookmarkStart w:id="568" w:name="_Toc394516803"/>
      <w:r w:rsidRPr="000357DB">
        <w:rPr>
          <w:kern w:val="2"/>
        </w:rPr>
        <w:t>System Center Client Management Suite</w:t>
      </w:r>
      <w:bookmarkEnd w:id="563"/>
      <w:bookmarkEnd w:id="564"/>
      <w:bookmarkEnd w:id="565"/>
      <w:bookmarkEnd w:id="566"/>
      <w:bookmarkEnd w:id="567"/>
      <w:bookmarkEnd w:id="5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EA6B76" w:rsidRPr="000357DB" w:rsidTr="00EA6B76">
        <w:trPr>
          <w:tblHeader/>
        </w:trPr>
        <w:tc>
          <w:tcPr>
            <w:tcW w:w="2932" w:type="dxa"/>
            <w:tcBorders>
              <w:bottom w:val="nil"/>
            </w:tcBorders>
            <w:shd w:val="clear" w:color="auto" w:fill="00188F"/>
          </w:tcPr>
          <w:p w:rsidR="00EA6B76" w:rsidRPr="000357DB" w:rsidRDefault="00EA6B76"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“Datum beschikbaar”</w:instrText>
            </w:r>
            <w:r w:rsidRPr="009463B9">
              <w:rPr>
                <w:color w:val="FFFFFF" w:themeColor="background1"/>
              </w:rPr>
              <w:fldChar w:fldCharType="separate"/>
            </w:r>
            <w:r w:rsidRPr="009463B9">
              <w:rPr>
                <w:color w:val="FFFFFF" w:themeColor="background1"/>
              </w:rPr>
              <w:t>DA</w:t>
            </w:r>
            <w:r w:rsidRPr="009463B9">
              <w:rPr>
                <w:color w:val="FFFFFF" w:themeColor="background1"/>
              </w:rPr>
              <w:fldChar w:fldCharType="end"/>
            </w:r>
          </w:p>
        </w:tc>
        <w:tc>
          <w:tcPr>
            <w:tcW w:w="595" w:type="dxa"/>
            <w:tcBorders>
              <w:bottom w:val="nil"/>
            </w:tcBorders>
            <w:shd w:val="clear" w:color="auto" w:fill="00188F"/>
            <w:vAlign w:val="center"/>
          </w:tcPr>
          <w:p w:rsidR="00EA6B76" w:rsidRPr="009463B9" w:rsidRDefault="00EA6B76" w:rsidP="0011122C">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“License”</w:instrText>
            </w:r>
            <w:r w:rsidRPr="009463B9">
              <w:rPr>
                <w:color w:val="FFFFFF" w:themeColor="background1"/>
              </w:rPr>
              <w:fldChar w:fldCharType="separate"/>
            </w:r>
            <w:r w:rsidRPr="009463B9">
              <w:rPr>
                <w:color w:val="FFFFFF" w:themeColor="background1"/>
              </w:rPr>
              <w:fldChar w:fldCharType="begin"/>
            </w:r>
            <w:r w:rsidRPr="009463B9">
              <w:rPr>
                <w:color w:val="FFFFFF" w:themeColor="background1"/>
              </w:rPr>
              <w:instrText>AutoTextList  \s NoStyle \t "Licentie"</w:instrText>
            </w:r>
            <w:r w:rsidRPr="009463B9">
              <w:rPr>
                <w:color w:val="FFFFFF" w:themeColor="background1"/>
              </w:rPr>
              <w:fldChar w:fldCharType="separate"/>
            </w:r>
            <w:r w:rsidRPr="009463B9">
              <w:rPr>
                <w:color w:val="FFFFFF" w:themeColor="background1"/>
              </w:rPr>
              <w:t xml:space="preserve"> L </w:t>
            </w:r>
            <w:r w:rsidRPr="009463B9">
              <w:rPr>
                <w:color w:val="FFFFFF" w:themeColor="background1"/>
              </w:rPr>
              <w:fldChar w:fldCharType="end"/>
            </w:r>
            <w:r w:rsidRPr="009463B9">
              <w:rPr>
                <w:color w:val="FFFFFF" w:themeColor="background1"/>
              </w:rPr>
              <w:fldChar w:fldCharType="end"/>
            </w:r>
          </w:p>
        </w:tc>
        <w:tc>
          <w:tcPr>
            <w:tcW w:w="596" w:type="dxa"/>
            <w:tcBorders>
              <w:bottom w:val="nil"/>
            </w:tcBorders>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“Licentie en Software Assurance”</w:instrText>
            </w:r>
            <w:r w:rsidRPr="009463B9">
              <w:rPr>
                <w:color w:val="FFFFFF" w:themeColor="background1"/>
              </w:rPr>
              <w:fldChar w:fldCharType="separate"/>
            </w:r>
            <w:r w:rsidRPr="009463B9">
              <w:rPr>
                <w:color w:val="FFFFFF" w:themeColor="background1"/>
              </w:rPr>
              <w:t>L/SA</w:t>
            </w:r>
            <w:r w:rsidRPr="009463B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“Software Assurance”</w:instrText>
            </w:r>
            <w:r w:rsidRPr="009463B9">
              <w:rPr>
                <w:color w:val="FFFFFF" w:themeColor="background1"/>
              </w:rPr>
              <w:fldChar w:fldCharType="separate"/>
            </w:r>
            <w:r w:rsidRPr="009463B9">
              <w:rPr>
                <w:color w:val="FFFFFF" w:themeColor="background1"/>
              </w:rPr>
              <w:t>SA</w:t>
            </w:r>
            <w:r w:rsidRPr="009463B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596"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595"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596"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595"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595"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596"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595"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724" w:type="dxa"/>
            <w:shd w:val="clear" w:color="auto" w:fill="00188F"/>
            <w:vAlign w:val="center"/>
          </w:tcPr>
          <w:p w:rsidR="00EA6B76" w:rsidRPr="009463B9" w:rsidRDefault="00EA6B76" w:rsidP="00B65424">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EA6B76" w:rsidRPr="000357DB" w:rsidTr="00EA6B76">
        <w:tc>
          <w:tcPr>
            <w:tcW w:w="2932" w:type="dxa"/>
            <w:tcBorders>
              <w:top w:val="nil"/>
              <w:left w:val="nil"/>
              <w:bottom w:val="dashSmallGap" w:sz="4" w:space="0" w:color="BFBFBF" w:themeColor="background1" w:themeShade="BF"/>
              <w:right w:val="nil"/>
            </w:tcBorders>
          </w:tcPr>
          <w:p w:rsidR="00EA6B76" w:rsidRPr="007848C4" w:rsidRDefault="00EA6B76" w:rsidP="00F944EC">
            <w:pPr>
              <w:pStyle w:val="ProductList-Offering2"/>
              <w:rPr>
                <w:kern w:val="2"/>
                <w:lang w:val="fr-FR"/>
              </w:rPr>
            </w:pPr>
            <w:bookmarkStart w:id="569" w:name="_Toc379797216"/>
            <w:bookmarkStart w:id="570" w:name="_Toc380513241"/>
            <w:bookmarkStart w:id="571" w:name="_Toc380655283"/>
            <w:bookmarkStart w:id="572" w:name="_Toc394516804"/>
            <w:r w:rsidRPr="007848C4">
              <w:rPr>
                <w:kern w:val="2"/>
                <w:lang w:val="fr-FR"/>
              </w:rPr>
              <w:t>System Center 2012 R2 Client Management Suite (Client-ML) per OSE</w:t>
            </w:r>
            <w:bookmarkEnd w:id="569"/>
            <w:bookmarkEnd w:id="570"/>
            <w:bookmarkEnd w:id="571"/>
            <w:bookmarkEnd w:id="572"/>
            <w:r w:rsidRPr="000357DB">
              <w:rPr>
                <w:kern w:val="2"/>
              </w:rPr>
              <w:fldChar w:fldCharType="begin"/>
            </w:r>
            <w:r w:rsidRPr="007848C4">
              <w:rPr>
                <w:kern w:val="2"/>
                <w:lang w:val="fr-FR"/>
              </w:rPr>
              <w:instrText>XE "System Center 2012 R2 Client Management Suite (Client-ML) per OSE"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EA6B76" w:rsidRPr="000357DB" w:rsidRDefault="00EA6B76" w:rsidP="00C05A53">
            <w:pPr>
              <w:pStyle w:val="ProductList-OfferingBody"/>
              <w:ind w:left="-113"/>
              <w:jc w:val="center"/>
              <w:rPr>
                <w:kern w:val="2"/>
              </w:rPr>
            </w:pPr>
            <w:r w:rsidRPr="000357DB">
              <w:rPr>
                <w:kern w:val="2"/>
              </w:rPr>
              <w:t>10/13</w:t>
            </w:r>
          </w:p>
        </w:tc>
        <w:tc>
          <w:tcPr>
            <w:tcW w:w="595" w:type="dxa"/>
            <w:tcBorders>
              <w:top w:val="nil"/>
              <w:left w:val="nil"/>
              <w:bottom w:val="dashSmallGap" w:sz="4" w:space="0" w:color="BFBFBF" w:themeColor="background1" w:themeShade="BF"/>
              <w:right w:val="nil"/>
            </w:tcBorders>
            <w:vAlign w:val="center"/>
          </w:tcPr>
          <w:p w:rsidR="00EA6B76" w:rsidRPr="000357DB" w:rsidRDefault="00EA6B76"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EA6B76" w:rsidRPr="000357DB" w:rsidRDefault="00EA6B76"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A6B76" w:rsidRPr="000357DB" w:rsidRDefault="00EA6B76"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EA6B76" w:rsidRPr="000357DB" w:rsidRDefault="00EA6B76"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EA6B76" w:rsidRDefault="00EA6B76"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fldChar w:fldCharType="begin"/>
            </w:r>
            <w:r w:rsidRPr="00BA2219">
              <w:instrText xml:space="preserve"> AutoTextList  \s NoStyle \t “Enterprise Product” </w:instrText>
            </w:r>
            <w:r>
              <w:fldChar w:fldCharType="separate"/>
            </w:r>
            <w:r w:rsidRPr="00BA2219">
              <w:t>E</w:t>
            </w:r>
            <w:r w:rsidRPr="0070307D">
              <w:rPr>
                <w:b/>
              </w:rPr>
              <w:t xml:space="preserve"> </w:t>
            </w:r>
            <w:r>
              <w:fldChar w:fldCharType="end"/>
            </w:r>
          </w:p>
        </w:tc>
        <w:tc>
          <w:tcPr>
            <w:tcW w:w="595" w:type="dxa"/>
            <w:shd w:val="clear" w:color="auto" w:fill="70AD47" w:themeFill="accent6"/>
            <w:vAlign w:val="center"/>
          </w:tcPr>
          <w:p w:rsidR="00EA6B76" w:rsidRDefault="00EA6B76"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EA6B76" w:rsidRDefault="00EA6B76" w:rsidP="00B65424">
            <w:pPr>
              <w:pStyle w:val="ProductList-OfferingBody"/>
              <w:ind w:left="-113"/>
              <w:jc w:val="center"/>
            </w:pPr>
          </w:p>
        </w:tc>
        <w:tc>
          <w:tcPr>
            <w:tcW w:w="595" w:type="dxa"/>
            <w:shd w:val="clear" w:color="auto" w:fill="70AD47" w:themeFill="accent6"/>
            <w:vAlign w:val="center"/>
          </w:tcPr>
          <w:p w:rsidR="00EA6B76" w:rsidRDefault="00EA6B76" w:rsidP="00B65424">
            <w:pPr>
              <w:pStyle w:val="ProductList-OfferingBody"/>
              <w:ind w:left="-113"/>
              <w:jc w:val="center"/>
            </w:pPr>
          </w:p>
        </w:tc>
        <w:tc>
          <w:tcPr>
            <w:tcW w:w="595" w:type="dxa"/>
            <w:shd w:val="clear" w:color="auto" w:fill="BFBFBF" w:themeFill="background1" w:themeFillShade="BF"/>
            <w:vAlign w:val="center"/>
          </w:tcPr>
          <w:p w:rsidR="00EA6B76" w:rsidRDefault="00EA6B76" w:rsidP="00B65424">
            <w:pPr>
              <w:pStyle w:val="ProductList-OfferingBody"/>
              <w:ind w:left="-113"/>
              <w:jc w:val="center"/>
            </w:pPr>
          </w:p>
        </w:tc>
        <w:tc>
          <w:tcPr>
            <w:tcW w:w="596" w:type="dxa"/>
            <w:shd w:val="clear" w:color="auto" w:fill="70AD47" w:themeFill="accent6"/>
            <w:vAlign w:val="center"/>
          </w:tcPr>
          <w:p w:rsidR="00EA6B76" w:rsidRDefault="00EA6B76" w:rsidP="00B65424">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rsidR="00EA6B76" w:rsidRDefault="00EA6B76" w:rsidP="00B65424">
            <w:pPr>
              <w:pStyle w:val="ProductList-OfferingBody"/>
              <w:ind w:left="-113"/>
              <w:jc w:val="center"/>
            </w:pPr>
          </w:p>
        </w:tc>
        <w:tc>
          <w:tcPr>
            <w:tcW w:w="724" w:type="dxa"/>
            <w:shd w:val="clear" w:color="auto" w:fill="70AD47" w:themeFill="accent6"/>
            <w:vAlign w:val="center"/>
          </w:tcPr>
          <w:p w:rsidR="00EA6B76" w:rsidRDefault="00EA6B76"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C05A53" w:rsidRPr="000357DB" w:rsidTr="00EA6B76">
        <w:tc>
          <w:tcPr>
            <w:tcW w:w="2932" w:type="dxa"/>
            <w:tcBorders>
              <w:top w:val="dashSmallGap" w:sz="4" w:space="0" w:color="BFBFBF" w:themeColor="background1" w:themeShade="BF"/>
              <w:left w:val="nil"/>
              <w:bottom w:val="nil"/>
              <w:right w:val="nil"/>
            </w:tcBorders>
          </w:tcPr>
          <w:p w:rsidR="00C05A53" w:rsidRPr="000357DB" w:rsidRDefault="00D70B5E" w:rsidP="00AC3BA6">
            <w:pPr>
              <w:pStyle w:val="ProductList-Offering2"/>
              <w:rPr>
                <w:kern w:val="2"/>
              </w:rPr>
            </w:pPr>
            <w:bookmarkStart w:id="573" w:name="_Toc379797217"/>
            <w:bookmarkStart w:id="574" w:name="_Toc380513242"/>
            <w:bookmarkStart w:id="575" w:name="_Toc380655284"/>
            <w:bookmarkStart w:id="576" w:name="_Toc394516805"/>
            <w:r w:rsidRPr="000357DB">
              <w:rPr>
                <w:kern w:val="2"/>
              </w:rPr>
              <w:t>System Center 2012 R2 Client Management Suite (Client-ML) per Gebruiker</w:t>
            </w:r>
            <w:bookmarkEnd w:id="573"/>
            <w:bookmarkEnd w:id="574"/>
            <w:bookmarkEnd w:id="575"/>
            <w:bookmarkEnd w:id="576"/>
            <w:r w:rsidRPr="000357DB">
              <w:rPr>
                <w:kern w:val="2"/>
              </w:rPr>
              <w:fldChar w:fldCharType="begin"/>
            </w:r>
            <w:r w:rsidRPr="000357DB">
              <w:rPr>
                <w:kern w:val="2"/>
              </w:rPr>
              <w:instrText>XE "System Center 2012 R2 Client Management Suite (Client-ML) per Gebruiker"</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C05A53" w:rsidRPr="000357DB" w:rsidRDefault="00D70B5E" w:rsidP="00C05A53">
            <w:pPr>
              <w:pStyle w:val="ProductList-OfferingBody"/>
              <w:ind w:left="-113"/>
              <w:jc w:val="center"/>
              <w:rPr>
                <w:kern w:val="2"/>
              </w:rPr>
            </w:pPr>
            <w:r w:rsidRPr="000357DB">
              <w:rPr>
                <w:kern w:val="2"/>
              </w:rPr>
              <w:t>10/13</w:t>
            </w:r>
          </w:p>
        </w:tc>
        <w:tc>
          <w:tcPr>
            <w:tcW w:w="595" w:type="dxa"/>
            <w:tcBorders>
              <w:top w:val="dashSmallGap" w:sz="4" w:space="0" w:color="BFBFBF" w:themeColor="background1" w:themeShade="BF"/>
              <w:left w:val="nil"/>
              <w:bottom w:val="nil"/>
              <w:right w:val="nil"/>
            </w:tcBorders>
            <w:vAlign w:val="center"/>
          </w:tcPr>
          <w:p w:rsidR="00C05A53" w:rsidRPr="000357DB" w:rsidRDefault="00C05A53" w:rsidP="00C05A53">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C05A53" w:rsidRPr="000357DB" w:rsidRDefault="00D70B5E"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0357DB" w:rsidRDefault="00D70B5E"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C05A53" w:rsidRPr="000357DB" w:rsidRDefault="00D70B5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724"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r>
    </w:tbl>
    <w:p w:rsidR="009919D2" w:rsidRPr="000357DB" w:rsidRDefault="009919D2" w:rsidP="004F3C6D">
      <w:pPr>
        <w:pStyle w:val="ProductList-Body"/>
        <w:rPr>
          <w:kern w:val="2"/>
        </w:rPr>
      </w:pPr>
    </w:p>
    <w:tbl>
      <w:tblPr>
        <w:tblStyle w:val="TableGrid"/>
        <w:tblW w:w="1071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3"/>
        <w:gridCol w:w="2953"/>
        <w:gridCol w:w="4334"/>
      </w:tblGrid>
      <w:tr w:rsidR="00D70B5E" w:rsidRPr="000357DB" w:rsidTr="00EA6B76">
        <w:tc>
          <w:tcPr>
            <w:tcW w:w="3423" w:type="dxa"/>
          </w:tcPr>
          <w:p w:rsidR="00D70B5E" w:rsidRPr="000357DB" w:rsidRDefault="00D70B5E" w:rsidP="00D70B5E">
            <w:pPr>
              <w:pStyle w:val="ProductList-Body"/>
              <w:spacing w:before="20" w:after="20"/>
              <w:rPr>
                <w:kern w:val="2"/>
              </w:rPr>
            </w:pPr>
            <w:r w:rsidRPr="000357DB">
              <w:rPr>
                <w:kern w:val="2"/>
              </w:rPr>
              <w:t xml:space="preserve">Eerdere versie: </w:t>
            </w:r>
            <w:r w:rsidRPr="000357DB">
              <w:rPr>
                <w:b/>
                <w:kern w:val="2"/>
              </w:rPr>
              <w:t xml:space="preserve">System Center 2012 Client </w:t>
            </w:r>
          </w:p>
        </w:tc>
        <w:tc>
          <w:tcPr>
            <w:tcW w:w="2953" w:type="dxa"/>
          </w:tcPr>
          <w:p w:rsidR="00D70B5E" w:rsidRPr="000357DB" w:rsidRDefault="00D70B5E" w:rsidP="00D70B5E">
            <w:pPr>
              <w:pStyle w:val="ProductList-Body"/>
              <w:spacing w:before="20" w:after="20"/>
              <w:rPr>
                <w:kern w:val="2"/>
              </w:rPr>
            </w:pPr>
            <w:r w:rsidRPr="000357DB">
              <w:rPr>
                <w:kern w:val="2"/>
              </w:rPr>
              <w:t xml:space="preserve">Productgroep: </w:t>
            </w:r>
            <w:r w:rsidRPr="000357DB">
              <w:rPr>
                <w:b/>
                <w:kern w:val="2"/>
              </w:rPr>
              <w:t>Server</w:t>
            </w:r>
          </w:p>
        </w:tc>
        <w:tc>
          <w:tcPr>
            <w:tcW w:w="4334" w:type="dxa"/>
          </w:tcPr>
          <w:p w:rsidR="00D70B5E" w:rsidRPr="000357DB" w:rsidRDefault="00D70B5E" w:rsidP="00D70B5E">
            <w:pPr>
              <w:pStyle w:val="ProductList-Body"/>
              <w:spacing w:before="20" w:after="20"/>
              <w:rPr>
                <w:kern w:val="2"/>
              </w:rPr>
            </w:pPr>
            <w:r w:rsidRPr="000357DB">
              <w:rPr>
                <w:kern w:val="2"/>
              </w:rPr>
              <w:t xml:space="preserve">Suite: </w:t>
            </w:r>
            <w:r w:rsidRPr="000357DB">
              <w:rPr>
                <w:b/>
                <w:kern w:val="2"/>
              </w:rPr>
              <w:t>Ja</w:t>
            </w:r>
          </w:p>
        </w:tc>
      </w:tr>
      <w:tr w:rsidR="00D70B5E" w:rsidRPr="000357DB" w:rsidTr="00EA6B76">
        <w:tc>
          <w:tcPr>
            <w:tcW w:w="3423" w:type="dxa"/>
          </w:tcPr>
          <w:p w:rsidR="00D70B5E" w:rsidRPr="000357DB" w:rsidRDefault="00D70B5E" w:rsidP="00BE27AD">
            <w:pPr>
              <w:pStyle w:val="ProductList-Body"/>
              <w:spacing w:before="20" w:after="20"/>
              <w:ind w:left="162"/>
              <w:rPr>
                <w:kern w:val="2"/>
              </w:rPr>
            </w:pPr>
            <w:r w:rsidRPr="000357DB">
              <w:rPr>
                <w:b/>
                <w:kern w:val="2"/>
              </w:rPr>
              <w:t>Management Suite</w:t>
            </w:r>
            <w:r w:rsidRPr="000357DB">
              <w:rPr>
                <w:kern w:val="2"/>
              </w:rPr>
              <w:t xml:space="preserve"> (3/12)</w:t>
            </w:r>
          </w:p>
        </w:tc>
        <w:tc>
          <w:tcPr>
            <w:tcW w:w="2953" w:type="dxa"/>
          </w:tcPr>
          <w:p w:rsidR="00D70B5E" w:rsidRPr="000357DB" w:rsidRDefault="00DA5F4B" w:rsidP="00D70B5E">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4334" w:type="dxa"/>
          </w:tcPr>
          <w:p w:rsidR="00D70B5E" w:rsidRPr="000357DB" w:rsidRDefault="00D70B5E" w:rsidP="00D70B5E">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782C7B" w:rsidRPr="000357DB" w:rsidRDefault="00D70B5E" w:rsidP="00782C7B">
      <w:pPr>
        <w:pStyle w:val="ProductList-Body"/>
        <w:rPr>
          <w:kern w:val="2"/>
        </w:rPr>
      </w:pPr>
      <w:r w:rsidRPr="000357DB">
        <w:rPr>
          <w:kern w:val="2"/>
        </w:rPr>
        <w:t>System Center Client Management Suite-klanten die beschikten over SA-dekking voor System Center Client Management Suite op 1 april 2012 komen mogelijk in aanmerking voor een upgrade naar versie 2012 onder speciale voorwaarden.</w:t>
      </w:r>
      <w:r w:rsidR="00B71652" w:rsidRPr="000357DB">
        <w:rPr>
          <w:kern w:val="2"/>
        </w:rPr>
        <w:t xml:space="preserve"> </w:t>
      </w:r>
      <w:r w:rsidRPr="000357DB">
        <w:rPr>
          <w:kern w:val="2"/>
        </w:rPr>
        <w:t xml:space="preserve">Zie de Product List van oktober 2013 voor meer informatie </w:t>
      </w:r>
      <w:hyperlink r:id="rId36" w:history="1">
        <w:r w:rsidRPr="000357DB">
          <w:rPr>
            <w:rStyle w:val="Hyperlink"/>
            <w:kern w:val="2"/>
          </w:rPr>
          <w:t>http://go.microsoft.com/?linkid=9839207</w:t>
        </w:r>
      </w:hyperlink>
      <w:r w:rsidRPr="000357DB">
        <w:rPr>
          <w:kern w:val="2"/>
        </w:rPr>
        <w:t>.</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9919D2" w:rsidRPr="000357DB" w:rsidRDefault="00C13DF8" w:rsidP="00680B4D">
      <w:pPr>
        <w:pStyle w:val="ProductList-Offering2Heading"/>
        <w:outlineLvl w:val="2"/>
        <w:rPr>
          <w:kern w:val="2"/>
        </w:rPr>
      </w:pPr>
      <w:r w:rsidRPr="000357DB">
        <w:rPr>
          <w:kern w:val="2"/>
        </w:rPr>
        <w:tab/>
      </w:r>
      <w:bookmarkStart w:id="577" w:name="_Toc378147639"/>
      <w:bookmarkStart w:id="578" w:name="_Toc378151541"/>
      <w:bookmarkStart w:id="579" w:name="_Toc379797218"/>
      <w:bookmarkStart w:id="580" w:name="_Toc380513243"/>
      <w:bookmarkStart w:id="581" w:name="_Toc380655285"/>
      <w:bookmarkStart w:id="582" w:name="_Toc394516806"/>
      <w:r w:rsidRPr="000357DB">
        <w:rPr>
          <w:kern w:val="2"/>
        </w:rPr>
        <w:t>System Center Configuration Manager</w:t>
      </w:r>
      <w:bookmarkEnd w:id="577"/>
      <w:bookmarkEnd w:id="578"/>
      <w:bookmarkEnd w:id="579"/>
      <w:bookmarkEnd w:id="580"/>
      <w:bookmarkEnd w:id="581"/>
      <w:bookmarkEnd w:id="5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31705" w:rsidRPr="000357DB" w:rsidTr="00431705">
        <w:trPr>
          <w:tblHeader/>
        </w:trPr>
        <w:tc>
          <w:tcPr>
            <w:tcW w:w="2947" w:type="dxa"/>
            <w:tcBorders>
              <w:bottom w:val="nil"/>
            </w:tcBorders>
            <w:shd w:val="clear" w:color="auto" w:fill="00188F"/>
          </w:tcPr>
          <w:p w:rsidR="00431705" w:rsidRPr="000357DB" w:rsidRDefault="00431705"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431705" w:rsidRPr="00EE0836" w:rsidRDefault="00431705"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431705" w:rsidRPr="00EE0836" w:rsidRDefault="00431705"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431705" w:rsidRPr="00EE0836" w:rsidRDefault="00431705"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431705" w:rsidRPr="00FE4EEE" w:rsidRDefault="00431705"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431705" w:rsidRPr="00EE0836" w:rsidRDefault="00431705"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431705" w:rsidRPr="000357DB" w:rsidTr="00431705">
        <w:tc>
          <w:tcPr>
            <w:tcW w:w="2947" w:type="dxa"/>
            <w:tcBorders>
              <w:top w:val="nil"/>
              <w:left w:val="nil"/>
              <w:bottom w:val="dashSmallGap" w:sz="4" w:space="0" w:color="BFBFBF" w:themeColor="background1" w:themeShade="BF"/>
              <w:right w:val="nil"/>
            </w:tcBorders>
          </w:tcPr>
          <w:p w:rsidR="00431705" w:rsidRPr="000357DB" w:rsidRDefault="00431705" w:rsidP="00F944EC">
            <w:pPr>
              <w:pStyle w:val="ProductList-Offering2"/>
              <w:rPr>
                <w:kern w:val="2"/>
              </w:rPr>
            </w:pPr>
            <w:bookmarkStart w:id="583" w:name="_Toc379797219"/>
            <w:bookmarkStart w:id="584" w:name="_Toc380513244"/>
            <w:bookmarkStart w:id="585" w:name="_Toc380655286"/>
            <w:bookmarkStart w:id="586" w:name="_Toc394516807"/>
            <w:r w:rsidRPr="000357DB">
              <w:rPr>
                <w:kern w:val="2"/>
              </w:rPr>
              <w:t>Serverbeheerlicentie voor System Center Configuration Manager 2007 R3</w:t>
            </w:r>
            <w:r w:rsidRPr="000357DB">
              <w:rPr>
                <w:kern w:val="2"/>
              </w:rPr>
              <w:fldChar w:fldCharType="begin"/>
            </w:r>
            <w:r w:rsidRPr="000357DB">
              <w:rPr>
                <w:kern w:val="2"/>
              </w:rPr>
              <w:instrText>XE "System Center Configuration Manager 2007 R3"</w:instrText>
            </w:r>
            <w:r w:rsidRPr="000357DB">
              <w:rPr>
                <w:kern w:val="2"/>
              </w:rPr>
              <w:fldChar w:fldCharType="end"/>
            </w:r>
            <w:r w:rsidRPr="000357DB">
              <w:rPr>
                <w:kern w:val="2"/>
              </w:rPr>
              <w:t xml:space="preserve"> Enterprise</w:t>
            </w:r>
            <w:bookmarkEnd w:id="583"/>
            <w:bookmarkEnd w:id="584"/>
            <w:bookmarkEnd w:id="585"/>
            <w:bookmarkEnd w:id="586"/>
            <w:r w:rsidRPr="000357DB">
              <w:rPr>
                <w:kern w:val="2"/>
              </w:rPr>
              <w:fldChar w:fldCharType="begin"/>
            </w:r>
            <w:r w:rsidRPr="000357DB">
              <w:rPr>
                <w:kern w:val="2"/>
              </w:rPr>
              <w:instrText>XE "Serverbeheerlicentie voor System Center Configuration Manager 2007 R3 Enterprise"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r w:rsidRPr="000357DB">
              <w:rPr>
                <w:kern w:val="2"/>
              </w:rPr>
              <w:t>11/10</w:t>
            </w:r>
          </w:p>
        </w:tc>
        <w:tc>
          <w:tcPr>
            <w:tcW w:w="595"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31705" w:rsidRPr="000357DB" w:rsidRDefault="00431705"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31705" w:rsidRPr="000357DB" w:rsidRDefault="00431705" w:rsidP="00C05A53">
            <w:pPr>
              <w:pStyle w:val="ProductList-OfferingBody"/>
              <w:ind w:left="-113"/>
              <w:jc w:val="center"/>
              <w:rPr>
                <w:kern w:val="2"/>
              </w:rPr>
            </w:pPr>
            <w:r w:rsidRPr="000357DB">
              <w:rPr>
                <w:kern w:val="2"/>
              </w:rPr>
              <w:t>6</w:t>
            </w:r>
          </w:p>
        </w:tc>
        <w:tc>
          <w:tcPr>
            <w:tcW w:w="596" w:type="dxa"/>
            <w:shd w:val="clear" w:color="auto" w:fill="BFBFBF" w:themeFill="background1" w:themeFillShade="BF"/>
            <w:vAlign w:val="center"/>
          </w:tcPr>
          <w:p w:rsidR="00431705" w:rsidRPr="000357DB" w:rsidRDefault="00431705" w:rsidP="00C05A53">
            <w:pPr>
              <w:pStyle w:val="ProductList-OfferingBody"/>
              <w:ind w:left="-113"/>
              <w:jc w:val="center"/>
              <w:rPr>
                <w:kern w:val="2"/>
              </w:rPr>
            </w:pPr>
          </w:p>
        </w:tc>
        <w:tc>
          <w:tcPr>
            <w:tcW w:w="595" w:type="dxa"/>
            <w:shd w:val="clear" w:color="auto" w:fill="70AD47" w:themeFill="accent6"/>
            <w:vAlign w:val="center"/>
          </w:tcPr>
          <w:p w:rsidR="00431705" w:rsidRDefault="00431705"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70AD47" w:themeFill="accent6"/>
            <w:vAlign w:val="center"/>
          </w:tcPr>
          <w:p w:rsidR="00431705" w:rsidRDefault="00431705" w:rsidP="00B65424">
            <w:pPr>
              <w:pStyle w:val="ProductList-OfferingBody"/>
              <w:ind w:left="-113"/>
              <w:jc w:val="center"/>
            </w:pPr>
          </w:p>
        </w:tc>
        <w:tc>
          <w:tcPr>
            <w:tcW w:w="596"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709" w:type="dxa"/>
            <w:shd w:val="clear" w:color="auto" w:fill="BFBFBF" w:themeFill="background1" w:themeFillShade="BF"/>
            <w:vAlign w:val="center"/>
          </w:tcPr>
          <w:p w:rsidR="00431705" w:rsidRDefault="00431705" w:rsidP="00B65424">
            <w:pPr>
              <w:pStyle w:val="ProductList-OfferingBody"/>
              <w:ind w:left="-113"/>
              <w:jc w:val="center"/>
            </w:pPr>
          </w:p>
        </w:tc>
      </w:tr>
      <w:tr w:rsidR="00431705" w:rsidRPr="000357DB" w:rsidTr="00431705">
        <w:tc>
          <w:tcPr>
            <w:tcW w:w="2947" w:type="dxa"/>
            <w:tcBorders>
              <w:top w:val="nil"/>
              <w:left w:val="nil"/>
              <w:bottom w:val="dashSmallGap" w:sz="4" w:space="0" w:color="BFBFBF" w:themeColor="background1" w:themeShade="BF"/>
              <w:right w:val="nil"/>
            </w:tcBorders>
          </w:tcPr>
          <w:p w:rsidR="00431705" w:rsidRPr="000357DB" w:rsidRDefault="00431705" w:rsidP="00514A8B">
            <w:pPr>
              <w:pStyle w:val="ProductList-Offering2"/>
              <w:rPr>
                <w:kern w:val="2"/>
              </w:rPr>
            </w:pPr>
            <w:bookmarkStart w:id="587" w:name="_Toc379797220"/>
            <w:bookmarkStart w:id="588" w:name="_Toc380513245"/>
            <w:bookmarkStart w:id="589" w:name="_Toc380655287"/>
            <w:bookmarkStart w:id="590" w:name="_Toc394516808"/>
            <w:r w:rsidRPr="000357DB">
              <w:rPr>
                <w:kern w:val="2"/>
              </w:rPr>
              <w:t>Serverbeheerlicentie voor System Center Configuration Manager 2007 R3</w:t>
            </w:r>
            <w:r w:rsidRPr="000357DB">
              <w:rPr>
                <w:kern w:val="2"/>
              </w:rPr>
              <w:fldChar w:fldCharType="begin"/>
            </w:r>
            <w:r w:rsidRPr="000357DB">
              <w:rPr>
                <w:kern w:val="2"/>
              </w:rPr>
              <w:instrText>XE "System Center Configuration Manager 2007 R3"</w:instrText>
            </w:r>
            <w:r w:rsidRPr="000357DB">
              <w:rPr>
                <w:kern w:val="2"/>
              </w:rPr>
              <w:fldChar w:fldCharType="end"/>
            </w:r>
            <w:r w:rsidRPr="000357DB">
              <w:rPr>
                <w:kern w:val="2"/>
              </w:rPr>
              <w:t xml:space="preserve"> Standard</w:t>
            </w:r>
            <w:r w:rsidRPr="000357DB">
              <w:rPr>
                <w:kern w:val="2"/>
              </w:rPr>
              <w:fldChar w:fldCharType="begin"/>
            </w:r>
            <w:r w:rsidRPr="000357DB">
              <w:rPr>
                <w:kern w:val="2"/>
              </w:rPr>
              <w:instrText>XE "Serverbeheerlicentie voor System Center Configuration Manager 2007 R3 Standard"</w:instrText>
            </w:r>
            <w:r w:rsidRPr="000357DB">
              <w:rPr>
                <w:kern w:val="2"/>
              </w:rPr>
              <w:fldChar w:fldCharType="end"/>
            </w:r>
            <w:r w:rsidRPr="000357DB">
              <w:rPr>
                <w:kern w:val="2"/>
              </w:rPr>
              <w:t xml:space="preserve"> (Standard Server-ML)</w:t>
            </w:r>
            <w:bookmarkEnd w:id="587"/>
            <w:bookmarkEnd w:id="588"/>
            <w:bookmarkEnd w:id="589"/>
            <w:bookmarkEnd w:id="590"/>
          </w:p>
        </w:tc>
        <w:tc>
          <w:tcPr>
            <w:tcW w:w="595"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r w:rsidRPr="000357DB">
              <w:rPr>
                <w:kern w:val="2"/>
              </w:rPr>
              <w:t>11/10</w:t>
            </w:r>
          </w:p>
        </w:tc>
        <w:tc>
          <w:tcPr>
            <w:tcW w:w="595"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31705" w:rsidRPr="000357DB" w:rsidRDefault="00431705"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431705" w:rsidRPr="000357DB" w:rsidRDefault="00431705"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431705" w:rsidRPr="000357DB" w:rsidRDefault="00431705" w:rsidP="00C05A53">
            <w:pPr>
              <w:pStyle w:val="ProductList-OfferingBody"/>
              <w:ind w:left="-113"/>
              <w:jc w:val="center"/>
              <w:rPr>
                <w:kern w:val="2"/>
              </w:rPr>
            </w:pPr>
          </w:p>
        </w:tc>
        <w:tc>
          <w:tcPr>
            <w:tcW w:w="595" w:type="dxa"/>
            <w:shd w:val="clear" w:color="auto" w:fill="70AD47" w:themeFill="accent6"/>
            <w:vAlign w:val="center"/>
          </w:tcPr>
          <w:p w:rsidR="00431705" w:rsidRDefault="00431705"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70AD47" w:themeFill="accent6"/>
            <w:vAlign w:val="center"/>
          </w:tcPr>
          <w:p w:rsidR="00431705" w:rsidRDefault="00431705" w:rsidP="00B65424">
            <w:pPr>
              <w:pStyle w:val="ProductList-OfferingBody"/>
              <w:ind w:left="-113"/>
              <w:jc w:val="center"/>
            </w:pPr>
          </w:p>
        </w:tc>
        <w:tc>
          <w:tcPr>
            <w:tcW w:w="596"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709" w:type="dxa"/>
            <w:shd w:val="clear" w:color="auto" w:fill="BFBFBF" w:themeFill="background1" w:themeFillShade="BF"/>
            <w:vAlign w:val="center"/>
          </w:tcPr>
          <w:p w:rsidR="00431705" w:rsidRDefault="00431705" w:rsidP="00B65424">
            <w:pPr>
              <w:pStyle w:val="ProductList-OfferingBody"/>
              <w:ind w:left="-113"/>
              <w:jc w:val="center"/>
            </w:pPr>
          </w:p>
        </w:tc>
      </w:tr>
      <w:tr w:rsidR="00431705" w:rsidRPr="000357DB" w:rsidTr="00431705">
        <w:tc>
          <w:tcPr>
            <w:tcW w:w="2947" w:type="dxa"/>
            <w:tcBorders>
              <w:top w:val="nil"/>
              <w:left w:val="nil"/>
              <w:bottom w:val="dashSmallGap" w:sz="4" w:space="0" w:color="BFBFBF" w:themeColor="background1" w:themeShade="BF"/>
              <w:right w:val="nil"/>
            </w:tcBorders>
          </w:tcPr>
          <w:p w:rsidR="00431705" w:rsidRPr="000357DB" w:rsidRDefault="00431705" w:rsidP="00F944EC">
            <w:pPr>
              <w:pStyle w:val="ProductList-Offering2"/>
              <w:rPr>
                <w:kern w:val="2"/>
              </w:rPr>
            </w:pPr>
            <w:bookmarkStart w:id="591" w:name="_Toc379797221"/>
            <w:bookmarkStart w:id="592" w:name="_Toc380513246"/>
            <w:bookmarkStart w:id="593" w:name="_Toc380655288"/>
            <w:bookmarkStart w:id="594" w:name="_Toc394516809"/>
            <w:r w:rsidRPr="000357DB">
              <w:rPr>
                <w:kern w:val="2"/>
              </w:rPr>
              <w:t>Clientbeheerlicentie voor System Center 2012 R2 Configuration Manager</w:t>
            </w:r>
            <w:r w:rsidRPr="000357DB">
              <w:rPr>
                <w:kern w:val="2"/>
              </w:rPr>
              <w:fldChar w:fldCharType="begin"/>
            </w:r>
            <w:r w:rsidRPr="000357DB">
              <w:rPr>
                <w:kern w:val="2"/>
              </w:rPr>
              <w:instrText>XE "Clientbeheerlicentie voor System Center 2012 R2 Configuration Manager"</w:instrText>
            </w:r>
            <w:r w:rsidRPr="000357DB">
              <w:rPr>
                <w:kern w:val="2"/>
              </w:rPr>
              <w:fldChar w:fldCharType="end"/>
            </w:r>
            <w:r w:rsidRPr="000357DB">
              <w:rPr>
                <w:kern w:val="2"/>
              </w:rPr>
              <w:t xml:space="preserve"> (Client-ML) (alleen studenten)</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431705" w:rsidRPr="000357DB" w:rsidRDefault="00431705" w:rsidP="007F3FE6">
            <w:pPr>
              <w:pStyle w:val="ProductList-OfferingBody"/>
              <w:ind w:left="-113"/>
              <w:jc w:val="center"/>
              <w:rPr>
                <w:kern w:val="2"/>
              </w:rPr>
            </w:pPr>
            <w:r w:rsidRPr="000357DB">
              <w:rPr>
                <w:kern w:val="2"/>
              </w:rPr>
              <w:t>10/13</w:t>
            </w:r>
          </w:p>
        </w:tc>
        <w:tc>
          <w:tcPr>
            <w:tcW w:w="595"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31705" w:rsidRPr="000357DB" w:rsidRDefault="00431705"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431705" w:rsidRPr="000357DB" w:rsidRDefault="00431705" w:rsidP="00C05A53">
            <w:pPr>
              <w:pStyle w:val="ProductList-OfferingBody"/>
              <w:ind w:left="-113"/>
              <w:jc w:val="center"/>
              <w:rPr>
                <w:kern w:val="2"/>
              </w:rPr>
            </w:pPr>
          </w:p>
        </w:tc>
        <w:tc>
          <w:tcPr>
            <w:tcW w:w="596" w:type="dxa"/>
            <w:shd w:val="clear" w:color="auto" w:fill="BFBFBF" w:themeFill="background1" w:themeFillShade="BF"/>
            <w:vAlign w:val="center"/>
          </w:tcPr>
          <w:p w:rsidR="00431705" w:rsidRPr="000357DB" w:rsidRDefault="00431705" w:rsidP="00C05A53">
            <w:pPr>
              <w:pStyle w:val="ProductList-OfferingBody"/>
              <w:ind w:left="-113"/>
              <w:jc w:val="center"/>
              <w:rPr>
                <w:kern w:val="2"/>
              </w:rP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596"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70AD47" w:themeFill="accent6"/>
            <w:vAlign w:val="center"/>
          </w:tcPr>
          <w:p w:rsidR="00431705" w:rsidRDefault="00431705" w:rsidP="00B65424">
            <w:pPr>
              <w:pStyle w:val="ProductList-OfferingBody"/>
              <w:ind w:left="-113"/>
              <w:jc w:val="center"/>
            </w:pPr>
          </w:p>
        </w:tc>
        <w:tc>
          <w:tcPr>
            <w:tcW w:w="596" w:type="dxa"/>
            <w:shd w:val="clear" w:color="auto" w:fill="70AD47" w:themeFill="accent6"/>
            <w:vAlign w:val="center"/>
          </w:tcPr>
          <w:p w:rsidR="00431705" w:rsidRDefault="00431705" w:rsidP="00B65424">
            <w:pPr>
              <w:pStyle w:val="ProductList-OfferingBody"/>
              <w:ind w:left="-113"/>
              <w:jc w:val="center"/>
            </w:pPr>
          </w:p>
        </w:tc>
        <w:tc>
          <w:tcPr>
            <w:tcW w:w="595" w:type="dxa"/>
            <w:shd w:val="clear" w:color="auto" w:fill="70AD47" w:themeFill="accent6"/>
            <w:vAlign w:val="center"/>
          </w:tcPr>
          <w:p w:rsidR="00431705" w:rsidRDefault="00431705" w:rsidP="00B65424">
            <w:pPr>
              <w:pStyle w:val="ProductList-OfferingBody"/>
              <w:ind w:left="-113"/>
              <w:jc w:val="center"/>
            </w:pPr>
          </w:p>
        </w:tc>
        <w:tc>
          <w:tcPr>
            <w:tcW w:w="709" w:type="dxa"/>
            <w:shd w:val="clear" w:color="auto" w:fill="BFBFBF" w:themeFill="background1" w:themeFillShade="BF"/>
            <w:vAlign w:val="center"/>
          </w:tcPr>
          <w:p w:rsidR="00431705" w:rsidRDefault="00431705" w:rsidP="00B65424">
            <w:pPr>
              <w:pStyle w:val="ProductList-OfferingBody"/>
              <w:ind w:left="-113"/>
              <w:jc w:val="center"/>
            </w:pPr>
          </w:p>
        </w:tc>
      </w:tr>
      <w:tr w:rsidR="00431705" w:rsidRPr="000357DB" w:rsidTr="00431705">
        <w:tc>
          <w:tcPr>
            <w:tcW w:w="2947" w:type="dxa"/>
            <w:tcBorders>
              <w:top w:val="dashSmallGap" w:sz="4" w:space="0" w:color="BFBFBF" w:themeColor="background1" w:themeShade="BF"/>
              <w:left w:val="nil"/>
              <w:bottom w:val="dashSmallGap" w:sz="4" w:space="0" w:color="BFBFBF" w:themeColor="background1" w:themeShade="BF"/>
              <w:right w:val="nil"/>
            </w:tcBorders>
          </w:tcPr>
          <w:p w:rsidR="00431705" w:rsidRPr="000357DB" w:rsidRDefault="00431705" w:rsidP="00F944EC">
            <w:pPr>
              <w:pStyle w:val="ProductList-Offering2"/>
              <w:rPr>
                <w:kern w:val="2"/>
              </w:rPr>
            </w:pPr>
            <w:bookmarkStart w:id="595" w:name="_Toc394516810"/>
            <w:bookmarkStart w:id="596" w:name="_Toc379797222"/>
            <w:bookmarkStart w:id="597" w:name="_Toc380513247"/>
            <w:bookmarkStart w:id="598" w:name="_Toc380655289"/>
            <w:r w:rsidRPr="000357DB">
              <w:rPr>
                <w:kern w:val="2"/>
              </w:rPr>
              <w:t>Clientbeheerlicentie per OSE voor System Center 2012 R2 Configuration Manager</w:t>
            </w:r>
            <w:bookmarkEnd w:id="595"/>
            <w:r w:rsidRPr="000357DB">
              <w:rPr>
                <w:kern w:val="2"/>
              </w:rPr>
              <w:fldChar w:fldCharType="begin"/>
            </w:r>
            <w:r w:rsidRPr="000357DB">
              <w:rPr>
                <w:kern w:val="2"/>
              </w:rPr>
              <w:instrText>XE "Clientbeheerlicentie voor System Center 2012 R2 Configuration Manager"</w:instrText>
            </w:r>
            <w:r w:rsidRPr="000357DB">
              <w:rPr>
                <w:kern w:val="2"/>
              </w:rPr>
              <w:fldChar w:fldCharType="end"/>
            </w:r>
            <w:bookmarkEnd w:id="596"/>
            <w:bookmarkEnd w:id="597"/>
            <w:bookmarkEnd w:id="598"/>
            <w:r w:rsidRPr="000357DB">
              <w:rPr>
                <w:kern w:val="2"/>
              </w:rPr>
              <w:fldChar w:fldCharType="begin"/>
            </w:r>
            <w:r w:rsidRPr="000357DB">
              <w:rPr>
                <w:kern w:val="2"/>
              </w:rPr>
              <w:instrText>XE "Clientbeheerlicentie per OSE voor System Center 2012 R2 Configuration Manager"</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1705" w:rsidRPr="000357DB" w:rsidRDefault="00431705" w:rsidP="007F3FE6">
            <w:pPr>
              <w:pStyle w:val="ProductList-OfferingBody"/>
              <w:ind w:left="-113"/>
              <w:jc w:val="center"/>
              <w:rPr>
                <w:kern w:val="2"/>
              </w:rPr>
            </w:pPr>
            <w:r w:rsidRPr="000357DB">
              <w:rPr>
                <w:kern w:val="2"/>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31705" w:rsidRPr="000357DB" w:rsidRDefault="00431705"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31705" w:rsidRPr="000357DB" w:rsidRDefault="00431705"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431705" w:rsidRPr="000357DB" w:rsidRDefault="00431705"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431705" w:rsidRPr="000357DB" w:rsidRDefault="00431705" w:rsidP="00C05A53">
            <w:pPr>
              <w:pStyle w:val="ProductList-OfferingBody"/>
              <w:ind w:left="-113"/>
              <w:jc w:val="center"/>
              <w:rPr>
                <w:kern w:val="2"/>
              </w:rP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596"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BFBFBF" w:themeFill="background1" w:themeFillShade="BF"/>
            <w:vAlign w:val="center"/>
          </w:tcPr>
          <w:p w:rsidR="00431705" w:rsidRDefault="00431705" w:rsidP="00B65424">
            <w:pPr>
              <w:pStyle w:val="ProductList-OfferingBody"/>
              <w:ind w:left="-113"/>
              <w:jc w:val="center"/>
            </w:pPr>
          </w:p>
        </w:tc>
        <w:tc>
          <w:tcPr>
            <w:tcW w:w="595" w:type="dxa"/>
            <w:shd w:val="clear" w:color="auto" w:fill="70AD47" w:themeFill="accent6"/>
            <w:vAlign w:val="center"/>
          </w:tcPr>
          <w:p w:rsidR="00431705" w:rsidRDefault="00431705" w:rsidP="00B65424">
            <w:pPr>
              <w:pStyle w:val="ProductList-OfferingBody"/>
              <w:ind w:left="-113"/>
              <w:jc w:val="center"/>
            </w:pPr>
          </w:p>
        </w:tc>
        <w:tc>
          <w:tcPr>
            <w:tcW w:w="596" w:type="dxa"/>
            <w:shd w:val="clear" w:color="auto" w:fill="70AD47" w:themeFill="accent6"/>
            <w:vAlign w:val="center"/>
          </w:tcPr>
          <w:p w:rsidR="00431705" w:rsidRDefault="00431705" w:rsidP="00B65424">
            <w:pPr>
              <w:pStyle w:val="ProductList-OfferingBody"/>
              <w:ind w:left="-113"/>
              <w:jc w:val="center"/>
            </w:pPr>
          </w:p>
        </w:tc>
        <w:tc>
          <w:tcPr>
            <w:tcW w:w="595" w:type="dxa"/>
            <w:shd w:val="clear" w:color="auto" w:fill="70AD47" w:themeFill="accent6"/>
            <w:vAlign w:val="center"/>
          </w:tcPr>
          <w:p w:rsidR="00431705" w:rsidRDefault="00431705" w:rsidP="00B65424">
            <w:pPr>
              <w:pStyle w:val="ProductList-OfferingBody"/>
              <w:ind w:left="-113"/>
              <w:jc w:val="center"/>
            </w:pPr>
          </w:p>
        </w:tc>
        <w:tc>
          <w:tcPr>
            <w:tcW w:w="709" w:type="dxa"/>
            <w:shd w:val="clear" w:color="auto" w:fill="BFBFBF" w:themeFill="background1" w:themeFillShade="BF"/>
            <w:vAlign w:val="center"/>
          </w:tcPr>
          <w:p w:rsidR="00431705" w:rsidRDefault="00431705" w:rsidP="00B65424">
            <w:pPr>
              <w:pStyle w:val="ProductList-OfferingBody"/>
              <w:ind w:left="-113"/>
              <w:jc w:val="center"/>
            </w:pPr>
          </w:p>
        </w:tc>
      </w:tr>
      <w:tr w:rsidR="00431705" w:rsidRPr="000357DB" w:rsidTr="00431705">
        <w:tc>
          <w:tcPr>
            <w:tcW w:w="2947" w:type="dxa"/>
            <w:tcBorders>
              <w:top w:val="dashSmallGap" w:sz="4" w:space="0" w:color="BFBFBF" w:themeColor="background1" w:themeShade="BF"/>
              <w:left w:val="nil"/>
              <w:bottom w:val="nil"/>
              <w:right w:val="nil"/>
            </w:tcBorders>
          </w:tcPr>
          <w:p w:rsidR="00431705" w:rsidRPr="000357DB" w:rsidRDefault="00431705" w:rsidP="00F944EC">
            <w:pPr>
              <w:pStyle w:val="ProductList-Offering2"/>
              <w:rPr>
                <w:kern w:val="2"/>
              </w:rPr>
            </w:pPr>
            <w:bookmarkStart w:id="599" w:name="_Toc394516811"/>
            <w:bookmarkStart w:id="600" w:name="_Toc379797223"/>
            <w:bookmarkStart w:id="601" w:name="_Toc380513248"/>
            <w:bookmarkStart w:id="602" w:name="_Toc380655290"/>
            <w:r w:rsidRPr="000357DB">
              <w:rPr>
                <w:kern w:val="2"/>
              </w:rPr>
              <w:t>Clientbeheerlicentie per Gebruiker voor System Center 2012 R2 Configuration Manager</w:t>
            </w:r>
            <w:bookmarkEnd w:id="599"/>
            <w:r w:rsidRPr="000357DB">
              <w:rPr>
                <w:kern w:val="2"/>
              </w:rPr>
              <w:fldChar w:fldCharType="begin"/>
            </w:r>
            <w:r w:rsidRPr="000357DB">
              <w:rPr>
                <w:kern w:val="2"/>
              </w:rPr>
              <w:instrText>XE "Clientbeheerlicentie voor System Center 2012 R2 Configuration Manager"</w:instrText>
            </w:r>
            <w:r w:rsidRPr="000357DB">
              <w:rPr>
                <w:kern w:val="2"/>
              </w:rPr>
              <w:fldChar w:fldCharType="end"/>
            </w:r>
            <w:bookmarkEnd w:id="600"/>
            <w:bookmarkEnd w:id="601"/>
            <w:bookmarkEnd w:id="602"/>
            <w:r w:rsidRPr="000357DB">
              <w:rPr>
                <w:kern w:val="2"/>
              </w:rPr>
              <w:fldChar w:fldCharType="begin"/>
            </w:r>
            <w:r w:rsidRPr="000357DB">
              <w:rPr>
                <w:kern w:val="2"/>
              </w:rPr>
              <w:instrText>XE "Clientbeheerlicentie per Gebruiker voor System Center 2012 R2 Configuration Manager"</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431705" w:rsidRPr="000357DB" w:rsidRDefault="00431705" w:rsidP="007F3FE6">
            <w:pPr>
              <w:pStyle w:val="ProductList-OfferingBody"/>
              <w:ind w:left="-113"/>
              <w:jc w:val="center"/>
              <w:rPr>
                <w:kern w:val="2"/>
              </w:rPr>
            </w:pPr>
            <w:r w:rsidRPr="000357DB">
              <w:rPr>
                <w:kern w:val="2"/>
              </w:rPr>
              <w:t>10/13</w:t>
            </w:r>
          </w:p>
        </w:tc>
        <w:tc>
          <w:tcPr>
            <w:tcW w:w="595" w:type="dxa"/>
            <w:tcBorders>
              <w:top w:val="dashSmallGap" w:sz="4" w:space="0" w:color="BFBFBF" w:themeColor="background1" w:themeShade="BF"/>
              <w:left w:val="nil"/>
              <w:bottom w:val="nil"/>
              <w:right w:val="nil"/>
            </w:tcBorders>
            <w:vAlign w:val="center"/>
          </w:tcPr>
          <w:p w:rsidR="00431705" w:rsidRPr="000357DB" w:rsidRDefault="00431705" w:rsidP="00C05A53">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431705" w:rsidRPr="000357DB" w:rsidRDefault="00431705"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31705" w:rsidRPr="000357DB" w:rsidRDefault="00431705"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431705" w:rsidRPr="000357DB" w:rsidRDefault="00431705"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431705" w:rsidRPr="000357DB" w:rsidRDefault="00431705" w:rsidP="00C05A53">
            <w:pPr>
              <w:pStyle w:val="ProductList-OfferingBody"/>
              <w:ind w:left="-113"/>
              <w:jc w:val="center"/>
              <w:rPr>
                <w:kern w:val="2"/>
              </w:rP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rsidR="00431705" w:rsidRDefault="00431705"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431705" w:rsidRPr="00F8623B" w:rsidRDefault="00431705" w:rsidP="00B65424">
            <w:pPr>
              <w:pStyle w:val="ProductList-OfferingBody"/>
              <w:ind w:left="-113"/>
              <w:jc w:val="center"/>
            </w:pPr>
          </w:p>
        </w:tc>
        <w:tc>
          <w:tcPr>
            <w:tcW w:w="595" w:type="dxa"/>
            <w:shd w:val="clear" w:color="auto" w:fill="BFBFBF" w:themeFill="background1" w:themeFillShade="BF"/>
            <w:vAlign w:val="center"/>
          </w:tcPr>
          <w:p w:rsidR="00431705" w:rsidRPr="00F8623B" w:rsidRDefault="00431705" w:rsidP="00B65424">
            <w:pPr>
              <w:pStyle w:val="ProductList-OfferingBody"/>
              <w:ind w:left="-113"/>
              <w:jc w:val="center"/>
            </w:pPr>
          </w:p>
        </w:tc>
        <w:tc>
          <w:tcPr>
            <w:tcW w:w="595" w:type="dxa"/>
            <w:shd w:val="clear" w:color="auto" w:fill="70AD47" w:themeFill="accent6"/>
            <w:vAlign w:val="center"/>
          </w:tcPr>
          <w:p w:rsidR="00431705" w:rsidRPr="00F8623B" w:rsidRDefault="00431705" w:rsidP="00B65424">
            <w:pPr>
              <w:pStyle w:val="ProductList-OfferingBody"/>
              <w:ind w:left="-113"/>
              <w:jc w:val="center"/>
            </w:pPr>
          </w:p>
        </w:tc>
        <w:tc>
          <w:tcPr>
            <w:tcW w:w="596" w:type="dxa"/>
            <w:shd w:val="clear" w:color="auto" w:fill="70AD47" w:themeFill="accent6"/>
            <w:vAlign w:val="center"/>
          </w:tcPr>
          <w:p w:rsidR="00431705" w:rsidRDefault="00431705" w:rsidP="00B65424">
            <w:pPr>
              <w:pStyle w:val="ProductList-OfferingBody"/>
              <w:ind w:left="-113"/>
              <w:jc w:val="center"/>
            </w:pPr>
            <w:r w:rsidRPr="00D90A03">
              <w:t>P</w:t>
            </w:r>
          </w:p>
        </w:tc>
        <w:tc>
          <w:tcPr>
            <w:tcW w:w="595" w:type="dxa"/>
            <w:shd w:val="clear" w:color="auto" w:fill="70AD47" w:themeFill="accent6"/>
            <w:vAlign w:val="center"/>
          </w:tcPr>
          <w:p w:rsidR="00431705" w:rsidRDefault="00431705" w:rsidP="00B65424">
            <w:pPr>
              <w:pStyle w:val="ProductList-OfferingBody"/>
              <w:ind w:left="-113"/>
              <w:jc w:val="center"/>
            </w:pPr>
          </w:p>
        </w:tc>
        <w:tc>
          <w:tcPr>
            <w:tcW w:w="709" w:type="dxa"/>
            <w:shd w:val="clear" w:color="auto" w:fill="70AD47" w:themeFill="accent6"/>
            <w:vAlign w:val="center"/>
          </w:tcPr>
          <w:p w:rsidR="00431705" w:rsidRDefault="00431705" w:rsidP="00B6542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rsidR="009919D2" w:rsidRPr="000357DB" w:rsidRDefault="009919D2" w:rsidP="004F3C6D">
      <w:pPr>
        <w:pStyle w:val="ProductList-Body"/>
        <w:rPr>
          <w:kern w:val="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RPr="000357DB" w:rsidTr="00EC0BEA">
        <w:tc>
          <w:tcPr>
            <w:tcW w:w="7193" w:type="dxa"/>
          </w:tcPr>
          <w:p w:rsidR="000F1869" w:rsidRPr="000357DB" w:rsidRDefault="00B27105" w:rsidP="000F1869">
            <w:pPr>
              <w:pStyle w:val="ProductList-Body"/>
              <w:tabs>
                <w:tab w:val="clear" w:pos="158"/>
                <w:tab w:val="left" w:pos="1242"/>
              </w:tabs>
              <w:spacing w:before="20" w:after="20"/>
              <w:ind w:left="162"/>
              <w:rPr>
                <w:kern w:val="2"/>
              </w:rPr>
            </w:pPr>
            <w:r>
              <w:rPr>
                <w:kern w:val="2"/>
              </w:rPr>
              <w:t xml:space="preserve">Eerdere versie: </w:t>
            </w:r>
            <w:r w:rsidR="000F1869" w:rsidRPr="000357DB">
              <w:rPr>
                <w:b/>
                <w:kern w:val="2"/>
              </w:rPr>
              <w:t>System Center 2012 Configuration Manager</w:t>
            </w:r>
            <w:r w:rsidR="000F1869" w:rsidRPr="000357DB">
              <w:rPr>
                <w:kern w:val="2"/>
              </w:rPr>
              <w:t xml:space="preserve"> (3/12)</w:t>
            </w:r>
          </w:p>
        </w:tc>
        <w:tc>
          <w:tcPr>
            <w:tcW w:w="3597" w:type="dxa"/>
          </w:tcPr>
          <w:p w:rsidR="000F1869" w:rsidRPr="000357DB" w:rsidRDefault="000F1869" w:rsidP="009B3FD1">
            <w:pPr>
              <w:pStyle w:val="ProductList-Body"/>
              <w:spacing w:before="20" w:after="20"/>
              <w:rPr>
                <w:kern w:val="2"/>
              </w:rPr>
            </w:pPr>
            <w:r w:rsidRPr="000357DB">
              <w:rPr>
                <w:kern w:val="2"/>
              </w:rPr>
              <w:t xml:space="preserve">Productgroep: </w:t>
            </w:r>
            <w:r w:rsidRPr="000357DB">
              <w:rPr>
                <w:b/>
                <w:kern w:val="2"/>
              </w:rPr>
              <w:t>Server</w:t>
            </w:r>
          </w:p>
        </w:tc>
      </w:tr>
      <w:tr w:rsidR="000F1869" w:rsidRPr="000357DB" w:rsidTr="00EC0BEA">
        <w:tc>
          <w:tcPr>
            <w:tcW w:w="7193" w:type="dxa"/>
          </w:tcPr>
          <w:p w:rsidR="000F1869" w:rsidRPr="000357DB" w:rsidRDefault="000F1869" w:rsidP="00F30837">
            <w:pPr>
              <w:pStyle w:val="ProductList-Body"/>
              <w:tabs>
                <w:tab w:val="clear" w:pos="158"/>
                <w:tab w:val="left" w:pos="1062"/>
              </w:tabs>
              <w:spacing w:before="20" w:after="20"/>
              <w:ind w:left="1296"/>
              <w:rPr>
                <w:kern w:val="2"/>
              </w:rPr>
            </w:pPr>
            <w:r w:rsidRPr="000357DB">
              <w:rPr>
                <w:b/>
                <w:kern w:val="2"/>
              </w:rPr>
              <w:t>System Center Configuration Manager Server 2007 R2</w:t>
            </w:r>
            <w:r w:rsidRPr="000357DB">
              <w:rPr>
                <w:kern w:val="2"/>
              </w:rPr>
              <w:t xml:space="preserve"> (9/08)</w:t>
            </w:r>
          </w:p>
        </w:tc>
        <w:tc>
          <w:tcPr>
            <w:tcW w:w="3597" w:type="dxa"/>
          </w:tcPr>
          <w:p w:rsidR="000F1869" w:rsidRPr="000357DB" w:rsidRDefault="00DA5F4B" w:rsidP="009B3FD1">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9919D2" w:rsidRPr="00EC0BEA" w:rsidRDefault="009B3FD1" w:rsidP="004F3C6D">
      <w:pPr>
        <w:pStyle w:val="ProductList-Body"/>
        <w:rPr>
          <w:kern w:val="2"/>
        </w:rPr>
      </w:pPr>
      <w:r w:rsidRPr="000357DB">
        <w:rPr>
          <w:kern w:val="2"/>
        </w:rPr>
        <w:t>System Center Configuration Manager-klanten die beschikten over SA-dekking voor System Center Configuration Manager op 1 april 2012 komen mogelijk in aanmerking voor een upgrade naar versie 2012 onder speciale voorwaarden.</w:t>
      </w:r>
      <w:r w:rsidR="00B71652" w:rsidRPr="000357DB">
        <w:rPr>
          <w:kern w:val="2"/>
        </w:rPr>
        <w:t xml:space="preserve"> </w:t>
      </w:r>
      <w:r w:rsidRPr="000357DB">
        <w:rPr>
          <w:kern w:val="2"/>
        </w:rPr>
        <w:t xml:space="preserve">Zie de Product List van oktober 2013 voor meer informatie </w:t>
      </w:r>
      <w:hyperlink r:id="rId37" w:history="1">
        <w:r w:rsidRPr="000357DB">
          <w:rPr>
            <w:rStyle w:val="Hyperlink"/>
            <w:kern w:val="2"/>
          </w:rPr>
          <w:t>http://go.microsoft.com/?linkid=9839207</w:t>
        </w:r>
      </w:hyperlink>
      <w:r w:rsidRPr="00EC0BEA">
        <w:rPr>
          <w:kern w:val="2"/>
        </w:rPr>
        <w:t>.</w:t>
      </w:r>
    </w:p>
    <w:p w:rsidR="0049363D" w:rsidRPr="000357DB" w:rsidRDefault="0049363D" w:rsidP="0049363D">
      <w:pPr>
        <w:pStyle w:val="ProductList-Body"/>
        <w:rPr>
          <w:kern w:val="2"/>
        </w:rPr>
      </w:pPr>
    </w:p>
    <w:p w:rsidR="0049363D" w:rsidRPr="000357DB" w:rsidRDefault="0049363D" w:rsidP="004F3C6D">
      <w:pPr>
        <w:pStyle w:val="ProductList-Body"/>
        <w:rPr>
          <w:kern w:val="2"/>
        </w:rPr>
      </w:pPr>
      <w:r w:rsidRPr="000357DB">
        <w:rPr>
          <w:kern w:val="2"/>
        </w:rPr>
        <w:t>Alleen klanten met een Campus en School Overeenkomst en Enrollment for Education Solutions die voor 1 april 2012 een licentie hebben afgenomen voor System Center Configuration Manager 2007 R3</w:t>
      </w:r>
      <w:r w:rsidRPr="000357DB">
        <w:rPr>
          <w:kern w:val="2"/>
        </w:rPr>
        <w:fldChar w:fldCharType="begin"/>
      </w:r>
      <w:r w:rsidRPr="000357DB">
        <w:rPr>
          <w:kern w:val="2"/>
        </w:rPr>
        <w:instrText>XE "System Center Configuration Manager 2007 R3"</w:instrText>
      </w:r>
      <w:r w:rsidRPr="000357DB">
        <w:rPr>
          <w:kern w:val="2"/>
        </w:rPr>
        <w:fldChar w:fldCharType="end"/>
      </w:r>
      <w:r w:rsidRPr="000357DB">
        <w:rPr>
          <w:kern w:val="2"/>
        </w:rPr>
        <w:t xml:space="preserve"> kunnen beheerlicenties verkrijgen voor deze versie van het Product, en deze</w:t>
      </w:r>
      <w:r w:rsidR="00B27105">
        <w:rPr>
          <w:kern w:val="2"/>
        </w:rPr>
        <w:t> </w:t>
      </w:r>
      <w:r w:rsidRPr="000357DB">
        <w:rPr>
          <w:kern w:val="2"/>
        </w:rPr>
        <w:t xml:space="preserve">beheerlicenties moeten worden verkregen op grond van de zelfde overeenkomst of enrollment als de eerdere licenties. </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9919D2" w:rsidRPr="000357DB" w:rsidRDefault="00C13DF8" w:rsidP="002502BF">
      <w:pPr>
        <w:pStyle w:val="ProductList-Offering2Heading"/>
        <w:outlineLvl w:val="2"/>
        <w:rPr>
          <w:kern w:val="2"/>
        </w:rPr>
      </w:pPr>
      <w:r w:rsidRPr="000357DB">
        <w:rPr>
          <w:kern w:val="2"/>
        </w:rPr>
        <w:tab/>
      </w:r>
      <w:bookmarkStart w:id="603" w:name="_Toc378147640"/>
      <w:bookmarkStart w:id="604" w:name="_Toc378151542"/>
      <w:bookmarkStart w:id="605" w:name="_Toc379797224"/>
      <w:bookmarkStart w:id="606" w:name="_Toc380513249"/>
      <w:bookmarkStart w:id="607" w:name="_Toc380655291"/>
      <w:bookmarkStart w:id="608" w:name="_Toc394516812"/>
      <w:r w:rsidRPr="000357DB">
        <w:rPr>
          <w:kern w:val="2"/>
        </w:rPr>
        <w:t>System Center Data Protection Manager</w:t>
      </w:r>
      <w:bookmarkEnd w:id="603"/>
      <w:bookmarkEnd w:id="604"/>
      <w:bookmarkEnd w:id="605"/>
      <w:bookmarkEnd w:id="606"/>
      <w:bookmarkEnd w:id="607"/>
      <w:bookmarkEnd w:id="6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04510E" w:rsidRPr="000357DB" w:rsidTr="0004510E">
        <w:trPr>
          <w:tblHeader/>
        </w:trPr>
        <w:tc>
          <w:tcPr>
            <w:tcW w:w="2917" w:type="dxa"/>
            <w:tcBorders>
              <w:bottom w:val="nil"/>
            </w:tcBorders>
            <w:shd w:val="clear" w:color="auto" w:fill="00188F"/>
          </w:tcPr>
          <w:p w:rsidR="0004510E" w:rsidRPr="000357DB" w:rsidRDefault="0004510E"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39"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4510E" w:rsidRPr="000357DB" w:rsidTr="0004510E">
        <w:tc>
          <w:tcPr>
            <w:tcW w:w="2917" w:type="dxa"/>
            <w:tcBorders>
              <w:top w:val="nil"/>
              <w:left w:val="nil"/>
              <w:bottom w:val="dashSmallGap" w:sz="4" w:space="0" w:color="BFBFBF" w:themeColor="background1" w:themeShade="BF"/>
              <w:right w:val="nil"/>
            </w:tcBorders>
          </w:tcPr>
          <w:p w:rsidR="0004510E" w:rsidRPr="000357DB" w:rsidRDefault="0004510E" w:rsidP="00F944EC">
            <w:pPr>
              <w:pStyle w:val="ProductList-Offering2"/>
              <w:rPr>
                <w:kern w:val="2"/>
              </w:rPr>
            </w:pPr>
            <w:bookmarkStart w:id="609" w:name="_Toc379797225"/>
            <w:bookmarkStart w:id="610" w:name="_Toc380513250"/>
            <w:bookmarkStart w:id="611" w:name="_Toc380655292"/>
            <w:bookmarkStart w:id="612" w:name="_Toc394516813"/>
            <w:r w:rsidRPr="000357DB">
              <w:rPr>
                <w:kern w:val="2"/>
              </w:rPr>
              <w:t>Serverbeheerlicentie voor System Center Data Protection Manager 2010</w:t>
            </w:r>
            <w:r w:rsidRPr="000357DB">
              <w:rPr>
                <w:kern w:val="2"/>
              </w:rPr>
              <w:fldChar w:fldCharType="begin"/>
            </w:r>
            <w:r w:rsidRPr="000357DB">
              <w:rPr>
                <w:kern w:val="2"/>
              </w:rPr>
              <w:instrText>XE "Data Protection Manager 2010"</w:instrText>
            </w:r>
            <w:r w:rsidRPr="000357DB">
              <w:rPr>
                <w:kern w:val="2"/>
              </w:rPr>
              <w:fldChar w:fldCharType="end"/>
            </w:r>
            <w:r w:rsidRPr="000357DB">
              <w:rPr>
                <w:kern w:val="2"/>
              </w:rPr>
              <w:t xml:space="preserve"> Enterprise</w:t>
            </w:r>
            <w:bookmarkEnd w:id="609"/>
            <w:bookmarkEnd w:id="610"/>
            <w:bookmarkEnd w:id="611"/>
            <w:bookmarkEnd w:id="612"/>
            <w:r w:rsidRPr="000357DB">
              <w:rPr>
                <w:kern w:val="2"/>
              </w:rPr>
              <w:fldChar w:fldCharType="begin"/>
            </w:r>
            <w:r w:rsidRPr="000357DB">
              <w:rPr>
                <w:kern w:val="2"/>
              </w:rPr>
              <w:instrText>XE "Serverbeheerlicentie voor System Center Data Protection Manager 2010 Enterprise"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r w:rsidRPr="000357DB">
              <w:rPr>
                <w:kern w:val="2"/>
              </w:rPr>
              <w:t>5/10</w:t>
            </w:r>
          </w:p>
        </w:tc>
        <w:tc>
          <w:tcPr>
            <w:tcW w:w="595"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4510E" w:rsidRPr="000357DB" w:rsidRDefault="000451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5</w:t>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70AD47" w:themeFill="accent6"/>
            <w:vAlign w:val="center"/>
          </w:tcPr>
          <w:p w:rsidR="0004510E" w:rsidRDefault="0004510E"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739"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r>
      <w:tr w:rsidR="0004510E" w:rsidRPr="000357DB" w:rsidTr="0004510E">
        <w:tc>
          <w:tcPr>
            <w:tcW w:w="2917" w:type="dxa"/>
            <w:tcBorders>
              <w:top w:val="dashSmallGap" w:sz="4" w:space="0" w:color="BFBFBF" w:themeColor="background1" w:themeShade="BF"/>
              <w:left w:val="nil"/>
              <w:bottom w:val="nil"/>
              <w:right w:val="nil"/>
            </w:tcBorders>
          </w:tcPr>
          <w:p w:rsidR="0004510E" w:rsidRPr="000357DB" w:rsidRDefault="0004510E" w:rsidP="00F944EC">
            <w:pPr>
              <w:pStyle w:val="ProductList-Offering2"/>
              <w:rPr>
                <w:kern w:val="2"/>
              </w:rPr>
            </w:pPr>
            <w:bookmarkStart w:id="613" w:name="_Toc379797226"/>
            <w:bookmarkStart w:id="614" w:name="_Toc380513251"/>
            <w:bookmarkStart w:id="615" w:name="_Toc380655293"/>
            <w:bookmarkStart w:id="616" w:name="_Toc394516814"/>
            <w:r w:rsidRPr="000357DB">
              <w:rPr>
                <w:kern w:val="2"/>
              </w:rPr>
              <w:t>Serverbeheerlicentie voor System Center Data Protection Manager 2010 Standard</w:t>
            </w:r>
            <w:bookmarkEnd w:id="613"/>
            <w:bookmarkEnd w:id="614"/>
            <w:bookmarkEnd w:id="615"/>
            <w:bookmarkEnd w:id="616"/>
            <w:r w:rsidRPr="000357DB">
              <w:rPr>
                <w:kern w:val="2"/>
              </w:rPr>
              <w:fldChar w:fldCharType="begin"/>
            </w:r>
            <w:r w:rsidRPr="000357DB">
              <w:rPr>
                <w:kern w:val="2"/>
              </w:rPr>
              <w:instrText>XE "Serverbeheerlicentie voor System Center Data Protection Manager 2010 Standard"</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r w:rsidRPr="000357DB">
              <w:rPr>
                <w:kern w:val="2"/>
              </w:rPr>
              <w:t>5/10</w:t>
            </w:r>
          </w:p>
        </w:tc>
        <w:tc>
          <w:tcPr>
            <w:tcW w:w="595"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4510E" w:rsidRPr="000357DB" w:rsidRDefault="000451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70AD47" w:themeFill="accent6"/>
            <w:vAlign w:val="center"/>
          </w:tcPr>
          <w:p w:rsidR="0004510E" w:rsidRDefault="0004510E"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739"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r>
    </w:tbl>
    <w:p w:rsidR="0010587C" w:rsidRPr="000357DB" w:rsidRDefault="0010587C" w:rsidP="0010587C">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RPr="000357DB" w:rsidTr="0004510E">
        <w:tc>
          <w:tcPr>
            <w:tcW w:w="3488" w:type="dxa"/>
          </w:tcPr>
          <w:p w:rsidR="0010587C" w:rsidRPr="000357DB" w:rsidRDefault="0010587C" w:rsidP="0010587C">
            <w:pPr>
              <w:pStyle w:val="ProductList-Body"/>
              <w:spacing w:before="20" w:after="20"/>
              <w:rPr>
                <w:kern w:val="2"/>
              </w:rPr>
            </w:pPr>
          </w:p>
        </w:tc>
        <w:tc>
          <w:tcPr>
            <w:tcW w:w="3597" w:type="dxa"/>
          </w:tcPr>
          <w:p w:rsidR="0010587C" w:rsidRPr="000357DB" w:rsidRDefault="0010587C" w:rsidP="0010587C">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10587C" w:rsidRPr="000357DB" w:rsidRDefault="0010587C" w:rsidP="0010587C">
            <w:pPr>
              <w:pStyle w:val="ProductList-Body"/>
              <w:spacing w:before="20" w:after="20"/>
              <w:rPr>
                <w:kern w:val="2"/>
              </w:rPr>
            </w:pPr>
          </w:p>
        </w:tc>
      </w:tr>
      <w:tr w:rsidR="0010587C" w:rsidRPr="000357DB" w:rsidTr="0004510E">
        <w:tc>
          <w:tcPr>
            <w:tcW w:w="3488" w:type="dxa"/>
          </w:tcPr>
          <w:p w:rsidR="0010587C" w:rsidRPr="000357DB" w:rsidRDefault="0010587C" w:rsidP="0010587C">
            <w:pPr>
              <w:pStyle w:val="ProductList-Body"/>
              <w:spacing w:before="20" w:after="20"/>
              <w:rPr>
                <w:kern w:val="2"/>
              </w:rPr>
            </w:pPr>
          </w:p>
        </w:tc>
        <w:tc>
          <w:tcPr>
            <w:tcW w:w="3597" w:type="dxa"/>
          </w:tcPr>
          <w:p w:rsidR="0010587C" w:rsidRPr="000357DB" w:rsidRDefault="00DA5F4B" w:rsidP="0010587C">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10587C" w:rsidRPr="000357DB" w:rsidRDefault="0010587C" w:rsidP="0010587C">
            <w:pPr>
              <w:pStyle w:val="ProductList-Body"/>
              <w:spacing w:before="20" w:after="20"/>
              <w:rPr>
                <w:kern w:val="2"/>
              </w:rPr>
            </w:pPr>
          </w:p>
        </w:tc>
      </w:tr>
    </w:tbl>
    <w:p w:rsidR="0010587C" w:rsidRPr="000357DB" w:rsidRDefault="0010587C" w:rsidP="00071A79">
      <w:pPr>
        <w:pStyle w:val="ProductList-Body"/>
        <w:shd w:val="clear" w:color="auto" w:fill="D9D9D9" w:themeFill="background1" w:themeFillShade="D9"/>
        <w:spacing w:before="120" w:after="120"/>
        <w:rPr>
          <w:kern w:val="2"/>
        </w:rPr>
      </w:pPr>
      <w:r w:rsidRPr="000357DB">
        <w:rPr>
          <w:b/>
          <w:kern w:val="2"/>
        </w:rPr>
        <w:t>Aanvullende informatie</w:t>
      </w:r>
    </w:p>
    <w:p w:rsidR="0010587C" w:rsidRPr="000357DB" w:rsidRDefault="0010587C" w:rsidP="0010587C">
      <w:pPr>
        <w:pStyle w:val="ProductList-Body"/>
        <w:rPr>
          <w:kern w:val="2"/>
        </w:rPr>
      </w:pPr>
      <w:r w:rsidRPr="000357DB">
        <w:rPr>
          <w:kern w:val="2"/>
        </w:rPr>
        <w:t>Alleen klanten met een Campus en School Overeenkomst en Enrollment for Education Solutions die voor 1 april 2012 een licentie hebben afgenomen voor System Center Configuration Manager 2007 R3</w:t>
      </w:r>
      <w:r w:rsidRPr="000357DB">
        <w:rPr>
          <w:kern w:val="2"/>
        </w:rPr>
        <w:fldChar w:fldCharType="begin"/>
      </w:r>
      <w:r w:rsidRPr="000357DB">
        <w:rPr>
          <w:kern w:val="2"/>
        </w:rPr>
        <w:instrText>XE "System Center Configuration Manager 2007 R3"</w:instrText>
      </w:r>
      <w:r w:rsidRPr="000357DB">
        <w:rPr>
          <w:kern w:val="2"/>
        </w:rPr>
        <w:fldChar w:fldCharType="end"/>
      </w:r>
      <w:r w:rsidRPr="000357DB">
        <w:rPr>
          <w:kern w:val="2"/>
        </w:rPr>
        <w:t xml:space="preserve"> kunnen beheerlicenties verkrijgen voor deze versie van het Product, en deze beheerlicenties moeten worden verkregen op grond van de zelfde overeenkomst of enrollment als de eerdere licenties. </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9919D2" w:rsidRPr="000357DB" w:rsidRDefault="00C13DF8" w:rsidP="00680B4D">
      <w:pPr>
        <w:pStyle w:val="ProductList-Offering2Heading"/>
        <w:outlineLvl w:val="2"/>
        <w:rPr>
          <w:kern w:val="2"/>
        </w:rPr>
      </w:pPr>
      <w:r w:rsidRPr="000357DB">
        <w:rPr>
          <w:kern w:val="2"/>
        </w:rPr>
        <w:tab/>
      </w:r>
      <w:bookmarkStart w:id="617" w:name="_Toc378147641"/>
      <w:bookmarkStart w:id="618" w:name="_Toc378151543"/>
      <w:bookmarkStart w:id="619" w:name="_Toc379797227"/>
      <w:bookmarkStart w:id="620" w:name="_Toc380513252"/>
      <w:bookmarkStart w:id="621" w:name="_Toc380655294"/>
      <w:bookmarkStart w:id="622" w:name="_Toc394516815"/>
      <w:r w:rsidRPr="000357DB">
        <w:rPr>
          <w:kern w:val="2"/>
        </w:rPr>
        <w:t>System Center Operations Manager</w:t>
      </w:r>
      <w:bookmarkEnd w:id="617"/>
      <w:bookmarkEnd w:id="618"/>
      <w:bookmarkEnd w:id="619"/>
      <w:bookmarkEnd w:id="620"/>
      <w:bookmarkEnd w:id="621"/>
      <w:bookmarkEnd w:id="6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4510E" w:rsidRPr="000357DB" w:rsidTr="0004510E">
        <w:trPr>
          <w:tblHeader/>
        </w:trPr>
        <w:tc>
          <w:tcPr>
            <w:tcW w:w="2947" w:type="dxa"/>
            <w:tcBorders>
              <w:bottom w:val="nil"/>
            </w:tcBorders>
            <w:shd w:val="clear" w:color="auto" w:fill="00188F"/>
          </w:tcPr>
          <w:p w:rsidR="0004510E" w:rsidRPr="000357DB" w:rsidRDefault="0004510E"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4510E" w:rsidRPr="000357DB" w:rsidTr="0004510E">
        <w:tc>
          <w:tcPr>
            <w:tcW w:w="2947" w:type="dxa"/>
            <w:tcBorders>
              <w:top w:val="nil"/>
              <w:left w:val="nil"/>
              <w:bottom w:val="dashSmallGap" w:sz="4" w:space="0" w:color="BFBFBF" w:themeColor="background1" w:themeShade="BF"/>
              <w:right w:val="nil"/>
            </w:tcBorders>
          </w:tcPr>
          <w:p w:rsidR="0004510E" w:rsidRPr="000357DB" w:rsidRDefault="0004510E" w:rsidP="00F944EC">
            <w:pPr>
              <w:pStyle w:val="ProductList-Offering2"/>
              <w:rPr>
                <w:kern w:val="2"/>
              </w:rPr>
            </w:pPr>
            <w:bookmarkStart w:id="623" w:name="_Toc379797228"/>
            <w:bookmarkStart w:id="624" w:name="_Toc380513253"/>
            <w:bookmarkStart w:id="625" w:name="_Toc380655295"/>
            <w:bookmarkStart w:id="626" w:name="_Toc394516816"/>
            <w:r w:rsidRPr="000357DB">
              <w:rPr>
                <w:kern w:val="2"/>
              </w:rPr>
              <w:t>Serverbeheerlicentie voor System Center Operations Manager 2007 R2</w:t>
            </w:r>
            <w:r w:rsidRPr="000357DB">
              <w:rPr>
                <w:kern w:val="2"/>
              </w:rPr>
              <w:fldChar w:fldCharType="begin"/>
            </w:r>
            <w:r w:rsidRPr="000357DB">
              <w:rPr>
                <w:kern w:val="2"/>
              </w:rPr>
              <w:instrText>XE "Operations Manager 2007 R2"</w:instrText>
            </w:r>
            <w:r w:rsidRPr="000357DB">
              <w:rPr>
                <w:kern w:val="2"/>
              </w:rPr>
              <w:fldChar w:fldCharType="end"/>
            </w:r>
            <w:r w:rsidRPr="000357DB">
              <w:rPr>
                <w:kern w:val="2"/>
              </w:rPr>
              <w:t xml:space="preserve"> Enterprise</w:t>
            </w:r>
            <w:bookmarkEnd w:id="623"/>
            <w:bookmarkEnd w:id="624"/>
            <w:bookmarkEnd w:id="625"/>
            <w:bookmarkEnd w:id="626"/>
            <w:r w:rsidRPr="000357DB">
              <w:rPr>
                <w:kern w:val="2"/>
              </w:rPr>
              <w:fldChar w:fldCharType="begin"/>
            </w:r>
            <w:r w:rsidRPr="000357DB">
              <w:rPr>
                <w:kern w:val="2"/>
              </w:rPr>
              <w:instrText>XE "Serverbeheerlicentie voor System Center Operations Manager 2007 R2 Enterprise"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r w:rsidRPr="000357DB">
              <w:rPr>
                <w:kern w:val="2"/>
              </w:rPr>
              <w:t>7/09</w:t>
            </w:r>
          </w:p>
        </w:tc>
        <w:tc>
          <w:tcPr>
            <w:tcW w:w="595"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4510E" w:rsidRPr="000357DB" w:rsidRDefault="000451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5</w:t>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70AD47" w:themeFill="accent6"/>
            <w:vAlign w:val="center"/>
          </w:tcPr>
          <w:p w:rsidR="0004510E" w:rsidRDefault="000451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709"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r>
      <w:tr w:rsidR="0004510E" w:rsidRPr="000357DB" w:rsidTr="0004510E">
        <w:tc>
          <w:tcPr>
            <w:tcW w:w="2947" w:type="dxa"/>
            <w:tcBorders>
              <w:top w:val="dashSmallGap" w:sz="4" w:space="0" w:color="BFBFBF" w:themeColor="background1" w:themeShade="BF"/>
              <w:left w:val="nil"/>
              <w:bottom w:val="dashSmallGap" w:sz="4" w:space="0" w:color="BFBFBF" w:themeColor="background1" w:themeShade="BF"/>
              <w:right w:val="nil"/>
            </w:tcBorders>
          </w:tcPr>
          <w:p w:rsidR="0004510E" w:rsidRPr="000357DB" w:rsidRDefault="0004510E" w:rsidP="00F944EC">
            <w:pPr>
              <w:pStyle w:val="ProductList-Offering2"/>
              <w:rPr>
                <w:kern w:val="2"/>
              </w:rPr>
            </w:pPr>
            <w:bookmarkStart w:id="627" w:name="_Toc379797229"/>
            <w:bookmarkStart w:id="628" w:name="_Toc380513254"/>
            <w:bookmarkStart w:id="629" w:name="_Toc380655296"/>
            <w:bookmarkStart w:id="630" w:name="_Toc394516817"/>
            <w:r w:rsidRPr="000357DB">
              <w:rPr>
                <w:kern w:val="2"/>
              </w:rPr>
              <w:t>Serverbeheerlicentie voor System Center Operations Manager 2007 R2</w:t>
            </w:r>
            <w:r w:rsidRPr="000357DB">
              <w:rPr>
                <w:kern w:val="2"/>
              </w:rPr>
              <w:fldChar w:fldCharType="begin"/>
            </w:r>
            <w:r w:rsidRPr="000357DB">
              <w:rPr>
                <w:kern w:val="2"/>
              </w:rPr>
              <w:instrText>XE "Operations Manager 2007 R2"</w:instrText>
            </w:r>
            <w:r w:rsidRPr="000357DB">
              <w:rPr>
                <w:kern w:val="2"/>
              </w:rPr>
              <w:fldChar w:fldCharType="end"/>
            </w:r>
            <w:r w:rsidRPr="000357DB">
              <w:rPr>
                <w:kern w:val="2"/>
              </w:rPr>
              <w:t xml:space="preserve"> Standard</w:t>
            </w:r>
            <w:bookmarkEnd w:id="627"/>
            <w:bookmarkEnd w:id="628"/>
            <w:bookmarkEnd w:id="629"/>
            <w:bookmarkEnd w:id="630"/>
            <w:r w:rsidRPr="000357DB">
              <w:rPr>
                <w:kern w:val="2"/>
              </w:rPr>
              <w:fldChar w:fldCharType="begin"/>
            </w:r>
            <w:r w:rsidRPr="000357DB">
              <w:rPr>
                <w:kern w:val="2"/>
              </w:rPr>
              <w:instrText>XE "Serverbeheerlicentie voor System Center Operations Manager 2007 R2 Standard"</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r w:rsidRPr="000357DB">
              <w:rPr>
                <w:kern w:val="2"/>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4510E" w:rsidRPr="000357DB" w:rsidRDefault="000451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70AD47" w:themeFill="accent6"/>
            <w:vAlign w:val="center"/>
          </w:tcPr>
          <w:p w:rsidR="0004510E" w:rsidRDefault="000451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709"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r>
      <w:tr w:rsidR="0004510E" w:rsidRPr="000357DB" w:rsidTr="0004510E">
        <w:tc>
          <w:tcPr>
            <w:tcW w:w="2947" w:type="dxa"/>
            <w:tcBorders>
              <w:top w:val="dashSmallGap" w:sz="4" w:space="0" w:color="BFBFBF" w:themeColor="background1" w:themeShade="BF"/>
              <w:left w:val="nil"/>
              <w:bottom w:val="dashSmallGap" w:sz="4" w:space="0" w:color="BFBFBF" w:themeColor="background1" w:themeShade="BF"/>
              <w:right w:val="nil"/>
            </w:tcBorders>
          </w:tcPr>
          <w:p w:rsidR="0004510E" w:rsidRPr="000357DB" w:rsidRDefault="0004510E" w:rsidP="00F944EC">
            <w:pPr>
              <w:pStyle w:val="ProductList-Offering2"/>
              <w:rPr>
                <w:kern w:val="2"/>
              </w:rPr>
            </w:pPr>
            <w:bookmarkStart w:id="631" w:name="_Toc394516818"/>
            <w:bookmarkStart w:id="632" w:name="_Toc379797230"/>
            <w:bookmarkStart w:id="633" w:name="_Toc380513255"/>
            <w:bookmarkStart w:id="634" w:name="_Toc380655297"/>
            <w:r w:rsidRPr="000357DB">
              <w:rPr>
                <w:kern w:val="2"/>
              </w:rPr>
              <w:t>Clientbeheerlicentie per OSE voor System Center Operations Manager 2007 R2</w:t>
            </w:r>
            <w:bookmarkEnd w:id="631"/>
            <w:r w:rsidRPr="000357DB">
              <w:rPr>
                <w:kern w:val="2"/>
              </w:rPr>
              <w:fldChar w:fldCharType="begin"/>
            </w:r>
            <w:r w:rsidRPr="000357DB">
              <w:rPr>
                <w:kern w:val="2"/>
              </w:rPr>
              <w:instrText>XE "Operations Manager 2007 R2"</w:instrText>
            </w:r>
            <w:r w:rsidRPr="000357DB">
              <w:rPr>
                <w:kern w:val="2"/>
              </w:rPr>
              <w:fldChar w:fldCharType="end"/>
            </w:r>
            <w:bookmarkEnd w:id="632"/>
            <w:bookmarkEnd w:id="633"/>
            <w:bookmarkEnd w:id="634"/>
            <w:r w:rsidRPr="000357DB">
              <w:rPr>
                <w:kern w:val="2"/>
              </w:rPr>
              <w:fldChar w:fldCharType="begin"/>
            </w:r>
            <w:r w:rsidRPr="000357DB">
              <w:rPr>
                <w:kern w:val="2"/>
              </w:rPr>
              <w:instrText>XE "Clientbeheerlicentie per OSE voor System Center Operations Manager 2007 R2"</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r w:rsidRPr="000357DB">
              <w:rPr>
                <w:kern w:val="2"/>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4510E" w:rsidRPr="000357DB" w:rsidRDefault="000451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70AD47" w:themeFill="accent6"/>
            <w:vAlign w:val="center"/>
          </w:tcPr>
          <w:p w:rsidR="0004510E" w:rsidRDefault="0004510E"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709"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r>
      <w:tr w:rsidR="0004510E" w:rsidRPr="000357DB" w:rsidTr="0004510E">
        <w:tc>
          <w:tcPr>
            <w:tcW w:w="2947" w:type="dxa"/>
            <w:tcBorders>
              <w:top w:val="dashSmallGap" w:sz="4" w:space="0" w:color="BFBFBF" w:themeColor="background1" w:themeShade="BF"/>
              <w:left w:val="nil"/>
              <w:bottom w:val="nil"/>
              <w:right w:val="nil"/>
            </w:tcBorders>
          </w:tcPr>
          <w:p w:rsidR="0004510E" w:rsidRPr="000357DB" w:rsidRDefault="0004510E" w:rsidP="00F944EC">
            <w:pPr>
              <w:pStyle w:val="ProductList-Offering2"/>
              <w:rPr>
                <w:kern w:val="2"/>
              </w:rPr>
            </w:pPr>
            <w:bookmarkStart w:id="635" w:name="_Toc394516819"/>
            <w:bookmarkStart w:id="636" w:name="_Toc379797231"/>
            <w:bookmarkStart w:id="637" w:name="_Toc380513256"/>
            <w:bookmarkStart w:id="638" w:name="_Toc380655298"/>
            <w:r w:rsidRPr="000357DB">
              <w:rPr>
                <w:kern w:val="2"/>
              </w:rPr>
              <w:t>Clientbeheerlicentie per Gebruiker voor System Center Operations Manager 2007 R2</w:t>
            </w:r>
            <w:bookmarkEnd w:id="635"/>
            <w:r w:rsidRPr="000357DB">
              <w:rPr>
                <w:kern w:val="2"/>
              </w:rPr>
              <w:fldChar w:fldCharType="begin"/>
            </w:r>
            <w:r w:rsidRPr="000357DB">
              <w:rPr>
                <w:kern w:val="2"/>
              </w:rPr>
              <w:instrText>XE "Operations Manager 2007 R2"</w:instrText>
            </w:r>
            <w:r w:rsidRPr="000357DB">
              <w:rPr>
                <w:kern w:val="2"/>
              </w:rPr>
              <w:fldChar w:fldCharType="end"/>
            </w:r>
            <w:bookmarkEnd w:id="636"/>
            <w:bookmarkEnd w:id="637"/>
            <w:bookmarkEnd w:id="638"/>
            <w:r w:rsidRPr="000357DB">
              <w:rPr>
                <w:kern w:val="2"/>
              </w:rPr>
              <w:fldChar w:fldCharType="begin"/>
            </w:r>
            <w:r w:rsidRPr="000357DB">
              <w:rPr>
                <w:kern w:val="2"/>
              </w:rPr>
              <w:instrText>XE "Clientbeheerlicentie per Gebruiker voor System Center Operations Manager 2007 R2"</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r w:rsidRPr="000357DB">
              <w:rPr>
                <w:kern w:val="2"/>
              </w:rPr>
              <w:t>7/09</w:t>
            </w:r>
          </w:p>
        </w:tc>
        <w:tc>
          <w:tcPr>
            <w:tcW w:w="595"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4510E" w:rsidRPr="000357DB" w:rsidRDefault="000451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70AD47" w:themeFill="accent6"/>
            <w:vAlign w:val="center"/>
          </w:tcPr>
          <w:p w:rsidR="0004510E" w:rsidRDefault="0004510E"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6"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595"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c>
          <w:tcPr>
            <w:tcW w:w="709" w:type="dxa"/>
            <w:shd w:val="clear" w:color="auto" w:fill="BFBFBF" w:themeFill="background1" w:themeFillShade="BF"/>
            <w:vAlign w:val="center"/>
          </w:tcPr>
          <w:p w:rsidR="0004510E" w:rsidRPr="000357DB" w:rsidRDefault="0004510E" w:rsidP="00C05A53">
            <w:pPr>
              <w:pStyle w:val="ProductList-OfferingBody"/>
              <w:ind w:left="-113"/>
              <w:jc w:val="center"/>
              <w:rPr>
                <w:kern w:val="2"/>
              </w:rPr>
            </w:pPr>
          </w:p>
        </w:tc>
      </w:tr>
    </w:tbl>
    <w:p w:rsidR="009919D2" w:rsidRPr="000357DB" w:rsidRDefault="009919D2" w:rsidP="004F3C6D">
      <w:pPr>
        <w:pStyle w:val="ProductList-Body"/>
        <w:rPr>
          <w:kern w:val="2"/>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D8182E" w:rsidRPr="000357DB" w:rsidTr="0004510E">
        <w:tc>
          <w:tcPr>
            <w:tcW w:w="3488" w:type="dxa"/>
          </w:tcPr>
          <w:p w:rsidR="00D8182E" w:rsidRPr="000357DB" w:rsidRDefault="00D8182E" w:rsidP="00D8182E">
            <w:pPr>
              <w:pStyle w:val="ProductList-Body"/>
              <w:spacing w:before="20" w:after="20"/>
              <w:rPr>
                <w:b/>
                <w:kern w:val="2"/>
              </w:rPr>
            </w:pPr>
            <w:r w:rsidRPr="000357DB">
              <w:rPr>
                <w:kern w:val="2"/>
              </w:rPr>
              <w:t xml:space="preserve">Eerdere versie: </w:t>
            </w:r>
            <w:r w:rsidRPr="000357DB">
              <w:rPr>
                <w:b/>
                <w:kern w:val="2"/>
              </w:rPr>
              <w:t>System Center Operations</w:t>
            </w:r>
          </w:p>
        </w:tc>
        <w:tc>
          <w:tcPr>
            <w:tcW w:w="3597" w:type="dxa"/>
          </w:tcPr>
          <w:p w:rsidR="00D8182E" w:rsidRPr="000357DB" w:rsidRDefault="00D8182E" w:rsidP="00D8182E">
            <w:pPr>
              <w:pStyle w:val="ProductList-Body"/>
              <w:spacing w:before="20" w:after="20"/>
              <w:rPr>
                <w:kern w:val="2"/>
              </w:rPr>
            </w:pPr>
            <w:r w:rsidRPr="000357DB">
              <w:rPr>
                <w:kern w:val="2"/>
              </w:rPr>
              <w:t xml:space="preserve">Productgroep: </w:t>
            </w:r>
            <w:r w:rsidRPr="000357DB">
              <w:rPr>
                <w:b/>
                <w:kern w:val="2"/>
              </w:rPr>
              <w:t>Server</w:t>
            </w:r>
          </w:p>
        </w:tc>
        <w:tc>
          <w:tcPr>
            <w:tcW w:w="3597" w:type="dxa"/>
          </w:tcPr>
          <w:p w:rsidR="00D8182E" w:rsidRPr="000357DB" w:rsidRDefault="00D8182E" w:rsidP="00D8182E">
            <w:pPr>
              <w:pStyle w:val="ProductList-Body"/>
              <w:spacing w:before="20" w:after="20"/>
              <w:rPr>
                <w:kern w:val="2"/>
              </w:rPr>
            </w:pPr>
          </w:p>
        </w:tc>
      </w:tr>
      <w:tr w:rsidR="00D8182E" w:rsidRPr="000357DB" w:rsidTr="0004510E">
        <w:tc>
          <w:tcPr>
            <w:tcW w:w="3488" w:type="dxa"/>
          </w:tcPr>
          <w:p w:rsidR="00D8182E" w:rsidRPr="000357DB" w:rsidRDefault="00D8182E" w:rsidP="00BE27AD">
            <w:pPr>
              <w:pStyle w:val="ProductList-Body"/>
              <w:spacing w:before="20" w:after="20"/>
              <w:ind w:left="162"/>
              <w:rPr>
                <w:kern w:val="2"/>
              </w:rPr>
            </w:pPr>
            <w:r w:rsidRPr="000357DB">
              <w:rPr>
                <w:b/>
                <w:kern w:val="2"/>
              </w:rPr>
              <w:t>Manager 2007</w:t>
            </w:r>
            <w:r w:rsidRPr="000357DB">
              <w:rPr>
                <w:kern w:val="2"/>
              </w:rPr>
              <w:t xml:space="preserve"> (3/08)</w:t>
            </w:r>
          </w:p>
        </w:tc>
        <w:tc>
          <w:tcPr>
            <w:tcW w:w="3597" w:type="dxa"/>
          </w:tcPr>
          <w:p w:rsidR="00D8182E" w:rsidRPr="000357DB" w:rsidRDefault="00DA5F4B" w:rsidP="00D8182E">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597" w:type="dxa"/>
          </w:tcPr>
          <w:p w:rsidR="00D8182E" w:rsidRPr="000357DB" w:rsidRDefault="00D8182E" w:rsidP="00D8182E">
            <w:pPr>
              <w:pStyle w:val="ProductList-Body"/>
              <w:spacing w:before="20" w:after="20"/>
              <w:rPr>
                <w:kern w:val="2"/>
              </w:rPr>
            </w:pPr>
          </w:p>
        </w:tc>
      </w:tr>
    </w:tbl>
    <w:p w:rsidR="00071A79" w:rsidRPr="000357DB" w:rsidRDefault="00071A79" w:rsidP="00071A79">
      <w:pPr>
        <w:pStyle w:val="ProductList-Body"/>
        <w:shd w:val="clear" w:color="auto" w:fill="D9D9D9" w:themeFill="background1" w:themeFillShade="D9"/>
        <w:spacing w:before="120" w:after="120"/>
        <w:rPr>
          <w:kern w:val="2"/>
        </w:rPr>
      </w:pPr>
      <w:r w:rsidRPr="000357DB">
        <w:rPr>
          <w:b/>
          <w:kern w:val="2"/>
        </w:rPr>
        <w:t>Aanvullende informatie</w:t>
      </w:r>
    </w:p>
    <w:p w:rsidR="00071A79" w:rsidRPr="000357DB" w:rsidRDefault="00071A79" w:rsidP="00071A79">
      <w:pPr>
        <w:pStyle w:val="ProductList-Body"/>
        <w:rPr>
          <w:kern w:val="2"/>
        </w:rPr>
      </w:pPr>
      <w:r w:rsidRPr="000357DB">
        <w:rPr>
          <w:kern w:val="2"/>
        </w:rPr>
        <w:t>Alleen klanten met een Campus en School Overeenkomst en Enrollment for Education Solutions die voor 1 april 2012 een licentie hebben afgenomen voor System Center Configuration Manager 2007 R3</w:t>
      </w:r>
      <w:r w:rsidRPr="000357DB">
        <w:rPr>
          <w:kern w:val="2"/>
        </w:rPr>
        <w:fldChar w:fldCharType="begin"/>
      </w:r>
      <w:r w:rsidRPr="000357DB">
        <w:rPr>
          <w:kern w:val="2"/>
        </w:rPr>
        <w:instrText>XE "System Center Configuration Manager 2007 R3"</w:instrText>
      </w:r>
      <w:r w:rsidRPr="000357DB">
        <w:rPr>
          <w:kern w:val="2"/>
        </w:rPr>
        <w:fldChar w:fldCharType="end"/>
      </w:r>
      <w:r w:rsidRPr="000357DB">
        <w:rPr>
          <w:kern w:val="2"/>
        </w:rPr>
        <w:t xml:space="preserve"> kunnen beheerlicenties verkrijgen voor deze versie van het Product, en deze beheerlicenties moeten worden verkregen op grond van de zelfde overeenkomst of enrollment als de eerdere licenties. </w:t>
      </w:r>
    </w:p>
    <w:p w:rsidR="000F1869"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407E60" w:rsidRPr="000357DB" w:rsidRDefault="00C13DF8" w:rsidP="00680B4D">
      <w:pPr>
        <w:pStyle w:val="ProductList-Offering2Heading"/>
        <w:outlineLvl w:val="2"/>
        <w:rPr>
          <w:kern w:val="2"/>
        </w:rPr>
      </w:pPr>
      <w:r w:rsidRPr="000357DB">
        <w:rPr>
          <w:kern w:val="2"/>
        </w:rPr>
        <w:tab/>
      </w:r>
      <w:bookmarkStart w:id="639" w:name="_Toc378147642"/>
      <w:bookmarkStart w:id="640" w:name="_Toc378151544"/>
      <w:bookmarkStart w:id="641" w:name="_Toc379797232"/>
      <w:bookmarkStart w:id="642" w:name="_Toc380513257"/>
      <w:bookmarkStart w:id="643" w:name="_Toc380655299"/>
      <w:bookmarkStart w:id="644" w:name="_Toc394516820"/>
      <w:r w:rsidRPr="000357DB">
        <w:rPr>
          <w:kern w:val="2"/>
        </w:rPr>
        <w:t>System Center Server</w:t>
      </w:r>
      <w:bookmarkEnd w:id="639"/>
      <w:bookmarkEnd w:id="640"/>
      <w:bookmarkEnd w:id="641"/>
      <w:bookmarkEnd w:id="642"/>
      <w:bookmarkEnd w:id="643"/>
      <w:bookmarkEnd w:id="6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4510E" w:rsidRPr="000357DB" w:rsidTr="0004510E">
        <w:trPr>
          <w:tblHeader/>
        </w:trPr>
        <w:tc>
          <w:tcPr>
            <w:tcW w:w="2932" w:type="dxa"/>
            <w:tcBorders>
              <w:bottom w:val="nil"/>
            </w:tcBorders>
            <w:shd w:val="clear" w:color="auto" w:fill="00188F"/>
          </w:tcPr>
          <w:p w:rsidR="0004510E" w:rsidRPr="000357DB" w:rsidRDefault="0004510E"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04510E" w:rsidRPr="00FE4EEE" w:rsidRDefault="000451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04510E" w:rsidRPr="00EE0836" w:rsidRDefault="000451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04510E" w:rsidRPr="000357DB" w:rsidTr="0004510E">
        <w:tc>
          <w:tcPr>
            <w:tcW w:w="2932" w:type="dxa"/>
            <w:tcBorders>
              <w:top w:val="nil"/>
              <w:left w:val="nil"/>
              <w:bottom w:val="dashSmallGap" w:sz="4" w:space="0" w:color="BFBFBF" w:themeColor="background1" w:themeShade="BF"/>
              <w:right w:val="nil"/>
            </w:tcBorders>
          </w:tcPr>
          <w:p w:rsidR="0004510E" w:rsidRPr="000357DB" w:rsidRDefault="0004510E" w:rsidP="00F944EC">
            <w:pPr>
              <w:pStyle w:val="ProductList-Offering2"/>
              <w:rPr>
                <w:kern w:val="2"/>
              </w:rPr>
            </w:pPr>
            <w:bookmarkStart w:id="645" w:name="_Toc379797233"/>
            <w:bookmarkStart w:id="646" w:name="_Toc380513258"/>
            <w:bookmarkStart w:id="647" w:name="_Toc380655300"/>
            <w:bookmarkStart w:id="648" w:name="_Toc394516821"/>
            <w:r w:rsidRPr="000357DB">
              <w:rPr>
                <w:kern w:val="2"/>
              </w:rPr>
              <w:t>Serverbeheerlicentie voor System Center 2012 R2 Datacenter</w:t>
            </w:r>
            <w:r w:rsidRPr="000357DB">
              <w:rPr>
                <w:kern w:val="2"/>
              </w:rPr>
              <w:fldChar w:fldCharType="begin"/>
            </w:r>
            <w:r w:rsidRPr="000357DB">
              <w:rPr>
                <w:kern w:val="2"/>
              </w:rPr>
              <w:instrText>XE "System Center 2012 R2 Datacenter Server Management License"</w:instrText>
            </w:r>
            <w:r w:rsidRPr="000357DB">
              <w:rPr>
                <w:kern w:val="2"/>
              </w:rPr>
              <w:fldChar w:fldCharType="end"/>
            </w:r>
            <w:r w:rsidRPr="000357DB">
              <w:rPr>
                <w:kern w:val="2"/>
              </w:rPr>
              <w:t xml:space="preserve"> (2 processors)</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rsidR="0004510E" w:rsidRPr="000357DB" w:rsidRDefault="0004510E" w:rsidP="00AD7853">
            <w:pPr>
              <w:pStyle w:val="ProductList-OfferingBody"/>
              <w:ind w:left="-113"/>
              <w:jc w:val="center"/>
              <w:rPr>
                <w:kern w:val="2"/>
              </w:rPr>
            </w:pPr>
            <w:r w:rsidRPr="000357DB">
              <w:rPr>
                <w:kern w:val="2"/>
              </w:rPr>
              <w:t>10/13</w:t>
            </w:r>
          </w:p>
        </w:tc>
        <w:tc>
          <w:tcPr>
            <w:tcW w:w="595"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04510E" w:rsidRPr="000357DB" w:rsidRDefault="0004510E" w:rsidP="00C05A53">
            <w:pPr>
              <w:pStyle w:val="ProductList-OfferingBody"/>
              <w:ind w:left="-113"/>
              <w:jc w:val="center"/>
              <w:rPr>
                <w:kern w:val="2"/>
              </w:rPr>
            </w:pPr>
            <w:r w:rsidRPr="000357DB">
              <w:rPr>
                <w:kern w:val="2"/>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4510E" w:rsidRPr="000357DB" w:rsidRDefault="0004510E" w:rsidP="00C05A53">
            <w:pPr>
              <w:pStyle w:val="ProductList-OfferingBody"/>
              <w:ind w:left="-113"/>
              <w:jc w:val="center"/>
              <w:rPr>
                <w:kern w:val="2"/>
              </w:rPr>
            </w:pPr>
            <w:r w:rsidRPr="000357DB">
              <w:rPr>
                <w:kern w:val="2"/>
              </w:rPr>
              <w:t>13</w:t>
            </w: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25</w:t>
            </w:r>
          </w:p>
        </w:tc>
        <w:tc>
          <w:tcPr>
            <w:tcW w:w="596" w:type="dxa"/>
            <w:shd w:val="clear" w:color="auto" w:fill="70AD47" w:themeFill="accent6"/>
            <w:vAlign w:val="center"/>
          </w:tcPr>
          <w:p w:rsidR="0004510E" w:rsidRDefault="000451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04510E" w:rsidRDefault="000451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04510E" w:rsidRDefault="0004510E" w:rsidP="00B65424">
            <w:pPr>
              <w:pStyle w:val="ProductList-OfferingBody"/>
              <w:ind w:left="-113"/>
              <w:jc w:val="center"/>
            </w:pPr>
          </w:p>
        </w:tc>
        <w:tc>
          <w:tcPr>
            <w:tcW w:w="595" w:type="dxa"/>
            <w:shd w:val="clear" w:color="auto" w:fill="70AD47" w:themeFill="accent6"/>
            <w:vAlign w:val="center"/>
          </w:tcPr>
          <w:p w:rsidR="0004510E" w:rsidRDefault="0004510E" w:rsidP="00B65424">
            <w:pPr>
              <w:pStyle w:val="ProductList-OfferingBody"/>
              <w:ind w:left="-113"/>
              <w:jc w:val="center"/>
            </w:pPr>
          </w:p>
        </w:tc>
        <w:tc>
          <w:tcPr>
            <w:tcW w:w="595" w:type="dxa"/>
            <w:shd w:val="clear" w:color="auto" w:fill="70AD47" w:themeFill="accent6"/>
            <w:vAlign w:val="center"/>
          </w:tcPr>
          <w:p w:rsidR="0004510E" w:rsidRPr="00D90A03" w:rsidRDefault="0004510E" w:rsidP="00B65424">
            <w:pPr>
              <w:pStyle w:val="ProductList-OfferingBody"/>
              <w:ind w:left="-113"/>
              <w:jc w:val="center"/>
            </w:pPr>
            <w:r w:rsidRPr="00D90A03">
              <w:fldChar w:fldCharType="begin"/>
            </w:r>
            <w:r w:rsidRPr="00D90A03">
              <w:instrText xml:space="preserve"> AutoTextList  \s NoStyle \t “Open License en Open Value” </w:instrText>
            </w:r>
            <w:r w:rsidRPr="00D90A03">
              <w:fldChar w:fldCharType="separate"/>
            </w:r>
            <w:r w:rsidRPr="00D90A03">
              <w:t>OF</w:t>
            </w:r>
            <w:r w:rsidRPr="00D90A03">
              <w:fldChar w:fldCharType="end"/>
            </w:r>
          </w:p>
        </w:tc>
        <w:tc>
          <w:tcPr>
            <w:tcW w:w="596" w:type="dxa"/>
            <w:shd w:val="clear" w:color="auto" w:fill="70AD47" w:themeFill="accent6"/>
            <w:vAlign w:val="center"/>
          </w:tcPr>
          <w:p w:rsidR="0004510E" w:rsidRPr="00D90A03" w:rsidRDefault="0004510E" w:rsidP="00B65424">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rsidR="0004510E" w:rsidRDefault="0004510E" w:rsidP="00B65424">
            <w:pPr>
              <w:pStyle w:val="ProductList-OfferingBody"/>
              <w:ind w:left="-113"/>
              <w:jc w:val="center"/>
            </w:pPr>
          </w:p>
        </w:tc>
        <w:tc>
          <w:tcPr>
            <w:tcW w:w="724" w:type="dxa"/>
            <w:shd w:val="clear" w:color="auto" w:fill="70AD47" w:themeFill="accent6"/>
            <w:vAlign w:val="center"/>
          </w:tcPr>
          <w:p w:rsidR="0004510E" w:rsidRPr="006C6A7E" w:rsidRDefault="0004510E" w:rsidP="0011122C">
            <w:pPr>
              <w:pStyle w:val="ProductList-OfferingBody"/>
              <w:ind w:left="-113"/>
              <w:jc w:val="center"/>
              <w:rPr>
                <w:bCs/>
              </w:rPr>
            </w:pPr>
            <w:r w:rsidRPr="006C6A7E">
              <w:rPr>
                <w:bCs/>
              </w:rPr>
              <w:fldChar w:fldCharType="begin"/>
            </w:r>
            <w:r w:rsidRPr="006C6A7E">
              <w:rPr>
                <w:bCs/>
              </w:rPr>
              <w:instrText xml:space="preserve"> </w:instrText>
            </w:r>
            <w:r w:rsidRPr="006C6A7E">
              <w:rPr>
                <w:bCs/>
                <w:color w:val="1F497D"/>
              </w:rPr>
              <w:instrText>AutoTextList  \s NoStyle \t “</w:instrText>
            </w:r>
            <w:r w:rsidRPr="006C6A7E">
              <w:rPr>
                <w:bCs/>
              </w:rPr>
              <w:instrText>Additioneel Product</w:instrText>
            </w:r>
            <w:r w:rsidRPr="006C6A7E">
              <w:rPr>
                <w:bCs/>
                <w:color w:val="1F497D"/>
              </w:rPr>
              <w:instrText>”</w:instrText>
            </w:r>
            <w:r w:rsidRPr="006C6A7E">
              <w:rPr>
                <w:bCs/>
              </w:rPr>
              <w:instrText xml:space="preserve"> </w:instrText>
            </w:r>
            <w:r w:rsidRPr="006C6A7E">
              <w:rPr>
                <w:bCs/>
              </w:rPr>
              <w:fldChar w:fldCharType="separate"/>
            </w:r>
            <w:r w:rsidRPr="006C6A7E">
              <w:rPr>
                <w:bCs/>
                <w:color w:val="1F497D"/>
              </w:rPr>
              <w:t xml:space="preserve"> </w:t>
            </w:r>
            <w:r w:rsidRPr="006C6A7E">
              <w:rPr>
                <w:bCs/>
              </w:rPr>
              <w:t>A</w:t>
            </w:r>
            <w:r w:rsidRPr="006C6A7E">
              <w:rPr>
                <w:bCs/>
              </w:rPr>
              <w:fldChar w:fldCharType="end"/>
            </w:r>
            <w:r w:rsidRPr="006C6A7E">
              <w:rPr>
                <w:bCs/>
              </w:rPr>
              <w:t>,</w:t>
            </w:r>
            <w:r w:rsidRPr="006C6A7E">
              <w:rPr>
                <w:bCs/>
              </w:rPr>
              <w:fldChar w:fldCharType="begin"/>
            </w:r>
            <w:r w:rsidRPr="006C6A7E">
              <w:rPr>
                <w:bCs/>
              </w:rPr>
              <w:instrText xml:space="preserve"> AutoTextList  \sNoStyle\t "Core Infrastructure" </w:instrText>
            </w:r>
            <w:r w:rsidRPr="006C6A7E">
              <w:rPr>
                <w:bCs/>
              </w:rPr>
              <w:fldChar w:fldCharType="separate"/>
            </w:r>
            <w:r w:rsidRPr="006C6A7E">
              <w:rPr>
                <w:bCs/>
              </w:rPr>
              <w:fldChar w:fldCharType="begin"/>
            </w:r>
            <w:r w:rsidRPr="006C6A7E">
              <w:rPr>
                <w:bCs/>
              </w:rPr>
              <w:instrText xml:space="preserve"> AutoTextList  \s NoStyle \t “Core Infrastructure” </w:instrText>
            </w:r>
            <w:r w:rsidRPr="006C6A7E">
              <w:rPr>
                <w:bCs/>
              </w:rPr>
              <w:fldChar w:fldCharType="separate"/>
            </w:r>
            <w:r w:rsidRPr="006C6A7E">
              <w:rPr>
                <w:bCs/>
              </w:rPr>
              <w:fldChar w:fldCharType="begin"/>
            </w:r>
            <w:r w:rsidRPr="006C6A7E">
              <w:rPr>
                <w:bCs/>
              </w:rPr>
              <w:instrText xml:space="preserve"> AutoTextList  \sNoStyle\t "Core Infrastructure" </w:instrText>
            </w:r>
            <w:r w:rsidRPr="006C6A7E">
              <w:rPr>
                <w:bCs/>
              </w:rPr>
              <w:fldChar w:fldCharType="separate"/>
            </w:r>
            <w:r w:rsidRPr="006C6A7E">
              <w:rPr>
                <w:bCs/>
              </w:rPr>
              <w:t xml:space="preserve">C </w:t>
            </w:r>
            <w:r w:rsidRPr="006C6A7E">
              <w:rPr>
                <w:bCs/>
              </w:rPr>
              <w:fldChar w:fldCharType="end"/>
            </w:r>
            <w:r w:rsidRPr="006C6A7E">
              <w:rPr>
                <w:bCs/>
              </w:rPr>
              <w:fldChar w:fldCharType="end"/>
            </w:r>
            <w:r w:rsidRPr="006C6A7E">
              <w:rPr>
                <w:bCs/>
              </w:rPr>
              <w:fldChar w:fldCharType="end"/>
            </w:r>
          </w:p>
        </w:tc>
      </w:tr>
      <w:tr w:rsidR="0004510E" w:rsidRPr="000357DB" w:rsidTr="0004510E">
        <w:tc>
          <w:tcPr>
            <w:tcW w:w="2932" w:type="dxa"/>
            <w:tcBorders>
              <w:top w:val="dashSmallGap" w:sz="4" w:space="0" w:color="BFBFBF" w:themeColor="background1" w:themeShade="BF"/>
              <w:left w:val="nil"/>
              <w:bottom w:val="nil"/>
              <w:right w:val="nil"/>
            </w:tcBorders>
          </w:tcPr>
          <w:p w:rsidR="0004510E" w:rsidRPr="000357DB" w:rsidRDefault="0004510E" w:rsidP="00F944EC">
            <w:pPr>
              <w:pStyle w:val="ProductList-Offering2"/>
              <w:rPr>
                <w:kern w:val="2"/>
              </w:rPr>
            </w:pPr>
            <w:bookmarkStart w:id="649" w:name="_Toc379797234"/>
            <w:bookmarkStart w:id="650" w:name="_Toc380513259"/>
            <w:bookmarkStart w:id="651" w:name="_Toc380655301"/>
            <w:bookmarkStart w:id="652" w:name="_Toc394516822"/>
            <w:r w:rsidRPr="000357DB">
              <w:rPr>
                <w:kern w:val="2"/>
              </w:rPr>
              <w:t>Serverbeheerlicentie voor System Center 2012 R2</w:t>
            </w:r>
            <w:r w:rsidRPr="000357DB">
              <w:rPr>
                <w:kern w:val="2"/>
              </w:rPr>
              <w:fldChar w:fldCharType="begin"/>
            </w:r>
            <w:r w:rsidRPr="000357DB">
              <w:rPr>
                <w:kern w:val="2"/>
              </w:rPr>
              <w:instrText>XE "Serverbeheerlicentie voor System Center 2012 R2 Standard"</w:instrText>
            </w:r>
            <w:r w:rsidRPr="000357DB">
              <w:rPr>
                <w:kern w:val="2"/>
              </w:rPr>
              <w:fldChar w:fldCharType="end"/>
            </w:r>
            <w:r w:rsidRPr="000357DB">
              <w:rPr>
                <w:kern w:val="2"/>
              </w:rPr>
              <w:t xml:space="preserve"> Standard (2 processors)</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rsidR="0004510E" w:rsidRPr="000357DB" w:rsidRDefault="0004510E" w:rsidP="00AD7853">
            <w:pPr>
              <w:pStyle w:val="ProductList-OfferingBody"/>
              <w:ind w:left="-113"/>
              <w:jc w:val="center"/>
              <w:rPr>
                <w:kern w:val="2"/>
              </w:rPr>
            </w:pPr>
            <w:r w:rsidRPr="000357DB">
              <w:rPr>
                <w:kern w:val="2"/>
              </w:rPr>
              <w:t>10/13</w:t>
            </w:r>
          </w:p>
        </w:tc>
        <w:tc>
          <w:tcPr>
            <w:tcW w:w="595"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04510E" w:rsidRPr="000357DB" w:rsidRDefault="0004510E" w:rsidP="00C05A53">
            <w:pPr>
              <w:pStyle w:val="ProductList-OfferingBody"/>
              <w:ind w:left="-113"/>
              <w:jc w:val="center"/>
              <w:rPr>
                <w:kern w:val="2"/>
              </w:rPr>
            </w:pPr>
            <w:r w:rsidRPr="000357DB">
              <w:rPr>
                <w:kern w:val="2"/>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4510E" w:rsidRPr="000357DB" w:rsidRDefault="0004510E" w:rsidP="00C05A53">
            <w:pPr>
              <w:pStyle w:val="ProductList-OfferingBody"/>
              <w:ind w:left="-113"/>
              <w:jc w:val="center"/>
              <w:rPr>
                <w:kern w:val="2"/>
              </w:rPr>
            </w:pPr>
            <w:r w:rsidRPr="000357DB">
              <w:rPr>
                <w:kern w:val="2"/>
              </w:rPr>
              <w:t>8</w:t>
            </w:r>
          </w:p>
        </w:tc>
        <w:tc>
          <w:tcPr>
            <w:tcW w:w="595" w:type="dxa"/>
            <w:tcBorders>
              <w:left w:val="single" w:sz="12" w:space="0" w:color="FFFFFF" w:themeColor="background1"/>
            </w:tcBorders>
            <w:shd w:val="clear" w:color="auto" w:fill="70AD47" w:themeFill="accent6"/>
            <w:vAlign w:val="center"/>
          </w:tcPr>
          <w:p w:rsidR="0004510E" w:rsidRPr="000357DB" w:rsidRDefault="0004510E" w:rsidP="00C05A53">
            <w:pPr>
              <w:pStyle w:val="ProductList-OfferingBody"/>
              <w:ind w:left="-113"/>
              <w:jc w:val="center"/>
              <w:rPr>
                <w:kern w:val="2"/>
              </w:rPr>
            </w:pPr>
            <w:r w:rsidRPr="000357DB">
              <w:rPr>
                <w:kern w:val="2"/>
              </w:rPr>
              <w:t>15</w:t>
            </w:r>
          </w:p>
        </w:tc>
        <w:tc>
          <w:tcPr>
            <w:tcW w:w="596" w:type="dxa"/>
            <w:shd w:val="clear" w:color="auto" w:fill="70AD47" w:themeFill="accent6"/>
            <w:vAlign w:val="center"/>
          </w:tcPr>
          <w:p w:rsidR="0004510E" w:rsidRDefault="000451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04510E" w:rsidRDefault="000451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04510E" w:rsidRDefault="0004510E" w:rsidP="00B65424">
            <w:pPr>
              <w:pStyle w:val="ProductList-OfferingBody"/>
              <w:ind w:left="-113"/>
              <w:jc w:val="center"/>
            </w:pPr>
          </w:p>
        </w:tc>
        <w:tc>
          <w:tcPr>
            <w:tcW w:w="595" w:type="dxa"/>
            <w:shd w:val="clear" w:color="auto" w:fill="70AD47" w:themeFill="accent6"/>
            <w:vAlign w:val="center"/>
          </w:tcPr>
          <w:p w:rsidR="0004510E" w:rsidRDefault="0004510E" w:rsidP="00B65424">
            <w:pPr>
              <w:pStyle w:val="ProductList-OfferingBody"/>
              <w:ind w:left="-113"/>
              <w:jc w:val="center"/>
            </w:pPr>
          </w:p>
        </w:tc>
        <w:tc>
          <w:tcPr>
            <w:tcW w:w="595" w:type="dxa"/>
            <w:shd w:val="clear" w:color="auto" w:fill="70AD47" w:themeFill="accent6"/>
            <w:vAlign w:val="center"/>
          </w:tcPr>
          <w:p w:rsidR="0004510E" w:rsidRDefault="0004510E" w:rsidP="00B65424">
            <w:pPr>
              <w:pStyle w:val="ProductList-OfferingBody"/>
              <w:ind w:left="-113"/>
              <w:jc w:val="center"/>
            </w:pPr>
            <w:r w:rsidRPr="00D90A03">
              <w:fldChar w:fldCharType="begin"/>
            </w:r>
            <w:r w:rsidRPr="00D90A03">
              <w:instrText xml:space="preserve"> AutoTextList  \s NoStyle \t “Open License en Open Value” </w:instrText>
            </w:r>
            <w:r w:rsidRPr="00D90A03">
              <w:fldChar w:fldCharType="separate"/>
            </w:r>
            <w:r w:rsidRPr="00D90A03">
              <w:t>OF</w:t>
            </w:r>
            <w:r w:rsidRPr="00D90A03">
              <w:fldChar w:fldCharType="end"/>
            </w:r>
          </w:p>
        </w:tc>
        <w:tc>
          <w:tcPr>
            <w:tcW w:w="596" w:type="dxa"/>
            <w:shd w:val="clear" w:color="auto" w:fill="70AD47" w:themeFill="accent6"/>
            <w:vAlign w:val="center"/>
          </w:tcPr>
          <w:p w:rsidR="0004510E" w:rsidRDefault="0004510E" w:rsidP="00B65424">
            <w:pPr>
              <w:pStyle w:val="ProductList-OfferingBody"/>
              <w:ind w:left="-113"/>
              <w:jc w:val="center"/>
            </w:pPr>
            <w:r w:rsidRPr="00D90A03">
              <w:fldChar w:fldCharType="begin"/>
            </w:r>
            <w:r w:rsidRPr="00D90A03">
              <w:instrText xml:space="preserve"> AutoTextList  \s NoStyle \t “Niet-organisatieomvattend in Open Value” </w:instrText>
            </w:r>
            <w:r w:rsidRPr="00D90A03">
              <w:fldChar w:fldCharType="separate"/>
            </w:r>
            <w:r w:rsidRPr="00D90A03">
              <w:t xml:space="preserve">P </w:t>
            </w:r>
            <w:r w:rsidRPr="00D90A03">
              <w:fldChar w:fldCharType="end"/>
            </w:r>
          </w:p>
        </w:tc>
        <w:tc>
          <w:tcPr>
            <w:tcW w:w="595" w:type="dxa"/>
            <w:shd w:val="clear" w:color="auto" w:fill="70AD47" w:themeFill="accent6"/>
            <w:vAlign w:val="center"/>
          </w:tcPr>
          <w:p w:rsidR="0004510E" w:rsidRDefault="0004510E" w:rsidP="00B65424">
            <w:pPr>
              <w:pStyle w:val="ProductList-OfferingBody"/>
              <w:ind w:left="-113"/>
              <w:jc w:val="center"/>
            </w:pPr>
          </w:p>
        </w:tc>
        <w:tc>
          <w:tcPr>
            <w:tcW w:w="724" w:type="dxa"/>
            <w:shd w:val="clear" w:color="auto" w:fill="70AD47" w:themeFill="accent6"/>
            <w:vAlign w:val="center"/>
          </w:tcPr>
          <w:p w:rsidR="0004510E" w:rsidRPr="006C6A7E" w:rsidRDefault="0004510E" w:rsidP="0011122C">
            <w:pPr>
              <w:pStyle w:val="ProductList-OfferingBody"/>
              <w:ind w:left="-113"/>
              <w:jc w:val="center"/>
              <w:rPr>
                <w:bCs/>
              </w:rPr>
            </w:pPr>
            <w:r w:rsidRPr="006C6A7E">
              <w:rPr>
                <w:bCs/>
              </w:rPr>
              <w:fldChar w:fldCharType="begin"/>
            </w:r>
            <w:r w:rsidRPr="006C6A7E">
              <w:rPr>
                <w:bCs/>
              </w:rPr>
              <w:instrText xml:space="preserve"> </w:instrText>
            </w:r>
            <w:r w:rsidRPr="006C6A7E">
              <w:rPr>
                <w:bCs/>
                <w:color w:val="1F497D"/>
              </w:rPr>
              <w:instrText>AutoTextList  \s NoStyle \t “</w:instrText>
            </w:r>
            <w:r w:rsidRPr="006C6A7E">
              <w:rPr>
                <w:bCs/>
              </w:rPr>
              <w:instrText>Additioneel Product</w:instrText>
            </w:r>
            <w:r w:rsidRPr="006C6A7E">
              <w:rPr>
                <w:bCs/>
                <w:color w:val="1F497D"/>
              </w:rPr>
              <w:instrText>”</w:instrText>
            </w:r>
            <w:r w:rsidRPr="006C6A7E">
              <w:rPr>
                <w:bCs/>
              </w:rPr>
              <w:instrText xml:space="preserve"> </w:instrText>
            </w:r>
            <w:r w:rsidRPr="006C6A7E">
              <w:rPr>
                <w:bCs/>
              </w:rPr>
              <w:fldChar w:fldCharType="separate"/>
            </w:r>
            <w:r w:rsidRPr="006C6A7E">
              <w:rPr>
                <w:bCs/>
                <w:color w:val="1F497D"/>
              </w:rPr>
              <w:t xml:space="preserve"> </w:t>
            </w:r>
            <w:r w:rsidRPr="006C6A7E">
              <w:rPr>
                <w:bCs/>
              </w:rPr>
              <w:t>A</w:t>
            </w:r>
            <w:r w:rsidRPr="006C6A7E">
              <w:rPr>
                <w:bCs/>
              </w:rPr>
              <w:fldChar w:fldCharType="end"/>
            </w:r>
            <w:r w:rsidRPr="006C6A7E">
              <w:rPr>
                <w:bCs/>
              </w:rPr>
              <w:t>,</w:t>
            </w:r>
            <w:r w:rsidRPr="006C6A7E">
              <w:rPr>
                <w:bCs/>
              </w:rPr>
              <w:fldChar w:fldCharType="begin"/>
            </w:r>
            <w:r w:rsidRPr="006C6A7E">
              <w:rPr>
                <w:bCs/>
              </w:rPr>
              <w:instrText xml:space="preserve"> AutoTextList  \sNoStyle\t "Core Infrastructure" </w:instrText>
            </w:r>
            <w:r w:rsidRPr="006C6A7E">
              <w:rPr>
                <w:bCs/>
              </w:rPr>
              <w:fldChar w:fldCharType="separate"/>
            </w:r>
            <w:r w:rsidRPr="006C6A7E">
              <w:rPr>
                <w:bCs/>
              </w:rPr>
              <w:fldChar w:fldCharType="begin"/>
            </w:r>
            <w:r w:rsidRPr="006C6A7E">
              <w:rPr>
                <w:bCs/>
              </w:rPr>
              <w:instrText xml:space="preserve"> AutoTextList  \s NoStyle \t “Core Infrastructure” </w:instrText>
            </w:r>
            <w:r w:rsidRPr="006C6A7E">
              <w:rPr>
                <w:bCs/>
              </w:rPr>
              <w:fldChar w:fldCharType="separate"/>
            </w:r>
            <w:r w:rsidRPr="006C6A7E">
              <w:rPr>
                <w:bCs/>
              </w:rPr>
              <w:fldChar w:fldCharType="begin"/>
            </w:r>
            <w:r w:rsidRPr="006C6A7E">
              <w:rPr>
                <w:bCs/>
              </w:rPr>
              <w:instrText xml:space="preserve"> AutoTextList  \sNoStyle\t "Core Infrastructure" </w:instrText>
            </w:r>
            <w:r w:rsidRPr="006C6A7E">
              <w:rPr>
                <w:bCs/>
              </w:rPr>
              <w:fldChar w:fldCharType="separate"/>
            </w:r>
            <w:r w:rsidRPr="006C6A7E">
              <w:rPr>
                <w:bCs/>
              </w:rPr>
              <w:t xml:space="preserve">C </w:t>
            </w:r>
            <w:r w:rsidRPr="006C6A7E">
              <w:rPr>
                <w:bCs/>
              </w:rPr>
              <w:fldChar w:fldCharType="end"/>
            </w:r>
            <w:r w:rsidRPr="006C6A7E">
              <w:rPr>
                <w:bCs/>
              </w:rPr>
              <w:fldChar w:fldCharType="end"/>
            </w:r>
            <w:r w:rsidRPr="006C6A7E">
              <w:rPr>
                <w:bCs/>
              </w:rPr>
              <w:fldChar w:fldCharType="end"/>
            </w:r>
          </w:p>
        </w:tc>
      </w:tr>
    </w:tbl>
    <w:p w:rsidR="00407E60" w:rsidRPr="000357DB" w:rsidRDefault="00407E60"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RPr="000357DB" w:rsidTr="0004510E">
        <w:tc>
          <w:tcPr>
            <w:tcW w:w="3488" w:type="dxa"/>
          </w:tcPr>
          <w:p w:rsidR="00495DD9" w:rsidRPr="000357DB" w:rsidRDefault="00183408" w:rsidP="00495DD9">
            <w:pPr>
              <w:pStyle w:val="ProductList-Body"/>
              <w:spacing w:before="20" w:after="20"/>
              <w:rPr>
                <w:kern w:val="2"/>
              </w:rPr>
            </w:pPr>
            <w:r w:rsidRPr="000357DB">
              <w:rPr>
                <w:kern w:val="2"/>
              </w:rPr>
              <w:t xml:space="preserve">Eerdere versie: </w:t>
            </w:r>
            <w:r w:rsidRPr="000357DB">
              <w:rPr>
                <w:b/>
                <w:kern w:val="2"/>
              </w:rPr>
              <w:t>System Center 2012</w:t>
            </w:r>
            <w:r w:rsidRPr="000357DB">
              <w:rPr>
                <w:kern w:val="2"/>
              </w:rPr>
              <w:t xml:space="preserve"> (3/12)</w:t>
            </w:r>
          </w:p>
        </w:tc>
        <w:tc>
          <w:tcPr>
            <w:tcW w:w="3597" w:type="dxa"/>
          </w:tcPr>
          <w:p w:rsidR="00495DD9" w:rsidRPr="000357DB" w:rsidRDefault="00495DD9" w:rsidP="00495DD9">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495DD9" w:rsidRPr="000357DB" w:rsidRDefault="00495DD9" w:rsidP="00495DD9">
            <w:pPr>
              <w:pStyle w:val="ProductList-Body"/>
              <w:spacing w:before="20" w:after="20"/>
              <w:rPr>
                <w:kern w:val="2"/>
              </w:rPr>
            </w:pPr>
          </w:p>
        </w:tc>
      </w:tr>
      <w:tr w:rsidR="00495DD9" w:rsidRPr="000357DB" w:rsidTr="0004510E">
        <w:tc>
          <w:tcPr>
            <w:tcW w:w="3488" w:type="dxa"/>
          </w:tcPr>
          <w:p w:rsidR="00495DD9" w:rsidRPr="000357DB" w:rsidRDefault="00495DD9" w:rsidP="00495DD9">
            <w:pPr>
              <w:pStyle w:val="ProductList-Body"/>
              <w:spacing w:before="20" w:after="20"/>
              <w:rPr>
                <w:kern w:val="2"/>
              </w:rPr>
            </w:pPr>
          </w:p>
        </w:tc>
        <w:tc>
          <w:tcPr>
            <w:tcW w:w="3597" w:type="dxa"/>
          </w:tcPr>
          <w:p w:rsidR="00495DD9" w:rsidRPr="000357DB" w:rsidRDefault="00DA5F4B" w:rsidP="00495DD9">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495DD9" w:rsidRPr="000357DB" w:rsidRDefault="00495DD9" w:rsidP="00495DD9">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183408" w:rsidRPr="000357DB" w:rsidRDefault="00183408" w:rsidP="00183408">
      <w:pPr>
        <w:pStyle w:val="ProductList-Body"/>
        <w:rPr>
          <w:kern w:val="2"/>
        </w:rPr>
      </w:pPr>
      <w:r w:rsidRPr="000357DB">
        <w:rPr>
          <w:b/>
          <w:color w:val="00188F"/>
          <w:kern w:val="2"/>
        </w:rPr>
        <w:t>Upgraderechten voor eerdere versies van System Center Server op grond van Software Assurance</w:t>
      </w:r>
      <w:r w:rsidRPr="000357DB">
        <w:rPr>
          <w:b/>
          <w:kern w:val="2"/>
        </w:rPr>
        <w:t xml:space="preserve"> </w:t>
      </w:r>
    </w:p>
    <w:p w:rsidR="00183408" w:rsidRPr="000357DB" w:rsidRDefault="00183408" w:rsidP="00183408">
      <w:pPr>
        <w:pStyle w:val="ProductList-Body"/>
        <w:rPr>
          <w:kern w:val="2"/>
        </w:rPr>
      </w:pPr>
      <w:r w:rsidRPr="000357DB">
        <w:rPr>
          <w:kern w:val="2"/>
        </w:rPr>
        <w:t>Klanten die op 1 april 2012 beschikten over SA-dekking voor de volgende Producten komen mogelijk in aanmerking voor een upgrade naar versie 2012 onder speciale voorwaarden.</w:t>
      </w:r>
      <w:r w:rsidR="00B71652" w:rsidRPr="000357DB">
        <w:rPr>
          <w:kern w:val="2"/>
        </w:rPr>
        <w:t xml:space="preserve"> </w:t>
      </w:r>
      <w:r w:rsidRPr="000357DB">
        <w:rPr>
          <w:kern w:val="2"/>
        </w:rPr>
        <w:t xml:space="preserve">Zie de Product List van maart 2014 voor meer informatie </w:t>
      </w:r>
      <w:hyperlink r:id="rId38" w:history="1">
        <w:r w:rsidRPr="000357DB">
          <w:rPr>
            <w:rStyle w:val="Hyperlink"/>
            <w:kern w:val="2"/>
          </w:rPr>
          <w:t>http://go.microsoft.com/?linkid=9839207</w:t>
        </w:r>
      </w:hyperlink>
      <w:r w:rsidRPr="000357DB">
        <w:rPr>
          <w:kern w:val="2"/>
        </w:rPr>
        <w:t xml:space="preserve">. </w:t>
      </w:r>
    </w:p>
    <w:p w:rsidR="00183408" w:rsidRPr="000357DB" w:rsidRDefault="00183408" w:rsidP="00481542">
      <w:pPr>
        <w:pStyle w:val="ProductList-Body"/>
        <w:numPr>
          <w:ilvl w:val="0"/>
          <w:numId w:val="36"/>
        </w:numPr>
        <w:ind w:left="450" w:hanging="270"/>
        <w:rPr>
          <w:kern w:val="2"/>
        </w:rPr>
      </w:pPr>
      <w:r w:rsidRPr="000357DB">
        <w:rPr>
          <w:kern w:val="2"/>
        </w:rPr>
        <w:t>System Center Server Management Suite Enterprise</w:t>
      </w:r>
      <w:r w:rsidRPr="000357DB">
        <w:rPr>
          <w:kern w:val="2"/>
        </w:rPr>
        <w:fldChar w:fldCharType="begin"/>
      </w:r>
      <w:r w:rsidRPr="000357DB">
        <w:rPr>
          <w:kern w:val="2"/>
        </w:rPr>
        <w:instrText>XE "System Center Server Management Suite Enterprise"</w:instrText>
      </w:r>
      <w:r w:rsidRPr="000357DB">
        <w:rPr>
          <w:kern w:val="2"/>
        </w:rPr>
        <w:fldChar w:fldCharType="end"/>
      </w:r>
      <w:r w:rsidRPr="000357DB">
        <w:rPr>
          <w:kern w:val="2"/>
        </w:rPr>
        <w:t xml:space="preserve"> of Datacenter</w:t>
      </w:r>
    </w:p>
    <w:p w:rsidR="00183408" w:rsidRPr="000357DB" w:rsidRDefault="00183408" w:rsidP="00481542">
      <w:pPr>
        <w:pStyle w:val="ProductList-Body"/>
        <w:numPr>
          <w:ilvl w:val="0"/>
          <w:numId w:val="36"/>
        </w:numPr>
        <w:ind w:left="450" w:hanging="270"/>
        <w:rPr>
          <w:kern w:val="2"/>
        </w:rPr>
      </w:pPr>
      <w:r w:rsidRPr="000357DB">
        <w:rPr>
          <w:kern w:val="2"/>
        </w:rPr>
        <w:t>System Center Essentials 2010</w:t>
      </w:r>
      <w:r w:rsidRPr="000357DB">
        <w:rPr>
          <w:kern w:val="2"/>
        </w:rPr>
        <w:fldChar w:fldCharType="begin"/>
      </w:r>
      <w:r w:rsidRPr="000357DB">
        <w:rPr>
          <w:kern w:val="2"/>
        </w:rPr>
        <w:instrText>XE "System Center Essentials 2010"</w:instrText>
      </w:r>
      <w:r w:rsidRPr="000357DB">
        <w:rPr>
          <w:kern w:val="2"/>
        </w:rPr>
        <w:fldChar w:fldCharType="end"/>
      </w:r>
    </w:p>
    <w:p w:rsidR="00183408" w:rsidRPr="000357DB" w:rsidRDefault="00183408" w:rsidP="00481542">
      <w:pPr>
        <w:pStyle w:val="ProductList-Body"/>
        <w:numPr>
          <w:ilvl w:val="0"/>
          <w:numId w:val="36"/>
        </w:numPr>
        <w:ind w:left="450" w:hanging="270"/>
        <w:rPr>
          <w:kern w:val="2"/>
        </w:rPr>
      </w:pPr>
      <w:r w:rsidRPr="000357DB">
        <w:rPr>
          <w:kern w:val="2"/>
        </w:rPr>
        <w:t>System Center Reporting Manager 2006</w:t>
      </w:r>
      <w:r w:rsidRPr="000357DB">
        <w:rPr>
          <w:kern w:val="2"/>
        </w:rPr>
        <w:fldChar w:fldCharType="begin"/>
      </w:r>
      <w:r w:rsidRPr="000357DB">
        <w:rPr>
          <w:kern w:val="2"/>
        </w:rPr>
        <w:instrText>XE "System Center Reporting Manager 2006"</w:instrText>
      </w:r>
      <w:r w:rsidRPr="000357DB">
        <w:rPr>
          <w:kern w:val="2"/>
        </w:rPr>
        <w:fldChar w:fldCharType="end"/>
      </w:r>
    </w:p>
    <w:p w:rsidR="00B45BE8" w:rsidRPr="000357DB" w:rsidRDefault="00183408" w:rsidP="00481542">
      <w:pPr>
        <w:pStyle w:val="ProductList-Body"/>
        <w:numPr>
          <w:ilvl w:val="0"/>
          <w:numId w:val="36"/>
        </w:numPr>
        <w:ind w:left="450" w:hanging="270"/>
        <w:rPr>
          <w:kern w:val="2"/>
        </w:rPr>
      </w:pPr>
      <w:r w:rsidRPr="000357DB">
        <w:rPr>
          <w:kern w:val="2"/>
        </w:rPr>
        <w:t>Windows Embedded Device Manager 2011</w:t>
      </w:r>
    </w:p>
    <w:p w:rsidR="00B45BE8" w:rsidRPr="000357DB" w:rsidRDefault="00B45BE8" w:rsidP="00B45BE8">
      <w:pPr>
        <w:pStyle w:val="ProductList-Body"/>
        <w:rPr>
          <w:kern w:val="2"/>
        </w:rPr>
      </w:pPr>
    </w:p>
    <w:p w:rsidR="00B45BE8" w:rsidRPr="000357DB" w:rsidRDefault="00B45BE8" w:rsidP="00B45BE8">
      <w:pPr>
        <w:pStyle w:val="ProductList-Body"/>
        <w:rPr>
          <w:kern w:val="2"/>
        </w:rPr>
      </w:pPr>
      <w:r w:rsidRPr="000357DB">
        <w:rPr>
          <w:b/>
          <w:color w:val="00188F"/>
          <w:kern w:val="2"/>
        </w:rPr>
        <w:t>Server en Cloud Enrollment (SCE) bij een Enterprise Overeenkomst voor System Center 2012 R2 Standard</w:t>
      </w:r>
    </w:p>
    <w:p w:rsidR="00B45BE8" w:rsidRPr="000357DB" w:rsidRDefault="00B45BE8" w:rsidP="00B45BE8">
      <w:pPr>
        <w:pStyle w:val="ProductList-Body"/>
        <w:rPr>
          <w:kern w:val="2"/>
        </w:rPr>
      </w:pPr>
      <w:r w:rsidRPr="000357DB">
        <w:rPr>
          <w:kern w:val="2"/>
        </w:rPr>
        <w:t>Klanten die een SCE hebben, hebben voldaan aan de dekkingsvereisten en zijn geregistreerd voor de Core Infrastructure-component, zijn gerechtigd het System Center-product te installeren en te beheren in de Virtual OSE-componenten (Virtual Operating System Environment) binnen Microsoft Azure.</w:t>
      </w:r>
      <w:r w:rsidR="00B71652" w:rsidRPr="000357DB">
        <w:rPr>
          <w:kern w:val="2"/>
        </w:rPr>
        <w:t xml:space="preserve"> </w:t>
      </w:r>
      <w:r w:rsidRPr="000357DB">
        <w:rPr>
          <w:kern w:val="2"/>
        </w:rPr>
        <w:t>Met deze benefit kunnen klanten tot 10 kwalificerende Virtual OSE-instances binnen Microsoft Azure beheren voor elke CIS-licentie die is geregistreerd in de SCE.</w:t>
      </w:r>
      <w:r w:rsidR="00B71652" w:rsidRPr="000357DB">
        <w:rPr>
          <w:kern w:val="2"/>
        </w:rPr>
        <w:t xml:space="preserve"> </w:t>
      </w:r>
    </w:p>
    <w:p w:rsidR="00B45BE8" w:rsidRPr="000357DB" w:rsidRDefault="00B45BE8" w:rsidP="00B45BE8">
      <w:pPr>
        <w:pStyle w:val="ProductList-Body"/>
        <w:rPr>
          <w:kern w:val="2"/>
        </w:rPr>
      </w:pPr>
      <w:r w:rsidRPr="000357DB">
        <w:rPr>
          <w:kern w:val="2"/>
        </w:rPr>
        <w:t xml:space="preserve"> </w:t>
      </w:r>
    </w:p>
    <w:p w:rsidR="00B45BE8" w:rsidRPr="007848C4" w:rsidRDefault="00B45BE8" w:rsidP="00B45BE8">
      <w:pPr>
        <w:pStyle w:val="ProductList-Body"/>
        <w:rPr>
          <w:kern w:val="2"/>
          <w:lang w:val="pt-BR"/>
        </w:rPr>
      </w:pPr>
      <w:r w:rsidRPr="007848C4">
        <w:rPr>
          <w:kern w:val="2"/>
          <w:lang w:val="pt-BR"/>
        </w:rPr>
        <w:t>Kwalificerende Microsoft Azure Virtual OSE-instances:</w:t>
      </w:r>
    </w:p>
    <w:p w:rsidR="00B45BE8" w:rsidRPr="000357DB" w:rsidRDefault="00B45BE8" w:rsidP="00B45BE8">
      <w:pPr>
        <w:pStyle w:val="ProductList-Body"/>
        <w:numPr>
          <w:ilvl w:val="0"/>
          <w:numId w:val="57"/>
        </w:numPr>
        <w:ind w:left="450" w:hanging="270"/>
        <w:rPr>
          <w:kern w:val="2"/>
        </w:rPr>
      </w:pPr>
      <w:r w:rsidRPr="000357DB">
        <w:rPr>
          <w:kern w:val="2"/>
        </w:rPr>
        <w:t>Windows Virtual Machine-instances</w:t>
      </w:r>
    </w:p>
    <w:p w:rsidR="00B45BE8" w:rsidRPr="000357DB" w:rsidRDefault="00B45BE8" w:rsidP="00B45BE8">
      <w:pPr>
        <w:pStyle w:val="ProductList-Body"/>
        <w:numPr>
          <w:ilvl w:val="0"/>
          <w:numId w:val="57"/>
        </w:numPr>
        <w:ind w:left="450" w:hanging="270"/>
        <w:rPr>
          <w:kern w:val="2"/>
        </w:rPr>
      </w:pPr>
      <w:r w:rsidRPr="000357DB">
        <w:rPr>
          <w:kern w:val="2"/>
        </w:rPr>
        <w:t>Cloud Services-instances (webrol en werkersrol)</w:t>
      </w:r>
    </w:p>
    <w:p w:rsidR="00B45BE8" w:rsidRPr="000357DB" w:rsidRDefault="00B45BE8" w:rsidP="00B45BE8">
      <w:pPr>
        <w:pStyle w:val="ProductList-Body"/>
        <w:numPr>
          <w:ilvl w:val="0"/>
          <w:numId w:val="57"/>
        </w:numPr>
        <w:ind w:left="450" w:hanging="270"/>
        <w:rPr>
          <w:kern w:val="2"/>
        </w:rPr>
      </w:pPr>
      <w:r w:rsidRPr="000357DB">
        <w:rPr>
          <w:kern w:val="2"/>
        </w:rPr>
        <w:t>Opslagaccounts</w:t>
      </w:r>
    </w:p>
    <w:p w:rsidR="00B45BE8" w:rsidRPr="000357DB" w:rsidRDefault="00B45BE8" w:rsidP="00B45BE8">
      <w:pPr>
        <w:pStyle w:val="ProductList-Body"/>
        <w:numPr>
          <w:ilvl w:val="0"/>
          <w:numId w:val="57"/>
        </w:numPr>
        <w:ind w:left="450" w:hanging="270"/>
        <w:rPr>
          <w:kern w:val="2"/>
        </w:rPr>
      </w:pPr>
      <w:r w:rsidRPr="000357DB">
        <w:rPr>
          <w:kern w:val="2"/>
        </w:rPr>
        <w:t>SQL-databases</w:t>
      </w:r>
    </w:p>
    <w:p w:rsidR="00782C7B" w:rsidRPr="000357DB" w:rsidRDefault="00B45BE8" w:rsidP="00B45BE8">
      <w:pPr>
        <w:pStyle w:val="ProductList-Body"/>
        <w:numPr>
          <w:ilvl w:val="0"/>
          <w:numId w:val="57"/>
        </w:numPr>
        <w:ind w:left="450" w:hanging="270"/>
        <w:rPr>
          <w:kern w:val="2"/>
        </w:rPr>
      </w:pPr>
      <w:r w:rsidRPr="000357DB">
        <w:rPr>
          <w:kern w:val="2"/>
        </w:rPr>
        <w:t>Websites-instances</w:t>
      </w:r>
      <w:r w:rsidRPr="000357DB">
        <w:rPr>
          <w:kern w:val="2"/>
        </w:rPr>
        <w:fldChar w:fldCharType="begin"/>
      </w:r>
      <w:r w:rsidRPr="000357DB">
        <w:rPr>
          <w:kern w:val="2"/>
        </w:rPr>
        <w:instrText>XE "Windows Embedded Device Manager 2011"</w:instrText>
      </w:r>
      <w:r w:rsidRPr="000357DB">
        <w:rPr>
          <w:kern w:val="2"/>
        </w:rPr>
        <w:fldChar w:fldCharType="end"/>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407E60" w:rsidRPr="000357DB" w:rsidRDefault="00C13DF8" w:rsidP="00680B4D">
      <w:pPr>
        <w:pStyle w:val="ProductList-Offering2Heading"/>
        <w:outlineLvl w:val="2"/>
        <w:rPr>
          <w:kern w:val="2"/>
        </w:rPr>
      </w:pPr>
      <w:r w:rsidRPr="000357DB">
        <w:rPr>
          <w:kern w:val="2"/>
        </w:rPr>
        <w:tab/>
      </w:r>
      <w:bookmarkStart w:id="653" w:name="_Toc378147643"/>
      <w:bookmarkStart w:id="654" w:name="_Toc378151545"/>
      <w:bookmarkStart w:id="655" w:name="_Toc379797235"/>
      <w:bookmarkStart w:id="656" w:name="_Toc380513260"/>
      <w:bookmarkStart w:id="657" w:name="_Toc380655302"/>
      <w:bookmarkStart w:id="658" w:name="_Toc394516823"/>
      <w:r w:rsidRPr="000357DB">
        <w:rPr>
          <w:kern w:val="2"/>
        </w:rPr>
        <w:t>System Center Server Management Suite</w:t>
      </w:r>
      <w:bookmarkEnd w:id="653"/>
      <w:bookmarkEnd w:id="654"/>
      <w:bookmarkEnd w:id="655"/>
      <w:bookmarkEnd w:id="656"/>
      <w:bookmarkEnd w:id="657"/>
      <w:bookmarkEnd w:id="658"/>
    </w:p>
    <w:tbl>
      <w:tblPr>
        <w:tblStyle w:val="TableGrid"/>
        <w:tblW w:w="1065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450"/>
        <w:gridCol w:w="450"/>
        <w:gridCol w:w="540"/>
        <w:gridCol w:w="360"/>
        <w:gridCol w:w="540"/>
        <w:gridCol w:w="630"/>
        <w:gridCol w:w="514"/>
        <w:gridCol w:w="596"/>
        <w:gridCol w:w="595"/>
        <w:gridCol w:w="595"/>
        <w:gridCol w:w="596"/>
        <w:gridCol w:w="595"/>
        <w:gridCol w:w="596"/>
      </w:tblGrid>
      <w:tr w:rsidR="00566E0E" w:rsidRPr="000357DB" w:rsidTr="00F30837">
        <w:trPr>
          <w:tblHeader/>
        </w:trPr>
        <w:tc>
          <w:tcPr>
            <w:tcW w:w="3600" w:type="dxa"/>
            <w:tcBorders>
              <w:bottom w:val="nil"/>
            </w:tcBorders>
            <w:shd w:val="clear" w:color="auto" w:fill="00188F"/>
          </w:tcPr>
          <w:p w:rsidR="00566E0E" w:rsidRPr="000357DB" w:rsidRDefault="00566E0E" w:rsidP="00C05A53">
            <w:pPr>
              <w:pStyle w:val="ProductList-OfferingBody"/>
              <w:ind w:left="-28"/>
              <w:rPr>
                <w:color w:val="FFFFFF" w:themeColor="background1"/>
                <w:kern w:val="2"/>
              </w:rPr>
            </w:pPr>
            <w:r w:rsidRPr="000357DB">
              <w:rPr>
                <w:color w:val="FFFFFF" w:themeColor="background1"/>
                <w:kern w:val="2"/>
              </w:rPr>
              <w:t>Producten</w:t>
            </w:r>
          </w:p>
        </w:tc>
        <w:tc>
          <w:tcPr>
            <w:tcW w:w="450" w:type="dxa"/>
            <w:tcBorders>
              <w:bottom w:val="nil"/>
            </w:tcBorders>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50" w:type="dxa"/>
            <w:tcBorders>
              <w:bottom w:val="nil"/>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40" w:type="dxa"/>
            <w:tcBorders>
              <w:bottom w:val="nil"/>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360" w:type="dxa"/>
            <w:tcBorders>
              <w:bottom w:val="nil"/>
              <w:right w:val="single" w:sz="12" w:space="0" w:color="FFFFFF" w:themeColor="background1"/>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40" w:type="dxa"/>
            <w:tcBorders>
              <w:left w:val="single" w:sz="12" w:space="0" w:color="FFFFFF" w:themeColor="background1"/>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30"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14"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596"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66E0E" w:rsidRPr="000357DB" w:rsidTr="00F30837">
        <w:tc>
          <w:tcPr>
            <w:tcW w:w="3600" w:type="dxa"/>
            <w:tcBorders>
              <w:top w:val="nil"/>
              <w:left w:val="nil"/>
              <w:bottom w:val="dashSmallGap" w:sz="4" w:space="0" w:color="BFBFBF" w:themeColor="background1" w:themeShade="BF"/>
              <w:right w:val="nil"/>
            </w:tcBorders>
          </w:tcPr>
          <w:p w:rsidR="00566E0E" w:rsidRPr="000357DB" w:rsidRDefault="00566E0E" w:rsidP="00F944EC">
            <w:pPr>
              <w:pStyle w:val="ProductList-Offering2"/>
              <w:rPr>
                <w:kern w:val="2"/>
              </w:rPr>
            </w:pPr>
            <w:bookmarkStart w:id="659" w:name="_Toc379797236"/>
            <w:bookmarkStart w:id="660" w:name="_Toc380513261"/>
            <w:bookmarkStart w:id="661" w:name="_Toc380655303"/>
            <w:bookmarkStart w:id="662" w:name="_Toc394516824"/>
            <w:r w:rsidRPr="000357DB">
              <w:rPr>
                <w:kern w:val="2"/>
              </w:rPr>
              <w:t>System Center Server Management Suite Datacenter</w:t>
            </w:r>
            <w:bookmarkEnd w:id="659"/>
            <w:bookmarkEnd w:id="660"/>
            <w:bookmarkEnd w:id="661"/>
            <w:bookmarkEnd w:id="662"/>
            <w:r w:rsidRPr="000357DB">
              <w:rPr>
                <w:kern w:val="2"/>
              </w:rPr>
              <w:fldChar w:fldCharType="begin"/>
            </w:r>
            <w:r w:rsidRPr="000357DB">
              <w:rPr>
                <w:kern w:val="2"/>
              </w:rPr>
              <w:instrText>XE "System Center Server Management Suite Datacenter"</w:instrText>
            </w:r>
            <w:r w:rsidRPr="000357DB">
              <w:rPr>
                <w:kern w:val="2"/>
              </w:rPr>
              <w:fldChar w:fldCharType="end"/>
            </w:r>
          </w:p>
        </w:tc>
        <w:tc>
          <w:tcPr>
            <w:tcW w:w="450"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r w:rsidRPr="000357DB">
              <w:rPr>
                <w:kern w:val="2"/>
              </w:rPr>
              <w:t>4/10</w:t>
            </w:r>
          </w:p>
        </w:tc>
        <w:tc>
          <w:tcPr>
            <w:tcW w:w="450"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p>
        </w:tc>
        <w:tc>
          <w:tcPr>
            <w:tcW w:w="540"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p>
        </w:tc>
        <w:tc>
          <w:tcPr>
            <w:tcW w:w="360" w:type="dxa"/>
            <w:tcBorders>
              <w:top w:val="nil"/>
              <w:left w:val="nil"/>
              <w:bottom w:val="dashSmallGap" w:sz="4" w:space="0" w:color="BFBFBF" w:themeColor="background1" w:themeShade="BF"/>
              <w:right w:val="single" w:sz="12" w:space="0" w:color="FFFFFF" w:themeColor="background1"/>
            </w:tcBorders>
            <w:vAlign w:val="center"/>
          </w:tcPr>
          <w:p w:rsidR="00566E0E" w:rsidRPr="000357DB" w:rsidRDefault="00566E0E" w:rsidP="00C05A53">
            <w:pPr>
              <w:pStyle w:val="ProductList-OfferingBody"/>
              <w:ind w:left="-113"/>
              <w:jc w:val="center"/>
              <w:rPr>
                <w:kern w:val="2"/>
              </w:rPr>
            </w:pPr>
          </w:p>
        </w:tc>
        <w:tc>
          <w:tcPr>
            <w:tcW w:w="540" w:type="dxa"/>
            <w:tcBorders>
              <w:left w:val="single" w:sz="12" w:space="0" w:color="FFFFFF" w:themeColor="background1"/>
            </w:tcBorders>
            <w:shd w:val="clear" w:color="auto" w:fill="70AD47" w:themeFill="accent6"/>
            <w:vAlign w:val="center"/>
          </w:tcPr>
          <w:p w:rsidR="00566E0E" w:rsidRPr="000357DB" w:rsidRDefault="00566E0E" w:rsidP="00C05A53">
            <w:pPr>
              <w:pStyle w:val="ProductList-OfferingBody"/>
              <w:ind w:left="-113"/>
              <w:jc w:val="center"/>
              <w:rPr>
                <w:kern w:val="2"/>
              </w:rPr>
            </w:pPr>
            <w:r w:rsidRPr="000357DB">
              <w:rPr>
                <w:kern w:val="2"/>
              </w:rPr>
              <w:t>10</w:t>
            </w:r>
          </w:p>
        </w:tc>
        <w:tc>
          <w:tcPr>
            <w:tcW w:w="630"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14" w:type="dxa"/>
            <w:shd w:val="clear" w:color="auto" w:fill="70AD47" w:themeFill="accent6"/>
            <w:vAlign w:val="center"/>
          </w:tcPr>
          <w:p w:rsidR="00566E0E" w:rsidRDefault="00566E0E" w:rsidP="00B65424">
            <w:pPr>
              <w:pStyle w:val="ProductList-OfferingBody"/>
              <w:spacing w:before="10" w:after="10"/>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r>
      <w:tr w:rsidR="00566E0E" w:rsidRPr="000357DB" w:rsidTr="00F30837">
        <w:tc>
          <w:tcPr>
            <w:tcW w:w="3600" w:type="dxa"/>
            <w:tcBorders>
              <w:top w:val="dashSmallGap" w:sz="4" w:space="0" w:color="BFBFBF" w:themeColor="background1" w:themeShade="BF"/>
              <w:left w:val="nil"/>
              <w:bottom w:val="nil"/>
              <w:right w:val="nil"/>
            </w:tcBorders>
          </w:tcPr>
          <w:p w:rsidR="00566E0E" w:rsidRPr="000357DB" w:rsidRDefault="00566E0E" w:rsidP="00F944EC">
            <w:pPr>
              <w:pStyle w:val="ProductList-Offering2"/>
              <w:rPr>
                <w:kern w:val="2"/>
              </w:rPr>
            </w:pPr>
            <w:bookmarkStart w:id="663" w:name="_Toc379797237"/>
            <w:bookmarkStart w:id="664" w:name="_Toc380513262"/>
            <w:bookmarkStart w:id="665" w:name="_Toc380655304"/>
            <w:bookmarkStart w:id="666" w:name="_Toc394516825"/>
            <w:r w:rsidRPr="000357DB">
              <w:rPr>
                <w:kern w:val="2"/>
              </w:rPr>
              <w:t>System Center Server Management Suite Enterprise</w:t>
            </w:r>
            <w:bookmarkEnd w:id="663"/>
            <w:bookmarkEnd w:id="664"/>
            <w:bookmarkEnd w:id="665"/>
            <w:bookmarkEnd w:id="666"/>
            <w:r w:rsidRPr="000357DB">
              <w:rPr>
                <w:kern w:val="2"/>
              </w:rPr>
              <w:fldChar w:fldCharType="begin"/>
            </w:r>
            <w:r w:rsidRPr="000357DB">
              <w:rPr>
                <w:kern w:val="2"/>
              </w:rPr>
              <w:instrText>XE "System Center Server Management Suite Enterprise"</w:instrText>
            </w:r>
            <w:r w:rsidRPr="000357DB">
              <w:rPr>
                <w:kern w:val="2"/>
              </w:rPr>
              <w:fldChar w:fldCharType="end"/>
            </w:r>
          </w:p>
        </w:tc>
        <w:tc>
          <w:tcPr>
            <w:tcW w:w="450" w:type="dxa"/>
            <w:tcBorders>
              <w:top w:val="dashSmallGap" w:sz="4" w:space="0" w:color="BFBFBF" w:themeColor="background1" w:themeShade="BF"/>
              <w:left w:val="nil"/>
              <w:bottom w:val="nil"/>
              <w:right w:val="nil"/>
            </w:tcBorders>
            <w:vAlign w:val="center"/>
          </w:tcPr>
          <w:p w:rsidR="00566E0E" w:rsidRPr="000357DB" w:rsidRDefault="00566E0E" w:rsidP="00DB5F71">
            <w:pPr>
              <w:pStyle w:val="ProductList-OfferingBody"/>
              <w:ind w:left="-113"/>
              <w:jc w:val="center"/>
              <w:rPr>
                <w:kern w:val="2"/>
              </w:rPr>
            </w:pPr>
            <w:r w:rsidRPr="000357DB">
              <w:rPr>
                <w:kern w:val="2"/>
              </w:rPr>
              <w:t>4/10</w:t>
            </w:r>
          </w:p>
        </w:tc>
        <w:tc>
          <w:tcPr>
            <w:tcW w:w="450" w:type="dxa"/>
            <w:tcBorders>
              <w:top w:val="dashSmallGap" w:sz="4" w:space="0" w:color="BFBFBF" w:themeColor="background1" w:themeShade="BF"/>
              <w:left w:val="nil"/>
              <w:bottom w:val="nil"/>
              <w:right w:val="nil"/>
            </w:tcBorders>
            <w:vAlign w:val="center"/>
          </w:tcPr>
          <w:p w:rsidR="00566E0E" w:rsidRPr="000357DB" w:rsidRDefault="00566E0E" w:rsidP="00DB5F71">
            <w:pPr>
              <w:pStyle w:val="ProductList-OfferingBody"/>
              <w:ind w:left="-113"/>
              <w:jc w:val="center"/>
              <w:rPr>
                <w:kern w:val="2"/>
              </w:rPr>
            </w:pPr>
          </w:p>
        </w:tc>
        <w:tc>
          <w:tcPr>
            <w:tcW w:w="540" w:type="dxa"/>
            <w:tcBorders>
              <w:top w:val="dashSmallGap" w:sz="4" w:space="0" w:color="BFBFBF" w:themeColor="background1" w:themeShade="BF"/>
              <w:left w:val="nil"/>
              <w:bottom w:val="nil"/>
              <w:right w:val="nil"/>
            </w:tcBorders>
            <w:vAlign w:val="center"/>
          </w:tcPr>
          <w:p w:rsidR="00566E0E" w:rsidRPr="000357DB" w:rsidRDefault="00566E0E" w:rsidP="00DB5F71">
            <w:pPr>
              <w:pStyle w:val="ProductList-OfferingBody"/>
              <w:ind w:left="-113"/>
              <w:jc w:val="center"/>
              <w:rPr>
                <w:kern w:val="2"/>
              </w:rPr>
            </w:pPr>
          </w:p>
        </w:tc>
        <w:tc>
          <w:tcPr>
            <w:tcW w:w="360" w:type="dxa"/>
            <w:tcBorders>
              <w:top w:val="dashSmallGap" w:sz="4" w:space="0" w:color="BFBFBF" w:themeColor="background1" w:themeShade="BF"/>
              <w:left w:val="nil"/>
              <w:bottom w:val="nil"/>
              <w:right w:val="single" w:sz="12" w:space="0" w:color="FFFFFF" w:themeColor="background1"/>
            </w:tcBorders>
            <w:vAlign w:val="center"/>
          </w:tcPr>
          <w:p w:rsidR="00566E0E" w:rsidRPr="000357DB" w:rsidRDefault="00566E0E" w:rsidP="00DB5F71">
            <w:pPr>
              <w:pStyle w:val="ProductList-OfferingBody"/>
              <w:ind w:left="-113"/>
              <w:jc w:val="center"/>
              <w:rPr>
                <w:kern w:val="2"/>
              </w:rPr>
            </w:pPr>
          </w:p>
        </w:tc>
        <w:tc>
          <w:tcPr>
            <w:tcW w:w="540" w:type="dxa"/>
            <w:tcBorders>
              <w:left w:val="single" w:sz="12" w:space="0" w:color="FFFFFF" w:themeColor="background1"/>
            </w:tcBorders>
            <w:shd w:val="clear" w:color="auto" w:fill="70AD47" w:themeFill="accent6"/>
            <w:vAlign w:val="center"/>
          </w:tcPr>
          <w:p w:rsidR="00566E0E" w:rsidRPr="000357DB" w:rsidRDefault="00566E0E" w:rsidP="00DB5F71">
            <w:pPr>
              <w:pStyle w:val="ProductList-OfferingBody"/>
              <w:ind w:left="-113"/>
              <w:jc w:val="center"/>
              <w:rPr>
                <w:kern w:val="2"/>
              </w:rPr>
            </w:pPr>
            <w:r w:rsidRPr="000357DB">
              <w:rPr>
                <w:kern w:val="2"/>
              </w:rPr>
              <w:t>15</w:t>
            </w:r>
          </w:p>
        </w:tc>
        <w:tc>
          <w:tcPr>
            <w:tcW w:w="630" w:type="dxa"/>
            <w:shd w:val="clear" w:color="auto" w:fill="BFBFBF" w:themeFill="background1" w:themeFillShade="BF"/>
            <w:vAlign w:val="center"/>
          </w:tcPr>
          <w:p w:rsidR="00566E0E" w:rsidRPr="000357DB" w:rsidRDefault="00566E0E" w:rsidP="00DB5F71">
            <w:pPr>
              <w:pStyle w:val="ProductList-OfferingBody"/>
              <w:ind w:left="-113"/>
              <w:jc w:val="center"/>
              <w:rPr>
                <w:kern w:val="2"/>
              </w:rPr>
            </w:pPr>
          </w:p>
        </w:tc>
        <w:tc>
          <w:tcPr>
            <w:tcW w:w="514" w:type="dxa"/>
            <w:shd w:val="clear" w:color="auto" w:fill="70AD47" w:themeFill="accent6"/>
            <w:vAlign w:val="center"/>
          </w:tcPr>
          <w:p w:rsidR="00566E0E" w:rsidRDefault="00566E0E" w:rsidP="00B65424">
            <w:pPr>
              <w:pStyle w:val="ProductList-OfferingBody"/>
              <w:spacing w:before="10" w:after="10"/>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566E0E" w:rsidRPr="000357DB" w:rsidRDefault="00566E0E" w:rsidP="00DB5F71">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DB5F71">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DB5F71">
            <w:pPr>
              <w:pStyle w:val="ProductList-OfferingBody"/>
              <w:ind w:left="-113"/>
              <w:jc w:val="center"/>
              <w:rPr>
                <w:kern w:val="2"/>
              </w:rPr>
            </w:pPr>
          </w:p>
        </w:tc>
        <w:tc>
          <w:tcPr>
            <w:tcW w:w="596" w:type="dxa"/>
            <w:shd w:val="clear" w:color="auto" w:fill="BFBFBF" w:themeFill="background1" w:themeFillShade="BF"/>
            <w:vAlign w:val="center"/>
          </w:tcPr>
          <w:p w:rsidR="00566E0E" w:rsidRPr="000357DB" w:rsidRDefault="00566E0E" w:rsidP="00DB5F71">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DB5F71">
            <w:pPr>
              <w:pStyle w:val="ProductList-OfferingBody"/>
              <w:ind w:left="-113"/>
              <w:jc w:val="center"/>
              <w:rPr>
                <w:kern w:val="2"/>
              </w:rPr>
            </w:pPr>
          </w:p>
        </w:tc>
        <w:tc>
          <w:tcPr>
            <w:tcW w:w="596" w:type="dxa"/>
            <w:shd w:val="clear" w:color="auto" w:fill="BFBFBF" w:themeFill="background1" w:themeFillShade="BF"/>
            <w:vAlign w:val="center"/>
          </w:tcPr>
          <w:p w:rsidR="00566E0E" w:rsidRPr="000357DB" w:rsidRDefault="00566E0E" w:rsidP="00DB5F71">
            <w:pPr>
              <w:pStyle w:val="ProductList-OfferingBody"/>
              <w:ind w:left="-113"/>
              <w:jc w:val="center"/>
              <w:rPr>
                <w:kern w:val="2"/>
              </w:rPr>
            </w:pPr>
          </w:p>
        </w:tc>
      </w:tr>
    </w:tbl>
    <w:p w:rsidR="009A0C93" w:rsidRPr="000357DB" w:rsidRDefault="009A0C93" w:rsidP="004F3C6D">
      <w:pPr>
        <w:pStyle w:val="ProductList-Body"/>
        <w:rPr>
          <w:kern w:val="2"/>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DB5F71" w:rsidRPr="000357DB" w:rsidTr="00566E0E">
        <w:tc>
          <w:tcPr>
            <w:tcW w:w="3488" w:type="dxa"/>
          </w:tcPr>
          <w:p w:rsidR="00DB5F71" w:rsidRPr="000357DB" w:rsidRDefault="00A0485E" w:rsidP="00DB5F71">
            <w:pPr>
              <w:pStyle w:val="ProductList-Body"/>
              <w:spacing w:before="20" w:after="20"/>
              <w:rPr>
                <w:kern w:val="2"/>
              </w:rPr>
            </w:pPr>
            <w:r w:rsidRPr="000357DB">
              <w:rPr>
                <w:kern w:val="2"/>
              </w:rPr>
              <w:t xml:space="preserve">Eerdere versie: </w:t>
            </w:r>
            <w:r w:rsidRPr="000357DB">
              <w:rPr>
                <w:b/>
                <w:kern w:val="2"/>
              </w:rPr>
              <w:t>System Center Data Protection Manager 2007</w:t>
            </w:r>
            <w:r w:rsidRPr="000357DB">
              <w:rPr>
                <w:kern w:val="2"/>
              </w:rPr>
              <w:t xml:space="preserve"> (11/07)</w:t>
            </w:r>
          </w:p>
        </w:tc>
        <w:tc>
          <w:tcPr>
            <w:tcW w:w="3597" w:type="dxa"/>
          </w:tcPr>
          <w:p w:rsidR="00DB5F71" w:rsidRPr="007848C4" w:rsidRDefault="00DB5F71" w:rsidP="00DB5F71">
            <w:pPr>
              <w:pStyle w:val="ProductList-Body"/>
              <w:spacing w:before="20" w:after="20"/>
              <w:rPr>
                <w:kern w:val="2"/>
                <w:lang w:val="en-US"/>
              </w:rPr>
            </w:pPr>
            <w:r w:rsidRPr="007848C4">
              <w:rPr>
                <w:kern w:val="2"/>
                <w:lang w:val="en-US"/>
              </w:rPr>
              <w:t xml:space="preserve">Productgroep: </w:t>
            </w:r>
            <w:r w:rsidRPr="007848C4">
              <w:rPr>
                <w:b/>
                <w:kern w:val="2"/>
                <w:lang w:val="en-US"/>
              </w:rPr>
              <w:t>Server</w:t>
            </w:r>
          </w:p>
          <w:p w:rsidR="00A0485E" w:rsidRPr="007848C4" w:rsidRDefault="00DA5F4B" w:rsidP="00DB5F71">
            <w:pPr>
              <w:pStyle w:val="ProductList-Body"/>
              <w:spacing w:before="20" w:after="20"/>
              <w:rPr>
                <w:kern w:val="2"/>
                <w:lang w:val="en-US"/>
              </w:rPr>
            </w:pPr>
            <w:hyperlink w:anchor="Software Assurance" w:history="1">
              <w:r w:rsidR="004D5D94" w:rsidRPr="007848C4">
                <w:rPr>
                  <w:rStyle w:val="Hyperlink"/>
                  <w:color w:val="000000" w:themeColor="text1"/>
                  <w:kern w:val="2"/>
                  <w:u w:val="none"/>
                  <w:lang w:val="en-US"/>
                </w:rPr>
                <w:t>Software Assurance Benefits</w:t>
              </w:r>
            </w:hyperlink>
            <w:r w:rsidR="004D5D94" w:rsidRPr="007848C4">
              <w:rPr>
                <w:kern w:val="2"/>
                <w:lang w:val="en-US"/>
              </w:rPr>
              <w:t xml:space="preserve">: </w:t>
            </w:r>
            <w:r w:rsidR="004D5D94" w:rsidRPr="007848C4">
              <w:rPr>
                <w:b/>
                <w:kern w:val="2"/>
                <w:lang w:val="en-US"/>
              </w:rPr>
              <w:t>Server</w:t>
            </w:r>
          </w:p>
        </w:tc>
        <w:tc>
          <w:tcPr>
            <w:tcW w:w="3597" w:type="dxa"/>
          </w:tcPr>
          <w:p w:rsidR="00DB5F71" w:rsidRPr="000357DB" w:rsidRDefault="00DB5F71" w:rsidP="00DB5F71">
            <w:pPr>
              <w:pStyle w:val="ProductList-Body"/>
              <w:spacing w:before="20" w:after="20"/>
              <w:rPr>
                <w:b/>
                <w:kern w:val="2"/>
              </w:rPr>
            </w:pPr>
            <w:r w:rsidRPr="000357DB">
              <w:rPr>
                <w:kern w:val="2"/>
              </w:rPr>
              <w:t xml:space="preserve">Suite: </w:t>
            </w:r>
            <w:r w:rsidRPr="000357DB">
              <w:rPr>
                <w:b/>
                <w:kern w:val="2"/>
              </w:rPr>
              <w:t>Ja</w:t>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F56E2C" w:rsidRPr="000357DB" w:rsidRDefault="00F56E2C" w:rsidP="00F56E2C">
      <w:pPr>
        <w:pStyle w:val="ProductList-Body"/>
        <w:rPr>
          <w:kern w:val="2"/>
        </w:rPr>
      </w:pPr>
      <w:r w:rsidRPr="000357DB">
        <w:rPr>
          <w:kern w:val="2"/>
        </w:rPr>
        <w:t xml:space="preserve">Alleen klanten met een Campus en School Overeenkomst en Enrollment for Education Solutions die voor 1 april 2012 een licentie hebben afgenomen voor System Center Server Management Suite kunnen beheerlicenties verkrijgen voor deze versie van het Product, en deze beheerlicenties moeten worden verkregen op grond van de zelfde overeenkomst of enrollment als de eerdere licenties. </w:t>
      </w:r>
    </w:p>
    <w:p w:rsidR="00F56E2C" w:rsidRPr="000357DB" w:rsidRDefault="00F56E2C" w:rsidP="00F56E2C">
      <w:pPr>
        <w:pStyle w:val="ProductList-Body"/>
        <w:rPr>
          <w:kern w:val="2"/>
        </w:rPr>
      </w:pPr>
    </w:p>
    <w:p w:rsidR="00DB5F71" w:rsidRPr="000357DB" w:rsidRDefault="00DB5F71" w:rsidP="00F56E2C">
      <w:pPr>
        <w:pStyle w:val="ProductList-Body"/>
        <w:rPr>
          <w:kern w:val="2"/>
        </w:rPr>
      </w:pPr>
      <w:r w:rsidRPr="000357DB">
        <w:rPr>
          <w:kern w:val="2"/>
        </w:rPr>
        <w:t>System Center Server Management Suite Enterprise</w:t>
      </w:r>
      <w:r w:rsidRPr="000357DB">
        <w:rPr>
          <w:kern w:val="2"/>
        </w:rPr>
        <w:fldChar w:fldCharType="begin"/>
      </w:r>
      <w:r w:rsidRPr="000357DB">
        <w:rPr>
          <w:kern w:val="2"/>
        </w:rPr>
        <w:instrText>XE "System Center Server Management Suite Enterprise"</w:instrText>
      </w:r>
      <w:r w:rsidRPr="000357DB">
        <w:rPr>
          <w:kern w:val="2"/>
        </w:rPr>
        <w:fldChar w:fldCharType="end"/>
      </w:r>
      <w:r w:rsidRPr="000357DB">
        <w:rPr>
          <w:kern w:val="2"/>
        </w:rPr>
        <w:t xml:space="preserve"> correspondeert met versies van System Center van eerdere datum dan de System Center 2012 Producten.</w:t>
      </w:r>
      <w:r w:rsidR="00B71652" w:rsidRPr="000357DB">
        <w:rPr>
          <w:kern w:val="2"/>
        </w:rPr>
        <w:t xml:space="preserve"> </w:t>
      </w:r>
      <w:r w:rsidRPr="000357DB">
        <w:rPr>
          <w:kern w:val="2"/>
        </w:rPr>
        <w:t>Uitgezonderd hetgeen specifiek is bepaald in de Product List van October 2013, is voor licenties voor dit Product geen upgradepad naar System Center 2012-software beschikbaar.</w:t>
      </w:r>
      <w:r w:rsidR="00B71652" w:rsidRPr="000357DB">
        <w:rPr>
          <w:kern w:val="2"/>
        </w:rPr>
        <w:t xml:space="preserve"> </w:t>
      </w:r>
    </w:p>
    <w:p w:rsidR="00DB5F71" w:rsidRPr="000357DB" w:rsidRDefault="00DB5F71" w:rsidP="00DB5F71">
      <w:pPr>
        <w:pStyle w:val="ProductList-Body"/>
        <w:rPr>
          <w:kern w:val="2"/>
        </w:rPr>
      </w:pPr>
    </w:p>
    <w:p w:rsidR="00DB5F71" w:rsidRPr="000357DB" w:rsidRDefault="00DB5F71" w:rsidP="00DB5F71">
      <w:pPr>
        <w:pStyle w:val="ProductList-Body"/>
        <w:rPr>
          <w:kern w:val="2"/>
        </w:rPr>
      </w:pPr>
      <w:r w:rsidRPr="000357DB">
        <w:rPr>
          <w:kern w:val="2"/>
        </w:rPr>
        <w:t>Met ingang van 1 november 2010 biedt een licentie voor System Center Server Management Suite Enterprise</w:t>
      </w:r>
      <w:r w:rsidRPr="000357DB">
        <w:rPr>
          <w:kern w:val="2"/>
        </w:rPr>
        <w:fldChar w:fldCharType="begin"/>
      </w:r>
      <w:r w:rsidRPr="000357DB">
        <w:rPr>
          <w:kern w:val="2"/>
        </w:rPr>
        <w:instrText>XE "System Center Server Management Suite Enterprise"</w:instrText>
      </w:r>
      <w:r w:rsidRPr="000357DB">
        <w:rPr>
          <w:kern w:val="2"/>
        </w:rPr>
        <w:fldChar w:fldCharType="end"/>
      </w:r>
      <w:r w:rsidRPr="000357DB">
        <w:rPr>
          <w:kern w:val="2"/>
        </w:rPr>
        <w:t xml:space="preserve"> met actieve SA-dekking serverbeheerrechten voor serverbeheerlicenties van System Center Enterprise voor Operations Manager 2007 R2</w:t>
      </w:r>
      <w:r w:rsidRPr="000357DB">
        <w:rPr>
          <w:kern w:val="2"/>
        </w:rPr>
        <w:fldChar w:fldCharType="begin"/>
      </w:r>
      <w:r w:rsidRPr="000357DB">
        <w:rPr>
          <w:kern w:val="2"/>
        </w:rPr>
        <w:instrText>XE "Operations Manager 2007 R2"</w:instrText>
      </w:r>
      <w:r w:rsidRPr="000357DB">
        <w:rPr>
          <w:kern w:val="2"/>
        </w:rPr>
        <w:fldChar w:fldCharType="end"/>
      </w:r>
      <w:r w:rsidRPr="000357DB">
        <w:rPr>
          <w:kern w:val="2"/>
        </w:rPr>
        <w:t>, Configuration Manager 2007 R3</w:t>
      </w:r>
      <w:r w:rsidRPr="000357DB">
        <w:rPr>
          <w:kern w:val="2"/>
        </w:rPr>
        <w:fldChar w:fldCharType="begin"/>
      </w:r>
      <w:r w:rsidRPr="000357DB">
        <w:rPr>
          <w:kern w:val="2"/>
        </w:rPr>
        <w:instrText>XE "Configuration Manager 2007 R3"</w:instrText>
      </w:r>
      <w:r w:rsidRPr="000357DB">
        <w:rPr>
          <w:kern w:val="2"/>
        </w:rPr>
        <w:fldChar w:fldCharType="end"/>
      </w:r>
      <w:r w:rsidRPr="000357DB">
        <w:rPr>
          <w:kern w:val="2"/>
        </w:rPr>
        <w:t>, Data Protection Manager 2010</w:t>
      </w:r>
      <w:r w:rsidRPr="000357DB">
        <w:rPr>
          <w:kern w:val="2"/>
        </w:rPr>
        <w:fldChar w:fldCharType="begin"/>
      </w:r>
      <w:r w:rsidRPr="000357DB">
        <w:rPr>
          <w:kern w:val="2"/>
        </w:rPr>
        <w:instrText>XE "Data Protection Manager 2010"</w:instrText>
      </w:r>
      <w:r w:rsidRPr="000357DB">
        <w:rPr>
          <w:kern w:val="2"/>
        </w:rPr>
        <w:fldChar w:fldCharType="end"/>
      </w:r>
      <w:r w:rsidRPr="000357DB">
        <w:rPr>
          <w:kern w:val="2"/>
        </w:rPr>
        <w:t>, Service Manager 2010</w:t>
      </w:r>
      <w:r w:rsidRPr="000357DB">
        <w:rPr>
          <w:kern w:val="2"/>
        </w:rPr>
        <w:fldChar w:fldCharType="begin"/>
      </w:r>
      <w:r w:rsidRPr="000357DB">
        <w:rPr>
          <w:kern w:val="2"/>
        </w:rPr>
        <w:instrText>XE "Service Manager 2010"</w:instrText>
      </w:r>
      <w:r w:rsidRPr="000357DB">
        <w:rPr>
          <w:kern w:val="2"/>
        </w:rPr>
        <w:fldChar w:fldCharType="end"/>
      </w:r>
      <w:r w:rsidRPr="000357DB">
        <w:rPr>
          <w:kern w:val="2"/>
        </w:rPr>
        <w:t xml:space="preserve"> en Virtual Machine Manager 2008 R2</w:t>
      </w:r>
      <w:r w:rsidRPr="000357DB">
        <w:rPr>
          <w:kern w:val="2"/>
        </w:rPr>
        <w:fldChar w:fldCharType="begin"/>
      </w:r>
      <w:r w:rsidRPr="000357DB">
        <w:rPr>
          <w:kern w:val="2"/>
        </w:rPr>
        <w:instrText>XE "Virtual Machine Manager 2008 R2"</w:instrText>
      </w:r>
      <w:r w:rsidRPr="000357DB">
        <w:rPr>
          <w:kern w:val="2"/>
        </w:rPr>
        <w:fldChar w:fldCharType="end"/>
      </w:r>
      <w:r w:rsidRPr="000357DB">
        <w:rPr>
          <w:kern w:val="2"/>
        </w:rPr>
        <w:t xml:space="preserve">. Daarnaast is de serverlicentie voor Virtual Machine Manager 2008 R2 en Data Protection Manager 2010 inbegrepen. </w:t>
      </w:r>
    </w:p>
    <w:p w:rsidR="00DB5F71" w:rsidRPr="000357DB" w:rsidRDefault="00DB5F71" w:rsidP="00DB5F71">
      <w:pPr>
        <w:pStyle w:val="ProductList-Body"/>
        <w:rPr>
          <w:kern w:val="2"/>
        </w:rPr>
      </w:pPr>
    </w:p>
    <w:p w:rsidR="00782C7B" w:rsidRPr="000357DB" w:rsidRDefault="00DB5F71" w:rsidP="00DB5F71">
      <w:pPr>
        <w:pStyle w:val="ProductList-Body"/>
        <w:rPr>
          <w:kern w:val="2"/>
        </w:rPr>
      </w:pPr>
      <w:r w:rsidRPr="000357DB">
        <w:rPr>
          <w:kern w:val="2"/>
        </w:rPr>
        <w:t>Met ingang van 1 november 2010 biedt een licentie voor System Center Server Management Suite Datacenter</w:t>
      </w:r>
      <w:r w:rsidRPr="000357DB">
        <w:rPr>
          <w:kern w:val="2"/>
        </w:rPr>
        <w:fldChar w:fldCharType="begin"/>
      </w:r>
      <w:r w:rsidRPr="000357DB">
        <w:rPr>
          <w:kern w:val="2"/>
        </w:rPr>
        <w:instrText>XE "System Center Server Management Suite Datacenter"</w:instrText>
      </w:r>
      <w:r w:rsidRPr="000357DB">
        <w:rPr>
          <w:kern w:val="2"/>
        </w:rPr>
        <w:fldChar w:fldCharType="end"/>
      </w:r>
      <w:r w:rsidRPr="000357DB">
        <w:rPr>
          <w:kern w:val="2"/>
        </w:rPr>
        <w:t xml:space="preserve"> met actieve SA-dekking serverbeheerrechten voor serverbeheerlicenties van System Center Enterprise voor Operations Manager 2007 R2</w:t>
      </w:r>
      <w:r w:rsidRPr="000357DB">
        <w:rPr>
          <w:kern w:val="2"/>
        </w:rPr>
        <w:fldChar w:fldCharType="begin"/>
      </w:r>
      <w:r w:rsidRPr="000357DB">
        <w:rPr>
          <w:kern w:val="2"/>
        </w:rPr>
        <w:instrText>XE "Operations Manager 2007 R2"</w:instrText>
      </w:r>
      <w:r w:rsidRPr="000357DB">
        <w:rPr>
          <w:kern w:val="2"/>
        </w:rPr>
        <w:fldChar w:fldCharType="end"/>
      </w:r>
      <w:r w:rsidRPr="000357DB">
        <w:rPr>
          <w:kern w:val="2"/>
        </w:rPr>
        <w:t>, Configuration Manager 2007 R3</w:t>
      </w:r>
      <w:r w:rsidRPr="000357DB">
        <w:rPr>
          <w:kern w:val="2"/>
        </w:rPr>
        <w:fldChar w:fldCharType="begin"/>
      </w:r>
      <w:r w:rsidRPr="000357DB">
        <w:rPr>
          <w:kern w:val="2"/>
        </w:rPr>
        <w:instrText>XE "Configuration Manager 2007 R3"</w:instrText>
      </w:r>
      <w:r w:rsidRPr="000357DB">
        <w:rPr>
          <w:kern w:val="2"/>
        </w:rPr>
        <w:fldChar w:fldCharType="end"/>
      </w:r>
      <w:r w:rsidRPr="000357DB">
        <w:rPr>
          <w:kern w:val="2"/>
        </w:rPr>
        <w:t>, Data Protection Manager 2010</w:t>
      </w:r>
      <w:r w:rsidRPr="000357DB">
        <w:rPr>
          <w:kern w:val="2"/>
        </w:rPr>
        <w:fldChar w:fldCharType="begin"/>
      </w:r>
      <w:r w:rsidRPr="000357DB">
        <w:rPr>
          <w:kern w:val="2"/>
        </w:rPr>
        <w:instrText>XE "Data Protection Manager 2010"</w:instrText>
      </w:r>
      <w:r w:rsidRPr="000357DB">
        <w:rPr>
          <w:kern w:val="2"/>
        </w:rPr>
        <w:fldChar w:fldCharType="end"/>
      </w:r>
      <w:r w:rsidRPr="000357DB">
        <w:rPr>
          <w:kern w:val="2"/>
        </w:rPr>
        <w:t>, Service Manager 2010</w:t>
      </w:r>
      <w:r w:rsidRPr="000357DB">
        <w:rPr>
          <w:kern w:val="2"/>
        </w:rPr>
        <w:fldChar w:fldCharType="begin"/>
      </w:r>
      <w:r w:rsidRPr="000357DB">
        <w:rPr>
          <w:kern w:val="2"/>
        </w:rPr>
        <w:instrText>XE "Service Manager 2010"</w:instrText>
      </w:r>
      <w:r w:rsidRPr="000357DB">
        <w:rPr>
          <w:kern w:val="2"/>
        </w:rPr>
        <w:fldChar w:fldCharType="end"/>
      </w:r>
      <w:r w:rsidRPr="000357DB">
        <w:rPr>
          <w:kern w:val="2"/>
        </w:rPr>
        <w:t xml:space="preserve"> en Virtual Machine Manager 2008 R2</w:t>
      </w:r>
      <w:r w:rsidRPr="000357DB">
        <w:rPr>
          <w:kern w:val="2"/>
        </w:rPr>
        <w:fldChar w:fldCharType="begin"/>
      </w:r>
      <w:r w:rsidRPr="000357DB">
        <w:rPr>
          <w:kern w:val="2"/>
        </w:rPr>
        <w:instrText>XE "Virtual Machine Manager 2008 R2"</w:instrText>
      </w:r>
      <w:r w:rsidRPr="000357DB">
        <w:rPr>
          <w:kern w:val="2"/>
        </w:rPr>
        <w:fldChar w:fldCharType="end"/>
      </w:r>
      <w:r w:rsidRPr="000357DB">
        <w:rPr>
          <w:kern w:val="2"/>
        </w:rPr>
        <w:t xml:space="preserve">. Daarnaast is de serverlicentie voor Virtual Machine Manager 2008 R2 en Data Protection Manager 2010 inbegrepen. </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C13DF8" w:rsidRPr="000357DB" w:rsidRDefault="00C13DF8" w:rsidP="00680B4D">
      <w:pPr>
        <w:pStyle w:val="ProductList-Offering2Heading"/>
        <w:outlineLvl w:val="2"/>
        <w:rPr>
          <w:kern w:val="2"/>
        </w:rPr>
      </w:pPr>
      <w:r w:rsidRPr="000357DB">
        <w:rPr>
          <w:kern w:val="2"/>
        </w:rPr>
        <w:tab/>
      </w:r>
      <w:bookmarkStart w:id="667" w:name="_Toc378147644"/>
      <w:bookmarkStart w:id="668" w:name="_Toc378151546"/>
      <w:bookmarkStart w:id="669" w:name="_Toc379797238"/>
      <w:bookmarkStart w:id="670" w:name="_Toc380513263"/>
      <w:bookmarkStart w:id="671" w:name="_Toc380655305"/>
      <w:bookmarkStart w:id="672" w:name="_Toc394516826"/>
      <w:r w:rsidRPr="000357DB">
        <w:rPr>
          <w:kern w:val="2"/>
        </w:rPr>
        <w:t>System Center Service Manager</w:t>
      </w:r>
      <w:bookmarkEnd w:id="667"/>
      <w:bookmarkEnd w:id="668"/>
      <w:bookmarkEnd w:id="669"/>
      <w:bookmarkEnd w:id="670"/>
      <w:bookmarkEnd w:id="671"/>
      <w:bookmarkEnd w:id="6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50"/>
        <w:gridCol w:w="503"/>
        <w:gridCol w:w="595"/>
        <w:gridCol w:w="595"/>
        <w:gridCol w:w="596"/>
        <w:gridCol w:w="595"/>
        <w:gridCol w:w="596"/>
        <w:gridCol w:w="595"/>
        <w:gridCol w:w="595"/>
        <w:gridCol w:w="596"/>
        <w:gridCol w:w="595"/>
        <w:gridCol w:w="709"/>
      </w:tblGrid>
      <w:tr w:rsidR="00566E0E" w:rsidRPr="000357DB" w:rsidTr="00D25553">
        <w:trPr>
          <w:tblHeader/>
        </w:trPr>
        <w:tc>
          <w:tcPr>
            <w:tcW w:w="3240" w:type="dxa"/>
            <w:tcBorders>
              <w:bottom w:val="nil"/>
            </w:tcBorders>
            <w:shd w:val="clear" w:color="auto" w:fill="00188F"/>
          </w:tcPr>
          <w:p w:rsidR="00566E0E" w:rsidRPr="000357DB" w:rsidRDefault="00566E0E" w:rsidP="00C05A53">
            <w:pPr>
              <w:pStyle w:val="ProductList-OfferingBody"/>
              <w:ind w:left="-28"/>
              <w:rPr>
                <w:color w:val="FFFFFF" w:themeColor="background1"/>
                <w:kern w:val="2"/>
              </w:rPr>
            </w:pPr>
            <w:r w:rsidRPr="000357DB">
              <w:rPr>
                <w:color w:val="FFFFFF" w:themeColor="background1"/>
                <w:kern w:val="2"/>
              </w:rPr>
              <w:t>Producten</w:t>
            </w:r>
          </w:p>
        </w:tc>
        <w:tc>
          <w:tcPr>
            <w:tcW w:w="540" w:type="dxa"/>
            <w:tcBorders>
              <w:bottom w:val="nil"/>
            </w:tcBorders>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50" w:type="dxa"/>
            <w:tcBorders>
              <w:bottom w:val="nil"/>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03" w:type="dxa"/>
            <w:tcBorders>
              <w:bottom w:val="nil"/>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66E0E" w:rsidRPr="000357DB" w:rsidTr="00D25553">
        <w:tc>
          <w:tcPr>
            <w:tcW w:w="3240" w:type="dxa"/>
            <w:tcBorders>
              <w:top w:val="nil"/>
              <w:left w:val="nil"/>
              <w:bottom w:val="dashSmallGap" w:sz="4" w:space="0" w:color="BFBFBF" w:themeColor="background1" w:themeShade="BF"/>
              <w:right w:val="nil"/>
            </w:tcBorders>
          </w:tcPr>
          <w:p w:rsidR="00566E0E" w:rsidRPr="000357DB" w:rsidRDefault="00566E0E" w:rsidP="00F944EC">
            <w:pPr>
              <w:pStyle w:val="ProductList-Offering2"/>
              <w:rPr>
                <w:kern w:val="2"/>
              </w:rPr>
            </w:pPr>
            <w:bookmarkStart w:id="673" w:name="_Toc394516827"/>
            <w:bookmarkStart w:id="674" w:name="_Toc379797239"/>
            <w:bookmarkStart w:id="675" w:name="_Toc380513264"/>
            <w:bookmarkStart w:id="676" w:name="_Toc380655306"/>
            <w:r w:rsidRPr="000357DB">
              <w:rPr>
                <w:kern w:val="2"/>
              </w:rPr>
              <w:t>Clientbeheerlicentie (Client-ML) per OSE voor System Center Service Manager 2010</w:t>
            </w:r>
            <w:bookmarkEnd w:id="673"/>
            <w:r w:rsidRPr="000357DB">
              <w:rPr>
                <w:kern w:val="2"/>
              </w:rPr>
              <w:fldChar w:fldCharType="begin"/>
            </w:r>
            <w:r w:rsidRPr="000357DB">
              <w:rPr>
                <w:kern w:val="2"/>
              </w:rPr>
              <w:instrText>XE "Service Manager 2010"</w:instrText>
            </w:r>
            <w:r w:rsidRPr="000357DB">
              <w:rPr>
                <w:kern w:val="2"/>
              </w:rPr>
              <w:fldChar w:fldCharType="end"/>
            </w:r>
            <w:bookmarkEnd w:id="674"/>
            <w:bookmarkEnd w:id="675"/>
            <w:bookmarkEnd w:id="676"/>
            <w:r w:rsidRPr="000357DB">
              <w:rPr>
                <w:kern w:val="2"/>
              </w:rPr>
              <w:fldChar w:fldCharType="begin"/>
            </w:r>
            <w:r w:rsidRPr="000357DB">
              <w:rPr>
                <w:kern w:val="2"/>
              </w:rPr>
              <w:instrText>XE "Clientbeheerlicentie (Client-ML) per OSE voor System Center Service Manager 2010"</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r w:rsidRPr="000357DB">
              <w:rPr>
                <w:kern w:val="2"/>
              </w:rPr>
              <w:t>4/10</w:t>
            </w:r>
          </w:p>
        </w:tc>
        <w:tc>
          <w:tcPr>
            <w:tcW w:w="450"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p>
        </w:tc>
        <w:tc>
          <w:tcPr>
            <w:tcW w:w="503"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66E0E" w:rsidRPr="000357DB" w:rsidRDefault="00566E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566E0E" w:rsidRPr="000357DB" w:rsidRDefault="00566E0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70AD47" w:themeFill="accent6"/>
            <w:vAlign w:val="center"/>
          </w:tcPr>
          <w:p w:rsidR="00566E0E" w:rsidRPr="00D90A03" w:rsidRDefault="00566E0E"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709"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r>
      <w:tr w:rsidR="00566E0E" w:rsidRPr="000357DB" w:rsidTr="00D25553">
        <w:tc>
          <w:tcPr>
            <w:tcW w:w="3240" w:type="dxa"/>
            <w:tcBorders>
              <w:top w:val="dashSmallGap" w:sz="4" w:space="0" w:color="BFBFBF" w:themeColor="background1" w:themeShade="BF"/>
              <w:left w:val="nil"/>
              <w:bottom w:val="dashSmallGap" w:sz="4" w:space="0" w:color="BFBFBF" w:themeColor="background1" w:themeShade="BF"/>
              <w:right w:val="nil"/>
            </w:tcBorders>
          </w:tcPr>
          <w:p w:rsidR="00566E0E" w:rsidRPr="000357DB" w:rsidRDefault="00566E0E" w:rsidP="00F944EC">
            <w:pPr>
              <w:pStyle w:val="ProductList-Offering2"/>
              <w:rPr>
                <w:kern w:val="2"/>
              </w:rPr>
            </w:pPr>
            <w:bookmarkStart w:id="677" w:name="_Toc394516828"/>
            <w:bookmarkStart w:id="678" w:name="_Toc379797240"/>
            <w:bookmarkStart w:id="679" w:name="_Toc380513265"/>
            <w:bookmarkStart w:id="680" w:name="_Toc380655307"/>
            <w:r w:rsidRPr="000357DB">
              <w:rPr>
                <w:kern w:val="2"/>
              </w:rPr>
              <w:t>Clientbeheerlicentie (Client-ML) per Gebruiker voor System Center Service Manager 2010</w:t>
            </w:r>
            <w:bookmarkEnd w:id="677"/>
            <w:r w:rsidRPr="000357DB">
              <w:rPr>
                <w:kern w:val="2"/>
              </w:rPr>
              <w:fldChar w:fldCharType="begin"/>
            </w:r>
            <w:r w:rsidRPr="000357DB">
              <w:rPr>
                <w:kern w:val="2"/>
              </w:rPr>
              <w:instrText>XE "Service Manager 2010"</w:instrText>
            </w:r>
            <w:r w:rsidRPr="000357DB">
              <w:rPr>
                <w:kern w:val="2"/>
              </w:rPr>
              <w:fldChar w:fldCharType="end"/>
            </w:r>
            <w:bookmarkEnd w:id="678"/>
            <w:bookmarkEnd w:id="679"/>
            <w:bookmarkEnd w:id="680"/>
            <w:r w:rsidRPr="000357DB">
              <w:rPr>
                <w:kern w:val="2"/>
              </w:rPr>
              <w:fldChar w:fldCharType="begin"/>
            </w:r>
            <w:r w:rsidRPr="000357DB">
              <w:rPr>
                <w:kern w:val="2"/>
              </w:rPr>
              <w:instrText>XE "Clientbeheerlicentie (Client-ML) per Gebruiker voor System Center Service Manager 2010"</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r w:rsidRPr="000357DB">
              <w:rPr>
                <w:kern w:val="2"/>
              </w:rPr>
              <w:t>4/10</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p>
        </w:tc>
        <w:tc>
          <w:tcPr>
            <w:tcW w:w="503" w:type="dxa"/>
            <w:tcBorders>
              <w:top w:val="dashSmallGap" w:sz="4" w:space="0" w:color="BFBFBF" w:themeColor="background1" w:themeShade="BF"/>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66E0E" w:rsidRPr="000357DB" w:rsidRDefault="00566E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566E0E" w:rsidRPr="000357DB" w:rsidRDefault="00566E0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70AD47" w:themeFill="accent6"/>
            <w:vAlign w:val="center"/>
          </w:tcPr>
          <w:p w:rsidR="00566E0E" w:rsidRPr="00D90A03" w:rsidRDefault="00566E0E"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709"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r>
      <w:tr w:rsidR="00566E0E" w:rsidRPr="000357DB" w:rsidTr="00D25553">
        <w:tc>
          <w:tcPr>
            <w:tcW w:w="3240" w:type="dxa"/>
            <w:tcBorders>
              <w:top w:val="dashSmallGap" w:sz="4" w:space="0" w:color="BFBFBF" w:themeColor="background1" w:themeShade="BF"/>
              <w:left w:val="nil"/>
              <w:bottom w:val="nil"/>
              <w:right w:val="nil"/>
            </w:tcBorders>
          </w:tcPr>
          <w:p w:rsidR="00566E0E" w:rsidRPr="000357DB" w:rsidRDefault="00566E0E" w:rsidP="00307E17">
            <w:pPr>
              <w:pStyle w:val="ProductList-Offering2"/>
              <w:rPr>
                <w:kern w:val="2"/>
              </w:rPr>
            </w:pPr>
            <w:bookmarkStart w:id="681" w:name="_Toc394516829"/>
            <w:bookmarkStart w:id="682" w:name="_Toc379797241"/>
            <w:bookmarkStart w:id="683" w:name="_Toc380513266"/>
            <w:bookmarkStart w:id="684" w:name="_Toc380655308"/>
            <w:r w:rsidRPr="000357DB">
              <w:rPr>
                <w:kern w:val="2"/>
              </w:rPr>
              <w:t>Serverbeheerlicentie (Server-ML) per OSE voor System Center Service Manager 2010</w:t>
            </w:r>
            <w:bookmarkEnd w:id="681"/>
            <w:r w:rsidRPr="000357DB">
              <w:rPr>
                <w:kern w:val="2"/>
              </w:rPr>
              <w:fldChar w:fldCharType="begin"/>
            </w:r>
            <w:r w:rsidRPr="000357DB">
              <w:rPr>
                <w:kern w:val="2"/>
              </w:rPr>
              <w:instrText>XE "Service Manager 2010"</w:instrText>
            </w:r>
            <w:r w:rsidRPr="000357DB">
              <w:rPr>
                <w:kern w:val="2"/>
              </w:rPr>
              <w:fldChar w:fldCharType="end"/>
            </w:r>
            <w:bookmarkEnd w:id="682"/>
            <w:bookmarkEnd w:id="683"/>
            <w:bookmarkEnd w:id="684"/>
            <w:r w:rsidRPr="000357DB">
              <w:rPr>
                <w:kern w:val="2"/>
              </w:rPr>
              <w:fldChar w:fldCharType="begin"/>
            </w:r>
            <w:r w:rsidRPr="000357DB">
              <w:rPr>
                <w:kern w:val="2"/>
              </w:rPr>
              <w:instrText>XE "Serverbeheerlicentie (Server-ML) per OSE voor System Center Service Manager 2010"</w:instrText>
            </w:r>
            <w:r w:rsidRPr="000357DB">
              <w:rPr>
                <w:kern w:val="2"/>
              </w:rPr>
              <w:fldChar w:fldCharType="end"/>
            </w:r>
          </w:p>
        </w:tc>
        <w:tc>
          <w:tcPr>
            <w:tcW w:w="540" w:type="dxa"/>
            <w:tcBorders>
              <w:top w:val="dashSmallGap" w:sz="4" w:space="0" w:color="BFBFBF" w:themeColor="background1" w:themeShade="BF"/>
              <w:left w:val="nil"/>
              <w:bottom w:val="nil"/>
              <w:right w:val="nil"/>
            </w:tcBorders>
            <w:vAlign w:val="center"/>
          </w:tcPr>
          <w:p w:rsidR="00566E0E" w:rsidRPr="000357DB" w:rsidRDefault="00566E0E" w:rsidP="00C05A53">
            <w:pPr>
              <w:pStyle w:val="ProductList-OfferingBody"/>
              <w:ind w:left="-113"/>
              <w:jc w:val="center"/>
              <w:rPr>
                <w:kern w:val="2"/>
              </w:rPr>
            </w:pPr>
            <w:r w:rsidRPr="000357DB">
              <w:rPr>
                <w:kern w:val="2"/>
              </w:rPr>
              <w:t>4/10</w:t>
            </w:r>
          </w:p>
        </w:tc>
        <w:tc>
          <w:tcPr>
            <w:tcW w:w="450" w:type="dxa"/>
            <w:tcBorders>
              <w:top w:val="dashSmallGap" w:sz="4" w:space="0" w:color="BFBFBF" w:themeColor="background1" w:themeShade="BF"/>
              <w:left w:val="nil"/>
              <w:bottom w:val="nil"/>
              <w:right w:val="nil"/>
            </w:tcBorders>
            <w:vAlign w:val="center"/>
          </w:tcPr>
          <w:p w:rsidR="00566E0E" w:rsidRPr="000357DB" w:rsidRDefault="00566E0E" w:rsidP="00C05A53">
            <w:pPr>
              <w:pStyle w:val="ProductList-OfferingBody"/>
              <w:ind w:left="-113"/>
              <w:jc w:val="center"/>
              <w:rPr>
                <w:kern w:val="2"/>
              </w:rPr>
            </w:pPr>
          </w:p>
        </w:tc>
        <w:tc>
          <w:tcPr>
            <w:tcW w:w="503" w:type="dxa"/>
            <w:tcBorders>
              <w:top w:val="dashSmallGap" w:sz="4" w:space="0" w:color="BFBFBF" w:themeColor="background1" w:themeShade="BF"/>
              <w:left w:val="nil"/>
              <w:bottom w:val="nil"/>
              <w:right w:val="nil"/>
            </w:tcBorders>
            <w:vAlign w:val="center"/>
          </w:tcPr>
          <w:p w:rsidR="00566E0E" w:rsidRPr="000357DB" w:rsidRDefault="00566E0E"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66E0E" w:rsidRPr="000357DB" w:rsidRDefault="00566E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566E0E" w:rsidRPr="000357DB" w:rsidRDefault="00566E0E"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70AD47" w:themeFill="accent6"/>
            <w:vAlign w:val="center"/>
          </w:tcPr>
          <w:p w:rsidR="00566E0E" w:rsidRPr="00D90A03" w:rsidRDefault="00566E0E" w:rsidP="00B65424">
            <w:pPr>
              <w:pStyle w:val="ProductList-OfferingBody"/>
              <w:ind w:left="-113"/>
              <w:jc w:val="center"/>
            </w:pPr>
            <w:r w:rsidRPr="00D90A03">
              <w:fldChar w:fldCharType="begin"/>
            </w:r>
            <w:r w:rsidRPr="00D90A03">
              <w:instrText xml:space="preserve"> AutoTextList  \s NoStyle \t “Additioneel Product, gehele organisatie” </w:instrText>
            </w:r>
            <w:r w:rsidRPr="00D90A03">
              <w:fldChar w:fldCharType="separate"/>
            </w:r>
            <w:r w:rsidRPr="00D90A03">
              <w:t>AO</w:t>
            </w:r>
            <w:r w:rsidRPr="00D90A03">
              <w:fldChar w:fldCharType="end"/>
            </w:r>
            <w:r w:rsidRPr="00D90A03">
              <w:t>,</w:t>
            </w:r>
            <w:r w:rsidRPr="00D90A03">
              <w:fldChar w:fldCharType="begin"/>
            </w:r>
            <w:r w:rsidRPr="00D90A03">
              <w:instrText xml:space="preserve"> AutoTextList  \s NoStyle \t “Student-product” </w:instrText>
            </w:r>
            <w:r w:rsidRPr="00D90A03">
              <w:fldChar w:fldCharType="separate"/>
            </w:r>
            <w:r w:rsidRPr="00D90A03">
              <w:t>ST</w:t>
            </w:r>
            <w:r w:rsidRPr="00D90A03">
              <w:fldChar w:fldCharType="end"/>
            </w: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6"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595"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c>
          <w:tcPr>
            <w:tcW w:w="709"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r>
    </w:tbl>
    <w:p w:rsidR="00C13DF8" w:rsidRPr="000357DB" w:rsidRDefault="00C13DF8" w:rsidP="004F3C6D">
      <w:pPr>
        <w:pStyle w:val="ProductList-Body"/>
        <w:rPr>
          <w:kern w:val="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RPr="000357DB" w:rsidTr="00D25553">
        <w:tc>
          <w:tcPr>
            <w:tcW w:w="3596" w:type="dxa"/>
          </w:tcPr>
          <w:p w:rsidR="00EC4F2C" w:rsidRPr="000357DB" w:rsidRDefault="00EC4F2C" w:rsidP="00EC4F2C">
            <w:pPr>
              <w:pStyle w:val="ProductList-Body"/>
              <w:spacing w:before="20" w:after="20"/>
              <w:rPr>
                <w:kern w:val="2"/>
              </w:rPr>
            </w:pPr>
          </w:p>
        </w:tc>
        <w:tc>
          <w:tcPr>
            <w:tcW w:w="3597" w:type="dxa"/>
          </w:tcPr>
          <w:p w:rsidR="00EC4F2C" w:rsidRPr="000357DB" w:rsidRDefault="00EC4F2C" w:rsidP="00EC4F2C">
            <w:pPr>
              <w:pStyle w:val="ProductList-Body"/>
              <w:spacing w:before="20" w:after="20"/>
              <w:rPr>
                <w:kern w:val="2"/>
              </w:rPr>
            </w:pPr>
            <w:r w:rsidRPr="000357DB">
              <w:rPr>
                <w:kern w:val="2"/>
              </w:rPr>
              <w:t xml:space="preserve">Productgroep: </w:t>
            </w:r>
            <w:r w:rsidRPr="000357DB">
              <w:rPr>
                <w:b/>
                <w:kern w:val="2"/>
              </w:rPr>
              <w:t>Server</w:t>
            </w:r>
          </w:p>
        </w:tc>
        <w:tc>
          <w:tcPr>
            <w:tcW w:w="3597" w:type="dxa"/>
          </w:tcPr>
          <w:p w:rsidR="00EC4F2C" w:rsidRPr="000357DB" w:rsidRDefault="00EC4F2C" w:rsidP="00EC4F2C">
            <w:pPr>
              <w:pStyle w:val="ProductList-Body"/>
              <w:spacing w:before="20" w:after="20"/>
              <w:rPr>
                <w:kern w:val="2"/>
              </w:rPr>
            </w:pPr>
          </w:p>
        </w:tc>
      </w:tr>
      <w:tr w:rsidR="00EC4F2C" w:rsidRPr="000357DB" w:rsidTr="00D25553">
        <w:tc>
          <w:tcPr>
            <w:tcW w:w="3596" w:type="dxa"/>
          </w:tcPr>
          <w:p w:rsidR="00EC4F2C" w:rsidRPr="000357DB" w:rsidRDefault="00EC4F2C" w:rsidP="00EC4F2C">
            <w:pPr>
              <w:pStyle w:val="ProductList-Body"/>
              <w:spacing w:before="20" w:after="20"/>
              <w:rPr>
                <w:kern w:val="2"/>
              </w:rPr>
            </w:pPr>
          </w:p>
        </w:tc>
        <w:tc>
          <w:tcPr>
            <w:tcW w:w="3597" w:type="dxa"/>
          </w:tcPr>
          <w:p w:rsidR="00EC4F2C" w:rsidRPr="000357DB" w:rsidRDefault="00DA5F4B" w:rsidP="00EC4F2C">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597" w:type="dxa"/>
          </w:tcPr>
          <w:p w:rsidR="00EC4F2C" w:rsidRPr="000357DB" w:rsidRDefault="00EC4F2C" w:rsidP="00EC4F2C">
            <w:pPr>
              <w:pStyle w:val="ProductList-Body"/>
              <w:spacing w:before="20" w:after="20"/>
              <w:rPr>
                <w:kern w:val="2"/>
              </w:rPr>
            </w:pPr>
          </w:p>
        </w:tc>
      </w:tr>
    </w:tbl>
    <w:p w:rsidR="00407597" w:rsidRPr="000357DB" w:rsidRDefault="00407597" w:rsidP="00407597">
      <w:pPr>
        <w:pStyle w:val="ProductList-Body"/>
        <w:shd w:val="clear" w:color="auto" w:fill="D9D9D9" w:themeFill="background1" w:themeFillShade="D9"/>
        <w:spacing w:before="120" w:after="120"/>
        <w:rPr>
          <w:kern w:val="2"/>
        </w:rPr>
      </w:pPr>
      <w:bookmarkStart w:id="685" w:name="_Toc378147645"/>
      <w:bookmarkStart w:id="686" w:name="_Toc378151547"/>
      <w:r w:rsidRPr="000357DB">
        <w:rPr>
          <w:b/>
          <w:kern w:val="2"/>
        </w:rPr>
        <w:t>Aanvullende informatie</w:t>
      </w:r>
    </w:p>
    <w:p w:rsidR="00407597" w:rsidRPr="000357DB" w:rsidRDefault="00407597" w:rsidP="00407597">
      <w:pPr>
        <w:pStyle w:val="ProductList-Body"/>
        <w:rPr>
          <w:kern w:val="2"/>
        </w:rPr>
      </w:pPr>
      <w:r w:rsidRPr="000357DB">
        <w:rPr>
          <w:kern w:val="2"/>
        </w:rPr>
        <w:t>Alleen klanten met een Campus en School Overeenkomst en Enrollment for Education Solutions die voor 1 april 2012 een licentie hebben afgenomen voor System Center Configuration Manager 2007 R3</w:t>
      </w:r>
      <w:r w:rsidRPr="000357DB">
        <w:rPr>
          <w:kern w:val="2"/>
        </w:rPr>
        <w:fldChar w:fldCharType="begin"/>
      </w:r>
      <w:r w:rsidRPr="000357DB">
        <w:rPr>
          <w:kern w:val="2"/>
        </w:rPr>
        <w:instrText>XE "System Center Configuration Manager 2007 R3"</w:instrText>
      </w:r>
      <w:r w:rsidRPr="000357DB">
        <w:rPr>
          <w:kern w:val="2"/>
        </w:rPr>
        <w:fldChar w:fldCharType="end"/>
      </w:r>
      <w:r w:rsidRPr="000357DB">
        <w:rPr>
          <w:kern w:val="2"/>
        </w:rPr>
        <w:t xml:space="preserve"> kunnen beheerlicenties verkrijgen voor deze versie van het Product, en</w:t>
      </w:r>
      <w:r w:rsidR="00B27105">
        <w:rPr>
          <w:kern w:val="2"/>
        </w:rPr>
        <w:t> </w:t>
      </w:r>
      <w:r w:rsidRPr="000357DB">
        <w:rPr>
          <w:kern w:val="2"/>
        </w:rPr>
        <w:t>deze</w:t>
      </w:r>
      <w:r w:rsidR="00D25553">
        <w:rPr>
          <w:kern w:val="2"/>
        </w:rPr>
        <w:t> </w:t>
      </w:r>
      <w:r w:rsidRPr="000357DB">
        <w:rPr>
          <w:kern w:val="2"/>
        </w:rPr>
        <w:t xml:space="preserve">beheerlicenties moeten worden verkregen op grond van de zelfde overeenkomst of enrollment als de eerdere licenties. </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C13DF8" w:rsidRPr="000357DB" w:rsidRDefault="00943761" w:rsidP="00680B4D">
      <w:pPr>
        <w:pStyle w:val="ProductList-Offering1Heading"/>
        <w:outlineLvl w:val="1"/>
        <w:rPr>
          <w:kern w:val="2"/>
        </w:rPr>
      </w:pPr>
      <w:bookmarkStart w:id="687" w:name="_Toc379797242"/>
      <w:bookmarkStart w:id="688" w:name="_Toc380513267"/>
      <w:bookmarkStart w:id="689" w:name="_Toc380655309"/>
      <w:bookmarkStart w:id="690" w:name="_Toc394516830"/>
      <w:r w:rsidRPr="000357DB">
        <w:rPr>
          <w:kern w:val="2"/>
        </w:rPr>
        <w:t>VDI</w:t>
      </w:r>
      <w:bookmarkEnd w:id="685"/>
      <w:bookmarkEnd w:id="686"/>
      <w:bookmarkEnd w:id="687"/>
      <w:bookmarkEnd w:id="688"/>
      <w:r w:rsidRPr="000357DB">
        <w:rPr>
          <w:kern w:val="2"/>
        </w:rPr>
        <w:t xml:space="preserve"> Suite</w:t>
      </w:r>
      <w:bookmarkEnd w:id="689"/>
      <w:bookmarkEnd w:id="6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66E0E" w:rsidRPr="000357DB" w:rsidTr="00566E0E">
        <w:trPr>
          <w:tblHeader/>
        </w:trPr>
        <w:tc>
          <w:tcPr>
            <w:tcW w:w="2932" w:type="dxa"/>
            <w:tcBorders>
              <w:bottom w:val="nil"/>
            </w:tcBorders>
            <w:shd w:val="clear" w:color="auto" w:fill="00188F"/>
          </w:tcPr>
          <w:p w:rsidR="00566E0E" w:rsidRPr="000357DB" w:rsidRDefault="00566E0E"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566E0E" w:rsidRPr="00FE4EEE" w:rsidRDefault="00566E0E"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566E0E" w:rsidRPr="00EE0836" w:rsidRDefault="00566E0E"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66E0E" w:rsidRPr="000357DB" w:rsidTr="00566E0E">
        <w:tc>
          <w:tcPr>
            <w:tcW w:w="2932" w:type="dxa"/>
            <w:tcBorders>
              <w:top w:val="nil"/>
              <w:left w:val="nil"/>
              <w:bottom w:val="dashSmallGap" w:sz="4" w:space="0" w:color="BFBFBF" w:themeColor="background1" w:themeShade="BF"/>
              <w:right w:val="nil"/>
            </w:tcBorders>
          </w:tcPr>
          <w:p w:rsidR="00566E0E" w:rsidRPr="000357DB" w:rsidRDefault="00566E0E" w:rsidP="00C05A53">
            <w:pPr>
              <w:pStyle w:val="ProductList-Offering1"/>
              <w:rPr>
                <w:kern w:val="2"/>
              </w:rPr>
            </w:pPr>
            <w:bookmarkStart w:id="691" w:name="_Toc379797243"/>
            <w:bookmarkStart w:id="692" w:name="_Toc380513268"/>
            <w:bookmarkStart w:id="693" w:name="_Toc380655310"/>
            <w:bookmarkStart w:id="694" w:name="_Toc394516831"/>
            <w:r w:rsidRPr="000357DB">
              <w:rPr>
                <w:kern w:val="2"/>
              </w:rPr>
              <w:t>VDI Suite</w:t>
            </w:r>
            <w:bookmarkEnd w:id="691"/>
            <w:bookmarkEnd w:id="692"/>
            <w:bookmarkEnd w:id="693"/>
            <w:bookmarkEnd w:id="694"/>
            <w:r w:rsidRPr="000357DB">
              <w:rPr>
                <w:kern w:val="2"/>
              </w:rPr>
              <w:fldChar w:fldCharType="begin"/>
            </w:r>
            <w:r w:rsidRPr="000357DB">
              <w:rPr>
                <w:kern w:val="2"/>
              </w:rPr>
              <w:instrText>XE "VDI Suite"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r w:rsidRPr="000357DB">
              <w:rPr>
                <w:kern w:val="2"/>
              </w:rPr>
              <w:t>4/12</w:t>
            </w:r>
          </w:p>
        </w:tc>
        <w:tc>
          <w:tcPr>
            <w:tcW w:w="595"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566E0E" w:rsidRPr="000357DB" w:rsidRDefault="00566E0E"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66E0E" w:rsidRPr="000357DB" w:rsidRDefault="00566E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566E0E" w:rsidRPr="000357DB" w:rsidRDefault="00566E0E"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566E0E" w:rsidRDefault="00566E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566E0E" w:rsidRDefault="00566E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“Student-product” </w:instrText>
            </w:r>
            <w:r w:rsidRPr="00AE7367">
              <w:fldChar w:fldCharType="separate"/>
            </w:r>
            <w:r w:rsidRPr="00AE7367">
              <w:t>ST</w:t>
            </w:r>
            <w:r w:rsidRPr="00AE7367">
              <w:fldChar w:fldCharType="end"/>
            </w:r>
          </w:p>
        </w:tc>
        <w:tc>
          <w:tcPr>
            <w:tcW w:w="596" w:type="dxa"/>
            <w:shd w:val="clear" w:color="auto" w:fill="BFBFBF" w:themeFill="background1" w:themeFillShade="BF"/>
            <w:vAlign w:val="center"/>
          </w:tcPr>
          <w:p w:rsidR="00566E0E" w:rsidRDefault="00566E0E" w:rsidP="00B65424">
            <w:pPr>
              <w:pStyle w:val="ProductList-OfferingBody"/>
              <w:ind w:left="-113"/>
              <w:jc w:val="center"/>
            </w:pPr>
          </w:p>
        </w:tc>
        <w:tc>
          <w:tcPr>
            <w:tcW w:w="595" w:type="dxa"/>
            <w:shd w:val="clear" w:color="auto" w:fill="BFBFBF" w:themeFill="background1" w:themeFillShade="BF"/>
            <w:vAlign w:val="center"/>
          </w:tcPr>
          <w:p w:rsidR="00566E0E" w:rsidRDefault="00566E0E" w:rsidP="00B65424">
            <w:pPr>
              <w:pStyle w:val="ProductList-OfferingBody"/>
              <w:ind w:left="-113"/>
              <w:jc w:val="center"/>
            </w:pPr>
          </w:p>
        </w:tc>
        <w:tc>
          <w:tcPr>
            <w:tcW w:w="595" w:type="dxa"/>
            <w:shd w:val="clear" w:color="auto" w:fill="70AD47" w:themeFill="accent6"/>
            <w:vAlign w:val="center"/>
          </w:tcPr>
          <w:p w:rsidR="00566E0E" w:rsidRDefault="00566E0E" w:rsidP="00B65424">
            <w:pPr>
              <w:pStyle w:val="ProductList-OfferingBody"/>
              <w:ind w:left="-113"/>
              <w:jc w:val="center"/>
            </w:pPr>
          </w:p>
        </w:tc>
        <w:tc>
          <w:tcPr>
            <w:tcW w:w="596" w:type="dxa"/>
            <w:shd w:val="clear" w:color="auto" w:fill="70AD47" w:themeFill="accent6"/>
            <w:vAlign w:val="center"/>
          </w:tcPr>
          <w:p w:rsidR="00566E0E" w:rsidRDefault="00566E0E"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566E0E" w:rsidRPr="000357DB" w:rsidRDefault="00566E0E" w:rsidP="00C05A53">
            <w:pPr>
              <w:pStyle w:val="ProductList-OfferingBody"/>
              <w:ind w:left="-113"/>
              <w:jc w:val="center"/>
              <w:rPr>
                <w:kern w:val="2"/>
              </w:rPr>
            </w:pPr>
          </w:p>
        </w:tc>
        <w:tc>
          <w:tcPr>
            <w:tcW w:w="724"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r>
      <w:tr w:rsidR="00566E0E" w:rsidRPr="000357DB" w:rsidTr="00566E0E">
        <w:tc>
          <w:tcPr>
            <w:tcW w:w="2932" w:type="dxa"/>
            <w:tcBorders>
              <w:top w:val="dashSmallGap" w:sz="4" w:space="0" w:color="BFBFBF" w:themeColor="background1" w:themeShade="BF"/>
              <w:left w:val="nil"/>
              <w:bottom w:val="nil"/>
              <w:right w:val="nil"/>
            </w:tcBorders>
          </w:tcPr>
          <w:p w:rsidR="00566E0E" w:rsidRPr="000357DB" w:rsidRDefault="00566E0E" w:rsidP="00C05A53">
            <w:pPr>
              <w:pStyle w:val="ProductList-Offering1"/>
              <w:rPr>
                <w:kern w:val="2"/>
              </w:rPr>
            </w:pPr>
            <w:bookmarkStart w:id="695" w:name="_Toc379797244"/>
            <w:bookmarkStart w:id="696" w:name="_Toc380513269"/>
            <w:bookmarkStart w:id="697" w:name="_Toc380655311"/>
            <w:bookmarkStart w:id="698" w:name="_Toc394516832"/>
            <w:r w:rsidRPr="000357DB">
              <w:rPr>
                <w:kern w:val="2"/>
              </w:rPr>
              <w:t>VDI Suite</w:t>
            </w:r>
            <w:r w:rsidRPr="000357DB">
              <w:rPr>
                <w:kern w:val="2"/>
              </w:rPr>
              <w:fldChar w:fldCharType="begin"/>
            </w:r>
            <w:r w:rsidRPr="000357DB">
              <w:rPr>
                <w:kern w:val="2"/>
              </w:rPr>
              <w:instrText>XE "VDI Suite"</w:instrText>
            </w:r>
            <w:r w:rsidRPr="000357DB">
              <w:rPr>
                <w:kern w:val="2"/>
              </w:rPr>
              <w:fldChar w:fldCharType="end"/>
            </w:r>
            <w:r w:rsidRPr="000357DB">
              <w:rPr>
                <w:kern w:val="2"/>
              </w:rPr>
              <w:t xml:space="preserve"> met MDOP</w:t>
            </w:r>
            <w:bookmarkEnd w:id="695"/>
            <w:bookmarkEnd w:id="696"/>
            <w:bookmarkEnd w:id="697"/>
            <w:bookmarkEnd w:id="698"/>
            <w:r w:rsidRPr="000357DB">
              <w:rPr>
                <w:kern w:val="2"/>
              </w:rPr>
              <w:fldChar w:fldCharType="begin"/>
            </w:r>
            <w:r w:rsidRPr="000357DB">
              <w:rPr>
                <w:kern w:val="2"/>
              </w:rPr>
              <w:instrText>XE "VDI Suite met MDOP"</w:instrText>
            </w:r>
            <w:r w:rsidRPr="000357DB">
              <w:rPr>
                <w:kern w:val="2"/>
              </w:rPr>
              <w:fldChar w:fldCharType="end"/>
            </w:r>
            <w:r w:rsidRPr="000357DB">
              <w:rPr>
                <w:kern w:val="2"/>
              </w:rPr>
              <w:t xml:space="preserve"> </w:t>
            </w:r>
            <w:r w:rsidRPr="000357DB">
              <w:rPr>
                <w:kern w:val="2"/>
              </w:rPr>
              <w:fldChar w:fldCharType="begin"/>
            </w:r>
            <w:r w:rsidRPr="000357DB">
              <w:rPr>
                <w:kern w:val="2"/>
              </w:rPr>
              <w:instrText>XE "MDOP"</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566E0E" w:rsidRPr="000357DB" w:rsidRDefault="00566E0E" w:rsidP="00C05A53">
            <w:pPr>
              <w:pStyle w:val="ProductList-OfferingBody"/>
              <w:ind w:left="-113"/>
              <w:jc w:val="center"/>
              <w:rPr>
                <w:kern w:val="2"/>
              </w:rPr>
            </w:pPr>
            <w:r w:rsidRPr="000357DB">
              <w:rPr>
                <w:kern w:val="2"/>
              </w:rPr>
              <w:t>4/12</w:t>
            </w:r>
          </w:p>
        </w:tc>
        <w:tc>
          <w:tcPr>
            <w:tcW w:w="595" w:type="dxa"/>
            <w:tcBorders>
              <w:top w:val="dashSmallGap" w:sz="4" w:space="0" w:color="BFBFBF" w:themeColor="background1" w:themeShade="BF"/>
              <w:left w:val="nil"/>
              <w:bottom w:val="nil"/>
              <w:right w:val="nil"/>
            </w:tcBorders>
            <w:vAlign w:val="center"/>
          </w:tcPr>
          <w:p w:rsidR="00566E0E" w:rsidRPr="000357DB" w:rsidRDefault="00566E0E"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nil"/>
              <w:right w:val="nil"/>
            </w:tcBorders>
            <w:vAlign w:val="center"/>
          </w:tcPr>
          <w:p w:rsidR="00566E0E" w:rsidRPr="000357DB" w:rsidRDefault="00566E0E"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66E0E" w:rsidRPr="000357DB" w:rsidRDefault="00566E0E"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566E0E" w:rsidRPr="000357DB" w:rsidRDefault="00566E0E"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566E0E" w:rsidRDefault="00566E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5" w:type="dxa"/>
            <w:shd w:val="clear" w:color="auto" w:fill="70AD47" w:themeFill="accent6"/>
            <w:vAlign w:val="center"/>
          </w:tcPr>
          <w:p w:rsidR="00566E0E" w:rsidRDefault="00566E0E"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“Student-product” </w:instrText>
            </w:r>
            <w:r w:rsidRPr="00AE7367">
              <w:fldChar w:fldCharType="separate"/>
            </w:r>
            <w:r w:rsidRPr="00AE7367">
              <w:t>ST</w:t>
            </w:r>
            <w:r w:rsidRPr="00AE7367">
              <w:fldChar w:fldCharType="end"/>
            </w:r>
          </w:p>
        </w:tc>
        <w:tc>
          <w:tcPr>
            <w:tcW w:w="596" w:type="dxa"/>
            <w:shd w:val="clear" w:color="auto" w:fill="BFBFBF" w:themeFill="background1" w:themeFillShade="BF"/>
            <w:vAlign w:val="center"/>
          </w:tcPr>
          <w:p w:rsidR="00566E0E" w:rsidRDefault="00566E0E" w:rsidP="00B65424">
            <w:pPr>
              <w:pStyle w:val="ProductList-OfferingBody"/>
              <w:ind w:left="-113"/>
              <w:jc w:val="center"/>
            </w:pPr>
          </w:p>
        </w:tc>
        <w:tc>
          <w:tcPr>
            <w:tcW w:w="595" w:type="dxa"/>
            <w:shd w:val="clear" w:color="auto" w:fill="BFBFBF" w:themeFill="background1" w:themeFillShade="BF"/>
            <w:vAlign w:val="center"/>
          </w:tcPr>
          <w:p w:rsidR="00566E0E" w:rsidRDefault="00566E0E" w:rsidP="00B65424">
            <w:pPr>
              <w:pStyle w:val="ProductList-OfferingBody"/>
              <w:ind w:left="-113"/>
              <w:jc w:val="center"/>
            </w:pPr>
          </w:p>
        </w:tc>
        <w:tc>
          <w:tcPr>
            <w:tcW w:w="595" w:type="dxa"/>
            <w:shd w:val="clear" w:color="auto" w:fill="70AD47" w:themeFill="accent6"/>
            <w:vAlign w:val="center"/>
          </w:tcPr>
          <w:p w:rsidR="00566E0E" w:rsidRDefault="00566E0E" w:rsidP="00B65424">
            <w:pPr>
              <w:pStyle w:val="ProductList-OfferingBody"/>
              <w:ind w:left="-113"/>
              <w:jc w:val="center"/>
            </w:pPr>
          </w:p>
        </w:tc>
        <w:tc>
          <w:tcPr>
            <w:tcW w:w="596" w:type="dxa"/>
            <w:shd w:val="clear" w:color="auto" w:fill="70AD47" w:themeFill="accent6"/>
            <w:vAlign w:val="center"/>
          </w:tcPr>
          <w:p w:rsidR="00566E0E" w:rsidRDefault="00566E0E" w:rsidP="00B65424">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AE7367">
              <w:fldChar w:fldCharType="begin"/>
            </w:r>
            <w:r w:rsidRPr="00AE7367">
              <w:instrText xml:space="preserve"> AutoTextList  \s NoStyle \t “Enterprise Product” </w:instrText>
            </w:r>
            <w:r w:rsidRPr="00AE7367">
              <w:fldChar w:fldCharType="separate"/>
            </w:r>
            <w:r w:rsidRPr="00AE7367">
              <w:t>E,</w:t>
            </w:r>
            <w:r w:rsidRPr="00AE7367">
              <w:fldChar w:fldCharType="end"/>
            </w:r>
            <w:r>
              <w:fldChar w:fldCharType="end"/>
            </w:r>
            <w:r>
              <w:fldChar w:fldCharType="begin"/>
            </w:r>
            <w:r w:rsidRPr="003A35A1">
              <w:instrText xml:space="preserve"> </w:instrText>
            </w:r>
            <w:r>
              <w:instrText>AutoTextList  \sNoStyle\t "Non-Company Wide in Open Value"</w:instrText>
            </w:r>
            <w:r>
              <w:fldChar w:fldCharType="separate"/>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r>
              <w:fldChar w:fldCharType="end"/>
            </w:r>
          </w:p>
        </w:tc>
        <w:tc>
          <w:tcPr>
            <w:tcW w:w="595" w:type="dxa"/>
            <w:shd w:val="clear" w:color="auto" w:fill="70AD47" w:themeFill="accent6"/>
            <w:vAlign w:val="center"/>
          </w:tcPr>
          <w:p w:rsidR="00566E0E" w:rsidRPr="000357DB" w:rsidRDefault="00566E0E" w:rsidP="00C05A53">
            <w:pPr>
              <w:pStyle w:val="ProductList-OfferingBody"/>
              <w:ind w:left="-113"/>
              <w:jc w:val="center"/>
              <w:rPr>
                <w:kern w:val="2"/>
              </w:rPr>
            </w:pPr>
          </w:p>
        </w:tc>
        <w:tc>
          <w:tcPr>
            <w:tcW w:w="724" w:type="dxa"/>
            <w:shd w:val="clear" w:color="auto" w:fill="BFBFBF" w:themeFill="background1" w:themeFillShade="BF"/>
            <w:vAlign w:val="center"/>
          </w:tcPr>
          <w:p w:rsidR="00566E0E" w:rsidRPr="000357DB" w:rsidRDefault="00566E0E" w:rsidP="00C05A53">
            <w:pPr>
              <w:pStyle w:val="ProductList-OfferingBody"/>
              <w:ind w:left="-113"/>
              <w:jc w:val="center"/>
              <w:rPr>
                <w:kern w:val="2"/>
              </w:rPr>
            </w:pPr>
          </w:p>
        </w:tc>
      </w:tr>
    </w:tbl>
    <w:p w:rsidR="00C13DF8" w:rsidRPr="000357DB" w:rsidRDefault="00C13DF8"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0357DB" w:rsidTr="00566E0E">
        <w:tc>
          <w:tcPr>
            <w:tcW w:w="3488" w:type="dxa"/>
          </w:tcPr>
          <w:p w:rsidR="00EC4F2C" w:rsidRPr="000357DB" w:rsidRDefault="00EC4F2C" w:rsidP="00EC4F2C">
            <w:pPr>
              <w:pStyle w:val="ProductList-Body"/>
              <w:spacing w:before="20" w:after="20"/>
              <w:rPr>
                <w:kern w:val="2"/>
              </w:rPr>
            </w:pPr>
          </w:p>
        </w:tc>
        <w:tc>
          <w:tcPr>
            <w:tcW w:w="3597" w:type="dxa"/>
          </w:tcPr>
          <w:p w:rsidR="00EC4F2C" w:rsidRPr="000357DB" w:rsidRDefault="00EC4F2C" w:rsidP="00EC4F2C">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EC4F2C" w:rsidRPr="000357DB" w:rsidRDefault="00EC4F2C" w:rsidP="00EC4F2C">
            <w:pPr>
              <w:pStyle w:val="ProductList-Body"/>
              <w:spacing w:before="20" w:after="20"/>
              <w:rPr>
                <w:kern w:val="2"/>
              </w:rPr>
            </w:pPr>
          </w:p>
        </w:tc>
      </w:tr>
      <w:tr w:rsidR="00EC4F2C" w:rsidRPr="000357DB" w:rsidTr="00566E0E">
        <w:tc>
          <w:tcPr>
            <w:tcW w:w="3488" w:type="dxa"/>
          </w:tcPr>
          <w:p w:rsidR="00EC4F2C" w:rsidRPr="000357DB" w:rsidRDefault="00EC4F2C" w:rsidP="00EC4F2C">
            <w:pPr>
              <w:pStyle w:val="ProductList-Body"/>
              <w:spacing w:before="20" w:after="20"/>
              <w:rPr>
                <w:kern w:val="2"/>
              </w:rPr>
            </w:pPr>
          </w:p>
        </w:tc>
        <w:tc>
          <w:tcPr>
            <w:tcW w:w="3597" w:type="dxa"/>
          </w:tcPr>
          <w:p w:rsidR="00EC4F2C" w:rsidRPr="000357DB" w:rsidRDefault="00DA5F4B" w:rsidP="00EC4F2C">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EC4F2C" w:rsidRPr="000357DB" w:rsidRDefault="00EC4F2C" w:rsidP="00EC4F2C">
            <w:pPr>
              <w:pStyle w:val="ProductList-Body"/>
              <w:spacing w:before="20" w:after="20"/>
              <w:rPr>
                <w:kern w:val="2"/>
              </w:rPr>
            </w:pPr>
          </w:p>
        </w:tc>
      </w:tr>
    </w:tbl>
    <w:bookmarkStart w:id="699" w:name="_Toc378147646"/>
    <w:bookmarkStart w:id="700" w:name="_Toc378151548"/>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9708AE" w:rsidRPr="000357DB" w:rsidRDefault="009708AE" w:rsidP="009708AE">
      <w:pPr>
        <w:pStyle w:val="ProductList-OfferingGroupHeading"/>
        <w:outlineLvl w:val="1"/>
        <w:rPr>
          <w:kern w:val="2"/>
        </w:rPr>
      </w:pPr>
      <w:bookmarkStart w:id="701" w:name="_Toc379797245"/>
      <w:bookmarkStart w:id="702" w:name="_Toc380513270"/>
      <w:bookmarkStart w:id="703" w:name="_Toc380655312"/>
      <w:bookmarkStart w:id="704" w:name="_Toc394516833"/>
      <w:r w:rsidRPr="000357DB">
        <w:rPr>
          <w:kern w:val="2"/>
        </w:rPr>
        <w:t>Visual Studio</w:t>
      </w:r>
      <w:bookmarkEnd w:id="701"/>
      <w:bookmarkEnd w:id="702"/>
      <w:bookmarkEnd w:id="703"/>
      <w:bookmarkEnd w:id="704"/>
    </w:p>
    <w:p w:rsidR="00C13DF8" w:rsidRPr="000357DB" w:rsidRDefault="009708AE" w:rsidP="00B26BEF">
      <w:pPr>
        <w:pStyle w:val="ProductList-Offering2Heading"/>
        <w:outlineLvl w:val="2"/>
        <w:rPr>
          <w:kern w:val="2"/>
        </w:rPr>
      </w:pPr>
      <w:r w:rsidRPr="000357DB">
        <w:rPr>
          <w:kern w:val="2"/>
        </w:rPr>
        <w:tab/>
      </w:r>
      <w:bookmarkStart w:id="705" w:name="_Toc379797246"/>
      <w:bookmarkStart w:id="706" w:name="_Toc380513271"/>
      <w:bookmarkStart w:id="707" w:name="_Toc380655313"/>
      <w:bookmarkStart w:id="708" w:name="_Toc394516834"/>
      <w:r w:rsidRPr="000357DB">
        <w:rPr>
          <w:kern w:val="2"/>
        </w:rPr>
        <w:t>Visual Studio</w:t>
      </w:r>
      <w:bookmarkEnd w:id="699"/>
      <w:bookmarkEnd w:id="700"/>
      <w:bookmarkEnd w:id="705"/>
      <w:bookmarkEnd w:id="706"/>
      <w:bookmarkEnd w:id="707"/>
      <w:bookmarkEnd w:id="7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711"/>
        <w:gridCol w:w="369"/>
        <w:gridCol w:w="495"/>
        <w:gridCol w:w="507"/>
        <w:gridCol w:w="595"/>
        <w:gridCol w:w="596"/>
        <w:gridCol w:w="595"/>
        <w:gridCol w:w="596"/>
        <w:gridCol w:w="595"/>
        <w:gridCol w:w="595"/>
        <w:gridCol w:w="596"/>
        <w:gridCol w:w="595"/>
        <w:gridCol w:w="724"/>
      </w:tblGrid>
      <w:tr w:rsidR="00442339" w:rsidRPr="000357DB" w:rsidTr="00F30837">
        <w:trPr>
          <w:tblHeader/>
        </w:trPr>
        <w:tc>
          <w:tcPr>
            <w:tcW w:w="3231" w:type="dxa"/>
            <w:tcBorders>
              <w:bottom w:val="nil"/>
            </w:tcBorders>
            <w:shd w:val="clear" w:color="auto" w:fill="00188F"/>
          </w:tcPr>
          <w:p w:rsidR="00442339" w:rsidRPr="000357DB" w:rsidRDefault="00442339" w:rsidP="00C05A53">
            <w:pPr>
              <w:pStyle w:val="ProductList-OfferingBody"/>
              <w:ind w:left="-28"/>
              <w:rPr>
                <w:color w:val="FFFFFF" w:themeColor="background1"/>
                <w:kern w:val="2"/>
              </w:rPr>
            </w:pPr>
            <w:r w:rsidRPr="000357DB">
              <w:rPr>
                <w:color w:val="FFFFFF" w:themeColor="background1"/>
                <w:kern w:val="2"/>
              </w:rPr>
              <w:t>Producten</w:t>
            </w:r>
          </w:p>
        </w:tc>
        <w:tc>
          <w:tcPr>
            <w:tcW w:w="711" w:type="dxa"/>
            <w:tcBorders>
              <w:bottom w:val="nil"/>
            </w:tcBorders>
            <w:shd w:val="clear" w:color="auto" w:fill="00188F"/>
            <w:vAlign w:val="center"/>
          </w:tcPr>
          <w:p w:rsidR="00442339" w:rsidRPr="00EE0836" w:rsidRDefault="0044233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369" w:type="dxa"/>
            <w:tcBorders>
              <w:bottom w:val="nil"/>
            </w:tcBorders>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495" w:type="dxa"/>
            <w:tcBorders>
              <w:bottom w:val="nil"/>
            </w:tcBorders>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07" w:type="dxa"/>
            <w:tcBorders>
              <w:bottom w:val="nil"/>
              <w:right w:val="single" w:sz="12" w:space="0" w:color="FFFFFF" w:themeColor="background1"/>
            </w:tcBorders>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442339" w:rsidRPr="00EE0836" w:rsidRDefault="0044233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442339" w:rsidRPr="00EE0836" w:rsidRDefault="0044233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442339" w:rsidRPr="00FE4EEE" w:rsidRDefault="0044233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442339" w:rsidRPr="00EE0836" w:rsidRDefault="0044233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442339" w:rsidRPr="000357DB" w:rsidTr="00F30837">
        <w:tc>
          <w:tcPr>
            <w:tcW w:w="3231" w:type="dxa"/>
            <w:tcBorders>
              <w:top w:val="nil"/>
              <w:left w:val="nil"/>
              <w:bottom w:val="dashSmallGap" w:sz="4" w:space="0" w:color="BFBFBF" w:themeColor="background1" w:themeShade="BF"/>
              <w:right w:val="nil"/>
            </w:tcBorders>
          </w:tcPr>
          <w:p w:rsidR="00442339" w:rsidRPr="000357DB" w:rsidRDefault="00442339" w:rsidP="00166039">
            <w:pPr>
              <w:pStyle w:val="ProductList-Offering2"/>
              <w:rPr>
                <w:kern w:val="2"/>
              </w:rPr>
            </w:pPr>
            <w:bookmarkStart w:id="709" w:name="_Toc379797247"/>
            <w:bookmarkStart w:id="710" w:name="_Toc380513272"/>
            <w:bookmarkStart w:id="711" w:name="_Toc380655314"/>
            <w:bookmarkStart w:id="712" w:name="_Toc394516835"/>
            <w:r w:rsidRPr="000357DB">
              <w:rPr>
                <w:kern w:val="2"/>
              </w:rPr>
              <w:t>MSDN-besturingssystemen</w:t>
            </w:r>
            <w:bookmarkEnd w:id="709"/>
            <w:bookmarkEnd w:id="710"/>
            <w:bookmarkEnd w:id="711"/>
            <w:bookmarkEnd w:id="712"/>
            <w:r w:rsidRPr="000357DB">
              <w:rPr>
                <w:kern w:val="2"/>
              </w:rPr>
              <w:fldChar w:fldCharType="begin"/>
            </w:r>
            <w:r w:rsidRPr="000357DB">
              <w:rPr>
                <w:kern w:val="2"/>
              </w:rPr>
              <w:instrText>XE "MSDN-besturingssystemen"</w:instrText>
            </w:r>
            <w:r w:rsidRPr="000357DB">
              <w:rPr>
                <w:kern w:val="2"/>
              </w:rPr>
              <w:fldChar w:fldCharType="end"/>
            </w:r>
          </w:p>
        </w:tc>
        <w:tc>
          <w:tcPr>
            <w:tcW w:w="711" w:type="dxa"/>
            <w:tcBorders>
              <w:top w:val="nil"/>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1/06</w:t>
            </w:r>
          </w:p>
        </w:tc>
        <w:tc>
          <w:tcPr>
            <w:tcW w:w="369" w:type="dxa"/>
            <w:tcBorders>
              <w:top w:val="nil"/>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p>
        </w:tc>
        <w:tc>
          <w:tcPr>
            <w:tcW w:w="495" w:type="dxa"/>
            <w:tcBorders>
              <w:top w:val="nil"/>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3</w:t>
            </w:r>
          </w:p>
        </w:tc>
        <w:tc>
          <w:tcPr>
            <w:tcW w:w="507" w:type="dxa"/>
            <w:tcBorders>
              <w:top w:val="nil"/>
              <w:left w:val="nil"/>
              <w:bottom w:val="dashSmallGap" w:sz="4" w:space="0" w:color="BFBFBF" w:themeColor="background1" w:themeShade="BF"/>
              <w:right w:val="single" w:sz="12" w:space="0" w:color="FFFFFF" w:themeColor="background1"/>
            </w:tcBorders>
            <w:vAlign w:val="center"/>
          </w:tcPr>
          <w:p w:rsidR="00442339" w:rsidRPr="000357DB" w:rsidRDefault="00442339"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442339" w:rsidRPr="000357DB" w:rsidRDefault="00442339"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Pr="00AE7367" w:rsidRDefault="00442339" w:rsidP="00B65424">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442339" w:rsidRDefault="00442339"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442339" w:rsidRDefault="00442339" w:rsidP="00B65424">
            <w:pPr>
              <w:pStyle w:val="ProductList-OfferingBody"/>
              <w:ind w:left="-113"/>
              <w:jc w:val="center"/>
            </w:pPr>
          </w:p>
        </w:tc>
        <w:tc>
          <w:tcPr>
            <w:tcW w:w="724" w:type="dxa"/>
            <w:shd w:val="clear" w:color="auto" w:fill="BFBFBF" w:themeFill="background1" w:themeFillShade="BF"/>
            <w:vAlign w:val="center"/>
          </w:tcPr>
          <w:p w:rsidR="00442339" w:rsidRDefault="00442339" w:rsidP="00B65424">
            <w:pPr>
              <w:pStyle w:val="ProductList-OfferingBody"/>
              <w:ind w:left="-113"/>
              <w:jc w:val="center"/>
            </w:pPr>
          </w:p>
        </w:tc>
      </w:tr>
      <w:tr w:rsidR="00442339" w:rsidRPr="000357DB" w:rsidTr="00F30837">
        <w:tc>
          <w:tcPr>
            <w:tcW w:w="3231" w:type="dxa"/>
            <w:tcBorders>
              <w:top w:val="dashSmallGap" w:sz="4" w:space="0" w:color="BFBFBF" w:themeColor="background1" w:themeShade="BF"/>
              <w:left w:val="nil"/>
              <w:bottom w:val="dashSmallGap" w:sz="4" w:space="0" w:color="BFBFBF" w:themeColor="background1" w:themeShade="BF"/>
              <w:right w:val="nil"/>
            </w:tcBorders>
          </w:tcPr>
          <w:p w:rsidR="00442339" w:rsidRPr="000357DB" w:rsidRDefault="00442339" w:rsidP="00166039">
            <w:pPr>
              <w:pStyle w:val="ProductList-Offering2"/>
              <w:rPr>
                <w:kern w:val="2"/>
              </w:rPr>
            </w:pPr>
            <w:bookmarkStart w:id="713" w:name="_Toc379797248"/>
            <w:bookmarkStart w:id="714" w:name="_Toc380513273"/>
            <w:bookmarkStart w:id="715" w:name="_Toc380655315"/>
            <w:bookmarkStart w:id="716" w:name="_Toc394516836"/>
            <w:r w:rsidRPr="000357DB">
              <w:rPr>
                <w:kern w:val="2"/>
              </w:rPr>
              <w:t>MSDN-platforms</w:t>
            </w:r>
            <w:bookmarkEnd w:id="713"/>
            <w:bookmarkEnd w:id="714"/>
            <w:bookmarkEnd w:id="715"/>
            <w:bookmarkEnd w:id="716"/>
            <w:r w:rsidRPr="000357DB">
              <w:rPr>
                <w:kern w:val="2"/>
              </w:rPr>
              <w:fldChar w:fldCharType="begin"/>
            </w:r>
            <w:r w:rsidRPr="000357DB">
              <w:rPr>
                <w:kern w:val="2"/>
              </w:rPr>
              <w:instrText>XE "MSDN-platforms"</w:instrText>
            </w:r>
            <w:r w:rsidRPr="000357DB">
              <w:rPr>
                <w:kern w:val="2"/>
              </w:rP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6/13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9</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42339" w:rsidRPr="000357DB" w:rsidRDefault="00442339" w:rsidP="00C05A53">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442339" w:rsidRPr="000357DB" w:rsidRDefault="00442339"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442339" w:rsidRDefault="00442339"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442339" w:rsidRPr="00AE7367" w:rsidRDefault="00442339" w:rsidP="00B65424">
            <w:pPr>
              <w:pStyle w:val="ProductList-OfferingBody"/>
              <w:ind w:left="-113"/>
              <w:jc w:val="center"/>
            </w:pPr>
            <w:r w:rsidRPr="00AE7367">
              <w:fldChar w:fldCharType="begin"/>
            </w:r>
            <w:r w:rsidRPr="00AE7367">
              <w:instrText xml:space="preserve"> AutoTextList  \s NoStyle \t “Additioneel Product, alleen EES” </w:instrText>
            </w:r>
            <w:r w:rsidRPr="00AE7367">
              <w:fldChar w:fldCharType="separate"/>
            </w:r>
            <w:r w:rsidRPr="00AE7367">
              <w:t>AE</w:t>
            </w:r>
            <w:r w:rsidRPr="00AE7367">
              <w:fldChar w:fldCharType="end"/>
            </w: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442339" w:rsidRDefault="00442339"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442339" w:rsidRDefault="00442339" w:rsidP="00B65424">
            <w:pPr>
              <w:pStyle w:val="ProductList-OfferingBody"/>
              <w:ind w:left="-113"/>
              <w:jc w:val="center"/>
            </w:pPr>
          </w:p>
        </w:tc>
        <w:tc>
          <w:tcPr>
            <w:tcW w:w="724"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442339" w:rsidRPr="000357DB" w:rsidTr="00F30837">
        <w:tc>
          <w:tcPr>
            <w:tcW w:w="3231" w:type="dxa"/>
            <w:tcBorders>
              <w:top w:val="dashSmallGap" w:sz="4" w:space="0" w:color="BFBFBF" w:themeColor="background1" w:themeShade="BF"/>
              <w:left w:val="nil"/>
              <w:bottom w:val="dashSmallGap" w:sz="4" w:space="0" w:color="BFBFBF" w:themeColor="background1" w:themeShade="BF"/>
              <w:right w:val="nil"/>
            </w:tcBorders>
          </w:tcPr>
          <w:p w:rsidR="00442339" w:rsidRPr="000357DB" w:rsidRDefault="00442339" w:rsidP="00166039">
            <w:pPr>
              <w:pStyle w:val="ProductList-Offering2"/>
              <w:rPr>
                <w:kern w:val="2"/>
              </w:rPr>
            </w:pPr>
            <w:bookmarkStart w:id="717" w:name="_Toc379797249"/>
            <w:bookmarkStart w:id="718" w:name="_Toc380513274"/>
            <w:bookmarkStart w:id="719" w:name="_Toc380655316"/>
            <w:bookmarkStart w:id="720" w:name="_Toc394516837"/>
            <w:r w:rsidRPr="000357DB">
              <w:rPr>
                <w:kern w:val="2"/>
              </w:rPr>
              <w:t>Visual Studio Professional 2013</w:t>
            </w:r>
            <w:bookmarkEnd w:id="717"/>
            <w:bookmarkEnd w:id="718"/>
            <w:bookmarkEnd w:id="719"/>
            <w:bookmarkEnd w:id="720"/>
            <w:r w:rsidRPr="000357DB">
              <w:rPr>
                <w:kern w:val="2"/>
              </w:rPr>
              <w:fldChar w:fldCharType="begin"/>
            </w:r>
            <w:r w:rsidRPr="000357DB">
              <w:rPr>
                <w:kern w:val="2"/>
              </w:rPr>
              <w:instrText>XE "Visual Studio Professional 2013"</w:instrText>
            </w:r>
            <w:r w:rsidRPr="000357DB">
              <w:rPr>
                <w:kern w:val="2"/>
              </w:rP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2</w:t>
            </w: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42339" w:rsidRPr="000357DB" w:rsidRDefault="00442339"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442339" w:rsidRPr="000357DB" w:rsidRDefault="00442339" w:rsidP="00C05A53">
            <w:pPr>
              <w:pStyle w:val="ProductList-OfferingBody"/>
              <w:ind w:left="-113"/>
              <w:jc w:val="center"/>
              <w:rPr>
                <w:kern w:val="2"/>
              </w:rPr>
            </w:pP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BFBFBF" w:themeFill="background1" w:themeFillShade="BF"/>
            <w:vAlign w:val="center"/>
          </w:tcPr>
          <w:p w:rsidR="00442339" w:rsidRDefault="00442339" w:rsidP="00B65424">
            <w:pPr>
              <w:pStyle w:val="ProductList-OfferingBody"/>
              <w:ind w:left="-113"/>
              <w:jc w:val="center"/>
            </w:pPr>
          </w:p>
        </w:tc>
        <w:tc>
          <w:tcPr>
            <w:tcW w:w="596"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BFBFBF" w:themeFill="background1" w:themeFillShade="BF"/>
            <w:vAlign w:val="center"/>
          </w:tcPr>
          <w:p w:rsidR="00442339" w:rsidRDefault="00442339" w:rsidP="00B65424">
            <w:pPr>
              <w:pStyle w:val="ProductList-OfferingBody"/>
              <w:ind w:left="-113"/>
              <w:jc w:val="center"/>
            </w:pP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724" w:type="dxa"/>
            <w:shd w:val="clear" w:color="auto" w:fill="BFBFBF" w:themeFill="background1" w:themeFillShade="BF"/>
            <w:vAlign w:val="center"/>
          </w:tcPr>
          <w:p w:rsidR="00442339" w:rsidRDefault="00442339" w:rsidP="00B65424">
            <w:pPr>
              <w:pStyle w:val="ProductList-OfferingBody"/>
              <w:ind w:left="-113"/>
              <w:jc w:val="center"/>
            </w:pPr>
          </w:p>
        </w:tc>
      </w:tr>
      <w:tr w:rsidR="00442339" w:rsidRPr="000357DB" w:rsidTr="00F30837">
        <w:tc>
          <w:tcPr>
            <w:tcW w:w="3231" w:type="dxa"/>
            <w:tcBorders>
              <w:top w:val="dashSmallGap" w:sz="4" w:space="0" w:color="BFBFBF" w:themeColor="background1" w:themeShade="BF"/>
              <w:left w:val="nil"/>
              <w:bottom w:val="dashSmallGap" w:sz="4" w:space="0" w:color="BFBFBF" w:themeColor="background1" w:themeShade="BF"/>
              <w:right w:val="nil"/>
            </w:tcBorders>
          </w:tcPr>
          <w:p w:rsidR="00442339" w:rsidRPr="000357DB" w:rsidRDefault="00442339" w:rsidP="00166039">
            <w:pPr>
              <w:pStyle w:val="ProductList-Offering2"/>
              <w:rPr>
                <w:kern w:val="2"/>
              </w:rPr>
            </w:pPr>
            <w:bookmarkStart w:id="721" w:name="_Toc379797250"/>
            <w:bookmarkStart w:id="722" w:name="_Toc380513275"/>
            <w:bookmarkStart w:id="723" w:name="_Toc380655317"/>
            <w:bookmarkStart w:id="724" w:name="_Toc394516838"/>
            <w:r w:rsidRPr="000357DB">
              <w:rPr>
                <w:kern w:val="2"/>
              </w:rPr>
              <w:t>Visual Studio Premium 2013 met MSDN</w:t>
            </w:r>
            <w:bookmarkEnd w:id="721"/>
            <w:bookmarkEnd w:id="722"/>
            <w:bookmarkEnd w:id="723"/>
            <w:bookmarkEnd w:id="724"/>
            <w:r w:rsidRPr="000357DB">
              <w:rPr>
                <w:kern w:val="2"/>
              </w:rPr>
              <w:fldChar w:fldCharType="begin"/>
            </w:r>
            <w:r w:rsidRPr="000357DB">
              <w:rPr>
                <w:kern w:val="2"/>
              </w:rPr>
              <w:instrText>XE "Visual Studio Premium 2013 met MSDN"</w:instrText>
            </w:r>
            <w:r w:rsidRPr="000357DB">
              <w:rPr>
                <w:kern w:val="2"/>
              </w:rP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24</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42339" w:rsidRPr="000357DB" w:rsidRDefault="00442339" w:rsidP="00C05A53">
            <w:pPr>
              <w:pStyle w:val="ProductList-OfferingBody"/>
              <w:ind w:left="-113"/>
              <w:jc w:val="center"/>
              <w:rPr>
                <w:kern w:val="2"/>
              </w:rPr>
            </w:pPr>
            <w:r w:rsidRPr="000357DB">
              <w:rPr>
                <w:kern w:val="2"/>
              </w:rPr>
              <w:t>8</w:t>
            </w:r>
          </w:p>
        </w:tc>
        <w:tc>
          <w:tcPr>
            <w:tcW w:w="595" w:type="dxa"/>
            <w:tcBorders>
              <w:left w:val="single" w:sz="12" w:space="0" w:color="FFFFFF" w:themeColor="background1"/>
            </w:tcBorders>
            <w:shd w:val="clear" w:color="auto" w:fill="70AD47" w:themeFill="accent6"/>
            <w:vAlign w:val="center"/>
          </w:tcPr>
          <w:p w:rsidR="00442339" w:rsidRPr="000357DB" w:rsidRDefault="00442339"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442339" w:rsidRDefault="00442339"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442339" w:rsidRDefault="00442339"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442339" w:rsidRDefault="00442339" w:rsidP="00B65424">
            <w:pPr>
              <w:pStyle w:val="ProductList-OfferingBody"/>
              <w:ind w:left="-113"/>
              <w:jc w:val="center"/>
            </w:pPr>
          </w:p>
        </w:tc>
        <w:tc>
          <w:tcPr>
            <w:tcW w:w="724"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442339" w:rsidRPr="000357DB" w:rsidTr="00F30837">
        <w:tc>
          <w:tcPr>
            <w:tcW w:w="3231" w:type="dxa"/>
            <w:tcBorders>
              <w:top w:val="dashSmallGap" w:sz="4" w:space="0" w:color="BFBFBF" w:themeColor="background1" w:themeShade="BF"/>
              <w:left w:val="nil"/>
              <w:bottom w:val="dashSmallGap" w:sz="4" w:space="0" w:color="BFBFBF" w:themeColor="background1" w:themeShade="BF"/>
              <w:right w:val="nil"/>
            </w:tcBorders>
          </w:tcPr>
          <w:p w:rsidR="00442339" w:rsidRPr="000357DB" w:rsidRDefault="00442339" w:rsidP="00166039">
            <w:pPr>
              <w:pStyle w:val="ProductList-Offering2"/>
              <w:rPr>
                <w:kern w:val="2"/>
              </w:rPr>
            </w:pPr>
            <w:bookmarkStart w:id="725" w:name="_Toc379797251"/>
            <w:bookmarkStart w:id="726" w:name="_Toc380513276"/>
            <w:bookmarkStart w:id="727" w:name="_Toc380655318"/>
            <w:bookmarkStart w:id="728" w:name="_Toc394516839"/>
            <w:r w:rsidRPr="000357DB">
              <w:rPr>
                <w:kern w:val="2"/>
              </w:rPr>
              <w:t>Visual Studio Professional 2013</w:t>
            </w:r>
            <w:r w:rsidRPr="000357DB">
              <w:rPr>
                <w:kern w:val="2"/>
              </w:rPr>
              <w:fldChar w:fldCharType="begin"/>
            </w:r>
            <w:r w:rsidRPr="000357DB">
              <w:rPr>
                <w:kern w:val="2"/>
              </w:rPr>
              <w:instrText>XE "Visual Studio Professional 2013"</w:instrText>
            </w:r>
            <w:r w:rsidRPr="000357DB">
              <w:rPr>
                <w:kern w:val="2"/>
              </w:rPr>
              <w:fldChar w:fldCharType="end"/>
            </w:r>
            <w:r w:rsidRPr="000357DB">
              <w:rPr>
                <w:kern w:val="2"/>
              </w:rPr>
              <w:t xml:space="preserve"> met MSDN</w:t>
            </w:r>
            <w:bookmarkEnd w:id="725"/>
            <w:bookmarkEnd w:id="726"/>
            <w:bookmarkEnd w:id="727"/>
            <w:bookmarkEnd w:id="728"/>
            <w:r w:rsidRPr="000357DB">
              <w:rPr>
                <w:kern w:val="2"/>
              </w:rPr>
              <w:fldChar w:fldCharType="begin"/>
            </w:r>
            <w:r w:rsidRPr="000357DB">
              <w:rPr>
                <w:kern w:val="2"/>
              </w:rPr>
              <w:instrText>XE "Visual Studio Professional 2013 met MSDN"</w:instrText>
            </w:r>
            <w:r w:rsidRPr="000357DB">
              <w:rPr>
                <w:kern w:val="2"/>
              </w:rP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2</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42339" w:rsidRPr="000357DB" w:rsidRDefault="00442339"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442339" w:rsidRPr="000357DB" w:rsidRDefault="00442339"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442339" w:rsidRDefault="00442339"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442339" w:rsidRDefault="00442339"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442339" w:rsidRDefault="00442339" w:rsidP="00B65424">
            <w:pPr>
              <w:pStyle w:val="ProductList-OfferingBody"/>
              <w:ind w:left="-113"/>
              <w:jc w:val="center"/>
            </w:pPr>
          </w:p>
        </w:tc>
        <w:tc>
          <w:tcPr>
            <w:tcW w:w="724"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r>
      <w:tr w:rsidR="00442339" w:rsidRPr="000357DB" w:rsidTr="00F30837">
        <w:tc>
          <w:tcPr>
            <w:tcW w:w="3231" w:type="dxa"/>
            <w:tcBorders>
              <w:top w:val="dashSmallGap" w:sz="4" w:space="0" w:color="BFBFBF" w:themeColor="background1" w:themeShade="BF"/>
              <w:left w:val="nil"/>
              <w:bottom w:val="dashSmallGap" w:sz="4" w:space="0" w:color="BFBFBF" w:themeColor="background1" w:themeShade="BF"/>
              <w:right w:val="nil"/>
            </w:tcBorders>
          </w:tcPr>
          <w:p w:rsidR="00442339" w:rsidRPr="007848C4" w:rsidRDefault="00442339" w:rsidP="00166039">
            <w:pPr>
              <w:pStyle w:val="ProductList-Offering2"/>
              <w:rPr>
                <w:kern w:val="2"/>
                <w:lang w:val="en-US"/>
              </w:rPr>
            </w:pPr>
            <w:bookmarkStart w:id="729" w:name="_Toc379797252"/>
            <w:bookmarkStart w:id="730" w:name="_Toc380513277"/>
            <w:bookmarkStart w:id="731" w:name="_Toc380655319"/>
            <w:bookmarkStart w:id="732" w:name="_Toc394516840"/>
            <w:r w:rsidRPr="007848C4">
              <w:rPr>
                <w:kern w:val="2"/>
                <w:lang w:val="en-US"/>
              </w:rPr>
              <w:t>Visual Studio Test Professional 2013 met MSDN</w:t>
            </w:r>
            <w:bookmarkEnd w:id="729"/>
            <w:bookmarkEnd w:id="730"/>
            <w:bookmarkEnd w:id="731"/>
            <w:bookmarkEnd w:id="732"/>
            <w:r w:rsidRPr="000357DB">
              <w:rPr>
                <w:kern w:val="2"/>
              </w:rPr>
              <w:fldChar w:fldCharType="begin"/>
            </w:r>
            <w:r w:rsidRPr="007848C4">
              <w:rPr>
                <w:kern w:val="2"/>
                <w:lang w:val="en-US"/>
              </w:rPr>
              <w:instrText>XE "Visual Studio Test Professional 2013 met MSDN"</w:instrText>
            </w:r>
            <w:r w:rsidRPr="000357DB">
              <w:rPr>
                <w:kern w:val="2"/>
              </w:rP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p>
        </w:tc>
        <w:tc>
          <w:tcPr>
            <w:tcW w:w="495" w:type="dxa"/>
            <w:tcBorders>
              <w:top w:val="dashSmallGap" w:sz="4" w:space="0" w:color="BFBFBF" w:themeColor="background1" w:themeShade="BF"/>
              <w:left w:val="nil"/>
              <w:bottom w:val="dashSmallGap" w:sz="4" w:space="0" w:color="BFBFBF" w:themeColor="background1" w:themeShade="BF"/>
              <w:right w:val="nil"/>
            </w:tcBorders>
            <w:vAlign w:val="center"/>
          </w:tcPr>
          <w:p w:rsidR="00442339" w:rsidRPr="000357DB" w:rsidRDefault="00442339" w:rsidP="00C05A53">
            <w:pPr>
              <w:pStyle w:val="ProductList-OfferingBody"/>
              <w:ind w:left="-113"/>
              <w:jc w:val="center"/>
              <w:rPr>
                <w:kern w:val="2"/>
              </w:rPr>
            </w:pPr>
            <w:r w:rsidRPr="000357DB">
              <w:rPr>
                <w:kern w:val="2"/>
              </w:rPr>
              <w:t>9</w:t>
            </w:r>
          </w:p>
        </w:tc>
        <w:tc>
          <w:tcPr>
            <w:tcW w:w="50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42339" w:rsidRPr="000357DB" w:rsidRDefault="00442339" w:rsidP="00C05A53">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442339" w:rsidRPr="000357DB" w:rsidRDefault="00442339"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442339" w:rsidRDefault="00442339"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442339" w:rsidRDefault="00442339"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442339" w:rsidRDefault="00442339" w:rsidP="00B65424">
            <w:pPr>
              <w:pStyle w:val="ProductList-OfferingBody"/>
              <w:ind w:left="-113"/>
              <w:jc w:val="center"/>
            </w:pPr>
          </w:p>
        </w:tc>
        <w:tc>
          <w:tcPr>
            <w:tcW w:w="724"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442339" w:rsidRPr="000357DB" w:rsidTr="00F30837">
        <w:tc>
          <w:tcPr>
            <w:tcW w:w="3231" w:type="dxa"/>
            <w:tcBorders>
              <w:top w:val="dashSmallGap" w:sz="4" w:space="0" w:color="BFBFBF" w:themeColor="background1" w:themeShade="BF"/>
              <w:left w:val="nil"/>
              <w:bottom w:val="nil"/>
              <w:right w:val="nil"/>
            </w:tcBorders>
          </w:tcPr>
          <w:p w:rsidR="00442339" w:rsidRPr="000357DB" w:rsidRDefault="00442339" w:rsidP="00166039">
            <w:pPr>
              <w:pStyle w:val="ProductList-Offering2"/>
              <w:rPr>
                <w:kern w:val="2"/>
              </w:rPr>
            </w:pPr>
            <w:bookmarkStart w:id="733" w:name="_Toc379797253"/>
            <w:bookmarkStart w:id="734" w:name="_Toc380513278"/>
            <w:bookmarkStart w:id="735" w:name="_Toc380655320"/>
            <w:bookmarkStart w:id="736" w:name="_Toc394516841"/>
            <w:r w:rsidRPr="000357DB">
              <w:rPr>
                <w:kern w:val="2"/>
              </w:rPr>
              <w:t>Visual Studio Ultimate 2013 met MSDN</w:t>
            </w:r>
            <w:bookmarkEnd w:id="733"/>
            <w:bookmarkEnd w:id="734"/>
            <w:bookmarkEnd w:id="735"/>
            <w:bookmarkEnd w:id="736"/>
            <w:r w:rsidRPr="000357DB">
              <w:rPr>
                <w:kern w:val="2"/>
              </w:rPr>
              <w:fldChar w:fldCharType="begin"/>
            </w:r>
            <w:r w:rsidRPr="000357DB">
              <w:rPr>
                <w:kern w:val="2"/>
              </w:rPr>
              <w:instrText>XE "Visual Studio Ultimate 2013 met MSDN"</w:instrText>
            </w:r>
            <w:r w:rsidRPr="000357DB">
              <w:rPr>
                <w:kern w:val="2"/>
              </w:rPr>
              <w:fldChar w:fldCharType="end"/>
            </w:r>
          </w:p>
        </w:tc>
        <w:tc>
          <w:tcPr>
            <w:tcW w:w="711" w:type="dxa"/>
            <w:tcBorders>
              <w:top w:val="dashSmallGap" w:sz="4" w:space="0" w:color="BFBFBF" w:themeColor="background1" w:themeShade="BF"/>
              <w:left w:val="nil"/>
              <w:bottom w:val="nil"/>
              <w:right w:val="nil"/>
            </w:tcBorders>
            <w:vAlign w:val="center"/>
          </w:tcPr>
          <w:p w:rsidR="00442339" w:rsidRPr="000357DB" w:rsidRDefault="00442339" w:rsidP="00C05A53">
            <w:pPr>
              <w:pStyle w:val="ProductList-OfferingBody"/>
              <w:ind w:left="-113"/>
              <w:jc w:val="center"/>
              <w:rPr>
                <w:kern w:val="2"/>
              </w:rPr>
            </w:pPr>
            <w:r w:rsidRPr="000357DB">
              <w:rPr>
                <w:kern w:val="2"/>
              </w:rPr>
              <w:t>10/13</w:t>
            </w:r>
          </w:p>
        </w:tc>
        <w:tc>
          <w:tcPr>
            <w:tcW w:w="369" w:type="dxa"/>
            <w:tcBorders>
              <w:top w:val="dashSmallGap" w:sz="4" w:space="0" w:color="BFBFBF" w:themeColor="background1" w:themeShade="BF"/>
              <w:left w:val="nil"/>
              <w:bottom w:val="nil"/>
              <w:right w:val="nil"/>
            </w:tcBorders>
            <w:vAlign w:val="center"/>
          </w:tcPr>
          <w:p w:rsidR="00442339" w:rsidRPr="000357DB" w:rsidRDefault="00442339" w:rsidP="00C05A53">
            <w:pPr>
              <w:pStyle w:val="ProductList-OfferingBody"/>
              <w:ind w:left="-113"/>
              <w:jc w:val="center"/>
              <w:rPr>
                <w:kern w:val="2"/>
              </w:rPr>
            </w:pPr>
          </w:p>
        </w:tc>
        <w:tc>
          <w:tcPr>
            <w:tcW w:w="495" w:type="dxa"/>
            <w:tcBorders>
              <w:top w:val="dashSmallGap" w:sz="4" w:space="0" w:color="BFBFBF" w:themeColor="background1" w:themeShade="BF"/>
              <w:left w:val="nil"/>
              <w:bottom w:val="nil"/>
              <w:right w:val="nil"/>
            </w:tcBorders>
            <w:vAlign w:val="center"/>
          </w:tcPr>
          <w:p w:rsidR="00442339" w:rsidRPr="000357DB" w:rsidRDefault="00442339" w:rsidP="00C05A53">
            <w:pPr>
              <w:pStyle w:val="ProductList-OfferingBody"/>
              <w:ind w:left="-113"/>
              <w:jc w:val="center"/>
              <w:rPr>
                <w:kern w:val="2"/>
              </w:rPr>
            </w:pPr>
            <w:r w:rsidRPr="000357DB">
              <w:rPr>
                <w:kern w:val="2"/>
              </w:rPr>
              <w:t>51</w:t>
            </w:r>
          </w:p>
        </w:tc>
        <w:tc>
          <w:tcPr>
            <w:tcW w:w="507" w:type="dxa"/>
            <w:tcBorders>
              <w:top w:val="dashSmallGap" w:sz="4" w:space="0" w:color="BFBFBF" w:themeColor="background1" w:themeShade="BF"/>
              <w:left w:val="nil"/>
              <w:bottom w:val="nil"/>
              <w:right w:val="single" w:sz="12" w:space="0" w:color="FFFFFF" w:themeColor="background1"/>
            </w:tcBorders>
            <w:vAlign w:val="center"/>
          </w:tcPr>
          <w:p w:rsidR="00442339" w:rsidRPr="000357DB" w:rsidRDefault="00442339" w:rsidP="00C05A53">
            <w:pPr>
              <w:pStyle w:val="ProductList-OfferingBody"/>
              <w:ind w:left="-113"/>
              <w:jc w:val="center"/>
              <w:rPr>
                <w:kern w:val="2"/>
              </w:rPr>
            </w:pPr>
            <w:r w:rsidRPr="000357DB">
              <w:rPr>
                <w:kern w:val="2"/>
              </w:rPr>
              <w:t>17</w:t>
            </w:r>
          </w:p>
        </w:tc>
        <w:tc>
          <w:tcPr>
            <w:tcW w:w="595" w:type="dxa"/>
            <w:tcBorders>
              <w:left w:val="single" w:sz="12" w:space="0" w:color="FFFFFF" w:themeColor="background1"/>
            </w:tcBorders>
            <w:shd w:val="clear" w:color="auto" w:fill="70AD47" w:themeFill="accent6"/>
            <w:vAlign w:val="center"/>
          </w:tcPr>
          <w:p w:rsidR="00442339" w:rsidRPr="000357DB" w:rsidRDefault="00442339" w:rsidP="00C05A53">
            <w:pPr>
              <w:pStyle w:val="ProductList-OfferingBody"/>
              <w:ind w:left="-113"/>
              <w:jc w:val="center"/>
              <w:rPr>
                <w:kern w:val="2"/>
              </w:rPr>
            </w:pPr>
            <w:r w:rsidRPr="000357DB">
              <w:rPr>
                <w:kern w:val="2"/>
              </w:rPr>
              <w:t>1</w:t>
            </w:r>
          </w:p>
        </w:tc>
        <w:tc>
          <w:tcPr>
            <w:tcW w:w="596" w:type="dxa"/>
            <w:shd w:val="clear" w:color="auto" w:fill="70AD47" w:themeFill="accent6"/>
            <w:vAlign w:val="center"/>
          </w:tcPr>
          <w:p w:rsidR="00442339" w:rsidRDefault="00442339"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t xml:space="preserve"> </w:t>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BFBFBF" w:themeFill="background1" w:themeFillShade="BF"/>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p>
        </w:tc>
        <w:tc>
          <w:tcPr>
            <w:tcW w:w="595"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“Open License en Open Value voor SA en L/SA” </w:instrText>
            </w:r>
            <w:r w:rsidRPr="00AE7367">
              <w:fldChar w:fldCharType="separate"/>
            </w:r>
            <w:r w:rsidRPr="00AE7367">
              <w:t>OS</w:t>
            </w:r>
            <w:r w:rsidRPr="00AE7367">
              <w:fldChar w:fldCharType="end"/>
            </w:r>
          </w:p>
        </w:tc>
        <w:tc>
          <w:tcPr>
            <w:tcW w:w="596" w:type="dxa"/>
            <w:shd w:val="clear" w:color="auto" w:fill="70AD47" w:themeFill="accent6"/>
            <w:vAlign w:val="center"/>
          </w:tcPr>
          <w:p w:rsidR="00442339" w:rsidRDefault="00442339"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442339" w:rsidRDefault="00442339" w:rsidP="00B65424">
            <w:pPr>
              <w:pStyle w:val="ProductList-OfferingBody"/>
              <w:ind w:left="-113"/>
              <w:jc w:val="center"/>
            </w:pPr>
          </w:p>
        </w:tc>
        <w:tc>
          <w:tcPr>
            <w:tcW w:w="724" w:type="dxa"/>
            <w:shd w:val="clear" w:color="auto" w:fill="70AD47" w:themeFill="accent6"/>
            <w:vAlign w:val="center"/>
          </w:tcPr>
          <w:p w:rsidR="00442339" w:rsidRDefault="00442339"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rsidR="00C13DF8" w:rsidRPr="000357DB" w:rsidRDefault="00C13DF8" w:rsidP="004F3C6D">
      <w:pPr>
        <w:pStyle w:val="ProductList-Body"/>
        <w:rPr>
          <w:kern w:val="2"/>
        </w:rPr>
      </w:pPr>
    </w:p>
    <w:tbl>
      <w:tblPr>
        <w:tblStyle w:val="TableGrid"/>
        <w:tblW w:w="1080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42"/>
        <w:gridCol w:w="3874"/>
      </w:tblGrid>
      <w:tr w:rsidR="00FB1ECC" w:rsidRPr="000357DB" w:rsidTr="00C603D7">
        <w:tc>
          <w:tcPr>
            <w:tcW w:w="3488" w:type="dxa"/>
          </w:tcPr>
          <w:p w:rsidR="00FB1ECC" w:rsidRPr="000357DB" w:rsidRDefault="00FB1ECC" w:rsidP="00306B0E">
            <w:pPr>
              <w:pStyle w:val="ProductList-Body"/>
              <w:spacing w:before="20" w:after="20"/>
              <w:rPr>
                <w:kern w:val="2"/>
              </w:rPr>
            </w:pPr>
            <w:r w:rsidRPr="000357DB">
              <w:rPr>
                <w:kern w:val="2"/>
              </w:rPr>
              <w:t xml:space="preserve">Eerdere versie: </w:t>
            </w:r>
            <w:r w:rsidRPr="000357DB">
              <w:rPr>
                <w:b/>
                <w:kern w:val="2"/>
              </w:rPr>
              <w:t>Visual Studio 2012</w:t>
            </w:r>
            <w:r w:rsidRPr="000357DB">
              <w:rPr>
                <w:kern w:val="2"/>
              </w:rPr>
              <w:t xml:space="preserve"> (8/12)</w:t>
            </w:r>
          </w:p>
        </w:tc>
        <w:tc>
          <w:tcPr>
            <w:tcW w:w="3442" w:type="dxa"/>
          </w:tcPr>
          <w:p w:rsidR="00FB1ECC" w:rsidRPr="000357DB" w:rsidRDefault="00FB1ECC" w:rsidP="00FB1ECC">
            <w:pPr>
              <w:pStyle w:val="ProductList-Body"/>
              <w:spacing w:before="20" w:after="20"/>
              <w:rPr>
                <w:kern w:val="2"/>
              </w:rPr>
            </w:pPr>
            <w:r w:rsidRPr="000357DB">
              <w:rPr>
                <w:kern w:val="2"/>
              </w:rPr>
              <w:t xml:space="preserve">Productgroep: </w:t>
            </w:r>
            <w:r w:rsidRPr="000357DB">
              <w:rPr>
                <w:b/>
                <w:kern w:val="2"/>
              </w:rPr>
              <w:t>Toepassingen</w:t>
            </w:r>
          </w:p>
        </w:tc>
        <w:tc>
          <w:tcPr>
            <w:tcW w:w="3874" w:type="dxa"/>
          </w:tcPr>
          <w:p w:rsidR="00FB1ECC" w:rsidRPr="000357DB" w:rsidRDefault="00FB1ECC" w:rsidP="00C603D7">
            <w:pPr>
              <w:pStyle w:val="ProductList-Body"/>
              <w:spacing w:before="20" w:after="20"/>
              <w:rPr>
                <w:kern w:val="2"/>
              </w:rPr>
            </w:pPr>
            <w:r w:rsidRPr="000357DB">
              <w:rPr>
                <w:kern w:val="2"/>
              </w:rPr>
              <w:t xml:space="preserve">Reductie mogelijk (SCE): </w:t>
            </w:r>
            <w:r w:rsidRPr="000357DB">
              <w:rPr>
                <w:b/>
                <w:kern w:val="2"/>
              </w:rPr>
              <w:t>alle, behalve MSDN OS</w:t>
            </w:r>
          </w:p>
        </w:tc>
      </w:tr>
      <w:tr w:rsidR="00FB1ECC" w:rsidRPr="000357DB" w:rsidTr="00C603D7">
        <w:tc>
          <w:tcPr>
            <w:tcW w:w="3488" w:type="dxa"/>
          </w:tcPr>
          <w:p w:rsidR="00FB1ECC" w:rsidRPr="000357DB" w:rsidRDefault="00FB1ECC" w:rsidP="00FB1ECC">
            <w:pPr>
              <w:pStyle w:val="ProductList-Body"/>
              <w:spacing w:before="20" w:after="20"/>
              <w:rPr>
                <w:kern w:val="2"/>
              </w:rPr>
            </w:pPr>
          </w:p>
        </w:tc>
        <w:tc>
          <w:tcPr>
            <w:tcW w:w="3442" w:type="dxa"/>
          </w:tcPr>
          <w:p w:rsidR="00FB1ECC" w:rsidRPr="000357DB" w:rsidRDefault="00DA5F4B" w:rsidP="00FB1ECC">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874" w:type="dxa"/>
          </w:tcPr>
          <w:p w:rsidR="00FB1ECC" w:rsidRPr="000357DB" w:rsidRDefault="00DA5F4B" w:rsidP="00C603D7">
            <w:pPr>
              <w:pStyle w:val="ProductList-Body"/>
              <w:spacing w:before="20" w:after="20"/>
              <w:rPr>
                <w:kern w:val="2"/>
              </w:rPr>
            </w:pPr>
            <w:hyperlink w:anchor="AppendixB" w:history="1">
              <w:r w:rsidR="004D5D94" w:rsidRPr="000357DB">
                <w:rPr>
                  <w:kern w:val="2"/>
                </w:rPr>
                <w:t>Promotie</w:t>
              </w:r>
            </w:hyperlink>
            <w:r w:rsidR="004D5D94" w:rsidRPr="000357DB">
              <w:rPr>
                <w:kern w:val="2"/>
              </w:rPr>
              <w:t>:</w:t>
            </w:r>
            <w:r w:rsidR="004D5D94" w:rsidRPr="000357DB">
              <w:rPr>
                <w:b/>
                <w:kern w:val="2"/>
              </w:rPr>
              <w:t xml:space="preserve"> Visual Studio Test Pro met MSDN</w:t>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FB1ECC" w:rsidRPr="007848C4" w:rsidRDefault="00FB1ECC" w:rsidP="00FB1ECC">
      <w:pPr>
        <w:pStyle w:val="ProductList-Body"/>
        <w:rPr>
          <w:kern w:val="2"/>
          <w:lang w:val="en-US"/>
        </w:rPr>
      </w:pPr>
      <w:r w:rsidRPr="007848C4">
        <w:rPr>
          <w:b/>
          <w:color w:val="00188F"/>
          <w:kern w:val="2"/>
          <w:lang w:val="en-US"/>
        </w:rPr>
        <w:t>Visual Studio LightSwitch 2011</w:t>
      </w:r>
      <w:r w:rsidRPr="000357DB">
        <w:rPr>
          <w:kern w:val="2"/>
        </w:rPr>
        <w:fldChar w:fldCharType="begin"/>
      </w:r>
      <w:r w:rsidRPr="007848C4">
        <w:rPr>
          <w:kern w:val="2"/>
          <w:lang w:val="en-US"/>
        </w:rPr>
        <w:instrText>XE "Visual Studio LightSwitch 2011"</w:instrText>
      </w:r>
      <w:r w:rsidRPr="000357DB">
        <w:rPr>
          <w:kern w:val="2"/>
        </w:rPr>
        <w:fldChar w:fldCharType="end"/>
      </w:r>
      <w:r w:rsidRPr="007848C4">
        <w:rPr>
          <w:b/>
          <w:color w:val="00188F"/>
          <w:kern w:val="2"/>
          <w:lang w:val="en-US"/>
        </w:rPr>
        <w:t xml:space="preserve"> en Expression Studio Ultimate 4</w:t>
      </w:r>
      <w:r w:rsidRPr="000357DB">
        <w:rPr>
          <w:kern w:val="2"/>
        </w:rPr>
        <w:fldChar w:fldCharType="begin"/>
      </w:r>
      <w:r w:rsidRPr="007848C4">
        <w:rPr>
          <w:kern w:val="2"/>
          <w:lang w:val="en-US"/>
        </w:rPr>
        <w:instrText>XE "Expression Studio Ultimate 4"</w:instrText>
      </w:r>
      <w:r w:rsidRPr="000357DB">
        <w:rPr>
          <w:kern w:val="2"/>
        </w:rPr>
        <w:fldChar w:fldCharType="end"/>
      </w:r>
    </w:p>
    <w:p w:rsidR="00FB1ECC" w:rsidRPr="000357DB" w:rsidRDefault="00FB1ECC" w:rsidP="00FB1ECC">
      <w:pPr>
        <w:pStyle w:val="ProductList-Body"/>
        <w:rPr>
          <w:kern w:val="2"/>
        </w:rPr>
      </w:pPr>
      <w:r w:rsidRPr="000357DB">
        <w:rPr>
          <w:kern w:val="2"/>
        </w:rPr>
        <w:t>Klanten die op 1 april 2012 beschikten over SA-dekking voor deze Producten komen mogelijk in aanmerking voor een upgrade naar Visual Studio Professional 2012</w:t>
      </w:r>
      <w:r w:rsidRPr="000357DB">
        <w:rPr>
          <w:kern w:val="2"/>
        </w:rPr>
        <w:fldChar w:fldCharType="begin"/>
      </w:r>
      <w:r w:rsidRPr="000357DB">
        <w:rPr>
          <w:kern w:val="2"/>
        </w:rPr>
        <w:instrText>XE "Visual Studio Professional 2012"</w:instrText>
      </w:r>
      <w:r w:rsidRPr="000357DB">
        <w:rPr>
          <w:kern w:val="2"/>
        </w:rPr>
        <w:fldChar w:fldCharType="end"/>
      </w:r>
      <w:r w:rsidRPr="000357DB">
        <w:rPr>
          <w:kern w:val="2"/>
        </w:rPr>
        <w:t xml:space="preserve"> onder speciale voorwaarden.</w:t>
      </w:r>
      <w:r w:rsidR="00B71652" w:rsidRPr="000357DB">
        <w:rPr>
          <w:kern w:val="2"/>
        </w:rPr>
        <w:t xml:space="preserve"> </w:t>
      </w:r>
      <w:r w:rsidRPr="000357DB">
        <w:rPr>
          <w:kern w:val="2"/>
        </w:rPr>
        <w:t xml:space="preserve">Zie de Product List van maart 2014 voor meer informatie </w:t>
      </w:r>
      <w:hyperlink r:id="rId39" w:history="1">
        <w:r w:rsidRPr="000357DB">
          <w:rPr>
            <w:rStyle w:val="Hyperlink"/>
            <w:kern w:val="2"/>
          </w:rPr>
          <w:t>http://go.microsoft.com/?linkid=9839207</w:t>
        </w:r>
      </w:hyperlink>
      <w:r w:rsidRPr="000357DB">
        <w:rPr>
          <w:kern w:val="2"/>
        </w:rPr>
        <w:t xml:space="preserve">. </w:t>
      </w:r>
    </w:p>
    <w:p w:rsidR="00FB1ECC" w:rsidRPr="000357DB" w:rsidRDefault="00FB1ECC" w:rsidP="00FB1ECC">
      <w:pPr>
        <w:pStyle w:val="ProductList-Body"/>
        <w:rPr>
          <w:kern w:val="2"/>
        </w:rPr>
      </w:pPr>
    </w:p>
    <w:p w:rsidR="00FB1ECC" w:rsidRPr="007848C4" w:rsidRDefault="00FB1ECC" w:rsidP="00FB1ECC">
      <w:pPr>
        <w:pStyle w:val="ProductList-Body"/>
        <w:rPr>
          <w:kern w:val="2"/>
          <w:lang w:val="en-US"/>
        </w:rPr>
      </w:pPr>
      <w:r w:rsidRPr="007848C4">
        <w:rPr>
          <w:b/>
          <w:color w:val="00188F"/>
          <w:kern w:val="2"/>
          <w:lang w:val="en-US"/>
        </w:rPr>
        <w:t>Licentieverlening for Visual Studio Team Foundation Server 2013</w:t>
      </w:r>
    </w:p>
    <w:p w:rsidR="00FB1ECC" w:rsidRPr="000357DB" w:rsidRDefault="00FB1ECC" w:rsidP="00FB1ECC">
      <w:pPr>
        <w:pStyle w:val="ProductList-Body"/>
        <w:rPr>
          <w:kern w:val="2"/>
        </w:rPr>
      </w:pPr>
      <w:r w:rsidRPr="007848C4">
        <w:rPr>
          <w:kern w:val="2"/>
          <w:lang w:val="en-US"/>
        </w:rPr>
        <w:t>Gebruikers met een licentie op grond van Visual Studio Professional met MSDN, Visual Studio Premium 2013 met MSDN</w:t>
      </w:r>
      <w:r w:rsidRPr="000357DB">
        <w:rPr>
          <w:kern w:val="2"/>
        </w:rPr>
        <w:fldChar w:fldCharType="begin"/>
      </w:r>
      <w:r w:rsidRPr="007848C4">
        <w:rPr>
          <w:kern w:val="2"/>
          <w:lang w:val="en-US"/>
        </w:rPr>
        <w:instrText>XE "Visual Studio Premium 2013 met MSDN"</w:instrText>
      </w:r>
      <w:r w:rsidRPr="000357DB">
        <w:rPr>
          <w:kern w:val="2"/>
        </w:rPr>
        <w:fldChar w:fldCharType="end"/>
      </w:r>
      <w:r w:rsidRPr="007848C4">
        <w:rPr>
          <w:kern w:val="2"/>
          <w:lang w:val="en-US"/>
        </w:rPr>
        <w:t>, Visual Studio Ultimate 2013 met MSDN</w:t>
      </w:r>
      <w:r w:rsidRPr="000357DB">
        <w:rPr>
          <w:kern w:val="2"/>
        </w:rPr>
        <w:fldChar w:fldCharType="begin"/>
      </w:r>
      <w:r w:rsidRPr="007848C4">
        <w:rPr>
          <w:kern w:val="2"/>
          <w:lang w:val="en-US"/>
        </w:rPr>
        <w:instrText>XE "Visual Studio Ultimate 2013 met MSDN"</w:instrText>
      </w:r>
      <w:r w:rsidRPr="000357DB">
        <w:rPr>
          <w:kern w:val="2"/>
        </w:rPr>
        <w:fldChar w:fldCharType="end"/>
      </w:r>
      <w:r w:rsidRPr="007848C4">
        <w:rPr>
          <w:kern w:val="2"/>
          <w:lang w:val="en-US"/>
        </w:rPr>
        <w:t>, Visual Studio Test Professional 2013 met MSDN</w:t>
      </w:r>
      <w:r w:rsidRPr="000357DB">
        <w:rPr>
          <w:kern w:val="2"/>
        </w:rPr>
        <w:fldChar w:fldCharType="begin"/>
      </w:r>
      <w:r w:rsidRPr="007848C4">
        <w:rPr>
          <w:kern w:val="2"/>
          <w:lang w:val="en-US"/>
        </w:rPr>
        <w:instrText>XE "Visual Studio Test Professional 2013 met MSDN"</w:instrText>
      </w:r>
      <w:r w:rsidRPr="000357DB">
        <w:rPr>
          <w:kern w:val="2"/>
        </w:rPr>
        <w:fldChar w:fldCharType="end"/>
      </w:r>
      <w:r w:rsidRPr="007848C4">
        <w:rPr>
          <w:kern w:val="2"/>
          <w:lang w:val="en-US"/>
        </w:rPr>
        <w:t xml:space="preserve"> en MSDN Platforms</w:t>
      </w:r>
      <w:r w:rsidRPr="000357DB">
        <w:rPr>
          <w:kern w:val="2"/>
        </w:rPr>
        <w:fldChar w:fldCharType="begin"/>
      </w:r>
      <w:r w:rsidRPr="007848C4">
        <w:rPr>
          <w:kern w:val="2"/>
          <w:lang w:val="en-US"/>
        </w:rPr>
        <w:instrText>XE "MSDN-platforms"</w:instrText>
      </w:r>
      <w:r w:rsidRPr="000357DB">
        <w:rPr>
          <w:kern w:val="2"/>
        </w:rPr>
        <w:fldChar w:fldCharType="end"/>
      </w:r>
      <w:r w:rsidRPr="007848C4">
        <w:rPr>
          <w:kern w:val="2"/>
          <w:lang w:val="en-US"/>
        </w:rPr>
        <w:t xml:space="preserve"> worden geacht te beschikken over één serverlicentie voor Visual Studio Team Foundation Server 2013 en een gebruikers-CAL voor Team Foundation Server.</w:t>
      </w:r>
      <w:r w:rsidR="00B71652" w:rsidRPr="007848C4">
        <w:rPr>
          <w:kern w:val="2"/>
          <w:lang w:val="en-US"/>
        </w:rPr>
        <w:t xml:space="preserve"> </w:t>
      </w:r>
      <w:r w:rsidRPr="000357DB">
        <w:rPr>
          <w:kern w:val="2"/>
        </w:rPr>
        <w:t>De CAL is uitsluitend bestemd voor gebruik door de gelicentieerde gebruiker.</w:t>
      </w:r>
    </w:p>
    <w:p w:rsidR="00FB1ECC" w:rsidRPr="000357DB" w:rsidRDefault="00FB1ECC" w:rsidP="00FB1ECC">
      <w:pPr>
        <w:pStyle w:val="ProductList-Body"/>
        <w:rPr>
          <w:kern w:val="2"/>
        </w:rPr>
      </w:pPr>
    </w:p>
    <w:p w:rsidR="00FB1ECC" w:rsidRPr="000357DB" w:rsidRDefault="00FB1ECC" w:rsidP="00FB1ECC">
      <w:pPr>
        <w:pStyle w:val="ProductList-Body"/>
        <w:rPr>
          <w:kern w:val="2"/>
        </w:rPr>
      </w:pPr>
      <w:r w:rsidRPr="000357DB">
        <w:rPr>
          <w:b/>
          <w:color w:val="00188F"/>
          <w:kern w:val="2"/>
        </w:rPr>
        <w:t>Licentieverlening voor SQL Server Parallel Data Warehouse Developer</w:t>
      </w:r>
    </w:p>
    <w:p w:rsidR="00FB1ECC" w:rsidRPr="000357DB" w:rsidRDefault="00FB1ECC" w:rsidP="00FB1ECC">
      <w:pPr>
        <w:pStyle w:val="ProductList-Body"/>
        <w:rPr>
          <w:kern w:val="2"/>
        </w:rPr>
      </w:pPr>
      <w:r w:rsidRPr="000357DB">
        <w:rPr>
          <w:kern w:val="2"/>
        </w:rPr>
        <w:t>Gebruikers met een licentie op grond van Visual Studio Professional met MSDN, Visual Studio Premium 2013 met MSDN</w:t>
      </w:r>
      <w:r w:rsidRPr="000357DB">
        <w:rPr>
          <w:kern w:val="2"/>
        </w:rPr>
        <w:fldChar w:fldCharType="begin"/>
      </w:r>
      <w:r w:rsidRPr="000357DB">
        <w:rPr>
          <w:kern w:val="2"/>
        </w:rPr>
        <w:instrText>XE "Visual Studio Premium 2013 met MSDN"</w:instrText>
      </w:r>
      <w:r w:rsidRPr="000357DB">
        <w:rPr>
          <w:kern w:val="2"/>
        </w:rPr>
        <w:fldChar w:fldCharType="end"/>
      </w:r>
      <w:r w:rsidRPr="000357DB">
        <w:rPr>
          <w:kern w:val="2"/>
        </w:rPr>
        <w:t>, Visual Studio Ultimate 2013 met MSDN</w:t>
      </w:r>
      <w:r w:rsidRPr="000357DB">
        <w:rPr>
          <w:kern w:val="2"/>
        </w:rPr>
        <w:fldChar w:fldCharType="begin"/>
      </w:r>
      <w:r w:rsidRPr="000357DB">
        <w:rPr>
          <w:kern w:val="2"/>
        </w:rPr>
        <w:instrText>XE "Visual Studio Ultimate 2013 met MSDN"</w:instrText>
      </w:r>
      <w:r w:rsidRPr="000357DB">
        <w:rPr>
          <w:kern w:val="2"/>
        </w:rPr>
        <w:fldChar w:fldCharType="end"/>
      </w:r>
      <w:r w:rsidRPr="000357DB">
        <w:rPr>
          <w:kern w:val="2"/>
        </w:rPr>
        <w:t>, en Visual Studio Test Professional 2013 met MSDN</w:t>
      </w:r>
      <w:r w:rsidRPr="000357DB">
        <w:rPr>
          <w:kern w:val="2"/>
        </w:rPr>
        <w:fldChar w:fldCharType="begin"/>
      </w:r>
      <w:r w:rsidRPr="000357DB">
        <w:rPr>
          <w:kern w:val="2"/>
        </w:rPr>
        <w:instrText>XE "Visual Studio Test Professional 2013 met MSDN"</w:instrText>
      </w:r>
      <w:r w:rsidRPr="000357DB">
        <w:rPr>
          <w:kern w:val="2"/>
        </w:rPr>
        <w:fldChar w:fldCharType="end"/>
      </w:r>
      <w:r w:rsidRPr="000357DB">
        <w:rPr>
          <w:kern w:val="2"/>
        </w:rPr>
        <w:t xml:space="preserve"> worden geacht te beschikken over één licentie voor SQL Server 2012 Parallel Data Warehouse</w:t>
      </w:r>
      <w:r w:rsidRPr="000357DB">
        <w:rPr>
          <w:kern w:val="2"/>
        </w:rPr>
        <w:fldChar w:fldCharType="begin"/>
      </w:r>
      <w:r w:rsidRPr="000357DB">
        <w:rPr>
          <w:kern w:val="2"/>
        </w:rPr>
        <w:instrText>XE "SQL Server 2012 Parallel Data Warehouse"</w:instrText>
      </w:r>
      <w:r w:rsidRPr="000357DB">
        <w:rPr>
          <w:kern w:val="2"/>
        </w:rPr>
        <w:fldChar w:fldCharType="end"/>
      </w:r>
      <w:r w:rsidRPr="000357DB">
        <w:rPr>
          <w:kern w:val="2"/>
        </w:rPr>
        <w:t xml:space="preserve"> Developer</w:t>
      </w:r>
      <w:r w:rsidRPr="000357DB">
        <w:rPr>
          <w:kern w:val="2"/>
        </w:rPr>
        <w:fldChar w:fldCharType="begin"/>
      </w:r>
      <w:r w:rsidRPr="000357DB">
        <w:rPr>
          <w:kern w:val="2"/>
        </w:rPr>
        <w:instrText>XE "SQL Server 2012 Parallel Data Warehouse Developer"</w:instrText>
      </w:r>
      <w:r w:rsidRPr="000357DB">
        <w:rPr>
          <w:kern w:val="2"/>
        </w:rPr>
        <w:fldChar w:fldCharType="end"/>
      </w:r>
      <w:r w:rsidRPr="000357DB">
        <w:rPr>
          <w:kern w:val="2"/>
        </w:rPr>
        <w:t>.</w:t>
      </w:r>
    </w:p>
    <w:p w:rsidR="00D25553" w:rsidRPr="000357DB" w:rsidRDefault="00D25553" w:rsidP="00FB1ECC">
      <w:pPr>
        <w:pStyle w:val="ProductList-Body"/>
        <w:rPr>
          <w:kern w:val="2"/>
        </w:rPr>
      </w:pPr>
    </w:p>
    <w:p w:rsidR="00FB1ECC" w:rsidRPr="000357DB" w:rsidRDefault="00FB1ECC" w:rsidP="00FB1ECC">
      <w:pPr>
        <w:pStyle w:val="ProductList-Body"/>
        <w:rPr>
          <w:kern w:val="2"/>
        </w:rPr>
      </w:pPr>
      <w:r w:rsidRPr="000357DB">
        <w:rPr>
          <w:b/>
          <w:color w:val="00188F"/>
          <w:kern w:val="2"/>
        </w:rPr>
        <w:t>Recht op grond van Software Assurance</w:t>
      </w:r>
    </w:p>
    <w:p w:rsidR="00FB1ECC" w:rsidRPr="000357DB" w:rsidRDefault="00FB1ECC" w:rsidP="005501C0">
      <w:pPr>
        <w:pStyle w:val="ProductList-Body"/>
        <w:rPr>
          <w:kern w:val="2"/>
        </w:rPr>
      </w:pPr>
      <w:r w:rsidRPr="000357DB">
        <w:rPr>
          <w:kern w:val="2"/>
        </w:rPr>
        <w:t>Klanten met aflopende SA op een licentie voor Visual Studio with MSDN of een aflopend abonnement op MSDN Operating Systems</w:t>
      </w:r>
      <w:r w:rsidRPr="000357DB">
        <w:rPr>
          <w:kern w:val="2"/>
        </w:rPr>
        <w:fldChar w:fldCharType="begin"/>
      </w:r>
      <w:r w:rsidRPr="000357DB">
        <w:rPr>
          <w:kern w:val="2"/>
        </w:rPr>
        <w:instrText>XE "MSDN-besturingssystemen"</w:instrText>
      </w:r>
      <w:r w:rsidRPr="000357DB">
        <w:rPr>
          <w:kern w:val="2"/>
        </w:rPr>
        <w:fldChar w:fldCharType="end"/>
      </w:r>
      <w:r w:rsidRPr="000357DB">
        <w:rPr>
          <w:kern w:val="2"/>
        </w:rPr>
        <w:t xml:space="preserve"> of een actief retailabonnement corresponderend met de Visual Studio-aanbiedingen in deze Product List kunnen de dekking verlengen op basis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Opwaarderingslicenties (raadpleeg het gedeelte </w:t>
      </w:r>
      <w:hyperlink w:anchor="SoftwareAssurance" w:history="1">
        <w:r w:rsidR="005501C0" w:rsidRPr="000357DB">
          <w:rPr>
            <w:rStyle w:val="Hyperlink"/>
            <w:kern w:val="2"/>
          </w:rPr>
          <w:t>Software Assurance</w:t>
        </w:r>
      </w:hyperlink>
      <w:r w:rsidRPr="000357DB">
        <w:rPr>
          <w:kern w:val="2"/>
        </w:rPr>
        <w:t>).</w:t>
      </w:r>
    </w:p>
    <w:p w:rsidR="00FB1ECC" w:rsidRPr="000357DB" w:rsidRDefault="00FB1ECC" w:rsidP="00FB1ECC">
      <w:pPr>
        <w:pStyle w:val="ProductList-Body"/>
        <w:rPr>
          <w:kern w:val="2"/>
        </w:rPr>
      </w:pPr>
    </w:p>
    <w:p w:rsidR="00FB1ECC" w:rsidRPr="000357DB" w:rsidRDefault="00356011" w:rsidP="00FB1ECC">
      <w:pPr>
        <w:pStyle w:val="ProductList-Body"/>
        <w:rPr>
          <w:kern w:val="2"/>
        </w:rPr>
      </w:pPr>
      <w:r w:rsidRPr="000357DB">
        <w:rPr>
          <w:b/>
          <w:color w:val="00188F"/>
          <w:kern w:val="2"/>
        </w:rPr>
        <w:t>Microsoft Azure-platformdiensten</w:t>
      </w:r>
    </w:p>
    <w:p w:rsidR="00782C7B" w:rsidRPr="000357DB" w:rsidRDefault="00356011" w:rsidP="00FB1ECC">
      <w:pPr>
        <w:pStyle w:val="ProductList-Body"/>
        <w:rPr>
          <w:kern w:val="2"/>
        </w:rPr>
      </w:pPr>
      <w:r w:rsidRPr="000357DB">
        <w:rPr>
          <w:kern w:val="2"/>
        </w:rPr>
        <w:t>Microsoft Azure-voorzieningen kunnen niet worden gecombineerd vanuit meerdere MSDN-abonnementen tot één Microsoft Azure-account. Op het gebruik van Microsoft Azure zijn de Microsoft Azure-gebruiksvoorwaarden van toepassing.</w:t>
      </w:r>
    </w:p>
    <w:bookmarkStart w:id="737" w:name="_Toc378147647"/>
    <w:bookmarkStart w:id="738" w:name="_Toc378151549"/>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306B0E" w:rsidRPr="000357DB" w:rsidRDefault="002502BF" w:rsidP="00306B0E">
      <w:pPr>
        <w:pStyle w:val="ProductList-Offering2Heading"/>
        <w:outlineLvl w:val="2"/>
        <w:rPr>
          <w:kern w:val="2"/>
        </w:rPr>
      </w:pPr>
      <w:r w:rsidRPr="000357DB">
        <w:rPr>
          <w:kern w:val="2"/>
        </w:rPr>
        <w:tab/>
      </w:r>
      <w:bookmarkStart w:id="739" w:name="_Toc379797254"/>
      <w:bookmarkStart w:id="740" w:name="_Toc380513279"/>
      <w:bookmarkStart w:id="741" w:name="_Toc380655321"/>
      <w:bookmarkStart w:id="742" w:name="_Toc394516842"/>
      <w:r w:rsidRPr="000357DB">
        <w:rPr>
          <w:kern w:val="2"/>
        </w:rPr>
        <w:t>Visual Studio Deployment</w:t>
      </w:r>
      <w:bookmarkEnd w:id="739"/>
      <w:bookmarkEnd w:id="740"/>
      <w:bookmarkEnd w:id="741"/>
      <w:bookmarkEnd w:id="7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235038" w:rsidRPr="000357DB" w:rsidTr="00235038">
        <w:trPr>
          <w:tblHeader/>
        </w:trPr>
        <w:tc>
          <w:tcPr>
            <w:tcW w:w="2902" w:type="dxa"/>
            <w:tcBorders>
              <w:bottom w:val="nil"/>
            </w:tcBorders>
            <w:shd w:val="clear" w:color="auto" w:fill="00188F"/>
          </w:tcPr>
          <w:p w:rsidR="00235038" w:rsidRPr="000357DB" w:rsidRDefault="00235038" w:rsidP="00897417">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235038" w:rsidRPr="00EE0836" w:rsidRDefault="0023503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235038" w:rsidRPr="00EE0836" w:rsidRDefault="0023503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235038" w:rsidRPr="00EE0836" w:rsidRDefault="0023503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235038" w:rsidRPr="00FE4EEE" w:rsidRDefault="0023503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54" w:type="dxa"/>
            <w:shd w:val="clear" w:color="auto" w:fill="00188F"/>
            <w:vAlign w:val="center"/>
          </w:tcPr>
          <w:p w:rsidR="00235038" w:rsidRPr="00EE0836" w:rsidRDefault="0023503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1A0C18" w:rsidRPr="000357DB" w:rsidTr="00235038">
        <w:tc>
          <w:tcPr>
            <w:tcW w:w="2902" w:type="dxa"/>
            <w:tcBorders>
              <w:top w:val="nil"/>
              <w:left w:val="nil"/>
              <w:bottom w:val="dashSmallGap" w:sz="4" w:space="0" w:color="BFBFBF" w:themeColor="background1" w:themeShade="BF"/>
              <w:right w:val="nil"/>
            </w:tcBorders>
          </w:tcPr>
          <w:p w:rsidR="001A0C18" w:rsidRPr="000357DB" w:rsidRDefault="001A0C18" w:rsidP="00306B0E">
            <w:pPr>
              <w:pStyle w:val="ProductList-Offering2"/>
              <w:rPr>
                <w:kern w:val="2"/>
              </w:rPr>
            </w:pPr>
            <w:bookmarkStart w:id="743" w:name="_Toc379797255"/>
            <w:bookmarkStart w:id="744" w:name="_Toc380513280"/>
            <w:bookmarkStart w:id="745" w:name="_Toc380655322"/>
            <w:bookmarkStart w:id="746" w:name="_Toc394516843"/>
            <w:r w:rsidRPr="000357DB">
              <w:rPr>
                <w:kern w:val="2"/>
              </w:rPr>
              <w:t>Visual Studio Deployment 2013 Datacenter</w:t>
            </w:r>
            <w:bookmarkEnd w:id="743"/>
            <w:bookmarkEnd w:id="744"/>
            <w:bookmarkEnd w:id="745"/>
            <w:bookmarkEnd w:id="746"/>
            <w:r w:rsidRPr="000357DB">
              <w:rPr>
                <w:kern w:val="2"/>
              </w:rPr>
              <w:fldChar w:fldCharType="begin"/>
            </w:r>
            <w:r w:rsidRPr="000357DB">
              <w:rPr>
                <w:kern w:val="2"/>
              </w:rPr>
              <w:instrText>XE "Visual Studio Deployment 2013 Datacenter"</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1A0C18" w:rsidRPr="000357DB" w:rsidRDefault="001A0C18" w:rsidP="00306B0E">
            <w:pPr>
              <w:pStyle w:val="ProductList-OfferingBody"/>
              <w:ind w:left="-113"/>
              <w:jc w:val="center"/>
              <w:rPr>
                <w:kern w:val="2"/>
              </w:rPr>
            </w:pPr>
            <w:r w:rsidRPr="000357DB">
              <w:rPr>
                <w:kern w:val="2"/>
              </w:rPr>
              <w:t>11/13</w:t>
            </w:r>
          </w:p>
        </w:tc>
        <w:tc>
          <w:tcPr>
            <w:tcW w:w="595" w:type="dxa"/>
            <w:tcBorders>
              <w:top w:val="nil"/>
              <w:left w:val="nil"/>
              <w:bottom w:val="dashSmallGap" w:sz="4" w:space="0" w:color="BFBFBF" w:themeColor="background1" w:themeShade="BF"/>
              <w:right w:val="nil"/>
            </w:tcBorders>
            <w:vAlign w:val="center"/>
          </w:tcPr>
          <w:p w:rsidR="001A0C18" w:rsidRPr="000357DB" w:rsidRDefault="001A0C18" w:rsidP="00306B0E">
            <w:pPr>
              <w:pStyle w:val="ProductList-OfferingBody"/>
              <w:ind w:left="-113"/>
              <w:jc w:val="center"/>
              <w:rPr>
                <w:kern w:val="2"/>
              </w:rPr>
            </w:pPr>
            <w:r w:rsidRPr="000357DB">
              <w:rPr>
                <w:kern w:val="2"/>
              </w:rPr>
              <w:t>5</w:t>
            </w:r>
          </w:p>
        </w:tc>
        <w:tc>
          <w:tcPr>
            <w:tcW w:w="596" w:type="dxa"/>
            <w:tcBorders>
              <w:top w:val="nil"/>
              <w:left w:val="nil"/>
              <w:bottom w:val="dashSmallGap" w:sz="4" w:space="0" w:color="BFBFBF" w:themeColor="background1" w:themeShade="BF"/>
              <w:right w:val="nil"/>
            </w:tcBorders>
            <w:vAlign w:val="center"/>
          </w:tcPr>
          <w:p w:rsidR="001A0C18" w:rsidRPr="000357DB" w:rsidRDefault="001A0C18" w:rsidP="00306B0E">
            <w:pPr>
              <w:pStyle w:val="ProductList-OfferingBody"/>
              <w:ind w:left="-113"/>
              <w:jc w:val="center"/>
              <w:rPr>
                <w:kern w:val="2"/>
              </w:rPr>
            </w:pPr>
            <w:r w:rsidRPr="000357DB">
              <w:rPr>
                <w:kern w:val="2"/>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0C18" w:rsidRPr="000357DB" w:rsidRDefault="001A0C18" w:rsidP="00306B0E">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1A0C18" w:rsidRPr="000357DB" w:rsidRDefault="001A0C18" w:rsidP="00306B0E">
            <w:pPr>
              <w:pStyle w:val="ProductList-OfferingBody"/>
              <w:ind w:left="-113"/>
              <w:jc w:val="center"/>
              <w:rPr>
                <w:kern w:val="2"/>
              </w:rPr>
            </w:pPr>
            <w:r w:rsidRPr="000357DB">
              <w:rPr>
                <w:kern w:val="2"/>
              </w:rPr>
              <w:t>5</w:t>
            </w:r>
          </w:p>
        </w:tc>
        <w:tc>
          <w:tcPr>
            <w:tcW w:w="596" w:type="dxa"/>
            <w:shd w:val="clear" w:color="auto" w:fill="70AD47" w:themeFill="accent6"/>
            <w:vAlign w:val="center"/>
          </w:tcPr>
          <w:p w:rsidR="001A0C18" w:rsidRDefault="001A0C18"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1A0C18" w:rsidRDefault="001A0C18"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BFBFBF" w:themeFill="background1" w:themeFillShade="BF"/>
            <w:vAlign w:val="center"/>
          </w:tcPr>
          <w:p w:rsidR="001A0C18" w:rsidRDefault="001A0C18" w:rsidP="00B65424">
            <w:pPr>
              <w:pStyle w:val="ProductList-OfferingBody"/>
              <w:ind w:left="-113"/>
              <w:jc w:val="center"/>
            </w:pPr>
          </w:p>
        </w:tc>
        <w:tc>
          <w:tcPr>
            <w:tcW w:w="596" w:type="dxa"/>
            <w:shd w:val="clear" w:color="auto" w:fill="70AD47" w:themeFill="accent6"/>
            <w:vAlign w:val="center"/>
          </w:tcPr>
          <w:p w:rsidR="001A0C18" w:rsidRDefault="001A0C18"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1A0C18" w:rsidRDefault="001A0C18" w:rsidP="00B65424">
            <w:pPr>
              <w:pStyle w:val="ProductList-OfferingBody"/>
              <w:ind w:left="-113"/>
              <w:jc w:val="center"/>
            </w:pPr>
          </w:p>
        </w:tc>
        <w:tc>
          <w:tcPr>
            <w:tcW w:w="754" w:type="dxa"/>
            <w:shd w:val="clear" w:color="auto" w:fill="70AD47" w:themeFill="accent6"/>
            <w:vAlign w:val="center"/>
          </w:tcPr>
          <w:p w:rsidR="001A0C18" w:rsidRDefault="001A0C18"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1A0C18" w:rsidRPr="000357DB" w:rsidTr="00235038">
        <w:tc>
          <w:tcPr>
            <w:tcW w:w="2902" w:type="dxa"/>
            <w:tcBorders>
              <w:top w:val="dashSmallGap" w:sz="4" w:space="0" w:color="BFBFBF" w:themeColor="background1" w:themeShade="BF"/>
              <w:left w:val="nil"/>
              <w:bottom w:val="nil"/>
              <w:right w:val="nil"/>
            </w:tcBorders>
          </w:tcPr>
          <w:p w:rsidR="001A0C18" w:rsidRPr="000357DB" w:rsidRDefault="001A0C18" w:rsidP="00306B0E">
            <w:pPr>
              <w:pStyle w:val="ProductList-Offering2"/>
              <w:rPr>
                <w:kern w:val="2"/>
              </w:rPr>
            </w:pPr>
            <w:bookmarkStart w:id="747" w:name="_Toc379797256"/>
            <w:bookmarkStart w:id="748" w:name="_Toc380513281"/>
            <w:bookmarkStart w:id="749" w:name="_Toc380655323"/>
            <w:bookmarkStart w:id="750" w:name="_Toc394516844"/>
            <w:r w:rsidRPr="000357DB">
              <w:rPr>
                <w:kern w:val="2"/>
              </w:rPr>
              <w:t>Visual Studio Deployment 2013 Standard</w:t>
            </w:r>
            <w:bookmarkEnd w:id="747"/>
            <w:bookmarkEnd w:id="748"/>
            <w:bookmarkEnd w:id="749"/>
            <w:bookmarkEnd w:id="750"/>
            <w:r w:rsidRPr="000357DB">
              <w:rPr>
                <w:kern w:val="2"/>
              </w:rPr>
              <w:fldChar w:fldCharType="begin"/>
            </w:r>
            <w:r w:rsidRPr="000357DB">
              <w:rPr>
                <w:kern w:val="2"/>
              </w:rPr>
              <w:instrText>XE "Visual Studio Deployment 2013 Standard"</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1A0C18" w:rsidRPr="000357DB" w:rsidRDefault="001A0C18" w:rsidP="00306B0E">
            <w:pPr>
              <w:pStyle w:val="ProductList-OfferingBody"/>
              <w:ind w:left="-113"/>
              <w:jc w:val="center"/>
              <w:rPr>
                <w:kern w:val="2"/>
              </w:rPr>
            </w:pPr>
            <w:r w:rsidRPr="000357DB">
              <w:rPr>
                <w:kern w:val="2"/>
              </w:rPr>
              <w:t>11/13</w:t>
            </w:r>
          </w:p>
        </w:tc>
        <w:tc>
          <w:tcPr>
            <w:tcW w:w="595" w:type="dxa"/>
            <w:tcBorders>
              <w:top w:val="dashSmallGap" w:sz="4" w:space="0" w:color="BFBFBF" w:themeColor="background1" w:themeShade="BF"/>
              <w:left w:val="nil"/>
              <w:bottom w:val="nil"/>
              <w:right w:val="nil"/>
            </w:tcBorders>
            <w:vAlign w:val="center"/>
          </w:tcPr>
          <w:p w:rsidR="001A0C18" w:rsidRPr="000357DB" w:rsidRDefault="001A0C18" w:rsidP="00306B0E">
            <w:pPr>
              <w:pStyle w:val="ProductList-OfferingBody"/>
              <w:ind w:left="-113"/>
              <w:jc w:val="center"/>
              <w:rPr>
                <w:kern w:val="2"/>
              </w:rPr>
            </w:pPr>
            <w:r w:rsidRPr="000357DB">
              <w:rPr>
                <w:kern w:val="2"/>
              </w:rPr>
              <w:t>5</w:t>
            </w:r>
          </w:p>
        </w:tc>
        <w:tc>
          <w:tcPr>
            <w:tcW w:w="596" w:type="dxa"/>
            <w:tcBorders>
              <w:top w:val="dashSmallGap" w:sz="4" w:space="0" w:color="BFBFBF" w:themeColor="background1" w:themeShade="BF"/>
              <w:left w:val="nil"/>
              <w:bottom w:val="nil"/>
              <w:right w:val="nil"/>
            </w:tcBorders>
            <w:vAlign w:val="center"/>
          </w:tcPr>
          <w:p w:rsidR="001A0C18" w:rsidRPr="000357DB" w:rsidRDefault="001A0C18" w:rsidP="00306B0E">
            <w:pPr>
              <w:pStyle w:val="ProductList-OfferingBody"/>
              <w:ind w:left="-113"/>
              <w:jc w:val="center"/>
              <w:rPr>
                <w:kern w:val="2"/>
              </w:rPr>
            </w:pPr>
            <w:r w:rsidRPr="000357DB">
              <w:rPr>
                <w:kern w:val="2"/>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A0C18" w:rsidRPr="000357DB" w:rsidRDefault="001A0C18" w:rsidP="00306B0E">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1A0C18" w:rsidRPr="000357DB" w:rsidRDefault="001A0C18" w:rsidP="00306B0E">
            <w:pPr>
              <w:pStyle w:val="ProductList-OfferingBody"/>
              <w:ind w:left="-113"/>
              <w:jc w:val="center"/>
              <w:rPr>
                <w:kern w:val="2"/>
              </w:rPr>
            </w:pPr>
            <w:r w:rsidRPr="000357DB">
              <w:rPr>
                <w:kern w:val="2"/>
              </w:rPr>
              <w:t>5</w:t>
            </w:r>
          </w:p>
        </w:tc>
        <w:tc>
          <w:tcPr>
            <w:tcW w:w="596" w:type="dxa"/>
            <w:shd w:val="clear" w:color="auto" w:fill="70AD47" w:themeFill="accent6"/>
            <w:vAlign w:val="center"/>
          </w:tcPr>
          <w:p w:rsidR="001A0C18" w:rsidRDefault="001A0C18"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1A0C18" w:rsidRDefault="001A0C18"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BFBFBF" w:themeFill="background1" w:themeFillShade="BF"/>
            <w:vAlign w:val="center"/>
          </w:tcPr>
          <w:p w:rsidR="001A0C18" w:rsidRDefault="001A0C18" w:rsidP="00B65424">
            <w:pPr>
              <w:pStyle w:val="ProductList-OfferingBody"/>
              <w:ind w:left="-113"/>
              <w:jc w:val="center"/>
            </w:pPr>
          </w:p>
        </w:tc>
        <w:tc>
          <w:tcPr>
            <w:tcW w:w="596" w:type="dxa"/>
            <w:shd w:val="clear" w:color="auto" w:fill="70AD47" w:themeFill="accent6"/>
            <w:vAlign w:val="center"/>
          </w:tcPr>
          <w:p w:rsidR="001A0C18" w:rsidRDefault="001A0C18"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1A0C18" w:rsidRDefault="001A0C18" w:rsidP="00B65424">
            <w:pPr>
              <w:pStyle w:val="ProductList-OfferingBody"/>
              <w:ind w:left="-113"/>
              <w:jc w:val="center"/>
            </w:pPr>
          </w:p>
        </w:tc>
        <w:tc>
          <w:tcPr>
            <w:tcW w:w="754" w:type="dxa"/>
            <w:shd w:val="clear" w:color="auto" w:fill="70AD47" w:themeFill="accent6"/>
            <w:vAlign w:val="center"/>
          </w:tcPr>
          <w:p w:rsidR="001A0C18" w:rsidRDefault="001A0C18"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rsidR="004D4312" w:rsidRPr="000357DB" w:rsidRDefault="004D4312" w:rsidP="004D4312">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0357DB" w:rsidTr="00235038">
        <w:tc>
          <w:tcPr>
            <w:tcW w:w="3488" w:type="dxa"/>
          </w:tcPr>
          <w:p w:rsidR="004D4312" w:rsidRPr="000357DB" w:rsidRDefault="004D4312" w:rsidP="00897417">
            <w:pPr>
              <w:pStyle w:val="ProductList-Body"/>
              <w:spacing w:before="20" w:after="20"/>
              <w:rPr>
                <w:b/>
                <w:kern w:val="2"/>
              </w:rPr>
            </w:pPr>
          </w:p>
        </w:tc>
        <w:tc>
          <w:tcPr>
            <w:tcW w:w="3597" w:type="dxa"/>
          </w:tcPr>
          <w:p w:rsidR="004D4312" w:rsidRPr="000357DB" w:rsidRDefault="004D4312" w:rsidP="00897417">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4D4312" w:rsidRPr="000357DB" w:rsidRDefault="004D4312" w:rsidP="00897417">
            <w:pPr>
              <w:pStyle w:val="ProductList-Body"/>
              <w:spacing w:before="20" w:after="20"/>
              <w:rPr>
                <w:b/>
                <w:kern w:val="2"/>
              </w:rPr>
            </w:pPr>
            <w:r w:rsidRPr="000357DB">
              <w:rPr>
                <w:kern w:val="2"/>
              </w:rPr>
              <w:t xml:space="preserve">Reductie mogelijk (SCE): </w:t>
            </w:r>
            <w:r w:rsidRPr="000357DB">
              <w:rPr>
                <w:b/>
                <w:kern w:val="2"/>
              </w:rPr>
              <w:t>alle</w:t>
            </w:r>
          </w:p>
        </w:tc>
      </w:tr>
      <w:tr w:rsidR="004D4312" w:rsidRPr="000357DB" w:rsidTr="00235038">
        <w:tc>
          <w:tcPr>
            <w:tcW w:w="3488" w:type="dxa"/>
          </w:tcPr>
          <w:p w:rsidR="004D4312" w:rsidRPr="000357DB" w:rsidRDefault="004D4312" w:rsidP="00897417">
            <w:pPr>
              <w:pStyle w:val="ProductList-Body"/>
              <w:spacing w:before="20" w:after="20"/>
              <w:rPr>
                <w:kern w:val="2"/>
              </w:rPr>
            </w:pPr>
          </w:p>
        </w:tc>
        <w:tc>
          <w:tcPr>
            <w:tcW w:w="3597" w:type="dxa"/>
          </w:tcPr>
          <w:p w:rsidR="004D4312" w:rsidRPr="000357DB" w:rsidRDefault="00DA5F4B" w:rsidP="00897417">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715" w:type="dxa"/>
          </w:tcPr>
          <w:p w:rsidR="004D4312" w:rsidRPr="000357DB" w:rsidRDefault="004D4312" w:rsidP="00897417">
            <w:pPr>
              <w:pStyle w:val="ProductList-Body"/>
              <w:spacing w:before="20" w:after="20"/>
              <w:rPr>
                <w:kern w:val="2"/>
              </w:rPr>
            </w:pPr>
          </w:p>
        </w:tc>
      </w:tr>
    </w:tbl>
    <w:p w:rsidR="00306B0E" w:rsidRPr="000357DB" w:rsidRDefault="00DA5F4B" w:rsidP="00306B0E">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C13DF8" w:rsidRPr="000357DB" w:rsidRDefault="009708AE" w:rsidP="00B26BEF">
      <w:pPr>
        <w:pStyle w:val="ProductList-Offering2Heading"/>
        <w:outlineLvl w:val="2"/>
        <w:rPr>
          <w:kern w:val="2"/>
        </w:rPr>
      </w:pPr>
      <w:r w:rsidRPr="000357DB">
        <w:rPr>
          <w:kern w:val="2"/>
        </w:rPr>
        <w:tab/>
      </w:r>
      <w:bookmarkStart w:id="751" w:name="_Toc379797257"/>
      <w:bookmarkStart w:id="752" w:name="_Toc380513282"/>
      <w:bookmarkStart w:id="753" w:name="_Toc380655324"/>
      <w:bookmarkStart w:id="754" w:name="_Toc394516845"/>
      <w:r w:rsidRPr="000357DB">
        <w:rPr>
          <w:kern w:val="2"/>
        </w:rPr>
        <w:t>Visual Studio Team Foundation Server</w:t>
      </w:r>
      <w:bookmarkEnd w:id="737"/>
      <w:bookmarkEnd w:id="738"/>
      <w:bookmarkEnd w:id="751"/>
      <w:bookmarkEnd w:id="752"/>
      <w:bookmarkEnd w:id="753"/>
      <w:bookmarkEnd w:id="7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A0C18" w:rsidRPr="000357DB" w:rsidTr="00235038">
        <w:trPr>
          <w:tblHeader/>
        </w:trPr>
        <w:tc>
          <w:tcPr>
            <w:tcW w:w="2932" w:type="dxa"/>
            <w:tcBorders>
              <w:bottom w:val="nil"/>
            </w:tcBorders>
            <w:shd w:val="clear" w:color="auto" w:fill="00188F"/>
          </w:tcPr>
          <w:p w:rsidR="001A0C18" w:rsidRPr="000357DB" w:rsidRDefault="001A0C18"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1A0C18" w:rsidRPr="00EE0836" w:rsidRDefault="001A0C1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1A0C18" w:rsidRPr="00EE0836" w:rsidRDefault="001A0C1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1A0C18" w:rsidRPr="00EE0836" w:rsidRDefault="001A0C1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1A0C18" w:rsidRPr="00FE4EEE" w:rsidRDefault="001A0C1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24" w:type="dxa"/>
            <w:shd w:val="clear" w:color="auto" w:fill="00188F"/>
            <w:vAlign w:val="center"/>
          </w:tcPr>
          <w:p w:rsidR="001A0C18" w:rsidRPr="00EE0836" w:rsidRDefault="001A0C1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1A0C18" w:rsidRPr="000357DB" w:rsidTr="00235038">
        <w:tc>
          <w:tcPr>
            <w:tcW w:w="2932" w:type="dxa"/>
            <w:tcBorders>
              <w:top w:val="nil"/>
              <w:left w:val="nil"/>
              <w:bottom w:val="dashSmallGap" w:sz="4" w:space="0" w:color="BFBFBF" w:themeColor="background1" w:themeShade="BF"/>
              <w:right w:val="nil"/>
            </w:tcBorders>
          </w:tcPr>
          <w:p w:rsidR="001A0C18" w:rsidRPr="000357DB" w:rsidRDefault="001A0C18" w:rsidP="00166039">
            <w:pPr>
              <w:pStyle w:val="ProductList-Offering2"/>
              <w:rPr>
                <w:kern w:val="2"/>
              </w:rPr>
            </w:pPr>
            <w:bookmarkStart w:id="755" w:name="_Toc379797258"/>
            <w:bookmarkStart w:id="756" w:name="_Toc380513283"/>
            <w:bookmarkStart w:id="757" w:name="_Toc380655325"/>
            <w:bookmarkStart w:id="758" w:name="_Toc394516846"/>
            <w:r w:rsidRPr="000357DB">
              <w:rPr>
                <w:kern w:val="2"/>
              </w:rPr>
              <w:t>Visual Studio Team Foundation Server 2013 met SQL Server 2010-technologie</w:t>
            </w:r>
            <w:bookmarkEnd w:id="755"/>
            <w:bookmarkEnd w:id="756"/>
            <w:bookmarkEnd w:id="757"/>
            <w:bookmarkEnd w:id="758"/>
            <w:r w:rsidRPr="000357DB">
              <w:rPr>
                <w:kern w:val="2"/>
              </w:rPr>
              <w:fldChar w:fldCharType="begin"/>
            </w:r>
            <w:r w:rsidRPr="000357DB">
              <w:rPr>
                <w:kern w:val="2"/>
              </w:rPr>
              <w:instrText>XE "Visual Studio Team Foundation Server 2013 met SQL Server 2010-technologie"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1A0C18" w:rsidRPr="000357DB" w:rsidRDefault="001A0C18" w:rsidP="00C05A53">
            <w:pPr>
              <w:pStyle w:val="ProductList-OfferingBody"/>
              <w:ind w:left="-113"/>
              <w:jc w:val="center"/>
              <w:rPr>
                <w:kern w:val="2"/>
              </w:rPr>
            </w:pPr>
            <w:r w:rsidRPr="000357DB">
              <w:rPr>
                <w:kern w:val="2"/>
              </w:rPr>
              <w:t>10/13</w:t>
            </w:r>
          </w:p>
        </w:tc>
        <w:tc>
          <w:tcPr>
            <w:tcW w:w="595" w:type="dxa"/>
            <w:tcBorders>
              <w:top w:val="nil"/>
              <w:left w:val="nil"/>
              <w:bottom w:val="dashSmallGap" w:sz="4" w:space="0" w:color="BFBFBF" w:themeColor="background1" w:themeShade="BF"/>
              <w:right w:val="nil"/>
            </w:tcBorders>
            <w:vAlign w:val="center"/>
          </w:tcPr>
          <w:p w:rsidR="001A0C18" w:rsidRPr="000357DB" w:rsidRDefault="001A0C18" w:rsidP="00C05A53">
            <w:pPr>
              <w:pStyle w:val="ProductList-OfferingBody"/>
              <w:ind w:left="-113"/>
              <w:jc w:val="center"/>
              <w:rPr>
                <w:kern w:val="2"/>
              </w:rPr>
            </w:pPr>
            <w:r w:rsidRPr="000357DB">
              <w:rPr>
                <w:kern w:val="2"/>
              </w:rPr>
              <w:t>5</w:t>
            </w:r>
          </w:p>
        </w:tc>
        <w:tc>
          <w:tcPr>
            <w:tcW w:w="596" w:type="dxa"/>
            <w:tcBorders>
              <w:top w:val="nil"/>
              <w:left w:val="nil"/>
              <w:bottom w:val="dashSmallGap" w:sz="4" w:space="0" w:color="BFBFBF" w:themeColor="background1" w:themeShade="BF"/>
              <w:right w:val="nil"/>
            </w:tcBorders>
            <w:vAlign w:val="center"/>
          </w:tcPr>
          <w:p w:rsidR="001A0C18" w:rsidRPr="000357DB" w:rsidRDefault="001A0C18" w:rsidP="00C05A53">
            <w:pPr>
              <w:pStyle w:val="ProductList-OfferingBody"/>
              <w:ind w:left="-113"/>
              <w:jc w:val="center"/>
              <w:rPr>
                <w:kern w:val="2"/>
              </w:rPr>
            </w:pPr>
            <w:r w:rsidRPr="000357DB">
              <w:rPr>
                <w:kern w:val="2"/>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0C18" w:rsidRPr="000357DB" w:rsidRDefault="001A0C18" w:rsidP="00C05A53">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1A0C18" w:rsidRPr="000357DB" w:rsidRDefault="001A0C18" w:rsidP="00C05A53">
            <w:pPr>
              <w:pStyle w:val="ProductList-OfferingBody"/>
              <w:ind w:left="-113"/>
              <w:jc w:val="center"/>
              <w:rPr>
                <w:kern w:val="2"/>
              </w:rPr>
            </w:pPr>
            <w:r w:rsidRPr="000357DB">
              <w:rPr>
                <w:kern w:val="2"/>
              </w:rPr>
              <w:t>5</w:t>
            </w:r>
          </w:p>
        </w:tc>
        <w:tc>
          <w:tcPr>
            <w:tcW w:w="596" w:type="dxa"/>
            <w:shd w:val="clear" w:color="auto" w:fill="70AD47" w:themeFill="accent6"/>
            <w:vAlign w:val="center"/>
          </w:tcPr>
          <w:p w:rsidR="001A0C18" w:rsidRDefault="001A0C18"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1A0C18" w:rsidRDefault="001A0C18"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70AD47" w:themeFill="accent6"/>
            <w:vAlign w:val="center"/>
          </w:tcPr>
          <w:p w:rsidR="001A0C18" w:rsidRDefault="001A0C18" w:rsidP="00B65424">
            <w:pPr>
              <w:pStyle w:val="ProductList-OfferingBody"/>
              <w:ind w:left="-113"/>
              <w:jc w:val="center"/>
            </w:pPr>
          </w:p>
        </w:tc>
        <w:tc>
          <w:tcPr>
            <w:tcW w:w="596" w:type="dxa"/>
            <w:shd w:val="clear" w:color="auto" w:fill="70AD47" w:themeFill="accent6"/>
            <w:vAlign w:val="center"/>
          </w:tcPr>
          <w:p w:rsidR="001A0C18" w:rsidRDefault="001A0C18"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1A0C18" w:rsidRDefault="001A0C18" w:rsidP="00B65424">
            <w:pPr>
              <w:pStyle w:val="ProductList-OfferingBody"/>
              <w:ind w:left="-113"/>
              <w:jc w:val="center"/>
            </w:pPr>
          </w:p>
        </w:tc>
        <w:tc>
          <w:tcPr>
            <w:tcW w:w="724" w:type="dxa"/>
            <w:shd w:val="clear" w:color="auto" w:fill="70AD47" w:themeFill="accent6"/>
            <w:vAlign w:val="center"/>
          </w:tcPr>
          <w:p w:rsidR="001A0C18" w:rsidRPr="00AE7367" w:rsidRDefault="001A0C18"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r w:rsidR="001A0C18" w:rsidRPr="000357DB" w:rsidTr="00235038">
        <w:tc>
          <w:tcPr>
            <w:tcW w:w="2932" w:type="dxa"/>
            <w:tcBorders>
              <w:top w:val="dashSmallGap" w:sz="4" w:space="0" w:color="BFBFBF" w:themeColor="background1" w:themeShade="BF"/>
              <w:left w:val="nil"/>
              <w:bottom w:val="nil"/>
              <w:right w:val="nil"/>
            </w:tcBorders>
          </w:tcPr>
          <w:p w:rsidR="001A0C18" w:rsidRPr="000357DB" w:rsidRDefault="001A0C18" w:rsidP="00166039">
            <w:pPr>
              <w:pStyle w:val="ProductList-Offering2"/>
              <w:rPr>
                <w:kern w:val="2"/>
              </w:rPr>
            </w:pPr>
            <w:bookmarkStart w:id="759" w:name="_Toc379797259"/>
            <w:bookmarkStart w:id="760" w:name="_Toc380513284"/>
            <w:bookmarkStart w:id="761" w:name="_Toc380655326"/>
            <w:bookmarkStart w:id="762" w:name="_Toc394516847"/>
            <w:r w:rsidRPr="000357DB">
              <w:rPr>
                <w:kern w:val="2"/>
              </w:rPr>
              <w:t>CAL voor Visual Studio Team Foundation Server 2013</w:t>
            </w:r>
            <w:bookmarkEnd w:id="759"/>
            <w:bookmarkEnd w:id="760"/>
            <w:r w:rsidRPr="000357DB">
              <w:rPr>
                <w:kern w:val="2"/>
              </w:rPr>
              <w:t xml:space="preserve"> (Apparaat en Gebruiker)</w:t>
            </w:r>
            <w:bookmarkEnd w:id="761"/>
            <w:bookmarkEnd w:id="762"/>
            <w:r w:rsidRPr="000357DB">
              <w:rPr>
                <w:kern w:val="2"/>
              </w:rPr>
              <w:fldChar w:fldCharType="begin"/>
            </w:r>
            <w:r w:rsidRPr="000357DB">
              <w:rPr>
                <w:kern w:val="2"/>
              </w:rPr>
              <w:instrText>XE "CAL voor Visual Studio Team Foundation Server 2013"</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1A0C18" w:rsidRPr="000357DB" w:rsidRDefault="001A0C18" w:rsidP="00C05A53">
            <w:pPr>
              <w:pStyle w:val="ProductList-OfferingBody"/>
              <w:ind w:left="-113"/>
              <w:jc w:val="center"/>
              <w:rPr>
                <w:kern w:val="2"/>
              </w:rPr>
            </w:pPr>
            <w:r w:rsidRPr="000357DB">
              <w:rPr>
                <w:kern w:val="2"/>
              </w:rPr>
              <w:t>10/13</w:t>
            </w:r>
          </w:p>
        </w:tc>
        <w:tc>
          <w:tcPr>
            <w:tcW w:w="595" w:type="dxa"/>
            <w:tcBorders>
              <w:top w:val="dashSmallGap" w:sz="4" w:space="0" w:color="BFBFBF" w:themeColor="background1" w:themeShade="BF"/>
              <w:left w:val="nil"/>
              <w:bottom w:val="nil"/>
              <w:right w:val="nil"/>
            </w:tcBorders>
            <w:vAlign w:val="center"/>
          </w:tcPr>
          <w:p w:rsidR="001A0C18" w:rsidRPr="000357DB" w:rsidRDefault="001A0C18" w:rsidP="00C05A53">
            <w:pPr>
              <w:pStyle w:val="ProductList-OfferingBody"/>
              <w:ind w:left="-113"/>
              <w:jc w:val="center"/>
              <w:rPr>
                <w:kern w:val="2"/>
              </w:rPr>
            </w:pPr>
            <w:r w:rsidRPr="000357DB">
              <w:rPr>
                <w:kern w:val="2"/>
              </w:rPr>
              <w:t>5</w:t>
            </w:r>
          </w:p>
        </w:tc>
        <w:tc>
          <w:tcPr>
            <w:tcW w:w="596" w:type="dxa"/>
            <w:tcBorders>
              <w:top w:val="dashSmallGap" w:sz="4" w:space="0" w:color="BFBFBF" w:themeColor="background1" w:themeShade="BF"/>
              <w:left w:val="nil"/>
              <w:bottom w:val="nil"/>
              <w:right w:val="nil"/>
            </w:tcBorders>
            <w:vAlign w:val="center"/>
          </w:tcPr>
          <w:p w:rsidR="001A0C18" w:rsidRPr="000357DB" w:rsidRDefault="001A0C18" w:rsidP="00C05A53">
            <w:pPr>
              <w:pStyle w:val="ProductList-OfferingBody"/>
              <w:ind w:left="-113"/>
              <w:jc w:val="center"/>
              <w:rPr>
                <w:kern w:val="2"/>
              </w:rPr>
            </w:pPr>
            <w:r w:rsidRPr="000357DB">
              <w:rPr>
                <w:kern w:val="2"/>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A0C18" w:rsidRPr="000357DB" w:rsidRDefault="001A0C18" w:rsidP="00C05A53">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1A0C18" w:rsidRPr="000357DB" w:rsidRDefault="001A0C18" w:rsidP="00C05A53">
            <w:pPr>
              <w:pStyle w:val="ProductList-OfferingBody"/>
              <w:ind w:left="-113"/>
              <w:jc w:val="center"/>
              <w:rPr>
                <w:kern w:val="2"/>
              </w:rPr>
            </w:pPr>
            <w:r w:rsidRPr="000357DB">
              <w:rPr>
                <w:kern w:val="2"/>
              </w:rPr>
              <w:t>5</w:t>
            </w:r>
          </w:p>
        </w:tc>
        <w:tc>
          <w:tcPr>
            <w:tcW w:w="596" w:type="dxa"/>
            <w:shd w:val="clear" w:color="auto" w:fill="70AD47" w:themeFill="accent6"/>
            <w:vAlign w:val="center"/>
          </w:tcPr>
          <w:p w:rsidR="001A0C18" w:rsidRDefault="001A0C18" w:rsidP="00B65424">
            <w:pPr>
              <w:pStyle w:val="ProductList-OfferingBody"/>
              <w:ind w:left="-113"/>
              <w:jc w:val="center"/>
            </w:pPr>
            <w:r>
              <w:fldChar w:fldCharType="begin"/>
            </w:r>
            <w:r w:rsidRPr="005A0966">
              <w:instrText xml:space="preserve"> AutoTextList  \sNoStyle\t "Additional Product"</w:instrText>
            </w:r>
            <w:r>
              <w:fldChar w:fldCharType="separate"/>
            </w:r>
            <w:r w:rsidRPr="00AE7367">
              <w:fldChar w:fldCharType="begin"/>
            </w:r>
            <w:r w:rsidRPr="00AE7367">
              <w:instrText xml:space="preserve"> AutoTextList  \s NoStyle \t “Additioneel Product” </w:instrText>
            </w:r>
            <w:r w:rsidRPr="00AE7367">
              <w:fldChar w:fldCharType="separate"/>
            </w:r>
            <w:r w:rsidRPr="00AE7367">
              <w:t>A</w:t>
            </w:r>
            <w:r>
              <w:t>,</w:t>
            </w:r>
            <w:r w:rsidRPr="00AE7367">
              <w:fldChar w:fldCharType="end"/>
            </w:r>
            <w:r w:rsidRPr="00AE7367">
              <w:fldChar w:fldCharType="begin"/>
            </w:r>
            <w:r w:rsidRPr="00AE7367">
              <w:instrText xml:space="preserve"> AutoTextList  \s NoStyle \t “Application Platform Product” </w:instrText>
            </w:r>
            <w:r w:rsidRPr="00AE7367">
              <w:fldChar w:fldCharType="separate"/>
            </w:r>
            <w:r w:rsidRPr="00AE7367">
              <w:t>AP</w:t>
            </w:r>
            <w:r w:rsidRPr="00AE7367">
              <w:fldChar w:fldCharType="end"/>
            </w:r>
            <w:r>
              <w:fldChar w:fldCharType="end"/>
            </w:r>
          </w:p>
        </w:tc>
        <w:tc>
          <w:tcPr>
            <w:tcW w:w="595" w:type="dxa"/>
            <w:shd w:val="clear" w:color="auto" w:fill="70AD47" w:themeFill="accent6"/>
            <w:vAlign w:val="center"/>
          </w:tcPr>
          <w:p w:rsidR="001A0C18" w:rsidRDefault="001A0C18" w:rsidP="00B65424">
            <w:pPr>
              <w:pStyle w:val="ProductList-OfferingBody"/>
              <w:ind w:left="-113"/>
              <w:jc w:val="center"/>
            </w:pP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p>
        </w:tc>
        <w:tc>
          <w:tcPr>
            <w:tcW w:w="596"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70AD47" w:themeFill="accent6"/>
            <w:vAlign w:val="center"/>
          </w:tcPr>
          <w:p w:rsidR="001A0C18" w:rsidRDefault="001A0C18" w:rsidP="00B65424">
            <w:pPr>
              <w:pStyle w:val="ProductList-OfferingBody"/>
              <w:ind w:left="-113"/>
              <w:jc w:val="center"/>
            </w:pPr>
          </w:p>
        </w:tc>
        <w:tc>
          <w:tcPr>
            <w:tcW w:w="595" w:type="dxa"/>
            <w:shd w:val="clear" w:color="auto" w:fill="70AD47" w:themeFill="accent6"/>
            <w:vAlign w:val="center"/>
          </w:tcPr>
          <w:p w:rsidR="001A0C18" w:rsidRDefault="001A0C18" w:rsidP="00B65424">
            <w:pPr>
              <w:pStyle w:val="ProductList-OfferingBody"/>
              <w:ind w:left="-113"/>
              <w:jc w:val="center"/>
            </w:pPr>
          </w:p>
        </w:tc>
        <w:tc>
          <w:tcPr>
            <w:tcW w:w="596" w:type="dxa"/>
            <w:shd w:val="clear" w:color="auto" w:fill="70AD47" w:themeFill="accent6"/>
            <w:vAlign w:val="center"/>
          </w:tcPr>
          <w:p w:rsidR="001A0C18" w:rsidRDefault="001A0C18"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1A0C18" w:rsidRDefault="001A0C18" w:rsidP="00B65424">
            <w:pPr>
              <w:pStyle w:val="ProductList-OfferingBody"/>
              <w:ind w:left="-113"/>
              <w:jc w:val="center"/>
            </w:pPr>
          </w:p>
        </w:tc>
        <w:tc>
          <w:tcPr>
            <w:tcW w:w="724" w:type="dxa"/>
            <w:shd w:val="clear" w:color="auto" w:fill="70AD47" w:themeFill="accent6"/>
            <w:vAlign w:val="center"/>
          </w:tcPr>
          <w:p w:rsidR="001A0C18" w:rsidRPr="00AE7367" w:rsidRDefault="001A0C18" w:rsidP="00B65424">
            <w:pPr>
              <w:pStyle w:val="ProductList-OfferingBody"/>
              <w:ind w:left="-113"/>
              <w:jc w:val="center"/>
            </w:pPr>
            <w:r w:rsidRPr="00AE7367">
              <w:fldChar w:fldCharType="begin"/>
            </w:r>
            <w:r w:rsidRPr="00AE7367">
              <w:instrText xml:space="preserve"> AutoTextList  \s NoStyle \t “Server and Tools Product” </w:instrText>
            </w:r>
            <w:r w:rsidRPr="00AE7367">
              <w:fldChar w:fldCharType="separate"/>
            </w:r>
            <w:r w:rsidRPr="00AE7367">
              <w:t>SP</w:t>
            </w:r>
            <w:r w:rsidRPr="00AE7367">
              <w:fldChar w:fldCharType="end"/>
            </w:r>
          </w:p>
        </w:tc>
      </w:tr>
    </w:tbl>
    <w:p w:rsidR="00C13DF8" w:rsidRPr="000357DB" w:rsidRDefault="00C13DF8"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30"/>
        <w:gridCol w:w="3600"/>
      </w:tblGrid>
      <w:tr w:rsidR="00992355" w:rsidRPr="000357DB" w:rsidTr="001A0C18">
        <w:tc>
          <w:tcPr>
            <w:tcW w:w="3870" w:type="dxa"/>
          </w:tcPr>
          <w:p w:rsidR="00992355" w:rsidRPr="000357DB" w:rsidRDefault="00992355" w:rsidP="00992355">
            <w:pPr>
              <w:pStyle w:val="ProductList-Body"/>
              <w:spacing w:before="20" w:after="20"/>
              <w:rPr>
                <w:b/>
                <w:kern w:val="2"/>
              </w:rPr>
            </w:pPr>
            <w:r w:rsidRPr="000357DB">
              <w:rPr>
                <w:kern w:val="2"/>
              </w:rPr>
              <w:t xml:space="preserve">Eerdere versie: </w:t>
            </w:r>
            <w:r w:rsidRPr="000357DB">
              <w:rPr>
                <w:b/>
                <w:kern w:val="2"/>
              </w:rPr>
              <w:t xml:space="preserve">Visual Studio Team Foundation </w:t>
            </w:r>
          </w:p>
        </w:tc>
        <w:tc>
          <w:tcPr>
            <w:tcW w:w="3330" w:type="dxa"/>
          </w:tcPr>
          <w:p w:rsidR="00992355" w:rsidRPr="000357DB" w:rsidRDefault="00992355" w:rsidP="00992355">
            <w:pPr>
              <w:pStyle w:val="ProductList-Body"/>
              <w:spacing w:before="20" w:after="20"/>
              <w:rPr>
                <w:kern w:val="2"/>
              </w:rPr>
            </w:pPr>
            <w:r w:rsidRPr="000357DB">
              <w:rPr>
                <w:kern w:val="2"/>
              </w:rPr>
              <w:t xml:space="preserve">Productgroep: </w:t>
            </w:r>
            <w:r w:rsidRPr="000357DB">
              <w:rPr>
                <w:b/>
                <w:kern w:val="2"/>
              </w:rPr>
              <w:t>Server</w:t>
            </w:r>
          </w:p>
        </w:tc>
        <w:tc>
          <w:tcPr>
            <w:tcW w:w="3600" w:type="dxa"/>
          </w:tcPr>
          <w:p w:rsidR="00992355" w:rsidRPr="000357DB" w:rsidRDefault="00992355" w:rsidP="00992355">
            <w:pPr>
              <w:pStyle w:val="ProductList-Body"/>
              <w:spacing w:before="20" w:after="20"/>
              <w:rPr>
                <w:b/>
                <w:kern w:val="2"/>
              </w:rPr>
            </w:pPr>
            <w:r w:rsidRPr="000357DB">
              <w:rPr>
                <w:kern w:val="2"/>
              </w:rPr>
              <w:t xml:space="preserve">Reductie mogelijk (SCE): </w:t>
            </w:r>
            <w:r w:rsidRPr="000357DB">
              <w:rPr>
                <w:b/>
                <w:kern w:val="2"/>
              </w:rPr>
              <w:t>alle</w:t>
            </w:r>
          </w:p>
        </w:tc>
      </w:tr>
      <w:tr w:rsidR="00992355" w:rsidRPr="000357DB" w:rsidTr="001A0C18">
        <w:tc>
          <w:tcPr>
            <w:tcW w:w="3870" w:type="dxa"/>
          </w:tcPr>
          <w:p w:rsidR="00992355" w:rsidRPr="000357DB" w:rsidRDefault="00992355" w:rsidP="007B34ED">
            <w:pPr>
              <w:pStyle w:val="ProductList-Body"/>
              <w:spacing w:before="20" w:after="20"/>
              <w:ind w:left="162"/>
              <w:rPr>
                <w:kern w:val="2"/>
              </w:rPr>
            </w:pPr>
            <w:r w:rsidRPr="000357DB">
              <w:rPr>
                <w:b/>
                <w:kern w:val="2"/>
              </w:rPr>
              <w:t>Server 2012</w:t>
            </w:r>
            <w:r w:rsidRPr="000357DB">
              <w:rPr>
                <w:kern w:val="2"/>
              </w:rPr>
              <w:t xml:space="preserve"> (8/12)</w:t>
            </w:r>
          </w:p>
        </w:tc>
        <w:tc>
          <w:tcPr>
            <w:tcW w:w="3330" w:type="dxa"/>
          </w:tcPr>
          <w:p w:rsidR="00992355" w:rsidRPr="000357DB" w:rsidRDefault="00DA5F4B" w:rsidP="00992355">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c>
          <w:tcPr>
            <w:tcW w:w="3600" w:type="dxa"/>
          </w:tcPr>
          <w:p w:rsidR="00992355" w:rsidRPr="000357DB" w:rsidRDefault="00992355" w:rsidP="00992355">
            <w:pPr>
              <w:pStyle w:val="ProductList-Body"/>
              <w:spacing w:before="20" w:after="20"/>
              <w:rPr>
                <w:kern w:val="2"/>
              </w:rPr>
            </w:pPr>
          </w:p>
        </w:tc>
      </w:tr>
    </w:tbl>
    <w:bookmarkStart w:id="763" w:name="_Toc378147648"/>
    <w:bookmarkStart w:id="764" w:name="_Toc378151550"/>
    <w:p w:rsidR="000F1869"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354D09" w:rsidRPr="000357DB" w:rsidRDefault="00354D09" w:rsidP="00354D09">
      <w:pPr>
        <w:pStyle w:val="ProductList-OfferingGroupHeading"/>
        <w:outlineLvl w:val="1"/>
        <w:rPr>
          <w:kern w:val="2"/>
        </w:rPr>
      </w:pPr>
      <w:bookmarkStart w:id="765" w:name="_Toc394516848"/>
      <w:bookmarkStart w:id="766" w:name="_Toc379797260"/>
      <w:bookmarkStart w:id="767" w:name="_Toc380513285"/>
      <w:bookmarkStart w:id="768" w:name="_Toc380655327"/>
      <w:r w:rsidRPr="000357DB">
        <w:rPr>
          <w:kern w:val="2"/>
        </w:rPr>
        <w:t>Windows</w:t>
      </w:r>
      <w:bookmarkEnd w:id="765"/>
    </w:p>
    <w:p w:rsidR="00C13DF8" w:rsidRPr="000357DB" w:rsidRDefault="00354D09" w:rsidP="00354D09">
      <w:pPr>
        <w:pStyle w:val="ProductList-Offering2Heading"/>
        <w:rPr>
          <w:kern w:val="2"/>
        </w:rPr>
      </w:pPr>
      <w:r w:rsidRPr="000357DB">
        <w:rPr>
          <w:kern w:val="2"/>
        </w:rPr>
        <w:tab/>
      </w:r>
      <w:bookmarkStart w:id="769" w:name="_Toc394516849"/>
      <w:r w:rsidRPr="000357DB">
        <w:rPr>
          <w:kern w:val="2"/>
        </w:rPr>
        <w:t>Windows</w:t>
      </w:r>
      <w:bookmarkEnd w:id="763"/>
      <w:bookmarkEnd w:id="764"/>
      <w:bookmarkEnd w:id="766"/>
      <w:bookmarkEnd w:id="767"/>
      <w:bookmarkEnd w:id="768"/>
      <w:r w:rsidRPr="000357DB">
        <w:rPr>
          <w:kern w:val="2"/>
        </w:rPr>
        <w:t xml:space="preserve"> Desktop Operating System</w:t>
      </w:r>
      <w:bookmarkEnd w:id="7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6513FD" w:rsidRPr="000357DB" w:rsidTr="001A0C18">
        <w:trPr>
          <w:tblHeader/>
        </w:trPr>
        <w:tc>
          <w:tcPr>
            <w:tcW w:w="2902" w:type="dxa"/>
            <w:tcBorders>
              <w:bottom w:val="nil"/>
            </w:tcBorders>
            <w:shd w:val="clear" w:color="auto" w:fill="00188F"/>
          </w:tcPr>
          <w:p w:rsidR="006513FD" w:rsidRPr="000357DB" w:rsidRDefault="006513FD"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6513FD" w:rsidRPr="00EE0836" w:rsidRDefault="006513FD"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6513FD" w:rsidRPr="00EE0836" w:rsidRDefault="006513FD"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6513FD" w:rsidRPr="00EE0836" w:rsidRDefault="006513FD"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6513FD" w:rsidRPr="00FE4EEE" w:rsidRDefault="006513FD"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54" w:type="dxa"/>
            <w:shd w:val="clear" w:color="auto" w:fill="00188F"/>
            <w:vAlign w:val="center"/>
          </w:tcPr>
          <w:p w:rsidR="006513FD" w:rsidRPr="00EE0836" w:rsidRDefault="006513FD"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A860B7" w:rsidRPr="000357DB" w:rsidTr="001A0C18">
        <w:tc>
          <w:tcPr>
            <w:tcW w:w="2902" w:type="dxa"/>
            <w:tcBorders>
              <w:top w:val="nil"/>
              <w:left w:val="nil"/>
              <w:bottom w:val="dashSmallGap" w:sz="4" w:space="0" w:color="BFBFBF" w:themeColor="background1" w:themeShade="BF"/>
              <w:right w:val="nil"/>
            </w:tcBorders>
          </w:tcPr>
          <w:p w:rsidR="00A860B7" w:rsidRPr="000357DB" w:rsidRDefault="00A860B7" w:rsidP="00354D09">
            <w:pPr>
              <w:pStyle w:val="ProductList-Offering2"/>
              <w:rPr>
                <w:kern w:val="2"/>
              </w:rPr>
            </w:pPr>
            <w:bookmarkStart w:id="770" w:name="_Toc379797268"/>
            <w:bookmarkStart w:id="771" w:name="_Toc380513293"/>
            <w:bookmarkStart w:id="772" w:name="_Toc380655335"/>
            <w:bookmarkStart w:id="773" w:name="_Toc394516850"/>
            <w:r w:rsidRPr="000357DB">
              <w:rPr>
                <w:kern w:val="2"/>
              </w:rPr>
              <w:t>Windows Companion Abonnement</w:t>
            </w:r>
            <w:bookmarkEnd w:id="770"/>
            <w:bookmarkEnd w:id="771"/>
            <w:bookmarkEnd w:id="772"/>
            <w:bookmarkEnd w:id="773"/>
            <w:r w:rsidRPr="000357DB">
              <w:rPr>
                <w:kern w:val="2"/>
              </w:rPr>
              <w:fldChar w:fldCharType="begin"/>
            </w:r>
            <w:r w:rsidRPr="000357DB">
              <w:rPr>
                <w:kern w:val="2"/>
              </w:rPr>
              <w:instrText>XE "Windows Companion Abonnement"</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9B3712">
            <w:pPr>
              <w:pStyle w:val="ProductList-OfferingBody"/>
              <w:ind w:left="-113"/>
              <w:jc w:val="center"/>
              <w:rPr>
                <w:kern w:val="2"/>
              </w:rPr>
            </w:pPr>
            <w:r w:rsidRPr="000357DB">
              <w:rPr>
                <w:kern w:val="2"/>
              </w:rPr>
              <w:t>10/12</w:t>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9B3712">
            <w:pPr>
              <w:pStyle w:val="ProductList-OfferingBody"/>
              <w:ind w:left="-113"/>
              <w:jc w:val="center"/>
              <w:rPr>
                <w:kern w:val="2"/>
              </w:rPr>
            </w:pPr>
            <w:r w:rsidRPr="000357DB">
              <w:rPr>
                <w:kern w:val="2"/>
              </w:rPr>
              <w:t>2</w:t>
            </w:r>
          </w:p>
        </w:tc>
        <w:tc>
          <w:tcPr>
            <w:tcW w:w="596" w:type="dxa"/>
            <w:tcBorders>
              <w:top w:val="nil"/>
              <w:left w:val="nil"/>
              <w:bottom w:val="dashSmallGap" w:sz="4" w:space="0" w:color="BFBFBF" w:themeColor="background1" w:themeShade="BF"/>
              <w:right w:val="nil"/>
            </w:tcBorders>
            <w:vAlign w:val="center"/>
          </w:tcPr>
          <w:p w:rsidR="00A860B7" w:rsidRPr="000357DB" w:rsidRDefault="00A860B7" w:rsidP="009B3712">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0B7" w:rsidRPr="000357DB" w:rsidRDefault="00A860B7" w:rsidP="009B3712">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A860B7" w:rsidRDefault="00A860B7" w:rsidP="00B65424">
            <w:pPr>
              <w:pStyle w:val="ProductList-OfferingBody"/>
              <w:ind w:left="-113"/>
              <w:jc w:val="center"/>
            </w:pPr>
            <w:r>
              <w:t>1</w:t>
            </w:r>
          </w:p>
        </w:tc>
        <w:tc>
          <w:tcPr>
            <w:tcW w:w="596" w:type="dxa"/>
            <w:shd w:val="clear" w:color="auto" w:fill="70AD47" w:themeFill="accent6"/>
            <w:vAlign w:val="center"/>
          </w:tcPr>
          <w:p w:rsidR="00A860B7" w:rsidRDefault="00A860B7" w:rsidP="00B65424">
            <w:pPr>
              <w:pStyle w:val="ProductList-OfferingBody"/>
              <w:ind w:left="-113"/>
              <w:jc w:val="center"/>
            </w:pPr>
            <w:r w:rsidRPr="00136389">
              <w:fldChar w:fldCharType="begin"/>
            </w:r>
            <w:r w:rsidRPr="00136389">
              <w:instrText xml:space="preserve"> AutoTextList  \s NoStyle \t “Enterprise Product” </w:instrText>
            </w:r>
            <w:r w:rsidRPr="00136389">
              <w:fldChar w:fldCharType="separate"/>
            </w:r>
            <w:r w:rsidRPr="00136389">
              <w:t xml:space="preserve">E </w:t>
            </w:r>
            <w:r w:rsidRPr="00136389">
              <w:fldChar w:fldCharType="end"/>
            </w:r>
          </w:p>
        </w:tc>
        <w:tc>
          <w:tcPr>
            <w:tcW w:w="595" w:type="dxa"/>
            <w:shd w:val="clear" w:color="auto" w:fill="70AD47" w:themeFill="accent6"/>
            <w:vAlign w:val="center"/>
          </w:tcPr>
          <w:p w:rsidR="00A860B7" w:rsidRPr="00136389" w:rsidRDefault="00A860B7" w:rsidP="00B65424">
            <w:pPr>
              <w:pStyle w:val="ProductList-OfferingBody"/>
              <w:ind w:left="-113"/>
              <w:jc w:val="center"/>
            </w:pPr>
            <w:r w:rsidRPr="00136389">
              <w:fldChar w:fldCharType="begin"/>
            </w:r>
            <w:r w:rsidRPr="00136389">
              <w:instrText xml:space="preserve"> AutoTextList  \s NoStyle \t “Additioneel Product, alleen EES” </w:instrText>
            </w:r>
            <w:r w:rsidRPr="00136389">
              <w:fldChar w:fldCharType="separate"/>
            </w:r>
            <w:r w:rsidRPr="00136389">
              <w:t>AE</w:t>
            </w:r>
            <w:r w:rsidRPr="00136389">
              <w:fldChar w:fldCharType="end"/>
            </w:r>
          </w:p>
        </w:tc>
        <w:tc>
          <w:tcPr>
            <w:tcW w:w="596"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Pr="000357DB" w:rsidRDefault="00A860B7" w:rsidP="009B3712">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9B3712">
            <w:pPr>
              <w:pStyle w:val="ProductList-OfferingBody"/>
              <w:ind w:left="-113"/>
              <w:jc w:val="center"/>
              <w:rPr>
                <w:kern w:val="2"/>
              </w:rPr>
            </w:pPr>
          </w:p>
        </w:tc>
      </w:tr>
      <w:tr w:rsidR="00A860B7" w:rsidRPr="000357DB" w:rsidTr="001A0C18">
        <w:tc>
          <w:tcPr>
            <w:tcW w:w="2902" w:type="dxa"/>
            <w:tcBorders>
              <w:top w:val="nil"/>
              <w:left w:val="nil"/>
              <w:bottom w:val="dashSmallGap" w:sz="4" w:space="0" w:color="BFBFBF" w:themeColor="background1" w:themeShade="BF"/>
              <w:right w:val="nil"/>
            </w:tcBorders>
          </w:tcPr>
          <w:p w:rsidR="00A860B7" w:rsidRPr="000357DB" w:rsidRDefault="00A860B7" w:rsidP="00354D09">
            <w:pPr>
              <w:pStyle w:val="ProductList-Offering2"/>
              <w:rPr>
                <w:kern w:val="2"/>
              </w:rPr>
            </w:pPr>
            <w:bookmarkStart w:id="774" w:name="_Toc379797261"/>
            <w:bookmarkStart w:id="775" w:name="_Toc380513286"/>
            <w:bookmarkStart w:id="776" w:name="_Toc380655328"/>
            <w:bookmarkStart w:id="777" w:name="_Toc394516851"/>
            <w:r w:rsidRPr="000357DB">
              <w:rPr>
                <w:kern w:val="2"/>
              </w:rPr>
              <w:t>Windows Enterprise Upgrade en SA voor Partners in Learning</w:t>
            </w:r>
            <w:bookmarkEnd w:id="774"/>
            <w:bookmarkEnd w:id="775"/>
            <w:bookmarkEnd w:id="776"/>
            <w:bookmarkEnd w:id="777"/>
            <w:r w:rsidRPr="000357DB">
              <w:rPr>
                <w:kern w:val="2"/>
              </w:rPr>
              <w:fldChar w:fldCharType="begin"/>
            </w:r>
            <w:r w:rsidRPr="000357DB">
              <w:rPr>
                <w:kern w:val="2"/>
              </w:rPr>
              <w:instrText>XE "Windows Enterprise Upgrade en SA voor Partners in Learning"</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3/14</w:t>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0B7" w:rsidRPr="000357DB" w:rsidRDefault="00A860B7"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A860B7" w:rsidRPr="00B56A40" w:rsidRDefault="00A860B7" w:rsidP="00B65424">
            <w:pPr>
              <w:pStyle w:val="ProductList-OfferingBody"/>
              <w:ind w:left="-113"/>
              <w:jc w:val="center"/>
            </w:pPr>
            <w:r w:rsidRPr="00B56A40">
              <w:t>2,</w:t>
            </w:r>
            <w:r w:rsidRPr="00B56A40">
              <w:fldChar w:fldCharType="begin"/>
            </w:r>
            <w:r w:rsidRPr="00B56A40">
              <w:instrText xml:space="preserve"> AutoTextList  \sNoStyle\t "Application Platform Product"</w:instrText>
            </w:r>
            <w:r w:rsidRPr="00B56A40">
              <w:fldChar w:fldCharType="separate"/>
            </w:r>
            <w:r w:rsidRPr="00B56A40">
              <w:t>AP</w:t>
            </w:r>
            <w:r w:rsidRPr="00B56A40">
              <w:fldChar w:fldCharType="end"/>
            </w: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r>
      <w:tr w:rsidR="00A860B7" w:rsidRPr="000357DB" w:rsidTr="001A0C18">
        <w:tc>
          <w:tcPr>
            <w:tcW w:w="2902" w:type="dxa"/>
            <w:tcBorders>
              <w:top w:val="nil"/>
              <w:left w:val="nil"/>
              <w:bottom w:val="dashSmallGap" w:sz="4" w:space="0" w:color="BFBFBF" w:themeColor="background1" w:themeShade="BF"/>
              <w:right w:val="nil"/>
            </w:tcBorders>
          </w:tcPr>
          <w:p w:rsidR="00A860B7" w:rsidRPr="000357DB" w:rsidRDefault="00A860B7" w:rsidP="009130AF">
            <w:pPr>
              <w:pStyle w:val="ProductList-Offering2"/>
              <w:rPr>
                <w:kern w:val="2"/>
              </w:rPr>
            </w:pPr>
            <w:bookmarkStart w:id="778" w:name="_Toc394516852"/>
            <w:bookmarkStart w:id="779" w:name="_Toc379797263"/>
            <w:bookmarkStart w:id="780" w:name="_Toc380513288"/>
            <w:bookmarkStart w:id="781" w:name="_Toc380655330"/>
            <w:r w:rsidRPr="000357DB">
              <w:rPr>
                <w:kern w:val="2"/>
              </w:rPr>
              <w:t>Windows 8.1 Enterprise Sideloading</w:t>
            </w:r>
            <w:bookmarkEnd w:id="778"/>
            <w:r w:rsidRPr="000357DB">
              <w:rPr>
                <w:kern w:val="2"/>
              </w:rPr>
              <w:fldChar w:fldCharType="begin"/>
            </w:r>
            <w:r w:rsidRPr="000357DB">
              <w:rPr>
                <w:kern w:val="2"/>
              </w:rPr>
              <w:instrText>XE "Windows 8.1 Enterprise Sideloading"</w:instrText>
            </w:r>
            <w:r w:rsidRPr="000357DB">
              <w:rPr>
                <w:kern w:val="2"/>
              </w:rPr>
              <w:fldChar w:fldCharType="end"/>
            </w:r>
            <w:bookmarkEnd w:id="779"/>
            <w:bookmarkEnd w:id="780"/>
            <w:bookmarkEnd w:id="781"/>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11/13</w:t>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1B351E">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0B7" w:rsidRPr="000357DB" w:rsidRDefault="00A860B7"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Pr="00136389" w:rsidRDefault="00A860B7" w:rsidP="00B65424">
            <w:pPr>
              <w:pStyle w:val="ProductList-OfferingBody"/>
              <w:ind w:left="-113"/>
              <w:jc w:val="center"/>
            </w:pPr>
            <w:r w:rsidRPr="00136389">
              <w:rPr>
                <w:color w:val="000000" w:themeColor="text1"/>
              </w:rPr>
              <w:fldChar w:fldCharType="begin"/>
            </w:r>
            <w:r w:rsidRPr="00136389">
              <w:rPr>
                <w:color w:val="000000" w:themeColor="text1"/>
              </w:rPr>
              <w:instrText xml:space="preserve"> AutoTextList  \s NoStyle \t “Open License” </w:instrText>
            </w:r>
            <w:r w:rsidRPr="00136389">
              <w:rPr>
                <w:color w:val="000000" w:themeColor="text1"/>
              </w:rPr>
              <w:fldChar w:fldCharType="separate"/>
            </w:r>
            <w:r w:rsidRPr="00136389">
              <w:rPr>
                <w:color w:val="000000" w:themeColor="text1"/>
              </w:rPr>
              <w:t>OL</w:t>
            </w:r>
            <w:r w:rsidRPr="00136389">
              <w:rPr>
                <w:color w:val="000000" w:themeColor="text1"/>
              </w:rPr>
              <w:fldChar w:fldCharType="end"/>
            </w: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Pr="000357DB" w:rsidRDefault="00A860B7" w:rsidP="00C05A53">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r>
      <w:tr w:rsidR="00A860B7" w:rsidRPr="000357DB" w:rsidTr="001A0C18">
        <w:tc>
          <w:tcPr>
            <w:tcW w:w="2902" w:type="dxa"/>
            <w:tcBorders>
              <w:top w:val="nil"/>
              <w:left w:val="nil"/>
              <w:bottom w:val="dashSmallGap" w:sz="4" w:space="0" w:color="BFBFBF" w:themeColor="background1" w:themeShade="BF"/>
              <w:right w:val="nil"/>
            </w:tcBorders>
          </w:tcPr>
          <w:p w:rsidR="00A860B7" w:rsidRPr="000357DB" w:rsidRDefault="00A860B7" w:rsidP="00354D09">
            <w:pPr>
              <w:pStyle w:val="ProductList-Offering2"/>
              <w:rPr>
                <w:kern w:val="2"/>
              </w:rPr>
            </w:pPr>
            <w:bookmarkStart w:id="782" w:name="_Toc379797264"/>
            <w:bookmarkStart w:id="783" w:name="_Toc380513289"/>
            <w:bookmarkStart w:id="784" w:name="_Toc380655331"/>
            <w:bookmarkStart w:id="785" w:name="_Toc394516853"/>
            <w:r w:rsidRPr="000357DB">
              <w:rPr>
                <w:kern w:val="2"/>
              </w:rPr>
              <w:t>Windows 8.1 Enterprise Upgrade</w:t>
            </w:r>
            <w:bookmarkEnd w:id="782"/>
            <w:bookmarkEnd w:id="783"/>
            <w:bookmarkEnd w:id="784"/>
            <w:bookmarkEnd w:id="785"/>
            <w:r w:rsidRPr="000357DB">
              <w:rPr>
                <w:kern w:val="2"/>
              </w:rPr>
              <w:fldChar w:fldCharType="begin"/>
            </w:r>
            <w:r w:rsidRPr="000357DB">
              <w:rPr>
                <w:kern w:val="2"/>
              </w:rPr>
              <w:instrText>XE "Windows 8.1 Enterprise Upgrade"</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3/14</w:t>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2</w:t>
            </w:r>
          </w:p>
        </w:tc>
        <w:tc>
          <w:tcPr>
            <w:tcW w:w="596"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0B7" w:rsidRPr="000357DB" w:rsidRDefault="00A860B7"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Pr="000357DB" w:rsidRDefault="00A860B7" w:rsidP="00C05A53">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r>
      <w:tr w:rsidR="00A860B7" w:rsidRPr="000357DB" w:rsidTr="001A0C18">
        <w:tc>
          <w:tcPr>
            <w:tcW w:w="2902" w:type="dxa"/>
            <w:tcBorders>
              <w:top w:val="nil"/>
              <w:left w:val="nil"/>
              <w:bottom w:val="dashSmallGap" w:sz="4" w:space="0" w:color="BFBFBF" w:themeColor="background1" w:themeShade="BF"/>
              <w:right w:val="nil"/>
            </w:tcBorders>
          </w:tcPr>
          <w:p w:rsidR="00A860B7" w:rsidRPr="000357DB" w:rsidRDefault="00A860B7" w:rsidP="00354D09">
            <w:pPr>
              <w:pStyle w:val="ProductList-Offering2"/>
              <w:rPr>
                <w:kern w:val="2"/>
              </w:rPr>
            </w:pPr>
            <w:bookmarkStart w:id="786" w:name="_Toc379797265"/>
            <w:bookmarkStart w:id="787" w:name="_Toc380513290"/>
            <w:bookmarkStart w:id="788" w:name="_Toc380655332"/>
            <w:bookmarkStart w:id="789" w:name="_Toc394516854"/>
            <w:r w:rsidRPr="000357DB">
              <w:rPr>
                <w:kern w:val="2"/>
              </w:rPr>
              <w:t>Windows 8.1 Enterprise Upgrade</w:t>
            </w:r>
            <w:r w:rsidRPr="000357DB">
              <w:rPr>
                <w:kern w:val="2"/>
              </w:rPr>
              <w:fldChar w:fldCharType="begin"/>
            </w:r>
            <w:r w:rsidRPr="000357DB">
              <w:rPr>
                <w:kern w:val="2"/>
              </w:rPr>
              <w:instrText>XE "Windows 8.1 Enterprise Upgrade"</w:instrText>
            </w:r>
            <w:r w:rsidRPr="000357DB">
              <w:rPr>
                <w:kern w:val="2"/>
              </w:rPr>
              <w:fldChar w:fldCharType="end"/>
            </w:r>
            <w:r w:rsidRPr="000357DB">
              <w:rPr>
                <w:kern w:val="2"/>
              </w:rPr>
              <w:t xml:space="preserve"> en SA</w:t>
            </w:r>
            <w:bookmarkEnd w:id="786"/>
            <w:bookmarkEnd w:id="787"/>
            <w:bookmarkEnd w:id="788"/>
            <w:bookmarkEnd w:id="789"/>
            <w:r w:rsidRPr="000357DB">
              <w:rPr>
                <w:kern w:val="2"/>
              </w:rPr>
              <w:fldChar w:fldCharType="begin"/>
            </w:r>
            <w:r w:rsidRPr="000357DB">
              <w:rPr>
                <w:kern w:val="2"/>
              </w:rPr>
              <w:instrText>XE "Windows 8.1 Enterprise Upgrade en SA"</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3/14</w:t>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0B7" w:rsidRPr="000357DB" w:rsidRDefault="00A860B7"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A860B7" w:rsidRDefault="00A860B7" w:rsidP="00B65424">
            <w:pPr>
              <w:pStyle w:val="ProductList-OfferingBody"/>
              <w:ind w:left="-113"/>
              <w:jc w:val="center"/>
            </w:pPr>
            <w:r>
              <w:t>1,</w:t>
            </w:r>
            <w:r w:rsidRPr="00136389">
              <w:fldChar w:fldCharType="begin"/>
            </w:r>
            <w:r w:rsidRPr="00136389">
              <w:instrText xml:space="preserve"> AutoTextList  \s NoStyle \t “School Desktop Platform-product” </w:instrText>
            </w:r>
            <w:r w:rsidRPr="00136389">
              <w:fldChar w:fldCharType="separate"/>
            </w:r>
            <w:r w:rsidRPr="00136389">
              <w:t>SD</w:t>
            </w:r>
            <w:r w:rsidRPr="00136389">
              <w:fldChar w:fldCharType="end"/>
            </w:r>
          </w:p>
        </w:tc>
        <w:tc>
          <w:tcPr>
            <w:tcW w:w="596" w:type="dxa"/>
            <w:shd w:val="clear" w:color="auto" w:fill="70AD47" w:themeFill="accent6"/>
            <w:vAlign w:val="center"/>
          </w:tcPr>
          <w:p w:rsidR="00A860B7" w:rsidRDefault="00A860B7" w:rsidP="00B65424">
            <w:pPr>
              <w:pStyle w:val="ProductList-OfferingBody"/>
              <w:ind w:left="-113"/>
              <w:jc w:val="center"/>
            </w:pPr>
            <w:r w:rsidRPr="00136389">
              <w:fldChar w:fldCharType="begin"/>
            </w:r>
            <w:r w:rsidRPr="00136389">
              <w:instrText xml:space="preserve"> AutoTextList  \s NoStyle \t “Enterprise Desktop Platform-product” </w:instrText>
            </w:r>
            <w:r w:rsidRPr="00136389">
              <w:fldChar w:fldCharType="separate"/>
            </w:r>
            <w:r w:rsidRPr="00136389">
              <w:t>EP</w:t>
            </w:r>
            <w:r w:rsidRPr="00136389">
              <w:fldChar w:fldCharType="end"/>
            </w:r>
            <w:r w:rsidRPr="00136389">
              <w:t>,</w:t>
            </w:r>
            <w:r w:rsidRPr="00136389">
              <w:fldChar w:fldCharType="begin"/>
            </w:r>
            <w:r w:rsidRPr="00136389">
              <w:instrText xml:space="preserve"> AutoTextList  \s NoStyle \t “Professional Desktop Platform-product” </w:instrText>
            </w:r>
            <w:r w:rsidRPr="00136389">
              <w:fldChar w:fldCharType="separate"/>
            </w:r>
            <w:r w:rsidRPr="00136389">
              <w:t>PP</w:t>
            </w:r>
            <w:r w:rsidRPr="00136389">
              <w:fldChar w:fldCharType="end"/>
            </w:r>
          </w:p>
        </w:tc>
        <w:tc>
          <w:tcPr>
            <w:tcW w:w="595" w:type="dxa"/>
            <w:shd w:val="clear" w:color="auto" w:fill="70AD47" w:themeFill="accent6"/>
            <w:vAlign w:val="center"/>
          </w:tcPr>
          <w:p w:rsidR="00A860B7" w:rsidRDefault="00A860B7" w:rsidP="00B65424">
            <w:pPr>
              <w:pStyle w:val="ProductList-OfferingBody"/>
              <w:ind w:left="-113"/>
              <w:jc w:val="center"/>
            </w:pPr>
            <w:r w:rsidRPr="00136389">
              <w:fldChar w:fldCharType="begin"/>
            </w:r>
            <w:r w:rsidRPr="00136389">
              <w:instrText xml:space="preserve"> AutoTextList  \s NoStyle \t “Education Desktop” </w:instrText>
            </w:r>
            <w:r w:rsidRPr="00136389">
              <w:fldChar w:fldCharType="separate"/>
            </w:r>
            <w:r w:rsidRPr="00136389">
              <w:t>ED</w:t>
            </w:r>
            <w:r w:rsidRPr="00136389">
              <w:fldChar w:fldCharType="end"/>
            </w:r>
            <w:r>
              <w:t>,</w:t>
            </w:r>
            <w:r w:rsidRPr="00136389">
              <w:fldChar w:fldCharType="begin"/>
            </w:r>
            <w:r w:rsidRPr="00136389">
              <w:instrText xml:space="preserve"> AutoTextList  \s NoStyle \t “Student-product” </w:instrText>
            </w:r>
            <w:r w:rsidRPr="00136389">
              <w:fldChar w:fldCharType="separate"/>
            </w:r>
            <w:r w:rsidRPr="00136389">
              <w:t>ST</w:t>
            </w:r>
            <w:r w:rsidRPr="00136389">
              <w:fldChar w:fldCharType="end"/>
            </w: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70AD47" w:themeFill="accent6"/>
            <w:vAlign w:val="center"/>
          </w:tcPr>
          <w:p w:rsidR="00A860B7" w:rsidRDefault="00A860B7" w:rsidP="00B65424">
            <w:pPr>
              <w:pStyle w:val="ProductList-OfferingBody"/>
              <w:ind w:left="-113"/>
              <w:jc w:val="center"/>
            </w:pPr>
            <w:r w:rsidRPr="00136389">
              <w:fldChar w:fldCharType="begin"/>
            </w:r>
            <w:r w:rsidRPr="00136389">
              <w:instrText xml:space="preserve"> AutoTextList  \s NoStyle \t “Aangepast Desktop Platform” </w:instrText>
            </w:r>
            <w:r w:rsidRPr="00136389">
              <w:fldChar w:fldCharType="separate"/>
            </w:r>
            <w:r w:rsidRPr="00136389">
              <w:t>CP</w:t>
            </w:r>
            <w:r w:rsidRPr="00136389">
              <w:fldChar w:fldCharType="end"/>
            </w:r>
            <w:r>
              <w:t>,</w:t>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A860B7" w:rsidRPr="000357DB" w:rsidRDefault="00A860B7" w:rsidP="00C05A53">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r>
      <w:tr w:rsidR="00A860B7" w:rsidRPr="000357DB" w:rsidTr="001A0C18">
        <w:tc>
          <w:tcPr>
            <w:tcW w:w="2902" w:type="dxa"/>
            <w:tcBorders>
              <w:top w:val="nil"/>
              <w:left w:val="nil"/>
              <w:bottom w:val="dashSmallGap" w:sz="4" w:space="0" w:color="BFBFBF" w:themeColor="background1" w:themeShade="BF"/>
              <w:right w:val="nil"/>
            </w:tcBorders>
          </w:tcPr>
          <w:p w:rsidR="00A860B7" w:rsidRPr="000357DB" w:rsidRDefault="00A860B7" w:rsidP="00354D09">
            <w:pPr>
              <w:pStyle w:val="ProductList-Offering2"/>
              <w:rPr>
                <w:kern w:val="2"/>
              </w:rPr>
            </w:pPr>
            <w:bookmarkStart w:id="790" w:name="_Toc379797266"/>
            <w:bookmarkStart w:id="791" w:name="_Toc380513291"/>
            <w:bookmarkStart w:id="792" w:name="_Toc380655333"/>
            <w:bookmarkStart w:id="793" w:name="_Toc394516855"/>
            <w:r w:rsidRPr="000357DB">
              <w:rPr>
                <w:kern w:val="2"/>
              </w:rPr>
              <w:t>Windows 8.1 Enterprise Upgrade</w:t>
            </w:r>
            <w:r w:rsidRPr="000357DB">
              <w:rPr>
                <w:kern w:val="2"/>
              </w:rPr>
              <w:fldChar w:fldCharType="begin"/>
            </w:r>
            <w:r w:rsidRPr="000357DB">
              <w:rPr>
                <w:kern w:val="2"/>
              </w:rPr>
              <w:instrText>XE "Windows 8.1 Enterprise Upgrade"</w:instrText>
            </w:r>
            <w:r w:rsidRPr="000357DB">
              <w:rPr>
                <w:kern w:val="2"/>
              </w:rPr>
              <w:fldChar w:fldCharType="end"/>
            </w:r>
            <w:r w:rsidRPr="000357DB">
              <w:rPr>
                <w:kern w:val="2"/>
              </w:rPr>
              <w:t xml:space="preserve"> en SA</w:t>
            </w:r>
            <w:r w:rsidRPr="000357DB">
              <w:rPr>
                <w:kern w:val="2"/>
              </w:rPr>
              <w:fldChar w:fldCharType="begin"/>
            </w:r>
            <w:r w:rsidRPr="000357DB">
              <w:rPr>
                <w:kern w:val="2"/>
              </w:rPr>
              <w:instrText>XE "Windows 8.1 Enterprise Upgrade en SA"</w:instrText>
            </w:r>
            <w:r w:rsidRPr="000357DB">
              <w:rPr>
                <w:kern w:val="2"/>
              </w:rPr>
              <w:fldChar w:fldCharType="end"/>
            </w:r>
            <w:r w:rsidRPr="000357DB">
              <w:rPr>
                <w:kern w:val="2"/>
              </w:rPr>
              <w:t xml:space="preserve"> met MDOP</w:t>
            </w:r>
            <w:bookmarkEnd w:id="790"/>
            <w:bookmarkEnd w:id="791"/>
            <w:bookmarkEnd w:id="792"/>
            <w:bookmarkEnd w:id="793"/>
            <w:r w:rsidRPr="000357DB">
              <w:rPr>
                <w:kern w:val="2"/>
              </w:rPr>
              <w:fldChar w:fldCharType="begin"/>
            </w:r>
            <w:r w:rsidRPr="000357DB">
              <w:rPr>
                <w:kern w:val="2"/>
              </w:rPr>
              <w:instrText>XE "Windows 8.1 Enterprise Upgrade en SA met MDOP"</w:instrText>
            </w:r>
            <w:r w:rsidRPr="000357DB">
              <w:rPr>
                <w:kern w:val="2"/>
              </w:rPr>
              <w:fldChar w:fldCharType="end"/>
            </w:r>
            <w:r w:rsidRPr="000357DB">
              <w:rPr>
                <w:kern w:val="2"/>
              </w:rPr>
              <w:t xml:space="preserve"> </w:t>
            </w:r>
            <w:r w:rsidRPr="000357DB">
              <w:rPr>
                <w:kern w:val="2"/>
              </w:rPr>
              <w:fldChar w:fldCharType="begin"/>
            </w:r>
            <w:r w:rsidRPr="000357DB">
              <w:rPr>
                <w:kern w:val="2"/>
              </w:rPr>
              <w:instrText>XE "MDOP"</w:instrText>
            </w:r>
            <w:r w:rsidRPr="000357DB">
              <w:rPr>
                <w:kern w:val="2"/>
              </w:rPr>
              <w:fldChar w:fldCharType="end"/>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3/14</w:t>
            </w:r>
          </w:p>
        </w:tc>
        <w:tc>
          <w:tcPr>
            <w:tcW w:w="595"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p>
        </w:tc>
        <w:tc>
          <w:tcPr>
            <w:tcW w:w="596" w:type="dxa"/>
            <w:tcBorders>
              <w:top w:val="nil"/>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60B7" w:rsidRPr="000357DB" w:rsidRDefault="00A860B7"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A860B7" w:rsidRDefault="00A860B7" w:rsidP="00B65424">
            <w:pPr>
              <w:pStyle w:val="ProductList-OfferingBody"/>
              <w:ind w:left="-113"/>
              <w:jc w:val="center"/>
            </w:pPr>
            <w:r>
              <w:t>2</w:t>
            </w:r>
          </w:p>
        </w:tc>
        <w:tc>
          <w:tcPr>
            <w:tcW w:w="596" w:type="dxa"/>
            <w:shd w:val="clear" w:color="auto" w:fill="70AD47" w:themeFill="accent6"/>
            <w:vAlign w:val="center"/>
          </w:tcPr>
          <w:p w:rsidR="00A860B7" w:rsidRPr="00136389" w:rsidRDefault="00A860B7" w:rsidP="00B65424">
            <w:pPr>
              <w:pStyle w:val="ProductList-OfferingBody"/>
              <w:ind w:left="-113"/>
              <w:jc w:val="center"/>
            </w:pPr>
            <w:r w:rsidRPr="00136389">
              <w:fldChar w:fldCharType="begin"/>
            </w:r>
            <w:r w:rsidRPr="00136389">
              <w:instrText xml:space="preserve"> AutoTextList  \s NoStyle \t “Enterprise Product” </w:instrText>
            </w:r>
            <w:r w:rsidRPr="00136389">
              <w:fldChar w:fldCharType="separate"/>
            </w:r>
            <w:r w:rsidRPr="00136389">
              <w:t xml:space="preserve">E </w:t>
            </w:r>
            <w:r w:rsidRPr="00136389">
              <w:fldChar w:fldCharType="end"/>
            </w:r>
          </w:p>
        </w:tc>
        <w:tc>
          <w:tcPr>
            <w:tcW w:w="595" w:type="dxa"/>
            <w:shd w:val="clear" w:color="auto" w:fill="70AD47" w:themeFill="accent6"/>
            <w:vAlign w:val="center"/>
          </w:tcPr>
          <w:p w:rsidR="00A860B7" w:rsidRDefault="00A860B7" w:rsidP="00B65424">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136389">
              <w:fldChar w:fldCharType="begin"/>
            </w:r>
            <w:r w:rsidRPr="00136389">
              <w:instrText xml:space="preserve"> AutoTextList  \s NoStyle \t “Enterprise Product” </w:instrText>
            </w:r>
            <w:r w:rsidRPr="00136389">
              <w:fldChar w:fldCharType="separate"/>
            </w:r>
            <w:r w:rsidRPr="00136389">
              <w:t>E,</w:t>
            </w:r>
            <w:r w:rsidRPr="00136389">
              <w:fldChar w:fldCharType="end"/>
            </w:r>
            <w:r>
              <w:fldChar w:fldCharType="end"/>
            </w:r>
            <w:r w:rsidRPr="00136389">
              <w:fldChar w:fldCharType="begin"/>
            </w:r>
            <w:r w:rsidRPr="00136389">
              <w:instrText xml:space="preserve"> AutoTextList  \s NoStyle \t “Student-product” </w:instrText>
            </w:r>
            <w:r w:rsidRPr="00136389">
              <w:fldChar w:fldCharType="separate"/>
            </w:r>
            <w:r w:rsidRPr="00136389">
              <w:t>ST</w:t>
            </w:r>
            <w:r w:rsidRPr="00136389">
              <w:fldChar w:fldCharType="end"/>
            </w: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70AD47" w:themeFill="accent6"/>
            <w:vAlign w:val="center"/>
          </w:tcPr>
          <w:p w:rsidR="00A860B7" w:rsidRDefault="00A860B7" w:rsidP="00B65424">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Pr="00136389">
              <w:fldChar w:fldCharType="begin"/>
            </w:r>
            <w:r w:rsidRPr="00136389">
              <w:instrText xml:space="preserve"> AutoTextList  \s NoStyle \t “Enterprise Product” </w:instrText>
            </w:r>
            <w:r w:rsidRPr="00136389">
              <w:fldChar w:fldCharType="separate"/>
            </w:r>
            <w:r w:rsidRPr="00136389">
              <w:t>E,</w:t>
            </w:r>
            <w:r w:rsidRPr="00136389">
              <w:fldChar w:fldCharType="end"/>
            </w:r>
            <w:r>
              <w:fldChar w:fldCharType="end"/>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A860B7" w:rsidRPr="000357DB" w:rsidRDefault="00A860B7" w:rsidP="00C05A53">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r>
      <w:tr w:rsidR="00A860B7" w:rsidRPr="000357DB" w:rsidTr="001A0C18">
        <w:tc>
          <w:tcPr>
            <w:tcW w:w="2902" w:type="dxa"/>
            <w:tcBorders>
              <w:top w:val="dashSmallGap" w:sz="4" w:space="0" w:color="BFBFBF" w:themeColor="background1" w:themeShade="BF"/>
              <w:left w:val="nil"/>
              <w:bottom w:val="dashSmallGap" w:sz="4" w:space="0" w:color="BFBFBF" w:themeColor="background1" w:themeShade="BF"/>
              <w:right w:val="nil"/>
            </w:tcBorders>
          </w:tcPr>
          <w:p w:rsidR="00A860B7" w:rsidRPr="000357DB" w:rsidRDefault="00A860B7" w:rsidP="00354D09">
            <w:pPr>
              <w:pStyle w:val="ProductList-Offering2"/>
              <w:rPr>
                <w:kern w:val="2"/>
              </w:rPr>
            </w:pPr>
            <w:bookmarkStart w:id="794" w:name="_Toc379797267"/>
            <w:bookmarkStart w:id="795" w:name="_Toc380513292"/>
            <w:bookmarkStart w:id="796" w:name="_Toc380655334"/>
            <w:bookmarkStart w:id="797" w:name="_Toc394516856"/>
            <w:r w:rsidRPr="000357DB">
              <w:rPr>
                <w:kern w:val="2"/>
              </w:rPr>
              <w:t>Windows 8.1 Pro Upgrade</w:t>
            </w:r>
            <w:bookmarkEnd w:id="794"/>
            <w:bookmarkEnd w:id="795"/>
            <w:bookmarkEnd w:id="796"/>
            <w:bookmarkEnd w:id="797"/>
            <w:r w:rsidRPr="000357DB">
              <w:rPr>
                <w:kern w:val="2"/>
              </w:rPr>
              <w:fldChar w:fldCharType="begin"/>
            </w:r>
            <w:r w:rsidRPr="000357DB">
              <w:rPr>
                <w:kern w:val="2"/>
              </w:rPr>
              <w:instrText>XE "Windows 8.1 Pro Upgrade"</w:instrText>
            </w:r>
            <w:r w:rsidRPr="000357DB">
              <w:rPr>
                <w:kern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60B7" w:rsidRPr="000357DB" w:rsidRDefault="00A860B7" w:rsidP="0028263A">
            <w:pPr>
              <w:pStyle w:val="ProductList-OfferingBody"/>
              <w:ind w:left="-113"/>
              <w:jc w:val="center"/>
              <w:rPr>
                <w:kern w:val="2"/>
              </w:rPr>
            </w:pPr>
            <w:r w:rsidRPr="000357DB">
              <w:rPr>
                <w:kern w:val="2"/>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60B7" w:rsidRPr="000357DB" w:rsidRDefault="00A860B7"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60B7" w:rsidRPr="000357DB" w:rsidRDefault="00A860B7"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70AD47" w:themeFill="accent6"/>
            <w:vAlign w:val="center"/>
          </w:tcPr>
          <w:p w:rsidR="00A860B7" w:rsidRPr="000357DB" w:rsidRDefault="00A860B7" w:rsidP="00C05A53">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r>
      <w:tr w:rsidR="00A860B7" w:rsidRPr="000357DB" w:rsidTr="001A0C18">
        <w:tc>
          <w:tcPr>
            <w:tcW w:w="2902" w:type="dxa"/>
            <w:tcBorders>
              <w:top w:val="dashSmallGap" w:sz="4" w:space="0" w:color="BFBFBF" w:themeColor="background1" w:themeShade="BF"/>
              <w:left w:val="nil"/>
              <w:bottom w:val="nil"/>
              <w:right w:val="nil"/>
            </w:tcBorders>
          </w:tcPr>
          <w:p w:rsidR="00A860B7" w:rsidRPr="000357DB" w:rsidRDefault="00A860B7" w:rsidP="00354D09">
            <w:pPr>
              <w:pStyle w:val="ProductList-Offering2"/>
              <w:rPr>
                <w:kern w:val="2"/>
              </w:rPr>
            </w:pPr>
            <w:bookmarkStart w:id="798" w:name="_Toc379797269"/>
            <w:bookmarkStart w:id="799" w:name="_Toc380513294"/>
            <w:bookmarkStart w:id="800" w:name="_Toc380655336"/>
            <w:bookmarkStart w:id="801" w:name="_Toc394516857"/>
            <w:r w:rsidRPr="000357DB">
              <w:rPr>
                <w:kern w:val="2"/>
              </w:rPr>
              <w:t>Windows Virtual Desktop Access</w:t>
            </w:r>
            <w:bookmarkEnd w:id="798"/>
            <w:bookmarkEnd w:id="799"/>
            <w:bookmarkEnd w:id="800"/>
            <w:bookmarkEnd w:id="801"/>
            <w:r w:rsidRPr="000357DB">
              <w:rPr>
                <w:kern w:val="2"/>
              </w:rPr>
              <w:fldChar w:fldCharType="begin"/>
            </w:r>
            <w:r w:rsidRPr="000357DB">
              <w:rPr>
                <w:kern w:val="2"/>
              </w:rPr>
              <w:instrText>XE "Windows Virtual Desktop Access"</w:instrText>
            </w:r>
            <w:r w:rsidRPr="000357DB">
              <w:rPr>
                <w:kern w:val="2"/>
              </w:rPr>
              <w:fldChar w:fldCharType="end"/>
            </w:r>
          </w:p>
        </w:tc>
        <w:tc>
          <w:tcPr>
            <w:tcW w:w="595" w:type="dxa"/>
            <w:tcBorders>
              <w:top w:val="dashSmallGap" w:sz="4" w:space="0" w:color="BFBFBF" w:themeColor="background1" w:themeShade="BF"/>
              <w:left w:val="nil"/>
              <w:bottom w:val="nil"/>
              <w:right w:val="nil"/>
            </w:tcBorders>
            <w:vAlign w:val="center"/>
          </w:tcPr>
          <w:p w:rsidR="00A860B7" w:rsidRPr="000357DB" w:rsidRDefault="00A860B7" w:rsidP="008414C4">
            <w:pPr>
              <w:pStyle w:val="ProductList-OfferingBody"/>
              <w:ind w:left="-113"/>
              <w:jc w:val="center"/>
              <w:rPr>
                <w:kern w:val="2"/>
              </w:rPr>
            </w:pPr>
            <w:r w:rsidRPr="000357DB">
              <w:rPr>
                <w:kern w:val="2"/>
              </w:rPr>
              <w:t>7/07</w:t>
            </w:r>
          </w:p>
        </w:tc>
        <w:tc>
          <w:tcPr>
            <w:tcW w:w="595" w:type="dxa"/>
            <w:tcBorders>
              <w:top w:val="dashSmallGap" w:sz="4" w:space="0" w:color="BFBFBF" w:themeColor="background1" w:themeShade="BF"/>
              <w:left w:val="nil"/>
              <w:bottom w:val="nil"/>
              <w:right w:val="nil"/>
            </w:tcBorders>
            <w:vAlign w:val="center"/>
          </w:tcPr>
          <w:p w:rsidR="00A860B7" w:rsidRPr="000357DB" w:rsidRDefault="00A860B7"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nil"/>
              <w:right w:val="nil"/>
            </w:tcBorders>
            <w:vAlign w:val="center"/>
          </w:tcPr>
          <w:p w:rsidR="00A860B7" w:rsidRPr="000357DB" w:rsidRDefault="00A860B7" w:rsidP="00C05A53">
            <w:pPr>
              <w:pStyle w:val="ProductList-OfferingBody"/>
              <w:ind w:left="-113"/>
              <w:jc w:val="center"/>
              <w:rPr>
                <w:kern w:val="2"/>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860B7" w:rsidRPr="000357DB" w:rsidRDefault="00A860B7"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A860B7" w:rsidRDefault="00A860B7" w:rsidP="00B65424">
            <w:pPr>
              <w:pStyle w:val="ProductList-OfferingBody"/>
              <w:ind w:left="-113"/>
              <w:jc w:val="center"/>
            </w:pPr>
            <w:r>
              <w:t>1</w:t>
            </w:r>
          </w:p>
        </w:tc>
        <w:tc>
          <w:tcPr>
            <w:tcW w:w="596" w:type="dxa"/>
            <w:shd w:val="clear" w:color="auto" w:fill="70AD47" w:themeFill="accent6"/>
            <w:vAlign w:val="center"/>
          </w:tcPr>
          <w:p w:rsidR="00A860B7" w:rsidRDefault="00A860B7" w:rsidP="00B65424">
            <w:pPr>
              <w:pStyle w:val="ProductList-OfferingBody"/>
              <w:ind w:left="-113"/>
              <w:jc w:val="center"/>
            </w:pPr>
            <w:r w:rsidRPr="00136389">
              <w:fldChar w:fldCharType="begin"/>
            </w:r>
            <w:r w:rsidRPr="00136389">
              <w:instrText xml:space="preserve"> AutoTextList  \s NoStyle \t “Additioneel Product” </w:instrText>
            </w:r>
            <w:r w:rsidRPr="00136389">
              <w:fldChar w:fldCharType="separate"/>
            </w:r>
            <w:r w:rsidRPr="00136389">
              <w:t>A,</w:t>
            </w:r>
            <w:r w:rsidRPr="00136389">
              <w:fldChar w:fldCharType="end"/>
            </w:r>
            <w:r w:rsidRPr="00136389">
              <w:fldChar w:fldCharType="begin"/>
            </w:r>
            <w:r w:rsidRPr="00136389">
              <w:instrText xml:space="preserve"> AutoTextList  \s NoStyle \t “Enterprise Desktop Platform-product” </w:instrText>
            </w:r>
            <w:r w:rsidRPr="00136389">
              <w:fldChar w:fldCharType="separate"/>
            </w:r>
            <w:r w:rsidRPr="00136389">
              <w:t>EP</w:t>
            </w:r>
            <w:r w:rsidRPr="00136389">
              <w:fldChar w:fldCharType="end"/>
            </w:r>
            <w:r w:rsidRPr="00136389">
              <w:t>,</w:t>
            </w:r>
            <w:r w:rsidRPr="00136389">
              <w:fldChar w:fldCharType="begin"/>
            </w:r>
            <w:r w:rsidRPr="00136389">
              <w:instrText xml:space="preserve"> AutoTextList  \s NoStyle \t “Professional Desktop Platform-product” </w:instrText>
            </w:r>
            <w:r w:rsidRPr="00136389">
              <w:fldChar w:fldCharType="separate"/>
            </w:r>
            <w:r w:rsidRPr="00136389">
              <w:t>PP</w:t>
            </w:r>
            <w:r w:rsidRPr="00136389">
              <w:fldChar w:fldCharType="end"/>
            </w:r>
          </w:p>
        </w:tc>
        <w:tc>
          <w:tcPr>
            <w:tcW w:w="595" w:type="dxa"/>
            <w:shd w:val="clear" w:color="auto" w:fill="70AD47" w:themeFill="accent6"/>
            <w:vAlign w:val="center"/>
          </w:tcPr>
          <w:p w:rsidR="00A860B7" w:rsidRPr="00AE7367" w:rsidRDefault="00A860B7" w:rsidP="00B65424">
            <w:pPr>
              <w:pStyle w:val="ProductList-OfferingBody"/>
              <w:ind w:left="-113"/>
              <w:jc w:val="center"/>
            </w:pPr>
            <w:r w:rsidRPr="00AE7367">
              <w:fldChar w:fldCharType="begin"/>
            </w:r>
            <w:r>
              <w:instrText xml:space="preserve"> AutoTextList  \sNoStyle\t "Additional Product"</w:instrText>
            </w:r>
            <w:r w:rsidRPr="00AE7367">
              <w:fldChar w:fldCharType="separate"/>
            </w:r>
            <w:r w:rsidRPr="00AE7367">
              <w:fldChar w:fldCharType="begin"/>
            </w:r>
            <w:r w:rsidRPr="00AE7367">
              <w:instrText xml:space="preserve"> AutoTextList  \s NoStyle \t “Additioneel Product” </w:instrText>
            </w:r>
            <w:r w:rsidRPr="00AE7367">
              <w:fldChar w:fldCharType="separate"/>
            </w:r>
            <w:r w:rsidRPr="00AE7367">
              <w:t xml:space="preserve">A </w:t>
            </w:r>
            <w:r w:rsidRPr="00AE7367">
              <w:fldChar w:fldCharType="end"/>
            </w:r>
            <w:r w:rsidRPr="00AE7367">
              <w:fldChar w:fldCharType="end"/>
            </w:r>
          </w:p>
        </w:tc>
        <w:tc>
          <w:tcPr>
            <w:tcW w:w="596" w:type="dxa"/>
            <w:shd w:val="clear" w:color="auto" w:fill="70AD47" w:themeFill="accent6"/>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5" w:type="dxa"/>
            <w:shd w:val="clear" w:color="auto" w:fill="BFBFBF" w:themeFill="background1" w:themeFillShade="BF"/>
            <w:vAlign w:val="center"/>
          </w:tcPr>
          <w:p w:rsidR="00A860B7" w:rsidRDefault="00A860B7" w:rsidP="00B65424">
            <w:pPr>
              <w:pStyle w:val="ProductList-OfferingBody"/>
              <w:ind w:left="-113"/>
              <w:jc w:val="center"/>
            </w:pPr>
          </w:p>
        </w:tc>
        <w:tc>
          <w:tcPr>
            <w:tcW w:w="596" w:type="dxa"/>
            <w:shd w:val="clear" w:color="auto" w:fill="70AD47" w:themeFill="accent6"/>
            <w:vAlign w:val="center"/>
          </w:tcPr>
          <w:p w:rsidR="00A860B7" w:rsidRDefault="00A860B7"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95" w:type="dxa"/>
            <w:shd w:val="clear" w:color="auto" w:fill="70AD47" w:themeFill="accent6"/>
            <w:vAlign w:val="center"/>
          </w:tcPr>
          <w:p w:rsidR="00A860B7" w:rsidRPr="000357DB" w:rsidRDefault="00A860B7" w:rsidP="00C05A53">
            <w:pPr>
              <w:pStyle w:val="ProductList-OfferingBody"/>
              <w:ind w:left="-113"/>
              <w:jc w:val="center"/>
              <w:rPr>
                <w:kern w:val="2"/>
              </w:rPr>
            </w:pPr>
          </w:p>
        </w:tc>
        <w:tc>
          <w:tcPr>
            <w:tcW w:w="754" w:type="dxa"/>
            <w:shd w:val="clear" w:color="auto" w:fill="BFBFBF" w:themeFill="background1" w:themeFillShade="BF"/>
            <w:vAlign w:val="center"/>
          </w:tcPr>
          <w:p w:rsidR="00A860B7" w:rsidRPr="000357DB" w:rsidRDefault="00A860B7" w:rsidP="00C05A53">
            <w:pPr>
              <w:pStyle w:val="ProductList-OfferingBody"/>
              <w:ind w:left="-113"/>
              <w:jc w:val="center"/>
              <w:rPr>
                <w:kern w:val="2"/>
              </w:rPr>
            </w:pPr>
          </w:p>
        </w:tc>
      </w:tr>
    </w:tbl>
    <w:p w:rsidR="00C13DF8" w:rsidRPr="000357DB" w:rsidRDefault="00C13DF8"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RPr="00297E8F" w:rsidTr="00A860B7">
        <w:tc>
          <w:tcPr>
            <w:tcW w:w="3488" w:type="dxa"/>
          </w:tcPr>
          <w:p w:rsidR="00031223" w:rsidRPr="000357DB" w:rsidRDefault="00031223" w:rsidP="00031223">
            <w:pPr>
              <w:pStyle w:val="ProductList-Body"/>
              <w:spacing w:before="20" w:after="20"/>
              <w:rPr>
                <w:kern w:val="2"/>
              </w:rPr>
            </w:pPr>
            <w:r w:rsidRPr="000357DB">
              <w:rPr>
                <w:kern w:val="2"/>
              </w:rPr>
              <w:t xml:space="preserve">Eerdere versie: </w:t>
            </w:r>
            <w:r w:rsidRPr="000357DB">
              <w:rPr>
                <w:b/>
                <w:kern w:val="2"/>
              </w:rPr>
              <w:t>Windows 8</w:t>
            </w:r>
            <w:r w:rsidRPr="000357DB">
              <w:rPr>
                <w:kern w:val="2"/>
              </w:rPr>
              <w:t xml:space="preserve"> (8/12)</w:t>
            </w:r>
          </w:p>
        </w:tc>
        <w:tc>
          <w:tcPr>
            <w:tcW w:w="3597" w:type="dxa"/>
          </w:tcPr>
          <w:p w:rsidR="00031223" w:rsidRPr="000357DB" w:rsidRDefault="00031223" w:rsidP="009F282C">
            <w:pPr>
              <w:pStyle w:val="ProductList-Body"/>
              <w:spacing w:before="20" w:after="20"/>
              <w:rPr>
                <w:kern w:val="2"/>
              </w:rPr>
            </w:pPr>
            <w:r w:rsidRPr="000357DB">
              <w:rPr>
                <w:kern w:val="2"/>
              </w:rPr>
              <w:t xml:space="preserve">Productgroep: </w:t>
            </w:r>
            <w:r w:rsidRPr="000357DB">
              <w:rPr>
                <w:b/>
                <w:kern w:val="2"/>
              </w:rPr>
              <w:t>Systeem</w:t>
            </w:r>
          </w:p>
        </w:tc>
        <w:tc>
          <w:tcPr>
            <w:tcW w:w="3715" w:type="dxa"/>
          </w:tcPr>
          <w:p w:rsidR="00031223" w:rsidRPr="007848C4" w:rsidRDefault="00031223" w:rsidP="001B351E">
            <w:pPr>
              <w:pStyle w:val="ProductList-Body"/>
              <w:spacing w:before="20" w:after="20"/>
              <w:rPr>
                <w:b/>
                <w:kern w:val="2"/>
                <w:lang w:val="en-US"/>
              </w:rPr>
            </w:pPr>
            <w:r w:rsidRPr="007848C4">
              <w:rPr>
                <w:kern w:val="2"/>
                <w:lang w:val="en-US"/>
              </w:rPr>
              <w:t xml:space="preserve">Up-to-datekorting: </w:t>
            </w:r>
            <w:r w:rsidRPr="007848C4">
              <w:rPr>
                <w:b/>
                <w:kern w:val="2"/>
                <w:lang w:val="en-US"/>
              </w:rPr>
              <w:t>Windows 8.1 Pro</w:t>
            </w:r>
          </w:p>
        </w:tc>
      </w:tr>
      <w:tr w:rsidR="00031223" w:rsidRPr="000357DB" w:rsidTr="00A860B7">
        <w:tc>
          <w:tcPr>
            <w:tcW w:w="3488" w:type="dxa"/>
          </w:tcPr>
          <w:p w:rsidR="00031223" w:rsidRPr="007848C4" w:rsidRDefault="00031223" w:rsidP="00031223">
            <w:pPr>
              <w:pStyle w:val="ProductList-Body"/>
              <w:spacing w:before="20" w:after="20"/>
              <w:rPr>
                <w:kern w:val="2"/>
                <w:lang w:val="en-US"/>
              </w:rPr>
            </w:pPr>
          </w:p>
        </w:tc>
        <w:tc>
          <w:tcPr>
            <w:tcW w:w="3597" w:type="dxa"/>
          </w:tcPr>
          <w:p w:rsidR="00031223" w:rsidRPr="000357DB" w:rsidRDefault="00DA5F4B" w:rsidP="00031223">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715" w:type="dxa"/>
          </w:tcPr>
          <w:p w:rsidR="00031223" w:rsidRPr="000357DB" w:rsidRDefault="00031223" w:rsidP="00642513">
            <w:pPr>
              <w:pStyle w:val="ProductList-Body"/>
              <w:spacing w:before="20" w:after="20"/>
              <w:ind w:left="169" w:hanging="169"/>
              <w:rPr>
                <w:b/>
                <w:kern w:val="2"/>
              </w:rPr>
            </w:pPr>
            <w:r w:rsidRPr="000357DB">
              <w:rPr>
                <w:kern w:val="2"/>
              </w:rPr>
              <w:t xml:space="preserve">Overstappen mogelijk: </w:t>
            </w:r>
            <w:r w:rsidRPr="000357DB">
              <w:rPr>
                <w:b/>
                <w:kern w:val="2"/>
              </w:rPr>
              <w:t>Windows Pro (Virtual Desktop Access)</w:t>
            </w:r>
          </w:p>
        </w:tc>
      </w:tr>
    </w:tbl>
    <w:p w:rsidR="00D25553" w:rsidRDefault="00D25553" w:rsidP="00D25553">
      <w:pPr>
        <w:pStyle w:val="ProductList-Body"/>
        <w:spacing w:before="120" w:after="120"/>
        <w:rPr>
          <w:b/>
          <w:kern w:val="2"/>
        </w:rPr>
      </w:pPr>
    </w:p>
    <w:p w:rsidR="00D25553" w:rsidRDefault="00D25553" w:rsidP="00D25553">
      <w:pPr>
        <w:pStyle w:val="ProductList-Body"/>
        <w:spacing w:before="120" w:after="120"/>
        <w:rPr>
          <w:b/>
          <w:kern w:val="2"/>
        </w:rPr>
      </w:pPr>
    </w:p>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9B3712" w:rsidRPr="000357DB" w:rsidRDefault="009B3712" w:rsidP="009B3712">
      <w:pPr>
        <w:pStyle w:val="ProductList-Body"/>
        <w:rPr>
          <w:kern w:val="2"/>
        </w:rPr>
      </w:pPr>
      <w:bookmarkStart w:id="802" w:name="WindowsCompanionSubscription"/>
      <w:r w:rsidRPr="000357DB">
        <w:rPr>
          <w:b/>
          <w:color w:val="00188F"/>
          <w:kern w:val="2"/>
        </w:rPr>
        <w:t>Windows Companion Abonnement</w:t>
      </w:r>
      <w:bookmarkEnd w:id="802"/>
    </w:p>
    <w:p w:rsidR="009B3712" w:rsidRPr="000357DB" w:rsidRDefault="009B3712" w:rsidP="009B3712">
      <w:pPr>
        <w:pStyle w:val="ProductList-Body"/>
        <w:tabs>
          <w:tab w:val="clear" w:pos="158"/>
          <w:tab w:val="left" w:pos="180"/>
        </w:tabs>
        <w:ind w:left="180"/>
        <w:rPr>
          <w:kern w:val="2"/>
        </w:rPr>
      </w:pPr>
      <w:r w:rsidRPr="000357DB">
        <w:rPr>
          <w:b/>
          <w:color w:val="00188F"/>
          <w:kern w:val="2"/>
        </w:rPr>
        <w:t>Instellingen met een Campus en School Overeenkomst</w:t>
      </w:r>
    </w:p>
    <w:p w:rsidR="009B3712" w:rsidRPr="000357DB" w:rsidRDefault="009B3712" w:rsidP="009B3712">
      <w:pPr>
        <w:pStyle w:val="ProductList-Body"/>
        <w:tabs>
          <w:tab w:val="clear" w:pos="158"/>
          <w:tab w:val="left" w:pos="180"/>
        </w:tabs>
        <w:ind w:left="180"/>
        <w:rPr>
          <w:kern w:val="2"/>
        </w:rPr>
      </w:pPr>
      <w:r w:rsidRPr="000357DB">
        <w:rPr>
          <w:kern w:val="2"/>
        </w:rPr>
        <w:t>Instellingen kunnen het Windows Companion Abonnement (CSL) aanschaffen als ze dekking hebben voor de kwalificerende producten.</w:t>
      </w:r>
      <w:r w:rsidR="00B71652" w:rsidRPr="000357DB">
        <w:rPr>
          <w:kern w:val="2"/>
        </w:rPr>
        <w:t xml:space="preserve"> </w:t>
      </w:r>
      <w:r w:rsidRPr="000357DB">
        <w:rPr>
          <w:kern w:val="2"/>
        </w:rPr>
        <w:t>Het</w:t>
      </w:r>
      <w:r w:rsidR="00D25553">
        <w:rPr>
          <w:kern w:val="2"/>
        </w:rPr>
        <w:t> </w:t>
      </w:r>
      <w:r w:rsidRPr="000357DB">
        <w:rPr>
          <w:kern w:val="2"/>
        </w:rPr>
        <w:t>maximale aantal CSL</w:t>
      </w:r>
      <w:r w:rsidR="00A3275E">
        <w:rPr>
          <w:kern w:val="2"/>
        </w:rPr>
        <w:t>’</w:t>
      </w:r>
      <w:r w:rsidRPr="000357DB">
        <w:rPr>
          <w:kern w:val="2"/>
        </w:rPr>
        <w:t>s dat kan worden aangekocht is gelijk aan het aantal In Aanmerking Komende Pc</w:t>
      </w:r>
      <w:r w:rsidR="00A3275E">
        <w:rPr>
          <w:kern w:val="2"/>
        </w:rPr>
        <w:t>’</w:t>
      </w:r>
      <w:r w:rsidRPr="000357DB">
        <w:rPr>
          <w:kern w:val="2"/>
        </w:rPr>
        <w:t>s van de instelling voor de kwalificerende producten.</w:t>
      </w:r>
    </w:p>
    <w:p w:rsidR="009B3712" w:rsidRPr="000357DB" w:rsidRDefault="009B3712" w:rsidP="009B3712">
      <w:pPr>
        <w:pStyle w:val="ProductList-Body"/>
        <w:tabs>
          <w:tab w:val="clear" w:pos="158"/>
          <w:tab w:val="left" w:pos="180"/>
        </w:tabs>
        <w:ind w:left="180"/>
        <w:rPr>
          <w:kern w:val="2"/>
        </w:rPr>
      </w:pPr>
    </w:p>
    <w:p w:rsidR="009B3712" w:rsidRPr="000357DB" w:rsidRDefault="009B3712" w:rsidP="009B3712">
      <w:pPr>
        <w:pStyle w:val="ProductList-Body"/>
        <w:tabs>
          <w:tab w:val="clear" w:pos="158"/>
          <w:tab w:val="left" w:pos="180"/>
        </w:tabs>
        <w:ind w:left="180"/>
        <w:rPr>
          <w:kern w:val="2"/>
        </w:rPr>
      </w:pPr>
      <w:r w:rsidRPr="000357DB">
        <w:rPr>
          <w:b/>
          <w:color w:val="00188F"/>
          <w:kern w:val="2"/>
        </w:rPr>
        <w:t>Companion-apparaten en gekwalificeerde apparaten</w:t>
      </w:r>
    </w:p>
    <w:p w:rsidR="009B3712" w:rsidRPr="000357DB" w:rsidRDefault="009B3712" w:rsidP="009B3712">
      <w:pPr>
        <w:pStyle w:val="ProductList-Body"/>
        <w:tabs>
          <w:tab w:val="clear" w:pos="158"/>
          <w:tab w:val="left" w:pos="180"/>
        </w:tabs>
        <w:ind w:left="180"/>
        <w:rPr>
          <w:kern w:val="2"/>
          <w:highlight w:val="yellow"/>
        </w:rPr>
      </w:pPr>
      <w:r w:rsidRPr="000357DB">
        <w:rPr>
          <w:kern w:val="2"/>
        </w:rPr>
        <w:t>Companion-apparaten die gebruikmaken van gebruiksrechten op grond van de CSL zijn Gekwalificeerde Apparaten.</w:t>
      </w:r>
      <w:r w:rsidR="00B71652" w:rsidRPr="000357DB">
        <w:rPr>
          <w:kern w:val="2"/>
        </w:rPr>
        <w:t xml:space="preserve"> </w:t>
      </w:r>
      <w:r w:rsidRPr="000357DB">
        <w:rPr>
          <w:kern w:val="2"/>
        </w:rPr>
        <w:t>De CSL is een Enterprise Product en voldoet derhalve aan de vereisten voor het onderdeel Systemen in het kader van aankoopverplichtingen voor Gekwalificeerde Apparaten in bepaalde Overeenkomsten (met inbegrip van de Enterprise Overeenkomst).</w:t>
      </w:r>
      <w:r w:rsidR="00B71652" w:rsidRPr="000357DB">
        <w:rPr>
          <w:kern w:val="2"/>
        </w:rPr>
        <w:t xml:space="preserve"> </w:t>
      </w:r>
      <w:r w:rsidRPr="000357DB">
        <w:rPr>
          <w:kern w:val="2"/>
        </w:rPr>
        <w:t>De CSL kan worden aangekocht in elke gewenste hoeveelheid en hoeft niet te worden aangekocht voor alle Gekwalificeerde Apparaten van een organisatie. Het aantal CSL</w:t>
      </w:r>
      <w:r w:rsidR="00A3275E">
        <w:rPr>
          <w:kern w:val="2"/>
        </w:rPr>
        <w:t>’</w:t>
      </w:r>
      <w:r w:rsidRPr="000357DB">
        <w:rPr>
          <w:kern w:val="2"/>
        </w:rPr>
        <w:t>s mag echter in geen</w:t>
      </w:r>
      <w:r w:rsidR="00D25553">
        <w:rPr>
          <w:kern w:val="2"/>
        </w:rPr>
        <w:t> </w:t>
      </w:r>
      <w:r w:rsidRPr="000357DB">
        <w:rPr>
          <w:kern w:val="2"/>
        </w:rPr>
        <w:t>geval hoger zijn dat het aantal Windows Upgrade-, Windows Industry Upgrade- en VDA-licenties bij elkaar.</w:t>
      </w:r>
      <w:r w:rsidR="00B71652" w:rsidRPr="000357DB">
        <w:rPr>
          <w:kern w:val="2"/>
        </w:rPr>
        <w:t xml:space="preserve"> </w:t>
      </w:r>
      <w:r w:rsidRPr="000357DB">
        <w:rPr>
          <w:kern w:val="2"/>
        </w:rPr>
        <w:t>Hoewel de CSL kan worden aangekocht voor apparaten met Windows Industry, komt dit zelden voor.</w:t>
      </w:r>
      <w:r w:rsidR="00B71652" w:rsidRPr="000357DB">
        <w:rPr>
          <w:kern w:val="2"/>
        </w:rPr>
        <w:t xml:space="preserve"> </w:t>
      </w:r>
      <w:r w:rsidRPr="000357DB">
        <w:rPr>
          <w:kern w:val="2"/>
        </w:rPr>
        <w:t>Neem contact op met een licentiespecialist van Microsoft om een juiste</w:t>
      </w:r>
      <w:r w:rsidR="00B27105">
        <w:rPr>
          <w:kern w:val="2"/>
        </w:rPr>
        <w:t> </w:t>
      </w:r>
      <w:r w:rsidRPr="000357DB">
        <w:rPr>
          <w:kern w:val="2"/>
        </w:rPr>
        <w:t>naleving te waarborgen.</w:t>
      </w:r>
    </w:p>
    <w:p w:rsidR="009B3712" w:rsidRPr="000357DB" w:rsidRDefault="009B3712" w:rsidP="00A157E7">
      <w:pPr>
        <w:pStyle w:val="ProductList-Body"/>
        <w:rPr>
          <w:kern w:val="2"/>
        </w:rPr>
      </w:pPr>
    </w:p>
    <w:p w:rsidR="00AB48DD" w:rsidRPr="000357DB" w:rsidRDefault="00AB48DD" w:rsidP="00A157E7">
      <w:pPr>
        <w:pStyle w:val="ProductList-Body"/>
        <w:rPr>
          <w:kern w:val="2"/>
        </w:rPr>
      </w:pPr>
      <w:r w:rsidRPr="000357DB">
        <w:rPr>
          <w:b/>
          <w:color w:val="00188F"/>
          <w:kern w:val="2"/>
        </w:rPr>
        <w:t>Windows Enterprise Upgrade en SA voor Partners in Learning</w:t>
      </w:r>
    </w:p>
    <w:p w:rsidR="00AB48DD" w:rsidRPr="000357DB" w:rsidRDefault="00AB48DD" w:rsidP="00AB48DD">
      <w:pPr>
        <w:pStyle w:val="ProductList-Body"/>
        <w:rPr>
          <w:kern w:val="2"/>
        </w:rPr>
      </w:pPr>
      <w:r w:rsidRPr="000357DB">
        <w:rPr>
          <w:kern w:val="2"/>
        </w:rPr>
        <w:t xml:space="preserve">Raadpleeg </w:t>
      </w:r>
      <w:hyperlink r:id="rId40" w:history="1">
        <w:r w:rsidRPr="000357DB">
          <w:rPr>
            <w:rStyle w:val="Hyperlink"/>
            <w:kern w:val="2"/>
          </w:rPr>
          <w:t>http://www.microsoft.com/education/pil/partnersinlearning.aspx</w:t>
        </w:r>
      </w:hyperlink>
      <w:r w:rsidRPr="000357DB">
        <w:rPr>
          <w:kern w:val="2"/>
        </w:rPr>
        <w:t xml:space="preserve"> voor licentievoorwaarden en partner enrollment.</w:t>
      </w:r>
    </w:p>
    <w:p w:rsidR="00AB48DD" w:rsidRPr="000357DB" w:rsidRDefault="00AB48DD" w:rsidP="00AB48DD">
      <w:pPr>
        <w:pStyle w:val="ProductList-Body"/>
        <w:rPr>
          <w:kern w:val="2"/>
        </w:rPr>
      </w:pPr>
    </w:p>
    <w:p w:rsidR="00C9711E" w:rsidRPr="000357DB" w:rsidRDefault="00C9711E" w:rsidP="00C9711E">
      <w:pPr>
        <w:pStyle w:val="ProductList-Body"/>
        <w:rPr>
          <w:kern w:val="2"/>
        </w:rPr>
      </w:pPr>
      <w:bookmarkStart w:id="803" w:name="WindowsSideloadingRights"/>
      <w:r w:rsidRPr="000357DB">
        <w:rPr>
          <w:b/>
          <w:color w:val="00188F"/>
          <w:kern w:val="2"/>
        </w:rPr>
        <w:t>Windows Sideloading-rechten</w:t>
      </w:r>
      <w:bookmarkEnd w:id="803"/>
    </w:p>
    <w:p w:rsidR="00C9711E" w:rsidRPr="000357DB" w:rsidRDefault="00C9711E" w:rsidP="00781084">
      <w:pPr>
        <w:pStyle w:val="ProductList-Body"/>
        <w:tabs>
          <w:tab w:val="clear" w:pos="158"/>
          <w:tab w:val="left" w:pos="180"/>
        </w:tabs>
        <w:rPr>
          <w:kern w:val="2"/>
        </w:rPr>
      </w:pPr>
      <w:r w:rsidRPr="000357DB">
        <w:rPr>
          <w:kern w:val="2"/>
        </w:rPr>
        <w:t>Windows Enterprise Sideloading is het proces waarbij nieuwe Windows 8.1 Apps die worden gebruikt ten gunste van de klant, direct worden geïnstalleerd op een apparaat zonder dat de Windows Store hoeft te worden geopend.</w:t>
      </w:r>
      <w:r w:rsidR="00B71652" w:rsidRPr="000357DB">
        <w:rPr>
          <w:kern w:val="2"/>
        </w:rPr>
        <w:t xml:space="preserve"> </w:t>
      </w:r>
      <w:r w:rsidRPr="000357DB">
        <w:rPr>
          <w:kern w:val="2"/>
        </w:rPr>
        <w:t>Apparaten die zijn aangemeld bij een domein en waarop Windows 8.1 Pro Enterprise (inclusief Industry Edition) wordt uitgevoerd, ongeacht in welk VL-programma, zijn geschikt voor Windows Enterprise Sideloading.</w:t>
      </w:r>
      <w:r w:rsidR="00B71652" w:rsidRPr="000357DB">
        <w:rPr>
          <w:kern w:val="2"/>
        </w:rPr>
        <w:t xml:space="preserve"> </w:t>
      </w:r>
      <w:r w:rsidRPr="000357DB">
        <w:rPr>
          <w:kern w:val="2"/>
        </w:rPr>
        <w:t>Windows Enterprise Sideloading kan ook worden ingeschakeld op apparaten waar Windows 8.1 Pro of Enterprise (inclusief Enterprise Edition) wordt uitgevoerd, maar die niet zijn aangemeld bij een domein; en op apparaten waarop Windows RT of RT 8.1 wordt uitgevoerd met gebruik van een productcode.</w:t>
      </w:r>
      <w:r w:rsidR="00B71652" w:rsidRPr="000357DB">
        <w:rPr>
          <w:kern w:val="2"/>
        </w:rPr>
        <w:t xml:space="preserve"> </w:t>
      </w:r>
      <w:r w:rsidRPr="000357DB">
        <w:rPr>
          <w:kern w:val="2"/>
        </w:rPr>
        <w:t>In alle gevallen kan Windows Enterprise Sideloading alleen worden gebruikt voor het implementeren van Apps die worden gebruikt ten gunste van de Volume Licensing-klant.</w:t>
      </w:r>
      <w:r w:rsidR="00B71652" w:rsidRPr="000357DB">
        <w:rPr>
          <w:kern w:val="2"/>
        </w:rPr>
        <w:t xml:space="preserve"> </w:t>
      </w:r>
      <w:r w:rsidRPr="000357DB">
        <w:rPr>
          <w:kern w:val="2"/>
        </w:rPr>
        <w:t>De Windows Enterprise Sideloading-functionaliteit is een aanvulling op het Windows Desktop Operating System. De licentievoorwaarden die van toepassing zijn op het Windows Desktop Operating System en hier worden aangevuld, zijn dan ook van toepassing op gebruik door de klant daarvan. In onderwijsprogramma´s met desktop platform producten staat de optie Student het gebruik toe van Sideloading-codes op Windows Pro- of Windows RT-apparaten.</w:t>
      </w:r>
    </w:p>
    <w:p w:rsidR="006434A0" w:rsidRPr="000357DB" w:rsidRDefault="006434A0" w:rsidP="00781084">
      <w:pPr>
        <w:pStyle w:val="ProductList-Body"/>
        <w:tabs>
          <w:tab w:val="clear" w:pos="158"/>
          <w:tab w:val="left" w:pos="180"/>
        </w:tabs>
        <w:rPr>
          <w:kern w:val="2"/>
        </w:rPr>
      </w:pPr>
    </w:p>
    <w:p w:rsidR="006434A0" w:rsidRPr="000357DB" w:rsidRDefault="006434A0" w:rsidP="00781084">
      <w:pPr>
        <w:pStyle w:val="ProductList-Body"/>
        <w:tabs>
          <w:tab w:val="clear" w:pos="158"/>
          <w:tab w:val="left" w:pos="180"/>
        </w:tabs>
        <w:rPr>
          <w:kern w:val="2"/>
        </w:rPr>
      </w:pPr>
      <w:r w:rsidRPr="000357DB">
        <w:rPr>
          <w:kern w:val="2"/>
        </w:rPr>
        <w:t>Klanten in de volgende Volume Licensing-programma´s (ongeacht wat ze aanschaffen) ontvangen Enterprise Sideloading-rechten:</w:t>
      </w:r>
    </w:p>
    <w:p w:rsidR="006434A0" w:rsidRPr="000357DB" w:rsidRDefault="006434A0" w:rsidP="00781084">
      <w:pPr>
        <w:pStyle w:val="ProductList-Body"/>
        <w:numPr>
          <w:ilvl w:val="0"/>
          <w:numId w:val="55"/>
        </w:numPr>
        <w:ind w:left="450" w:hanging="270"/>
        <w:rPr>
          <w:kern w:val="2"/>
        </w:rPr>
      </w:pPr>
      <w:r w:rsidRPr="000357DB">
        <w:rPr>
          <w:kern w:val="2"/>
        </w:rPr>
        <w:t xml:space="preserve">Enterprise Overeenkomst </w:t>
      </w:r>
    </w:p>
    <w:p w:rsidR="006434A0" w:rsidRPr="000357DB" w:rsidRDefault="006434A0" w:rsidP="00781084">
      <w:pPr>
        <w:pStyle w:val="ProductList-Body"/>
        <w:numPr>
          <w:ilvl w:val="0"/>
          <w:numId w:val="55"/>
        </w:numPr>
        <w:ind w:left="450" w:hanging="270"/>
        <w:rPr>
          <w:kern w:val="2"/>
        </w:rPr>
      </w:pPr>
      <w:r w:rsidRPr="000357DB">
        <w:rPr>
          <w:kern w:val="2"/>
        </w:rPr>
        <w:t xml:space="preserve">Enterprise Subscription Overeenkomst </w:t>
      </w:r>
    </w:p>
    <w:p w:rsidR="006434A0" w:rsidRPr="000357DB" w:rsidRDefault="006434A0" w:rsidP="00781084">
      <w:pPr>
        <w:pStyle w:val="ProductList-Body"/>
        <w:numPr>
          <w:ilvl w:val="0"/>
          <w:numId w:val="55"/>
        </w:numPr>
        <w:ind w:left="450" w:hanging="270"/>
        <w:rPr>
          <w:kern w:val="2"/>
        </w:rPr>
      </w:pPr>
      <w:r w:rsidRPr="000357DB">
        <w:rPr>
          <w:kern w:val="2"/>
        </w:rPr>
        <w:t xml:space="preserve">Enrollment for Education Solutions </w:t>
      </w:r>
    </w:p>
    <w:p w:rsidR="006434A0" w:rsidRPr="000357DB" w:rsidRDefault="006434A0" w:rsidP="00781084">
      <w:pPr>
        <w:pStyle w:val="ProductList-Body"/>
        <w:numPr>
          <w:ilvl w:val="0"/>
          <w:numId w:val="55"/>
        </w:numPr>
        <w:ind w:left="450" w:hanging="270"/>
        <w:rPr>
          <w:kern w:val="2"/>
        </w:rPr>
      </w:pPr>
      <w:r w:rsidRPr="000357DB">
        <w:rPr>
          <w:kern w:val="2"/>
        </w:rPr>
        <w:t xml:space="preserve">School Inschrijving </w:t>
      </w:r>
    </w:p>
    <w:p w:rsidR="006434A0" w:rsidRPr="000357DB" w:rsidRDefault="006434A0" w:rsidP="00781084">
      <w:pPr>
        <w:pStyle w:val="ProductList-Body"/>
        <w:numPr>
          <w:ilvl w:val="0"/>
          <w:numId w:val="55"/>
        </w:numPr>
        <w:ind w:left="450" w:hanging="270"/>
        <w:rPr>
          <w:kern w:val="2"/>
        </w:rPr>
      </w:pPr>
      <w:r w:rsidRPr="000357DB">
        <w:rPr>
          <w:kern w:val="2"/>
        </w:rPr>
        <w:t xml:space="preserve">Select en Select Plus </w:t>
      </w:r>
    </w:p>
    <w:p w:rsidR="006434A0" w:rsidRPr="000357DB" w:rsidRDefault="006434A0" w:rsidP="00781084">
      <w:pPr>
        <w:pStyle w:val="ProductList-Body"/>
        <w:tabs>
          <w:tab w:val="clear" w:pos="158"/>
          <w:tab w:val="left" w:pos="360"/>
        </w:tabs>
        <w:rPr>
          <w:kern w:val="2"/>
        </w:rPr>
      </w:pPr>
    </w:p>
    <w:p w:rsidR="006434A0" w:rsidRPr="000357DB" w:rsidRDefault="006434A0" w:rsidP="00781084">
      <w:pPr>
        <w:pStyle w:val="ProductList-Body"/>
        <w:tabs>
          <w:tab w:val="clear" w:pos="158"/>
          <w:tab w:val="left" w:pos="360"/>
        </w:tabs>
        <w:rPr>
          <w:kern w:val="2"/>
        </w:rPr>
      </w:pPr>
      <w:r w:rsidRPr="000357DB">
        <w:rPr>
          <w:kern w:val="2"/>
        </w:rPr>
        <w:t xml:space="preserve">Enterprise Sideloading-rechten zijn te koop in het Open Licentie-programma. De aankoop van Enterprise Sideloading-rechten dekt alle apparaten die worden gebruikt ten gunste van de Volume Licensing-klant. </w:t>
      </w:r>
    </w:p>
    <w:p w:rsidR="00AB48DD" w:rsidRPr="000357DB" w:rsidRDefault="00AB48DD" w:rsidP="00781084">
      <w:pPr>
        <w:pStyle w:val="ProductList-Body"/>
        <w:tabs>
          <w:tab w:val="clear" w:pos="158"/>
          <w:tab w:val="left" w:pos="360"/>
        </w:tabs>
        <w:rPr>
          <w:kern w:val="2"/>
        </w:rPr>
      </w:pPr>
    </w:p>
    <w:p w:rsidR="00A157E7" w:rsidRPr="000357DB" w:rsidRDefault="00A157E7" w:rsidP="00A157E7">
      <w:pPr>
        <w:pStyle w:val="ProductList-Body"/>
        <w:rPr>
          <w:kern w:val="2"/>
        </w:rPr>
      </w:pPr>
      <w:r w:rsidRPr="000357DB">
        <w:rPr>
          <w:b/>
          <w:color w:val="00188F"/>
          <w:kern w:val="2"/>
        </w:rPr>
        <w:t>Windows 8.1 Pro en Enterprise Upgrade</w:t>
      </w:r>
    </w:p>
    <w:p w:rsidR="00A157E7" w:rsidRPr="000357DB" w:rsidRDefault="00A157E7" w:rsidP="00C35601">
      <w:pPr>
        <w:pStyle w:val="ProductList-Body"/>
        <w:tabs>
          <w:tab w:val="clear" w:pos="158"/>
        </w:tabs>
        <w:rPr>
          <w:kern w:val="2"/>
        </w:rPr>
      </w:pPr>
      <w:r w:rsidRPr="000357DB">
        <w:rPr>
          <w:kern w:val="2"/>
        </w:rPr>
        <w:t>Op 1 maart 2014 is Microsoft begonnen met het aanbieden van de Windows Enterprise Upgrade in Volume Licensing.</w:t>
      </w:r>
      <w:r w:rsidR="00B71652" w:rsidRPr="000357DB">
        <w:rPr>
          <w:kern w:val="2"/>
        </w:rPr>
        <w:t xml:space="preserve"> </w:t>
      </w:r>
      <w:r w:rsidRPr="000357DB">
        <w:rPr>
          <w:kern w:val="2"/>
        </w:rPr>
        <w:t>Op deze aanbieding zijn de volgende wijzigingen van toepassing:</w:t>
      </w:r>
    </w:p>
    <w:p w:rsidR="00A157E7" w:rsidRPr="000357DB" w:rsidRDefault="00A157E7" w:rsidP="00C35601">
      <w:pPr>
        <w:pStyle w:val="ProductList-Body"/>
        <w:numPr>
          <w:ilvl w:val="0"/>
          <w:numId w:val="43"/>
        </w:numPr>
        <w:ind w:left="450" w:hanging="270"/>
        <w:rPr>
          <w:kern w:val="2"/>
        </w:rPr>
      </w:pPr>
      <w:r w:rsidRPr="000357DB">
        <w:rPr>
          <w:b/>
          <w:kern w:val="2"/>
        </w:rPr>
        <w:t>Windows Pro Upgrade</w:t>
      </w:r>
      <w:r w:rsidRPr="00D25553">
        <w:rPr>
          <w:b/>
          <w:kern w:val="2"/>
        </w:rPr>
        <w:t>:</w:t>
      </w:r>
      <w:r w:rsidRPr="000357DB">
        <w:rPr>
          <w:kern w:val="2"/>
        </w:rPr>
        <w:t xml:space="preserve"> De Windows Pro Upgrade blijft verkrijgbaar zonder SA.</w:t>
      </w:r>
    </w:p>
    <w:p w:rsidR="00A157E7" w:rsidRPr="000357DB" w:rsidRDefault="00A157E7" w:rsidP="00C35601">
      <w:pPr>
        <w:pStyle w:val="ProductList-Body"/>
        <w:numPr>
          <w:ilvl w:val="0"/>
          <w:numId w:val="43"/>
        </w:numPr>
        <w:ind w:left="450" w:hanging="270"/>
        <w:rPr>
          <w:kern w:val="2"/>
        </w:rPr>
      </w:pPr>
      <w:r w:rsidRPr="000357DB">
        <w:rPr>
          <w:b/>
          <w:kern w:val="2"/>
        </w:rPr>
        <w:t>Windows Enterprise Upgrade</w:t>
      </w:r>
      <w:r w:rsidRPr="00D25553">
        <w:rPr>
          <w:b/>
          <w:kern w:val="2"/>
        </w:rPr>
        <w:t xml:space="preserve">: </w:t>
      </w:r>
      <w:r w:rsidRPr="000357DB">
        <w:rPr>
          <w:kern w:val="2"/>
        </w:rPr>
        <w:t>De Windows Enterprise Upgrade wordt aangeboden per 1 maart 2014 en stelt klanten met een kwalificerend operating system in staat een upgrade uit te voeren naar Windows Enterprise.</w:t>
      </w:r>
      <w:r w:rsidR="00B71652" w:rsidRPr="000357DB">
        <w:rPr>
          <w:kern w:val="2"/>
        </w:rPr>
        <w:t xml:space="preserve"> </w:t>
      </w:r>
    </w:p>
    <w:p w:rsidR="006434A0" w:rsidRPr="000357DB" w:rsidRDefault="006434A0" w:rsidP="00C35601">
      <w:pPr>
        <w:pStyle w:val="ProductList-Body"/>
        <w:numPr>
          <w:ilvl w:val="1"/>
          <w:numId w:val="43"/>
        </w:numPr>
        <w:ind w:left="720" w:hanging="270"/>
        <w:rPr>
          <w:kern w:val="2"/>
        </w:rPr>
      </w:pPr>
      <w:r w:rsidRPr="000357DB">
        <w:rPr>
          <w:b/>
          <w:kern w:val="2"/>
        </w:rPr>
        <w:t>Downgraderechten</w:t>
      </w:r>
      <w:r w:rsidRPr="00D25553">
        <w:rPr>
          <w:b/>
          <w:kern w:val="2"/>
        </w:rPr>
        <w:t>:</w:t>
      </w:r>
      <w:r w:rsidR="00B71652" w:rsidRPr="00D25553">
        <w:rPr>
          <w:b/>
          <w:kern w:val="2"/>
        </w:rPr>
        <w:t xml:space="preserve"> </w:t>
      </w:r>
      <w:r w:rsidRPr="000357DB">
        <w:rPr>
          <w:kern w:val="2"/>
        </w:rPr>
        <w:t>Windows Enterprise-editie biedt downgraderechten voor voorgaande versies van Windows Enterprise in aanvulling op dezelfde downgraderechten als Windows Pro.</w:t>
      </w:r>
    </w:p>
    <w:p w:rsidR="006434A0" w:rsidRPr="000357DB" w:rsidRDefault="006434A0" w:rsidP="00C35601">
      <w:pPr>
        <w:pStyle w:val="ProductList-Body"/>
        <w:numPr>
          <w:ilvl w:val="1"/>
          <w:numId w:val="43"/>
        </w:numPr>
        <w:ind w:left="720" w:hanging="270"/>
        <w:rPr>
          <w:kern w:val="2"/>
        </w:rPr>
      </w:pPr>
      <w:r w:rsidRPr="000357DB">
        <w:rPr>
          <w:b/>
          <w:kern w:val="2"/>
        </w:rPr>
        <w:t>Open Value</w:t>
      </w:r>
      <w:r w:rsidRPr="00D25553">
        <w:rPr>
          <w:b/>
          <w:kern w:val="2"/>
        </w:rPr>
        <w:t xml:space="preserve">: </w:t>
      </w:r>
      <w:r w:rsidRPr="000357DB">
        <w:rPr>
          <w:kern w:val="2"/>
        </w:rPr>
        <w:t>Klanten kunnen in aanmerking komen voor een Up-to-Date Korting op basis van bestaande licenties voor Windows 8.1 Pro, Windows 8 Pro en Windows 7 Professional.</w:t>
      </w:r>
    </w:p>
    <w:p w:rsidR="00A157E7" w:rsidRPr="000357DB" w:rsidRDefault="00A157E7" w:rsidP="00C35601">
      <w:pPr>
        <w:pStyle w:val="ProductList-Body"/>
        <w:numPr>
          <w:ilvl w:val="0"/>
          <w:numId w:val="43"/>
        </w:numPr>
        <w:ind w:left="450" w:hanging="270"/>
        <w:rPr>
          <w:kern w:val="2"/>
        </w:rPr>
      </w:pPr>
      <w:r w:rsidRPr="000357DB">
        <w:rPr>
          <w:b/>
          <w:kern w:val="2"/>
        </w:rPr>
        <w:t>Software Assurance</w:t>
      </w:r>
      <w:r w:rsidRPr="00D25553">
        <w:rPr>
          <w:b/>
          <w:kern w:val="2"/>
        </w:rPr>
        <w:t>:</w:t>
      </w:r>
      <w:r w:rsidR="00B71652" w:rsidRPr="00D25553">
        <w:rPr>
          <w:b/>
          <w:kern w:val="2"/>
        </w:rPr>
        <w:t xml:space="preserve"> </w:t>
      </w:r>
      <w:r w:rsidRPr="000357DB">
        <w:rPr>
          <w:kern w:val="2"/>
        </w:rPr>
        <w:t>Met uitzondering van hetgeen hieronder is uiteengezet, kan SA alleen worden aangekocht voor een Windows Enterprise Upgrade-licentie.</w:t>
      </w:r>
      <w:r w:rsidR="00B71652" w:rsidRPr="000357DB">
        <w:rPr>
          <w:kern w:val="2"/>
        </w:rPr>
        <w:t xml:space="preserve"> </w:t>
      </w:r>
    </w:p>
    <w:p w:rsidR="00A157E7" w:rsidRPr="000357DB" w:rsidRDefault="00A157E7" w:rsidP="00C35601">
      <w:pPr>
        <w:pStyle w:val="ProductList-Body"/>
        <w:numPr>
          <w:ilvl w:val="1"/>
          <w:numId w:val="43"/>
        </w:numPr>
        <w:ind w:left="720" w:hanging="270"/>
        <w:rPr>
          <w:kern w:val="2"/>
        </w:rPr>
      </w:pPr>
      <w:r w:rsidRPr="000357DB">
        <w:rPr>
          <w:b/>
          <w:kern w:val="2"/>
        </w:rPr>
        <w:t>Select Plus-, Open Value- en Open License-programma</w:t>
      </w:r>
      <w:r w:rsidR="00A3275E">
        <w:rPr>
          <w:b/>
          <w:kern w:val="2"/>
        </w:rPr>
        <w:t>’</w:t>
      </w:r>
      <w:r w:rsidRPr="000357DB">
        <w:rPr>
          <w:b/>
          <w:kern w:val="2"/>
        </w:rPr>
        <w:t>s</w:t>
      </w:r>
      <w:r w:rsidRPr="00D25553">
        <w:rPr>
          <w:b/>
          <w:kern w:val="2"/>
        </w:rPr>
        <w:t xml:space="preserve">: </w:t>
      </w:r>
      <w:r w:rsidRPr="000357DB">
        <w:rPr>
          <w:kern w:val="2"/>
        </w:rPr>
        <w:t>klanten kunnen tot 1 juli 2014 binnen 90 dagen na aankoop nog steeds SA aanschaffen voor nieuwe apparaten met een licentie voor Windows 8.1 of 8 Pro of Windows 7 Professional OEM of FPP.</w:t>
      </w:r>
    </w:p>
    <w:p w:rsidR="00A157E7" w:rsidRPr="000357DB" w:rsidRDefault="00A157E7" w:rsidP="00C35601">
      <w:pPr>
        <w:pStyle w:val="ProductList-Body"/>
        <w:numPr>
          <w:ilvl w:val="1"/>
          <w:numId w:val="43"/>
        </w:numPr>
        <w:ind w:left="720" w:hanging="270"/>
        <w:rPr>
          <w:kern w:val="2"/>
        </w:rPr>
      </w:pPr>
      <w:r w:rsidRPr="000357DB">
        <w:rPr>
          <w:b/>
          <w:kern w:val="2"/>
        </w:rPr>
        <w:t>Verlengen</w:t>
      </w:r>
      <w:r w:rsidRPr="00D25553">
        <w:rPr>
          <w:b/>
          <w:kern w:val="2"/>
        </w:rPr>
        <w:t>:</w:t>
      </w:r>
      <w:r w:rsidRPr="000357DB">
        <w:rPr>
          <w:kern w:val="2"/>
        </w:rPr>
        <w:t xml:space="preserve"> klanten die SA hebben aangekocht voor Windows Pro, mogen SA verlengen voor hun gedekte apparaten zonder de noodzaak om een Windows Enterprise Upgrade-licentie aan te schaffen.</w:t>
      </w:r>
    </w:p>
    <w:p w:rsidR="00A157E7" w:rsidRPr="000357DB" w:rsidRDefault="00A157E7" w:rsidP="00C35601">
      <w:pPr>
        <w:pStyle w:val="ProductList-Body"/>
        <w:numPr>
          <w:ilvl w:val="1"/>
          <w:numId w:val="43"/>
        </w:numPr>
        <w:ind w:left="720" w:hanging="270"/>
        <w:rPr>
          <w:kern w:val="2"/>
        </w:rPr>
      </w:pPr>
      <w:r w:rsidRPr="000357DB">
        <w:rPr>
          <w:b/>
          <w:kern w:val="2"/>
        </w:rPr>
        <w:t>Windows Upgrade + SA aanschaffen</w:t>
      </w:r>
      <w:r w:rsidRPr="00D25553">
        <w:rPr>
          <w:b/>
          <w:kern w:val="2"/>
        </w:rPr>
        <w:t>:</w:t>
      </w:r>
      <w:r w:rsidRPr="000357DB">
        <w:rPr>
          <w:kern w:val="2"/>
        </w:rPr>
        <w:t xml:space="preserve"> Een klant in een volume licensing-programma die SA nodig heeft en die eerder Windows Pro Upgrade + SA heeft aangekocht, mag Pro Upgrade + SA blijven aanschaffen tot aan het eind van zijn enrollment of overeenkomst.</w:t>
      </w:r>
      <w:r w:rsidR="00B71652" w:rsidRPr="000357DB">
        <w:rPr>
          <w:kern w:val="2"/>
        </w:rPr>
        <w:t xml:space="preserve"> </w:t>
      </w:r>
      <w:r w:rsidRPr="000357DB">
        <w:rPr>
          <w:kern w:val="2"/>
        </w:rPr>
        <w:t>Nadat</w:t>
      </w:r>
      <w:r w:rsidR="00D25553">
        <w:rPr>
          <w:kern w:val="2"/>
        </w:rPr>
        <w:t> </w:t>
      </w:r>
      <w:r w:rsidRPr="000357DB">
        <w:rPr>
          <w:kern w:val="2"/>
        </w:rPr>
        <w:t>de klant een nieuwe enrollment of overeenkomst is aangegaan, schaft deze Enterprise Upgrade + SA aan.</w:t>
      </w:r>
    </w:p>
    <w:p w:rsidR="006434A0" w:rsidRPr="000357DB" w:rsidRDefault="006434A0" w:rsidP="006434A0">
      <w:pPr>
        <w:pStyle w:val="ProductList-Body"/>
        <w:ind w:left="180"/>
        <w:rPr>
          <w:kern w:val="2"/>
        </w:rPr>
      </w:pPr>
    </w:p>
    <w:p w:rsidR="006434A0" w:rsidRPr="000357DB" w:rsidRDefault="006434A0" w:rsidP="006434A0">
      <w:pPr>
        <w:pStyle w:val="ProductList-Body"/>
        <w:ind w:left="180"/>
        <w:rPr>
          <w:kern w:val="2"/>
        </w:rPr>
      </w:pPr>
      <w:r w:rsidRPr="000357DB">
        <w:rPr>
          <w:b/>
          <w:color w:val="00188F"/>
          <w:kern w:val="2"/>
        </w:rPr>
        <w:t>Windows Enterprise-upgrade (versieloos) en Windows Professional-upgrade (versieloos)</w:t>
      </w:r>
    </w:p>
    <w:p w:rsidR="00A157E7" w:rsidRPr="000357DB" w:rsidRDefault="006434A0" w:rsidP="006434A0">
      <w:pPr>
        <w:pStyle w:val="ProductList-Body"/>
        <w:ind w:left="180"/>
        <w:rPr>
          <w:kern w:val="2"/>
        </w:rPr>
      </w:pPr>
      <w:r w:rsidRPr="000357DB">
        <w:rPr>
          <w:kern w:val="2"/>
        </w:rPr>
        <w:t>Versieloze licenties voor Windows Enterprise-upgrade en Windows Professional-upgrade zijn alleen verkrijgbaar in de Volksrepubliek China onder de Select Plus, Select en Open Licentie-programma´s (twee punten).</w:t>
      </w:r>
      <w:r w:rsidR="00B71652" w:rsidRPr="000357DB">
        <w:rPr>
          <w:kern w:val="2"/>
        </w:rPr>
        <w:t xml:space="preserve"> </w:t>
      </w:r>
      <w:r w:rsidRPr="000357DB">
        <w:rPr>
          <w:kern w:val="2"/>
        </w:rPr>
        <w:t>Deze licenties geven recht op het gebruik van de versie van Windows die verkrijgbaar is op het moment dat de klant de licentie verkrijgt (“Aankoopdatum van de licentie van de klant”) of een eerdere versie van dezelfde editie van de software.</w:t>
      </w:r>
      <w:r w:rsidR="00B71652" w:rsidRPr="000357DB">
        <w:rPr>
          <w:kern w:val="2"/>
        </w:rPr>
        <w:t xml:space="preserve"> </w:t>
      </w:r>
      <w:r w:rsidRPr="000357DB">
        <w:rPr>
          <w:kern w:val="2"/>
        </w:rPr>
        <w:t>De gepubliceerde licentievoorwaarden voor de versie van Windows Pro en/of Windows Enterprise in de Product Use Rights die van kracht is op de Aankoopdatum van de licentie van de klant zijn van toepassing op het gebruik van de software door de klant (ongeacht de vraag of de klant ervoor kiest de versie te gebruiken die op dat moment verkrijgbaar is, of een eerdere versie).</w:t>
      </w:r>
      <w:r w:rsidR="00B71652" w:rsidRPr="000357DB">
        <w:rPr>
          <w:kern w:val="2"/>
        </w:rPr>
        <w:t xml:space="preserve"> </w:t>
      </w:r>
      <w:r w:rsidRPr="000357DB">
        <w:rPr>
          <w:kern w:val="2"/>
        </w:rPr>
        <w:t>De licenties gelden voor specifieke edities. De klant moet derhalve een versie gebruiken voor de editie van de software die is verkregen.</w:t>
      </w:r>
      <w:r w:rsidR="00B71652" w:rsidRPr="000357DB">
        <w:rPr>
          <w:kern w:val="2"/>
        </w:rPr>
        <w:t xml:space="preserve"> </w:t>
      </w:r>
      <w:r w:rsidRPr="000357DB">
        <w:rPr>
          <w:kern w:val="2"/>
        </w:rPr>
        <w:t>De Kwalificerende Besturingssystemen voor Windows 8 en 8.1 Enterprise en Pro zijn geldig voor de versieloze licenties voor Windows Enterprise-upgrade en Windows Professional-upgrade.</w:t>
      </w:r>
    </w:p>
    <w:p w:rsidR="006434A0" w:rsidRPr="000357DB" w:rsidRDefault="006434A0" w:rsidP="00AB48DD">
      <w:pPr>
        <w:pStyle w:val="ProductList-Body"/>
        <w:tabs>
          <w:tab w:val="clear" w:pos="158"/>
          <w:tab w:val="left" w:pos="180"/>
        </w:tabs>
        <w:ind w:left="180"/>
        <w:rPr>
          <w:kern w:val="2"/>
        </w:rPr>
      </w:pPr>
    </w:p>
    <w:p w:rsidR="00A157E7" w:rsidRPr="000357DB" w:rsidRDefault="00A157E7" w:rsidP="00AB48DD">
      <w:pPr>
        <w:pStyle w:val="ProductList-Body"/>
        <w:tabs>
          <w:tab w:val="clear" w:pos="158"/>
          <w:tab w:val="left" w:pos="180"/>
        </w:tabs>
        <w:ind w:left="180"/>
        <w:rPr>
          <w:kern w:val="2"/>
        </w:rPr>
      </w:pPr>
      <w:r w:rsidRPr="000357DB">
        <w:rPr>
          <w:b/>
          <w:color w:val="00188F"/>
          <w:kern w:val="2"/>
        </w:rPr>
        <w:t>Toestemming voor gebruik van Windows 8.1 Pro in plaats van Windows 8 Pro</w:t>
      </w:r>
    </w:p>
    <w:p w:rsidR="00A157E7" w:rsidRPr="000357DB" w:rsidRDefault="00A157E7" w:rsidP="00A157E7">
      <w:pPr>
        <w:pStyle w:val="ProductList-Body"/>
        <w:ind w:left="180"/>
        <w:rPr>
          <w:kern w:val="2"/>
        </w:rPr>
      </w:pPr>
      <w:r w:rsidRPr="000357DB">
        <w:rPr>
          <w:kern w:val="2"/>
        </w:rPr>
        <w:t>Volume Licensing-klanten met een licentie voor Windows 8 Pro krijgen een licentie voor Windows 8.1 Pro, zelfs als SA voor het Windows desktop operating system voor het uitbrengen van Windows 8.1 Pro is afgelopen.</w:t>
      </w:r>
      <w:r w:rsidR="00B71652" w:rsidRPr="000357DB">
        <w:rPr>
          <w:kern w:val="2"/>
        </w:rPr>
        <w:t xml:space="preserve"> </w:t>
      </w:r>
      <w:r w:rsidRPr="000357DB">
        <w:rPr>
          <w:kern w:val="2"/>
        </w:rPr>
        <w:t>Dit geldt niet voor Windows 8 Enterprise; u moet actieve SA hebben voor het Windows desktop operating system om recht te hebben op Windows 8.1 Enterprise.</w:t>
      </w:r>
    </w:p>
    <w:p w:rsidR="00A157E7" w:rsidRPr="000357DB" w:rsidRDefault="00A157E7" w:rsidP="00A157E7">
      <w:pPr>
        <w:pStyle w:val="ProductList-Body"/>
        <w:ind w:left="180"/>
        <w:rPr>
          <w:kern w:val="2"/>
        </w:rPr>
      </w:pPr>
    </w:p>
    <w:p w:rsidR="00A157E7" w:rsidRPr="000357DB" w:rsidRDefault="00A157E7" w:rsidP="00A157E7">
      <w:pPr>
        <w:pStyle w:val="ProductList-Body"/>
        <w:ind w:left="180"/>
        <w:rPr>
          <w:kern w:val="2"/>
        </w:rPr>
      </w:pPr>
      <w:r w:rsidRPr="000357DB">
        <w:rPr>
          <w:b/>
          <w:color w:val="00188F"/>
          <w:kern w:val="2"/>
        </w:rPr>
        <w:t>Kwalificerende operating systems (OS)</w:t>
      </w:r>
    </w:p>
    <w:p w:rsidR="00A157E7" w:rsidRPr="000357DB" w:rsidRDefault="00A157E7" w:rsidP="00A157E7">
      <w:pPr>
        <w:pStyle w:val="ProductList-Body"/>
        <w:ind w:left="180"/>
        <w:rPr>
          <w:kern w:val="2"/>
          <w:highlight w:val="yellow"/>
        </w:rPr>
      </w:pPr>
      <w:r w:rsidRPr="000357DB">
        <w:rPr>
          <w:kern w:val="2"/>
        </w:rPr>
        <w:t>Klanten met een volume licensing overeenkomst kunnen upgradelicenties voor desktop operating systems voor Windows 8.1 Pro en/of Windows 8.1 Enterprise aanschaffen. De licenties voor desktop operating systems die worden verleend, zijn uitsluitend upgradelicenties. Licenties voor volledige desktop operating systems zijn niet beschikbaar.</w:t>
      </w:r>
      <w:r w:rsidR="00B71652" w:rsidRPr="000357DB">
        <w:rPr>
          <w:kern w:val="2"/>
        </w:rPr>
        <w:t xml:space="preserve"> </w:t>
      </w:r>
      <w:r w:rsidRPr="000357DB">
        <w:rPr>
          <w:kern w:val="2"/>
        </w:rPr>
        <w:t>Elk apparaat waarvoor een klant Windows 8.1 Pro Upgrade (indien beschikbaar in het</w:t>
      </w:r>
      <w:r w:rsidR="00D25553">
        <w:rPr>
          <w:kern w:val="2"/>
        </w:rPr>
        <w:t> </w:t>
      </w:r>
      <w:r w:rsidRPr="000357DB">
        <w:rPr>
          <w:kern w:val="2"/>
        </w:rPr>
        <w:t>programma van de klant) of Windows 8.1 Enterprise Upgrade aanschaft en uitvoert, moet derhalve zijn voorzien van een licentie voor het uitvoeren van een van de hieronder vermelde kwalificerende operating systems. De kwalificerende operating systems per programmatype zijn:</w:t>
      </w:r>
    </w:p>
    <w:p w:rsidR="00A157E7" w:rsidRPr="000357DB" w:rsidRDefault="00A157E7" w:rsidP="00A157E7">
      <w:pPr>
        <w:pStyle w:val="ProductList-Body"/>
        <w:shd w:val="clear" w:color="auto" w:fill="FFFFFF" w:themeFill="background1"/>
        <w:rPr>
          <w:kern w:val="2"/>
          <w:highlight w:val="yellow"/>
        </w:rPr>
      </w:pPr>
    </w:p>
    <w:tbl>
      <w:tblPr>
        <w:tblW w:w="10602" w:type="dxa"/>
        <w:tblInd w:w="208" w:type="dxa"/>
        <w:tblLayout w:type="fixed"/>
        <w:tblCellMar>
          <w:left w:w="0" w:type="dxa"/>
          <w:right w:w="0" w:type="dxa"/>
        </w:tblCellMar>
        <w:tblLook w:val="04A0" w:firstRow="1" w:lastRow="0" w:firstColumn="1" w:lastColumn="0" w:noHBand="0" w:noVBand="1"/>
      </w:tblPr>
      <w:tblGrid>
        <w:gridCol w:w="3828"/>
        <w:gridCol w:w="1554"/>
        <w:gridCol w:w="1111"/>
        <w:gridCol w:w="1333"/>
        <w:gridCol w:w="1516"/>
        <w:gridCol w:w="1260"/>
      </w:tblGrid>
      <w:tr w:rsidR="00A157E7" w:rsidRPr="000357DB" w:rsidTr="00F130A2">
        <w:trPr>
          <w:trHeight w:val="592"/>
          <w:tblHeader/>
        </w:trPr>
        <w:tc>
          <w:tcPr>
            <w:tcW w:w="3828"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0357DB" w:rsidRDefault="00A157E7" w:rsidP="00A23FD9">
            <w:pPr>
              <w:pStyle w:val="ProductList-Body"/>
              <w:spacing w:before="20" w:after="20"/>
              <w:ind w:left="90"/>
              <w:rPr>
                <w:color w:val="FFFFFF" w:themeColor="background1"/>
                <w:kern w:val="2"/>
              </w:rPr>
            </w:pPr>
            <w:r w:rsidRPr="000357DB">
              <w:rPr>
                <w:color w:val="FFFFFF" w:themeColor="background1"/>
                <w:kern w:val="2"/>
              </w:rPr>
              <w:t>Gekwalificeerde Besturingssystemen</w:t>
            </w:r>
          </w:p>
        </w:tc>
        <w:tc>
          <w:tcPr>
            <w:tcW w:w="155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357DB" w:rsidRDefault="00A157E7" w:rsidP="00A23FD9">
            <w:pPr>
              <w:pStyle w:val="ProductList-Body"/>
              <w:spacing w:before="20" w:after="20"/>
              <w:rPr>
                <w:color w:val="FFFFFF" w:themeColor="background1"/>
                <w:kern w:val="2"/>
                <w:sz w:val="16"/>
              </w:rPr>
            </w:pPr>
            <w:r w:rsidRPr="000357DB">
              <w:rPr>
                <w:color w:val="FFFFFF" w:themeColor="background1"/>
                <w:kern w:val="2"/>
                <w:sz w:val="16"/>
              </w:rPr>
              <w:t>Nieuwe EA/OV-OW</w:t>
            </w:r>
          </w:p>
        </w:tc>
        <w:tc>
          <w:tcPr>
            <w:tcW w:w="111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357DB" w:rsidRDefault="00A157E7" w:rsidP="00A23FD9">
            <w:pPr>
              <w:pStyle w:val="ProductList-Body"/>
              <w:spacing w:before="20" w:after="20"/>
              <w:rPr>
                <w:color w:val="FFFFFF" w:themeColor="background1"/>
                <w:kern w:val="2"/>
                <w:sz w:val="16"/>
              </w:rPr>
            </w:pPr>
            <w:r w:rsidRPr="000357DB">
              <w:rPr>
                <w:color w:val="FFFFFF" w:themeColor="background1"/>
                <w:kern w:val="2"/>
                <w:sz w:val="16"/>
              </w:rPr>
              <w:t>Bestaande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357DB" w:rsidRDefault="00A157E7" w:rsidP="00A23FD9">
            <w:pPr>
              <w:pStyle w:val="ProductList-Body"/>
              <w:spacing w:before="20" w:after="20"/>
              <w:ind w:left="-69" w:right="-74"/>
              <w:rPr>
                <w:color w:val="FFFFFF" w:themeColor="background1"/>
                <w:kern w:val="2"/>
                <w:sz w:val="16"/>
              </w:rPr>
            </w:pPr>
            <w:r w:rsidRPr="000357DB">
              <w:rPr>
                <w:color w:val="FFFFFF" w:themeColor="background1"/>
                <w:kern w:val="2"/>
                <w:sz w:val="16"/>
              </w:rPr>
              <w:t xml:space="preserve">Select </w:t>
            </w:r>
            <w:r w:rsidRPr="000357DB">
              <w:rPr>
                <w:color w:val="FFFFFF" w:themeColor="background1"/>
                <w:kern w:val="2"/>
                <w:sz w:val="16"/>
              </w:rPr>
              <w:br/>
              <w:t>(alle programma</w:t>
            </w:r>
            <w:r w:rsidR="00A3275E">
              <w:rPr>
                <w:color w:val="FFFFFF" w:themeColor="background1"/>
                <w:kern w:val="2"/>
                <w:sz w:val="16"/>
              </w:rPr>
              <w:t>’</w:t>
            </w:r>
            <w:r w:rsidRPr="000357DB">
              <w:rPr>
                <w:color w:val="FFFFFF" w:themeColor="background1"/>
                <w:kern w:val="2"/>
                <w:sz w:val="16"/>
              </w:rPr>
              <w:t>s behalve Academic)</w:t>
            </w:r>
          </w:p>
        </w:tc>
        <w:tc>
          <w:tcPr>
            <w:tcW w:w="151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357DB" w:rsidRDefault="00A157E7" w:rsidP="00A23FD9">
            <w:pPr>
              <w:pStyle w:val="ProductList-Body"/>
              <w:spacing w:before="20" w:after="20"/>
              <w:ind w:left="-69" w:right="-74"/>
              <w:rPr>
                <w:color w:val="FFFFFF" w:themeColor="background1"/>
                <w:kern w:val="2"/>
                <w:sz w:val="16"/>
              </w:rPr>
            </w:pPr>
            <w:r w:rsidRPr="000357DB">
              <w:rPr>
                <w:color w:val="FFFFFF" w:themeColor="background1"/>
                <w:kern w:val="2"/>
                <w:sz w:val="16"/>
              </w:rPr>
              <w:t>Open (alle programma</w:t>
            </w:r>
            <w:r w:rsidR="00A3275E">
              <w:rPr>
                <w:color w:val="FFFFFF" w:themeColor="background1"/>
                <w:kern w:val="2"/>
                <w:sz w:val="16"/>
              </w:rPr>
              <w:t>’</w:t>
            </w:r>
            <w:r w:rsidRPr="000357DB">
              <w:rPr>
                <w:color w:val="FFFFFF" w:themeColor="background1"/>
                <w:kern w:val="2"/>
                <w:sz w:val="16"/>
              </w:rPr>
              <w:t xml:space="preserve"> behalve Academic en Charity en OV-WW)</w:t>
            </w:r>
          </w:p>
        </w:tc>
        <w:tc>
          <w:tcPr>
            <w:tcW w:w="126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0357DB" w:rsidRDefault="00A157E7" w:rsidP="00A23FD9">
            <w:pPr>
              <w:pStyle w:val="ProductList-Body"/>
              <w:spacing w:before="20" w:after="20"/>
              <w:rPr>
                <w:color w:val="FFFFFF" w:themeColor="background1"/>
                <w:kern w:val="2"/>
                <w:sz w:val="16"/>
              </w:rPr>
            </w:pPr>
            <w:r w:rsidRPr="000357DB">
              <w:rPr>
                <w:color w:val="FFFFFF" w:themeColor="background1"/>
                <w:kern w:val="2"/>
                <w:sz w:val="16"/>
              </w:rPr>
              <w:t>Academic en Charity</w:t>
            </w:r>
          </w:p>
        </w:tc>
      </w:tr>
      <w:tr w:rsidR="00A157E7" w:rsidRPr="00297E8F" w:rsidTr="00F130A2">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848C4" w:rsidRDefault="00A157E7" w:rsidP="00A23FD9">
            <w:pPr>
              <w:pStyle w:val="ProductList-Body"/>
              <w:rPr>
                <w:b/>
                <w:kern w:val="2"/>
                <w:lang w:val="en-US"/>
              </w:rPr>
            </w:pPr>
            <w:r w:rsidRPr="007848C4">
              <w:rPr>
                <w:b/>
                <w:kern w:val="2"/>
                <w:lang w:val="en-US"/>
              </w:rPr>
              <w:t>Windows 8 en Windows 8.1 (32-bits of 64-bits)</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ind w:left="162"/>
              <w:rPr>
                <w:kern w:val="2"/>
              </w:rPr>
            </w:pPr>
            <w:r w:rsidRPr="000357DB">
              <w:rPr>
                <w:kern w:val="2"/>
              </w:rPr>
              <w:t>Enterprise (N, K, KN)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ind w:left="162"/>
              <w:rPr>
                <w:kern w:val="2"/>
              </w:rPr>
            </w:pPr>
            <w:r w:rsidRPr="000357DB">
              <w:rPr>
                <w:kern w:val="2"/>
              </w:rPr>
              <w:t>Pro (N, K, KN, schijfloos*)</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ind w:left="162"/>
              <w:rPr>
                <w:kern w:val="2"/>
              </w:rPr>
            </w:pPr>
            <w:r w:rsidRPr="000357DB">
              <w:rPr>
                <w:kern w:val="2"/>
              </w:rPr>
              <w:t>Windows 8 en Windows 8.1</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7848C4" w:rsidRDefault="008E76EF" w:rsidP="008E76EF">
            <w:pPr>
              <w:pStyle w:val="ProductList-Body"/>
              <w:ind w:left="162"/>
              <w:rPr>
                <w:kern w:val="2"/>
                <w:lang w:val="en-US"/>
              </w:rPr>
            </w:pPr>
            <w:r w:rsidRPr="007848C4">
              <w:rPr>
                <w:kern w:val="2"/>
                <w:lang w:val="en-US"/>
              </w:rPr>
              <w:t>Windows 8 en Windows 8.1 Single Language</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848C4" w:rsidRDefault="008E76EF" w:rsidP="008E76EF">
            <w:pPr>
              <w:pStyle w:val="ProductList-Body"/>
              <w:jc w:val="center"/>
              <w:rPr>
                <w:caps/>
                <w:kern w:val="2"/>
                <w:lang w:val="en-US"/>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848C4" w:rsidRDefault="008E76EF" w:rsidP="008E76EF">
            <w:pPr>
              <w:pStyle w:val="ProductList-Body"/>
              <w:jc w:val="center"/>
              <w:rPr>
                <w:caps/>
                <w:kern w:val="2"/>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848C4" w:rsidRDefault="008E76EF" w:rsidP="008E76EF">
            <w:pPr>
              <w:pStyle w:val="ProductList-Body"/>
              <w:jc w:val="center"/>
              <w:rPr>
                <w:caps/>
                <w:kern w:val="2"/>
                <w:lang w:val="en-US"/>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7848C4" w:rsidRDefault="008E76EF" w:rsidP="008E76EF">
            <w:pPr>
              <w:pStyle w:val="ProductList-Body"/>
              <w:jc w:val="center"/>
              <w:rPr>
                <w:caps/>
                <w:kern w:val="2"/>
                <w:lang w:val="en-U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ind w:left="162"/>
              <w:rPr>
                <w:kern w:val="2"/>
              </w:rPr>
            </w:pPr>
            <w:r w:rsidRPr="000357DB">
              <w:rPr>
                <w:kern w:val="2"/>
              </w:rPr>
              <w:t>Windows 8.1 Pro voor Education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ind w:left="162"/>
              <w:rPr>
                <w:kern w:val="2"/>
              </w:rPr>
            </w:pPr>
            <w:r w:rsidRPr="000357DB">
              <w:rPr>
                <w:kern w:val="2"/>
              </w:rPr>
              <w:t>Windows 8.1 met Bing</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A157E7" w:rsidRPr="000357DB" w:rsidTr="00F130A2">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0357DB" w:rsidRDefault="00A157E7" w:rsidP="00A23FD9">
            <w:pPr>
              <w:pStyle w:val="ProductList-Body"/>
              <w:rPr>
                <w:b/>
                <w:caps/>
                <w:kern w:val="2"/>
              </w:rPr>
            </w:pPr>
            <w:r w:rsidRPr="000357DB">
              <w:rPr>
                <w:b/>
                <w:kern w:val="2"/>
              </w:rPr>
              <w:t>Windows 7 (32-bits of 64-bits)</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Enterprise (N, K, KN)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Professional (N, K, KN, schijfloos)</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Ultimate</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Home Premium</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Home Basic</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Starter Edition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A157E7" w:rsidRPr="00297E8F" w:rsidTr="00F130A2">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848C4" w:rsidRDefault="00A157E7" w:rsidP="00A23FD9">
            <w:pPr>
              <w:pStyle w:val="ProductList-Body"/>
              <w:rPr>
                <w:b/>
                <w:caps/>
                <w:kern w:val="2"/>
                <w:lang w:val="en-US"/>
              </w:rPr>
            </w:pPr>
            <w:r w:rsidRPr="007848C4">
              <w:rPr>
                <w:b/>
                <w:kern w:val="2"/>
                <w:lang w:val="en-US"/>
              </w:rPr>
              <w:t>Windows Vista (32-bits of 64-bits)</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Enterprise (N, K, KN)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Business (N, K, KN, Blade)</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Ultimate</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Home Premium</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Home Basic</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Starter Edition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A157E7" w:rsidRPr="00297E8F" w:rsidTr="00F130A2">
        <w:trPr>
          <w:trHeight w:val="255"/>
        </w:trPr>
        <w:tc>
          <w:tcPr>
            <w:tcW w:w="1060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848C4" w:rsidRDefault="00A157E7" w:rsidP="00A23FD9">
            <w:pPr>
              <w:pStyle w:val="ProductList-Body"/>
              <w:rPr>
                <w:b/>
                <w:caps/>
                <w:kern w:val="2"/>
                <w:lang w:val="en-US"/>
              </w:rPr>
            </w:pPr>
            <w:r w:rsidRPr="007848C4">
              <w:rPr>
                <w:b/>
                <w:kern w:val="2"/>
                <w:lang w:val="en-US"/>
              </w:rPr>
              <w:t>Windows XP (32-bits of 64-bits)</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lang w:val="pt-BR"/>
              </w:rPr>
            </w:pPr>
            <w:r w:rsidRPr="000357DB">
              <w:rPr>
                <w:kern w:val="2"/>
              </w:rPr>
              <w:t>Professional (N, K, KN, Blade)</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Tablet Edition (N, K, KN, Blade)</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XP Pro 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ind w:left="162"/>
              <w:rPr>
                <w:kern w:val="2"/>
              </w:rPr>
            </w:pPr>
            <w:r w:rsidRPr="000357DB">
              <w:rPr>
                <w:kern w:val="2"/>
              </w:rPr>
              <w:t>XP Pro Blade PC</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0357DB" w:rsidRDefault="008E76EF" w:rsidP="008E76EF">
            <w:pPr>
              <w:pStyle w:val="ProductList-Body"/>
              <w:jc w:val="center"/>
              <w:rPr>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A157E7"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0357DB" w:rsidRDefault="00A157E7" w:rsidP="00A23FD9">
            <w:pPr>
              <w:pStyle w:val="ProductList-Body"/>
              <w:ind w:left="162"/>
              <w:rPr>
                <w:kern w:val="2"/>
              </w:rPr>
            </w:pPr>
            <w:r w:rsidRPr="000357DB">
              <w:rPr>
                <w:kern w:val="2"/>
              </w:rPr>
              <w:t>Home en Starter Edition</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357DB" w:rsidRDefault="00A157E7" w:rsidP="00A23FD9">
            <w:pPr>
              <w:pStyle w:val="ProductList-Body"/>
              <w:jc w:val="center"/>
              <w:rPr>
                <w:caps/>
                <w:kern w:val="2"/>
              </w:rPr>
            </w:pP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357DB" w:rsidRDefault="00A157E7" w:rsidP="00A23FD9">
            <w:pPr>
              <w:pStyle w:val="ProductList-Body"/>
              <w:jc w:val="center"/>
              <w:rPr>
                <w:rFonts w:eastAsia="Times New Roman"/>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357DB" w:rsidRDefault="00A157E7" w:rsidP="00A23FD9">
            <w:pPr>
              <w:pStyle w:val="ProductList-Body"/>
              <w:jc w:val="center"/>
              <w:rPr>
                <w:caps/>
                <w:kern w:val="2"/>
              </w:rPr>
            </w:pPr>
          </w:p>
        </w:tc>
        <w:tc>
          <w:tcPr>
            <w:tcW w:w="15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357DB" w:rsidRDefault="00A157E7" w:rsidP="00A23FD9">
            <w:pPr>
              <w:pStyle w:val="ProductList-Body"/>
              <w:jc w:val="center"/>
              <w:rPr>
                <w:caps/>
                <w:kern w:val="2"/>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0357DB" w:rsidRDefault="008E76EF" w:rsidP="00A23FD9">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rPr>
                <w:b/>
                <w:kern w:val="2"/>
              </w:rPr>
            </w:pPr>
            <w:r w:rsidRPr="000357DB">
              <w:rPr>
                <w:b/>
                <w:kern w:val="2"/>
              </w:rPr>
              <w:t>Windows 2000 Professional</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rFonts w:eastAsia="Times New Roman"/>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rPr>
                <w:b/>
                <w:kern w:val="2"/>
              </w:rPr>
            </w:pPr>
            <w:r w:rsidRPr="000357DB">
              <w:rPr>
                <w:b/>
                <w:kern w:val="2"/>
              </w:rPr>
              <w:t>Windows NT Workstation 4.0</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rFonts w:eastAsia="Times New Roman"/>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rPr>
                <w:b/>
                <w:kern w:val="2"/>
              </w:rPr>
            </w:pPr>
            <w:r w:rsidRPr="000357DB">
              <w:rPr>
                <w:b/>
                <w:kern w:val="2"/>
              </w:rPr>
              <w:t>Windows 98 (inclusief Tweede Editie)</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rFonts w:eastAsia="Times New Roman"/>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r w:rsidR="008E76EF" w:rsidRPr="000357DB" w:rsidTr="00F130A2">
        <w:trPr>
          <w:trHeight w:val="255"/>
        </w:trPr>
        <w:tc>
          <w:tcPr>
            <w:tcW w:w="382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rPr>
                <w:b/>
                <w:kern w:val="2"/>
              </w:rPr>
            </w:pPr>
            <w:r w:rsidRPr="000357DB">
              <w:rPr>
                <w:b/>
                <w:kern w:val="2"/>
              </w:rPr>
              <w:t>Apple Macintosh</w:t>
            </w:r>
          </w:p>
        </w:tc>
        <w:tc>
          <w:tcPr>
            <w:tcW w:w="1554"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1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0357DB" w:rsidRDefault="008E76EF" w:rsidP="008E76EF">
            <w:pPr>
              <w:pStyle w:val="ProductList-Body"/>
              <w:jc w:val="center"/>
              <w:rPr>
                <w:rFonts w:eastAsia="Times New Roman"/>
                <w:caps/>
                <w:kern w:val="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51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0357DB" w:rsidRDefault="008E76EF" w:rsidP="008E76EF">
            <w:pPr>
              <w:pStyle w:val="ProductList-Body"/>
              <w:jc w:val="center"/>
              <w:rPr>
                <w:caps/>
                <w:kern w:val="2"/>
              </w:rPr>
            </w:pPr>
            <w:r w:rsidRPr="000357DB">
              <w:rPr>
                <w:rFonts w:ascii="Wingdings" w:hAnsi="Wingdings" w:cs="Wingdings"/>
                <w:kern w:val="2"/>
                <w:sz w:val="20"/>
                <w:szCs w:val="20"/>
              </w:rPr>
              <w:t></w:t>
            </w:r>
          </w:p>
        </w:tc>
      </w:tr>
    </w:tbl>
    <w:p w:rsidR="00A157E7" w:rsidRPr="000357DB" w:rsidRDefault="00A157E7" w:rsidP="00A157E7">
      <w:pPr>
        <w:pStyle w:val="ProductList-Body"/>
        <w:shd w:val="clear" w:color="auto" w:fill="FFFFFF" w:themeFill="background1"/>
        <w:rPr>
          <w:kern w:val="2"/>
        </w:rPr>
      </w:pPr>
    </w:p>
    <w:p w:rsidR="00A157E7" w:rsidRPr="000357DB" w:rsidRDefault="00A157E7" w:rsidP="00A157E7">
      <w:pPr>
        <w:pStyle w:val="ProductList-Body"/>
        <w:ind w:left="180"/>
        <w:rPr>
          <w:kern w:val="2"/>
        </w:rPr>
      </w:pPr>
      <w:r w:rsidRPr="000357DB">
        <w:rPr>
          <w:kern w:val="2"/>
        </w:rPr>
        <w:t>Besturingssystemen die hierboven niet worden vermeld, zijn geen kwalificerende besturingssystemen. Bijvoorbeeld:</w:t>
      </w:r>
    </w:p>
    <w:p w:rsidR="00A157E7" w:rsidRPr="000357DB" w:rsidRDefault="00A157E7" w:rsidP="00343417">
      <w:pPr>
        <w:pStyle w:val="ProductList-Body"/>
        <w:numPr>
          <w:ilvl w:val="0"/>
          <w:numId w:val="44"/>
        </w:numPr>
        <w:ind w:left="720" w:hanging="270"/>
        <w:rPr>
          <w:kern w:val="2"/>
        </w:rPr>
      </w:pPr>
      <w:r w:rsidRPr="000357DB">
        <w:rPr>
          <w:kern w:val="2"/>
        </w:rPr>
        <w:t>Embedded-systemen (bijvoorbeeld Windows Embedded 8.1 Indrustry Pro, Windows XP Embedded) komen niet in aanmerking voor de Windows 8.1 Pro of Enterprise Upgrades.</w:t>
      </w:r>
    </w:p>
    <w:p w:rsidR="00A157E7" w:rsidRPr="000357DB" w:rsidRDefault="00A157E7" w:rsidP="00343417">
      <w:pPr>
        <w:pStyle w:val="ProductList-Body"/>
        <w:numPr>
          <w:ilvl w:val="0"/>
          <w:numId w:val="44"/>
        </w:numPr>
        <w:ind w:left="720" w:hanging="270"/>
        <w:rPr>
          <w:kern w:val="2"/>
        </w:rPr>
      </w:pPr>
      <w:r w:rsidRPr="000357DB">
        <w:rPr>
          <w:kern w:val="2"/>
        </w:rPr>
        <w:t>Linux en OS/2 komen niet in aanmerking voor de Windows 8.1 Pro of Enterprise Upgrades.</w:t>
      </w:r>
    </w:p>
    <w:p w:rsidR="00A157E7" w:rsidRPr="000357DB" w:rsidRDefault="00A157E7" w:rsidP="00343417">
      <w:pPr>
        <w:pStyle w:val="ProductList-Body"/>
        <w:numPr>
          <w:ilvl w:val="0"/>
          <w:numId w:val="44"/>
        </w:numPr>
        <w:ind w:left="720" w:hanging="270"/>
        <w:rPr>
          <w:kern w:val="2"/>
        </w:rPr>
      </w:pPr>
      <w:r w:rsidRPr="000357DB">
        <w:rPr>
          <w:kern w:val="2"/>
        </w:rPr>
        <w:t>RDS Client Access License komt niet in aanmerking voor de Windows 8.1 Pro of Enterprise Upgrades.</w:t>
      </w:r>
    </w:p>
    <w:p w:rsidR="00A157E7" w:rsidRPr="000357DB" w:rsidRDefault="00A157E7" w:rsidP="00A157E7">
      <w:pPr>
        <w:pStyle w:val="ProductList-Body"/>
        <w:ind w:left="180"/>
        <w:rPr>
          <w:kern w:val="2"/>
        </w:rPr>
      </w:pPr>
    </w:p>
    <w:p w:rsidR="00A157E7" w:rsidRPr="000357DB" w:rsidRDefault="00A157E7" w:rsidP="00A157E7">
      <w:pPr>
        <w:pStyle w:val="ProductList-Body"/>
        <w:ind w:left="180"/>
        <w:rPr>
          <w:kern w:val="2"/>
        </w:rPr>
      </w:pPr>
      <w:r w:rsidRPr="000357DB">
        <w:rPr>
          <w:b/>
          <w:color w:val="00188F"/>
          <w:kern w:val="2"/>
        </w:rPr>
        <w:t>Regels voor kwalificerende operating systems</w:t>
      </w:r>
    </w:p>
    <w:p w:rsidR="00A157E7" w:rsidRPr="000357DB" w:rsidRDefault="00A157E7" w:rsidP="00343417">
      <w:pPr>
        <w:pStyle w:val="ProductList-Body"/>
        <w:numPr>
          <w:ilvl w:val="0"/>
          <w:numId w:val="45"/>
        </w:numPr>
        <w:ind w:left="720" w:hanging="270"/>
        <w:rPr>
          <w:kern w:val="2"/>
        </w:rPr>
      </w:pPr>
      <w:r w:rsidRPr="000357DB">
        <w:rPr>
          <w:kern w:val="2"/>
        </w:rPr>
        <w:t>Het kwalificerende OS moet zijn geïnstalleerd op het apparaat waaraan de VL-upgrade zal worden toegewezen.</w:t>
      </w:r>
    </w:p>
    <w:p w:rsidR="00A157E7" w:rsidRPr="000357DB" w:rsidRDefault="00A157E7" w:rsidP="00343417">
      <w:pPr>
        <w:pStyle w:val="ProductList-Body"/>
        <w:numPr>
          <w:ilvl w:val="1"/>
          <w:numId w:val="45"/>
        </w:numPr>
        <w:ind w:left="990" w:hanging="270"/>
        <w:rPr>
          <w:kern w:val="2"/>
        </w:rPr>
      </w:pPr>
      <w:r w:rsidRPr="000357DB">
        <w:rPr>
          <w:kern w:val="2"/>
        </w:rPr>
        <w:t>Apple Macintosh is alleen een kwalificerend OS als dit vooraf is geïnstalleerd door de geautoriseerde fabrikant voorafgaand aan de</w:t>
      </w:r>
      <w:r w:rsidR="00D25553">
        <w:rPr>
          <w:kern w:val="2"/>
        </w:rPr>
        <w:t> </w:t>
      </w:r>
      <w:r w:rsidRPr="000357DB">
        <w:rPr>
          <w:kern w:val="2"/>
        </w:rPr>
        <w:t>aanvankelijke verkoop van het apparaat.</w:t>
      </w:r>
    </w:p>
    <w:p w:rsidR="00A157E7" w:rsidRPr="000357DB" w:rsidRDefault="00A157E7" w:rsidP="00343417">
      <w:pPr>
        <w:pStyle w:val="ProductList-Body"/>
        <w:numPr>
          <w:ilvl w:val="0"/>
          <w:numId w:val="45"/>
        </w:numPr>
        <w:ind w:left="720" w:hanging="270"/>
        <w:rPr>
          <w:kern w:val="2"/>
        </w:rPr>
      </w:pPr>
      <w:r w:rsidRPr="000357DB">
        <w:rPr>
          <w:kern w:val="2"/>
        </w:rPr>
        <w:t>Klanten dienen het kwalificerende operating system van het apparaat te verwijderen om de VL Upgrade-licentie te kunnen implementeren. De enige uitzonderingen hierop zijn:</w:t>
      </w:r>
    </w:p>
    <w:p w:rsidR="00A157E7" w:rsidRPr="000357DB" w:rsidRDefault="00A157E7" w:rsidP="00343417">
      <w:pPr>
        <w:pStyle w:val="ProductList-Body"/>
        <w:numPr>
          <w:ilvl w:val="1"/>
          <w:numId w:val="45"/>
        </w:numPr>
        <w:ind w:left="990" w:hanging="270"/>
        <w:rPr>
          <w:kern w:val="2"/>
        </w:rPr>
      </w:pPr>
      <w:r w:rsidRPr="000357DB">
        <w:rPr>
          <w:kern w:val="2"/>
        </w:rPr>
        <w:t>Klanten die meer dan één gelicentieerd OS (met inbegrip van het kwalificerende OS) willen installeren en uitvoeren, moeten SA verkrijgen voor het Windows desktop operating system.</w:t>
      </w:r>
    </w:p>
    <w:p w:rsidR="00A157E7" w:rsidRPr="000357DB" w:rsidRDefault="00A157E7" w:rsidP="00343417">
      <w:pPr>
        <w:pStyle w:val="ProductList-Body"/>
        <w:numPr>
          <w:ilvl w:val="1"/>
          <w:numId w:val="45"/>
        </w:numPr>
        <w:ind w:left="990" w:hanging="270"/>
        <w:rPr>
          <w:kern w:val="2"/>
        </w:rPr>
      </w:pPr>
      <w:r w:rsidRPr="000357DB">
        <w:rPr>
          <w:kern w:val="2"/>
        </w:rPr>
        <w:t xml:space="preserve">Klanten die beschikken over actieve SA-dekking hoeven het kwalificerende Operating System niet te verwijderen en kunnen het kwalificerende Operating System en het Windows desktop operating system met VL-licentie tegelijkertijd installeren en gebruiken. </w:t>
      </w:r>
    </w:p>
    <w:p w:rsidR="00A157E7" w:rsidRPr="000357DB" w:rsidRDefault="00A157E7" w:rsidP="00343417">
      <w:pPr>
        <w:pStyle w:val="ProductList-Body"/>
        <w:numPr>
          <w:ilvl w:val="0"/>
          <w:numId w:val="45"/>
        </w:numPr>
        <w:ind w:left="720" w:hanging="270"/>
        <w:rPr>
          <w:kern w:val="2"/>
        </w:rPr>
      </w:pPr>
      <w:r w:rsidRPr="000357DB">
        <w:rPr>
          <w:kern w:val="2"/>
        </w:rPr>
        <w:t>Academic-klanten</w:t>
      </w:r>
    </w:p>
    <w:p w:rsidR="00A157E7" w:rsidRPr="000357DB" w:rsidRDefault="00A157E7" w:rsidP="00343417">
      <w:pPr>
        <w:pStyle w:val="ProductList-Body"/>
        <w:numPr>
          <w:ilvl w:val="1"/>
          <w:numId w:val="45"/>
        </w:numPr>
        <w:ind w:left="990" w:hanging="270"/>
        <w:rPr>
          <w:kern w:val="2"/>
        </w:rPr>
      </w:pPr>
      <w:r w:rsidRPr="000357DB">
        <w:rPr>
          <w:kern w:val="2"/>
        </w:rP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157E7" w:rsidRPr="000357DB" w:rsidRDefault="00A157E7" w:rsidP="00A157E7">
      <w:pPr>
        <w:pStyle w:val="ProductList-Body"/>
        <w:rPr>
          <w:kern w:val="2"/>
          <w:highlight w:val="yellow"/>
        </w:rPr>
      </w:pPr>
    </w:p>
    <w:p w:rsidR="00A157E7" w:rsidRPr="000357DB" w:rsidRDefault="00A157E7" w:rsidP="00A157E7">
      <w:pPr>
        <w:pStyle w:val="ProductList-Body"/>
        <w:tabs>
          <w:tab w:val="clear" w:pos="158"/>
          <w:tab w:val="left" w:pos="180"/>
        </w:tabs>
        <w:ind w:left="180"/>
        <w:rPr>
          <w:kern w:val="2"/>
        </w:rPr>
      </w:pPr>
      <w:r w:rsidRPr="000357DB">
        <w:rPr>
          <w:b/>
          <w:color w:val="00188F"/>
          <w:kern w:val="2"/>
        </w:rPr>
        <w:t>Software Assurance-dekking</w:t>
      </w:r>
      <w:r w:rsidRPr="000357DB">
        <w:rPr>
          <w:b/>
          <w:kern w:val="2"/>
        </w:rPr>
        <w:t xml:space="preserve"> </w:t>
      </w:r>
    </w:p>
    <w:p w:rsidR="00A157E7" w:rsidRPr="000357DB" w:rsidRDefault="00A157E7" w:rsidP="00A157E7">
      <w:pPr>
        <w:pStyle w:val="ProductList-Body"/>
        <w:tabs>
          <w:tab w:val="clear" w:pos="158"/>
          <w:tab w:val="left" w:pos="180"/>
        </w:tabs>
        <w:ind w:left="180"/>
        <w:rPr>
          <w:kern w:val="2"/>
        </w:rPr>
      </w:pPr>
      <w:r w:rsidRPr="000357DB">
        <w:rPr>
          <w:kern w:val="2"/>
        </w:rPr>
        <w:t>Klanten die willen registreren voor SA voor het Windows Desktop Operating System hebben de volgende mogelijkheden.</w:t>
      </w:r>
      <w:r w:rsidR="00B71652" w:rsidRPr="000357DB">
        <w:rPr>
          <w:kern w:val="2"/>
        </w:rPr>
        <w:t xml:space="preserve"> </w:t>
      </w:r>
      <w:r w:rsidRPr="000357DB">
        <w:rPr>
          <w:kern w:val="2"/>
        </w:rPr>
        <w:t>De hieronder vermelde opties zijn alleen beschikbaar voor de specifieke programma</w:t>
      </w:r>
      <w:r w:rsidR="00A3275E">
        <w:rPr>
          <w:kern w:val="2"/>
        </w:rPr>
        <w:t>’</w:t>
      </w:r>
      <w:r w:rsidRPr="000357DB">
        <w:rPr>
          <w:kern w:val="2"/>
        </w:rPr>
        <w:t>s die worden vermeld en alleen onder de genoemde voorwaarden.</w:t>
      </w:r>
    </w:p>
    <w:p w:rsidR="00A157E7" w:rsidRPr="000357DB" w:rsidRDefault="00A157E7" w:rsidP="00343417">
      <w:pPr>
        <w:pStyle w:val="ProductList-Body"/>
        <w:numPr>
          <w:ilvl w:val="0"/>
          <w:numId w:val="46"/>
        </w:numPr>
        <w:tabs>
          <w:tab w:val="clear" w:pos="158"/>
          <w:tab w:val="left" w:pos="180"/>
        </w:tabs>
        <w:ind w:left="720" w:hanging="270"/>
        <w:rPr>
          <w:kern w:val="2"/>
        </w:rPr>
      </w:pPr>
      <w:r w:rsidRPr="000357DB">
        <w:rPr>
          <w:kern w:val="2"/>
        </w:rPr>
        <w:t>Select Plus-, Open Value- (niet-bedrijfsomvattend) en Open Licentie-programma</w:t>
      </w:r>
      <w:r w:rsidR="00A3275E">
        <w:rPr>
          <w:kern w:val="2"/>
        </w:rPr>
        <w:t>’</w:t>
      </w:r>
      <w:r w:rsidRPr="000357DB">
        <w:rPr>
          <w:kern w:val="2"/>
        </w:rPr>
        <w:t xml:space="preserve">s </w:t>
      </w:r>
    </w:p>
    <w:p w:rsidR="00A157E7" w:rsidRPr="000357DB" w:rsidRDefault="00A157E7" w:rsidP="00343417">
      <w:pPr>
        <w:pStyle w:val="ProductList-Body"/>
        <w:numPr>
          <w:ilvl w:val="1"/>
          <w:numId w:val="46"/>
        </w:numPr>
        <w:tabs>
          <w:tab w:val="clear" w:pos="158"/>
          <w:tab w:val="left" w:pos="180"/>
        </w:tabs>
        <w:ind w:left="990" w:hanging="270"/>
        <w:rPr>
          <w:kern w:val="2"/>
        </w:rPr>
      </w:pPr>
      <w:r w:rsidRPr="000357DB">
        <w:rPr>
          <w:kern w:val="2"/>
        </w:rPr>
        <w:t>Windows 8.1 Enterprise Upgrade en Software Assurance aanschaffen voor desktopcomputers waarvoor de klant een licentie heeft voor een van de kwalificerende operating systems (en deze heeft geïnstalleerd) die in de bovenstaande tabel Windows Upgrade worden weergegeven.</w:t>
      </w:r>
    </w:p>
    <w:p w:rsidR="00A157E7" w:rsidRPr="000357DB" w:rsidRDefault="00A157E7" w:rsidP="00343417">
      <w:pPr>
        <w:pStyle w:val="ProductList-Body"/>
        <w:numPr>
          <w:ilvl w:val="0"/>
          <w:numId w:val="46"/>
        </w:numPr>
        <w:tabs>
          <w:tab w:val="clear" w:pos="158"/>
          <w:tab w:val="left" w:pos="180"/>
        </w:tabs>
        <w:ind w:left="720" w:hanging="270"/>
        <w:rPr>
          <w:kern w:val="2"/>
        </w:rPr>
      </w:pPr>
      <w:r w:rsidRPr="000357DB">
        <w:rPr>
          <w:kern w:val="2"/>
        </w:rPr>
        <w:t>Enterprise Inschrijvingen en bedrijfsomvattende Open Value Overeenkomsten (eeuwigdurend en abonnement):</w:t>
      </w:r>
    </w:p>
    <w:p w:rsidR="00A157E7" w:rsidRPr="000357DB" w:rsidRDefault="00A157E7" w:rsidP="00343417">
      <w:pPr>
        <w:pStyle w:val="ProductList-Body"/>
        <w:numPr>
          <w:ilvl w:val="1"/>
          <w:numId w:val="46"/>
        </w:numPr>
        <w:tabs>
          <w:tab w:val="clear" w:pos="158"/>
          <w:tab w:val="left" w:pos="180"/>
        </w:tabs>
        <w:ind w:left="990" w:hanging="270"/>
        <w:rPr>
          <w:kern w:val="2"/>
        </w:rPr>
      </w:pPr>
      <w:r w:rsidRPr="000357DB">
        <w:rPr>
          <w:kern w:val="2"/>
        </w:rPr>
        <w:t>Initiële Enterprise Enrollments of Open Value Overeenkomsten</w:t>
      </w:r>
    </w:p>
    <w:p w:rsidR="00A157E7" w:rsidRPr="000357DB" w:rsidRDefault="00A157E7" w:rsidP="00343417">
      <w:pPr>
        <w:pStyle w:val="ProductList-Body"/>
        <w:numPr>
          <w:ilvl w:val="2"/>
          <w:numId w:val="46"/>
        </w:numPr>
        <w:tabs>
          <w:tab w:val="clear" w:pos="158"/>
          <w:tab w:val="left" w:pos="180"/>
        </w:tabs>
        <w:ind w:left="1260" w:hanging="270"/>
        <w:rPr>
          <w:kern w:val="2"/>
        </w:rPr>
      </w:pPr>
      <w:r w:rsidRPr="000357DB">
        <w:rPr>
          <w:kern w:val="2"/>
        </w:rPr>
        <w:t>Upgrade en Software Assurance voor Windows 8.1 Enterprise aanschaffen voor alle gekwalificeerde apparaten.</w:t>
      </w:r>
      <w:r w:rsidR="00B71652" w:rsidRPr="000357DB">
        <w:rPr>
          <w:kern w:val="2"/>
        </w:rPr>
        <w:t xml:space="preserve"> </w:t>
      </w:r>
      <w:r w:rsidRPr="000357DB">
        <w:rPr>
          <w:kern w:val="2"/>
        </w:rPr>
        <w:t>De klant moet voor alle Gekwalificeerde Apparaten een licentie hebben voor een van de kwalificerende operating systems die in de kolom “Nieuwe EA/OV-CW” van de tabel Windows Upgrade hierboven vermeld staan.</w:t>
      </w:r>
    </w:p>
    <w:p w:rsidR="00A157E7" w:rsidRPr="000357DB" w:rsidRDefault="00A157E7" w:rsidP="00343417">
      <w:pPr>
        <w:pStyle w:val="ProductList-Body"/>
        <w:numPr>
          <w:ilvl w:val="1"/>
          <w:numId w:val="46"/>
        </w:numPr>
        <w:tabs>
          <w:tab w:val="clear" w:pos="158"/>
          <w:tab w:val="left" w:pos="180"/>
        </w:tabs>
        <w:ind w:left="990" w:hanging="270"/>
        <w:rPr>
          <w:kern w:val="2"/>
        </w:rPr>
      </w:pPr>
      <w:r w:rsidRPr="000357DB">
        <w:rPr>
          <w:kern w:val="2"/>
        </w:rPr>
        <w:t>Bestaande Enterprise Enrollments of Open Value Overeenkomsten (true-up en vervangingen)</w:t>
      </w:r>
    </w:p>
    <w:p w:rsidR="00A157E7" w:rsidRPr="000357DB" w:rsidRDefault="00A157E7" w:rsidP="00343417">
      <w:pPr>
        <w:pStyle w:val="ProductList-Body"/>
        <w:numPr>
          <w:ilvl w:val="2"/>
          <w:numId w:val="46"/>
        </w:numPr>
        <w:tabs>
          <w:tab w:val="clear" w:pos="158"/>
          <w:tab w:val="left" w:pos="180"/>
        </w:tabs>
        <w:ind w:left="1260" w:hanging="270"/>
        <w:rPr>
          <w:kern w:val="2"/>
        </w:rPr>
      </w:pPr>
      <w:r w:rsidRPr="000357DB">
        <w:rPr>
          <w:kern w:val="2"/>
        </w:rPr>
        <w:t>Upgrade en Software Assurance voor Windows 8.1 Enterprise aanschaffen voor alle aanvullende Gekwalificeerde Apparaten.</w:t>
      </w:r>
      <w:r w:rsidR="00B71652" w:rsidRPr="000357DB">
        <w:rPr>
          <w:kern w:val="2"/>
        </w:rPr>
        <w:t xml:space="preserve"> </w:t>
      </w:r>
      <w:r w:rsidRPr="000357DB">
        <w:rPr>
          <w:kern w:val="2"/>
        </w:rPr>
        <w:t>De</w:t>
      </w:r>
      <w:r w:rsidR="00D25553">
        <w:rPr>
          <w:kern w:val="2"/>
        </w:rPr>
        <w:t> </w:t>
      </w:r>
      <w:r w:rsidRPr="000357DB">
        <w:rPr>
          <w:kern w:val="2"/>
        </w:rPr>
        <w:t>klant moet op alle aanvullende Gekwalificeerde Apparaten die anderszins zijn verkregen dan via een fusie of overname, een licentie bezitten en hebben geïnstalleerd voor een van de kwalificerende operating systems die in de kolom “Bestaande EA/OV-CW” van de tabel Windows Upgrade hierboven vermeld staan.</w:t>
      </w:r>
    </w:p>
    <w:p w:rsidR="00A157E7" w:rsidRDefault="00A157E7" w:rsidP="00343417">
      <w:pPr>
        <w:pStyle w:val="ProductList-Body"/>
        <w:numPr>
          <w:ilvl w:val="2"/>
          <w:numId w:val="46"/>
        </w:numPr>
        <w:tabs>
          <w:tab w:val="clear" w:pos="158"/>
          <w:tab w:val="left" w:pos="180"/>
        </w:tabs>
        <w:ind w:left="1260" w:hanging="270"/>
        <w:rPr>
          <w:kern w:val="2"/>
        </w:rPr>
      </w:pPr>
      <w:r w:rsidRPr="000357DB">
        <w:rPr>
          <w:kern w:val="2"/>
        </w:rPr>
        <w:t>Bij een fusie of overname moet de klant op alle Gekwalificeerde Apparaten die zijn verkregen via een fusie of overname, een licentie bezitten en hebben geïnstalleerd voor een van de kwalificerende operating systems die in de kolom “Nieuwe EA/OV-CW” van de tabel Windows Upgrade hierboven vermeld staan.</w:t>
      </w:r>
    </w:p>
    <w:p w:rsidR="00186656" w:rsidRPr="000357DB" w:rsidRDefault="00186656" w:rsidP="00186656">
      <w:pPr>
        <w:pStyle w:val="ProductList-Body"/>
        <w:tabs>
          <w:tab w:val="clear" w:pos="158"/>
          <w:tab w:val="left" w:pos="180"/>
        </w:tabs>
        <w:ind w:left="990"/>
        <w:rPr>
          <w:kern w:val="2"/>
        </w:rPr>
      </w:pPr>
    </w:p>
    <w:p w:rsidR="00A157E7" w:rsidRPr="000357DB" w:rsidRDefault="00A157E7" w:rsidP="00343417">
      <w:pPr>
        <w:pStyle w:val="ProductList-Body"/>
        <w:numPr>
          <w:ilvl w:val="1"/>
          <w:numId w:val="46"/>
        </w:numPr>
        <w:tabs>
          <w:tab w:val="clear" w:pos="158"/>
          <w:tab w:val="left" w:pos="180"/>
        </w:tabs>
        <w:ind w:left="990" w:hanging="270"/>
        <w:rPr>
          <w:kern w:val="2"/>
        </w:rPr>
      </w:pPr>
      <w:r w:rsidRPr="000357DB">
        <w:rPr>
          <w:kern w:val="2"/>
        </w:rPr>
        <w:t>Een Enterprise Enrollment verlengen</w:t>
      </w:r>
    </w:p>
    <w:p w:rsidR="00A157E7" w:rsidRPr="000357DB" w:rsidRDefault="00A157E7" w:rsidP="00343417">
      <w:pPr>
        <w:pStyle w:val="ProductList-Body"/>
        <w:numPr>
          <w:ilvl w:val="2"/>
          <w:numId w:val="46"/>
        </w:numPr>
        <w:tabs>
          <w:tab w:val="clear" w:pos="158"/>
          <w:tab w:val="left" w:pos="180"/>
        </w:tabs>
        <w:ind w:left="1260" w:hanging="270"/>
        <w:rPr>
          <w:kern w:val="2"/>
        </w:rPr>
      </w:pPr>
      <w:r w:rsidRPr="000357DB">
        <w:rPr>
          <w:kern w:val="2"/>
        </w:rPr>
        <w:t>Op het moment dat een bestaande Enterprise Inschrijving voor het Windows Desktop Operating System afloopt, deze dekking verlengen door middel van een nieuwe Enterprise Inschrijving voor het Windows Desktop Operating System.</w:t>
      </w:r>
    </w:p>
    <w:p w:rsidR="00A157E7" w:rsidRPr="000357DB" w:rsidRDefault="00A157E7" w:rsidP="00343417">
      <w:pPr>
        <w:pStyle w:val="ProductList-Body"/>
        <w:numPr>
          <w:ilvl w:val="0"/>
          <w:numId w:val="46"/>
        </w:numPr>
        <w:tabs>
          <w:tab w:val="clear" w:pos="158"/>
          <w:tab w:val="left" w:pos="180"/>
        </w:tabs>
        <w:ind w:left="720" w:hanging="270"/>
        <w:rPr>
          <w:kern w:val="2"/>
        </w:rPr>
      </w:pPr>
      <w:r w:rsidRPr="000357DB">
        <w:rPr>
          <w:kern w:val="2"/>
        </w:rPr>
        <w:t xml:space="preserve">Instellingen met een Campus en School Overeenkomst en Open Value Subscription – Education Solutions: </w:t>
      </w:r>
    </w:p>
    <w:p w:rsidR="00A157E7" w:rsidRPr="000357DB" w:rsidRDefault="00A157E7" w:rsidP="00343417">
      <w:pPr>
        <w:pStyle w:val="ProductList-Body"/>
        <w:numPr>
          <w:ilvl w:val="1"/>
          <w:numId w:val="46"/>
        </w:numPr>
        <w:tabs>
          <w:tab w:val="clear" w:pos="158"/>
          <w:tab w:val="left" w:pos="180"/>
        </w:tabs>
        <w:ind w:left="990" w:hanging="270"/>
        <w:rPr>
          <w:kern w:val="2"/>
        </w:rPr>
      </w:pPr>
      <w:r w:rsidRPr="000357DB">
        <w:rPr>
          <w:kern w:val="2"/>
        </w:rPr>
        <w:t xml:space="preserve">De instelling moet voor haar apparaten een licentie bezitten en hebben geïnstalleerd voor een van de kwalificerende operating systems die in de kolom “Academic” van de tabel Windows Upgrade hierboven vermeld staan. </w:t>
      </w:r>
    </w:p>
    <w:p w:rsidR="00A157E7" w:rsidRPr="000357DB" w:rsidRDefault="00A157E7" w:rsidP="00A157E7">
      <w:pPr>
        <w:pStyle w:val="ProductList-Body"/>
        <w:tabs>
          <w:tab w:val="clear" w:pos="158"/>
          <w:tab w:val="left" w:pos="180"/>
        </w:tabs>
        <w:ind w:left="180"/>
        <w:rPr>
          <w:kern w:val="2"/>
        </w:rPr>
      </w:pPr>
    </w:p>
    <w:p w:rsidR="00A157E7" w:rsidRPr="000357DB" w:rsidRDefault="00A157E7" w:rsidP="00A157E7">
      <w:pPr>
        <w:pStyle w:val="ProductList-Body"/>
        <w:tabs>
          <w:tab w:val="clear" w:pos="158"/>
          <w:tab w:val="left" w:pos="180"/>
        </w:tabs>
        <w:ind w:left="180"/>
        <w:rPr>
          <w:kern w:val="2"/>
        </w:rPr>
      </w:pPr>
      <w:r w:rsidRPr="000357DB">
        <w:rPr>
          <w:b/>
          <w:color w:val="00188F"/>
          <w:kern w:val="2"/>
        </w:rPr>
        <w:t>Optie Student voor Windows To Go</w:t>
      </w:r>
    </w:p>
    <w:p w:rsidR="0028263A" w:rsidRPr="000357DB" w:rsidRDefault="00A157E7" w:rsidP="00A157E7">
      <w:pPr>
        <w:pStyle w:val="ProductList-Body"/>
        <w:tabs>
          <w:tab w:val="clear" w:pos="158"/>
          <w:tab w:val="left" w:pos="180"/>
        </w:tabs>
        <w:ind w:left="180"/>
        <w:rPr>
          <w:kern w:val="2"/>
        </w:rPr>
      </w:pPr>
      <w:r w:rsidRPr="000357DB">
        <w:rPr>
          <w:kern w:val="2"/>
        </w:rPr>
        <w:t>Niettegenstaande eventuele tegengestelde bepalingen in de Product Use Rights (PUR) mogen instellingen die kiezen voor de Optie Student maximaal één exemplaar van Windows To Go gebruiken per gelicentieerd studentapparaat.</w:t>
      </w:r>
      <w:r w:rsidR="00B71652" w:rsidRPr="000357DB">
        <w:rPr>
          <w:kern w:val="2"/>
        </w:rPr>
        <w:t xml:space="preserve"> </w:t>
      </w:r>
      <w:r w:rsidRPr="000357DB">
        <w:rPr>
          <w:kern w:val="2"/>
        </w:rPr>
        <w:t>Instellingen dienen ervoor te zorgen dat studenten die niet langer bij de instelling zijn geregistreerd, het gebruik van Windows To Go staken en eventuele USB-apparaten met een exemplaar van Windows To Go terugbrengen naar de instelling.</w:t>
      </w:r>
      <w:r w:rsidR="00B71652" w:rsidRPr="000357DB">
        <w:rPr>
          <w:kern w:val="2"/>
        </w:rPr>
        <w:t xml:space="preserve"> </w:t>
      </w:r>
    </w:p>
    <w:p w:rsidR="0028263A" w:rsidRPr="000357DB" w:rsidRDefault="0028263A" w:rsidP="00A157E7">
      <w:pPr>
        <w:pStyle w:val="ProductList-Body"/>
        <w:tabs>
          <w:tab w:val="clear" w:pos="158"/>
          <w:tab w:val="left" w:pos="180"/>
        </w:tabs>
        <w:ind w:left="180"/>
        <w:rPr>
          <w:kern w:val="2"/>
        </w:rPr>
      </w:pPr>
    </w:p>
    <w:p w:rsidR="00A157E7" w:rsidRPr="000357DB" w:rsidRDefault="00A157E7" w:rsidP="00A157E7">
      <w:pPr>
        <w:pStyle w:val="ProductList-Body"/>
        <w:tabs>
          <w:tab w:val="clear" w:pos="158"/>
          <w:tab w:val="left" w:pos="180"/>
        </w:tabs>
        <w:ind w:left="180"/>
        <w:rPr>
          <w:kern w:val="2"/>
        </w:rPr>
      </w:pPr>
      <w:r w:rsidRPr="000357DB">
        <w:rPr>
          <w:kern w:val="2"/>
        </w:rPr>
        <w:t>Instellingen die kiezen voor de Optie Student mogen Windows Pro of Windows Enterprise niet installeren op apparaten die eigendom zijn van studenten.</w:t>
      </w:r>
    </w:p>
    <w:p w:rsidR="00A157E7" w:rsidRPr="000357DB" w:rsidRDefault="00A157E7" w:rsidP="00A157E7">
      <w:pPr>
        <w:pStyle w:val="ProductList-Body"/>
        <w:tabs>
          <w:tab w:val="clear" w:pos="158"/>
          <w:tab w:val="left" w:pos="180"/>
        </w:tabs>
        <w:ind w:left="180"/>
        <w:rPr>
          <w:kern w:val="2"/>
        </w:rPr>
      </w:pPr>
    </w:p>
    <w:p w:rsidR="00A157E7" w:rsidRPr="000357DB" w:rsidRDefault="00A157E7" w:rsidP="00A157E7">
      <w:pPr>
        <w:pStyle w:val="ProductList-Body"/>
        <w:tabs>
          <w:tab w:val="clear" w:pos="158"/>
          <w:tab w:val="left" w:pos="180"/>
        </w:tabs>
        <w:ind w:left="180"/>
        <w:rPr>
          <w:kern w:val="2"/>
        </w:rPr>
      </w:pPr>
      <w:r w:rsidRPr="000357DB">
        <w:rPr>
          <w:b/>
          <w:color w:val="00188F"/>
          <w:kern w:val="2"/>
        </w:rPr>
        <w:t>Meertalige gebruikersinterface (MUI)</w:t>
      </w:r>
    </w:p>
    <w:p w:rsidR="00A157E7" w:rsidRPr="000357DB" w:rsidRDefault="00A157E7" w:rsidP="00A157E7">
      <w:pPr>
        <w:pStyle w:val="ProductList-Body"/>
        <w:tabs>
          <w:tab w:val="clear" w:pos="158"/>
          <w:tab w:val="left" w:pos="180"/>
        </w:tabs>
        <w:ind w:left="180"/>
        <w:rPr>
          <w:kern w:val="2"/>
        </w:rPr>
      </w:pPr>
      <w:r w:rsidRPr="000357DB">
        <w:rPr>
          <w:kern w:val="2"/>
        </w:rPr>
        <w:t>Klanten met rechten voor Windows 8.1 Enterprise-edition zijn gerechtigd de MUI te gebruiken die is opgenomen in eerdere versies van het Windows Enterprise desktop operating system gebruiken in plaats van Windows 8.1 Enterprise, maar ze mogen de MUI-rechten van Windows 8.1 Pro niet gebruiken voor Windows 7 Pro.</w:t>
      </w:r>
      <w:r w:rsidR="00B71652" w:rsidRPr="000357DB">
        <w:rPr>
          <w:kern w:val="2"/>
        </w:rPr>
        <w:t xml:space="preserve"> </w:t>
      </w:r>
      <w:r w:rsidRPr="000357DB">
        <w:rPr>
          <w:kern w:val="2"/>
        </w:rPr>
        <w:t>MUI-rechten voor Windows 7 kunnen uitsluitend worden verkregen via Windows 7 Enterprise.</w:t>
      </w:r>
    </w:p>
    <w:p w:rsidR="00A157E7" w:rsidRPr="000357DB" w:rsidRDefault="00A157E7" w:rsidP="00A157E7">
      <w:pPr>
        <w:pStyle w:val="ProductList-Body"/>
        <w:tabs>
          <w:tab w:val="clear" w:pos="158"/>
          <w:tab w:val="left" w:pos="180"/>
        </w:tabs>
        <w:ind w:left="180"/>
        <w:rPr>
          <w:kern w:val="2"/>
        </w:rPr>
      </w:pPr>
    </w:p>
    <w:p w:rsidR="00A157E7" w:rsidRPr="000357DB" w:rsidRDefault="00A157E7" w:rsidP="00A157E7">
      <w:pPr>
        <w:pStyle w:val="ProductList-Body"/>
        <w:tabs>
          <w:tab w:val="clear" w:pos="158"/>
          <w:tab w:val="left" w:pos="180"/>
        </w:tabs>
        <w:ind w:left="180"/>
        <w:rPr>
          <w:kern w:val="2"/>
        </w:rPr>
      </w:pPr>
      <w:r w:rsidRPr="000357DB">
        <w:rPr>
          <w:b/>
          <w:color w:val="00188F"/>
          <w:kern w:val="2"/>
        </w:rPr>
        <w:t>Re-imaging met Windows 8 en Windows 8.1</w:t>
      </w:r>
    </w:p>
    <w:p w:rsidR="00A157E7" w:rsidRPr="000357DB" w:rsidRDefault="00A157E7" w:rsidP="00A157E7">
      <w:pPr>
        <w:pStyle w:val="ProductList-Body"/>
        <w:tabs>
          <w:tab w:val="clear" w:pos="158"/>
          <w:tab w:val="left" w:pos="180"/>
        </w:tabs>
        <w:ind w:left="180"/>
        <w:rPr>
          <w:kern w:val="2"/>
        </w:rPr>
      </w:pPr>
      <w:r w:rsidRPr="000357DB">
        <w:rPr>
          <w:kern w:val="2"/>
        </w:rPr>
        <w:t>Op de re-imaging van Windows zijn de volgende vereisten van toepassing:</w:t>
      </w:r>
    </w:p>
    <w:p w:rsidR="00A157E7" w:rsidRPr="000357DB" w:rsidRDefault="00A157E7" w:rsidP="00F32AEC">
      <w:pPr>
        <w:pStyle w:val="ProductList-Body"/>
        <w:numPr>
          <w:ilvl w:val="0"/>
          <w:numId w:val="47"/>
        </w:numPr>
        <w:tabs>
          <w:tab w:val="clear" w:pos="158"/>
          <w:tab w:val="left" w:pos="180"/>
        </w:tabs>
        <w:ind w:left="720" w:hanging="270"/>
        <w:rPr>
          <w:kern w:val="2"/>
        </w:rPr>
      </w:pPr>
      <w:r w:rsidRPr="000357DB">
        <w:rPr>
          <w:kern w:val="2"/>
        </w:rPr>
        <w:t>Als een derde partij de re-imaging van Windows verzorgt op de pc</w:t>
      </w:r>
      <w:r w:rsidR="00A3275E">
        <w:rPr>
          <w:kern w:val="2"/>
        </w:rPr>
        <w:t>’</w:t>
      </w:r>
      <w:r w:rsidRPr="000357DB">
        <w:rPr>
          <w:kern w:val="2"/>
        </w:rPr>
        <w:t>s van een klant, moet de klant deze derde partij schriftelijke documentatie verschaffen die aantoont dat de klant beschikt over licenties voor de software die de derde partij gaat installeren.</w:t>
      </w:r>
      <w:r w:rsidR="00B71652" w:rsidRPr="000357DB">
        <w:rPr>
          <w:kern w:val="2"/>
        </w:rPr>
        <w:t xml:space="preserve"> </w:t>
      </w:r>
      <w:r w:rsidRPr="000357DB">
        <w:rPr>
          <w:kern w:val="2"/>
        </w:rPr>
        <w:t>Als</w:t>
      </w:r>
      <w:r w:rsidR="00B27105">
        <w:rPr>
          <w:kern w:val="2"/>
        </w:rPr>
        <w:t> </w:t>
      </w:r>
      <w:r w:rsidRPr="000357DB">
        <w:rPr>
          <w:kern w:val="2"/>
        </w:rPr>
        <w:t xml:space="preserve">documentatie kan bijvoorbeeld een kopie worden gebruikt van het handtekeningenformulier van de Microsoft Volume Licensing-overeenkomst die van toepassing is op de upgradesoftware voor het Microsoft-besturingssysteem dat wordt geïnstalleerd, of de “Licentieverificatie Microsoft-klant voor upgrade-installatiediensten voor Microsoft Windows-besturingssysteem door derden” (beschikbaar op </w:t>
      </w:r>
      <w:hyperlink r:id="rId41" w:history="1">
        <w:r w:rsidRPr="000357DB">
          <w:rPr>
            <w:rStyle w:val="Hyperlink"/>
            <w:kern w:val="2"/>
          </w:rPr>
          <w:t>http://www.microsoftvolumelicensing.com/DocumentSearch.aspx</w:t>
        </w:r>
      </w:hyperlink>
      <w:r w:rsidRPr="000357DB">
        <w:rPr>
          <w:kern w:val="2"/>
        </w:rPr>
        <w:t>).</w:t>
      </w:r>
    </w:p>
    <w:p w:rsidR="0028263A" w:rsidRPr="000357DB" w:rsidRDefault="0028263A" w:rsidP="00F32AEC">
      <w:pPr>
        <w:pStyle w:val="ProductList-Body"/>
        <w:numPr>
          <w:ilvl w:val="0"/>
          <w:numId w:val="47"/>
        </w:numPr>
        <w:tabs>
          <w:tab w:val="clear" w:pos="158"/>
          <w:tab w:val="left" w:pos="180"/>
        </w:tabs>
        <w:ind w:left="720" w:hanging="270"/>
        <w:rPr>
          <w:kern w:val="2"/>
        </w:rPr>
      </w:pPr>
      <w:r w:rsidRPr="000357DB">
        <w:rPr>
          <w:kern w:val="2"/>
        </w:rPr>
        <w:t>Klanten die een licentie bezitten voor het gebruik van Windows Pro 8.1 voor Education mogen apparaten die in het bezit van klanten zijn</w:t>
      </w:r>
      <w:r w:rsidR="00E813B4">
        <w:rPr>
          <w:kern w:val="2"/>
        </w:rPr>
        <w:t> </w:t>
      </w:r>
      <w:r w:rsidRPr="000357DB">
        <w:rPr>
          <w:kern w:val="2"/>
        </w:rPr>
        <w:t>re-imagen met behulp van media voor Window Pro 8.1-volumelicensies, ongeacht verklaringen van het tegendeel in hun Volume Licensing-overeenkomst.</w:t>
      </w:r>
    </w:p>
    <w:p w:rsidR="00A157E7" w:rsidRPr="000357DB" w:rsidRDefault="00A157E7" w:rsidP="00A157E7">
      <w:pPr>
        <w:pStyle w:val="ProductList-Body"/>
        <w:tabs>
          <w:tab w:val="clear" w:pos="158"/>
          <w:tab w:val="left" w:pos="180"/>
        </w:tabs>
        <w:ind w:left="180"/>
        <w:rPr>
          <w:kern w:val="2"/>
        </w:rPr>
      </w:pPr>
    </w:p>
    <w:p w:rsidR="00A157E7" w:rsidRPr="000357DB" w:rsidRDefault="00A157E7" w:rsidP="00A157E7">
      <w:pPr>
        <w:pStyle w:val="ProductList-Body"/>
        <w:tabs>
          <w:tab w:val="clear" w:pos="158"/>
          <w:tab w:val="left" w:pos="180"/>
        </w:tabs>
        <w:ind w:left="180"/>
        <w:rPr>
          <w:kern w:val="2"/>
        </w:rPr>
      </w:pPr>
      <w:r w:rsidRPr="000357DB">
        <w:rPr>
          <w:b/>
          <w:color w:val="00188F"/>
          <w:kern w:val="2"/>
        </w:rPr>
        <w:t>N-versies (niet met Windows Media Player) van Microsoft Windows XP Professional, Vista Business en 7 Professional</w:t>
      </w:r>
    </w:p>
    <w:p w:rsidR="00A157E7" w:rsidRPr="000357DB" w:rsidRDefault="00A157E7" w:rsidP="00A157E7">
      <w:pPr>
        <w:pStyle w:val="ProductList-Body"/>
        <w:tabs>
          <w:tab w:val="clear" w:pos="158"/>
          <w:tab w:val="left" w:pos="180"/>
        </w:tabs>
        <w:ind w:left="180"/>
        <w:rPr>
          <w:kern w:val="2"/>
          <w:highlight w:val="yellow"/>
        </w:rPr>
      </w:pPr>
      <w:r w:rsidRPr="000357DB">
        <w:rPr>
          <w:kern w:val="2"/>
        </w:rPr>
        <w:t>Klanten die zich bevinden in a) een van de landen die deel uitmaken van de Europese Unie (EU), b) de landen van de Europese Vrijhandelsassociatie (EFTA), c) Bulgarije, Kroatië, Roemenië of Zwitserland, komen mogelijk in aanmerking voor het aanschaffen van media voor</w:t>
      </w:r>
      <w:r w:rsidR="00B27105">
        <w:rPr>
          <w:kern w:val="2"/>
        </w:rPr>
        <w:t> </w:t>
      </w:r>
      <w:r w:rsidRPr="000357DB">
        <w:rPr>
          <w:kern w:val="2"/>
        </w:rPr>
        <w:t>of het downloaden van de N-versies van Windows X Professional, Vista Business en 7 Professional. Zie de Product List van maart 2014 voor</w:t>
      </w:r>
      <w:r w:rsidR="00B27105">
        <w:rPr>
          <w:kern w:val="2"/>
        </w:rPr>
        <w:t> </w:t>
      </w:r>
      <w:r w:rsidRPr="000357DB">
        <w:rPr>
          <w:kern w:val="2"/>
        </w:rPr>
        <w:t xml:space="preserve">kwalificatiecriteria en leveringsinformatie </w:t>
      </w:r>
      <w:hyperlink r:id="rId42" w:history="1">
        <w:r w:rsidRPr="000357DB">
          <w:rPr>
            <w:rStyle w:val="Hyperlink"/>
            <w:kern w:val="2"/>
          </w:rPr>
          <w:t>http://go.microsoft.com/?linkid=9839207</w:t>
        </w:r>
      </w:hyperlink>
      <w:r w:rsidRPr="000357DB">
        <w:rPr>
          <w:kern w:val="2"/>
        </w:rPr>
        <w:t>.</w:t>
      </w:r>
    </w:p>
    <w:p w:rsidR="00A157E7" w:rsidRPr="000357DB" w:rsidRDefault="00A157E7" w:rsidP="00A157E7">
      <w:pPr>
        <w:pStyle w:val="ProductList-Body"/>
        <w:rPr>
          <w:kern w:val="2"/>
          <w:highlight w:val="yellow"/>
        </w:rPr>
      </w:pPr>
    </w:p>
    <w:p w:rsidR="00A157E7" w:rsidRPr="000357DB" w:rsidRDefault="00A157E7" w:rsidP="00A157E7">
      <w:pPr>
        <w:pStyle w:val="ProductList-Body"/>
        <w:ind w:left="180"/>
        <w:rPr>
          <w:kern w:val="2"/>
          <w:highlight w:val="yellow"/>
        </w:rPr>
      </w:pPr>
      <w:r w:rsidRPr="000357DB">
        <w:rPr>
          <w:b/>
          <w:color w:val="00188F"/>
          <w:kern w:val="2"/>
        </w:rPr>
        <w:t>K- en KN-versies van Windows XP Professional, Vista Business en 7 Professional</w:t>
      </w:r>
    </w:p>
    <w:p w:rsidR="00A157E7" w:rsidRPr="000357DB" w:rsidRDefault="00A157E7" w:rsidP="00A157E7">
      <w:pPr>
        <w:pStyle w:val="ProductList-Body"/>
        <w:ind w:left="180"/>
        <w:rPr>
          <w:kern w:val="2"/>
          <w:highlight w:val="yellow"/>
        </w:rPr>
      </w:pPr>
      <w:r w:rsidRPr="000357DB">
        <w:rPr>
          <w:kern w:val="2"/>
        </w:rPr>
        <w:t>Volume Licensing-klanten en hun gelieerden beschikken over specifieke media en downloadopties voor het gebruik van Windows XP Professional, Vista Business en 7 Professional in Korea.</w:t>
      </w:r>
      <w:r w:rsidR="00B71652" w:rsidRPr="000357DB">
        <w:rPr>
          <w:kern w:val="2"/>
        </w:rPr>
        <w:t xml:space="preserve"> </w:t>
      </w:r>
      <w:r w:rsidRPr="000357DB">
        <w:rPr>
          <w:kern w:val="2"/>
        </w:rPr>
        <w:t xml:space="preserve">Zie de Product List van maart 2014 voor de vereisten </w:t>
      </w:r>
      <w:hyperlink r:id="rId43" w:history="1">
        <w:r w:rsidRPr="000357DB">
          <w:rPr>
            <w:rStyle w:val="Hyperlink"/>
            <w:kern w:val="2"/>
          </w:rPr>
          <w:t>http://go.microsoft.com/?linkid=9839207</w:t>
        </w:r>
      </w:hyperlink>
      <w:r w:rsidRPr="00B27105">
        <w:rPr>
          <w:kern w:val="2"/>
        </w:rPr>
        <w:t>.</w:t>
      </w:r>
    </w:p>
    <w:p w:rsidR="00A157E7" w:rsidRPr="000357DB" w:rsidRDefault="00A157E7" w:rsidP="00A157E7">
      <w:pPr>
        <w:pStyle w:val="ProductList-Body"/>
        <w:ind w:left="180"/>
        <w:rPr>
          <w:kern w:val="2"/>
          <w:highlight w:val="yellow"/>
        </w:rPr>
      </w:pPr>
    </w:p>
    <w:p w:rsidR="00A157E7" w:rsidRPr="007848C4" w:rsidRDefault="00A157E7" w:rsidP="00A157E7">
      <w:pPr>
        <w:pStyle w:val="ProductList-Body"/>
        <w:ind w:left="180"/>
        <w:rPr>
          <w:kern w:val="2"/>
          <w:lang w:val="en-US"/>
        </w:rPr>
      </w:pPr>
      <w:r w:rsidRPr="007848C4">
        <w:rPr>
          <w:b/>
          <w:color w:val="00188F"/>
          <w:kern w:val="2"/>
          <w:lang w:val="en-US"/>
        </w:rPr>
        <w:t>Windows 8 Pro KN en Windows 8.1 Pro KN</w:t>
      </w:r>
    </w:p>
    <w:p w:rsidR="00A157E7" w:rsidRPr="000357DB" w:rsidRDefault="00A157E7" w:rsidP="00A157E7">
      <w:pPr>
        <w:pStyle w:val="ProductList-Body"/>
        <w:ind w:left="180"/>
        <w:rPr>
          <w:kern w:val="2"/>
        </w:rPr>
      </w:pPr>
      <w:r w:rsidRPr="000357DB">
        <w:rPr>
          <w:kern w:val="2"/>
        </w:rPr>
        <w:t>Bevoegdheid:</w:t>
      </w:r>
    </w:p>
    <w:p w:rsidR="00A157E7" w:rsidRPr="000357DB" w:rsidRDefault="00A157E7" w:rsidP="00A157E7">
      <w:pPr>
        <w:pStyle w:val="ProductList-Body"/>
        <w:ind w:left="180"/>
        <w:rPr>
          <w:kern w:val="2"/>
        </w:rPr>
      </w:pPr>
      <w:r w:rsidRPr="000357DB">
        <w:rPr>
          <w:kern w:val="2"/>
        </w:rPr>
        <w:t>Volume Licensing-klanten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A157E7" w:rsidRPr="000357DB" w:rsidRDefault="00A157E7" w:rsidP="00A157E7">
      <w:pPr>
        <w:pStyle w:val="ProductList-Body"/>
        <w:ind w:left="180"/>
        <w:rPr>
          <w:kern w:val="2"/>
        </w:rPr>
      </w:pPr>
    </w:p>
    <w:p w:rsidR="00A157E7" w:rsidRPr="000357DB" w:rsidRDefault="00A157E7" w:rsidP="00A157E7">
      <w:pPr>
        <w:pStyle w:val="ProductList-Body"/>
        <w:ind w:left="180"/>
        <w:rPr>
          <w:kern w:val="2"/>
        </w:rPr>
      </w:pPr>
      <w:r w:rsidRPr="000357DB">
        <w:rPr>
          <w:b/>
          <w:color w:val="00188F"/>
          <w:kern w:val="2"/>
        </w:rPr>
        <w:t>Windows 8 Pro N en Windows 8.1 Pro N (zonder Windows Media Player)</w:t>
      </w:r>
    </w:p>
    <w:p w:rsidR="00A157E7" w:rsidRPr="000357DB" w:rsidRDefault="00A157E7" w:rsidP="00A157E7">
      <w:pPr>
        <w:pStyle w:val="ProductList-Body"/>
        <w:ind w:left="180"/>
        <w:rPr>
          <w:kern w:val="2"/>
        </w:rPr>
      </w:pPr>
      <w:r w:rsidRPr="000357DB">
        <w:rPr>
          <w:kern w:val="2"/>
        </w:rPr>
        <w:t>Bevoegdheid:</w:t>
      </w:r>
    </w:p>
    <w:p w:rsidR="00A157E7" w:rsidRPr="000357DB" w:rsidRDefault="00A157E7" w:rsidP="00A157E7">
      <w:pPr>
        <w:pStyle w:val="ProductList-Body"/>
        <w:ind w:left="180"/>
        <w:rPr>
          <w:kern w:val="2"/>
        </w:rPr>
      </w:pPr>
      <w:r w:rsidRPr="000357DB">
        <w:rPr>
          <w:kern w:val="2"/>
        </w:rPr>
        <w:t xml:space="preserve">Volume Licensing-klanten die voldoen aan alle volgende criteria, komen in aanmerking voor het verkrijgen van de media voor Microsoft Windows 8 Pro N en Windows 8.1 Pro N, uitsluitend voor implementatie en gebruik in de landen van de Europese Unie (EU), de landen van de Europese Vrijhandelsassociatie (EFTA) en Bulgarije, Kroatië, Roemenië of Zwitserland. Ze dienen ten minste één van de volgende actieve overeenkomsten of Enrollments met Microsoft Ireland Operations Ltd te hebben: </w:t>
      </w:r>
    </w:p>
    <w:p w:rsidR="00A157E7" w:rsidRPr="007848C4" w:rsidRDefault="00A157E7" w:rsidP="00343417">
      <w:pPr>
        <w:pStyle w:val="ProductList-Body"/>
        <w:numPr>
          <w:ilvl w:val="0"/>
          <w:numId w:val="47"/>
        </w:numPr>
        <w:ind w:left="720" w:hanging="270"/>
        <w:rPr>
          <w:kern w:val="2"/>
          <w:lang w:val="en-US"/>
        </w:rPr>
      </w:pPr>
      <w:r w:rsidRPr="007848C4">
        <w:rPr>
          <w:kern w:val="2"/>
          <w:lang w:val="en-US"/>
        </w:rPr>
        <w:t>Select, Enterprise of Enterprise Subscription Enrollment</w:t>
      </w:r>
    </w:p>
    <w:p w:rsidR="00A157E7" w:rsidRPr="007848C4" w:rsidRDefault="00A157E7" w:rsidP="00343417">
      <w:pPr>
        <w:pStyle w:val="ProductList-Body"/>
        <w:numPr>
          <w:ilvl w:val="0"/>
          <w:numId w:val="47"/>
        </w:numPr>
        <w:ind w:left="720" w:hanging="270"/>
        <w:rPr>
          <w:kern w:val="2"/>
          <w:lang w:val="en-US"/>
        </w:rPr>
      </w:pPr>
      <w:r w:rsidRPr="007848C4">
        <w:rPr>
          <w:kern w:val="2"/>
          <w:lang w:val="en-US"/>
        </w:rPr>
        <w:t xml:space="preserve">Open License*, Open Value, Campus en School Overeenkomst, Open Value Subscription – Education Solutions </w:t>
      </w:r>
    </w:p>
    <w:p w:rsidR="00A157E7" w:rsidRPr="000357DB" w:rsidRDefault="00A157E7" w:rsidP="00481542">
      <w:pPr>
        <w:pStyle w:val="ProductList-Body"/>
        <w:tabs>
          <w:tab w:val="clear" w:pos="158"/>
        </w:tabs>
        <w:ind w:left="720"/>
        <w:rPr>
          <w:kern w:val="2"/>
        </w:rPr>
      </w:pPr>
      <w:r w:rsidRPr="000357DB">
        <w:rPr>
          <w:kern w:val="2"/>
        </w:rPr>
        <w:t>(*Binnen de context van Open License wordt met een “actieve overeenkomst” een overeenkomst bedoeld die is geassocieerd met een actief autorisatienummer van een Open License.)</w:t>
      </w:r>
    </w:p>
    <w:p w:rsidR="00A157E7" w:rsidRPr="000357DB" w:rsidRDefault="00A157E7" w:rsidP="00A157E7">
      <w:pPr>
        <w:pStyle w:val="ProductList-Body"/>
        <w:ind w:left="180"/>
        <w:rPr>
          <w:kern w:val="2"/>
        </w:rPr>
      </w:pPr>
    </w:p>
    <w:p w:rsidR="00A157E7" w:rsidRPr="000357DB" w:rsidRDefault="00A157E7" w:rsidP="00A157E7">
      <w:pPr>
        <w:pStyle w:val="ProductList-Body"/>
        <w:ind w:left="180"/>
        <w:rPr>
          <w:kern w:val="2"/>
        </w:rPr>
      </w:pPr>
      <w:r w:rsidRPr="000357DB">
        <w:rPr>
          <w:kern w:val="2"/>
        </w:rPr>
        <w:t>Ze dienen te beschikken over actieve SA voor Windows Desktop Operating System of over Windows 8.1 Pro Upgrade-licenties.</w:t>
      </w:r>
      <w:r w:rsidR="00B71652" w:rsidRPr="000357DB">
        <w:rPr>
          <w:kern w:val="2"/>
        </w:rPr>
        <w:t xml:space="preserve"> </w:t>
      </w:r>
      <w:r w:rsidRPr="000357DB">
        <w:rPr>
          <w:kern w:val="2"/>
        </w:rPr>
        <w:t>Ze dienen zich te bevinden in een van de landen die deel uitmaken van de Europese Unie (EU) of de Europese Vrijhandelsassociatie (EFTA), of in Bulgarije, Kroatië, Roemenië of Zwitserland.</w:t>
      </w:r>
    </w:p>
    <w:p w:rsidR="0007491F" w:rsidRPr="000357DB" w:rsidRDefault="0007491F" w:rsidP="0007491F">
      <w:pPr>
        <w:pStyle w:val="ProductList-Body"/>
        <w:ind w:left="180"/>
        <w:rPr>
          <w:kern w:val="2"/>
        </w:rPr>
      </w:pPr>
    </w:p>
    <w:p w:rsidR="0007491F" w:rsidRPr="000357DB" w:rsidRDefault="0007491F" w:rsidP="0007491F">
      <w:pPr>
        <w:pStyle w:val="ProductList-Body"/>
        <w:tabs>
          <w:tab w:val="clear" w:pos="158"/>
          <w:tab w:val="left" w:pos="720"/>
        </w:tabs>
        <w:rPr>
          <w:kern w:val="2"/>
        </w:rPr>
      </w:pPr>
      <w:r w:rsidRPr="000357DB">
        <w:rPr>
          <w:b/>
          <w:color w:val="00188F"/>
          <w:kern w:val="2"/>
        </w:rPr>
        <w:t>Transities</w:t>
      </w:r>
    </w:p>
    <w:tbl>
      <w:tblPr>
        <w:tblStyle w:val="TableGrid"/>
        <w:tblW w:w="10800" w:type="dxa"/>
        <w:tblInd w:w="108" w:type="dxa"/>
        <w:tblLook w:val="04A0" w:firstRow="1" w:lastRow="0" w:firstColumn="1" w:lastColumn="0" w:noHBand="0" w:noVBand="1"/>
      </w:tblPr>
      <w:tblGrid>
        <w:gridCol w:w="3780"/>
        <w:gridCol w:w="7020"/>
      </w:tblGrid>
      <w:tr w:rsidR="0007491F" w:rsidRPr="000357DB" w:rsidTr="00871FE5">
        <w:trPr>
          <w:tblHeader/>
        </w:trPr>
        <w:tc>
          <w:tcPr>
            <w:tcW w:w="3780" w:type="dxa"/>
            <w:shd w:val="clear" w:color="auto" w:fill="0072C6"/>
          </w:tcPr>
          <w:p w:rsidR="0007491F" w:rsidRPr="000357DB" w:rsidRDefault="0007491F" w:rsidP="00356011">
            <w:pPr>
              <w:pStyle w:val="ProductList-Body"/>
              <w:spacing w:before="20" w:after="20"/>
              <w:rPr>
                <w:color w:val="FFFFFF" w:themeColor="background1"/>
                <w:kern w:val="2"/>
              </w:rPr>
            </w:pPr>
            <w:r w:rsidRPr="000357DB">
              <w:rPr>
                <w:color w:val="FFFFFF" w:themeColor="background1"/>
                <w:kern w:val="2"/>
              </w:rPr>
              <w:t>Producten die in transitie zijn gedaan</w:t>
            </w:r>
          </w:p>
        </w:tc>
        <w:tc>
          <w:tcPr>
            <w:tcW w:w="7020" w:type="dxa"/>
            <w:shd w:val="clear" w:color="auto" w:fill="0072C6"/>
          </w:tcPr>
          <w:p w:rsidR="0007491F" w:rsidRPr="000357DB" w:rsidRDefault="0007491F" w:rsidP="00356011">
            <w:pPr>
              <w:pStyle w:val="ProductList-Body"/>
              <w:spacing w:before="20" w:after="20"/>
              <w:rPr>
                <w:color w:val="FFFFFF" w:themeColor="background1"/>
                <w:kern w:val="2"/>
              </w:rPr>
            </w:pPr>
            <w:r w:rsidRPr="000357DB">
              <w:rPr>
                <w:color w:val="FFFFFF" w:themeColor="background1"/>
                <w:kern w:val="2"/>
              </w:rPr>
              <w:t>Geldige overstapopties</w:t>
            </w:r>
          </w:p>
        </w:tc>
      </w:tr>
      <w:tr w:rsidR="0007491F" w:rsidRPr="00297E8F" w:rsidTr="00871FE5">
        <w:tc>
          <w:tcPr>
            <w:tcW w:w="3780" w:type="dxa"/>
          </w:tcPr>
          <w:p w:rsidR="0007491F" w:rsidRPr="000357DB" w:rsidRDefault="0007491F" w:rsidP="00356011">
            <w:pPr>
              <w:pStyle w:val="ProductList-Body"/>
              <w:rPr>
                <w:kern w:val="2"/>
              </w:rPr>
            </w:pPr>
            <w:r w:rsidRPr="000357DB">
              <w:rPr>
                <w:kern w:val="2"/>
              </w:rPr>
              <w:t>Windows Pro Upgrade</w:t>
            </w:r>
          </w:p>
        </w:tc>
        <w:tc>
          <w:tcPr>
            <w:tcW w:w="7020" w:type="dxa"/>
          </w:tcPr>
          <w:p w:rsidR="0007491F" w:rsidRPr="007848C4" w:rsidRDefault="0007491F" w:rsidP="00356011">
            <w:pPr>
              <w:pStyle w:val="ProductList-Body"/>
              <w:rPr>
                <w:kern w:val="2"/>
                <w:lang w:val="en-US"/>
              </w:rPr>
            </w:pPr>
            <w:r w:rsidRPr="007848C4">
              <w:rPr>
                <w:kern w:val="2"/>
                <w:lang w:val="en-US"/>
              </w:rPr>
              <w:t>Windows Virtual Desktop Access, Windows Companion Abonnementslicentie</w:t>
            </w:r>
          </w:p>
        </w:tc>
      </w:tr>
      <w:tr w:rsidR="0007491F" w:rsidRPr="000357DB" w:rsidTr="00871FE5">
        <w:tc>
          <w:tcPr>
            <w:tcW w:w="3780" w:type="dxa"/>
          </w:tcPr>
          <w:p w:rsidR="0007491F" w:rsidRPr="000357DB" w:rsidRDefault="0007491F" w:rsidP="00356011">
            <w:pPr>
              <w:pStyle w:val="ProductList-Body"/>
              <w:rPr>
                <w:kern w:val="2"/>
              </w:rPr>
            </w:pPr>
            <w:r w:rsidRPr="000357DB">
              <w:rPr>
                <w:kern w:val="2"/>
              </w:rPr>
              <w:t>Windows Virtual Desktop Access</w:t>
            </w:r>
          </w:p>
        </w:tc>
        <w:tc>
          <w:tcPr>
            <w:tcW w:w="7020" w:type="dxa"/>
          </w:tcPr>
          <w:p w:rsidR="0007491F" w:rsidRPr="000357DB" w:rsidRDefault="0007491F" w:rsidP="00356011">
            <w:pPr>
              <w:pStyle w:val="ProductList-Body"/>
              <w:rPr>
                <w:kern w:val="2"/>
              </w:rPr>
            </w:pPr>
            <w:r w:rsidRPr="000357DB">
              <w:rPr>
                <w:kern w:val="2"/>
              </w:rPr>
              <w:t>Windows Companion Abonnementslicentie</w:t>
            </w:r>
          </w:p>
        </w:tc>
      </w:tr>
    </w:tbl>
    <w:bookmarkStart w:id="804" w:name="_Toc378147649"/>
    <w:bookmarkStart w:id="805" w:name="_Toc378151551"/>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C13DF8" w:rsidRPr="000357DB" w:rsidRDefault="00354D09" w:rsidP="00354D09">
      <w:pPr>
        <w:pStyle w:val="ProductList-Offering2Heading"/>
        <w:rPr>
          <w:kern w:val="2"/>
        </w:rPr>
      </w:pPr>
      <w:bookmarkStart w:id="806" w:name="_Toc379797270"/>
      <w:bookmarkStart w:id="807" w:name="_Toc380513295"/>
      <w:bookmarkStart w:id="808" w:name="_Toc380655337"/>
      <w:r w:rsidRPr="000357DB">
        <w:rPr>
          <w:kern w:val="2"/>
        </w:rPr>
        <w:tab/>
      </w:r>
      <w:bookmarkStart w:id="809" w:name="_Toc394516858"/>
      <w:r w:rsidRPr="000357DB">
        <w:rPr>
          <w:kern w:val="2"/>
        </w:rPr>
        <w:t>Windows Embedded Industry</w:t>
      </w:r>
      <w:bookmarkEnd w:id="804"/>
      <w:bookmarkEnd w:id="805"/>
      <w:bookmarkEnd w:id="806"/>
      <w:bookmarkEnd w:id="807"/>
      <w:bookmarkEnd w:id="808"/>
      <w:bookmarkEnd w:id="8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02"/>
        <w:gridCol w:w="596"/>
        <w:gridCol w:w="595"/>
        <w:gridCol w:w="595"/>
        <w:gridCol w:w="596"/>
        <w:gridCol w:w="595"/>
        <w:gridCol w:w="596"/>
        <w:gridCol w:w="595"/>
        <w:gridCol w:w="595"/>
        <w:gridCol w:w="596"/>
        <w:gridCol w:w="595"/>
        <w:gridCol w:w="754"/>
      </w:tblGrid>
      <w:tr w:rsidR="00655E29" w:rsidRPr="000357DB" w:rsidTr="00C76555">
        <w:trPr>
          <w:tblHeader/>
        </w:trPr>
        <w:tc>
          <w:tcPr>
            <w:tcW w:w="3150" w:type="dxa"/>
            <w:tcBorders>
              <w:bottom w:val="nil"/>
            </w:tcBorders>
            <w:shd w:val="clear" w:color="auto" w:fill="00188F"/>
          </w:tcPr>
          <w:p w:rsidR="00655E29" w:rsidRPr="000357DB" w:rsidRDefault="00655E29" w:rsidP="00C05A53">
            <w:pPr>
              <w:pStyle w:val="ProductList-OfferingBody"/>
              <w:ind w:left="-28"/>
              <w:rPr>
                <w:color w:val="FFFFFF" w:themeColor="background1"/>
                <w:kern w:val="2"/>
              </w:rPr>
            </w:pPr>
            <w:r w:rsidRPr="000357DB">
              <w:rPr>
                <w:color w:val="FFFFFF" w:themeColor="background1"/>
                <w:kern w:val="2"/>
              </w:rPr>
              <w:t>Producten</w:t>
            </w:r>
          </w:p>
        </w:tc>
        <w:tc>
          <w:tcPr>
            <w:tcW w:w="540" w:type="dxa"/>
            <w:tcBorders>
              <w:bottom w:val="nil"/>
            </w:tcBorders>
            <w:shd w:val="clear" w:color="auto" w:fill="00188F"/>
            <w:vAlign w:val="center"/>
          </w:tcPr>
          <w:p w:rsidR="00655E29" w:rsidRPr="00EE0836" w:rsidRDefault="00655E2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02" w:type="dxa"/>
            <w:tcBorders>
              <w:bottom w:val="nil"/>
            </w:tcBorders>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655E29" w:rsidRPr="00EE0836" w:rsidRDefault="00655E2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655E29" w:rsidRPr="00EE0836" w:rsidRDefault="00655E2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655E29" w:rsidRPr="00FE4EEE" w:rsidRDefault="00655E29"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54" w:type="dxa"/>
            <w:shd w:val="clear" w:color="auto" w:fill="00188F"/>
            <w:vAlign w:val="center"/>
          </w:tcPr>
          <w:p w:rsidR="00655E29" w:rsidRPr="00EE0836" w:rsidRDefault="00655E29"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C05A53" w:rsidRPr="000357DB" w:rsidTr="00C76555">
        <w:tc>
          <w:tcPr>
            <w:tcW w:w="3150" w:type="dxa"/>
            <w:tcBorders>
              <w:top w:val="nil"/>
              <w:left w:val="nil"/>
              <w:bottom w:val="dashSmallGap" w:sz="4" w:space="0" w:color="BFBFBF" w:themeColor="background1" w:themeShade="BF"/>
              <w:right w:val="nil"/>
            </w:tcBorders>
          </w:tcPr>
          <w:p w:rsidR="00C05A53" w:rsidRPr="007848C4" w:rsidRDefault="009F282C" w:rsidP="00354D09">
            <w:pPr>
              <w:pStyle w:val="ProductList-Offering2"/>
              <w:rPr>
                <w:kern w:val="2"/>
                <w:lang w:val="en-US"/>
              </w:rPr>
            </w:pPr>
            <w:bookmarkStart w:id="810" w:name="_Toc379797272"/>
            <w:bookmarkStart w:id="811" w:name="_Toc380513297"/>
            <w:bookmarkStart w:id="812" w:name="_Toc380655339"/>
            <w:bookmarkStart w:id="813" w:name="_Toc394516859"/>
            <w:r w:rsidRPr="007848C4">
              <w:rPr>
                <w:kern w:val="2"/>
                <w:lang w:val="en-US"/>
              </w:rPr>
              <w:t>Windows Embedded 8 Standard Enterprise Kit</w:t>
            </w:r>
            <w:bookmarkEnd w:id="810"/>
            <w:bookmarkEnd w:id="811"/>
            <w:r w:rsidRPr="007848C4">
              <w:rPr>
                <w:kern w:val="2"/>
                <w:lang w:val="en-US"/>
              </w:rPr>
              <w:t xml:space="preserve"> (100 exemplaren)</w:t>
            </w:r>
            <w:bookmarkEnd w:id="812"/>
            <w:bookmarkEnd w:id="813"/>
            <w:r w:rsidRPr="000357DB">
              <w:rPr>
                <w:kern w:val="2"/>
              </w:rPr>
              <w:fldChar w:fldCharType="begin"/>
            </w:r>
            <w:r w:rsidRPr="007848C4">
              <w:rPr>
                <w:kern w:val="2"/>
                <w:lang w:val="en-US"/>
              </w:rPr>
              <w:instrText>XE "Windows Embedded 8 Standard Enterprise Kit"</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C05A53" w:rsidRPr="000357DB" w:rsidRDefault="009F282C" w:rsidP="00C05A53">
            <w:pPr>
              <w:pStyle w:val="ProductList-OfferingBody"/>
              <w:ind w:left="-113"/>
              <w:jc w:val="center"/>
              <w:rPr>
                <w:kern w:val="2"/>
              </w:rPr>
            </w:pPr>
            <w:r w:rsidRPr="000357DB">
              <w:rPr>
                <w:kern w:val="2"/>
              </w:rPr>
              <w:t>10/13</w:t>
            </w:r>
          </w:p>
        </w:tc>
        <w:tc>
          <w:tcPr>
            <w:tcW w:w="402" w:type="dxa"/>
            <w:tcBorders>
              <w:top w:val="nil"/>
              <w:left w:val="nil"/>
              <w:bottom w:val="dashSmallGap" w:sz="4" w:space="0" w:color="BFBFBF" w:themeColor="background1" w:themeShade="BF"/>
              <w:right w:val="nil"/>
            </w:tcBorders>
            <w:vAlign w:val="center"/>
          </w:tcPr>
          <w:p w:rsidR="00C05A53" w:rsidRPr="000357DB" w:rsidRDefault="009F282C" w:rsidP="00C05A53">
            <w:pPr>
              <w:pStyle w:val="ProductList-OfferingBody"/>
              <w:ind w:left="-113"/>
              <w:jc w:val="center"/>
              <w:rPr>
                <w:kern w:val="2"/>
              </w:rPr>
            </w:pPr>
            <w:r w:rsidRPr="000357DB">
              <w:rPr>
                <w:kern w:val="2"/>
              </w:rPr>
              <w:t>2</w:t>
            </w:r>
          </w:p>
        </w:tc>
        <w:tc>
          <w:tcPr>
            <w:tcW w:w="596" w:type="dxa"/>
            <w:tcBorders>
              <w:top w:val="nil"/>
              <w:left w:val="nil"/>
              <w:bottom w:val="dashSmallGap" w:sz="4" w:space="0" w:color="BFBFBF" w:themeColor="background1" w:themeShade="BF"/>
              <w:right w:val="nil"/>
            </w:tcBorders>
            <w:vAlign w:val="center"/>
          </w:tcPr>
          <w:p w:rsidR="00C05A53" w:rsidRPr="000357DB" w:rsidRDefault="00C05A53"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0357DB" w:rsidRDefault="00C05A53"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754"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r>
      <w:tr w:rsidR="00C05A53" w:rsidRPr="000357DB" w:rsidTr="00C76555">
        <w:tc>
          <w:tcPr>
            <w:tcW w:w="3150" w:type="dxa"/>
            <w:tcBorders>
              <w:top w:val="dashSmallGap" w:sz="4" w:space="0" w:color="BFBFBF" w:themeColor="background1" w:themeShade="BF"/>
              <w:left w:val="nil"/>
              <w:bottom w:val="dashSmallGap" w:sz="4" w:space="0" w:color="BFBFBF" w:themeColor="background1" w:themeShade="BF"/>
              <w:right w:val="nil"/>
            </w:tcBorders>
          </w:tcPr>
          <w:p w:rsidR="00C05A53" w:rsidRPr="007848C4" w:rsidRDefault="009F282C" w:rsidP="00241F8F">
            <w:pPr>
              <w:pStyle w:val="ProductList-Offering2"/>
              <w:rPr>
                <w:kern w:val="2"/>
                <w:lang w:val="en-US"/>
              </w:rPr>
            </w:pPr>
            <w:bookmarkStart w:id="814" w:name="_Toc379797273"/>
            <w:bookmarkStart w:id="815" w:name="_Toc380513298"/>
            <w:bookmarkStart w:id="816" w:name="_Toc380655340"/>
            <w:bookmarkStart w:id="817" w:name="_Toc394516860"/>
            <w:r w:rsidRPr="007848C4">
              <w:rPr>
                <w:kern w:val="2"/>
                <w:lang w:val="en-US"/>
              </w:rPr>
              <w:t>Windows Embedded 8.1 Industry Pro</w:t>
            </w:r>
            <w:bookmarkEnd w:id="814"/>
            <w:bookmarkEnd w:id="815"/>
            <w:bookmarkEnd w:id="816"/>
            <w:r w:rsidRPr="007848C4">
              <w:rPr>
                <w:kern w:val="2"/>
                <w:lang w:val="en-US"/>
              </w:rPr>
              <w:t xml:space="preserve"> Upgrade</w:t>
            </w:r>
            <w:bookmarkEnd w:id="817"/>
            <w:r w:rsidRPr="000357DB">
              <w:rPr>
                <w:kern w:val="2"/>
              </w:rPr>
              <w:fldChar w:fldCharType="begin"/>
            </w:r>
            <w:r w:rsidRPr="007848C4">
              <w:rPr>
                <w:kern w:val="2"/>
                <w:lang w:val="en-US"/>
              </w:rPr>
              <w:instrText>XE "Windows Embedded 8.1 Industry Pro"</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357DB" w:rsidRDefault="009F282C" w:rsidP="00C05A53">
            <w:pPr>
              <w:pStyle w:val="ProductList-OfferingBody"/>
              <w:ind w:left="-113"/>
              <w:jc w:val="center"/>
              <w:rPr>
                <w:kern w:val="2"/>
              </w:rPr>
            </w:pPr>
            <w:r w:rsidRPr="000357DB">
              <w:rPr>
                <w:kern w:val="2"/>
              </w:rPr>
              <w:t>10/13</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357DB" w:rsidRDefault="009F282C"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0357DB" w:rsidRDefault="00C05A53"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0357DB" w:rsidRDefault="00C05A53"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595"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6"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c>
          <w:tcPr>
            <w:tcW w:w="595" w:type="dxa"/>
            <w:shd w:val="clear" w:color="auto" w:fill="70AD47" w:themeFill="accent6"/>
            <w:vAlign w:val="center"/>
          </w:tcPr>
          <w:p w:rsidR="00C05A53" w:rsidRPr="000357DB" w:rsidRDefault="00C05A53" w:rsidP="00C05A53">
            <w:pPr>
              <w:pStyle w:val="ProductList-OfferingBody"/>
              <w:ind w:left="-113"/>
              <w:jc w:val="center"/>
              <w:rPr>
                <w:kern w:val="2"/>
              </w:rPr>
            </w:pPr>
          </w:p>
        </w:tc>
        <w:tc>
          <w:tcPr>
            <w:tcW w:w="754" w:type="dxa"/>
            <w:shd w:val="clear" w:color="auto" w:fill="BFBFBF" w:themeFill="background1" w:themeFillShade="BF"/>
            <w:vAlign w:val="center"/>
          </w:tcPr>
          <w:p w:rsidR="00C05A53" w:rsidRPr="000357DB" w:rsidRDefault="00C05A53" w:rsidP="00C05A53">
            <w:pPr>
              <w:pStyle w:val="ProductList-OfferingBody"/>
              <w:ind w:left="-113"/>
              <w:jc w:val="center"/>
              <w:rPr>
                <w:kern w:val="2"/>
              </w:rPr>
            </w:pPr>
          </w:p>
        </w:tc>
      </w:tr>
      <w:tr w:rsidR="00A23FD9" w:rsidRPr="000357DB" w:rsidTr="00C76555">
        <w:tc>
          <w:tcPr>
            <w:tcW w:w="3150" w:type="dxa"/>
            <w:tcBorders>
              <w:top w:val="dashSmallGap" w:sz="4" w:space="0" w:color="BFBFBF" w:themeColor="background1" w:themeShade="BF"/>
              <w:left w:val="nil"/>
              <w:bottom w:val="dashSmallGap" w:sz="4" w:space="0" w:color="BFBFBF" w:themeColor="background1" w:themeShade="BF"/>
              <w:right w:val="nil"/>
            </w:tcBorders>
          </w:tcPr>
          <w:p w:rsidR="00A23FD9" w:rsidRPr="007848C4" w:rsidRDefault="00A23FD9" w:rsidP="00241F8F">
            <w:pPr>
              <w:pStyle w:val="ProductList-Offering2"/>
              <w:rPr>
                <w:kern w:val="2"/>
                <w:lang w:val="en-US"/>
              </w:rPr>
            </w:pPr>
            <w:bookmarkStart w:id="818" w:name="_Toc380655341"/>
            <w:bookmarkStart w:id="819" w:name="_Toc394516861"/>
            <w:r w:rsidRPr="007848C4">
              <w:rPr>
                <w:kern w:val="2"/>
                <w:lang w:val="en-US"/>
              </w:rPr>
              <w:t>Windows Embedded 8.1 Industry Enterprise Upgrade</w:t>
            </w:r>
            <w:bookmarkEnd w:id="818"/>
            <w:bookmarkEnd w:id="819"/>
            <w:r w:rsidRPr="000357DB">
              <w:rPr>
                <w:kern w:val="2"/>
              </w:rPr>
              <w:fldChar w:fldCharType="begin"/>
            </w:r>
            <w:r w:rsidRPr="007848C4">
              <w:rPr>
                <w:kern w:val="2"/>
                <w:lang w:val="en-US"/>
              </w:rPr>
              <w:instrText>XE "Windows Embedded 8.1 Industry Enterprise Upgrade"</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357DB" w:rsidRDefault="00A23FD9" w:rsidP="00C05A53">
            <w:pPr>
              <w:pStyle w:val="ProductList-OfferingBody"/>
              <w:ind w:left="-113"/>
              <w:jc w:val="center"/>
              <w:rPr>
                <w:kern w:val="2"/>
              </w:rPr>
            </w:pPr>
            <w:r w:rsidRPr="000357DB">
              <w:rPr>
                <w:kern w:val="2"/>
              </w:rPr>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357DB" w:rsidRDefault="00A23FD9"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0357DB" w:rsidRDefault="00A23FD9"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0357DB" w:rsidRDefault="00A23FD9"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A23FD9" w:rsidRPr="000357DB" w:rsidRDefault="00A23FD9" w:rsidP="00C05A53">
            <w:pPr>
              <w:pStyle w:val="ProductList-OfferingBody"/>
              <w:ind w:left="-113"/>
              <w:jc w:val="center"/>
              <w:rPr>
                <w:kern w:val="2"/>
              </w:rPr>
            </w:pPr>
          </w:p>
        </w:tc>
        <w:tc>
          <w:tcPr>
            <w:tcW w:w="596" w:type="dxa"/>
            <w:shd w:val="clear" w:color="auto" w:fill="BFBFBF" w:themeFill="background1" w:themeFillShade="BF"/>
            <w:vAlign w:val="center"/>
          </w:tcPr>
          <w:p w:rsidR="00A23FD9" w:rsidRPr="000357DB" w:rsidRDefault="00A23FD9" w:rsidP="00C05A53">
            <w:pPr>
              <w:pStyle w:val="ProductList-OfferingBody"/>
              <w:ind w:left="-113"/>
              <w:jc w:val="center"/>
              <w:rPr>
                <w:kern w:val="2"/>
              </w:rPr>
            </w:pPr>
          </w:p>
        </w:tc>
        <w:tc>
          <w:tcPr>
            <w:tcW w:w="595" w:type="dxa"/>
            <w:shd w:val="clear" w:color="auto" w:fill="BFBFBF" w:themeFill="background1" w:themeFillShade="BF"/>
            <w:vAlign w:val="center"/>
          </w:tcPr>
          <w:p w:rsidR="00A23FD9" w:rsidRPr="000357DB" w:rsidRDefault="00A23FD9" w:rsidP="00C05A53">
            <w:pPr>
              <w:pStyle w:val="ProductList-OfferingBody"/>
              <w:ind w:left="-113"/>
              <w:jc w:val="center"/>
              <w:rPr>
                <w:kern w:val="2"/>
              </w:rPr>
            </w:pPr>
          </w:p>
        </w:tc>
        <w:tc>
          <w:tcPr>
            <w:tcW w:w="596" w:type="dxa"/>
            <w:shd w:val="clear" w:color="auto" w:fill="BFBFBF" w:themeFill="background1" w:themeFillShade="BF"/>
            <w:vAlign w:val="center"/>
          </w:tcPr>
          <w:p w:rsidR="00A23FD9" w:rsidRPr="000357DB" w:rsidRDefault="00A23FD9" w:rsidP="00C05A53">
            <w:pPr>
              <w:pStyle w:val="ProductList-OfferingBody"/>
              <w:ind w:left="-113"/>
              <w:jc w:val="center"/>
              <w:rPr>
                <w:kern w:val="2"/>
              </w:rPr>
            </w:pPr>
          </w:p>
        </w:tc>
        <w:tc>
          <w:tcPr>
            <w:tcW w:w="595" w:type="dxa"/>
            <w:shd w:val="clear" w:color="auto" w:fill="70AD47" w:themeFill="accent6"/>
            <w:vAlign w:val="center"/>
          </w:tcPr>
          <w:p w:rsidR="00A23FD9" w:rsidRPr="000357DB" w:rsidRDefault="00A23FD9" w:rsidP="00C05A53">
            <w:pPr>
              <w:pStyle w:val="ProductList-OfferingBody"/>
              <w:ind w:left="-113"/>
              <w:jc w:val="center"/>
              <w:rPr>
                <w:color w:val="70AD47" w:themeColor="accent6"/>
                <w:kern w:val="2"/>
              </w:rPr>
            </w:pPr>
          </w:p>
        </w:tc>
        <w:tc>
          <w:tcPr>
            <w:tcW w:w="595" w:type="dxa"/>
            <w:shd w:val="clear" w:color="auto" w:fill="BFBFBF" w:themeFill="background1" w:themeFillShade="BF"/>
            <w:vAlign w:val="center"/>
          </w:tcPr>
          <w:p w:rsidR="00A23FD9" w:rsidRPr="000357DB" w:rsidRDefault="00A23FD9" w:rsidP="00C05A53">
            <w:pPr>
              <w:pStyle w:val="ProductList-OfferingBody"/>
              <w:ind w:left="-113"/>
              <w:jc w:val="center"/>
              <w:rPr>
                <w:kern w:val="2"/>
              </w:rPr>
            </w:pPr>
          </w:p>
        </w:tc>
        <w:tc>
          <w:tcPr>
            <w:tcW w:w="596" w:type="dxa"/>
            <w:shd w:val="clear" w:color="auto" w:fill="BFBFBF" w:themeFill="background1" w:themeFillShade="BF"/>
            <w:vAlign w:val="center"/>
          </w:tcPr>
          <w:p w:rsidR="00A23FD9" w:rsidRPr="000357DB" w:rsidRDefault="00A23FD9" w:rsidP="00C05A53">
            <w:pPr>
              <w:pStyle w:val="ProductList-OfferingBody"/>
              <w:ind w:left="-113"/>
              <w:jc w:val="center"/>
              <w:rPr>
                <w:kern w:val="2"/>
              </w:rPr>
            </w:pPr>
          </w:p>
        </w:tc>
        <w:tc>
          <w:tcPr>
            <w:tcW w:w="595" w:type="dxa"/>
            <w:shd w:val="clear" w:color="auto" w:fill="70AD47" w:themeFill="accent6"/>
            <w:vAlign w:val="center"/>
          </w:tcPr>
          <w:p w:rsidR="00A23FD9" w:rsidRPr="000357DB" w:rsidRDefault="00A23FD9" w:rsidP="00C05A53">
            <w:pPr>
              <w:pStyle w:val="ProductList-OfferingBody"/>
              <w:ind w:left="-113"/>
              <w:jc w:val="center"/>
              <w:rPr>
                <w:kern w:val="2"/>
              </w:rPr>
            </w:pPr>
          </w:p>
        </w:tc>
        <w:tc>
          <w:tcPr>
            <w:tcW w:w="754" w:type="dxa"/>
            <w:shd w:val="clear" w:color="auto" w:fill="BFBFBF" w:themeFill="background1" w:themeFillShade="BF"/>
            <w:vAlign w:val="center"/>
          </w:tcPr>
          <w:p w:rsidR="00A23FD9" w:rsidRPr="000357DB" w:rsidRDefault="00A23FD9" w:rsidP="00C05A53">
            <w:pPr>
              <w:pStyle w:val="ProductList-OfferingBody"/>
              <w:ind w:left="-113"/>
              <w:jc w:val="center"/>
              <w:rPr>
                <w:kern w:val="2"/>
              </w:rPr>
            </w:pPr>
          </w:p>
        </w:tc>
      </w:tr>
      <w:tr w:rsidR="00655E29" w:rsidRPr="000357DB" w:rsidTr="00C76555">
        <w:tc>
          <w:tcPr>
            <w:tcW w:w="3150" w:type="dxa"/>
            <w:tcBorders>
              <w:top w:val="dashSmallGap" w:sz="4" w:space="0" w:color="BFBFBF" w:themeColor="background1" w:themeShade="BF"/>
              <w:left w:val="nil"/>
              <w:bottom w:val="dashSmallGap" w:sz="4" w:space="0" w:color="BFBFBF" w:themeColor="background1" w:themeShade="BF"/>
              <w:right w:val="nil"/>
            </w:tcBorders>
          </w:tcPr>
          <w:p w:rsidR="00655E29" w:rsidRPr="007848C4" w:rsidRDefault="00655E29" w:rsidP="008041CD">
            <w:pPr>
              <w:pStyle w:val="ProductList-Offering2"/>
              <w:rPr>
                <w:kern w:val="2"/>
                <w:lang w:val="en-US"/>
              </w:rPr>
            </w:pPr>
            <w:bookmarkStart w:id="820" w:name="_Toc380655342"/>
            <w:bookmarkStart w:id="821" w:name="_Toc394516862"/>
            <w:r w:rsidRPr="007848C4">
              <w:rPr>
                <w:kern w:val="2"/>
                <w:lang w:val="en-US"/>
              </w:rPr>
              <w:t>Windows Embedded 8.1 Industry Enterprise Upgrade (Std, POSR, Ind Retail)</w:t>
            </w:r>
            <w:bookmarkEnd w:id="820"/>
            <w:bookmarkEnd w:id="821"/>
            <w:r w:rsidRPr="000357DB">
              <w:rPr>
                <w:kern w:val="2"/>
              </w:rPr>
              <w:fldChar w:fldCharType="begin"/>
            </w:r>
            <w:r w:rsidRPr="007848C4">
              <w:rPr>
                <w:kern w:val="2"/>
                <w:lang w:val="en-US"/>
              </w:rPr>
              <w:instrText>XE "Windows Embedded 8.1 Industry Enterprise Upgrade (Std, POSR, Ind Retail)"</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55E29" w:rsidRPr="000357DB" w:rsidRDefault="00655E29" w:rsidP="00C05A53">
            <w:pPr>
              <w:pStyle w:val="ProductList-OfferingBody"/>
              <w:ind w:left="-113"/>
              <w:jc w:val="center"/>
              <w:rPr>
                <w:kern w:val="2"/>
              </w:rPr>
            </w:pPr>
            <w:r w:rsidRPr="000357DB">
              <w:rPr>
                <w:kern w:val="2"/>
              </w:rPr>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655E29" w:rsidRPr="000357DB" w:rsidRDefault="00655E29" w:rsidP="00C05A53">
            <w:pPr>
              <w:pStyle w:val="ProductList-OfferingBody"/>
              <w:ind w:left="-113"/>
              <w:jc w:val="center"/>
              <w:rPr>
                <w:kern w:val="2"/>
              </w:rPr>
            </w:pPr>
            <w:r w:rsidRPr="000357DB">
              <w:rPr>
                <w:kern w:val="2"/>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29" w:rsidRPr="000357DB" w:rsidRDefault="00655E29" w:rsidP="00C05A53">
            <w:pPr>
              <w:pStyle w:val="ProductList-OfferingBody"/>
              <w:ind w:left="-113"/>
              <w:jc w:val="center"/>
              <w:rPr>
                <w:kern w:val="2"/>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29" w:rsidRPr="000357DB" w:rsidRDefault="00655E29" w:rsidP="00C05A53">
            <w:pPr>
              <w:pStyle w:val="ProductList-OfferingBody"/>
              <w:ind w:left="-113"/>
              <w:jc w:val="center"/>
              <w:rPr>
                <w:kern w:val="2"/>
              </w:rPr>
            </w:pPr>
          </w:p>
        </w:tc>
        <w:tc>
          <w:tcPr>
            <w:tcW w:w="595" w:type="dxa"/>
            <w:tcBorders>
              <w:left w:val="single" w:sz="12" w:space="0" w:color="FFFFFF" w:themeColor="background1"/>
            </w:tcBorders>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6" w:type="dxa"/>
            <w:shd w:val="clear" w:color="auto" w:fill="70AD47" w:themeFill="accent6"/>
            <w:vAlign w:val="center"/>
          </w:tcPr>
          <w:p w:rsidR="00655E29" w:rsidRPr="00F8623B" w:rsidRDefault="00655E29" w:rsidP="00B65424">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D22BF0">
              <w:t xml:space="preserve"> A</w:t>
            </w:r>
            <w:r w:rsidRPr="00F8623B">
              <w:t xml:space="preserve"> </w:t>
            </w:r>
            <w:r w:rsidRPr="00F8623B">
              <w:fldChar w:fldCharType="end"/>
            </w:r>
          </w:p>
        </w:tc>
        <w:tc>
          <w:tcPr>
            <w:tcW w:w="595"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6"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5" w:type="dxa"/>
            <w:shd w:val="clear" w:color="auto" w:fill="70AD47" w:themeFill="accent6"/>
            <w:vAlign w:val="center"/>
          </w:tcPr>
          <w:p w:rsidR="00655E29" w:rsidRPr="000357DB" w:rsidRDefault="00655E29" w:rsidP="00C05A53">
            <w:pPr>
              <w:pStyle w:val="ProductList-OfferingBody"/>
              <w:ind w:left="-113"/>
              <w:jc w:val="center"/>
              <w:rPr>
                <w:kern w:val="2"/>
              </w:rPr>
            </w:pPr>
          </w:p>
        </w:tc>
        <w:tc>
          <w:tcPr>
            <w:tcW w:w="595"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6" w:type="dxa"/>
            <w:shd w:val="clear" w:color="auto" w:fill="70AD47" w:themeFill="accent6"/>
            <w:vAlign w:val="center"/>
          </w:tcPr>
          <w:p w:rsidR="00655E29" w:rsidRPr="00F8623B" w:rsidRDefault="00655E29" w:rsidP="00B65424">
            <w:pPr>
              <w:pStyle w:val="ProductList-OfferingBody"/>
              <w:ind w:left="-113"/>
              <w:jc w:val="center"/>
            </w:pPr>
            <w:r w:rsidRPr="00F8623B">
              <w:fldChar w:fldCharType="begin"/>
            </w:r>
            <w:r w:rsidRPr="00F8623B">
              <w:instrText xml:space="preserve"> AutoTextList \s NoStyle \t "Alleen Open Value Subscription" </w:instrText>
            </w:r>
            <w:r w:rsidRPr="00F8623B">
              <w:fldChar w:fldCharType="separate"/>
            </w:r>
            <w:r w:rsidRPr="00F8623B">
              <w:t>OVS</w:t>
            </w:r>
            <w:r w:rsidRPr="00F8623B">
              <w:fldChar w:fldCharType="end"/>
            </w:r>
          </w:p>
        </w:tc>
        <w:tc>
          <w:tcPr>
            <w:tcW w:w="595" w:type="dxa"/>
            <w:shd w:val="clear" w:color="auto" w:fill="70AD47" w:themeFill="accent6"/>
            <w:vAlign w:val="center"/>
          </w:tcPr>
          <w:p w:rsidR="00655E29" w:rsidRPr="000357DB" w:rsidRDefault="00655E29" w:rsidP="00C05A53">
            <w:pPr>
              <w:pStyle w:val="ProductList-OfferingBody"/>
              <w:ind w:left="-113"/>
              <w:jc w:val="center"/>
              <w:rPr>
                <w:kern w:val="2"/>
              </w:rPr>
            </w:pPr>
          </w:p>
        </w:tc>
        <w:tc>
          <w:tcPr>
            <w:tcW w:w="754"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r>
      <w:tr w:rsidR="00655E29" w:rsidRPr="000357DB" w:rsidTr="00C76555">
        <w:tc>
          <w:tcPr>
            <w:tcW w:w="3150" w:type="dxa"/>
            <w:tcBorders>
              <w:top w:val="dashSmallGap" w:sz="4" w:space="0" w:color="BFBFBF" w:themeColor="background1" w:themeShade="BF"/>
              <w:left w:val="nil"/>
              <w:bottom w:val="dashSmallGap" w:sz="4" w:space="0" w:color="BFBFBF" w:themeColor="background1" w:themeShade="BF"/>
              <w:right w:val="nil"/>
            </w:tcBorders>
          </w:tcPr>
          <w:p w:rsidR="00655E29" w:rsidRPr="000357DB" w:rsidRDefault="00655E29" w:rsidP="00FD7C04">
            <w:pPr>
              <w:pStyle w:val="ProductList-Offering2"/>
              <w:rPr>
                <w:kern w:val="2"/>
              </w:rPr>
            </w:pPr>
            <w:bookmarkStart w:id="822" w:name="_Toc380655343"/>
            <w:bookmarkStart w:id="823" w:name="_Toc394516863"/>
            <w:r w:rsidRPr="000357DB">
              <w:rPr>
                <w:kern w:val="2"/>
              </w:rPr>
              <w:t>Windows Embedded 8.1 Industry Enterprise Upgrade en SA</w:t>
            </w:r>
            <w:bookmarkEnd w:id="822"/>
            <w:bookmarkEnd w:id="823"/>
            <w:r w:rsidRPr="000357DB">
              <w:rPr>
                <w:kern w:val="2"/>
              </w:rPr>
              <w:fldChar w:fldCharType="begin"/>
            </w:r>
            <w:r w:rsidRPr="000357DB">
              <w:rPr>
                <w:kern w:val="2"/>
              </w:rPr>
              <w:instrText>XE "Windows Embedded 8.1 Industry Enterprise voor SA"</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55E29" w:rsidRPr="000357DB" w:rsidRDefault="00655E29" w:rsidP="00C05A53">
            <w:pPr>
              <w:pStyle w:val="ProductList-OfferingBody"/>
              <w:ind w:left="-113"/>
              <w:jc w:val="center"/>
              <w:rPr>
                <w:kern w:val="2"/>
              </w:rPr>
            </w:pPr>
            <w:r w:rsidRPr="000357DB">
              <w:rPr>
                <w:kern w:val="2"/>
              </w:rPr>
              <w:t>4/14</w:t>
            </w:r>
          </w:p>
        </w:tc>
        <w:tc>
          <w:tcPr>
            <w:tcW w:w="402" w:type="dxa"/>
            <w:tcBorders>
              <w:top w:val="dashSmallGap" w:sz="4" w:space="0" w:color="BFBFBF" w:themeColor="background1" w:themeShade="BF"/>
              <w:left w:val="nil"/>
              <w:bottom w:val="dashSmallGap" w:sz="4" w:space="0" w:color="BFBFBF" w:themeColor="background1" w:themeShade="BF"/>
              <w:right w:val="nil"/>
            </w:tcBorders>
            <w:vAlign w:val="center"/>
          </w:tcPr>
          <w:p w:rsidR="00655E29" w:rsidRPr="000357DB" w:rsidRDefault="00655E29" w:rsidP="00C05A53">
            <w:pPr>
              <w:pStyle w:val="ProductList-OfferingBody"/>
              <w:ind w:left="-113"/>
              <w:jc w:val="center"/>
              <w:rPr>
                <w:kern w:val="2"/>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29" w:rsidRPr="000357DB" w:rsidRDefault="00655E29" w:rsidP="00C05A53">
            <w:pPr>
              <w:pStyle w:val="ProductList-OfferingBody"/>
              <w:ind w:left="-113"/>
              <w:jc w:val="center"/>
              <w:rPr>
                <w:kern w:val="2"/>
              </w:rPr>
            </w:pPr>
            <w:r w:rsidRPr="000357DB">
              <w:rPr>
                <w:kern w:val="2"/>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29" w:rsidRPr="000357DB" w:rsidRDefault="00655E29"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6" w:type="dxa"/>
            <w:shd w:val="clear" w:color="auto" w:fill="70AD47" w:themeFill="accent6"/>
            <w:vAlign w:val="center"/>
          </w:tcPr>
          <w:p w:rsidR="00655E29" w:rsidRPr="00F8623B" w:rsidRDefault="00655E29" w:rsidP="00B65424">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D22BF0">
              <w:t xml:space="preserve"> A</w:t>
            </w:r>
            <w:r w:rsidRPr="00F8623B">
              <w:t xml:space="preserve"> </w:t>
            </w:r>
            <w:r w:rsidRPr="00F8623B">
              <w:fldChar w:fldCharType="end"/>
            </w:r>
          </w:p>
        </w:tc>
        <w:tc>
          <w:tcPr>
            <w:tcW w:w="595"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6"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5" w:type="dxa"/>
            <w:shd w:val="clear" w:color="auto" w:fill="70AD47" w:themeFill="accent6"/>
            <w:vAlign w:val="center"/>
          </w:tcPr>
          <w:p w:rsidR="00655E29" w:rsidRPr="000357DB" w:rsidRDefault="00655E29" w:rsidP="00C05A53">
            <w:pPr>
              <w:pStyle w:val="ProductList-OfferingBody"/>
              <w:ind w:left="-113"/>
              <w:jc w:val="center"/>
              <w:rPr>
                <w:kern w:val="2"/>
              </w:rPr>
            </w:pPr>
          </w:p>
        </w:tc>
        <w:tc>
          <w:tcPr>
            <w:tcW w:w="595"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c>
          <w:tcPr>
            <w:tcW w:w="596" w:type="dxa"/>
            <w:shd w:val="clear" w:color="auto" w:fill="70AD47" w:themeFill="accent6"/>
            <w:vAlign w:val="center"/>
          </w:tcPr>
          <w:p w:rsidR="00655E29" w:rsidRPr="00F8623B" w:rsidRDefault="00655E29" w:rsidP="00B65424">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w:t>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r w:rsidRPr="00F8623B">
              <w:fldChar w:fldCharType="end"/>
            </w:r>
          </w:p>
        </w:tc>
        <w:tc>
          <w:tcPr>
            <w:tcW w:w="595" w:type="dxa"/>
            <w:shd w:val="clear" w:color="auto" w:fill="70AD47" w:themeFill="accent6"/>
            <w:vAlign w:val="center"/>
          </w:tcPr>
          <w:p w:rsidR="00655E29" w:rsidRPr="000357DB" w:rsidRDefault="00655E29" w:rsidP="00C05A53">
            <w:pPr>
              <w:pStyle w:val="ProductList-OfferingBody"/>
              <w:ind w:left="-113"/>
              <w:jc w:val="center"/>
              <w:rPr>
                <w:kern w:val="2"/>
              </w:rPr>
            </w:pPr>
          </w:p>
        </w:tc>
        <w:tc>
          <w:tcPr>
            <w:tcW w:w="754" w:type="dxa"/>
            <w:shd w:val="clear" w:color="auto" w:fill="BFBFBF" w:themeFill="background1" w:themeFillShade="BF"/>
            <w:vAlign w:val="center"/>
          </w:tcPr>
          <w:p w:rsidR="00655E29" w:rsidRPr="000357DB" w:rsidRDefault="00655E29" w:rsidP="00C05A53">
            <w:pPr>
              <w:pStyle w:val="ProductList-OfferingBody"/>
              <w:ind w:left="-113"/>
              <w:jc w:val="center"/>
              <w:rPr>
                <w:kern w:val="2"/>
              </w:rPr>
            </w:pPr>
          </w:p>
        </w:tc>
      </w:tr>
      <w:tr w:rsidR="00655E29" w:rsidRPr="000357DB" w:rsidTr="00C76555">
        <w:tc>
          <w:tcPr>
            <w:tcW w:w="3150" w:type="dxa"/>
            <w:tcBorders>
              <w:top w:val="dashSmallGap" w:sz="4" w:space="0" w:color="BFBFBF" w:themeColor="background1" w:themeShade="BF"/>
              <w:left w:val="nil"/>
              <w:bottom w:val="nil"/>
              <w:right w:val="nil"/>
            </w:tcBorders>
          </w:tcPr>
          <w:p w:rsidR="00655E29" w:rsidRPr="007848C4" w:rsidRDefault="00655E29" w:rsidP="00FD7C04">
            <w:pPr>
              <w:pStyle w:val="ProductList-Offering2"/>
              <w:rPr>
                <w:kern w:val="2"/>
                <w:lang w:val="en-US"/>
              </w:rPr>
            </w:pPr>
            <w:bookmarkStart w:id="824" w:name="_Toc380655344"/>
            <w:bookmarkStart w:id="825" w:name="_Toc394516864"/>
            <w:r w:rsidRPr="007848C4">
              <w:rPr>
                <w:kern w:val="2"/>
                <w:lang w:val="en-US"/>
              </w:rPr>
              <w:t>Windows Embedded 8.1 Industry Enterprise Upgrade en SA (Std, POSR, Ind Retail)</w:t>
            </w:r>
            <w:bookmarkEnd w:id="824"/>
            <w:bookmarkEnd w:id="825"/>
            <w:r w:rsidRPr="000357DB">
              <w:rPr>
                <w:kern w:val="2"/>
              </w:rPr>
              <w:fldChar w:fldCharType="begin"/>
            </w:r>
            <w:r w:rsidRPr="007848C4">
              <w:rPr>
                <w:kern w:val="2"/>
                <w:lang w:val="en-US"/>
              </w:rPr>
              <w:instrText>XE "Windows Embedded 8.1 Industry Enterprise voor SA (Std, POSR, Ind Retail)"</w:instrText>
            </w:r>
            <w:r w:rsidRPr="000357DB">
              <w:rPr>
                <w:kern w:val="2"/>
              </w:rPr>
              <w:fldChar w:fldCharType="end"/>
            </w:r>
          </w:p>
        </w:tc>
        <w:tc>
          <w:tcPr>
            <w:tcW w:w="540" w:type="dxa"/>
            <w:tcBorders>
              <w:top w:val="dashSmallGap" w:sz="4" w:space="0" w:color="BFBFBF" w:themeColor="background1" w:themeShade="BF"/>
              <w:left w:val="nil"/>
              <w:bottom w:val="nil"/>
              <w:right w:val="nil"/>
            </w:tcBorders>
            <w:vAlign w:val="center"/>
          </w:tcPr>
          <w:p w:rsidR="00655E29" w:rsidRPr="000357DB" w:rsidRDefault="00655E29" w:rsidP="00291105">
            <w:pPr>
              <w:pStyle w:val="ProductList-OfferingBody"/>
              <w:ind w:left="-113"/>
              <w:jc w:val="center"/>
              <w:rPr>
                <w:kern w:val="2"/>
              </w:rPr>
            </w:pPr>
            <w:r w:rsidRPr="000357DB">
              <w:rPr>
                <w:kern w:val="2"/>
              </w:rPr>
              <w:t>4/14</w:t>
            </w:r>
          </w:p>
        </w:tc>
        <w:tc>
          <w:tcPr>
            <w:tcW w:w="402" w:type="dxa"/>
            <w:tcBorders>
              <w:top w:val="dashSmallGap" w:sz="4" w:space="0" w:color="BFBFBF" w:themeColor="background1" w:themeShade="BF"/>
              <w:left w:val="nil"/>
              <w:bottom w:val="nil"/>
              <w:right w:val="nil"/>
            </w:tcBorders>
            <w:vAlign w:val="center"/>
          </w:tcPr>
          <w:p w:rsidR="00655E29" w:rsidRPr="000357DB" w:rsidRDefault="00655E29" w:rsidP="00291105">
            <w:pPr>
              <w:pStyle w:val="ProductList-OfferingBody"/>
              <w:ind w:left="-113"/>
              <w:jc w:val="center"/>
              <w:rPr>
                <w:kern w:val="2"/>
              </w:rPr>
            </w:pPr>
          </w:p>
        </w:tc>
        <w:tc>
          <w:tcPr>
            <w:tcW w:w="596" w:type="dxa"/>
            <w:tcBorders>
              <w:top w:val="dashSmallGap" w:sz="4" w:space="0" w:color="BFBFBF" w:themeColor="background1" w:themeShade="BF"/>
              <w:left w:val="nil"/>
              <w:bottom w:val="nil"/>
              <w:right w:val="nil"/>
            </w:tcBorders>
            <w:vAlign w:val="center"/>
          </w:tcPr>
          <w:p w:rsidR="00655E29" w:rsidRPr="000357DB" w:rsidRDefault="00655E29" w:rsidP="00291105">
            <w:pPr>
              <w:pStyle w:val="ProductList-OfferingBody"/>
              <w:ind w:left="-113"/>
              <w:jc w:val="center"/>
              <w:rPr>
                <w:kern w:val="2"/>
              </w:rPr>
            </w:pPr>
            <w:r w:rsidRPr="000357DB">
              <w:rPr>
                <w:kern w:val="2"/>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5E29" w:rsidRPr="000357DB" w:rsidRDefault="00655E29" w:rsidP="00291105">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BFBFBF" w:themeFill="background1" w:themeFillShade="BF"/>
            <w:vAlign w:val="center"/>
          </w:tcPr>
          <w:p w:rsidR="00655E29" w:rsidRPr="000357DB" w:rsidRDefault="00655E29" w:rsidP="00291105">
            <w:pPr>
              <w:pStyle w:val="ProductList-OfferingBody"/>
              <w:ind w:left="-113"/>
              <w:jc w:val="center"/>
              <w:rPr>
                <w:kern w:val="2"/>
              </w:rPr>
            </w:pPr>
          </w:p>
        </w:tc>
        <w:tc>
          <w:tcPr>
            <w:tcW w:w="596" w:type="dxa"/>
            <w:shd w:val="clear" w:color="auto" w:fill="70AD47" w:themeFill="accent6"/>
            <w:vAlign w:val="center"/>
          </w:tcPr>
          <w:p w:rsidR="00655E29" w:rsidRPr="00F8623B" w:rsidRDefault="00655E29" w:rsidP="00B65424">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D22BF0">
              <w:t xml:space="preserve"> A</w:t>
            </w:r>
            <w:r w:rsidRPr="00F8623B">
              <w:t xml:space="preserve"> </w:t>
            </w:r>
            <w:r w:rsidRPr="00F8623B">
              <w:fldChar w:fldCharType="end"/>
            </w:r>
          </w:p>
        </w:tc>
        <w:tc>
          <w:tcPr>
            <w:tcW w:w="595" w:type="dxa"/>
            <w:shd w:val="clear" w:color="auto" w:fill="BFBFBF" w:themeFill="background1" w:themeFillShade="BF"/>
            <w:vAlign w:val="center"/>
          </w:tcPr>
          <w:p w:rsidR="00655E29" w:rsidRPr="000357DB" w:rsidRDefault="00655E29" w:rsidP="00291105">
            <w:pPr>
              <w:pStyle w:val="ProductList-OfferingBody"/>
              <w:ind w:left="-113"/>
              <w:jc w:val="center"/>
              <w:rPr>
                <w:kern w:val="2"/>
              </w:rPr>
            </w:pPr>
          </w:p>
        </w:tc>
        <w:tc>
          <w:tcPr>
            <w:tcW w:w="596" w:type="dxa"/>
            <w:shd w:val="clear" w:color="auto" w:fill="BFBFBF" w:themeFill="background1" w:themeFillShade="BF"/>
            <w:vAlign w:val="center"/>
          </w:tcPr>
          <w:p w:rsidR="00655E29" w:rsidRPr="000357DB" w:rsidRDefault="00655E29" w:rsidP="00291105">
            <w:pPr>
              <w:pStyle w:val="ProductList-OfferingBody"/>
              <w:ind w:left="-113"/>
              <w:jc w:val="center"/>
              <w:rPr>
                <w:kern w:val="2"/>
              </w:rPr>
            </w:pPr>
          </w:p>
        </w:tc>
        <w:tc>
          <w:tcPr>
            <w:tcW w:w="595" w:type="dxa"/>
            <w:shd w:val="clear" w:color="auto" w:fill="70AD47" w:themeFill="accent6"/>
            <w:vAlign w:val="center"/>
          </w:tcPr>
          <w:p w:rsidR="00655E29" w:rsidRPr="000357DB" w:rsidRDefault="00655E29" w:rsidP="00291105">
            <w:pPr>
              <w:pStyle w:val="ProductList-OfferingBody"/>
              <w:ind w:left="-113"/>
              <w:jc w:val="center"/>
              <w:rPr>
                <w:kern w:val="2"/>
              </w:rPr>
            </w:pPr>
          </w:p>
        </w:tc>
        <w:tc>
          <w:tcPr>
            <w:tcW w:w="595" w:type="dxa"/>
            <w:shd w:val="clear" w:color="auto" w:fill="BFBFBF" w:themeFill="background1" w:themeFillShade="BF"/>
            <w:vAlign w:val="center"/>
          </w:tcPr>
          <w:p w:rsidR="00655E29" w:rsidRPr="000357DB" w:rsidRDefault="00655E29" w:rsidP="00291105">
            <w:pPr>
              <w:pStyle w:val="ProductList-OfferingBody"/>
              <w:ind w:left="-113"/>
              <w:jc w:val="center"/>
              <w:rPr>
                <w:kern w:val="2"/>
              </w:rPr>
            </w:pPr>
          </w:p>
        </w:tc>
        <w:tc>
          <w:tcPr>
            <w:tcW w:w="596" w:type="dxa"/>
            <w:shd w:val="clear" w:color="auto" w:fill="70AD47" w:themeFill="accent6"/>
            <w:vAlign w:val="center"/>
          </w:tcPr>
          <w:p w:rsidR="00655E29" w:rsidRPr="00F8623B" w:rsidRDefault="00655E29" w:rsidP="0011122C">
            <w:pPr>
              <w:pStyle w:val="ProductList-OfferingBody"/>
              <w:ind w:left="-113"/>
              <w:jc w:val="center"/>
            </w:pPr>
            <w:r w:rsidRPr="00F8623B">
              <w:fldChar w:fldCharType="begin"/>
            </w:r>
            <w:r w:rsidRPr="00F8623B">
              <w:instrText xml:space="preserve"> AutoTextList  \sNoStyle\t "Niet-organisatieomvattend in Open Value"</w:instrText>
            </w:r>
            <w:r w:rsidRPr="00F8623B">
              <w:fldChar w:fldCharType="separate"/>
            </w:r>
            <w:r w:rsidRPr="00F8623B">
              <w:t xml:space="preserve"> </w:t>
            </w: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r w:rsidRPr="00F8623B">
              <w:fldChar w:fldCharType="end"/>
            </w:r>
          </w:p>
        </w:tc>
        <w:tc>
          <w:tcPr>
            <w:tcW w:w="595" w:type="dxa"/>
            <w:shd w:val="clear" w:color="auto" w:fill="70AD47" w:themeFill="accent6"/>
            <w:vAlign w:val="center"/>
          </w:tcPr>
          <w:p w:rsidR="00655E29" w:rsidRPr="000357DB" w:rsidRDefault="00655E29" w:rsidP="00291105">
            <w:pPr>
              <w:pStyle w:val="ProductList-OfferingBody"/>
              <w:ind w:left="-113"/>
              <w:jc w:val="center"/>
              <w:rPr>
                <w:kern w:val="2"/>
              </w:rPr>
            </w:pPr>
          </w:p>
        </w:tc>
        <w:tc>
          <w:tcPr>
            <w:tcW w:w="754" w:type="dxa"/>
            <w:shd w:val="clear" w:color="auto" w:fill="BFBFBF" w:themeFill="background1" w:themeFillShade="BF"/>
            <w:vAlign w:val="center"/>
          </w:tcPr>
          <w:p w:rsidR="00655E29" w:rsidRPr="000357DB" w:rsidRDefault="00655E29" w:rsidP="00291105">
            <w:pPr>
              <w:pStyle w:val="ProductList-OfferingBody"/>
              <w:ind w:left="-113"/>
              <w:jc w:val="center"/>
              <w:rPr>
                <w:kern w:val="2"/>
              </w:rPr>
            </w:pPr>
          </w:p>
        </w:tc>
      </w:tr>
    </w:tbl>
    <w:p w:rsidR="00C13DF8" w:rsidRPr="000357DB" w:rsidRDefault="00C13DF8"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597"/>
      </w:tblGrid>
      <w:tr w:rsidR="00782C7B" w:rsidRPr="000357DB" w:rsidTr="00655E29">
        <w:tc>
          <w:tcPr>
            <w:tcW w:w="3870" w:type="dxa"/>
          </w:tcPr>
          <w:p w:rsidR="00782C7B" w:rsidRPr="000357DB" w:rsidRDefault="009F282C" w:rsidP="00C4636F">
            <w:pPr>
              <w:pStyle w:val="ProductList-Body"/>
              <w:rPr>
                <w:kern w:val="2"/>
              </w:rPr>
            </w:pPr>
            <w:r w:rsidRPr="000357DB">
              <w:rPr>
                <w:kern w:val="2"/>
              </w:rPr>
              <w:t xml:space="preserve">Eerdere versie: </w:t>
            </w:r>
            <w:r w:rsidRPr="000357DB">
              <w:rPr>
                <w:b/>
                <w:kern w:val="2"/>
              </w:rPr>
              <w:t>Windows Embedded 8</w:t>
            </w:r>
            <w:r w:rsidRPr="000357DB">
              <w:rPr>
                <w:kern w:val="2"/>
              </w:rPr>
              <w:t xml:space="preserve"> (6/13)</w:t>
            </w:r>
          </w:p>
        </w:tc>
        <w:tc>
          <w:tcPr>
            <w:tcW w:w="3215" w:type="dxa"/>
          </w:tcPr>
          <w:p w:rsidR="00782C7B" w:rsidRPr="000357DB" w:rsidRDefault="009F282C" w:rsidP="00C4636F">
            <w:pPr>
              <w:pStyle w:val="ProductList-Body"/>
              <w:rPr>
                <w:kern w:val="2"/>
              </w:rPr>
            </w:pPr>
            <w:r w:rsidRPr="000357DB">
              <w:rPr>
                <w:kern w:val="2"/>
              </w:rPr>
              <w:t xml:space="preserve">Productgroep: </w:t>
            </w:r>
            <w:r w:rsidRPr="000357DB">
              <w:rPr>
                <w:b/>
                <w:kern w:val="2"/>
              </w:rPr>
              <w:t>Systeem</w:t>
            </w:r>
          </w:p>
        </w:tc>
        <w:tc>
          <w:tcPr>
            <w:tcW w:w="3597" w:type="dxa"/>
          </w:tcPr>
          <w:p w:rsidR="00782C7B" w:rsidRPr="000357DB" w:rsidRDefault="00782C7B" w:rsidP="00C4636F">
            <w:pPr>
              <w:pStyle w:val="ProductList-Body"/>
              <w:rPr>
                <w:kern w:val="2"/>
              </w:rPr>
            </w:pPr>
          </w:p>
        </w:tc>
      </w:tr>
      <w:tr w:rsidR="00782C7B" w:rsidRPr="000357DB" w:rsidTr="00655E29">
        <w:tc>
          <w:tcPr>
            <w:tcW w:w="3870" w:type="dxa"/>
          </w:tcPr>
          <w:p w:rsidR="00782C7B" w:rsidRPr="000357DB" w:rsidRDefault="00782C7B" w:rsidP="00C4636F">
            <w:pPr>
              <w:pStyle w:val="ProductList-Body"/>
              <w:rPr>
                <w:kern w:val="2"/>
              </w:rPr>
            </w:pPr>
          </w:p>
        </w:tc>
        <w:tc>
          <w:tcPr>
            <w:tcW w:w="3215" w:type="dxa"/>
          </w:tcPr>
          <w:p w:rsidR="00782C7B" w:rsidRPr="000357DB" w:rsidRDefault="00DA5F4B" w:rsidP="00C4636F">
            <w:pPr>
              <w:pStyle w:val="ProductList-Body"/>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Desktop</w:t>
            </w:r>
          </w:p>
        </w:tc>
        <w:tc>
          <w:tcPr>
            <w:tcW w:w="3597" w:type="dxa"/>
          </w:tcPr>
          <w:p w:rsidR="00782C7B" w:rsidRPr="000357DB" w:rsidRDefault="00782C7B" w:rsidP="00C4636F">
            <w:pPr>
              <w:pStyle w:val="ProductList-Body"/>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C9711E" w:rsidRPr="007848C4" w:rsidRDefault="00C9711E" w:rsidP="00C9711E">
      <w:pPr>
        <w:pStyle w:val="ProductList-Body"/>
        <w:rPr>
          <w:kern w:val="2"/>
          <w:lang w:val="en-US"/>
        </w:rPr>
      </w:pPr>
      <w:r w:rsidRPr="007848C4">
        <w:rPr>
          <w:b/>
          <w:color w:val="00188F"/>
          <w:kern w:val="2"/>
          <w:lang w:val="en-US"/>
        </w:rPr>
        <w:t>Enterprise Sideloading voor Windows Embedded 8.1</w:t>
      </w:r>
    </w:p>
    <w:p w:rsidR="00C9711E" w:rsidRPr="000357DB" w:rsidRDefault="00C35601" w:rsidP="00C9711E">
      <w:pPr>
        <w:pStyle w:val="ProductList-Body"/>
        <w:rPr>
          <w:kern w:val="2"/>
        </w:rPr>
      </w:pPr>
      <w:r w:rsidRPr="007848C4">
        <w:rPr>
          <w:kern w:val="2"/>
          <w:lang w:val="en-US"/>
        </w:rPr>
        <w:t xml:space="preserve">Zie </w:t>
      </w:r>
      <w:hyperlink w:anchor="WindowsSideloadingRights" w:history="1">
        <w:r w:rsidRPr="007848C4">
          <w:rPr>
            <w:rStyle w:val="Hyperlink"/>
            <w:kern w:val="2"/>
            <w:lang w:val="en-US"/>
          </w:rPr>
          <w:t>Windows Sideloading-rechten</w:t>
        </w:r>
      </w:hyperlink>
      <w:r w:rsidRPr="007848C4">
        <w:rPr>
          <w:kern w:val="2"/>
          <w:lang w:val="en-US"/>
        </w:rPr>
        <w:t xml:space="preserve"> in Windows Desktop Operating Systems voor meer informatie over Windows Sideloading-rechten als u Sideloading wilt kunnen gebruiken op uw Windows Industry 8 of 8.1 apparaat. </w:t>
      </w:r>
      <w:r w:rsidRPr="000357DB">
        <w:rPr>
          <w:kern w:val="2"/>
        </w:rPr>
        <w:t>Enterprise Sideloading is het proces waarbij nieuwe Windows 8.1 Apps die worden gebruikt ten gunste van de klant, direct worden geïnstalleerd op een apparaat zonder dat de Windows Store hoeft te worden geopend. Apparaten die zijn aangemeld bij een domein en waarop Windows Embedded 8.1 Industry Enterprise wordt uitgevoerd, ongeacht in welk VL-programma, zijn geschikt voor Enterprise Sideloading. De Enterprise Sideloading-functionaliteit is een aanvulling op Windows Embedded 8.1 Industry Pro. De licentievoorwaarden die van toepassing zijn op Windows Embedded 8.1 Industry Pro en hier worden aangevuld, zijn dan ook van toepassing op gebruik door de klant daarvan.</w:t>
      </w:r>
    </w:p>
    <w:p w:rsidR="008041CD" w:rsidRPr="000357DB" w:rsidRDefault="008041CD" w:rsidP="00C9711E">
      <w:pPr>
        <w:pStyle w:val="ProductList-Body"/>
        <w:rPr>
          <w:kern w:val="2"/>
        </w:rPr>
      </w:pPr>
    </w:p>
    <w:p w:rsidR="008041CD" w:rsidRPr="007848C4" w:rsidRDefault="008041CD" w:rsidP="00C9711E">
      <w:pPr>
        <w:pStyle w:val="ProductList-Body"/>
        <w:rPr>
          <w:kern w:val="2"/>
          <w:lang w:val="en-US"/>
        </w:rPr>
      </w:pPr>
      <w:r w:rsidRPr="000357DB">
        <w:rPr>
          <w:kern w:val="2"/>
        </w:rPr>
        <w:t xml:space="preserve">Met de Windows Embedded 8.1 Industry Update is niet langer een sleutel voor VL Sideloading vereist voor Sideloading. </w:t>
      </w:r>
      <w:r w:rsidRPr="007848C4">
        <w:rPr>
          <w:kern w:val="2"/>
          <w:lang w:val="en-US"/>
        </w:rPr>
        <w:t>Sideloading is standaard ingeschakeld in Windows Embedded 8.1 Industry Pro en Windows Embedded 8.1 Industry Enterprise.</w:t>
      </w:r>
    </w:p>
    <w:p w:rsidR="00C9711E" w:rsidRPr="007848C4" w:rsidRDefault="00C9711E" w:rsidP="00C9711E">
      <w:pPr>
        <w:pStyle w:val="ProductList-Body"/>
        <w:rPr>
          <w:kern w:val="2"/>
          <w:lang w:val="en-US"/>
        </w:rPr>
      </w:pPr>
    </w:p>
    <w:p w:rsidR="009F282C" w:rsidRPr="007848C4" w:rsidRDefault="009F282C" w:rsidP="009F282C">
      <w:pPr>
        <w:pStyle w:val="ProductList-Body"/>
        <w:rPr>
          <w:kern w:val="2"/>
          <w:lang w:val="en-US"/>
        </w:rPr>
      </w:pPr>
      <w:r w:rsidRPr="007848C4">
        <w:rPr>
          <w:b/>
          <w:color w:val="00188F"/>
          <w:kern w:val="2"/>
          <w:lang w:val="en-US"/>
        </w:rPr>
        <w:t>Windows Embedded 8 Standard Enterprise Kit</w:t>
      </w:r>
      <w:r w:rsidRPr="000357DB">
        <w:rPr>
          <w:kern w:val="2"/>
        </w:rPr>
        <w:fldChar w:fldCharType="begin"/>
      </w:r>
      <w:r w:rsidRPr="007848C4">
        <w:rPr>
          <w:kern w:val="2"/>
          <w:lang w:val="en-US"/>
        </w:rPr>
        <w:instrText>XE "Windows Embedded 8 Standard Enterprise Kit"</w:instrText>
      </w:r>
      <w:r w:rsidRPr="000357DB">
        <w:rPr>
          <w:kern w:val="2"/>
        </w:rPr>
        <w:fldChar w:fldCharType="end"/>
      </w:r>
    </w:p>
    <w:p w:rsidR="009F282C" w:rsidRPr="000357DB" w:rsidRDefault="009F282C" w:rsidP="009F282C">
      <w:pPr>
        <w:pStyle w:val="ProductList-Body"/>
        <w:rPr>
          <w:kern w:val="2"/>
        </w:rPr>
      </w:pPr>
      <w:r w:rsidRPr="007848C4">
        <w:rPr>
          <w:kern w:val="2"/>
          <w:lang w:val="en-US"/>
        </w:rPr>
        <w:t>Klanten die een OEM-apparaat aanschaffen waarop Windows Embedded 8 Standard-software is voorgeïnstalleerd, kunnen een licentie voor Windows Embedded 8 Standard Enterprise Kit</w:t>
      </w:r>
      <w:r w:rsidRPr="000357DB">
        <w:rPr>
          <w:kern w:val="2"/>
        </w:rPr>
        <w:fldChar w:fldCharType="begin"/>
      </w:r>
      <w:r w:rsidRPr="007848C4">
        <w:rPr>
          <w:kern w:val="2"/>
          <w:lang w:val="en-US"/>
        </w:rPr>
        <w:instrText>XE "Windows Embedded 8 Standard Enterprise Kit"</w:instrText>
      </w:r>
      <w:r w:rsidRPr="000357DB">
        <w:rPr>
          <w:kern w:val="2"/>
        </w:rPr>
        <w:fldChar w:fldCharType="end"/>
      </w:r>
      <w:r w:rsidRPr="007848C4">
        <w:rPr>
          <w:kern w:val="2"/>
          <w:lang w:val="en-US"/>
        </w:rPr>
        <w:t xml:space="preserve"> aanschaffen voor het licentiëren, ontgrendelen en activeren van bepaalde softwarefuncties (waaronder Windows DirectAccess, Enterprise Sideloading, BranchCache en AppLocker). </w:t>
      </w:r>
      <w:r w:rsidRPr="000357DB">
        <w:rPr>
          <w:kern w:val="2"/>
        </w:rPr>
        <w:t>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w:t>
      </w:r>
      <w:r w:rsidR="00B71652" w:rsidRPr="000357DB">
        <w:rPr>
          <w:kern w:val="2"/>
        </w:rPr>
        <w:t xml:space="preserve"> </w:t>
      </w:r>
      <w:r w:rsidRPr="000357DB">
        <w:rPr>
          <w:kern w:val="2"/>
        </w:rPr>
        <w:t>Het recht</w:t>
      </w:r>
      <w:r w:rsidR="00B27105">
        <w:rPr>
          <w:kern w:val="2"/>
        </w:rPr>
        <w:t> </w:t>
      </w:r>
      <w:r w:rsidRPr="000357DB">
        <w:rPr>
          <w:kern w:val="2"/>
        </w:rPr>
        <w:t>op het gebruik van de softwarefuncties vervalt wanneer het recht op het gebruik van de onderliggende Windows Embedded 8 Standard-software vervalt. De Windows Embedded 8 Standard Enterprise Kit-licentie moet permanent zijn toegewezen aan één apparaat en mag niet worden overgedragen aan een ander apparaat. Enterprise Sideloading voor Windows Embedded 8 Standard is uitsluitend verkrijgbaar als onderdeel van de Windows Embedded 8 Standard Enterprise Kit.</w:t>
      </w:r>
      <w:r w:rsidR="00B71652" w:rsidRPr="000357DB">
        <w:rPr>
          <w:kern w:val="2"/>
        </w:rPr>
        <w:t xml:space="preserve"> </w:t>
      </w:r>
    </w:p>
    <w:p w:rsidR="009F282C" w:rsidRDefault="009F282C" w:rsidP="009F282C">
      <w:pPr>
        <w:pStyle w:val="ProductList-Body"/>
        <w:rPr>
          <w:kern w:val="2"/>
        </w:rPr>
      </w:pPr>
    </w:p>
    <w:p w:rsidR="00E813B4" w:rsidRPr="000357DB" w:rsidRDefault="00E813B4" w:rsidP="009F282C">
      <w:pPr>
        <w:pStyle w:val="ProductList-Body"/>
        <w:rPr>
          <w:kern w:val="2"/>
        </w:rPr>
      </w:pPr>
    </w:p>
    <w:p w:rsidR="009F282C" w:rsidRPr="000357DB" w:rsidRDefault="009F282C" w:rsidP="009F282C">
      <w:pPr>
        <w:pStyle w:val="ProductList-Body"/>
        <w:rPr>
          <w:kern w:val="2"/>
        </w:rPr>
      </w:pPr>
      <w:r w:rsidRPr="000357DB">
        <w:rPr>
          <w:b/>
          <w:color w:val="00188F"/>
          <w:kern w:val="2"/>
        </w:rPr>
        <w:t>Windows Embedded 8.1 Industry Pro Upgrade, Windows Embedded 8.1 Industry Enterprise Upgrade, Windows Embedded 8.1 Industry Enterprise (Std, POS, Ind Retail) en Software Assurance (gezamenlijk “Windows Industry Producten”)</w:t>
      </w:r>
    </w:p>
    <w:p w:rsidR="009F282C" w:rsidRPr="007848C4" w:rsidRDefault="009F282C" w:rsidP="00055772">
      <w:pPr>
        <w:pStyle w:val="ProductList-Body"/>
        <w:ind w:left="180"/>
        <w:rPr>
          <w:kern w:val="2"/>
          <w:lang w:val="en-US"/>
        </w:rPr>
      </w:pPr>
      <w:r w:rsidRPr="007848C4">
        <w:rPr>
          <w:b/>
          <w:color w:val="00188F"/>
          <w:kern w:val="2"/>
          <w:lang w:val="en-US"/>
        </w:rPr>
        <w:t>Upgradelicentie voor Operating System (OS) voor Windows Embedded 8.1 Industry Pro en Windows Embedded 8.1 Industry Enterprise</w:t>
      </w:r>
      <w:r w:rsidRPr="000357DB">
        <w:rPr>
          <w:kern w:val="2"/>
        </w:rPr>
        <w:fldChar w:fldCharType="begin"/>
      </w:r>
      <w:r w:rsidRPr="007848C4">
        <w:rPr>
          <w:kern w:val="2"/>
          <w:lang w:val="en-US"/>
        </w:rPr>
        <w:instrText>XE "Windows Embedded 8.1 Industry Pro"</w:instrText>
      </w:r>
      <w:r w:rsidRPr="000357DB">
        <w:rPr>
          <w:kern w:val="2"/>
        </w:rPr>
        <w:fldChar w:fldCharType="end"/>
      </w:r>
    </w:p>
    <w:p w:rsidR="009F282C" w:rsidRPr="000357DB" w:rsidRDefault="009F282C" w:rsidP="00055772">
      <w:pPr>
        <w:pStyle w:val="ProductList-Body"/>
        <w:ind w:left="180"/>
        <w:rPr>
          <w:kern w:val="2"/>
        </w:rPr>
      </w:pPr>
      <w:r w:rsidRPr="007848C4">
        <w:rPr>
          <w:kern w:val="2"/>
          <w:lang w:val="en-US"/>
        </w:rPr>
        <w:t>De licenties voor operating systems die voor Windows Embedded 8.1 Industry Pro</w:t>
      </w:r>
      <w:r w:rsidRPr="000357DB">
        <w:rPr>
          <w:kern w:val="2"/>
        </w:rPr>
        <w:fldChar w:fldCharType="begin"/>
      </w:r>
      <w:r w:rsidRPr="007848C4">
        <w:rPr>
          <w:kern w:val="2"/>
          <w:lang w:val="en-US"/>
        </w:rPr>
        <w:instrText>XE "Windows Embedded 8.1 Industry Pro"</w:instrText>
      </w:r>
      <w:r w:rsidRPr="000357DB">
        <w:rPr>
          <w:kern w:val="2"/>
        </w:rPr>
        <w:fldChar w:fldCharType="end"/>
      </w:r>
      <w:r w:rsidRPr="007848C4">
        <w:rPr>
          <w:kern w:val="2"/>
          <w:lang w:val="en-US"/>
        </w:rPr>
        <w:t xml:space="preserve"> en Windows Embedded 8.1 Industry Enterprise worden verleend, zijn uitsluitend upgradelicenties. </w:t>
      </w:r>
      <w:r w:rsidRPr="000357DB">
        <w:rPr>
          <w:kern w:val="2"/>
        </w:rPr>
        <w:t>Licenties voor volledige desktop operating systems zijn niet beschikbaar. Elk apparaat waarvoor een klant Windows Embedded 8.1 Industry Pro Upgrade of Windows Embedded 8.1 Industry Enterprise aanschaft en uitvoert, moet derhalve zijn voorzien van een licentie voor het uitvoeren van een van de hieronder vermelde kwalificerende operating systems.</w:t>
      </w:r>
    </w:p>
    <w:p w:rsidR="009F282C" w:rsidRPr="000357DB" w:rsidRDefault="009F282C" w:rsidP="00055772">
      <w:pPr>
        <w:pStyle w:val="ProductList-Body"/>
        <w:ind w:left="180"/>
        <w:rPr>
          <w:kern w:val="2"/>
        </w:rPr>
      </w:pPr>
    </w:p>
    <w:p w:rsidR="009F282C" w:rsidRPr="000357DB" w:rsidRDefault="009F282C" w:rsidP="00055772">
      <w:pPr>
        <w:pStyle w:val="ProductList-Body"/>
        <w:ind w:left="180"/>
        <w:rPr>
          <w:kern w:val="2"/>
        </w:rPr>
      </w:pPr>
      <w:r w:rsidRPr="000357DB">
        <w:rPr>
          <w:b/>
          <w:color w:val="00188F"/>
          <w:kern w:val="2"/>
        </w:rPr>
        <w:t>Regels voor kwalificerende Operating Systems voor Windows Embedded 8.1 Industry Products</w:t>
      </w:r>
      <w:r w:rsidRPr="000357DB">
        <w:rPr>
          <w:color w:val="00188F"/>
          <w:kern w:val="2"/>
        </w:rPr>
        <w:t xml:space="preserve"> </w:t>
      </w:r>
      <w:r w:rsidRPr="000357DB">
        <w:rPr>
          <w:kern w:val="2"/>
        </w:rPr>
        <w:fldChar w:fldCharType="begin"/>
      </w:r>
      <w:r w:rsidRPr="000357DB">
        <w:rPr>
          <w:kern w:val="2"/>
        </w:rPr>
        <w:instrText>XE "Windows Embedded 8.1 Industry Pro"</w:instrText>
      </w:r>
      <w:r w:rsidRPr="000357DB">
        <w:rPr>
          <w:kern w:val="2"/>
        </w:rPr>
        <w:fldChar w:fldCharType="end"/>
      </w:r>
    </w:p>
    <w:p w:rsidR="009F282C" w:rsidRPr="000357DB" w:rsidRDefault="009F282C" w:rsidP="00343417">
      <w:pPr>
        <w:pStyle w:val="ProductList-Body"/>
        <w:numPr>
          <w:ilvl w:val="0"/>
          <w:numId w:val="33"/>
        </w:numPr>
        <w:ind w:hanging="270"/>
        <w:rPr>
          <w:kern w:val="2"/>
        </w:rPr>
      </w:pPr>
      <w:r w:rsidRPr="000357DB">
        <w:rPr>
          <w:kern w:val="2"/>
        </w:rPr>
        <w:t>Het kwalificerende OS moet zijn geïnstalleerd op het apparaat waaraan de upgradelicentie zal worden toegewezen.</w:t>
      </w:r>
    </w:p>
    <w:p w:rsidR="009F282C" w:rsidRPr="000357DB" w:rsidRDefault="009F282C" w:rsidP="00343417">
      <w:pPr>
        <w:pStyle w:val="ProductList-Body"/>
        <w:numPr>
          <w:ilvl w:val="0"/>
          <w:numId w:val="33"/>
        </w:numPr>
        <w:ind w:hanging="270"/>
        <w:rPr>
          <w:kern w:val="2"/>
        </w:rPr>
      </w:pPr>
      <w:r w:rsidRPr="000357DB">
        <w:rPr>
          <w:kern w:val="2"/>
        </w:rPr>
        <w:t>Met uitzondering van hetgeen hieronder is bepaald, dienen klanten het kwalificerende Operating System van het apparaat te verwijderen om de Windows Industry</w:t>
      </w:r>
      <w:r w:rsidRPr="000357DB">
        <w:rPr>
          <w:kern w:val="2"/>
        </w:rPr>
        <w:fldChar w:fldCharType="begin"/>
      </w:r>
      <w:r w:rsidRPr="000357DB">
        <w:rPr>
          <w:kern w:val="2"/>
        </w:rPr>
        <w:instrText>XE "Windows Embedded 8.1 Industry Pro"</w:instrText>
      </w:r>
      <w:r w:rsidRPr="000357DB">
        <w:rPr>
          <w:kern w:val="2"/>
        </w:rPr>
        <w:fldChar w:fldCharType="end"/>
      </w:r>
      <w:r w:rsidRPr="000357DB">
        <w:rPr>
          <w:kern w:val="2"/>
        </w:rPr>
        <w:t xml:space="preserve"> Upgrade-licentie te kunnen implementeren.</w:t>
      </w:r>
    </w:p>
    <w:p w:rsidR="009F282C" w:rsidRPr="000357DB" w:rsidRDefault="009F282C" w:rsidP="00343417">
      <w:pPr>
        <w:pStyle w:val="ProductList-Body"/>
        <w:numPr>
          <w:ilvl w:val="0"/>
          <w:numId w:val="33"/>
        </w:numPr>
        <w:ind w:hanging="270"/>
        <w:rPr>
          <w:kern w:val="2"/>
        </w:rPr>
      </w:pPr>
      <w:r w:rsidRPr="000357DB">
        <w:rPr>
          <w:kern w:val="2"/>
        </w:rPr>
        <w:t>Klanten die meer dan één gelicentieerd Operating System willen installeren en uitvoeren (met inbegrip van het kwalificerende OS), kunnen SA verkrijgen voor hun Windows Embedded 8.1 Industry Enterprise</w:t>
      </w:r>
      <w:r w:rsidRPr="000357DB">
        <w:rPr>
          <w:kern w:val="2"/>
        </w:rPr>
        <w:fldChar w:fldCharType="begin"/>
      </w:r>
      <w:r w:rsidRPr="000357DB">
        <w:rPr>
          <w:kern w:val="2"/>
        </w:rPr>
        <w:instrText>XE "Windows Embedded 8.1 Industry Pro"</w:instrText>
      </w:r>
      <w:r w:rsidRPr="000357DB">
        <w:rPr>
          <w:kern w:val="2"/>
        </w:rPr>
        <w:fldChar w:fldCharType="end"/>
      </w:r>
      <w:r w:rsidRPr="000357DB">
        <w:rPr>
          <w:kern w:val="2"/>
        </w:rPr>
        <w:t xml:space="preserve"> Upgrade-licentie.</w:t>
      </w:r>
    </w:p>
    <w:p w:rsidR="009F282C" w:rsidRPr="000357DB" w:rsidRDefault="009F282C" w:rsidP="00343417">
      <w:pPr>
        <w:pStyle w:val="ProductList-Body"/>
        <w:numPr>
          <w:ilvl w:val="0"/>
          <w:numId w:val="33"/>
        </w:numPr>
        <w:ind w:hanging="270"/>
        <w:rPr>
          <w:kern w:val="2"/>
        </w:rPr>
      </w:pPr>
      <w:r w:rsidRPr="000357DB">
        <w:rPr>
          <w:kern w:val="2"/>
        </w:rPr>
        <w:t>Klanten die beschikken over actieve SA-dekking hoeven het kwalificerende OS niet te verwijderen en kunnen het kwalificerende OS en Windows Embedded 8.1 Industry Pro</w:t>
      </w:r>
      <w:r w:rsidRPr="000357DB">
        <w:rPr>
          <w:kern w:val="2"/>
        </w:rPr>
        <w:fldChar w:fldCharType="begin"/>
      </w:r>
      <w:r w:rsidRPr="000357DB">
        <w:rPr>
          <w:kern w:val="2"/>
        </w:rPr>
        <w:instrText>XE "Windows Embedded 8.1 Industry Pro"</w:instrText>
      </w:r>
      <w:r w:rsidRPr="000357DB">
        <w:rPr>
          <w:kern w:val="2"/>
        </w:rPr>
        <w:fldChar w:fldCharType="end"/>
      </w:r>
      <w:r w:rsidRPr="000357DB">
        <w:rPr>
          <w:kern w:val="2"/>
        </w:rPr>
        <w:t xml:space="preserve"> naast elkaar installeren en gebruiken. </w:t>
      </w:r>
    </w:p>
    <w:p w:rsidR="009F282C" w:rsidRPr="000357DB" w:rsidRDefault="009F282C" w:rsidP="009F282C">
      <w:pPr>
        <w:pStyle w:val="ProductList-Body"/>
        <w:rPr>
          <w:kern w:val="2"/>
        </w:rPr>
      </w:pPr>
    </w:p>
    <w:p w:rsidR="009F282C" w:rsidRPr="007848C4" w:rsidRDefault="009F282C" w:rsidP="00055772">
      <w:pPr>
        <w:pStyle w:val="ProductList-Body"/>
        <w:ind w:left="180"/>
        <w:rPr>
          <w:kern w:val="2"/>
          <w:lang w:val="da-DK"/>
        </w:rPr>
      </w:pPr>
      <w:r w:rsidRPr="007848C4">
        <w:rPr>
          <w:b/>
          <w:color w:val="00188F"/>
          <w:kern w:val="2"/>
          <w:lang w:val="da-DK"/>
        </w:rPr>
        <w:t>Kwalificerende Operating Systems (“Kwalificerend OS</w:t>
      </w:r>
      <w:r w:rsidR="00A3275E" w:rsidRPr="007848C4">
        <w:rPr>
          <w:b/>
          <w:color w:val="00188F"/>
          <w:kern w:val="2"/>
          <w:lang w:val="da-DK"/>
        </w:rPr>
        <w:t>”</w:t>
      </w:r>
      <w:r w:rsidRPr="007848C4">
        <w:rPr>
          <w:b/>
          <w:color w:val="00188F"/>
          <w:kern w:val="2"/>
          <w:lang w:val="da-DK"/>
        </w:rPr>
        <w:t>)</w:t>
      </w:r>
    </w:p>
    <w:p w:rsidR="00662221" w:rsidRPr="000357DB" w:rsidRDefault="00662221" w:rsidP="007675D4">
      <w:pPr>
        <w:pStyle w:val="ProductList-Body"/>
        <w:ind w:left="180"/>
        <w:rPr>
          <w:kern w:val="2"/>
        </w:rPr>
      </w:pPr>
      <w:r w:rsidRPr="000357DB">
        <w:rPr>
          <w:kern w:val="2"/>
        </w:rPr>
        <w:t>Klanten met het Kwalificerende OS kunnen de corresponderende Windows Industry Producten aanschaffen zoals uiteengezet in de onderstaande</w:t>
      </w:r>
      <w:r w:rsidR="007675D4">
        <w:rPr>
          <w:kern w:val="2"/>
        </w:rPr>
        <w:t> </w:t>
      </w:r>
      <w:r w:rsidRPr="000357DB">
        <w:rPr>
          <w:kern w:val="2"/>
        </w:rPr>
        <w:t>tabel:</w:t>
      </w:r>
    </w:p>
    <w:p w:rsidR="00662221" w:rsidRPr="000357DB" w:rsidRDefault="00662221" w:rsidP="00662221">
      <w:pPr>
        <w:pStyle w:val="ProductList-Body"/>
        <w:ind w:left="180"/>
        <w:rPr>
          <w:kern w:val="2"/>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297E8F" w:rsidTr="00EA5FCC">
        <w:trPr>
          <w:tblHeader/>
        </w:trPr>
        <w:tc>
          <w:tcPr>
            <w:tcW w:w="4230" w:type="dxa"/>
            <w:shd w:val="clear" w:color="auto" w:fill="0072C6"/>
            <w:vAlign w:val="center"/>
          </w:tcPr>
          <w:p w:rsidR="00EA5FCC" w:rsidRPr="000357DB" w:rsidRDefault="00EA5FCC" w:rsidP="00D17D13">
            <w:pPr>
              <w:pStyle w:val="ProductList-Body"/>
              <w:spacing w:before="20" w:after="20"/>
              <w:rPr>
                <w:color w:val="FFFFFF" w:themeColor="background1"/>
                <w:kern w:val="2"/>
              </w:rPr>
            </w:pPr>
            <w:r w:rsidRPr="000357DB">
              <w:rPr>
                <w:color w:val="FFFFFF" w:themeColor="background1"/>
                <w:kern w:val="2"/>
              </w:rPr>
              <w:t>Gekwalificeerde Besturingssystemen</w:t>
            </w:r>
          </w:p>
        </w:tc>
        <w:tc>
          <w:tcPr>
            <w:tcW w:w="2100" w:type="dxa"/>
            <w:shd w:val="clear" w:color="auto" w:fill="0072C6"/>
            <w:vAlign w:val="center"/>
          </w:tcPr>
          <w:p w:rsidR="00EA5FCC" w:rsidRPr="007848C4" w:rsidRDefault="00EA5FCC" w:rsidP="008041CD">
            <w:pPr>
              <w:pStyle w:val="ProductList-Body"/>
              <w:spacing w:before="20" w:after="20"/>
              <w:rPr>
                <w:color w:val="FFFFFF" w:themeColor="background1"/>
                <w:kern w:val="2"/>
                <w:lang w:val="en-US"/>
              </w:rPr>
            </w:pPr>
            <w:r w:rsidRPr="007848C4">
              <w:rPr>
                <w:color w:val="FFFFFF" w:themeColor="background1"/>
                <w:kern w:val="2"/>
                <w:lang w:val="en-US"/>
              </w:rPr>
              <w:t>Windows Embedded 8.1 Industry Pro Upgrade</w:t>
            </w:r>
          </w:p>
        </w:tc>
        <w:tc>
          <w:tcPr>
            <w:tcW w:w="2100" w:type="dxa"/>
            <w:shd w:val="clear" w:color="auto" w:fill="0072C6"/>
            <w:vAlign w:val="center"/>
          </w:tcPr>
          <w:p w:rsidR="00EA5FCC" w:rsidRPr="007848C4" w:rsidRDefault="00EA5FCC" w:rsidP="00D17D13">
            <w:pPr>
              <w:pStyle w:val="ProductList-Body"/>
              <w:spacing w:before="20" w:after="20"/>
              <w:rPr>
                <w:color w:val="FFFFFF" w:themeColor="background1"/>
                <w:kern w:val="2"/>
                <w:lang w:val="en-US"/>
              </w:rPr>
            </w:pPr>
            <w:r w:rsidRPr="007848C4">
              <w:rPr>
                <w:color w:val="FFFFFF" w:themeColor="background1"/>
                <w:kern w:val="2"/>
                <w:lang w:val="en-US"/>
              </w:rPr>
              <w:t>Windows Embedded 8.1 Industry Enterprise Upgrade</w:t>
            </w:r>
          </w:p>
        </w:tc>
        <w:tc>
          <w:tcPr>
            <w:tcW w:w="2100" w:type="dxa"/>
            <w:shd w:val="clear" w:color="auto" w:fill="0072C6"/>
            <w:vAlign w:val="center"/>
          </w:tcPr>
          <w:p w:rsidR="00EA5FCC" w:rsidRPr="007848C4" w:rsidRDefault="00EA5FCC" w:rsidP="00D17D13">
            <w:pPr>
              <w:pStyle w:val="ProductList-Body"/>
              <w:spacing w:before="20" w:after="20"/>
              <w:rPr>
                <w:color w:val="FFFFFF" w:themeColor="background1"/>
                <w:kern w:val="2"/>
                <w:lang w:val="en-US"/>
              </w:rPr>
            </w:pPr>
            <w:r w:rsidRPr="007848C4">
              <w:rPr>
                <w:color w:val="FFFFFF" w:themeColor="background1"/>
                <w:kern w:val="2"/>
                <w:lang w:val="en-US"/>
              </w:rPr>
              <w:t>Windows 8.1 Embedded Industry Enterprise Upgra</w:t>
            </w:r>
            <w:r w:rsidR="007675D4" w:rsidRPr="007848C4">
              <w:rPr>
                <w:color w:val="FFFFFF" w:themeColor="background1"/>
                <w:kern w:val="2"/>
                <w:lang w:val="en-US"/>
              </w:rPr>
              <w:t>de (Std, POS, Ind </w:t>
            </w:r>
            <w:r w:rsidRPr="007848C4">
              <w:rPr>
                <w:color w:val="FFFFFF" w:themeColor="background1"/>
                <w:kern w:val="2"/>
                <w:lang w:val="en-US"/>
              </w:rPr>
              <w:t>Retail)</w:t>
            </w: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Vista Business for Embedded Systems en Windows Vista Ultimate for Embedded Systems</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 xml:space="preserve">Windows 2000 Professional for Embedded Systems </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NT Workstation for Embedded Systems</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7 Professional for Embedded Systems</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7 Ultimate for Embedded Systems</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r>
      <w:tr w:rsidR="00412E14" w:rsidRPr="000357DB" w:rsidTr="00FD7C04">
        <w:tc>
          <w:tcPr>
            <w:tcW w:w="4230" w:type="dxa"/>
          </w:tcPr>
          <w:p w:rsidR="00412E14" w:rsidRPr="007848C4" w:rsidRDefault="00412E14" w:rsidP="00412E14">
            <w:pPr>
              <w:pStyle w:val="ProductList-Body"/>
              <w:rPr>
                <w:kern w:val="2"/>
                <w:lang w:val="en-US"/>
              </w:rPr>
            </w:pPr>
            <w:r w:rsidRPr="007848C4">
              <w:rPr>
                <w:kern w:val="2"/>
                <w:lang w:val="en-US"/>
              </w:rPr>
              <w:t xml:space="preserve">Windows XP Professional for Embedded Systems </w:t>
            </w:r>
          </w:p>
        </w:tc>
        <w:tc>
          <w:tcPr>
            <w:tcW w:w="2100" w:type="dxa"/>
            <w:vAlign w:val="center"/>
          </w:tcPr>
          <w:p w:rsidR="00412E14" w:rsidRPr="000357DB" w:rsidRDefault="00412E14" w:rsidP="00FD7C04">
            <w:pPr>
              <w:pStyle w:val="ProductList-Body"/>
              <w:jc w:val="center"/>
              <w:rPr>
                <w:rFonts w:ascii="Wingdings" w:hAnsi="Wingdings" w:cs="Wingdings"/>
                <w:kern w:val="2"/>
                <w:sz w:val="20"/>
                <w:szCs w:val="20"/>
              </w:rPr>
            </w:pPr>
            <w:r w:rsidRPr="000357DB">
              <w:rPr>
                <w:rFonts w:ascii="Wingdings" w:hAnsi="Wingdings" w:cs="Wingdings"/>
                <w:kern w:val="2"/>
                <w:sz w:val="20"/>
                <w:szCs w:val="20"/>
              </w:rPr>
              <w:t></w:t>
            </w:r>
          </w:p>
        </w:tc>
        <w:tc>
          <w:tcPr>
            <w:tcW w:w="2100" w:type="dxa"/>
            <w:vAlign w:val="center"/>
          </w:tcPr>
          <w:p w:rsidR="00412E14" w:rsidRPr="000357DB" w:rsidRDefault="00412E14" w:rsidP="00FD7C04">
            <w:pPr>
              <w:pStyle w:val="ProductList-Body"/>
              <w:jc w:val="center"/>
              <w:rPr>
                <w:rFonts w:ascii="Wingdings" w:hAnsi="Wingdings" w:cs="Wingdings"/>
                <w:kern w:val="2"/>
                <w:sz w:val="20"/>
                <w:szCs w:val="20"/>
              </w:rPr>
            </w:pPr>
            <w:r w:rsidRPr="000357DB">
              <w:rPr>
                <w:rFonts w:ascii="Wingdings" w:hAnsi="Wingdings" w:cs="Wingdings"/>
                <w:kern w:val="2"/>
                <w:sz w:val="20"/>
                <w:szCs w:val="20"/>
              </w:rPr>
              <w:t></w:t>
            </w:r>
          </w:p>
        </w:tc>
        <w:tc>
          <w:tcPr>
            <w:tcW w:w="2100" w:type="dxa"/>
            <w:vAlign w:val="center"/>
          </w:tcPr>
          <w:p w:rsidR="00412E14" w:rsidRPr="000357DB" w:rsidRDefault="00412E14" w:rsidP="00FD7C04">
            <w:pPr>
              <w:pStyle w:val="ProductList-Body"/>
              <w:jc w:val="center"/>
              <w:rPr>
                <w:kern w:val="2"/>
              </w:rPr>
            </w:pPr>
          </w:p>
        </w:tc>
      </w:tr>
      <w:tr w:rsidR="008E76EF" w:rsidRPr="000357DB" w:rsidTr="000E5523">
        <w:trPr>
          <w:trHeight w:val="260"/>
        </w:trPr>
        <w:tc>
          <w:tcPr>
            <w:tcW w:w="4230" w:type="dxa"/>
          </w:tcPr>
          <w:p w:rsidR="008E76EF" w:rsidRPr="000357DB" w:rsidRDefault="008E76EF" w:rsidP="008E76EF">
            <w:pPr>
              <w:pStyle w:val="ProductList-Body"/>
              <w:rPr>
                <w:kern w:val="2"/>
              </w:rPr>
            </w:pPr>
            <w:r w:rsidRPr="000357DB">
              <w:rPr>
                <w:kern w:val="2"/>
              </w:rPr>
              <w:t>Windows Embedded 8 en 8.1 Pro</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Embedded 8 en 8.1 Industry Pro</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0E5523"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Embedded 8 en 8.1 Industry Retail</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c>
          <w:tcPr>
            <w:tcW w:w="2100" w:type="dxa"/>
            <w:vAlign w:val="center"/>
          </w:tcPr>
          <w:p w:rsidR="008E76EF" w:rsidRPr="000357DB" w:rsidRDefault="000E5523" w:rsidP="00FD7C04">
            <w:pPr>
              <w:pStyle w:val="ProductList-Body"/>
              <w:jc w:val="center"/>
              <w:rPr>
                <w:kern w:val="2"/>
              </w:rPr>
            </w:pPr>
            <w:r w:rsidRPr="000357DB">
              <w:rPr>
                <w:rFonts w:ascii="Wingdings" w:hAnsi="Wingdings" w:cs="Wingdings"/>
                <w:kern w:val="2"/>
                <w:sz w:val="20"/>
                <w:szCs w:val="20"/>
              </w:rPr>
              <w:t></w:t>
            </w:r>
          </w:p>
        </w:tc>
      </w:tr>
      <w:tr w:rsidR="008E76EF" w:rsidRPr="000357DB" w:rsidTr="00FD7C04">
        <w:tc>
          <w:tcPr>
            <w:tcW w:w="4230" w:type="dxa"/>
          </w:tcPr>
          <w:p w:rsidR="008E76EF" w:rsidRPr="000357DB" w:rsidRDefault="008E76EF" w:rsidP="008E76EF">
            <w:pPr>
              <w:pStyle w:val="ProductList-Body"/>
              <w:rPr>
                <w:kern w:val="2"/>
              </w:rPr>
            </w:pPr>
            <w:r w:rsidRPr="000357DB">
              <w:rPr>
                <w:kern w:val="2"/>
              </w:rPr>
              <w:t>Windows Embedded POSReady 7 Pro</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Embedded for Point of Service (WEPOS)</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Embedded POSReady 2009 en POSReady 7</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r>
      <w:tr w:rsidR="008E76EF" w:rsidRPr="000357DB" w:rsidTr="00FD7C04">
        <w:tc>
          <w:tcPr>
            <w:tcW w:w="4230" w:type="dxa"/>
          </w:tcPr>
          <w:p w:rsidR="008E76EF" w:rsidRPr="000357DB" w:rsidRDefault="008E76EF" w:rsidP="008E76EF">
            <w:pPr>
              <w:pStyle w:val="ProductList-Body"/>
              <w:rPr>
                <w:kern w:val="2"/>
              </w:rPr>
            </w:pPr>
            <w:r w:rsidRPr="000357DB">
              <w:rPr>
                <w:kern w:val="2"/>
              </w:rPr>
              <w:t>Windows NT Embedded</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r>
      <w:tr w:rsidR="008E76EF" w:rsidRPr="000357DB" w:rsidTr="00FD7C04">
        <w:tc>
          <w:tcPr>
            <w:tcW w:w="4230" w:type="dxa"/>
          </w:tcPr>
          <w:p w:rsidR="008E76EF" w:rsidRPr="000357DB" w:rsidRDefault="008E76EF" w:rsidP="008E76EF">
            <w:pPr>
              <w:pStyle w:val="ProductList-Body"/>
              <w:rPr>
                <w:kern w:val="2"/>
              </w:rPr>
            </w:pPr>
            <w:r w:rsidRPr="000357DB">
              <w:rPr>
                <w:kern w:val="2"/>
              </w:rPr>
              <w:t>Windows XP Embedded</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r>
      <w:tr w:rsidR="008E76EF" w:rsidRPr="000357DB" w:rsidTr="00FD7C04">
        <w:tc>
          <w:tcPr>
            <w:tcW w:w="4230" w:type="dxa"/>
          </w:tcPr>
          <w:p w:rsidR="008E76EF" w:rsidRPr="007848C4" w:rsidRDefault="008E76EF" w:rsidP="008E76EF">
            <w:pPr>
              <w:pStyle w:val="ProductList-Body"/>
              <w:rPr>
                <w:kern w:val="2"/>
                <w:lang w:val="en-US"/>
              </w:rPr>
            </w:pPr>
            <w:r w:rsidRPr="007848C4">
              <w:rPr>
                <w:kern w:val="2"/>
                <w:lang w:val="en-US"/>
              </w:rPr>
              <w:t>Windows Embedded Standard 7, 2009 en Windows Embedded 8 Standard</w:t>
            </w: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c>
          <w:tcPr>
            <w:tcW w:w="2100" w:type="dxa"/>
            <w:vAlign w:val="center"/>
          </w:tcPr>
          <w:p w:rsidR="008E76EF" w:rsidRPr="000357DB" w:rsidRDefault="008E76EF" w:rsidP="00FD7C04">
            <w:pPr>
              <w:pStyle w:val="ProductList-Body"/>
              <w:jc w:val="center"/>
              <w:rPr>
                <w:kern w:val="2"/>
              </w:rPr>
            </w:pPr>
          </w:p>
        </w:tc>
        <w:tc>
          <w:tcPr>
            <w:tcW w:w="2100" w:type="dxa"/>
            <w:vAlign w:val="center"/>
          </w:tcPr>
          <w:p w:rsidR="008E76EF" w:rsidRPr="000357DB" w:rsidRDefault="008E76EF" w:rsidP="00FD7C04">
            <w:pPr>
              <w:pStyle w:val="ProductList-Body"/>
              <w:jc w:val="center"/>
              <w:rPr>
                <w:kern w:val="2"/>
              </w:rPr>
            </w:pPr>
            <w:r w:rsidRPr="000357DB">
              <w:rPr>
                <w:rFonts w:ascii="Wingdings" w:hAnsi="Wingdings" w:cs="Wingdings"/>
                <w:kern w:val="2"/>
                <w:sz w:val="20"/>
                <w:szCs w:val="20"/>
              </w:rPr>
              <w:t></w:t>
            </w:r>
          </w:p>
        </w:tc>
      </w:tr>
    </w:tbl>
    <w:p w:rsidR="009F282C" w:rsidRPr="000357DB" w:rsidRDefault="00AF6659" w:rsidP="00055772">
      <w:pPr>
        <w:pStyle w:val="ProductList-Body"/>
        <w:ind w:left="180"/>
        <w:rPr>
          <w:kern w:val="2"/>
        </w:rPr>
      </w:pPr>
      <w:r w:rsidRPr="000357DB">
        <w:rPr>
          <w:kern w:val="2"/>
        </w:rPr>
        <w:t>Klanten waarvan SA afloopt, zijn gerechtigd de dekking te verlengen in de vorm van Windows Industry Enterprise SA</w:t>
      </w:r>
      <w:r w:rsidRPr="000357DB">
        <w:rPr>
          <w:kern w:val="2"/>
        </w:rPr>
        <w:fldChar w:fldCharType="begin"/>
      </w:r>
      <w:r w:rsidRPr="000357DB">
        <w:rPr>
          <w:kern w:val="2"/>
        </w:rPr>
        <w:instrText>XE "Windows 8.1 Pro"</w:instrText>
      </w:r>
      <w:r w:rsidRPr="000357DB">
        <w:rPr>
          <w:kern w:val="2"/>
        </w:rPr>
        <w:fldChar w:fldCharType="end"/>
      </w:r>
      <w:r w:rsidRPr="000357DB">
        <w:rPr>
          <w:kern w:val="2"/>
        </w:rPr>
        <w:t>.</w:t>
      </w:r>
    </w:p>
    <w:p w:rsidR="009F282C" w:rsidRPr="000357DB" w:rsidRDefault="009F282C" w:rsidP="00055772">
      <w:pPr>
        <w:pStyle w:val="ProductList-Body"/>
        <w:ind w:left="180"/>
        <w:rPr>
          <w:kern w:val="2"/>
        </w:rPr>
      </w:pPr>
    </w:p>
    <w:p w:rsidR="009F282C" w:rsidRPr="000357DB" w:rsidRDefault="009F282C" w:rsidP="00055772">
      <w:pPr>
        <w:pStyle w:val="ProductList-Body"/>
        <w:ind w:left="180"/>
        <w:rPr>
          <w:kern w:val="2"/>
        </w:rPr>
      </w:pPr>
      <w:r w:rsidRPr="000357DB">
        <w:rPr>
          <w:kern w:val="2"/>
        </w:rPr>
        <w:t>Klanten die SA voor Windows Embedded Industry 8.1 Enterprise</w:t>
      </w:r>
      <w:r w:rsidRPr="000357DB">
        <w:rPr>
          <w:kern w:val="2"/>
        </w:rPr>
        <w:fldChar w:fldCharType="begin"/>
      </w:r>
      <w:r w:rsidRPr="000357DB">
        <w:rPr>
          <w:kern w:val="2"/>
        </w:rPr>
        <w:instrText>XE "Windows Embedded 8.1 Industry Pro"</w:instrText>
      </w:r>
      <w:r w:rsidRPr="000357DB">
        <w:rPr>
          <w:kern w:val="2"/>
        </w:rPr>
        <w:fldChar w:fldCharType="end"/>
      </w:r>
      <w:r w:rsidRPr="000357DB">
        <w:rPr>
          <w:kern w:val="2"/>
        </w:rPr>
        <w:t xml:space="preserve"> willen verkrijgen, hebben de volgende mogelijkheden:</w:t>
      </w:r>
    </w:p>
    <w:p w:rsidR="009F282C" w:rsidRPr="000357DB" w:rsidRDefault="00B80DB3" w:rsidP="00343417">
      <w:pPr>
        <w:pStyle w:val="ProductList-Body"/>
        <w:numPr>
          <w:ilvl w:val="0"/>
          <w:numId w:val="49"/>
        </w:numPr>
        <w:ind w:hanging="270"/>
        <w:rPr>
          <w:kern w:val="2"/>
        </w:rPr>
      </w:pPr>
      <w:r w:rsidRPr="000357DB">
        <w:rPr>
          <w:kern w:val="2"/>
        </w:rPr>
        <w:t>Select-, Select Plus-, Open Value- (niet-bedrijfsomvattend) en Open License-programma</w:t>
      </w:r>
      <w:r w:rsidR="00A3275E">
        <w:rPr>
          <w:kern w:val="2"/>
        </w:rPr>
        <w:t>’</w:t>
      </w:r>
      <w:r w:rsidRPr="000357DB">
        <w:rPr>
          <w:kern w:val="2"/>
        </w:rPr>
        <w:t xml:space="preserve">s </w:t>
      </w:r>
    </w:p>
    <w:p w:rsidR="009F282C" w:rsidRPr="000357DB" w:rsidRDefault="009F282C" w:rsidP="007675D4">
      <w:pPr>
        <w:pStyle w:val="ProductList-Body"/>
        <w:numPr>
          <w:ilvl w:val="1"/>
          <w:numId w:val="49"/>
        </w:numPr>
        <w:ind w:left="990" w:hanging="270"/>
        <w:rPr>
          <w:kern w:val="2"/>
        </w:rPr>
      </w:pPr>
      <w:r w:rsidRPr="000357DB">
        <w:rPr>
          <w:kern w:val="2"/>
        </w:rPr>
        <w:t>Verleng SA voor het Windows Embedded Industry operating system op het moment dat de SA-dekking voor POSReady 2009, POSReady 7, Windows Embedded 8 Industry Pro, Windows Embedded 8.1 Industry Pro, Windows Embedded 8 Industry Enterprise of</w:t>
      </w:r>
      <w:r w:rsidR="007675D4">
        <w:rPr>
          <w:kern w:val="2"/>
        </w:rPr>
        <w:t> </w:t>
      </w:r>
      <w:r w:rsidRPr="000357DB">
        <w:rPr>
          <w:kern w:val="2"/>
        </w:rPr>
        <w:t>Windows Embedded 8.1 Industry Enterprise</w:t>
      </w:r>
      <w:r w:rsidRPr="000357DB">
        <w:rPr>
          <w:kern w:val="2"/>
        </w:rPr>
        <w:fldChar w:fldCharType="begin"/>
      </w:r>
      <w:r w:rsidRPr="000357DB">
        <w:rPr>
          <w:kern w:val="2"/>
        </w:rPr>
        <w:instrText>XE "Windows Embedded 8.1 Industry Pro"</w:instrText>
      </w:r>
      <w:r w:rsidRPr="000357DB">
        <w:rPr>
          <w:kern w:val="2"/>
        </w:rPr>
        <w:fldChar w:fldCharType="end"/>
      </w:r>
      <w:r w:rsidRPr="000357DB">
        <w:rPr>
          <w:kern w:val="2"/>
        </w:rPr>
        <w:t xml:space="preserve"> afloopt. </w:t>
      </w:r>
    </w:p>
    <w:p w:rsidR="009F282C" w:rsidRPr="000357DB" w:rsidRDefault="009F282C" w:rsidP="00343417">
      <w:pPr>
        <w:pStyle w:val="ProductList-Body"/>
        <w:numPr>
          <w:ilvl w:val="0"/>
          <w:numId w:val="49"/>
        </w:numPr>
        <w:ind w:hanging="270"/>
        <w:rPr>
          <w:kern w:val="2"/>
        </w:rPr>
      </w:pPr>
      <w:r w:rsidRPr="000357DB">
        <w:rPr>
          <w:kern w:val="2"/>
        </w:rPr>
        <w:t>Enterprise Inschrijvingen: Op het moment dat een bestaande Enterprise Enrollment voor het Windows Embedded besturingssysteem afloopt, deze dekking verlengen door middel van een nieuwe Enterprise Enrollment voor het Windows Embedded besturingssysteem.</w:t>
      </w:r>
    </w:p>
    <w:p w:rsidR="009F282C" w:rsidRPr="000357DB" w:rsidRDefault="009F282C" w:rsidP="009F282C">
      <w:pPr>
        <w:pStyle w:val="ProductList-Body"/>
        <w:rPr>
          <w:kern w:val="2"/>
        </w:rPr>
      </w:pPr>
    </w:p>
    <w:p w:rsidR="009F282C" w:rsidRPr="000357DB" w:rsidRDefault="009F282C" w:rsidP="00430C94">
      <w:pPr>
        <w:pStyle w:val="ProductList-Body"/>
        <w:ind w:left="180"/>
        <w:rPr>
          <w:kern w:val="2"/>
        </w:rPr>
      </w:pPr>
      <w:r w:rsidRPr="000357DB">
        <w:rPr>
          <w:kern w:val="2"/>
        </w:rPr>
        <w:t>Klanten die Windows Embedded 8.1 Industry Enterprise Upgrade en Software Assurance samen willen aanschaffen, beschikken over de volgende mogelijkheden:</w:t>
      </w:r>
    </w:p>
    <w:p w:rsidR="009F282C" w:rsidRPr="000357DB" w:rsidRDefault="009F282C" w:rsidP="00343417">
      <w:pPr>
        <w:pStyle w:val="ProductList-Body"/>
        <w:numPr>
          <w:ilvl w:val="0"/>
          <w:numId w:val="49"/>
        </w:numPr>
        <w:ind w:hanging="270"/>
        <w:rPr>
          <w:kern w:val="2"/>
        </w:rPr>
      </w:pPr>
      <w:r w:rsidRPr="000357DB">
        <w:rPr>
          <w:kern w:val="2"/>
        </w:rPr>
        <w:t>Enterprise Overeenkomst, Select Plus, Open Value (niet-organisatieomvattend) en Open License-programma</w:t>
      </w:r>
      <w:r w:rsidR="00A3275E">
        <w:rPr>
          <w:kern w:val="2"/>
        </w:rPr>
        <w:t>’</w:t>
      </w:r>
      <w:r w:rsidRPr="000357DB">
        <w:rPr>
          <w:kern w:val="2"/>
        </w:rPr>
        <w:t>s:</w:t>
      </w:r>
    </w:p>
    <w:p w:rsidR="009F282C" w:rsidRPr="000357DB" w:rsidRDefault="009F282C" w:rsidP="00343417">
      <w:pPr>
        <w:pStyle w:val="ProductList-Body"/>
        <w:numPr>
          <w:ilvl w:val="1"/>
          <w:numId w:val="49"/>
        </w:numPr>
        <w:ind w:left="990" w:hanging="270"/>
        <w:rPr>
          <w:kern w:val="2"/>
        </w:rPr>
      </w:pPr>
      <w:r w:rsidRPr="000357DB">
        <w:rPr>
          <w:kern w:val="2"/>
        </w:rPr>
        <w:t>Windows Embedded 8.1 Industry Enterprise Upgrade en Software Assurance aanschaffen voor Industry Devices waarop de klant een van de kwalificerende operating systems heeft gelicentieerd en geïnstalleerd die in de bovenstaande Windows Industry Upgrade-lijst worden weergegeven.</w:t>
      </w:r>
    </w:p>
    <w:p w:rsidR="009F282C" w:rsidRPr="000357DB" w:rsidRDefault="009F282C" w:rsidP="00343417">
      <w:pPr>
        <w:pStyle w:val="ProductList-Body"/>
        <w:numPr>
          <w:ilvl w:val="1"/>
          <w:numId w:val="49"/>
        </w:numPr>
        <w:ind w:left="990" w:hanging="270"/>
        <w:rPr>
          <w:kern w:val="2"/>
        </w:rPr>
      </w:pPr>
      <w:r w:rsidRPr="000357DB">
        <w:rPr>
          <w:kern w:val="2"/>
        </w:rPr>
        <w:t>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9F282C" w:rsidRPr="000357DB" w:rsidRDefault="009F282C" w:rsidP="009F282C">
      <w:pPr>
        <w:pStyle w:val="ProductList-Body"/>
        <w:rPr>
          <w:kern w:val="2"/>
        </w:rPr>
      </w:pPr>
    </w:p>
    <w:p w:rsidR="009F282C" w:rsidRPr="000357DB" w:rsidRDefault="009F282C" w:rsidP="007223E3">
      <w:pPr>
        <w:pStyle w:val="ProductList-Body"/>
        <w:ind w:left="180"/>
        <w:rPr>
          <w:kern w:val="2"/>
        </w:rPr>
      </w:pPr>
      <w:r w:rsidRPr="000357DB">
        <w:rPr>
          <w:b/>
          <w:color w:val="00188F"/>
          <w:kern w:val="2"/>
        </w:rPr>
        <w:t>Downgraderechten en mediatoezeggingen</w:t>
      </w:r>
    </w:p>
    <w:p w:rsidR="004D4DBB" w:rsidRPr="007848C4" w:rsidRDefault="009F282C" w:rsidP="007223E3">
      <w:pPr>
        <w:pStyle w:val="ProductList-Body"/>
        <w:ind w:left="180"/>
        <w:rPr>
          <w:kern w:val="2"/>
          <w:lang w:val="en-US"/>
        </w:rPr>
      </w:pPr>
      <w:r w:rsidRPr="000357DB">
        <w:rPr>
          <w:kern w:val="2"/>
        </w:rPr>
        <w:t>Microsoft Windows Embedded 8.1 Industry Pro en Enterprise</w:t>
      </w:r>
      <w:r w:rsidRPr="000357DB">
        <w:rPr>
          <w:kern w:val="2"/>
        </w:rPr>
        <w:fldChar w:fldCharType="begin"/>
      </w:r>
      <w:r w:rsidRPr="000357DB">
        <w:rPr>
          <w:kern w:val="2"/>
        </w:rPr>
        <w:instrText>XE "Windows Embedded 8.1 Industry Pro"</w:instrText>
      </w:r>
      <w:r w:rsidRPr="000357DB">
        <w:rPr>
          <w:kern w:val="2"/>
        </w:rPr>
        <w:fldChar w:fldCharType="end"/>
      </w:r>
      <w:r w:rsidRPr="000357DB">
        <w:rPr>
          <w:kern w:val="2"/>
        </w:rPr>
        <w:t>: Volume Licensing-klanten met een geldige licentie voor Windows Enbedded 8.1 Industry Pro en Enterprise verkregen door middel van het volume licensing programma voor Windows Embedded 8.1 Industry zijn gerechtigd een</w:t>
      </w:r>
      <w:r w:rsidR="00E813B4">
        <w:rPr>
          <w:kern w:val="2"/>
        </w:rPr>
        <w:t> </w:t>
      </w:r>
      <w:r w:rsidRPr="000357DB">
        <w:rPr>
          <w:kern w:val="2"/>
        </w:rPr>
        <w:t>eerdere versie te gebruiken in plaats van de versie waarvoor ze over een licentie beschikken.</w:t>
      </w:r>
      <w:r w:rsidR="00B71652" w:rsidRPr="000357DB">
        <w:rPr>
          <w:kern w:val="2"/>
        </w:rPr>
        <w:t xml:space="preserve"> </w:t>
      </w:r>
      <w:r w:rsidRPr="000357DB">
        <w:rPr>
          <w:kern w:val="2"/>
        </w:rPr>
        <w:t xml:space="preserve">Eerdere versies van Windows Embedded 8.1 Industry Pro en Enterprise die hiervoor in aanmerking komen, zijn Windows Embedded 8 Industry Pro, Windows Embedded POSReady 7 en Windows Embedded POSReady 2009. </w:t>
      </w:r>
      <w:r w:rsidRPr="007848C4">
        <w:rPr>
          <w:kern w:val="2"/>
          <w:lang w:val="en-US"/>
        </w:rPr>
        <w:t>Windows 7 Professional for Embedded Systems, Windows Vista Business for Embedded Systems.</w:t>
      </w:r>
    </w:p>
    <w:p w:rsidR="004D4DBB" w:rsidRPr="007848C4" w:rsidRDefault="004D4DBB" w:rsidP="007223E3">
      <w:pPr>
        <w:pStyle w:val="ProductList-Body"/>
        <w:ind w:left="180"/>
        <w:rPr>
          <w:kern w:val="2"/>
          <w:lang w:val="en-US"/>
        </w:rPr>
      </w:pPr>
    </w:p>
    <w:p w:rsidR="004D4DBB" w:rsidRPr="000357DB" w:rsidRDefault="004D4DBB" w:rsidP="007223E3">
      <w:pPr>
        <w:pStyle w:val="ProductList-Body"/>
        <w:ind w:left="180"/>
        <w:rPr>
          <w:kern w:val="2"/>
        </w:rPr>
      </w:pPr>
      <w:r w:rsidRPr="007848C4">
        <w:rPr>
          <w:kern w:val="2"/>
          <w:lang w:val="en-US"/>
        </w:rPr>
        <w:t xml:space="preserve">Alleen voor klanten met een Open License, Select Plus of Enterprise Overeenkomst: Windows Embedded 8 en 8.1 Pro, Windows 7 Professional for Embedded Systems, Windows 7 Ultimate for Embedded Systems, Windows Vista Business for Embedded Systems en Windows Vista Ultimate for Embedded Systems, en Windows XP Professional for Embedded Systems komen in aanmerking om te worden gebruikt in plaats van Windows Embedded 8.1 Industry Pro Upgrade of Windows Embedded 8.1 Industry Enterprise Upgrade. </w:t>
      </w:r>
      <w:r w:rsidRPr="000357DB">
        <w:rPr>
          <w:kern w:val="2"/>
        </w:rPr>
        <w:t>Op het gebruik van de software zijn alle licentievoorwaarden van Windows Embedded 8.1 Industry Pro en Enterprise van toepassing, en het gebruik is tevens beperkt tot Industry Devices. De beperking geldt niet als het apparaat onder actieve SA voor het Windows Industry operating system valt.</w:t>
      </w:r>
    </w:p>
    <w:p w:rsidR="004D4DBB" w:rsidRPr="000357DB" w:rsidRDefault="004D4DBB" w:rsidP="007223E3">
      <w:pPr>
        <w:pStyle w:val="ProductList-Body"/>
        <w:ind w:left="180"/>
        <w:rPr>
          <w:kern w:val="2"/>
        </w:rPr>
      </w:pPr>
    </w:p>
    <w:p w:rsidR="004D4DBB" w:rsidRPr="000357DB" w:rsidRDefault="004D4DBB" w:rsidP="004D4DBB">
      <w:pPr>
        <w:pStyle w:val="ProductList-Body"/>
        <w:ind w:left="180"/>
        <w:rPr>
          <w:kern w:val="2"/>
        </w:rPr>
      </w:pPr>
      <w:r w:rsidRPr="000357DB">
        <w:rPr>
          <w:b/>
          <w:color w:val="00188F"/>
          <w:kern w:val="2"/>
        </w:rPr>
        <w:t>Definitie van Industry Devices</w:t>
      </w:r>
    </w:p>
    <w:p w:rsidR="009F282C" w:rsidRPr="000357DB" w:rsidRDefault="004D4DBB" w:rsidP="004D4DBB">
      <w:pPr>
        <w:pStyle w:val="ProductList-Body"/>
        <w:ind w:left="180"/>
        <w:rPr>
          <w:kern w:val="2"/>
        </w:rPr>
      </w:pPr>
      <w:r w:rsidRPr="000357DB">
        <w:rPr>
          <w:kern w:val="2"/>
        </w:rPr>
        <w:t>“Industry Device” (ook wel bekend als line-of-business apparaat) betekent een apparaat dat: (1) met de geïmplementeerde configuratie niet bruikbaar is als computerapparaat voor algemeen persoonlijk gebruik (bijvoorbeeld een personal computer), een multifunctionele server of een commercieel levensvatbaar apparaat in plaats van deze systemen, en (2) alleen een bedrijfstak- of taakspecifiek systeemprogramma gebruikt (bijvoorbeeld een CAD-programma dat door een architect wordt gebruikt, of een point-of-sale-programma) (“Bedrijfstakprogramma”).</w:t>
      </w:r>
      <w:r w:rsidR="00B71652" w:rsidRPr="000357DB">
        <w:rPr>
          <w:kern w:val="2"/>
        </w:rPr>
        <w:t xml:space="preserve"> </w:t>
      </w:r>
      <w:r w:rsidRPr="000357DB">
        <w:rPr>
          <w:kern w:val="2"/>
        </w:rPr>
        <w:t>Het apparaat kan voorzieningen en functies bevatten die zijn afgeleid van Microsoft-software of software van derde partijen.</w:t>
      </w:r>
      <w:r w:rsidR="00B71652" w:rsidRPr="000357DB">
        <w:rPr>
          <w:kern w:val="2"/>
        </w:rPr>
        <w:t xml:space="preserve"> </w:t>
      </w:r>
      <w:r w:rsidRPr="000357DB">
        <w:rPr>
          <w:kern w:val="2"/>
        </w:rPr>
        <w:t>Als u met het apparaat desktopfuncties kunt uitvoeren (bijvoorbeeld e-mailen, tekstverwerken, spreadsheets maken, het verkennen van een netwerk of het surfen op internet, schema</w:t>
      </w:r>
      <w:r w:rsidR="00A3275E">
        <w:rPr>
          <w:kern w:val="2"/>
        </w:rPr>
        <w:t>’</w:t>
      </w:r>
      <w:r w:rsidRPr="000357DB">
        <w:rPr>
          <w:kern w:val="2"/>
        </w:rPr>
        <w:t>s maken of persoonlijke financiën beheren), geldt het volgende voor deze functies: deze (1) mogen alleen worden gebruikt met</w:t>
      </w:r>
      <w:r w:rsidR="00EA4815">
        <w:rPr>
          <w:kern w:val="2"/>
        </w:rPr>
        <w:t> </w:t>
      </w:r>
      <w:r w:rsidRPr="000357DB">
        <w:rPr>
          <w:kern w:val="2"/>
        </w:rPr>
        <w:t>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rsidR="009F282C" w:rsidRPr="000357DB" w:rsidRDefault="009F282C" w:rsidP="009F282C">
      <w:pPr>
        <w:pStyle w:val="ProductList-Body"/>
        <w:rPr>
          <w:kern w:val="2"/>
        </w:rPr>
      </w:pPr>
    </w:p>
    <w:p w:rsidR="004D4DBB" w:rsidRPr="000357DB" w:rsidRDefault="004D4DBB" w:rsidP="004D4DBB">
      <w:pPr>
        <w:pStyle w:val="ProductList-Body"/>
        <w:ind w:left="180"/>
        <w:rPr>
          <w:kern w:val="2"/>
        </w:rPr>
      </w:pPr>
      <w:r w:rsidRPr="000357DB">
        <w:rPr>
          <w:b/>
          <w:color w:val="00188F"/>
          <w:kern w:val="2"/>
        </w:rPr>
        <w:t>Verlening van recht tot aankoop van Software Assurance</w:t>
      </w:r>
    </w:p>
    <w:p w:rsidR="004D4DBB" w:rsidRPr="000357DB" w:rsidRDefault="004D4DBB" w:rsidP="004D4DBB">
      <w:pPr>
        <w:pStyle w:val="ProductList-Body"/>
        <w:ind w:left="180"/>
        <w:rPr>
          <w:kern w:val="2"/>
        </w:rPr>
      </w:pPr>
      <w:r w:rsidRPr="000357DB">
        <w:rPr>
          <w:kern w:val="2"/>
        </w:rPr>
        <w:t>Klanten met een Select Plus of Open Overeenkomst die vóór 1 juli 2014 licenties voor POSReady 2009, POSReady 7, Windows Embedded 8 Industry Pro (General of Retail), Windows Embedded 8.1 Industry Pro (General of Retail), Windows Vista Business of Ultimate for Embedded Systems, Windows 7 Professional of Ultimate for Embedded Systems, Windows Embedded 8 Pro of Windows Embedded 8.1 Pro OEM hebben aangekocht, mogen binnen 90 dagen na aankoop van deze licenties SA voor het Windows desktop operating system aan deze licenties toevoegen zonder de noodzaak de Windows Industry Upgrade aan te schaffen.</w:t>
      </w:r>
    </w:p>
    <w:p w:rsidR="004D4DBB" w:rsidRPr="000357DB" w:rsidRDefault="004D4DBB" w:rsidP="009F282C">
      <w:pPr>
        <w:pStyle w:val="ProductList-Body"/>
        <w:rPr>
          <w:kern w:val="2"/>
        </w:rPr>
      </w:pPr>
    </w:p>
    <w:p w:rsidR="009F282C" w:rsidRPr="000357DB" w:rsidRDefault="009F282C" w:rsidP="004D4DBB">
      <w:pPr>
        <w:pStyle w:val="ProductList-Body"/>
        <w:ind w:left="180"/>
        <w:rPr>
          <w:kern w:val="2"/>
        </w:rPr>
      </w:pPr>
      <w:r w:rsidRPr="000357DB">
        <w:rPr>
          <w:b/>
          <w:color w:val="00188F"/>
          <w:kern w:val="2"/>
        </w:rPr>
        <w:t>Op de re-imaging van Windows Embedded zijn de volgende vereisten van toepassing</w:t>
      </w:r>
    </w:p>
    <w:p w:rsidR="00782C7B" w:rsidRPr="000357DB" w:rsidRDefault="009F282C" w:rsidP="002F3FF6">
      <w:pPr>
        <w:pStyle w:val="ProductList-Body"/>
        <w:ind w:left="180"/>
        <w:rPr>
          <w:kern w:val="2"/>
        </w:rPr>
      </w:pPr>
      <w:r w:rsidRPr="000357DB">
        <w:rPr>
          <w:kern w:val="2"/>
        </w:rPr>
        <w:t>Als een derde partij de re-imaging van Windows Embedded-producten verzorgt op een pc van de klant, moet de klant deze derde partij schriftelijke documentatie verschaffen die aantoont dat de klant beschikt over licenties voor de software die de derde partij gaat installeren. Als documentatie kan bijvoorbeeld een kopie worden gebruikt van het handtekeningenformulier van de Microsoft Volume Licensing-overeenkomst die van toepassing is op de upgradesoftware van het Microsoft Embedded besturingssysteem die wordt geïnstalleerd.</w:t>
      </w:r>
    </w:p>
    <w:bookmarkStart w:id="826" w:name="_Toc378147650"/>
    <w:bookmarkStart w:id="827" w:name="_Toc378151552"/>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C13DF8" w:rsidRPr="000357DB" w:rsidRDefault="00943761" w:rsidP="009708AE">
      <w:pPr>
        <w:pStyle w:val="ProductList-OfferingGroupHeading"/>
        <w:outlineLvl w:val="1"/>
        <w:rPr>
          <w:kern w:val="2"/>
        </w:rPr>
      </w:pPr>
      <w:bookmarkStart w:id="828" w:name="_Toc379797274"/>
      <w:bookmarkStart w:id="829" w:name="_Toc380513299"/>
      <w:bookmarkStart w:id="830" w:name="_Toc380655347"/>
      <w:bookmarkStart w:id="831" w:name="_Toc394516865"/>
      <w:r w:rsidRPr="000357DB">
        <w:rPr>
          <w:kern w:val="2"/>
        </w:rPr>
        <w:t>Windows Server</w:t>
      </w:r>
      <w:bookmarkEnd w:id="826"/>
      <w:bookmarkEnd w:id="827"/>
      <w:bookmarkEnd w:id="828"/>
      <w:bookmarkEnd w:id="829"/>
      <w:bookmarkEnd w:id="830"/>
      <w:bookmarkEnd w:id="831"/>
    </w:p>
    <w:p w:rsidR="00C13DF8" w:rsidRPr="000357DB" w:rsidRDefault="009708AE" w:rsidP="00B26BEF">
      <w:pPr>
        <w:pStyle w:val="ProductList-Offering2Heading"/>
        <w:outlineLvl w:val="2"/>
        <w:rPr>
          <w:kern w:val="2"/>
        </w:rPr>
      </w:pPr>
      <w:bookmarkStart w:id="832" w:name="_Toc378147651"/>
      <w:bookmarkStart w:id="833" w:name="_Toc378151553"/>
      <w:r w:rsidRPr="000357DB">
        <w:rPr>
          <w:kern w:val="2"/>
        </w:rPr>
        <w:tab/>
      </w:r>
      <w:bookmarkStart w:id="834" w:name="_Toc379797275"/>
      <w:bookmarkStart w:id="835" w:name="_Toc380513300"/>
      <w:bookmarkStart w:id="836" w:name="_Toc380655348"/>
      <w:bookmarkStart w:id="837" w:name="_Toc394516866"/>
      <w:r w:rsidRPr="000357DB">
        <w:rPr>
          <w:kern w:val="2"/>
        </w:rPr>
        <w:t>Windows MultiPoint Server</w:t>
      </w:r>
      <w:bookmarkEnd w:id="832"/>
      <w:bookmarkEnd w:id="833"/>
      <w:bookmarkEnd w:id="834"/>
      <w:bookmarkEnd w:id="835"/>
      <w:bookmarkEnd w:id="836"/>
      <w:bookmarkEnd w:id="8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82"/>
        <w:gridCol w:w="595"/>
        <w:gridCol w:w="596"/>
        <w:gridCol w:w="595"/>
        <w:gridCol w:w="595"/>
        <w:gridCol w:w="596"/>
        <w:gridCol w:w="595"/>
        <w:gridCol w:w="596"/>
        <w:gridCol w:w="595"/>
        <w:gridCol w:w="595"/>
        <w:gridCol w:w="596"/>
        <w:gridCol w:w="595"/>
        <w:gridCol w:w="709"/>
      </w:tblGrid>
      <w:tr w:rsidR="00BA3B58" w:rsidRPr="000357DB" w:rsidTr="007675D4">
        <w:trPr>
          <w:tblHeader/>
        </w:trPr>
        <w:tc>
          <w:tcPr>
            <w:tcW w:w="3060" w:type="dxa"/>
            <w:tcBorders>
              <w:bottom w:val="nil"/>
            </w:tcBorders>
            <w:shd w:val="clear" w:color="auto" w:fill="00188F"/>
          </w:tcPr>
          <w:p w:rsidR="00BA3B58" w:rsidRPr="000357DB" w:rsidRDefault="00BA3B58" w:rsidP="00C05A53">
            <w:pPr>
              <w:pStyle w:val="ProductList-OfferingBody"/>
              <w:ind w:left="-28"/>
              <w:rPr>
                <w:color w:val="FFFFFF" w:themeColor="background1"/>
                <w:kern w:val="2"/>
              </w:rPr>
            </w:pPr>
            <w:r w:rsidRPr="000357DB">
              <w:rPr>
                <w:color w:val="FFFFFF" w:themeColor="background1"/>
                <w:kern w:val="2"/>
              </w:rPr>
              <w:t>Producten</w:t>
            </w:r>
          </w:p>
        </w:tc>
        <w:tc>
          <w:tcPr>
            <w:tcW w:w="482" w:type="dxa"/>
            <w:tcBorders>
              <w:bottom w:val="nil"/>
            </w:tcBorders>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BA3B58" w:rsidRPr="000357DB" w:rsidTr="007675D4">
        <w:tc>
          <w:tcPr>
            <w:tcW w:w="3060" w:type="dxa"/>
            <w:tcBorders>
              <w:top w:val="nil"/>
              <w:left w:val="nil"/>
              <w:bottom w:val="dashSmallGap" w:sz="4" w:space="0" w:color="BFBFBF" w:themeColor="background1" w:themeShade="BF"/>
              <w:right w:val="nil"/>
            </w:tcBorders>
          </w:tcPr>
          <w:p w:rsidR="00BA3B58" w:rsidRPr="000357DB" w:rsidRDefault="00BA3B58" w:rsidP="00A1418D">
            <w:pPr>
              <w:pStyle w:val="ProductList-Offering2"/>
              <w:rPr>
                <w:kern w:val="2"/>
              </w:rPr>
            </w:pPr>
            <w:bookmarkStart w:id="838" w:name="_Toc379797276"/>
            <w:bookmarkStart w:id="839" w:name="_Toc380513301"/>
            <w:bookmarkStart w:id="840" w:name="_Toc380655349"/>
            <w:bookmarkStart w:id="841" w:name="_Toc394516867"/>
            <w:r w:rsidRPr="000357DB">
              <w:rPr>
                <w:kern w:val="2"/>
              </w:rPr>
              <w:t>CAL voor Windows MultiPoint Server 2012 (Apparaat en Gebruiker)</w:t>
            </w:r>
            <w:bookmarkEnd w:id="838"/>
            <w:bookmarkEnd w:id="839"/>
            <w:bookmarkEnd w:id="840"/>
            <w:bookmarkEnd w:id="841"/>
            <w:r w:rsidRPr="000357DB">
              <w:rPr>
                <w:kern w:val="2"/>
              </w:rPr>
              <w:fldChar w:fldCharType="begin"/>
            </w:r>
            <w:r w:rsidRPr="000357DB">
              <w:rPr>
                <w:kern w:val="2"/>
              </w:rPr>
              <w:instrText>XE "Windows MultiPoint Server 2012 CAL"</w:instrText>
            </w:r>
            <w:r w:rsidRPr="000357DB">
              <w:rPr>
                <w:kern w:val="2"/>
              </w:rPr>
              <w:fldChar w:fldCharType="end"/>
            </w:r>
          </w:p>
        </w:tc>
        <w:tc>
          <w:tcPr>
            <w:tcW w:w="482" w:type="dxa"/>
            <w:tcBorders>
              <w:top w:val="nil"/>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12/12</w:t>
            </w:r>
          </w:p>
        </w:tc>
        <w:tc>
          <w:tcPr>
            <w:tcW w:w="595" w:type="dxa"/>
            <w:tcBorders>
              <w:top w:val="nil"/>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3B58" w:rsidRPr="000357DB" w:rsidRDefault="00BA3B58"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BA3B58" w:rsidRPr="000357DB" w:rsidRDefault="00BA3B58"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595"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709"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r>
      <w:tr w:rsidR="00BA3B58" w:rsidRPr="000357DB" w:rsidTr="007675D4">
        <w:tc>
          <w:tcPr>
            <w:tcW w:w="3060" w:type="dxa"/>
            <w:tcBorders>
              <w:top w:val="dashSmallGap" w:sz="4" w:space="0" w:color="BFBFBF" w:themeColor="background1" w:themeShade="BF"/>
              <w:left w:val="nil"/>
              <w:bottom w:val="dashSmallGap" w:sz="4" w:space="0" w:color="BFBFBF" w:themeColor="background1" w:themeShade="BF"/>
              <w:right w:val="nil"/>
            </w:tcBorders>
          </w:tcPr>
          <w:p w:rsidR="00BA3B58" w:rsidRPr="000357DB" w:rsidRDefault="00BA3B58" w:rsidP="00A1418D">
            <w:pPr>
              <w:pStyle w:val="ProductList-Offering2"/>
              <w:rPr>
                <w:kern w:val="2"/>
              </w:rPr>
            </w:pPr>
            <w:bookmarkStart w:id="842" w:name="_Toc379797277"/>
            <w:bookmarkStart w:id="843" w:name="_Toc380513302"/>
            <w:bookmarkStart w:id="844" w:name="_Toc380655350"/>
            <w:bookmarkStart w:id="845" w:name="_Toc394516868"/>
            <w:r w:rsidRPr="000357DB">
              <w:rPr>
                <w:kern w:val="2"/>
              </w:rPr>
              <w:t>CAL voor Windows MultiPoint Server 2012</w:t>
            </w:r>
            <w:r w:rsidRPr="000357DB">
              <w:rPr>
                <w:kern w:val="2"/>
              </w:rPr>
              <w:fldChar w:fldCharType="begin"/>
            </w:r>
            <w:r w:rsidRPr="000357DB">
              <w:rPr>
                <w:kern w:val="2"/>
              </w:rPr>
              <w:instrText>XE "Windows MultiPoint Server 2012 CAL"</w:instrText>
            </w:r>
            <w:r w:rsidRPr="000357DB">
              <w:rPr>
                <w:kern w:val="2"/>
              </w:rPr>
              <w:fldChar w:fldCharType="end"/>
            </w:r>
            <w:r w:rsidRPr="000357DB">
              <w:rPr>
                <w:kern w:val="2"/>
              </w:rPr>
              <w:t xml:space="preserve"> met CAL voor Windows Server 2012</w:t>
            </w:r>
            <w:r w:rsidRPr="000357DB">
              <w:rPr>
                <w:kern w:val="2"/>
              </w:rPr>
              <w:fldChar w:fldCharType="begin"/>
            </w:r>
            <w:r w:rsidRPr="000357DB">
              <w:rPr>
                <w:kern w:val="2"/>
              </w:rPr>
              <w:instrText>XE "Windows MultiPoint Server 2012 CAL met Windows Server 2012 CAL"</w:instrText>
            </w:r>
            <w:r w:rsidRPr="000357DB">
              <w:rPr>
                <w:kern w:val="2"/>
              </w:rPr>
              <w:fldChar w:fldCharType="end"/>
            </w:r>
            <w:r w:rsidRPr="000357DB">
              <w:rPr>
                <w:kern w:val="2"/>
              </w:rPr>
              <w:t xml:space="preserve"> (Apparaat en Gebruiker)</w:t>
            </w:r>
            <w:bookmarkEnd w:id="842"/>
            <w:bookmarkEnd w:id="843"/>
            <w:bookmarkEnd w:id="844"/>
            <w:bookmarkEnd w:id="845"/>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3B58" w:rsidRPr="000357DB" w:rsidRDefault="00BA3B58"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BA3B58" w:rsidRPr="000357DB" w:rsidRDefault="00BA3B58"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595"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709"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r>
      <w:tr w:rsidR="00BA3B58" w:rsidRPr="000357DB" w:rsidTr="007675D4">
        <w:tc>
          <w:tcPr>
            <w:tcW w:w="3060" w:type="dxa"/>
            <w:tcBorders>
              <w:top w:val="dashSmallGap" w:sz="4" w:space="0" w:color="BFBFBF" w:themeColor="background1" w:themeShade="BF"/>
              <w:left w:val="nil"/>
              <w:bottom w:val="dashSmallGap" w:sz="4" w:space="0" w:color="BFBFBF" w:themeColor="background1" w:themeShade="BF"/>
              <w:right w:val="nil"/>
            </w:tcBorders>
          </w:tcPr>
          <w:p w:rsidR="00BA3B58" w:rsidRPr="000357DB" w:rsidRDefault="00BA3B58" w:rsidP="00A1418D">
            <w:pPr>
              <w:pStyle w:val="ProductList-Offering2"/>
              <w:rPr>
                <w:kern w:val="2"/>
              </w:rPr>
            </w:pPr>
            <w:bookmarkStart w:id="846" w:name="_Toc379797278"/>
            <w:bookmarkStart w:id="847" w:name="_Toc380513303"/>
            <w:bookmarkStart w:id="848" w:name="_Toc380655351"/>
            <w:bookmarkStart w:id="849" w:name="_Toc394516869"/>
            <w:r w:rsidRPr="000357DB">
              <w:rPr>
                <w:kern w:val="2"/>
              </w:rPr>
              <w:t>Windows MultiPoint Server 2012 Premium</w:t>
            </w:r>
            <w:bookmarkEnd w:id="846"/>
            <w:bookmarkEnd w:id="847"/>
            <w:bookmarkEnd w:id="848"/>
            <w:bookmarkEnd w:id="849"/>
            <w:r w:rsidRPr="000357DB">
              <w:rPr>
                <w:kern w:val="2"/>
              </w:rPr>
              <w:fldChar w:fldCharType="begin"/>
            </w:r>
            <w:r w:rsidRPr="000357DB">
              <w:rPr>
                <w:kern w:val="2"/>
              </w:rPr>
              <w:instrText>XE "Windows MultiPoint Server 2012 Premium"</w:instrText>
            </w:r>
            <w:r w:rsidRPr="000357DB">
              <w:rPr>
                <w:kern w:val="2"/>
              </w:rP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3B58" w:rsidRPr="000357DB" w:rsidRDefault="00BA3B58" w:rsidP="00C05A53">
            <w:pPr>
              <w:pStyle w:val="ProductList-OfferingBody"/>
              <w:ind w:left="-113"/>
              <w:jc w:val="center"/>
              <w:rPr>
                <w:kern w:val="2"/>
              </w:rPr>
            </w:pPr>
            <w:r w:rsidRPr="000357DB">
              <w:rPr>
                <w:kern w:val="2"/>
              </w:rPr>
              <w:t>5</w:t>
            </w:r>
          </w:p>
        </w:tc>
        <w:tc>
          <w:tcPr>
            <w:tcW w:w="595" w:type="dxa"/>
            <w:tcBorders>
              <w:left w:val="single" w:sz="12" w:space="0" w:color="FFFFFF" w:themeColor="background1"/>
            </w:tcBorders>
            <w:shd w:val="clear" w:color="auto" w:fill="70AD47" w:themeFill="accent6"/>
            <w:vAlign w:val="center"/>
          </w:tcPr>
          <w:p w:rsidR="00BA3B58" w:rsidRPr="000357DB" w:rsidRDefault="00BA3B58" w:rsidP="00C05A53">
            <w:pPr>
              <w:pStyle w:val="ProductList-OfferingBody"/>
              <w:ind w:left="-113"/>
              <w:jc w:val="center"/>
              <w:rPr>
                <w:kern w:val="2"/>
              </w:rPr>
            </w:pPr>
            <w:r w:rsidRPr="000357DB">
              <w:rPr>
                <w:kern w:val="2"/>
              </w:rPr>
              <w:t>10</w:t>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595"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709"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r>
      <w:tr w:rsidR="00BA3B58" w:rsidRPr="000357DB" w:rsidTr="007675D4">
        <w:tc>
          <w:tcPr>
            <w:tcW w:w="3060" w:type="dxa"/>
            <w:tcBorders>
              <w:top w:val="dashSmallGap" w:sz="4" w:space="0" w:color="BFBFBF" w:themeColor="background1" w:themeShade="BF"/>
              <w:left w:val="nil"/>
              <w:bottom w:val="dashSmallGap" w:sz="4" w:space="0" w:color="BFBFBF" w:themeColor="background1" w:themeShade="BF"/>
              <w:right w:val="nil"/>
            </w:tcBorders>
          </w:tcPr>
          <w:p w:rsidR="00BA3B58" w:rsidRPr="000357DB" w:rsidRDefault="00BA3B58" w:rsidP="007675D4">
            <w:pPr>
              <w:pStyle w:val="ProductList-Offering2"/>
              <w:rPr>
                <w:kern w:val="2"/>
              </w:rPr>
            </w:pPr>
            <w:bookmarkStart w:id="850" w:name="_Toc379797279"/>
            <w:bookmarkStart w:id="851" w:name="_Toc380513304"/>
            <w:bookmarkStart w:id="852" w:name="_Toc380655352"/>
            <w:bookmarkStart w:id="853" w:name="_Toc394516870"/>
            <w:r w:rsidRPr="000357DB">
              <w:rPr>
                <w:kern w:val="2"/>
              </w:rPr>
              <w:t>Windows MultiPoint Server 2012 Premium</w:t>
            </w:r>
            <w:r w:rsidRPr="000357DB">
              <w:rPr>
                <w:kern w:val="2"/>
              </w:rPr>
              <w:fldChar w:fldCharType="begin"/>
            </w:r>
            <w:r w:rsidRPr="000357DB">
              <w:rPr>
                <w:kern w:val="2"/>
              </w:rPr>
              <w:instrText>XE "Windows MultiPoint Server 2012 Premium"</w:instrText>
            </w:r>
            <w:r w:rsidRPr="000357DB">
              <w:rPr>
                <w:kern w:val="2"/>
              </w:rPr>
              <w:fldChar w:fldCharType="end"/>
            </w:r>
            <w:r w:rsidRPr="000357DB">
              <w:rPr>
                <w:kern w:val="2"/>
              </w:rPr>
              <w:t xml:space="preserve"> met CAL voor Windows MultiPoint Server</w:t>
            </w:r>
            <w:r w:rsidRPr="000357DB">
              <w:rPr>
                <w:kern w:val="2"/>
              </w:rPr>
              <w:fldChar w:fldCharType="begin"/>
            </w:r>
            <w:r w:rsidRPr="000357DB">
              <w:rPr>
                <w:kern w:val="2"/>
              </w:rPr>
              <w:instrText>XE "CAL voor Windows MultiPoint Server 2012 Premium met Windows MultiPoint Server"</w:instrText>
            </w:r>
            <w:r w:rsidRPr="000357DB">
              <w:rPr>
                <w:kern w:val="2"/>
              </w:rPr>
              <w:fldChar w:fldCharType="end"/>
            </w:r>
            <w:r w:rsidRPr="000357DB">
              <w:rPr>
                <w:kern w:val="2"/>
              </w:rPr>
              <w:t xml:space="preserve"> (5</w:t>
            </w:r>
            <w:r w:rsidR="007675D4">
              <w:rPr>
                <w:kern w:val="2"/>
              </w:rPr>
              <w:t> </w:t>
            </w:r>
            <w:r w:rsidRPr="000357DB">
              <w:rPr>
                <w:kern w:val="2"/>
              </w:rPr>
              <w:t>clients) (Apparaat en Gebruiker)</w:t>
            </w:r>
            <w:bookmarkEnd w:id="850"/>
            <w:bookmarkEnd w:id="851"/>
            <w:bookmarkEnd w:id="852"/>
            <w:bookmarkEnd w:id="853"/>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3B58" w:rsidRPr="000357DB" w:rsidRDefault="00BA3B58" w:rsidP="00C05A53">
            <w:pPr>
              <w:pStyle w:val="ProductList-OfferingBody"/>
              <w:ind w:left="-113"/>
              <w:jc w:val="center"/>
              <w:rPr>
                <w:kern w:val="2"/>
              </w:rPr>
            </w:pPr>
            <w:r w:rsidRPr="000357DB">
              <w:rPr>
                <w:kern w:val="2"/>
              </w:rPr>
              <w:t>13</w:t>
            </w:r>
          </w:p>
        </w:tc>
        <w:tc>
          <w:tcPr>
            <w:tcW w:w="595" w:type="dxa"/>
            <w:tcBorders>
              <w:left w:val="single" w:sz="12" w:space="0" w:color="FFFFFF" w:themeColor="background1"/>
            </w:tcBorders>
            <w:shd w:val="clear" w:color="auto" w:fill="70AD47" w:themeFill="accent6"/>
            <w:vAlign w:val="center"/>
          </w:tcPr>
          <w:p w:rsidR="00BA3B58" w:rsidRPr="000357DB" w:rsidRDefault="00BA3B58" w:rsidP="00C05A53">
            <w:pPr>
              <w:pStyle w:val="ProductList-OfferingBody"/>
              <w:ind w:left="-113"/>
              <w:jc w:val="center"/>
              <w:rPr>
                <w:kern w:val="2"/>
              </w:rPr>
            </w:pPr>
            <w:r w:rsidRPr="000357DB">
              <w:rPr>
                <w:kern w:val="2"/>
              </w:rPr>
              <w:t>25</w:t>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BA3B58" w:rsidRPr="000357DB" w:rsidRDefault="00BA3B58" w:rsidP="00501CBA">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709"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r>
      <w:tr w:rsidR="00BA3B58" w:rsidRPr="000357DB" w:rsidTr="007675D4">
        <w:tc>
          <w:tcPr>
            <w:tcW w:w="3060" w:type="dxa"/>
            <w:tcBorders>
              <w:top w:val="dashSmallGap" w:sz="4" w:space="0" w:color="BFBFBF" w:themeColor="background1" w:themeShade="BF"/>
              <w:left w:val="nil"/>
              <w:bottom w:val="dashSmallGap" w:sz="4" w:space="0" w:color="BFBFBF" w:themeColor="background1" w:themeShade="BF"/>
              <w:right w:val="nil"/>
            </w:tcBorders>
          </w:tcPr>
          <w:p w:rsidR="00BA3B58" w:rsidRPr="000357DB" w:rsidRDefault="00BA3B58" w:rsidP="007675D4">
            <w:pPr>
              <w:pStyle w:val="ProductList-Offering2"/>
              <w:rPr>
                <w:kern w:val="2"/>
              </w:rPr>
            </w:pPr>
            <w:bookmarkStart w:id="854" w:name="_Toc379797280"/>
            <w:bookmarkStart w:id="855" w:name="_Toc380513305"/>
            <w:bookmarkStart w:id="856" w:name="_Toc380655353"/>
            <w:bookmarkStart w:id="857" w:name="_Toc394516871"/>
            <w:r w:rsidRPr="000357DB">
              <w:rPr>
                <w:kern w:val="2"/>
              </w:rPr>
              <w:t>Windows MultiPoint Server 2012 Premium</w:t>
            </w:r>
            <w:r w:rsidRPr="000357DB">
              <w:rPr>
                <w:kern w:val="2"/>
              </w:rPr>
              <w:fldChar w:fldCharType="begin"/>
            </w:r>
            <w:r w:rsidRPr="000357DB">
              <w:rPr>
                <w:kern w:val="2"/>
              </w:rPr>
              <w:instrText>XE "Windows MultiPoint Server 2012 Premium"</w:instrText>
            </w:r>
            <w:r w:rsidRPr="000357DB">
              <w:rPr>
                <w:kern w:val="2"/>
              </w:rPr>
              <w:fldChar w:fldCharType="end"/>
            </w:r>
            <w:r w:rsidRPr="000357DB">
              <w:rPr>
                <w:kern w:val="2"/>
              </w:rPr>
              <w:t xml:space="preserve"> met CAL voor Windows MultiPoint Server</w:t>
            </w:r>
            <w:r w:rsidRPr="000357DB">
              <w:rPr>
                <w:kern w:val="2"/>
              </w:rPr>
              <w:fldChar w:fldCharType="begin"/>
            </w:r>
            <w:r w:rsidRPr="000357DB">
              <w:rPr>
                <w:kern w:val="2"/>
              </w:rPr>
              <w:instrText>XE "CAL voor Windows MultiPoint Server 2012 Premium met Windows MultiPoint Server"</w:instrText>
            </w:r>
            <w:r w:rsidRPr="000357DB">
              <w:rPr>
                <w:kern w:val="2"/>
              </w:rPr>
              <w:fldChar w:fldCharType="end"/>
            </w:r>
            <w:r w:rsidRPr="000357DB">
              <w:rPr>
                <w:kern w:val="2"/>
              </w:rPr>
              <w:t xml:space="preserve"> (5</w:t>
            </w:r>
            <w:r w:rsidR="007675D4">
              <w:rPr>
                <w:kern w:val="2"/>
              </w:rPr>
              <w:t> </w:t>
            </w:r>
            <w:r w:rsidRPr="000357DB">
              <w:rPr>
                <w:kern w:val="2"/>
              </w:rPr>
              <w:t>clients) met CAL voor Windows Server 2010</w:t>
            </w:r>
            <w:r w:rsidRPr="000357DB">
              <w:rPr>
                <w:kern w:val="2"/>
              </w:rPr>
              <w:fldChar w:fldCharType="begin"/>
            </w:r>
            <w:r w:rsidRPr="000357DB">
              <w:rPr>
                <w:kern w:val="2"/>
              </w:rPr>
              <w:instrText>XE "Windows MultiPoint Server 2012 Premium met CAL voor Windows MultiPoint Server CAL (5 clients) met CAL voor Windows Server 2010"</w:instrText>
            </w:r>
            <w:r w:rsidRPr="000357DB">
              <w:rPr>
                <w:kern w:val="2"/>
              </w:rPr>
              <w:fldChar w:fldCharType="end"/>
            </w:r>
            <w:r w:rsidRPr="000357DB">
              <w:rPr>
                <w:kern w:val="2"/>
              </w:rPr>
              <w:t xml:space="preserve"> (5 clients) (Apparaat en Gebruiker)</w:t>
            </w:r>
            <w:bookmarkEnd w:id="854"/>
            <w:bookmarkEnd w:id="855"/>
            <w:bookmarkEnd w:id="856"/>
            <w:bookmarkEnd w:id="857"/>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3B58" w:rsidRPr="000357DB" w:rsidRDefault="00BA3B58" w:rsidP="00C05A53">
            <w:pPr>
              <w:pStyle w:val="ProductList-OfferingBody"/>
              <w:ind w:left="-113"/>
              <w:jc w:val="center"/>
              <w:rPr>
                <w:kern w:val="2"/>
              </w:rPr>
            </w:pPr>
            <w:r w:rsidRPr="000357DB">
              <w:rPr>
                <w:kern w:val="2"/>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3B58" w:rsidRPr="000357DB" w:rsidRDefault="00BA3B58" w:rsidP="00C05A53">
            <w:pPr>
              <w:pStyle w:val="ProductList-OfferingBody"/>
              <w:ind w:left="-113"/>
              <w:jc w:val="center"/>
              <w:rPr>
                <w:kern w:val="2"/>
              </w:rPr>
            </w:pPr>
            <w:r w:rsidRPr="000357DB">
              <w:rPr>
                <w:kern w:val="2"/>
              </w:rPr>
              <w:t>13</w:t>
            </w:r>
          </w:p>
        </w:tc>
        <w:tc>
          <w:tcPr>
            <w:tcW w:w="595" w:type="dxa"/>
            <w:tcBorders>
              <w:left w:val="single" w:sz="12" w:space="0" w:color="FFFFFF" w:themeColor="background1"/>
            </w:tcBorders>
            <w:shd w:val="clear" w:color="auto" w:fill="70AD47" w:themeFill="accent6"/>
            <w:vAlign w:val="center"/>
          </w:tcPr>
          <w:p w:rsidR="00BA3B58" w:rsidRPr="000357DB" w:rsidRDefault="00BA3B58" w:rsidP="00C05A53">
            <w:pPr>
              <w:pStyle w:val="ProductList-OfferingBody"/>
              <w:ind w:left="-113"/>
              <w:jc w:val="center"/>
              <w:rPr>
                <w:kern w:val="2"/>
              </w:rPr>
            </w:pPr>
            <w:r w:rsidRPr="000357DB">
              <w:rPr>
                <w:kern w:val="2"/>
              </w:rPr>
              <w:t>25</w:t>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709"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r>
      <w:tr w:rsidR="00BA3B58" w:rsidRPr="000357DB" w:rsidTr="007675D4">
        <w:tc>
          <w:tcPr>
            <w:tcW w:w="3060" w:type="dxa"/>
            <w:tcBorders>
              <w:top w:val="dashSmallGap" w:sz="4" w:space="0" w:color="BFBFBF" w:themeColor="background1" w:themeShade="BF"/>
              <w:left w:val="nil"/>
              <w:bottom w:val="nil"/>
              <w:right w:val="nil"/>
            </w:tcBorders>
          </w:tcPr>
          <w:p w:rsidR="00BA3B58" w:rsidRPr="000357DB" w:rsidRDefault="00BA3B58" w:rsidP="00A1418D">
            <w:pPr>
              <w:pStyle w:val="ProductList-Offering2"/>
              <w:rPr>
                <w:kern w:val="2"/>
              </w:rPr>
            </w:pPr>
            <w:bookmarkStart w:id="858" w:name="_Toc379797281"/>
            <w:bookmarkStart w:id="859" w:name="_Toc380513306"/>
            <w:bookmarkStart w:id="860" w:name="_Toc380655354"/>
            <w:bookmarkStart w:id="861" w:name="_Toc394516872"/>
            <w:r w:rsidRPr="000357DB">
              <w:rPr>
                <w:kern w:val="2"/>
              </w:rPr>
              <w:t>Windows MultiPoint Server 2012 Standard</w:t>
            </w:r>
            <w:bookmarkEnd w:id="858"/>
            <w:bookmarkEnd w:id="859"/>
            <w:bookmarkEnd w:id="860"/>
            <w:bookmarkEnd w:id="861"/>
            <w:r w:rsidRPr="000357DB">
              <w:rPr>
                <w:kern w:val="2"/>
              </w:rPr>
              <w:fldChar w:fldCharType="begin"/>
            </w:r>
            <w:r w:rsidRPr="000357DB">
              <w:rPr>
                <w:kern w:val="2"/>
              </w:rPr>
              <w:instrText>XE "Windows MultiPoint Server 2012 Standard"</w:instrText>
            </w:r>
            <w:r w:rsidRPr="000357DB">
              <w:rPr>
                <w:kern w:val="2"/>
              </w:rPr>
              <w:fldChar w:fldCharType="end"/>
            </w:r>
          </w:p>
        </w:tc>
        <w:tc>
          <w:tcPr>
            <w:tcW w:w="482" w:type="dxa"/>
            <w:tcBorders>
              <w:top w:val="dashSmallGap" w:sz="4" w:space="0" w:color="BFBFBF" w:themeColor="background1" w:themeShade="BF"/>
              <w:left w:val="nil"/>
              <w:bottom w:val="nil"/>
              <w:right w:val="nil"/>
            </w:tcBorders>
            <w:vAlign w:val="center"/>
          </w:tcPr>
          <w:p w:rsidR="00BA3B58" w:rsidRPr="000357DB" w:rsidRDefault="00BA3B58" w:rsidP="00C05A53">
            <w:pPr>
              <w:pStyle w:val="ProductList-OfferingBody"/>
              <w:ind w:left="-113"/>
              <w:jc w:val="center"/>
              <w:rPr>
                <w:kern w:val="2"/>
              </w:rPr>
            </w:pPr>
            <w:r w:rsidRPr="000357DB">
              <w:rPr>
                <w:kern w:val="2"/>
              </w:rPr>
              <w:t>12/12</w:t>
            </w:r>
          </w:p>
        </w:tc>
        <w:tc>
          <w:tcPr>
            <w:tcW w:w="595" w:type="dxa"/>
            <w:tcBorders>
              <w:top w:val="dashSmallGap" w:sz="4" w:space="0" w:color="BFBFBF" w:themeColor="background1" w:themeShade="BF"/>
              <w:left w:val="nil"/>
              <w:bottom w:val="nil"/>
              <w:right w:val="nil"/>
            </w:tcBorders>
            <w:vAlign w:val="center"/>
          </w:tcPr>
          <w:p w:rsidR="00BA3B58" w:rsidRPr="000357DB" w:rsidRDefault="00BA3B58" w:rsidP="00C05A53">
            <w:pPr>
              <w:pStyle w:val="ProductList-OfferingBody"/>
              <w:ind w:left="-113"/>
              <w:jc w:val="center"/>
              <w:rPr>
                <w:kern w:val="2"/>
              </w:rPr>
            </w:pPr>
            <w:r w:rsidRPr="000357DB">
              <w:rPr>
                <w:kern w:val="2"/>
              </w:rPr>
              <w:t>5</w:t>
            </w:r>
          </w:p>
        </w:tc>
        <w:tc>
          <w:tcPr>
            <w:tcW w:w="596" w:type="dxa"/>
            <w:tcBorders>
              <w:top w:val="dashSmallGap" w:sz="4" w:space="0" w:color="BFBFBF" w:themeColor="background1" w:themeShade="BF"/>
              <w:left w:val="nil"/>
              <w:bottom w:val="nil"/>
              <w:right w:val="nil"/>
            </w:tcBorders>
            <w:vAlign w:val="center"/>
          </w:tcPr>
          <w:p w:rsidR="00BA3B58" w:rsidRPr="000357DB" w:rsidRDefault="00BA3B58" w:rsidP="00C05A53">
            <w:pPr>
              <w:pStyle w:val="ProductList-OfferingBody"/>
              <w:ind w:left="-113"/>
              <w:jc w:val="center"/>
              <w:rPr>
                <w:kern w:val="2"/>
              </w:rPr>
            </w:pPr>
            <w:r w:rsidRPr="000357DB">
              <w:rPr>
                <w:kern w:val="2"/>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3B58" w:rsidRPr="000357DB" w:rsidRDefault="00BA3B58" w:rsidP="00C05A53">
            <w:pPr>
              <w:pStyle w:val="ProductList-OfferingBody"/>
              <w:ind w:left="-113"/>
              <w:jc w:val="center"/>
              <w:rPr>
                <w:kern w:val="2"/>
              </w:rPr>
            </w:pPr>
            <w:r w:rsidRPr="000357DB">
              <w:rPr>
                <w:kern w:val="2"/>
              </w:rPr>
              <w:t>3</w:t>
            </w:r>
          </w:p>
        </w:tc>
        <w:tc>
          <w:tcPr>
            <w:tcW w:w="595" w:type="dxa"/>
            <w:tcBorders>
              <w:left w:val="single" w:sz="12" w:space="0" w:color="FFFFFF" w:themeColor="background1"/>
            </w:tcBorders>
            <w:shd w:val="clear" w:color="auto" w:fill="70AD47" w:themeFill="accent6"/>
            <w:vAlign w:val="center"/>
          </w:tcPr>
          <w:p w:rsidR="00BA3B58" w:rsidRPr="000357DB" w:rsidRDefault="00BA3B58" w:rsidP="00C05A53">
            <w:pPr>
              <w:pStyle w:val="ProductList-OfferingBody"/>
              <w:ind w:left="-113"/>
              <w:jc w:val="center"/>
              <w:rPr>
                <w:kern w:val="2"/>
              </w:rPr>
            </w:pPr>
            <w:r w:rsidRPr="000357DB">
              <w:rPr>
                <w:kern w:val="2"/>
              </w:rPr>
              <w:t>5</w:t>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Default="00BA3B58"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595"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6"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c>
          <w:tcPr>
            <w:tcW w:w="595" w:type="dxa"/>
            <w:shd w:val="clear" w:color="auto" w:fill="70AD47" w:themeFill="accent6"/>
            <w:vAlign w:val="center"/>
          </w:tcPr>
          <w:p w:rsidR="00BA3B58" w:rsidRPr="000357DB" w:rsidRDefault="00BA3B58" w:rsidP="00C05A53">
            <w:pPr>
              <w:pStyle w:val="ProductList-OfferingBody"/>
              <w:ind w:left="-113"/>
              <w:jc w:val="center"/>
              <w:rPr>
                <w:kern w:val="2"/>
              </w:rPr>
            </w:pPr>
          </w:p>
        </w:tc>
        <w:tc>
          <w:tcPr>
            <w:tcW w:w="709" w:type="dxa"/>
            <w:shd w:val="clear" w:color="auto" w:fill="BFBFBF" w:themeFill="background1" w:themeFillShade="BF"/>
            <w:vAlign w:val="center"/>
          </w:tcPr>
          <w:p w:rsidR="00BA3B58" w:rsidRPr="000357DB" w:rsidRDefault="00BA3B58" w:rsidP="00C05A53">
            <w:pPr>
              <w:pStyle w:val="ProductList-OfferingBody"/>
              <w:ind w:left="-113"/>
              <w:jc w:val="center"/>
              <w:rPr>
                <w:kern w:val="2"/>
              </w:rPr>
            </w:pPr>
          </w:p>
        </w:tc>
      </w:tr>
    </w:tbl>
    <w:p w:rsidR="00C13DF8" w:rsidRPr="007848C4" w:rsidRDefault="00C13DF8" w:rsidP="004F3C6D">
      <w:pPr>
        <w:pStyle w:val="ProductList-Body"/>
        <w:rPr>
          <w:kern w:val="2"/>
          <w:sz w:val="16"/>
          <w:szCs w:val="21"/>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501CBA" w:rsidRPr="000357DB" w:rsidTr="00BA3B58">
        <w:tc>
          <w:tcPr>
            <w:tcW w:w="4392" w:type="dxa"/>
          </w:tcPr>
          <w:p w:rsidR="00501CBA" w:rsidRPr="000357DB" w:rsidRDefault="00501CBA" w:rsidP="00501CBA">
            <w:pPr>
              <w:pStyle w:val="ProductList-Body"/>
              <w:spacing w:before="20" w:after="20"/>
              <w:rPr>
                <w:kern w:val="2"/>
              </w:rPr>
            </w:pPr>
            <w:r w:rsidRPr="000357DB">
              <w:rPr>
                <w:kern w:val="2"/>
              </w:rPr>
              <w:t xml:space="preserve">Eerdere versie: </w:t>
            </w:r>
            <w:r w:rsidRPr="000357DB">
              <w:rPr>
                <w:b/>
                <w:kern w:val="2"/>
              </w:rPr>
              <w:t>Windows MultiPoint Server 2011</w:t>
            </w:r>
            <w:r w:rsidRPr="000357DB">
              <w:rPr>
                <w:kern w:val="2"/>
              </w:rPr>
              <w:t xml:space="preserve"> (3/11)</w:t>
            </w:r>
          </w:p>
        </w:tc>
        <w:tc>
          <w:tcPr>
            <w:tcW w:w="3060" w:type="dxa"/>
          </w:tcPr>
          <w:p w:rsidR="00501CBA" w:rsidRPr="000357DB" w:rsidRDefault="00501CBA" w:rsidP="00501CBA">
            <w:pPr>
              <w:pStyle w:val="ProductList-Body"/>
              <w:spacing w:before="20" w:after="20"/>
              <w:rPr>
                <w:kern w:val="2"/>
              </w:rPr>
            </w:pPr>
            <w:r w:rsidRPr="000357DB">
              <w:rPr>
                <w:kern w:val="2"/>
              </w:rPr>
              <w:t xml:space="preserve">Productgroep: </w:t>
            </w:r>
            <w:r w:rsidRPr="000357DB">
              <w:rPr>
                <w:b/>
                <w:kern w:val="2"/>
              </w:rPr>
              <w:t>Server</w:t>
            </w:r>
          </w:p>
        </w:tc>
        <w:tc>
          <w:tcPr>
            <w:tcW w:w="3348" w:type="dxa"/>
          </w:tcPr>
          <w:p w:rsidR="00501CBA" w:rsidRPr="000357DB" w:rsidRDefault="00DA5F4B" w:rsidP="00501CBA">
            <w:pPr>
              <w:pStyle w:val="ProductList-Body"/>
              <w:spacing w:before="20" w:after="20"/>
              <w:rPr>
                <w:kern w:val="2"/>
              </w:rPr>
            </w:pPr>
            <w:hyperlink w:anchor="Software Assurance" w:history="1">
              <w:r w:rsidR="004D5D94" w:rsidRPr="000357DB">
                <w:rPr>
                  <w:rStyle w:val="Hyperlink"/>
                  <w:color w:val="000000" w:themeColor="text1"/>
                  <w:kern w:val="2"/>
                  <w:u w:val="none"/>
                </w:rPr>
                <w:t>Software Assurance Benefits</w:t>
              </w:r>
            </w:hyperlink>
            <w:r w:rsidR="004D5D94" w:rsidRPr="000357DB">
              <w:rPr>
                <w:kern w:val="2"/>
              </w:rPr>
              <w:t xml:space="preserve">: </w:t>
            </w:r>
            <w:r w:rsidR="004D5D94" w:rsidRPr="000357DB">
              <w:rPr>
                <w:b/>
                <w:kern w:val="2"/>
              </w:rPr>
              <w:t>Server</w:t>
            </w:r>
          </w:p>
        </w:tc>
      </w:tr>
    </w:tbl>
    <w:bookmarkStart w:id="862" w:name="_Toc378147652"/>
    <w:bookmarkStart w:id="863" w:name="_Toc378151554"/>
    <w:p w:rsidR="00585A48" w:rsidRPr="000357DB" w:rsidRDefault="00F26E56" w:rsidP="00AE00FC">
      <w:pPr>
        <w:pStyle w:val="ProductList-Body"/>
        <w:shd w:val="clear" w:color="auto" w:fill="A6A6A6" w:themeFill="background1" w:themeFillShade="A6"/>
        <w:spacing w:before="120" w:after="12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C13DF8" w:rsidRPr="000357DB" w:rsidRDefault="009708AE" w:rsidP="00AE00FC">
      <w:pPr>
        <w:pStyle w:val="ProductList-Offering2Heading"/>
        <w:spacing w:before="0" w:after="0"/>
        <w:outlineLvl w:val="2"/>
        <w:rPr>
          <w:kern w:val="2"/>
        </w:rPr>
      </w:pPr>
      <w:r w:rsidRPr="000357DB">
        <w:rPr>
          <w:kern w:val="2"/>
        </w:rPr>
        <w:tab/>
      </w:r>
      <w:bookmarkStart w:id="864" w:name="_Toc379797282"/>
      <w:bookmarkStart w:id="865" w:name="_Toc380513307"/>
      <w:bookmarkStart w:id="866" w:name="_Toc380655355"/>
      <w:bookmarkStart w:id="867" w:name="_Toc394516873"/>
      <w:r w:rsidRPr="000357DB">
        <w:rPr>
          <w:kern w:val="2"/>
        </w:rPr>
        <w:t>Windows Server</w:t>
      </w:r>
      <w:bookmarkEnd w:id="862"/>
      <w:bookmarkEnd w:id="863"/>
      <w:bookmarkEnd w:id="864"/>
      <w:bookmarkEnd w:id="865"/>
      <w:bookmarkEnd w:id="866"/>
      <w:bookmarkEnd w:id="8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40"/>
        <w:gridCol w:w="450"/>
        <w:gridCol w:w="540"/>
        <w:gridCol w:w="450"/>
        <w:gridCol w:w="540"/>
        <w:gridCol w:w="630"/>
        <w:gridCol w:w="630"/>
        <w:gridCol w:w="630"/>
        <w:gridCol w:w="630"/>
        <w:gridCol w:w="630"/>
        <w:gridCol w:w="630"/>
        <w:gridCol w:w="540"/>
        <w:gridCol w:w="630"/>
      </w:tblGrid>
      <w:tr w:rsidR="00676EFF" w:rsidRPr="000357DB" w:rsidTr="00C0431A">
        <w:trPr>
          <w:tblHeader/>
        </w:trPr>
        <w:tc>
          <w:tcPr>
            <w:tcW w:w="3330" w:type="dxa"/>
            <w:tcBorders>
              <w:bottom w:val="nil"/>
            </w:tcBorders>
            <w:shd w:val="clear" w:color="auto" w:fill="00188F"/>
          </w:tcPr>
          <w:p w:rsidR="00BA3B58" w:rsidRPr="000357DB" w:rsidRDefault="00BA3B58" w:rsidP="00C05A53">
            <w:pPr>
              <w:pStyle w:val="ProductList-OfferingBody"/>
              <w:ind w:left="-28"/>
              <w:rPr>
                <w:color w:val="FFFFFF" w:themeColor="background1"/>
                <w:kern w:val="2"/>
              </w:rPr>
            </w:pPr>
            <w:r w:rsidRPr="000357DB">
              <w:rPr>
                <w:color w:val="FFFFFF" w:themeColor="background1"/>
                <w:kern w:val="2"/>
              </w:rPr>
              <w:t>Producten</w:t>
            </w:r>
          </w:p>
        </w:tc>
        <w:tc>
          <w:tcPr>
            <w:tcW w:w="540" w:type="dxa"/>
            <w:tcBorders>
              <w:bottom w:val="nil"/>
            </w:tcBorders>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450" w:type="dxa"/>
            <w:tcBorders>
              <w:bottom w:val="nil"/>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40" w:type="dxa"/>
            <w:tcBorders>
              <w:bottom w:val="nil"/>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450" w:type="dxa"/>
            <w:tcBorders>
              <w:bottom w:val="nil"/>
              <w:right w:val="single" w:sz="12" w:space="0" w:color="FFFFFF" w:themeColor="background1"/>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40" w:type="dxa"/>
            <w:tcBorders>
              <w:left w:val="single" w:sz="12" w:space="0" w:color="FFFFFF" w:themeColor="background1"/>
            </w:tcBorders>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630"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630"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630"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630" w:type="dxa"/>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630" w:type="dxa"/>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630"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40" w:type="dxa"/>
            <w:shd w:val="clear" w:color="auto" w:fill="00188F"/>
            <w:vAlign w:val="center"/>
          </w:tcPr>
          <w:p w:rsidR="00BA3B58" w:rsidRPr="00FE4EEE" w:rsidRDefault="00BA3B58"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630" w:type="dxa"/>
            <w:shd w:val="clear" w:color="auto" w:fill="00188F"/>
            <w:vAlign w:val="center"/>
          </w:tcPr>
          <w:p w:rsidR="00BA3B58" w:rsidRPr="00EE0836" w:rsidRDefault="00BA3B58"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76EFF" w:rsidRPr="000357DB" w:rsidTr="00C0431A">
        <w:tc>
          <w:tcPr>
            <w:tcW w:w="3330" w:type="dxa"/>
            <w:tcBorders>
              <w:top w:val="nil"/>
              <w:left w:val="nil"/>
              <w:bottom w:val="dashSmallGap" w:sz="4" w:space="0" w:color="BFBFBF" w:themeColor="background1" w:themeShade="BF"/>
              <w:right w:val="nil"/>
            </w:tcBorders>
          </w:tcPr>
          <w:p w:rsidR="00562374" w:rsidRPr="000357DB" w:rsidRDefault="00562374" w:rsidP="00A1418D">
            <w:pPr>
              <w:pStyle w:val="ProductList-Offering2"/>
              <w:rPr>
                <w:kern w:val="2"/>
              </w:rPr>
            </w:pPr>
            <w:bookmarkStart w:id="868" w:name="_Toc379797283"/>
            <w:bookmarkStart w:id="869" w:name="_Toc380513308"/>
            <w:bookmarkStart w:id="870" w:name="_Toc380655356"/>
            <w:bookmarkStart w:id="871" w:name="_Toc394516874"/>
            <w:r w:rsidRPr="000357DB">
              <w:rPr>
                <w:kern w:val="2"/>
              </w:rPr>
              <w:t>CAL voor Windows Server 2012 Active Directory Rights Management Services (Apparaat en Gebruiker)</w:t>
            </w:r>
            <w:bookmarkEnd w:id="868"/>
            <w:bookmarkEnd w:id="869"/>
            <w:bookmarkEnd w:id="870"/>
            <w:bookmarkEnd w:id="871"/>
            <w:r w:rsidRPr="000357DB">
              <w:rPr>
                <w:kern w:val="2"/>
              </w:rPr>
              <w:fldChar w:fldCharType="begin"/>
            </w:r>
            <w:r w:rsidRPr="000357DB">
              <w:rPr>
                <w:kern w:val="2"/>
              </w:rPr>
              <w:instrText>XE "CAL voor Windows Server 2010 Active Directory Rights Management Services"</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A93B06">
            <w:pPr>
              <w:pStyle w:val="ProductList-OfferingBody"/>
              <w:ind w:left="-113"/>
              <w:jc w:val="center"/>
              <w:rPr>
                <w:kern w:val="2"/>
              </w:rPr>
            </w:pPr>
            <w:r w:rsidRPr="000357DB">
              <w:rPr>
                <w:kern w:val="2"/>
              </w:rPr>
              <w:t>8/12</w:t>
            </w:r>
          </w:p>
        </w:tc>
        <w:tc>
          <w:tcPr>
            <w:tcW w:w="450" w:type="dxa"/>
            <w:tcBorders>
              <w:top w:val="nil"/>
              <w:left w:val="nil"/>
              <w:bottom w:val="dashSmallGap" w:sz="4" w:space="0" w:color="BFBFBF" w:themeColor="background1" w:themeShade="BF"/>
              <w:right w:val="nil"/>
            </w:tcBorders>
            <w:vAlign w:val="center"/>
          </w:tcPr>
          <w:p w:rsidR="00562374" w:rsidRPr="000357DB" w:rsidRDefault="00562374" w:rsidP="005F068D">
            <w:pPr>
              <w:pStyle w:val="ProductList-OfferingBody"/>
              <w:ind w:left="-113"/>
              <w:jc w:val="center"/>
              <w:rPr>
                <w:kern w:val="2"/>
              </w:rPr>
            </w:pPr>
            <w:r w:rsidRPr="000357DB">
              <w:rPr>
                <w:kern w:val="2"/>
              </w:rPr>
              <w:t>1</w:t>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5F068D">
            <w:pPr>
              <w:pStyle w:val="ProductList-OfferingBody"/>
              <w:ind w:left="-113"/>
              <w:jc w:val="center"/>
              <w:rPr>
                <w:kern w:val="2"/>
              </w:rPr>
            </w:pPr>
            <w:r w:rsidRPr="000357DB">
              <w:rPr>
                <w:kern w:val="2"/>
              </w:rP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562374" w:rsidRPr="000357DB" w:rsidRDefault="00562374" w:rsidP="005F068D">
            <w:pPr>
              <w:pStyle w:val="ProductList-OfferingBody"/>
              <w:ind w:left="-113"/>
              <w:jc w:val="center"/>
              <w:rPr>
                <w:kern w:val="2"/>
              </w:rPr>
            </w:pPr>
            <w:r w:rsidRPr="000357DB">
              <w:rPr>
                <w:kern w:val="2"/>
              </w:rPr>
              <w:t>1</w:t>
            </w:r>
          </w:p>
        </w:tc>
        <w:tc>
          <w:tcPr>
            <w:tcW w:w="540" w:type="dxa"/>
            <w:tcBorders>
              <w:left w:val="single" w:sz="12" w:space="0" w:color="FFFFFF" w:themeColor="background1"/>
            </w:tcBorders>
            <w:shd w:val="clear" w:color="auto" w:fill="70AD47" w:themeFill="accent6"/>
            <w:vAlign w:val="center"/>
          </w:tcPr>
          <w:p w:rsidR="00562374" w:rsidRPr="000357DB" w:rsidRDefault="00562374" w:rsidP="005F068D">
            <w:pPr>
              <w:pStyle w:val="ProductList-OfferingBody"/>
              <w:ind w:left="-113"/>
              <w:jc w:val="center"/>
              <w:rPr>
                <w:kern w:val="2"/>
              </w:rPr>
            </w:pPr>
            <w:r w:rsidRPr="000357DB">
              <w:rPr>
                <w:kern w:val="2"/>
              </w:rPr>
              <w:t>1</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676EFF" w:rsidRPr="000357DB" w:rsidTr="00C0431A">
        <w:tc>
          <w:tcPr>
            <w:tcW w:w="3330" w:type="dxa"/>
            <w:tcBorders>
              <w:top w:val="nil"/>
              <w:left w:val="nil"/>
              <w:bottom w:val="dashSmallGap" w:sz="4" w:space="0" w:color="BFBFBF" w:themeColor="background1" w:themeShade="BF"/>
              <w:right w:val="nil"/>
            </w:tcBorders>
          </w:tcPr>
          <w:p w:rsidR="00562374" w:rsidRPr="000357DB" w:rsidRDefault="00562374" w:rsidP="00A1418D">
            <w:pPr>
              <w:pStyle w:val="ProductList-Offering2"/>
              <w:rPr>
                <w:kern w:val="2"/>
              </w:rPr>
            </w:pPr>
            <w:bookmarkStart w:id="872" w:name="_Toc379797284"/>
            <w:bookmarkStart w:id="873" w:name="_Toc380513309"/>
            <w:bookmarkStart w:id="874" w:name="_Toc380655357"/>
            <w:bookmarkStart w:id="875" w:name="_Toc394516875"/>
            <w:r w:rsidRPr="000357DB">
              <w:rPr>
                <w:kern w:val="2"/>
              </w:rPr>
              <w:t>CAL voor Windows Server 2012 (Apparaat en Gebruiker)</w:t>
            </w:r>
            <w:bookmarkEnd w:id="872"/>
            <w:bookmarkEnd w:id="873"/>
            <w:bookmarkEnd w:id="874"/>
            <w:bookmarkEnd w:id="875"/>
            <w:r w:rsidRPr="000357DB">
              <w:rPr>
                <w:kern w:val="2"/>
              </w:rPr>
              <w:fldChar w:fldCharType="begin"/>
            </w:r>
            <w:r w:rsidRPr="000357DB">
              <w:rPr>
                <w:kern w:val="2"/>
              </w:rPr>
              <w:instrText>XE "Windows Server 2010 CAL"</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A93B06">
            <w:pPr>
              <w:pStyle w:val="ProductList-OfferingBody"/>
              <w:ind w:left="-113"/>
              <w:jc w:val="center"/>
              <w:rPr>
                <w:kern w:val="2"/>
              </w:rPr>
            </w:pPr>
            <w:r w:rsidRPr="000357DB">
              <w:rPr>
                <w:kern w:val="2"/>
              </w:rPr>
              <w:t>8/12</w:t>
            </w:r>
          </w:p>
        </w:tc>
        <w:tc>
          <w:tcPr>
            <w:tcW w:w="45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w:t>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562374" w:rsidRPr="000357DB" w:rsidRDefault="00562374" w:rsidP="00C05A53">
            <w:pPr>
              <w:pStyle w:val="ProductList-OfferingBody"/>
              <w:ind w:left="-113"/>
              <w:jc w:val="center"/>
              <w:rPr>
                <w:kern w:val="2"/>
              </w:rPr>
            </w:pPr>
            <w:r w:rsidRPr="000357DB">
              <w:rPr>
                <w:kern w:val="2"/>
              </w:rPr>
              <w:t>1</w:t>
            </w:r>
          </w:p>
        </w:tc>
        <w:tc>
          <w:tcPr>
            <w:tcW w:w="540" w:type="dxa"/>
            <w:tcBorders>
              <w:left w:val="single" w:sz="12" w:space="0" w:color="FFFFFF" w:themeColor="background1"/>
            </w:tcBorders>
            <w:shd w:val="clear" w:color="auto" w:fill="70AD47" w:themeFill="accent6"/>
            <w:vAlign w:val="center"/>
          </w:tcPr>
          <w:p w:rsidR="00562374" w:rsidRPr="000357DB" w:rsidRDefault="00562374" w:rsidP="00C05A53">
            <w:pPr>
              <w:pStyle w:val="ProductList-OfferingBody"/>
              <w:ind w:left="-113"/>
              <w:jc w:val="center"/>
              <w:rPr>
                <w:kern w:val="2"/>
              </w:rPr>
            </w:pPr>
            <w:r w:rsidRPr="000357DB">
              <w:rPr>
                <w:kern w:val="2"/>
              </w:rPr>
              <w:t>1</w:t>
            </w:r>
          </w:p>
        </w:tc>
        <w:tc>
          <w:tcPr>
            <w:tcW w:w="630" w:type="dxa"/>
            <w:shd w:val="clear" w:color="auto" w:fill="70AD47" w:themeFill="accent6"/>
            <w:vAlign w:val="center"/>
          </w:tcPr>
          <w:p w:rsidR="00562374" w:rsidRPr="00136389" w:rsidRDefault="00562374" w:rsidP="00B65424">
            <w:pPr>
              <w:pStyle w:val="ProductList-OfferingBody"/>
              <w:ind w:left="-113"/>
              <w:jc w:val="center"/>
            </w:pPr>
            <w:r w:rsidRPr="00136389">
              <w:fldChar w:fldCharType="begin"/>
            </w:r>
            <w:r w:rsidRPr="00136389">
              <w:instrText xml:space="preserve"> AutoTextList  \s NoStyle \t “Industry Device” </w:instrText>
            </w:r>
            <w:r w:rsidRPr="00136389">
              <w:fldChar w:fldCharType="separate"/>
            </w:r>
            <w:r w:rsidRPr="00136389">
              <w:t>ID</w:t>
            </w:r>
            <w:r w:rsidRPr="00136389">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r>
      <w:tr w:rsidR="00676EFF" w:rsidRPr="000357DB" w:rsidTr="00C0431A">
        <w:tc>
          <w:tcPr>
            <w:tcW w:w="3330" w:type="dxa"/>
            <w:tcBorders>
              <w:top w:val="nil"/>
              <w:left w:val="nil"/>
              <w:bottom w:val="dashSmallGap" w:sz="4" w:space="0" w:color="BFBFBF" w:themeColor="background1" w:themeShade="BF"/>
              <w:right w:val="nil"/>
            </w:tcBorders>
          </w:tcPr>
          <w:p w:rsidR="00562374" w:rsidRPr="000357DB" w:rsidRDefault="00562374" w:rsidP="00A1418D">
            <w:pPr>
              <w:pStyle w:val="ProductList-Offering2"/>
              <w:rPr>
                <w:kern w:val="2"/>
              </w:rPr>
            </w:pPr>
            <w:bookmarkStart w:id="876" w:name="_Toc379797285"/>
            <w:bookmarkStart w:id="877" w:name="_Toc380513310"/>
            <w:bookmarkStart w:id="878" w:name="_Toc380655358"/>
            <w:bookmarkStart w:id="879" w:name="_Toc394516876"/>
            <w:r w:rsidRPr="000357DB">
              <w:rPr>
                <w:kern w:val="2"/>
              </w:rPr>
              <w:t>CAL voor Windows Server 2012 Remote Desktop Services (Apparaat en Gebruiker)</w:t>
            </w:r>
            <w:bookmarkEnd w:id="876"/>
            <w:bookmarkEnd w:id="877"/>
            <w:bookmarkEnd w:id="878"/>
            <w:bookmarkEnd w:id="879"/>
            <w:r w:rsidRPr="000357DB">
              <w:rPr>
                <w:kern w:val="2"/>
              </w:rPr>
              <w:fldChar w:fldCharType="begin"/>
            </w:r>
            <w:r w:rsidRPr="000357DB">
              <w:rPr>
                <w:kern w:val="2"/>
              </w:rPr>
              <w:instrText>XE "Windows Server 2012 Remote Desktop Services CAL"</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A93B06">
            <w:pPr>
              <w:pStyle w:val="ProductList-OfferingBody"/>
              <w:ind w:left="-113"/>
              <w:jc w:val="center"/>
              <w:rPr>
                <w:kern w:val="2"/>
              </w:rPr>
            </w:pPr>
            <w:r w:rsidRPr="000357DB">
              <w:rPr>
                <w:kern w:val="2"/>
              </w:rPr>
              <w:t>8/12</w:t>
            </w:r>
          </w:p>
        </w:tc>
        <w:tc>
          <w:tcPr>
            <w:tcW w:w="45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w:t>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2</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562374" w:rsidRPr="000357DB" w:rsidRDefault="00562374" w:rsidP="00C05A53">
            <w:pPr>
              <w:pStyle w:val="ProductList-OfferingBody"/>
              <w:ind w:left="-113"/>
              <w:jc w:val="center"/>
              <w:rPr>
                <w:kern w:val="2"/>
              </w:rPr>
            </w:pPr>
            <w:r w:rsidRPr="000357DB">
              <w:rPr>
                <w:kern w:val="2"/>
              </w:rPr>
              <w:t>1</w:t>
            </w:r>
          </w:p>
        </w:tc>
        <w:tc>
          <w:tcPr>
            <w:tcW w:w="540" w:type="dxa"/>
            <w:tcBorders>
              <w:left w:val="single" w:sz="12" w:space="0" w:color="FFFFFF" w:themeColor="background1"/>
            </w:tcBorders>
            <w:shd w:val="clear" w:color="auto" w:fill="70AD47" w:themeFill="accent6"/>
            <w:vAlign w:val="center"/>
          </w:tcPr>
          <w:p w:rsidR="00562374" w:rsidRPr="000357DB" w:rsidRDefault="00562374" w:rsidP="00C05A53">
            <w:pPr>
              <w:pStyle w:val="ProductList-OfferingBody"/>
              <w:ind w:left="-113"/>
              <w:jc w:val="center"/>
              <w:rPr>
                <w:kern w:val="2"/>
              </w:rPr>
            </w:pPr>
            <w:r w:rsidRPr="000357DB">
              <w:rPr>
                <w:kern w:val="2"/>
              </w:rPr>
              <w:t>1</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136389">
              <w:fldChar w:fldCharType="begin"/>
            </w:r>
            <w:r w:rsidRPr="00136389">
              <w:instrText xml:space="preserve"> AutoTextList  \s NoStyle \t “Industry Device” </w:instrText>
            </w:r>
            <w:r w:rsidRPr="00136389">
              <w:fldChar w:fldCharType="separate"/>
            </w:r>
            <w:r w:rsidRPr="00136389">
              <w:t>ID</w:t>
            </w:r>
            <w:r w:rsidRPr="00136389">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676EFF" w:rsidRPr="000357DB" w:rsidTr="00C0431A">
        <w:tc>
          <w:tcPr>
            <w:tcW w:w="3330" w:type="dxa"/>
            <w:tcBorders>
              <w:top w:val="nil"/>
              <w:left w:val="nil"/>
              <w:bottom w:val="dashSmallGap" w:sz="4" w:space="0" w:color="BFBFBF" w:themeColor="background1" w:themeShade="BF"/>
              <w:right w:val="nil"/>
            </w:tcBorders>
          </w:tcPr>
          <w:p w:rsidR="00562374" w:rsidRPr="007848C4" w:rsidRDefault="00562374" w:rsidP="00A1418D">
            <w:pPr>
              <w:pStyle w:val="ProductList-Offering2"/>
              <w:rPr>
                <w:kern w:val="2"/>
                <w:lang w:val="en-US"/>
              </w:rPr>
            </w:pPr>
            <w:bookmarkStart w:id="880" w:name="_Toc379797286"/>
            <w:bookmarkStart w:id="881" w:name="_Toc380513311"/>
            <w:bookmarkStart w:id="882" w:name="_Toc380655359"/>
            <w:bookmarkStart w:id="883" w:name="_Toc394516877"/>
            <w:r w:rsidRPr="007848C4">
              <w:rPr>
                <w:kern w:val="2"/>
                <w:lang w:val="en-US"/>
              </w:rPr>
              <w:t>Windows Server 2012 Remote Desktop Services External Connector</w:t>
            </w:r>
            <w:bookmarkEnd w:id="880"/>
            <w:bookmarkEnd w:id="881"/>
            <w:bookmarkEnd w:id="882"/>
            <w:bookmarkEnd w:id="883"/>
            <w:r w:rsidRPr="000357DB">
              <w:rPr>
                <w:kern w:val="2"/>
              </w:rPr>
              <w:fldChar w:fldCharType="begin"/>
            </w:r>
            <w:r w:rsidRPr="007848C4">
              <w:rPr>
                <w:kern w:val="2"/>
                <w:lang w:val="en-US"/>
              </w:rPr>
              <w:instrText>XE "Windows Server 2012 Remote Desktop Services External Connector"</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A93B06">
            <w:pPr>
              <w:pStyle w:val="ProductList-OfferingBody"/>
              <w:ind w:left="-113"/>
              <w:jc w:val="center"/>
              <w:rPr>
                <w:kern w:val="2"/>
              </w:rPr>
            </w:pPr>
            <w:r w:rsidRPr="000357DB">
              <w:rPr>
                <w:kern w:val="2"/>
              </w:rPr>
              <w:t>8/12</w:t>
            </w:r>
          </w:p>
        </w:tc>
        <w:tc>
          <w:tcPr>
            <w:tcW w:w="45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75</w:t>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113</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562374" w:rsidRPr="000357DB" w:rsidRDefault="00562374" w:rsidP="00C05A53">
            <w:pPr>
              <w:pStyle w:val="ProductList-OfferingBody"/>
              <w:ind w:left="-113"/>
              <w:jc w:val="center"/>
              <w:rPr>
                <w:kern w:val="2"/>
              </w:rPr>
            </w:pPr>
            <w:r w:rsidRPr="000357DB">
              <w:rPr>
                <w:kern w:val="2"/>
              </w:rPr>
              <w:t>38</w:t>
            </w:r>
          </w:p>
        </w:tc>
        <w:tc>
          <w:tcPr>
            <w:tcW w:w="540" w:type="dxa"/>
            <w:tcBorders>
              <w:left w:val="single" w:sz="12" w:space="0" w:color="FFFFFF" w:themeColor="background1"/>
            </w:tcBorders>
            <w:shd w:val="clear" w:color="auto" w:fill="70AD47" w:themeFill="accent6"/>
            <w:vAlign w:val="center"/>
          </w:tcPr>
          <w:p w:rsidR="00562374" w:rsidRPr="000357DB" w:rsidRDefault="00562374" w:rsidP="00C05A53">
            <w:pPr>
              <w:pStyle w:val="ProductList-OfferingBody"/>
              <w:ind w:left="-113"/>
              <w:jc w:val="center"/>
              <w:rPr>
                <w:kern w:val="2"/>
              </w:rPr>
            </w:pPr>
            <w:r w:rsidRPr="000357DB">
              <w:rPr>
                <w:kern w:val="2"/>
              </w:rPr>
              <w:t>75</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Pr="00136389" w:rsidRDefault="00562374" w:rsidP="00B65424">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676EFF" w:rsidRPr="000357DB" w:rsidTr="00C0431A">
        <w:tc>
          <w:tcPr>
            <w:tcW w:w="3330" w:type="dxa"/>
            <w:tcBorders>
              <w:top w:val="nil"/>
              <w:left w:val="nil"/>
              <w:bottom w:val="dashSmallGap" w:sz="4" w:space="0" w:color="BFBFBF" w:themeColor="background1" w:themeShade="BF"/>
              <w:right w:val="nil"/>
            </w:tcBorders>
          </w:tcPr>
          <w:p w:rsidR="00562374" w:rsidRPr="000357DB" w:rsidRDefault="00562374" w:rsidP="00A1418D">
            <w:pPr>
              <w:pStyle w:val="ProductList-Offering2"/>
              <w:rPr>
                <w:kern w:val="2"/>
              </w:rPr>
            </w:pPr>
            <w:bookmarkStart w:id="884" w:name="_Toc379797287"/>
            <w:bookmarkStart w:id="885" w:name="_Toc380513312"/>
            <w:bookmarkStart w:id="886" w:name="_Toc380655360"/>
            <w:bookmarkStart w:id="887" w:name="_Toc394516878"/>
            <w:r w:rsidRPr="000357DB">
              <w:rPr>
                <w:kern w:val="2"/>
              </w:rPr>
              <w:t>Windows Server 2012 R2 Datacenter</w:t>
            </w:r>
            <w:bookmarkEnd w:id="884"/>
            <w:bookmarkEnd w:id="885"/>
            <w:bookmarkEnd w:id="886"/>
            <w:bookmarkEnd w:id="887"/>
            <w:r w:rsidRPr="000357DB">
              <w:rPr>
                <w:kern w:val="2"/>
              </w:rPr>
              <w:fldChar w:fldCharType="begin"/>
            </w:r>
            <w:r w:rsidRPr="000357DB">
              <w:rPr>
                <w:kern w:val="2"/>
              </w:rPr>
              <w:instrText>XE "Windows Server 2012 R2 Datacenter"</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10/13</w:t>
            </w:r>
          </w:p>
        </w:tc>
        <w:tc>
          <w:tcPr>
            <w:tcW w:w="450" w:type="dxa"/>
            <w:tcBorders>
              <w:top w:val="nil"/>
              <w:left w:val="nil"/>
              <w:bottom w:val="dashSmallGap" w:sz="4" w:space="0" w:color="BFBFBF" w:themeColor="background1" w:themeShade="BF"/>
              <w:right w:val="nil"/>
            </w:tcBorders>
            <w:vAlign w:val="center"/>
          </w:tcPr>
          <w:p w:rsidR="00562374" w:rsidRPr="000357DB" w:rsidRDefault="00562374" w:rsidP="005F068D">
            <w:pPr>
              <w:pStyle w:val="ProductList-OfferingBody"/>
              <w:ind w:left="-113"/>
              <w:jc w:val="center"/>
              <w:rPr>
                <w:kern w:val="2"/>
              </w:rPr>
            </w:pPr>
            <w:r w:rsidRPr="000357DB">
              <w:rPr>
                <w:kern w:val="2"/>
              </w:rPr>
              <w:t>75</w:t>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5F068D">
            <w:pPr>
              <w:pStyle w:val="ProductList-OfferingBody"/>
              <w:ind w:left="-113"/>
              <w:jc w:val="center"/>
              <w:rPr>
                <w:kern w:val="2"/>
              </w:rPr>
            </w:pPr>
            <w:r w:rsidRPr="000357DB">
              <w:rPr>
                <w:kern w:val="2"/>
              </w:rPr>
              <w:t>113</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562374" w:rsidRPr="000357DB" w:rsidRDefault="00562374" w:rsidP="005F068D">
            <w:pPr>
              <w:pStyle w:val="ProductList-OfferingBody"/>
              <w:ind w:left="-113"/>
              <w:jc w:val="center"/>
              <w:rPr>
                <w:kern w:val="2"/>
              </w:rPr>
            </w:pPr>
            <w:r w:rsidRPr="000357DB">
              <w:rPr>
                <w:kern w:val="2"/>
              </w:rPr>
              <w:t>38</w:t>
            </w:r>
          </w:p>
        </w:tc>
        <w:tc>
          <w:tcPr>
            <w:tcW w:w="540" w:type="dxa"/>
            <w:tcBorders>
              <w:left w:val="single" w:sz="12" w:space="0" w:color="FFFFFF" w:themeColor="background1"/>
            </w:tcBorders>
            <w:shd w:val="clear" w:color="auto" w:fill="70AD47" w:themeFill="accent6"/>
            <w:vAlign w:val="center"/>
          </w:tcPr>
          <w:p w:rsidR="00562374" w:rsidRPr="000357DB" w:rsidRDefault="00562374" w:rsidP="005F068D">
            <w:pPr>
              <w:pStyle w:val="ProductList-OfferingBody"/>
              <w:ind w:left="-113"/>
              <w:jc w:val="center"/>
              <w:rPr>
                <w:kern w:val="2"/>
              </w:rPr>
            </w:pPr>
            <w:r w:rsidRPr="000357DB">
              <w:rPr>
                <w:kern w:val="2"/>
              </w:rPr>
              <w:t>75</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Pr="00136389" w:rsidRDefault="00562374" w:rsidP="00B65424">
            <w:pPr>
              <w:pStyle w:val="ProductList-OfferingBody"/>
              <w:ind w:left="-113"/>
              <w:jc w:val="center"/>
              <w:rPr>
                <w:b/>
              </w:rPr>
            </w:pPr>
            <w:r w:rsidRPr="00136389">
              <w:fldChar w:fldCharType="begin"/>
            </w:r>
            <w:r w:rsidRPr="00136389">
              <w:instrText xml:space="preserve"> AutoTextList  \s NoStyle \t “Core Infrastructure” </w:instrText>
            </w:r>
            <w:r w:rsidRPr="00136389">
              <w:fldChar w:fldCharType="separate"/>
            </w:r>
            <w:r w:rsidRPr="00136389">
              <w:t xml:space="preserve">C </w:t>
            </w:r>
            <w:r w:rsidRPr="00136389">
              <w:fldChar w:fldCharType="end"/>
            </w:r>
          </w:p>
        </w:tc>
      </w:tr>
      <w:tr w:rsidR="00676EFF" w:rsidRPr="000357DB" w:rsidTr="00C0431A">
        <w:tc>
          <w:tcPr>
            <w:tcW w:w="3330" w:type="dxa"/>
            <w:tcBorders>
              <w:top w:val="nil"/>
              <w:left w:val="nil"/>
              <w:bottom w:val="dashSmallGap" w:sz="4" w:space="0" w:color="BFBFBF" w:themeColor="background1" w:themeShade="BF"/>
              <w:right w:val="nil"/>
            </w:tcBorders>
          </w:tcPr>
          <w:p w:rsidR="00562374" w:rsidRPr="000357DB" w:rsidRDefault="00562374" w:rsidP="00A1418D">
            <w:pPr>
              <w:pStyle w:val="ProductList-Offering2"/>
              <w:rPr>
                <w:kern w:val="2"/>
              </w:rPr>
            </w:pPr>
            <w:bookmarkStart w:id="888" w:name="_Toc379797288"/>
            <w:bookmarkStart w:id="889" w:name="_Toc380513313"/>
            <w:bookmarkStart w:id="890" w:name="_Toc380655361"/>
            <w:bookmarkStart w:id="891" w:name="_Toc394516879"/>
            <w:r w:rsidRPr="000357DB">
              <w:rPr>
                <w:kern w:val="2"/>
              </w:rPr>
              <w:t>Windows Server 2012 R2 Essentials</w:t>
            </w:r>
            <w:bookmarkEnd w:id="888"/>
            <w:bookmarkEnd w:id="889"/>
            <w:bookmarkEnd w:id="890"/>
            <w:bookmarkEnd w:id="891"/>
            <w:r w:rsidRPr="000357DB">
              <w:rPr>
                <w:kern w:val="2"/>
              </w:rPr>
              <w:fldChar w:fldCharType="begin"/>
            </w:r>
            <w:r w:rsidRPr="000357DB">
              <w:rPr>
                <w:kern w:val="2"/>
              </w:rPr>
              <w:instrText>XE "Windows Server 2012 R2 Essentials"</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10/13</w:t>
            </w:r>
          </w:p>
        </w:tc>
        <w:tc>
          <w:tcPr>
            <w:tcW w:w="45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5</w:t>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10</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562374" w:rsidRPr="000357DB" w:rsidRDefault="00562374" w:rsidP="00C05A53">
            <w:pPr>
              <w:pStyle w:val="ProductList-OfferingBody"/>
              <w:ind w:left="-113"/>
              <w:jc w:val="center"/>
              <w:rPr>
                <w:kern w:val="2"/>
              </w:rPr>
            </w:pPr>
            <w:r w:rsidRPr="000357DB">
              <w:rPr>
                <w:kern w:val="2"/>
              </w:rPr>
              <w:t>5</w:t>
            </w:r>
          </w:p>
        </w:tc>
        <w:tc>
          <w:tcPr>
            <w:tcW w:w="540" w:type="dxa"/>
            <w:tcBorders>
              <w:left w:val="single" w:sz="12" w:space="0" w:color="FFFFFF" w:themeColor="background1"/>
            </w:tcBorders>
            <w:shd w:val="clear" w:color="auto" w:fill="70AD47" w:themeFill="accent6"/>
            <w:vAlign w:val="center"/>
          </w:tcPr>
          <w:p w:rsidR="00562374" w:rsidRPr="000357DB" w:rsidRDefault="00562374" w:rsidP="00C05A53">
            <w:pPr>
              <w:pStyle w:val="ProductList-OfferingBody"/>
              <w:ind w:left="-113"/>
              <w:jc w:val="center"/>
              <w:rPr>
                <w:kern w:val="2"/>
              </w:rPr>
            </w:pPr>
            <w:r w:rsidRPr="000357DB">
              <w:rPr>
                <w:kern w:val="2"/>
              </w:rPr>
              <w:t>5</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Pr="00136389" w:rsidRDefault="00562374" w:rsidP="00B65424">
            <w:pPr>
              <w:pStyle w:val="ProductList-OfferingBody"/>
              <w:ind w:left="-113"/>
              <w:jc w:val="center"/>
              <w:rPr>
                <w:b/>
              </w:rP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BFBFBF" w:themeFill="background1" w:themeFillShade="BF"/>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r>
      <w:tr w:rsidR="00676EFF" w:rsidRPr="000357DB" w:rsidTr="00C0431A">
        <w:tc>
          <w:tcPr>
            <w:tcW w:w="3330" w:type="dxa"/>
            <w:tcBorders>
              <w:top w:val="nil"/>
              <w:left w:val="nil"/>
              <w:bottom w:val="dashSmallGap" w:sz="4" w:space="0" w:color="BFBFBF" w:themeColor="background1" w:themeShade="BF"/>
              <w:right w:val="nil"/>
            </w:tcBorders>
          </w:tcPr>
          <w:p w:rsidR="00562374" w:rsidRPr="000357DB" w:rsidRDefault="00562374" w:rsidP="00A1418D">
            <w:pPr>
              <w:pStyle w:val="ProductList-Offering2"/>
              <w:rPr>
                <w:kern w:val="2"/>
              </w:rPr>
            </w:pPr>
            <w:bookmarkStart w:id="892" w:name="_Toc379797289"/>
            <w:bookmarkStart w:id="893" w:name="_Toc380513314"/>
            <w:bookmarkStart w:id="894" w:name="_Toc380655362"/>
            <w:bookmarkStart w:id="895" w:name="_Toc394516880"/>
            <w:r w:rsidRPr="000357DB">
              <w:rPr>
                <w:kern w:val="2"/>
              </w:rPr>
              <w:t>Windows Server 2012 R2 Standard</w:t>
            </w:r>
            <w:bookmarkEnd w:id="892"/>
            <w:bookmarkEnd w:id="893"/>
            <w:bookmarkEnd w:id="894"/>
            <w:bookmarkEnd w:id="895"/>
            <w:r w:rsidRPr="000357DB">
              <w:rPr>
                <w:kern w:val="2"/>
              </w:rPr>
              <w:fldChar w:fldCharType="begin"/>
            </w:r>
            <w:r w:rsidRPr="000357DB">
              <w:rPr>
                <w:kern w:val="2"/>
              </w:rPr>
              <w:instrText>XE "Windows Server 2012 R2 Standard"</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10/13</w:t>
            </w:r>
          </w:p>
        </w:tc>
        <w:tc>
          <w:tcPr>
            <w:tcW w:w="45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15</w:t>
            </w:r>
          </w:p>
        </w:tc>
        <w:tc>
          <w:tcPr>
            <w:tcW w:w="540" w:type="dxa"/>
            <w:tcBorders>
              <w:top w:val="nil"/>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23</w:t>
            </w: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562374" w:rsidRPr="000357DB" w:rsidRDefault="00562374" w:rsidP="00C05A53">
            <w:pPr>
              <w:pStyle w:val="ProductList-OfferingBody"/>
              <w:ind w:left="-113"/>
              <w:jc w:val="center"/>
              <w:rPr>
                <w:kern w:val="2"/>
              </w:rPr>
            </w:pPr>
            <w:r w:rsidRPr="000357DB">
              <w:rPr>
                <w:kern w:val="2"/>
              </w:rPr>
              <w:t>8</w:t>
            </w:r>
          </w:p>
        </w:tc>
        <w:tc>
          <w:tcPr>
            <w:tcW w:w="540" w:type="dxa"/>
            <w:tcBorders>
              <w:left w:val="single" w:sz="12" w:space="0" w:color="FFFFFF" w:themeColor="background1"/>
            </w:tcBorders>
            <w:shd w:val="clear" w:color="auto" w:fill="70AD47" w:themeFill="accent6"/>
            <w:vAlign w:val="center"/>
          </w:tcPr>
          <w:p w:rsidR="00562374" w:rsidRPr="000357DB" w:rsidRDefault="00562374" w:rsidP="00C05A53">
            <w:pPr>
              <w:pStyle w:val="ProductList-OfferingBody"/>
              <w:ind w:left="-113"/>
              <w:jc w:val="center"/>
              <w:rPr>
                <w:kern w:val="2"/>
              </w:rPr>
            </w:pPr>
            <w:r w:rsidRPr="000357DB">
              <w:rPr>
                <w:kern w:val="2"/>
              </w:rPr>
              <w:t>15</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BFBFBF" w:themeFill="background1" w:themeFillShade="BF"/>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Pr="00136389" w:rsidRDefault="00562374" w:rsidP="00B65424">
            <w:pPr>
              <w:pStyle w:val="ProductList-OfferingBody"/>
              <w:ind w:left="-113"/>
              <w:jc w:val="center"/>
              <w:rPr>
                <w:b/>
              </w:rP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Pr="00136389" w:rsidRDefault="00562374" w:rsidP="00B65424">
            <w:pPr>
              <w:pStyle w:val="ProductList-OfferingBody"/>
              <w:ind w:left="-113"/>
              <w:jc w:val="center"/>
            </w:pPr>
            <w:r w:rsidRPr="00136389">
              <w:fldChar w:fldCharType="begin"/>
            </w:r>
            <w:r w:rsidRPr="00136389">
              <w:instrText xml:space="preserve"> AutoTextList  \s NoStyle \t “Core Infrastructure” </w:instrText>
            </w:r>
            <w:r w:rsidRPr="00136389">
              <w:fldChar w:fldCharType="separate"/>
            </w:r>
            <w:r w:rsidRPr="00136389">
              <w:t xml:space="preserve">C </w:t>
            </w:r>
            <w:r w:rsidRPr="00136389">
              <w:fldChar w:fldCharType="end"/>
            </w:r>
          </w:p>
        </w:tc>
      </w:tr>
      <w:tr w:rsidR="00676EFF" w:rsidRPr="000357DB" w:rsidTr="00C0431A">
        <w:tc>
          <w:tcPr>
            <w:tcW w:w="3330" w:type="dxa"/>
            <w:tcBorders>
              <w:top w:val="dashSmallGap" w:sz="4" w:space="0" w:color="BFBFBF" w:themeColor="background1" w:themeShade="BF"/>
              <w:left w:val="nil"/>
              <w:bottom w:val="dashSmallGap" w:sz="4" w:space="0" w:color="BFBFBF" w:themeColor="background1" w:themeShade="BF"/>
              <w:right w:val="nil"/>
            </w:tcBorders>
          </w:tcPr>
          <w:p w:rsidR="00562374" w:rsidRPr="007848C4" w:rsidRDefault="00562374" w:rsidP="00A1418D">
            <w:pPr>
              <w:pStyle w:val="ProductList-Offering2"/>
              <w:rPr>
                <w:kern w:val="2"/>
                <w:lang w:val="en-US"/>
              </w:rPr>
            </w:pPr>
            <w:bookmarkStart w:id="896" w:name="_Toc379797290"/>
            <w:bookmarkStart w:id="897" w:name="_Toc380513315"/>
            <w:bookmarkStart w:id="898" w:name="_Toc380655363"/>
            <w:bookmarkStart w:id="899" w:name="_Toc394516881"/>
            <w:r w:rsidRPr="007848C4">
              <w:rPr>
                <w:kern w:val="2"/>
                <w:lang w:val="en-US"/>
              </w:rPr>
              <w:t>Windows Server 2012 Active Directory Rights Management Services External Connectors</w:t>
            </w:r>
            <w:bookmarkEnd w:id="896"/>
            <w:bookmarkEnd w:id="897"/>
            <w:bookmarkEnd w:id="898"/>
            <w:bookmarkEnd w:id="899"/>
            <w:r w:rsidRPr="000357DB">
              <w:rPr>
                <w:kern w:val="2"/>
              </w:rPr>
              <w:fldChar w:fldCharType="begin"/>
            </w:r>
            <w:r w:rsidRPr="007848C4">
              <w:rPr>
                <w:kern w:val="2"/>
                <w:lang w:val="en-US"/>
              </w:rPr>
              <w:instrText>XE "Windows Server 2012 Active Directory Rights Management Services External Connectors"</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62374" w:rsidRPr="000357DB" w:rsidRDefault="00562374" w:rsidP="00A93B06">
            <w:pPr>
              <w:pStyle w:val="ProductList-OfferingBody"/>
              <w:ind w:left="-113"/>
              <w:jc w:val="center"/>
              <w:rPr>
                <w:kern w:val="2"/>
              </w:rPr>
            </w:pPr>
            <w:r w:rsidRPr="000357DB">
              <w:rPr>
                <w:kern w:val="2"/>
              </w:rPr>
              <w:t>8/12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125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62374" w:rsidRPr="000357DB" w:rsidRDefault="00562374" w:rsidP="00C05A53">
            <w:pPr>
              <w:pStyle w:val="ProductList-OfferingBody"/>
              <w:ind w:left="-113"/>
              <w:jc w:val="center"/>
              <w:rPr>
                <w:kern w:val="2"/>
              </w:rPr>
            </w:pPr>
            <w:r w:rsidRPr="000357DB">
              <w:rPr>
                <w:kern w:val="2"/>
              </w:rPr>
              <w:t>188</w:t>
            </w: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62374" w:rsidRPr="000357DB" w:rsidRDefault="00562374" w:rsidP="00C05A53">
            <w:pPr>
              <w:pStyle w:val="ProductList-OfferingBody"/>
              <w:ind w:left="-113"/>
              <w:jc w:val="center"/>
              <w:rPr>
                <w:kern w:val="2"/>
              </w:rPr>
            </w:pPr>
            <w:r w:rsidRPr="000357DB">
              <w:rPr>
                <w:kern w:val="2"/>
              </w:rPr>
              <w:t>63</w:t>
            </w:r>
          </w:p>
        </w:tc>
        <w:tc>
          <w:tcPr>
            <w:tcW w:w="540" w:type="dxa"/>
            <w:tcBorders>
              <w:left w:val="single" w:sz="12" w:space="0" w:color="FFFFFF" w:themeColor="background1"/>
            </w:tcBorders>
            <w:shd w:val="clear" w:color="auto" w:fill="70AD47" w:themeFill="accent6"/>
            <w:vAlign w:val="center"/>
          </w:tcPr>
          <w:p w:rsidR="00562374" w:rsidRPr="000357DB" w:rsidRDefault="00562374" w:rsidP="00C05A53">
            <w:pPr>
              <w:pStyle w:val="ProductList-OfferingBody"/>
              <w:ind w:left="-113"/>
              <w:jc w:val="center"/>
              <w:rPr>
                <w:kern w:val="2"/>
              </w:rPr>
            </w:pPr>
            <w:r w:rsidRPr="000357DB">
              <w:rPr>
                <w:kern w:val="2"/>
              </w:rPr>
              <w:t>125</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“Open License en Open Value” </w:instrText>
            </w:r>
            <w:r w:rsidRPr="00136389">
              <w:fldChar w:fldCharType="separate"/>
            </w:r>
            <w:r w:rsidRPr="00136389">
              <w:t>OF</w:t>
            </w:r>
            <w:r w:rsidRPr="00136389">
              <w:fldChar w:fldCharType="end"/>
            </w:r>
          </w:p>
        </w:tc>
        <w:tc>
          <w:tcPr>
            <w:tcW w:w="630" w:type="dxa"/>
            <w:shd w:val="clear" w:color="auto" w:fill="70AD47" w:themeFill="accent6"/>
            <w:vAlign w:val="center"/>
          </w:tcPr>
          <w:p w:rsidR="00562374" w:rsidRPr="00136389" w:rsidRDefault="00562374"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676EFF" w:rsidRPr="000357DB" w:rsidTr="00C0431A">
        <w:tc>
          <w:tcPr>
            <w:tcW w:w="3330" w:type="dxa"/>
            <w:tcBorders>
              <w:top w:val="dashSmallGap" w:sz="4" w:space="0" w:color="BFBFBF" w:themeColor="background1" w:themeShade="BF"/>
              <w:left w:val="nil"/>
              <w:bottom w:val="nil"/>
              <w:right w:val="nil"/>
            </w:tcBorders>
          </w:tcPr>
          <w:p w:rsidR="00562374" w:rsidRPr="000357DB" w:rsidRDefault="00562374" w:rsidP="00A1418D">
            <w:pPr>
              <w:pStyle w:val="ProductList-Offering2"/>
              <w:rPr>
                <w:kern w:val="2"/>
              </w:rPr>
            </w:pPr>
            <w:bookmarkStart w:id="900" w:name="_Toc379797291"/>
            <w:bookmarkStart w:id="901" w:name="_Toc380513316"/>
            <w:bookmarkStart w:id="902" w:name="_Toc380655364"/>
            <w:bookmarkStart w:id="903" w:name="_Toc394516882"/>
            <w:r w:rsidRPr="000357DB">
              <w:rPr>
                <w:kern w:val="2"/>
              </w:rPr>
              <w:t>Windows Server 2012 External Connector</w:t>
            </w:r>
            <w:bookmarkEnd w:id="900"/>
            <w:bookmarkEnd w:id="901"/>
            <w:bookmarkEnd w:id="902"/>
            <w:bookmarkEnd w:id="903"/>
            <w:r w:rsidRPr="000357DB">
              <w:rPr>
                <w:kern w:val="2"/>
              </w:rPr>
              <w:fldChar w:fldCharType="begin"/>
            </w:r>
            <w:r w:rsidRPr="000357DB">
              <w:rPr>
                <w:kern w:val="2"/>
              </w:rPr>
              <w:instrText>XE "Windows Server 2012 External Connector"</w:instrText>
            </w:r>
            <w:r w:rsidRPr="000357DB">
              <w:rPr>
                <w:kern w:val="2"/>
              </w:rPr>
              <w:fldChar w:fldCharType="end"/>
            </w:r>
          </w:p>
        </w:tc>
        <w:tc>
          <w:tcPr>
            <w:tcW w:w="540" w:type="dxa"/>
            <w:tcBorders>
              <w:top w:val="dashSmallGap" w:sz="4" w:space="0" w:color="BFBFBF" w:themeColor="background1" w:themeShade="BF"/>
              <w:left w:val="nil"/>
              <w:bottom w:val="nil"/>
              <w:right w:val="nil"/>
            </w:tcBorders>
            <w:vAlign w:val="center"/>
          </w:tcPr>
          <w:p w:rsidR="00562374" w:rsidRPr="000357DB" w:rsidRDefault="00562374" w:rsidP="00A93B06">
            <w:pPr>
              <w:pStyle w:val="ProductList-OfferingBody"/>
              <w:ind w:left="-113"/>
              <w:jc w:val="center"/>
              <w:rPr>
                <w:kern w:val="2"/>
              </w:rPr>
            </w:pPr>
            <w:r w:rsidRPr="000357DB">
              <w:rPr>
                <w:kern w:val="2"/>
              </w:rPr>
              <w:t>8/12</w:t>
            </w:r>
          </w:p>
        </w:tc>
        <w:tc>
          <w:tcPr>
            <w:tcW w:w="450" w:type="dxa"/>
            <w:tcBorders>
              <w:top w:val="dashSmallGap" w:sz="4" w:space="0" w:color="BFBFBF" w:themeColor="background1" w:themeShade="BF"/>
              <w:left w:val="nil"/>
              <w:bottom w:val="nil"/>
              <w:right w:val="nil"/>
            </w:tcBorders>
            <w:vAlign w:val="center"/>
          </w:tcPr>
          <w:p w:rsidR="00562374" w:rsidRPr="000357DB" w:rsidRDefault="00562374" w:rsidP="00C05A53">
            <w:pPr>
              <w:pStyle w:val="ProductList-OfferingBody"/>
              <w:ind w:left="-113"/>
              <w:jc w:val="center"/>
              <w:rPr>
                <w:kern w:val="2"/>
              </w:rPr>
            </w:pPr>
            <w:r w:rsidRPr="000357DB">
              <w:rPr>
                <w:kern w:val="2"/>
              </w:rPr>
              <w:t>25</w:t>
            </w:r>
          </w:p>
        </w:tc>
        <w:tc>
          <w:tcPr>
            <w:tcW w:w="540" w:type="dxa"/>
            <w:tcBorders>
              <w:top w:val="dashSmallGap" w:sz="4" w:space="0" w:color="BFBFBF" w:themeColor="background1" w:themeShade="BF"/>
              <w:left w:val="nil"/>
              <w:bottom w:val="nil"/>
              <w:right w:val="nil"/>
            </w:tcBorders>
            <w:vAlign w:val="center"/>
          </w:tcPr>
          <w:p w:rsidR="00562374" w:rsidRPr="000357DB" w:rsidRDefault="00562374" w:rsidP="00C05A53">
            <w:pPr>
              <w:pStyle w:val="ProductList-OfferingBody"/>
              <w:ind w:left="-113"/>
              <w:jc w:val="center"/>
              <w:rPr>
                <w:kern w:val="2"/>
              </w:rPr>
            </w:pPr>
            <w:r w:rsidRPr="000357DB">
              <w:rPr>
                <w:kern w:val="2"/>
              </w:rPr>
              <w:t>38</w:t>
            </w:r>
          </w:p>
        </w:tc>
        <w:tc>
          <w:tcPr>
            <w:tcW w:w="450" w:type="dxa"/>
            <w:tcBorders>
              <w:top w:val="dashSmallGap" w:sz="4" w:space="0" w:color="BFBFBF" w:themeColor="background1" w:themeShade="BF"/>
              <w:left w:val="nil"/>
              <w:bottom w:val="nil"/>
              <w:right w:val="single" w:sz="12" w:space="0" w:color="FFFFFF" w:themeColor="background1"/>
            </w:tcBorders>
            <w:vAlign w:val="center"/>
          </w:tcPr>
          <w:p w:rsidR="00562374" w:rsidRPr="000357DB" w:rsidRDefault="00562374" w:rsidP="00C05A53">
            <w:pPr>
              <w:pStyle w:val="ProductList-OfferingBody"/>
              <w:ind w:left="-113"/>
              <w:jc w:val="center"/>
              <w:rPr>
                <w:kern w:val="2"/>
              </w:rPr>
            </w:pPr>
            <w:r w:rsidRPr="000357DB">
              <w:rPr>
                <w:kern w:val="2"/>
              </w:rPr>
              <w:t>13</w:t>
            </w:r>
          </w:p>
        </w:tc>
        <w:tc>
          <w:tcPr>
            <w:tcW w:w="540" w:type="dxa"/>
            <w:tcBorders>
              <w:left w:val="single" w:sz="12" w:space="0" w:color="FFFFFF" w:themeColor="background1"/>
            </w:tcBorders>
            <w:shd w:val="clear" w:color="auto" w:fill="70AD47" w:themeFill="accent6"/>
            <w:vAlign w:val="center"/>
          </w:tcPr>
          <w:p w:rsidR="00562374" w:rsidRPr="000357DB" w:rsidRDefault="00562374" w:rsidP="00C05A53">
            <w:pPr>
              <w:pStyle w:val="ProductList-OfferingBody"/>
              <w:ind w:left="-113"/>
              <w:jc w:val="center"/>
              <w:rPr>
                <w:kern w:val="2"/>
              </w:rPr>
            </w:pPr>
            <w:r w:rsidRPr="000357DB">
              <w:rPr>
                <w:kern w:val="2"/>
              </w:rPr>
              <w:t>25</w:t>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594622">
              <w:fldChar w:fldCharType="begin"/>
            </w:r>
            <w:r w:rsidRPr="00594622">
              <w:instrText xml:space="preserve"> AutoTextList  \s NoStyle \t “Student-product” </w:instrText>
            </w:r>
            <w:r w:rsidRPr="00594622">
              <w:fldChar w:fldCharType="separate"/>
            </w:r>
            <w:r w:rsidRPr="00594622">
              <w:t>ST</w:t>
            </w:r>
            <w:r w:rsidRPr="00594622">
              <w:fldChar w:fldCharType="end"/>
            </w: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136389">
              <w:fldChar w:fldCharType="begin"/>
            </w:r>
            <w:r w:rsidRPr="00136389">
              <w:instrText xml:space="preserve"> AutoTextList  \s NoStyle \t “Niet-organisatieomvattend in Open Value” </w:instrText>
            </w:r>
            <w:r w:rsidRPr="00136389">
              <w:fldChar w:fldCharType="separate"/>
            </w:r>
            <w:r w:rsidRPr="00136389">
              <w:t xml:space="preserve">P </w:t>
            </w:r>
            <w:r w:rsidRPr="00136389">
              <w:fldChar w:fldCharType="end"/>
            </w:r>
          </w:p>
        </w:tc>
        <w:tc>
          <w:tcPr>
            <w:tcW w:w="540" w:type="dxa"/>
            <w:shd w:val="clear" w:color="auto" w:fill="70AD47" w:themeFill="accent6"/>
            <w:vAlign w:val="center"/>
          </w:tcPr>
          <w:p w:rsidR="00562374" w:rsidRDefault="00562374" w:rsidP="00B65424">
            <w:pPr>
              <w:pStyle w:val="ProductList-OfferingBody"/>
              <w:ind w:left="-113"/>
              <w:jc w:val="center"/>
            </w:pPr>
          </w:p>
        </w:tc>
        <w:tc>
          <w:tcPr>
            <w:tcW w:w="630" w:type="dxa"/>
            <w:shd w:val="clear" w:color="auto" w:fill="70AD47" w:themeFill="accent6"/>
            <w:vAlign w:val="center"/>
          </w:tcPr>
          <w:p w:rsidR="00562374" w:rsidRDefault="00562374"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bl>
    <w:p w:rsidR="00C13DF8" w:rsidRPr="007848C4" w:rsidRDefault="00C13DF8" w:rsidP="004F3C6D">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05"/>
        <w:gridCol w:w="2907"/>
        <w:gridCol w:w="2988"/>
      </w:tblGrid>
      <w:tr w:rsidR="00AE12F3" w:rsidRPr="000357DB" w:rsidTr="007848C4">
        <w:tc>
          <w:tcPr>
            <w:tcW w:w="4905" w:type="dxa"/>
          </w:tcPr>
          <w:p w:rsidR="00AE12F3" w:rsidRPr="000357DB" w:rsidRDefault="00AE12F3" w:rsidP="00AE12F3">
            <w:pPr>
              <w:pStyle w:val="ProductList-Body"/>
              <w:spacing w:before="20" w:after="20"/>
              <w:rPr>
                <w:kern w:val="2"/>
              </w:rPr>
            </w:pPr>
            <w:r w:rsidRPr="000357DB">
              <w:rPr>
                <w:kern w:val="2"/>
              </w:rPr>
              <w:t xml:space="preserve">Eerdere versie: </w:t>
            </w:r>
            <w:r w:rsidRPr="000357DB">
              <w:rPr>
                <w:b/>
                <w:kern w:val="2"/>
              </w:rPr>
              <w:t>Windows Server 2012</w:t>
            </w:r>
            <w:r w:rsidRPr="000357DB">
              <w:rPr>
                <w:kern w:val="2"/>
              </w:rPr>
              <w:t xml:space="preserve"> (8/12)</w:t>
            </w:r>
          </w:p>
          <w:p w:rsidR="00A93B06" w:rsidRPr="000357DB" w:rsidRDefault="00A93B06" w:rsidP="00AE12F3">
            <w:pPr>
              <w:pStyle w:val="ProductList-Body"/>
              <w:spacing w:before="20" w:after="20"/>
              <w:rPr>
                <w:kern w:val="2"/>
              </w:rPr>
            </w:pPr>
            <w:r w:rsidRPr="000357DB">
              <w:rPr>
                <w:b/>
                <w:kern w:val="2"/>
              </w:rPr>
              <w:t>Windows Server</w:t>
            </w:r>
            <w:r w:rsidRPr="000357DB">
              <w:rPr>
                <w:kern w:val="2"/>
              </w:rPr>
              <w:t xml:space="preserve"> 2008 (3/08 ) voor CAL</w:t>
            </w:r>
            <w:r w:rsidR="00A3275E">
              <w:rPr>
                <w:kern w:val="2"/>
              </w:rPr>
              <w:t>’</w:t>
            </w:r>
            <w:r w:rsidRPr="000357DB">
              <w:rPr>
                <w:kern w:val="2"/>
              </w:rPr>
              <w:t>s en External Connectors</w:t>
            </w:r>
          </w:p>
        </w:tc>
        <w:tc>
          <w:tcPr>
            <w:tcW w:w="2907" w:type="dxa"/>
          </w:tcPr>
          <w:p w:rsidR="00AE12F3" w:rsidRPr="007848C4" w:rsidRDefault="00AE12F3" w:rsidP="00AE12F3">
            <w:pPr>
              <w:pStyle w:val="ProductList-Body"/>
              <w:spacing w:before="20" w:after="20"/>
              <w:rPr>
                <w:kern w:val="2"/>
                <w:lang w:val="en-US"/>
              </w:rPr>
            </w:pPr>
            <w:r w:rsidRPr="007848C4">
              <w:rPr>
                <w:kern w:val="2"/>
                <w:lang w:val="en-US"/>
              </w:rPr>
              <w:t xml:space="preserve">Productgroep: </w:t>
            </w:r>
            <w:r w:rsidRPr="007848C4">
              <w:rPr>
                <w:b/>
                <w:kern w:val="2"/>
                <w:lang w:val="en-US"/>
              </w:rPr>
              <w:t>Server</w:t>
            </w:r>
          </w:p>
          <w:p w:rsidR="0083500E" w:rsidRPr="007848C4" w:rsidRDefault="00DA5F4B" w:rsidP="00AE12F3">
            <w:pPr>
              <w:pStyle w:val="ProductList-Body"/>
              <w:spacing w:before="20" w:after="20"/>
              <w:rPr>
                <w:kern w:val="2"/>
                <w:lang w:val="en-US"/>
              </w:rPr>
            </w:pPr>
            <w:hyperlink w:anchor="Software Assurance" w:history="1">
              <w:r w:rsidR="004D5D94" w:rsidRPr="007848C4">
                <w:rPr>
                  <w:rStyle w:val="Hyperlink"/>
                  <w:color w:val="000000" w:themeColor="text1"/>
                  <w:kern w:val="2"/>
                  <w:u w:val="none"/>
                  <w:lang w:val="en-US"/>
                </w:rPr>
                <w:t>Software Assurance Benefits</w:t>
              </w:r>
            </w:hyperlink>
            <w:r w:rsidR="004D5D94" w:rsidRPr="007848C4">
              <w:rPr>
                <w:kern w:val="2"/>
                <w:lang w:val="en-US"/>
              </w:rPr>
              <w:t xml:space="preserve">: </w:t>
            </w:r>
            <w:r w:rsidR="004D5D94" w:rsidRPr="007848C4">
              <w:rPr>
                <w:b/>
                <w:kern w:val="2"/>
                <w:lang w:val="en-US"/>
              </w:rPr>
              <w:t>Server</w:t>
            </w:r>
          </w:p>
        </w:tc>
        <w:tc>
          <w:tcPr>
            <w:tcW w:w="2988" w:type="dxa"/>
          </w:tcPr>
          <w:p w:rsidR="00AE12F3" w:rsidRPr="000357DB" w:rsidRDefault="003E1568" w:rsidP="0083545F">
            <w:pPr>
              <w:pStyle w:val="ProductList-Body"/>
              <w:spacing w:before="20" w:after="20"/>
              <w:ind w:left="162" w:hanging="162"/>
              <w:rPr>
                <w:kern w:val="2"/>
              </w:rPr>
            </w:pPr>
            <w:r w:rsidRPr="000357DB">
              <w:rPr>
                <w:kern w:val="2"/>
              </w:rPr>
              <w:t>Vrijstelling Gekwalificeerde Gebruikers</w:t>
            </w:r>
            <w:r w:rsidRPr="000357DB">
              <w:rPr>
                <w:kern w:val="2"/>
              </w:rPr>
              <w:fldChar w:fldCharType="begin"/>
            </w:r>
            <w:r w:rsidRPr="000357DB">
              <w:rPr>
                <w:kern w:val="2"/>
              </w:rPr>
              <w:instrText xml:space="preserve"> AutoTextList \sNoStyle\t "Qualified User Exemption"</w:instrText>
            </w:r>
            <w:r w:rsidRPr="000357DB">
              <w:rPr>
                <w:kern w:val="2"/>
              </w:rPr>
              <w:fldChar w:fldCharType="end"/>
            </w:r>
            <w:r w:rsidRPr="000357DB">
              <w:rPr>
                <w:kern w:val="2"/>
              </w:rPr>
              <w:t xml:space="preserve">: </w:t>
            </w:r>
            <w:r w:rsidRPr="000357DB">
              <w:rPr>
                <w:b/>
                <w:kern w:val="2"/>
              </w:rPr>
              <w:t>External Connectors</w:t>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9D48DC" w:rsidRPr="000357DB" w:rsidRDefault="009D48DC" w:rsidP="009D48DC">
      <w:pPr>
        <w:pStyle w:val="ProductList-Body"/>
        <w:rPr>
          <w:kern w:val="2"/>
        </w:rPr>
      </w:pPr>
      <w:r w:rsidRPr="000357DB">
        <w:rPr>
          <w:kern w:val="2"/>
        </w:rPr>
        <w:t>Klanten die beschikten over SA-dekking voor de volgende Producten op 1 september 2012 (alle edities, behalve Small Business Server), 31 juli 2012 (edities Small Business Server Premium en Standard) en 1 november 2012 (editie Small Business Server Essentials) komen mogelijk in aanmerking voor een upgrade naar versie 2012 onder speciale voorwaarden. Zie de Product List van oktober 2013</w:t>
      </w:r>
      <w:r w:rsidRPr="000357DB">
        <w:rPr>
          <w:kern w:val="2"/>
          <w:vertAlign w:val="superscript"/>
        </w:rPr>
        <w:t>1</w:t>
      </w:r>
      <w:r w:rsidRPr="000357DB">
        <w:rPr>
          <w:kern w:val="2"/>
        </w:rPr>
        <w:t xml:space="preserve"> of maart 2014</w:t>
      </w:r>
      <w:r w:rsidRPr="000357DB">
        <w:rPr>
          <w:kern w:val="2"/>
          <w:vertAlign w:val="superscript"/>
        </w:rPr>
        <w:t>2</w:t>
      </w:r>
      <w:r w:rsidRPr="000357DB">
        <w:rPr>
          <w:kern w:val="2"/>
        </w:rPr>
        <w:t xml:space="preserve"> voor meer informatie </w:t>
      </w:r>
      <w:hyperlink r:id="rId44" w:history="1">
        <w:r w:rsidRPr="000357DB">
          <w:rPr>
            <w:rStyle w:val="Hyperlink"/>
            <w:kern w:val="2"/>
          </w:rPr>
          <w:t>http://go.microsoft.com/?linkid=9839207</w:t>
        </w:r>
      </w:hyperlink>
      <w:r w:rsidRPr="000357DB">
        <w:rPr>
          <w:kern w:val="2"/>
        </w:rPr>
        <w:t xml:space="preserve">. </w:t>
      </w:r>
    </w:p>
    <w:p w:rsidR="009D48DC" w:rsidRPr="000357DB" w:rsidRDefault="009D48DC" w:rsidP="00026DDE">
      <w:pPr>
        <w:pStyle w:val="ProductList-Body"/>
        <w:numPr>
          <w:ilvl w:val="0"/>
          <w:numId w:val="10"/>
        </w:numPr>
        <w:ind w:left="450" w:hanging="270"/>
        <w:rPr>
          <w:kern w:val="2"/>
        </w:rPr>
      </w:pPr>
      <w:r w:rsidRPr="000357DB">
        <w:rPr>
          <w:kern w:val="2"/>
        </w:rPr>
        <w:t>HPC Pack 2008 R2 Enterprise</w:t>
      </w:r>
      <w:r w:rsidRPr="000357DB">
        <w:rPr>
          <w:kern w:val="2"/>
        </w:rPr>
        <w:fldChar w:fldCharType="begin"/>
      </w:r>
      <w:r w:rsidRPr="000357DB">
        <w:rPr>
          <w:kern w:val="2"/>
        </w:rPr>
        <w:instrText>XE "HPC Pack 2008 R2 Enterprise"</w:instrText>
      </w:r>
      <w:r w:rsidRPr="000357DB">
        <w:rPr>
          <w:kern w:val="2"/>
        </w:rPr>
        <w:fldChar w:fldCharType="end"/>
      </w:r>
      <w:r w:rsidRPr="000357DB">
        <w:rPr>
          <w:kern w:val="2"/>
          <w:vertAlign w:val="superscript"/>
        </w:rPr>
        <w:t>2</w:t>
      </w:r>
    </w:p>
    <w:p w:rsidR="009D48DC" w:rsidRPr="000357DB" w:rsidRDefault="009D48DC" w:rsidP="00026DDE">
      <w:pPr>
        <w:pStyle w:val="ProductList-Body"/>
        <w:numPr>
          <w:ilvl w:val="0"/>
          <w:numId w:val="10"/>
        </w:numPr>
        <w:ind w:left="450" w:hanging="270"/>
        <w:rPr>
          <w:kern w:val="2"/>
        </w:rPr>
      </w:pPr>
      <w:r w:rsidRPr="000357DB">
        <w:rPr>
          <w:kern w:val="2"/>
        </w:rPr>
        <w:t>Windows HPC Server 2008 R2 Suite</w:t>
      </w:r>
      <w:r w:rsidRPr="000357DB">
        <w:rPr>
          <w:kern w:val="2"/>
        </w:rPr>
        <w:fldChar w:fldCharType="begin"/>
      </w:r>
      <w:r w:rsidRPr="000357DB">
        <w:rPr>
          <w:kern w:val="2"/>
        </w:rPr>
        <w:instrText>XE "Windows HPC Server 2008 R2 Suite"</w:instrText>
      </w:r>
      <w:r w:rsidRPr="000357DB">
        <w:rPr>
          <w:kern w:val="2"/>
        </w:rPr>
        <w:fldChar w:fldCharType="end"/>
      </w:r>
      <w:r w:rsidRPr="000357DB">
        <w:rPr>
          <w:kern w:val="2"/>
          <w:vertAlign w:val="superscript"/>
        </w:rPr>
        <w:t>2</w:t>
      </w:r>
    </w:p>
    <w:p w:rsidR="009D48DC" w:rsidRPr="000357DB" w:rsidRDefault="009D48DC" w:rsidP="00026DDE">
      <w:pPr>
        <w:pStyle w:val="ProductList-Body"/>
        <w:numPr>
          <w:ilvl w:val="0"/>
          <w:numId w:val="10"/>
        </w:numPr>
        <w:ind w:left="450" w:hanging="270"/>
        <w:rPr>
          <w:kern w:val="2"/>
        </w:rPr>
      </w:pPr>
      <w:r w:rsidRPr="000357DB">
        <w:rPr>
          <w:kern w:val="2"/>
        </w:rPr>
        <w:t>Windows Server 2008 R2</w:t>
      </w:r>
      <w:r w:rsidRPr="000357DB">
        <w:rPr>
          <w:kern w:val="2"/>
        </w:rPr>
        <w:fldChar w:fldCharType="begin"/>
      </w:r>
      <w:r w:rsidRPr="000357DB">
        <w:rPr>
          <w:kern w:val="2"/>
        </w:rPr>
        <w:instrText>XE "Windows Server 2008 R2"</w:instrText>
      </w:r>
      <w:r w:rsidRPr="000357DB">
        <w:rPr>
          <w:kern w:val="2"/>
        </w:rPr>
        <w:fldChar w:fldCharType="end"/>
      </w:r>
      <w:r w:rsidRPr="000357DB">
        <w:rPr>
          <w:kern w:val="2"/>
        </w:rPr>
        <w:t xml:space="preserve"> Datacenter</w:t>
      </w:r>
      <w:r w:rsidRPr="000357DB">
        <w:rPr>
          <w:kern w:val="2"/>
          <w:vertAlign w:val="superscript"/>
        </w:rPr>
        <w:t>1</w:t>
      </w:r>
    </w:p>
    <w:p w:rsidR="009D48DC" w:rsidRPr="000357DB" w:rsidRDefault="009D48DC" w:rsidP="00026DDE">
      <w:pPr>
        <w:pStyle w:val="ProductList-Body"/>
        <w:numPr>
          <w:ilvl w:val="0"/>
          <w:numId w:val="10"/>
        </w:numPr>
        <w:ind w:left="450" w:hanging="270"/>
        <w:rPr>
          <w:kern w:val="2"/>
        </w:rPr>
      </w:pPr>
      <w:r w:rsidRPr="000357DB">
        <w:rPr>
          <w:kern w:val="2"/>
        </w:rPr>
        <w:t>Windows Server 2008 R2</w:t>
      </w:r>
      <w:r w:rsidRPr="000357DB">
        <w:rPr>
          <w:kern w:val="2"/>
        </w:rPr>
        <w:fldChar w:fldCharType="begin"/>
      </w:r>
      <w:r w:rsidRPr="000357DB">
        <w:rPr>
          <w:kern w:val="2"/>
        </w:rPr>
        <w:instrText>XE "Windows Server 2008 R2"</w:instrText>
      </w:r>
      <w:r w:rsidRPr="000357DB">
        <w:rPr>
          <w:kern w:val="2"/>
        </w:rPr>
        <w:fldChar w:fldCharType="end"/>
      </w:r>
      <w:r w:rsidRPr="000357DB">
        <w:rPr>
          <w:kern w:val="2"/>
        </w:rPr>
        <w:t xml:space="preserve"> Enterprise</w:t>
      </w:r>
      <w:r w:rsidRPr="000357DB">
        <w:rPr>
          <w:kern w:val="2"/>
          <w:vertAlign w:val="superscript"/>
        </w:rPr>
        <w:t>2</w:t>
      </w:r>
    </w:p>
    <w:p w:rsidR="009D48DC" w:rsidRPr="000357DB" w:rsidRDefault="009D48DC" w:rsidP="00026DDE">
      <w:pPr>
        <w:pStyle w:val="ProductList-Body"/>
        <w:numPr>
          <w:ilvl w:val="0"/>
          <w:numId w:val="10"/>
        </w:numPr>
        <w:ind w:left="450" w:hanging="270"/>
        <w:rPr>
          <w:kern w:val="2"/>
        </w:rPr>
      </w:pPr>
      <w:r w:rsidRPr="000357DB">
        <w:rPr>
          <w:kern w:val="2"/>
        </w:rPr>
        <w:t>Windows Server 2008 R2</w:t>
      </w:r>
      <w:r w:rsidRPr="000357DB">
        <w:rPr>
          <w:kern w:val="2"/>
        </w:rPr>
        <w:fldChar w:fldCharType="begin"/>
      </w:r>
      <w:r w:rsidRPr="000357DB">
        <w:rPr>
          <w:kern w:val="2"/>
        </w:rPr>
        <w:instrText>XE "Windows Server 2008 R2"</w:instrText>
      </w:r>
      <w:r w:rsidRPr="000357DB">
        <w:rPr>
          <w:kern w:val="2"/>
        </w:rPr>
        <w:fldChar w:fldCharType="end"/>
      </w:r>
      <w:r w:rsidRPr="000357DB">
        <w:rPr>
          <w:kern w:val="2"/>
        </w:rPr>
        <w:t xml:space="preserve"> HPC Edition</w:t>
      </w:r>
      <w:r w:rsidRPr="000357DB">
        <w:rPr>
          <w:kern w:val="2"/>
          <w:vertAlign w:val="superscript"/>
        </w:rPr>
        <w:t>2</w:t>
      </w:r>
    </w:p>
    <w:p w:rsidR="009D48DC" w:rsidRPr="000357DB" w:rsidRDefault="009D48DC" w:rsidP="00026DDE">
      <w:pPr>
        <w:pStyle w:val="ProductList-Body"/>
        <w:numPr>
          <w:ilvl w:val="0"/>
          <w:numId w:val="10"/>
        </w:numPr>
        <w:ind w:left="450" w:hanging="270"/>
        <w:rPr>
          <w:kern w:val="2"/>
        </w:rPr>
      </w:pPr>
      <w:r w:rsidRPr="000357DB">
        <w:rPr>
          <w:kern w:val="2"/>
        </w:rPr>
        <w:t>Windows Server 2008 R2</w:t>
      </w:r>
      <w:r w:rsidRPr="000357DB">
        <w:rPr>
          <w:kern w:val="2"/>
        </w:rPr>
        <w:fldChar w:fldCharType="begin"/>
      </w:r>
      <w:r w:rsidRPr="000357DB">
        <w:rPr>
          <w:kern w:val="2"/>
        </w:rPr>
        <w:instrText>XE "Windows Server 2008 R2"</w:instrText>
      </w:r>
      <w:r w:rsidRPr="000357DB">
        <w:rPr>
          <w:kern w:val="2"/>
        </w:rPr>
        <w:fldChar w:fldCharType="end"/>
      </w:r>
      <w:r w:rsidRPr="000357DB">
        <w:rPr>
          <w:kern w:val="2"/>
        </w:rPr>
        <w:t xml:space="preserve"> Enterprise</w:t>
      </w:r>
      <w:r w:rsidRPr="000357DB">
        <w:rPr>
          <w:kern w:val="2"/>
          <w:vertAlign w:val="superscript"/>
        </w:rPr>
        <w:t>2</w:t>
      </w:r>
    </w:p>
    <w:p w:rsidR="009D48DC" w:rsidRPr="000357DB" w:rsidRDefault="009D48DC" w:rsidP="00026DDE">
      <w:pPr>
        <w:pStyle w:val="ProductList-Body"/>
        <w:numPr>
          <w:ilvl w:val="0"/>
          <w:numId w:val="10"/>
        </w:numPr>
        <w:ind w:left="450" w:hanging="270"/>
        <w:rPr>
          <w:kern w:val="2"/>
        </w:rPr>
      </w:pPr>
      <w:r w:rsidRPr="000357DB">
        <w:rPr>
          <w:kern w:val="2"/>
        </w:rPr>
        <w:t>Windows Server 2008 R2</w:t>
      </w:r>
      <w:r w:rsidRPr="000357DB">
        <w:rPr>
          <w:kern w:val="2"/>
        </w:rPr>
        <w:fldChar w:fldCharType="begin"/>
      </w:r>
      <w:r w:rsidRPr="000357DB">
        <w:rPr>
          <w:kern w:val="2"/>
        </w:rPr>
        <w:instrText>XE "Windows Server 2008 R2"</w:instrText>
      </w:r>
      <w:r w:rsidRPr="000357DB">
        <w:rPr>
          <w:kern w:val="2"/>
        </w:rPr>
        <w:fldChar w:fldCharType="end"/>
      </w:r>
      <w:r w:rsidRPr="000357DB">
        <w:rPr>
          <w:kern w:val="2"/>
        </w:rPr>
        <w:t xml:space="preserve"> voor Itanium-systemen</w:t>
      </w:r>
      <w:r w:rsidRPr="000357DB">
        <w:rPr>
          <w:kern w:val="2"/>
          <w:vertAlign w:val="superscript"/>
        </w:rPr>
        <w:t>2</w:t>
      </w:r>
    </w:p>
    <w:p w:rsidR="009D48DC" w:rsidRPr="000357DB" w:rsidRDefault="009D48DC" w:rsidP="00026DDE">
      <w:pPr>
        <w:pStyle w:val="ProductList-Body"/>
        <w:numPr>
          <w:ilvl w:val="0"/>
          <w:numId w:val="10"/>
        </w:numPr>
        <w:ind w:left="450" w:hanging="270"/>
        <w:rPr>
          <w:kern w:val="2"/>
        </w:rPr>
      </w:pPr>
      <w:r w:rsidRPr="000357DB">
        <w:rPr>
          <w:kern w:val="2"/>
        </w:rPr>
        <w:t>Windows Small Business Server 2011</w:t>
      </w:r>
      <w:r w:rsidRPr="000357DB">
        <w:rPr>
          <w:kern w:val="2"/>
        </w:rPr>
        <w:fldChar w:fldCharType="begin"/>
      </w:r>
      <w:r w:rsidRPr="000357DB">
        <w:rPr>
          <w:kern w:val="2"/>
        </w:rPr>
        <w:instrText>XE "Windows Small Business Server 2011"</w:instrText>
      </w:r>
      <w:r w:rsidRPr="000357DB">
        <w:rPr>
          <w:kern w:val="2"/>
        </w:rPr>
        <w:fldChar w:fldCharType="end"/>
      </w:r>
      <w:r w:rsidRPr="000357DB">
        <w:rPr>
          <w:kern w:val="2"/>
        </w:rPr>
        <w:t xml:space="preserve"> Essentials</w:t>
      </w:r>
      <w:r w:rsidRPr="000357DB">
        <w:rPr>
          <w:kern w:val="2"/>
          <w:vertAlign w:val="superscript"/>
        </w:rPr>
        <w:t>2</w:t>
      </w:r>
    </w:p>
    <w:p w:rsidR="009D48DC" w:rsidRPr="000357DB" w:rsidRDefault="009D48DC" w:rsidP="00026DDE">
      <w:pPr>
        <w:pStyle w:val="ProductList-Body"/>
        <w:numPr>
          <w:ilvl w:val="0"/>
          <w:numId w:val="10"/>
        </w:numPr>
        <w:ind w:left="450" w:hanging="270"/>
        <w:rPr>
          <w:kern w:val="2"/>
        </w:rPr>
      </w:pPr>
      <w:r w:rsidRPr="000357DB">
        <w:rPr>
          <w:kern w:val="2"/>
        </w:rPr>
        <w:t>Windows Small Business Server 2008</w:t>
      </w:r>
      <w:r w:rsidRPr="000357DB">
        <w:rPr>
          <w:kern w:val="2"/>
        </w:rPr>
        <w:fldChar w:fldCharType="begin"/>
      </w:r>
      <w:r w:rsidRPr="000357DB">
        <w:rPr>
          <w:kern w:val="2"/>
        </w:rPr>
        <w:instrText>XE "Windows Small Business Server 2008"</w:instrText>
      </w:r>
      <w:r w:rsidRPr="000357DB">
        <w:rPr>
          <w:kern w:val="2"/>
        </w:rPr>
        <w:fldChar w:fldCharType="end"/>
      </w:r>
      <w:r w:rsidRPr="000357DB">
        <w:rPr>
          <w:kern w:val="2"/>
        </w:rPr>
        <w:t xml:space="preserve"> Premium</w:t>
      </w:r>
      <w:r w:rsidRPr="000357DB">
        <w:rPr>
          <w:kern w:val="2"/>
          <w:vertAlign w:val="superscript"/>
        </w:rPr>
        <w:t>2</w:t>
      </w:r>
    </w:p>
    <w:p w:rsidR="009D48DC" w:rsidRPr="007848C4" w:rsidRDefault="009D48DC" w:rsidP="00026DDE">
      <w:pPr>
        <w:pStyle w:val="ProductList-Body"/>
        <w:numPr>
          <w:ilvl w:val="0"/>
          <w:numId w:val="10"/>
        </w:numPr>
        <w:ind w:left="450" w:hanging="270"/>
        <w:rPr>
          <w:kern w:val="2"/>
          <w:lang w:val="en-US"/>
        </w:rPr>
      </w:pPr>
      <w:r w:rsidRPr="007848C4">
        <w:rPr>
          <w:kern w:val="2"/>
          <w:lang w:val="en-US"/>
        </w:rPr>
        <w:t>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7848C4">
        <w:rPr>
          <w:kern w:val="2"/>
          <w:lang w:val="en-US"/>
        </w:rPr>
        <w:t xml:space="preserve"> Premium Add-on en Add-on CAL Suite</w:t>
      </w:r>
      <w:r w:rsidRPr="007848C4">
        <w:rPr>
          <w:kern w:val="2"/>
          <w:vertAlign w:val="superscript"/>
          <w:lang w:val="en-US"/>
        </w:rPr>
        <w:t>2</w:t>
      </w:r>
    </w:p>
    <w:p w:rsidR="009D48DC" w:rsidRPr="000357DB" w:rsidRDefault="009D48DC" w:rsidP="00026DDE">
      <w:pPr>
        <w:pStyle w:val="ProductList-Body"/>
        <w:numPr>
          <w:ilvl w:val="0"/>
          <w:numId w:val="10"/>
        </w:numPr>
        <w:ind w:left="450" w:hanging="270"/>
        <w:rPr>
          <w:kern w:val="2"/>
        </w:rPr>
      </w:pPr>
      <w:r w:rsidRPr="000357DB">
        <w:rPr>
          <w:kern w:val="2"/>
        </w:rPr>
        <w:t>Windows Small Business Server 2011</w:t>
      </w:r>
      <w:r w:rsidRPr="000357DB">
        <w:rPr>
          <w:kern w:val="2"/>
        </w:rPr>
        <w:fldChar w:fldCharType="begin"/>
      </w:r>
      <w:r w:rsidRPr="000357DB">
        <w:rPr>
          <w:kern w:val="2"/>
        </w:rPr>
        <w:instrText>XE "Windows Small Business Server 2011"</w:instrText>
      </w:r>
      <w:r w:rsidRPr="000357DB">
        <w:rPr>
          <w:kern w:val="2"/>
        </w:rPr>
        <w:fldChar w:fldCharType="end"/>
      </w:r>
      <w:r w:rsidRPr="000357DB">
        <w:rPr>
          <w:kern w:val="2"/>
        </w:rPr>
        <w:t xml:space="preserve"> Standard</w:t>
      </w:r>
      <w:r w:rsidRPr="000357DB">
        <w:rPr>
          <w:kern w:val="2"/>
          <w:vertAlign w:val="superscript"/>
        </w:rPr>
        <w:t>2</w:t>
      </w:r>
    </w:p>
    <w:p w:rsidR="007848C4" w:rsidRDefault="009D48DC" w:rsidP="00026DDE">
      <w:pPr>
        <w:pStyle w:val="ProductList-Body"/>
        <w:numPr>
          <w:ilvl w:val="0"/>
          <w:numId w:val="10"/>
        </w:numPr>
        <w:ind w:left="450" w:hanging="270"/>
        <w:rPr>
          <w:kern w:val="2"/>
          <w:lang w:val="en-US"/>
        </w:rPr>
      </w:pPr>
      <w:r w:rsidRPr="007848C4">
        <w:rPr>
          <w:kern w:val="2"/>
          <w:lang w:val="en-US"/>
        </w:rPr>
        <w:t>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7848C4">
        <w:rPr>
          <w:kern w:val="2"/>
          <w:lang w:val="en-US"/>
        </w:rPr>
        <w:t xml:space="preserve"> CAL Suite</w:t>
      </w:r>
      <w:r w:rsidRPr="007848C4">
        <w:rPr>
          <w:kern w:val="2"/>
          <w:vertAlign w:val="superscript"/>
          <w:lang w:val="en-US"/>
        </w:rPr>
        <w:t>2</w:t>
      </w:r>
    </w:p>
    <w:p w:rsidR="00782C7B" w:rsidRPr="007848C4" w:rsidRDefault="009D48DC" w:rsidP="00026DDE">
      <w:pPr>
        <w:pStyle w:val="ProductList-Body"/>
        <w:numPr>
          <w:ilvl w:val="0"/>
          <w:numId w:val="10"/>
        </w:numPr>
        <w:ind w:left="450" w:hanging="270"/>
        <w:rPr>
          <w:kern w:val="2"/>
          <w:lang w:val="en-US"/>
        </w:rPr>
      </w:pPr>
      <w:r w:rsidRPr="007848C4">
        <w:rPr>
          <w:kern w:val="2"/>
          <w:lang w:val="en-US"/>
        </w:rPr>
        <w:t>Windows Web Server 2008 R2</w:t>
      </w:r>
      <w:r w:rsidRPr="007848C4">
        <w:rPr>
          <w:kern w:val="2"/>
          <w:vertAlign w:val="superscript"/>
          <w:lang w:val="en-US"/>
        </w:rPr>
        <w:t>2</w:t>
      </w:r>
    </w:p>
    <w:bookmarkStart w:id="904" w:name="_Toc378147653"/>
    <w:bookmarkStart w:id="905" w:name="_Toc378151555"/>
    <w:p w:rsidR="00585A48" w:rsidRPr="000357DB" w:rsidRDefault="00F26E56" w:rsidP="00AE00FC">
      <w:pPr>
        <w:pStyle w:val="ProductList-Body"/>
        <w:shd w:val="clear" w:color="auto" w:fill="A6A6A6" w:themeFill="background1" w:themeFillShade="A6"/>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C13DF8" w:rsidRPr="000357DB" w:rsidRDefault="009708AE" w:rsidP="00B26BEF">
      <w:pPr>
        <w:pStyle w:val="ProductList-Offering2Heading"/>
        <w:outlineLvl w:val="2"/>
        <w:rPr>
          <w:kern w:val="2"/>
        </w:rPr>
      </w:pPr>
      <w:r w:rsidRPr="000357DB">
        <w:rPr>
          <w:kern w:val="2"/>
        </w:rPr>
        <w:tab/>
      </w:r>
      <w:bookmarkStart w:id="906" w:name="_Toc379797292"/>
      <w:bookmarkStart w:id="907" w:name="_Toc380513317"/>
      <w:bookmarkStart w:id="908" w:name="_Toc380655365"/>
      <w:bookmarkStart w:id="909" w:name="_Toc394516883"/>
      <w:r w:rsidRPr="000357DB">
        <w:rPr>
          <w:kern w:val="2"/>
        </w:rPr>
        <w:t>Windows Small Business Server</w:t>
      </w:r>
      <w:bookmarkEnd w:id="904"/>
      <w:bookmarkEnd w:id="905"/>
      <w:bookmarkEnd w:id="906"/>
      <w:bookmarkEnd w:id="907"/>
      <w:bookmarkEnd w:id="908"/>
      <w:bookmarkEnd w:id="9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422D7" w:rsidRPr="000357DB" w:rsidTr="00AE00FC">
        <w:trPr>
          <w:tblHeader/>
        </w:trPr>
        <w:tc>
          <w:tcPr>
            <w:tcW w:w="2947" w:type="dxa"/>
            <w:tcBorders>
              <w:bottom w:val="nil"/>
            </w:tcBorders>
            <w:shd w:val="clear" w:color="auto" w:fill="00188F"/>
          </w:tcPr>
          <w:p w:rsidR="006422D7" w:rsidRPr="000357DB" w:rsidRDefault="006422D7" w:rsidP="00C05A53">
            <w:pPr>
              <w:pStyle w:val="ProductList-OfferingBody"/>
              <w:ind w:left="-28"/>
              <w:rPr>
                <w:color w:val="FFFFFF" w:themeColor="background1"/>
                <w:kern w:val="2"/>
              </w:rPr>
            </w:pPr>
            <w:r w:rsidRPr="000357DB">
              <w:rPr>
                <w:color w:val="FFFFFF" w:themeColor="background1"/>
                <w:kern w:val="2"/>
              </w:rPr>
              <w:t>Producten</w:t>
            </w:r>
          </w:p>
        </w:tc>
        <w:tc>
          <w:tcPr>
            <w:tcW w:w="595" w:type="dxa"/>
            <w:tcBorders>
              <w:bottom w:val="nil"/>
            </w:tcBorders>
            <w:shd w:val="clear" w:color="auto" w:fill="00188F"/>
            <w:vAlign w:val="center"/>
          </w:tcPr>
          <w:p w:rsidR="006422D7" w:rsidRPr="00EE0836" w:rsidRDefault="006422D7"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w:instrText>
            </w:r>
            <w:r>
              <w:rPr>
                <w:color w:val="1F497D"/>
              </w:rPr>
              <w:instrText>AutoTextList  \s NoStyle \t “</w:instrText>
            </w:r>
            <w:r w:rsidRPr="00FE4EEE">
              <w:rPr>
                <w:color w:val="000000" w:themeColor="text1"/>
              </w:rPr>
              <w:instrText>Datum beschikbaar</w:instrText>
            </w:r>
            <w:r>
              <w:rPr>
                <w:color w:val="1F497D"/>
              </w:rPr>
              <w:instrText>”</w:instrText>
            </w:r>
            <w:r>
              <w:rPr>
                <w:color w:val="FFFFFF" w:themeColor="background1"/>
              </w:rPr>
              <w:instrText xml:space="preserve"> </w:instrText>
            </w:r>
            <w:r>
              <w:rPr>
                <w:color w:val="FFFFFF" w:themeColor="background1"/>
              </w:rPr>
              <w:fldChar w:fldCharType="separate"/>
            </w:r>
            <w:r w:rsidRPr="00FE4EEE">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596" w:type="dxa"/>
            <w:tcBorders>
              <w:bottom w:val="nil"/>
            </w:tcBorders>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Licentie en Software Assurance</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L/SA</w:t>
            </w:r>
            <w:r w:rsidRPr="00FE4EEE">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“Software Assurance”</w:instrText>
            </w:r>
            <w:r w:rsidRPr="00FE4EEE">
              <w:rPr>
                <w:color w:val="FFFFFF" w:themeColor="background1"/>
              </w:rPr>
              <w:fldChar w:fldCharType="separate"/>
            </w:r>
            <w:r w:rsidRPr="00FE4EEE">
              <w:rPr>
                <w:color w:val="FFFFFF" w:themeColor="background1"/>
              </w:rPr>
              <w:t>SA</w:t>
            </w:r>
            <w:r w:rsidRPr="00FE4EE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596" w:type="dxa"/>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595" w:type="dxa"/>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596" w:type="dxa"/>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595" w:type="dxa"/>
            <w:shd w:val="clear" w:color="auto" w:fill="00188F"/>
            <w:vAlign w:val="center"/>
          </w:tcPr>
          <w:p w:rsidR="006422D7" w:rsidRPr="00EE0836" w:rsidRDefault="006422D7"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595" w:type="dxa"/>
            <w:shd w:val="clear" w:color="auto" w:fill="00188F"/>
            <w:vAlign w:val="center"/>
          </w:tcPr>
          <w:p w:rsidR="006422D7" w:rsidRPr="00EE0836" w:rsidRDefault="006422D7"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596" w:type="dxa"/>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595" w:type="dxa"/>
            <w:shd w:val="clear" w:color="auto" w:fill="00188F"/>
            <w:vAlign w:val="center"/>
          </w:tcPr>
          <w:p w:rsidR="006422D7" w:rsidRPr="00FE4EEE" w:rsidRDefault="006422D7" w:rsidP="00B65424">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709" w:type="dxa"/>
            <w:shd w:val="clear" w:color="auto" w:fill="00188F"/>
            <w:vAlign w:val="center"/>
          </w:tcPr>
          <w:p w:rsidR="006422D7" w:rsidRPr="00EE0836" w:rsidRDefault="006422D7" w:rsidP="00B65424">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6422D7" w:rsidRPr="000357DB" w:rsidTr="00AE00FC">
        <w:tc>
          <w:tcPr>
            <w:tcW w:w="2947" w:type="dxa"/>
            <w:tcBorders>
              <w:top w:val="nil"/>
              <w:left w:val="nil"/>
              <w:bottom w:val="dashSmallGap" w:sz="4" w:space="0" w:color="BFBFBF" w:themeColor="background1" w:themeShade="BF"/>
              <w:right w:val="nil"/>
            </w:tcBorders>
          </w:tcPr>
          <w:p w:rsidR="006422D7" w:rsidRPr="007848C4" w:rsidRDefault="006422D7" w:rsidP="00A1418D">
            <w:pPr>
              <w:pStyle w:val="ProductList-Offering2"/>
              <w:rPr>
                <w:kern w:val="2"/>
                <w:lang w:val="en-US"/>
              </w:rPr>
            </w:pPr>
            <w:bookmarkStart w:id="910" w:name="_Toc379797293"/>
            <w:bookmarkStart w:id="911" w:name="_Toc380513318"/>
            <w:bookmarkStart w:id="912" w:name="_Toc380655366"/>
            <w:bookmarkStart w:id="913" w:name="_Toc394516884"/>
            <w:r w:rsidRPr="007848C4">
              <w:rPr>
                <w:kern w:val="2"/>
                <w:lang w:val="en-US"/>
              </w:rPr>
              <w:t>CAL Suite voor 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0357DB">
              <w:rPr>
                <w:kern w:val="2"/>
              </w:rPr>
              <w:fldChar w:fldCharType="begin"/>
            </w:r>
            <w:r w:rsidRPr="007848C4">
              <w:rPr>
                <w:kern w:val="2"/>
                <w:lang w:val="en-US"/>
              </w:rPr>
              <w:instrText>XE "Windows Small Business Server 2011 CAL Suite"</w:instrText>
            </w:r>
            <w:r w:rsidRPr="000357DB">
              <w:rPr>
                <w:kern w:val="2"/>
              </w:rPr>
              <w:fldChar w:fldCharType="end"/>
            </w:r>
            <w:r w:rsidRPr="007848C4">
              <w:rPr>
                <w:kern w:val="2"/>
                <w:lang w:val="en-US"/>
              </w:rPr>
              <w:t xml:space="preserve"> (1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1/11</w:t>
            </w:r>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2D7" w:rsidRPr="000357DB" w:rsidRDefault="006422D7"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6422D7" w:rsidRPr="000357DB" w:rsidRDefault="006422D7"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595" w:type="dxa"/>
            <w:shd w:val="clear" w:color="auto" w:fill="70AD47" w:themeFill="accent6"/>
            <w:vAlign w:val="center"/>
          </w:tcPr>
          <w:p w:rsidR="006422D7" w:rsidRDefault="006422D7" w:rsidP="00B65424">
            <w:pPr>
              <w:pStyle w:val="ProductList-OfferingBody"/>
              <w:ind w:left="-113"/>
              <w:jc w:val="center"/>
            </w:pPr>
            <w:r>
              <w:fldChar w:fldCharType="begin"/>
            </w:r>
            <w:r w:rsidRPr="005A0966">
              <w:instrText xml:space="preserve"> AutoTextList  \sNoStyle\t "Additional Product"</w:instrText>
            </w:r>
            <w:r>
              <w:fldChar w:fldCharType="separate"/>
            </w: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596" w:type="dxa"/>
            <w:shd w:val="clear" w:color="auto" w:fill="BFBFBF" w:themeFill="background1" w:themeFillShade="BF"/>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p>
        </w:tc>
        <w:tc>
          <w:tcPr>
            <w:tcW w:w="595" w:type="dxa"/>
            <w:shd w:val="clear" w:color="auto" w:fill="BFBFBF" w:themeFill="background1" w:themeFillShade="BF"/>
            <w:vAlign w:val="center"/>
          </w:tcPr>
          <w:p w:rsidR="006422D7" w:rsidRDefault="006422D7" w:rsidP="00B65424">
            <w:pPr>
              <w:pStyle w:val="ProductList-OfferingBody"/>
              <w:ind w:left="-113"/>
              <w:jc w:val="center"/>
            </w:pPr>
          </w:p>
        </w:tc>
        <w:tc>
          <w:tcPr>
            <w:tcW w:w="596" w:type="dxa"/>
            <w:shd w:val="clear" w:color="auto" w:fill="70AD47" w:themeFill="accent6"/>
            <w:vAlign w:val="center"/>
          </w:tcPr>
          <w:p w:rsidR="006422D7" w:rsidRDefault="006422D7" w:rsidP="00B6542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709"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r>
      <w:tr w:rsidR="006422D7" w:rsidRPr="000357DB" w:rsidTr="00AE00FC">
        <w:tc>
          <w:tcPr>
            <w:tcW w:w="2947" w:type="dxa"/>
            <w:tcBorders>
              <w:top w:val="nil"/>
              <w:left w:val="nil"/>
              <w:bottom w:val="dashSmallGap" w:sz="4" w:space="0" w:color="BFBFBF" w:themeColor="background1" w:themeShade="BF"/>
              <w:right w:val="nil"/>
            </w:tcBorders>
          </w:tcPr>
          <w:p w:rsidR="006422D7" w:rsidRPr="007848C4" w:rsidRDefault="006422D7" w:rsidP="00A1418D">
            <w:pPr>
              <w:pStyle w:val="ProductList-Offering2"/>
              <w:rPr>
                <w:kern w:val="2"/>
                <w:lang w:val="en-US"/>
              </w:rPr>
            </w:pPr>
            <w:bookmarkStart w:id="914" w:name="_Toc379797294"/>
            <w:bookmarkStart w:id="915" w:name="_Toc380513319"/>
            <w:bookmarkStart w:id="916" w:name="_Toc380655367"/>
            <w:bookmarkStart w:id="917" w:name="_Toc394516885"/>
            <w:r w:rsidRPr="007848C4">
              <w:rPr>
                <w:kern w:val="2"/>
                <w:lang w:val="en-US"/>
              </w:rPr>
              <w:t>CAL Suite voor 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0357DB">
              <w:rPr>
                <w:kern w:val="2"/>
              </w:rPr>
              <w:fldChar w:fldCharType="begin"/>
            </w:r>
            <w:r w:rsidRPr="007848C4">
              <w:rPr>
                <w:kern w:val="2"/>
                <w:lang w:val="en-US"/>
              </w:rPr>
              <w:instrText>XE "Windows Small Business Server 2011 CAL Suite"</w:instrText>
            </w:r>
            <w:r w:rsidRPr="000357DB">
              <w:rPr>
                <w:kern w:val="2"/>
              </w:rPr>
              <w:fldChar w:fldCharType="end"/>
            </w:r>
            <w:r w:rsidRPr="007848C4">
              <w:rPr>
                <w:kern w:val="2"/>
                <w:lang w:val="en-US"/>
              </w:rPr>
              <w:t xml:space="preserve"> (5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1/11</w:t>
            </w:r>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5</w:t>
            </w:r>
          </w:p>
        </w:tc>
        <w:tc>
          <w:tcPr>
            <w:tcW w:w="596"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2D7" w:rsidRPr="000357DB" w:rsidRDefault="006422D7"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6422D7" w:rsidRPr="000357DB" w:rsidRDefault="006422D7" w:rsidP="00C05A53">
            <w:pPr>
              <w:pStyle w:val="ProductList-OfferingBody"/>
              <w:ind w:left="-113"/>
              <w:jc w:val="center"/>
              <w:rPr>
                <w:kern w:val="2"/>
              </w:rPr>
            </w:pPr>
            <w:r w:rsidRPr="000357DB">
              <w:rPr>
                <w:kern w:val="2"/>
              </w:rPr>
              <w:t>5</w:t>
            </w:r>
          </w:p>
        </w:tc>
        <w:tc>
          <w:tcPr>
            <w:tcW w:w="596"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595" w:type="dxa"/>
            <w:shd w:val="clear" w:color="auto" w:fill="70AD47" w:themeFill="accent6"/>
            <w:vAlign w:val="center"/>
          </w:tcPr>
          <w:p w:rsidR="006422D7" w:rsidRDefault="006422D7"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6422D7" w:rsidRDefault="006422D7" w:rsidP="00B6542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709"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r>
      <w:tr w:rsidR="006422D7" w:rsidRPr="000357DB" w:rsidTr="00AE00FC">
        <w:tc>
          <w:tcPr>
            <w:tcW w:w="2947" w:type="dxa"/>
            <w:tcBorders>
              <w:top w:val="nil"/>
              <w:left w:val="nil"/>
              <w:bottom w:val="dashSmallGap" w:sz="4" w:space="0" w:color="BFBFBF" w:themeColor="background1" w:themeShade="BF"/>
              <w:right w:val="nil"/>
            </w:tcBorders>
          </w:tcPr>
          <w:p w:rsidR="006422D7" w:rsidRPr="007848C4" w:rsidRDefault="006422D7" w:rsidP="00A1418D">
            <w:pPr>
              <w:pStyle w:val="ProductList-Offering2"/>
              <w:rPr>
                <w:kern w:val="2"/>
                <w:lang w:val="en-US"/>
              </w:rPr>
            </w:pPr>
            <w:bookmarkStart w:id="918" w:name="_Toc379797295"/>
            <w:bookmarkStart w:id="919" w:name="_Toc380513320"/>
            <w:bookmarkStart w:id="920" w:name="_Toc380655368"/>
            <w:bookmarkStart w:id="921" w:name="_Toc394516886"/>
            <w:r w:rsidRPr="007848C4">
              <w:rPr>
                <w:kern w:val="2"/>
                <w:lang w:val="en-US"/>
              </w:rPr>
              <w:t>CAL Suite voor 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0357DB">
              <w:rPr>
                <w:kern w:val="2"/>
              </w:rPr>
              <w:fldChar w:fldCharType="begin"/>
            </w:r>
            <w:r w:rsidRPr="007848C4">
              <w:rPr>
                <w:kern w:val="2"/>
                <w:lang w:val="en-US"/>
              </w:rPr>
              <w:instrText>XE "Windows Small Business Server 2011 CAL Suite"</w:instrText>
            </w:r>
            <w:r w:rsidRPr="000357DB">
              <w:rPr>
                <w:kern w:val="2"/>
              </w:rPr>
              <w:fldChar w:fldCharType="end"/>
            </w:r>
            <w:r w:rsidRPr="007848C4">
              <w:rPr>
                <w:kern w:val="2"/>
                <w:lang w:val="en-US"/>
              </w:rPr>
              <w:t xml:space="preserve"> (20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1/11</w:t>
            </w:r>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25</w:t>
            </w:r>
          </w:p>
        </w:tc>
        <w:tc>
          <w:tcPr>
            <w:tcW w:w="596"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2D7" w:rsidRPr="000357DB" w:rsidRDefault="006422D7" w:rsidP="00C05A53">
            <w:pPr>
              <w:pStyle w:val="ProductList-OfferingBody"/>
              <w:ind w:left="-113"/>
              <w:jc w:val="center"/>
              <w:rPr>
                <w:kern w:val="2"/>
              </w:rPr>
            </w:pPr>
          </w:p>
        </w:tc>
        <w:tc>
          <w:tcPr>
            <w:tcW w:w="595" w:type="dxa"/>
            <w:tcBorders>
              <w:left w:val="single" w:sz="12" w:space="0" w:color="FFFFFF" w:themeColor="background1"/>
            </w:tcBorders>
            <w:shd w:val="clear" w:color="auto" w:fill="70AD47" w:themeFill="accent6"/>
            <w:vAlign w:val="center"/>
          </w:tcPr>
          <w:p w:rsidR="006422D7" w:rsidRPr="000357DB" w:rsidRDefault="006422D7" w:rsidP="00C05A53">
            <w:pPr>
              <w:pStyle w:val="ProductList-OfferingBody"/>
              <w:ind w:left="-113"/>
              <w:jc w:val="center"/>
              <w:rPr>
                <w:kern w:val="2"/>
              </w:rPr>
            </w:pPr>
            <w:r w:rsidRPr="000357DB">
              <w:rPr>
                <w:kern w:val="2"/>
              </w:rPr>
              <w:t>25</w:t>
            </w:r>
          </w:p>
        </w:tc>
        <w:tc>
          <w:tcPr>
            <w:tcW w:w="596"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595" w:type="dxa"/>
            <w:shd w:val="clear" w:color="auto" w:fill="70AD47" w:themeFill="accent6"/>
            <w:vAlign w:val="center"/>
          </w:tcPr>
          <w:p w:rsidR="006422D7" w:rsidRDefault="006422D7"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6422D7" w:rsidRDefault="006422D7" w:rsidP="00B6542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709"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r>
      <w:tr w:rsidR="006422D7" w:rsidRPr="000357DB" w:rsidTr="00AE00FC">
        <w:tc>
          <w:tcPr>
            <w:tcW w:w="2947" w:type="dxa"/>
            <w:tcBorders>
              <w:top w:val="nil"/>
              <w:left w:val="nil"/>
              <w:bottom w:val="dashSmallGap" w:sz="4" w:space="0" w:color="BFBFBF" w:themeColor="background1" w:themeShade="BF"/>
              <w:right w:val="nil"/>
            </w:tcBorders>
          </w:tcPr>
          <w:p w:rsidR="006422D7" w:rsidRPr="007848C4" w:rsidRDefault="006422D7" w:rsidP="00A1418D">
            <w:pPr>
              <w:pStyle w:val="ProductList-Offering2"/>
              <w:rPr>
                <w:kern w:val="2"/>
                <w:lang w:val="en-US"/>
              </w:rPr>
            </w:pPr>
            <w:bookmarkStart w:id="922" w:name="_Toc379797296"/>
            <w:bookmarkStart w:id="923" w:name="_Toc380513321"/>
            <w:bookmarkStart w:id="924" w:name="_Toc380655369"/>
            <w:bookmarkStart w:id="925" w:name="_Toc394516887"/>
            <w:r w:rsidRPr="007848C4">
              <w:rPr>
                <w:kern w:val="2"/>
                <w:lang w:val="en-US"/>
              </w:rPr>
              <w:t>Aanvullende CAL Suite voor 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7848C4">
              <w:rPr>
                <w:kern w:val="2"/>
                <w:lang w:val="en-US"/>
              </w:rPr>
              <w:t xml:space="preserve"> Premium</w:t>
            </w:r>
            <w:r w:rsidRPr="000357DB">
              <w:rPr>
                <w:kern w:val="2"/>
              </w:rPr>
              <w:fldChar w:fldCharType="begin"/>
            </w:r>
            <w:r w:rsidRPr="007848C4">
              <w:rPr>
                <w:kern w:val="2"/>
                <w:lang w:val="en-US"/>
              </w:rPr>
              <w:instrText>XE "Windows Small Business Server 2011 Premium Add-on CAL Suite"</w:instrText>
            </w:r>
            <w:r w:rsidRPr="000357DB">
              <w:rPr>
                <w:kern w:val="2"/>
              </w:rPr>
              <w:fldChar w:fldCharType="end"/>
            </w:r>
            <w:r w:rsidRPr="007848C4">
              <w:rPr>
                <w:kern w:val="2"/>
                <w:lang w:val="en-US"/>
              </w:rPr>
              <w:t xml:space="preserve"> (1 client)</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1/11</w:t>
            </w:r>
          </w:p>
        </w:tc>
        <w:tc>
          <w:tcPr>
            <w:tcW w:w="595"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w:t>
            </w:r>
          </w:p>
        </w:tc>
        <w:tc>
          <w:tcPr>
            <w:tcW w:w="596" w:type="dxa"/>
            <w:tcBorders>
              <w:top w:val="nil"/>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2D7" w:rsidRPr="000357DB" w:rsidRDefault="006422D7" w:rsidP="00C05A53">
            <w:pPr>
              <w:pStyle w:val="ProductList-OfferingBody"/>
              <w:ind w:left="-113"/>
              <w:jc w:val="center"/>
              <w:rPr>
                <w:kern w:val="2"/>
              </w:rPr>
            </w:pPr>
            <w:r w:rsidRPr="000357DB">
              <w:rPr>
                <w:kern w:val="2"/>
              </w:rPr>
              <w:t>1</w:t>
            </w:r>
          </w:p>
        </w:tc>
        <w:tc>
          <w:tcPr>
            <w:tcW w:w="595" w:type="dxa"/>
            <w:tcBorders>
              <w:left w:val="single" w:sz="12" w:space="0" w:color="FFFFFF" w:themeColor="background1"/>
            </w:tcBorders>
            <w:shd w:val="clear" w:color="auto" w:fill="70AD47" w:themeFill="accent6"/>
            <w:vAlign w:val="center"/>
          </w:tcPr>
          <w:p w:rsidR="006422D7" w:rsidRPr="000357DB" w:rsidRDefault="006422D7" w:rsidP="00C05A53">
            <w:pPr>
              <w:pStyle w:val="ProductList-OfferingBody"/>
              <w:ind w:left="-113"/>
              <w:jc w:val="center"/>
              <w:rPr>
                <w:kern w:val="2"/>
              </w:rPr>
            </w:pPr>
            <w:r w:rsidRPr="000357DB">
              <w:rPr>
                <w:kern w:val="2"/>
              </w:rPr>
              <w:t>1</w:t>
            </w:r>
          </w:p>
        </w:tc>
        <w:tc>
          <w:tcPr>
            <w:tcW w:w="596"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595" w:type="dxa"/>
            <w:shd w:val="clear" w:color="auto" w:fill="70AD47" w:themeFill="accent6"/>
            <w:vAlign w:val="center"/>
          </w:tcPr>
          <w:p w:rsidR="006422D7" w:rsidRDefault="006422D7"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596" w:type="dxa"/>
            <w:shd w:val="clear" w:color="auto" w:fill="BFBFBF" w:themeFill="background1" w:themeFillShade="BF"/>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p>
        </w:tc>
        <w:tc>
          <w:tcPr>
            <w:tcW w:w="595" w:type="dxa"/>
            <w:shd w:val="clear" w:color="auto" w:fill="BFBFBF" w:themeFill="background1" w:themeFillShade="BF"/>
            <w:vAlign w:val="center"/>
          </w:tcPr>
          <w:p w:rsidR="006422D7" w:rsidRDefault="006422D7" w:rsidP="00B65424">
            <w:pPr>
              <w:pStyle w:val="ProductList-OfferingBody"/>
              <w:ind w:left="-113"/>
              <w:jc w:val="center"/>
            </w:pPr>
          </w:p>
        </w:tc>
        <w:tc>
          <w:tcPr>
            <w:tcW w:w="596" w:type="dxa"/>
            <w:shd w:val="clear" w:color="auto" w:fill="70AD47" w:themeFill="accent6"/>
            <w:vAlign w:val="center"/>
          </w:tcPr>
          <w:p w:rsidR="006422D7" w:rsidRDefault="006422D7" w:rsidP="00B6542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709"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r>
      <w:tr w:rsidR="006422D7" w:rsidRPr="000357DB" w:rsidTr="00AE00FC">
        <w:tc>
          <w:tcPr>
            <w:tcW w:w="2947" w:type="dxa"/>
            <w:tcBorders>
              <w:top w:val="dashSmallGap" w:sz="4" w:space="0" w:color="BFBFBF" w:themeColor="background1" w:themeShade="BF"/>
              <w:left w:val="nil"/>
              <w:bottom w:val="dashSmallGap" w:sz="4" w:space="0" w:color="BFBFBF" w:themeColor="background1" w:themeShade="BF"/>
              <w:right w:val="nil"/>
            </w:tcBorders>
          </w:tcPr>
          <w:p w:rsidR="006422D7" w:rsidRPr="007848C4" w:rsidRDefault="006422D7" w:rsidP="00A1418D">
            <w:pPr>
              <w:pStyle w:val="ProductList-Offering2"/>
              <w:rPr>
                <w:kern w:val="2"/>
                <w:lang w:val="en-US"/>
              </w:rPr>
            </w:pPr>
            <w:bookmarkStart w:id="926" w:name="_Toc379797297"/>
            <w:bookmarkStart w:id="927" w:name="_Toc380513322"/>
            <w:bookmarkStart w:id="928" w:name="_Toc380655370"/>
            <w:bookmarkStart w:id="929" w:name="_Toc394516888"/>
            <w:r w:rsidRPr="007848C4">
              <w:rPr>
                <w:kern w:val="2"/>
                <w:lang w:val="en-US"/>
              </w:rPr>
              <w:t>Aanvullende CAL Suite voor 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7848C4">
              <w:rPr>
                <w:kern w:val="2"/>
                <w:lang w:val="en-US"/>
              </w:rPr>
              <w:t xml:space="preserve"> Premium</w:t>
            </w:r>
            <w:r w:rsidRPr="000357DB">
              <w:rPr>
                <w:kern w:val="2"/>
              </w:rPr>
              <w:fldChar w:fldCharType="begin"/>
            </w:r>
            <w:r w:rsidRPr="007848C4">
              <w:rPr>
                <w:kern w:val="2"/>
                <w:lang w:val="en-US"/>
              </w:rPr>
              <w:instrText>XE "Windows Small Business Server 2011 Premium Add-on CAL Suite"</w:instrText>
            </w:r>
            <w:r w:rsidRPr="000357DB">
              <w:rPr>
                <w:kern w:val="2"/>
              </w:rPr>
              <w:fldChar w:fldCharType="end"/>
            </w:r>
            <w:r w:rsidRPr="007848C4">
              <w:rPr>
                <w:kern w:val="2"/>
                <w:lang w:val="en-US"/>
              </w:rPr>
              <w:t xml:space="preserve"> (5 client)</w:t>
            </w:r>
            <w:bookmarkEnd w:id="926"/>
            <w:bookmarkEnd w:id="927"/>
            <w:bookmarkEnd w:id="928"/>
            <w:bookmarkEnd w:id="9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2D7" w:rsidRPr="000357DB" w:rsidRDefault="006422D7" w:rsidP="00C05A53">
            <w:pPr>
              <w:pStyle w:val="ProductList-OfferingBody"/>
              <w:ind w:left="-113"/>
              <w:jc w:val="center"/>
              <w:rPr>
                <w:kern w:val="2"/>
              </w:rPr>
            </w:pPr>
            <w:r w:rsidRPr="000357DB">
              <w:rPr>
                <w:kern w:val="2"/>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2D7" w:rsidRPr="000357DB" w:rsidRDefault="006422D7" w:rsidP="00C05A53">
            <w:pPr>
              <w:pStyle w:val="ProductList-OfferingBody"/>
              <w:ind w:left="-113"/>
              <w:jc w:val="center"/>
              <w:rPr>
                <w:kern w:val="2"/>
              </w:rPr>
            </w:pPr>
            <w:r w:rsidRPr="000357DB">
              <w:rPr>
                <w:kern w:val="2"/>
              </w:rPr>
              <w:t>5</w:t>
            </w:r>
          </w:p>
        </w:tc>
        <w:tc>
          <w:tcPr>
            <w:tcW w:w="595" w:type="dxa"/>
            <w:tcBorders>
              <w:left w:val="single" w:sz="12" w:space="0" w:color="FFFFFF" w:themeColor="background1"/>
            </w:tcBorders>
            <w:shd w:val="clear" w:color="auto" w:fill="70AD47" w:themeFill="accent6"/>
            <w:vAlign w:val="center"/>
          </w:tcPr>
          <w:p w:rsidR="006422D7" w:rsidRPr="000357DB" w:rsidRDefault="006422D7" w:rsidP="00C05A53">
            <w:pPr>
              <w:pStyle w:val="ProductList-OfferingBody"/>
              <w:ind w:left="-113"/>
              <w:jc w:val="center"/>
              <w:rPr>
                <w:kern w:val="2"/>
              </w:rPr>
            </w:pPr>
            <w:r w:rsidRPr="000357DB">
              <w:rPr>
                <w:kern w:val="2"/>
              </w:rPr>
              <w:t>5</w:t>
            </w:r>
          </w:p>
        </w:tc>
        <w:tc>
          <w:tcPr>
            <w:tcW w:w="596"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595" w:type="dxa"/>
            <w:shd w:val="clear" w:color="auto" w:fill="70AD47" w:themeFill="accent6"/>
            <w:vAlign w:val="center"/>
          </w:tcPr>
          <w:p w:rsidR="006422D7" w:rsidRDefault="006422D7"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6422D7" w:rsidRDefault="006422D7" w:rsidP="00B6542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709"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r>
      <w:tr w:rsidR="006422D7" w:rsidRPr="000357DB" w:rsidTr="00AE00FC">
        <w:tc>
          <w:tcPr>
            <w:tcW w:w="2947" w:type="dxa"/>
            <w:tcBorders>
              <w:top w:val="dashSmallGap" w:sz="4" w:space="0" w:color="BFBFBF" w:themeColor="background1" w:themeShade="BF"/>
              <w:left w:val="nil"/>
              <w:bottom w:val="nil"/>
              <w:right w:val="nil"/>
            </w:tcBorders>
          </w:tcPr>
          <w:p w:rsidR="006422D7" w:rsidRPr="007848C4" w:rsidRDefault="006422D7" w:rsidP="00A1418D">
            <w:pPr>
              <w:pStyle w:val="ProductList-Offering2"/>
              <w:rPr>
                <w:kern w:val="2"/>
                <w:lang w:val="en-US"/>
              </w:rPr>
            </w:pPr>
            <w:bookmarkStart w:id="930" w:name="_Toc379797298"/>
            <w:bookmarkStart w:id="931" w:name="_Toc380513323"/>
            <w:bookmarkStart w:id="932" w:name="_Toc380655371"/>
            <w:bookmarkStart w:id="933" w:name="_Toc394516889"/>
            <w:r w:rsidRPr="007848C4">
              <w:rPr>
                <w:kern w:val="2"/>
                <w:lang w:val="en-US"/>
              </w:rPr>
              <w:t>Aanvullende CAL Suite voor Windows Small Business Server 2011</w:t>
            </w:r>
            <w:r w:rsidRPr="000357DB">
              <w:rPr>
                <w:kern w:val="2"/>
              </w:rPr>
              <w:fldChar w:fldCharType="begin"/>
            </w:r>
            <w:r w:rsidRPr="007848C4">
              <w:rPr>
                <w:kern w:val="2"/>
                <w:lang w:val="en-US"/>
              </w:rPr>
              <w:instrText>XE "Windows Small Business Server 2011"</w:instrText>
            </w:r>
            <w:r w:rsidRPr="000357DB">
              <w:rPr>
                <w:kern w:val="2"/>
              </w:rPr>
              <w:fldChar w:fldCharType="end"/>
            </w:r>
            <w:r w:rsidRPr="007848C4">
              <w:rPr>
                <w:kern w:val="2"/>
                <w:lang w:val="en-US"/>
              </w:rPr>
              <w:t xml:space="preserve"> Premium</w:t>
            </w:r>
            <w:r w:rsidRPr="000357DB">
              <w:rPr>
                <w:kern w:val="2"/>
              </w:rPr>
              <w:fldChar w:fldCharType="begin"/>
            </w:r>
            <w:r w:rsidRPr="007848C4">
              <w:rPr>
                <w:kern w:val="2"/>
                <w:lang w:val="en-US"/>
              </w:rPr>
              <w:instrText>XE "Windows Small Business Server 2011 Premium Add-on CAL Suite"</w:instrText>
            </w:r>
            <w:r w:rsidRPr="000357DB">
              <w:rPr>
                <w:kern w:val="2"/>
              </w:rPr>
              <w:fldChar w:fldCharType="end"/>
            </w:r>
            <w:r w:rsidRPr="007848C4">
              <w:rPr>
                <w:kern w:val="2"/>
                <w:lang w:val="en-US"/>
              </w:rPr>
              <w:t xml:space="preserve"> (20 client)</w:t>
            </w:r>
            <w:bookmarkEnd w:id="930"/>
            <w:bookmarkEnd w:id="931"/>
            <w:bookmarkEnd w:id="932"/>
            <w:bookmarkEnd w:id="933"/>
          </w:p>
        </w:tc>
        <w:tc>
          <w:tcPr>
            <w:tcW w:w="595" w:type="dxa"/>
            <w:tcBorders>
              <w:top w:val="dashSmallGap" w:sz="4" w:space="0" w:color="BFBFBF" w:themeColor="background1" w:themeShade="BF"/>
              <w:left w:val="nil"/>
              <w:bottom w:val="nil"/>
              <w:right w:val="nil"/>
            </w:tcBorders>
            <w:vAlign w:val="center"/>
          </w:tcPr>
          <w:p w:rsidR="006422D7" w:rsidRPr="000357DB" w:rsidRDefault="006422D7" w:rsidP="00C05A53">
            <w:pPr>
              <w:pStyle w:val="ProductList-OfferingBody"/>
              <w:ind w:left="-113"/>
              <w:jc w:val="center"/>
              <w:rPr>
                <w:kern w:val="2"/>
              </w:rPr>
            </w:pPr>
            <w:r w:rsidRPr="000357DB">
              <w:rPr>
                <w:kern w:val="2"/>
              </w:rPr>
              <w:t>1/11</w:t>
            </w:r>
          </w:p>
        </w:tc>
        <w:tc>
          <w:tcPr>
            <w:tcW w:w="595" w:type="dxa"/>
            <w:tcBorders>
              <w:top w:val="dashSmallGap" w:sz="4" w:space="0" w:color="BFBFBF" w:themeColor="background1" w:themeShade="BF"/>
              <w:left w:val="nil"/>
              <w:bottom w:val="nil"/>
              <w:right w:val="nil"/>
            </w:tcBorders>
            <w:vAlign w:val="center"/>
          </w:tcPr>
          <w:p w:rsidR="006422D7" w:rsidRPr="000357DB" w:rsidRDefault="006422D7" w:rsidP="00C05A53">
            <w:pPr>
              <w:pStyle w:val="ProductList-OfferingBody"/>
              <w:ind w:left="-113"/>
              <w:jc w:val="center"/>
              <w:rPr>
                <w:kern w:val="2"/>
              </w:rPr>
            </w:pPr>
            <w:r w:rsidRPr="000357DB">
              <w:rPr>
                <w:kern w:val="2"/>
              </w:rPr>
              <w:t>25</w:t>
            </w:r>
          </w:p>
        </w:tc>
        <w:tc>
          <w:tcPr>
            <w:tcW w:w="596" w:type="dxa"/>
            <w:tcBorders>
              <w:top w:val="dashSmallGap" w:sz="4" w:space="0" w:color="BFBFBF" w:themeColor="background1" w:themeShade="BF"/>
              <w:left w:val="nil"/>
              <w:bottom w:val="nil"/>
              <w:right w:val="nil"/>
            </w:tcBorders>
            <w:vAlign w:val="center"/>
          </w:tcPr>
          <w:p w:rsidR="006422D7" w:rsidRPr="000357DB" w:rsidRDefault="006422D7" w:rsidP="00C05A53">
            <w:pPr>
              <w:pStyle w:val="ProductList-OfferingBody"/>
              <w:ind w:left="-113"/>
              <w:jc w:val="center"/>
              <w:rPr>
                <w:kern w:val="2"/>
              </w:rPr>
            </w:pPr>
            <w:r w:rsidRPr="000357DB">
              <w:rPr>
                <w:kern w:val="2"/>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2D7" w:rsidRPr="000357DB" w:rsidRDefault="006422D7" w:rsidP="00C05A53">
            <w:pPr>
              <w:pStyle w:val="ProductList-OfferingBody"/>
              <w:ind w:left="-113"/>
              <w:jc w:val="center"/>
              <w:rPr>
                <w:kern w:val="2"/>
              </w:rPr>
            </w:pPr>
            <w:r w:rsidRPr="000357DB">
              <w:rPr>
                <w:kern w:val="2"/>
              </w:rPr>
              <w:t>5</w:t>
            </w:r>
          </w:p>
        </w:tc>
        <w:tc>
          <w:tcPr>
            <w:tcW w:w="595" w:type="dxa"/>
            <w:tcBorders>
              <w:left w:val="single" w:sz="12" w:space="0" w:color="FFFFFF" w:themeColor="background1"/>
            </w:tcBorders>
            <w:shd w:val="clear" w:color="auto" w:fill="70AD47" w:themeFill="accent6"/>
            <w:vAlign w:val="center"/>
          </w:tcPr>
          <w:p w:rsidR="006422D7" w:rsidRPr="000357DB" w:rsidRDefault="006422D7" w:rsidP="00C05A53">
            <w:pPr>
              <w:pStyle w:val="ProductList-OfferingBody"/>
              <w:ind w:left="-113"/>
              <w:jc w:val="center"/>
              <w:rPr>
                <w:kern w:val="2"/>
              </w:rPr>
            </w:pPr>
            <w:r w:rsidRPr="000357DB">
              <w:rPr>
                <w:kern w:val="2"/>
              </w:rPr>
              <w:t>5</w:t>
            </w:r>
          </w:p>
        </w:tc>
        <w:tc>
          <w:tcPr>
            <w:tcW w:w="596"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595" w:type="dxa"/>
            <w:shd w:val="clear" w:color="auto" w:fill="70AD47" w:themeFill="accent6"/>
            <w:vAlign w:val="center"/>
          </w:tcPr>
          <w:p w:rsidR="006422D7" w:rsidRDefault="006422D7" w:rsidP="00B65424">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96" w:type="dxa"/>
            <w:shd w:val="clear" w:color="auto" w:fill="BFBFBF" w:themeFill="background1" w:themeFillShade="BF"/>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Default="006422D7" w:rsidP="00B65424">
            <w:pPr>
              <w:pStyle w:val="ProductList-OfferingBody"/>
              <w:ind w:left="-113"/>
              <w:jc w:val="center"/>
            </w:pPr>
          </w:p>
        </w:tc>
        <w:tc>
          <w:tcPr>
            <w:tcW w:w="595" w:type="dxa"/>
            <w:shd w:val="clear" w:color="auto" w:fill="70AD47" w:themeFill="accent6"/>
            <w:vAlign w:val="center"/>
          </w:tcPr>
          <w:p w:rsidR="006422D7" w:rsidRPr="00594622" w:rsidRDefault="006422D7" w:rsidP="00B65424">
            <w:pPr>
              <w:pStyle w:val="ProductList-OfferingBody"/>
              <w:ind w:left="-113"/>
              <w:jc w:val="center"/>
            </w:pPr>
            <w:r w:rsidRPr="00594622">
              <w:fldChar w:fldCharType="begin"/>
            </w:r>
            <w:r w:rsidRPr="00594622">
              <w:instrText xml:space="preserve"> AutoTextList  \s NoStyle \t “Open License en Open Value” </w:instrText>
            </w:r>
            <w:r w:rsidRPr="00594622">
              <w:fldChar w:fldCharType="separate"/>
            </w:r>
            <w:r w:rsidRPr="00594622">
              <w:t>OF</w:t>
            </w:r>
            <w:r w:rsidRPr="00594622">
              <w:fldChar w:fldCharType="end"/>
            </w:r>
          </w:p>
        </w:tc>
        <w:tc>
          <w:tcPr>
            <w:tcW w:w="596" w:type="dxa"/>
            <w:shd w:val="clear" w:color="auto" w:fill="70AD47" w:themeFill="accent6"/>
            <w:vAlign w:val="center"/>
          </w:tcPr>
          <w:p w:rsidR="006422D7" w:rsidRDefault="006422D7" w:rsidP="00B65424">
            <w:pPr>
              <w:pStyle w:val="ProductList-OfferingBody"/>
              <w:ind w:left="-113"/>
              <w:jc w:val="center"/>
            </w:pPr>
            <w:r w:rsidRPr="002606FE">
              <w:fldChar w:fldCharType="begin"/>
            </w:r>
            <w:r w:rsidRPr="002606FE">
              <w:instrText xml:space="preserve"> AutoTextList  \s NoStyle \t “Aangepast Desktop Platform” </w:instrText>
            </w:r>
            <w:r w:rsidRPr="002606FE">
              <w:fldChar w:fldCharType="separate"/>
            </w:r>
            <w:r w:rsidRPr="002606FE">
              <w:t>CP</w:t>
            </w:r>
            <w:r w:rsidRPr="002606FE">
              <w:fldChar w:fldCharType="end"/>
            </w:r>
            <w:r>
              <w:t>,</w:t>
            </w:r>
            <w:r>
              <w:fldChar w:fldCharType="begin"/>
            </w:r>
            <w:r w:rsidRPr="003A35A1">
              <w:instrText xml:space="preserve"> </w:instrText>
            </w:r>
            <w:r>
              <w:instrText>AutoTextList  \sNoStyle\t "Non-Company Wide in Open Value"</w:instrText>
            </w:r>
            <w:r>
              <w:fldChar w:fldCharType="separate"/>
            </w:r>
            <w:r w:rsidRPr="002606FE">
              <w:fldChar w:fldCharType="begin"/>
            </w:r>
            <w:r w:rsidRPr="002606FE">
              <w:instrText xml:space="preserve"> AutoTextList  \s NoStyle \t “Niet-organisatieomvattend in Open Value” </w:instrText>
            </w:r>
            <w:r w:rsidRPr="002606FE">
              <w:fldChar w:fldCharType="separate"/>
            </w:r>
            <w:r w:rsidRPr="002606FE">
              <w:t xml:space="preserve">P </w:t>
            </w:r>
            <w:r w:rsidRPr="002606FE">
              <w:fldChar w:fldCharType="end"/>
            </w:r>
            <w:r>
              <w:fldChar w:fldCharType="end"/>
            </w:r>
          </w:p>
        </w:tc>
        <w:tc>
          <w:tcPr>
            <w:tcW w:w="595"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c>
          <w:tcPr>
            <w:tcW w:w="709" w:type="dxa"/>
            <w:shd w:val="clear" w:color="auto" w:fill="BFBFBF" w:themeFill="background1" w:themeFillShade="BF"/>
            <w:vAlign w:val="center"/>
          </w:tcPr>
          <w:p w:rsidR="006422D7" w:rsidRPr="000357DB" w:rsidRDefault="006422D7" w:rsidP="00C05A53">
            <w:pPr>
              <w:pStyle w:val="ProductList-OfferingBody"/>
              <w:ind w:left="-113"/>
              <w:jc w:val="center"/>
              <w:rPr>
                <w:kern w:val="2"/>
              </w:rPr>
            </w:pPr>
          </w:p>
        </w:tc>
      </w:tr>
    </w:tbl>
    <w:p w:rsidR="00C13DF8" w:rsidRPr="000357DB" w:rsidRDefault="00C13DF8" w:rsidP="004F3C6D">
      <w:pPr>
        <w:pStyle w:val="ProductList-Body"/>
        <w:rPr>
          <w:kern w:val="2"/>
        </w:rPr>
      </w:pPr>
    </w:p>
    <w:tbl>
      <w:tblPr>
        <w:tblStyle w:val="TableGrid"/>
        <w:tblW w:w="10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0"/>
        <w:gridCol w:w="2953"/>
        <w:gridCol w:w="3175"/>
      </w:tblGrid>
      <w:tr w:rsidR="005C40C4" w:rsidRPr="00297E8F" w:rsidTr="006422D7">
        <w:tc>
          <w:tcPr>
            <w:tcW w:w="4780" w:type="dxa"/>
          </w:tcPr>
          <w:p w:rsidR="005C40C4" w:rsidRPr="007848C4" w:rsidRDefault="008414C4" w:rsidP="0053726B">
            <w:pPr>
              <w:pStyle w:val="ProductList-Body"/>
              <w:spacing w:before="20" w:after="20"/>
              <w:rPr>
                <w:kern w:val="2"/>
                <w:lang w:val="en-US"/>
              </w:rPr>
            </w:pPr>
            <w:r w:rsidRPr="007848C4">
              <w:rPr>
                <w:kern w:val="2"/>
                <w:lang w:val="en-US"/>
              </w:rPr>
              <w:t xml:space="preserve">Eerdere versie: </w:t>
            </w:r>
            <w:r w:rsidRPr="007848C4">
              <w:rPr>
                <w:b/>
                <w:kern w:val="2"/>
                <w:lang w:val="en-US"/>
              </w:rPr>
              <w:t>Windows Small Business Server 2008</w:t>
            </w:r>
            <w:r w:rsidRPr="007848C4">
              <w:rPr>
                <w:kern w:val="2"/>
                <w:lang w:val="en-US"/>
              </w:rPr>
              <w:t xml:space="preserve"> (10/08)</w:t>
            </w:r>
          </w:p>
        </w:tc>
        <w:tc>
          <w:tcPr>
            <w:tcW w:w="2953" w:type="dxa"/>
          </w:tcPr>
          <w:p w:rsidR="005C40C4" w:rsidRPr="007848C4" w:rsidRDefault="005C40C4" w:rsidP="005C40C4">
            <w:pPr>
              <w:pStyle w:val="ProductList-Body"/>
              <w:spacing w:before="20" w:after="20"/>
              <w:rPr>
                <w:kern w:val="2"/>
                <w:lang w:val="en-US"/>
              </w:rPr>
            </w:pPr>
            <w:r w:rsidRPr="007848C4">
              <w:rPr>
                <w:kern w:val="2"/>
                <w:lang w:val="en-US"/>
              </w:rPr>
              <w:t xml:space="preserve">Productgroep: </w:t>
            </w:r>
            <w:r w:rsidRPr="007848C4">
              <w:rPr>
                <w:b/>
                <w:kern w:val="2"/>
                <w:lang w:val="en-US"/>
              </w:rPr>
              <w:t>Server</w:t>
            </w:r>
          </w:p>
          <w:p w:rsidR="0053726B" w:rsidRPr="007848C4" w:rsidRDefault="00DA5F4B" w:rsidP="005C40C4">
            <w:pPr>
              <w:pStyle w:val="ProductList-Body"/>
              <w:spacing w:before="20" w:after="20"/>
              <w:rPr>
                <w:kern w:val="2"/>
                <w:lang w:val="en-US"/>
              </w:rPr>
            </w:pPr>
            <w:hyperlink w:anchor="Software Assurance" w:history="1">
              <w:r w:rsidR="004D5D94" w:rsidRPr="007848C4">
                <w:rPr>
                  <w:rStyle w:val="Hyperlink"/>
                  <w:color w:val="000000" w:themeColor="text1"/>
                  <w:kern w:val="2"/>
                  <w:u w:val="none"/>
                  <w:lang w:val="en-US"/>
                </w:rPr>
                <w:t>Software Assurance Benefits</w:t>
              </w:r>
            </w:hyperlink>
            <w:r w:rsidR="004D5D94" w:rsidRPr="007848C4">
              <w:rPr>
                <w:kern w:val="2"/>
                <w:lang w:val="en-US"/>
              </w:rPr>
              <w:t xml:space="preserve">: </w:t>
            </w:r>
            <w:r w:rsidR="004D5D94" w:rsidRPr="007848C4">
              <w:rPr>
                <w:b/>
                <w:kern w:val="2"/>
                <w:lang w:val="en-US"/>
              </w:rPr>
              <w:t>Server</w:t>
            </w:r>
          </w:p>
        </w:tc>
        <w:tc>
          <w:tcPr>
            <w:tcW w:w="3175" w:type="dxa"/>
          </w:tcPr>
          <w:p w:rsidR="005C40C4" w:rsidRPr="007848C4" w:rsidRDefault="005C40C4" w:rsidP="005C40C4">
            <w:pPr>
              <w:pStyle w:val="ProductList-Body"/>
              <w:spacing w:before="20" w:after="20"/>
              <w:rPr>
                <w:kern w:val="2"/>
                <w:lang w:val="en-US"/>
              </w:rPr>
            </w:pPr>
          </w:p>
        </w:tc>
      </w:tr>
    </w:tbl>
    <w:p w:rsidR="006F4716" w:rsidRPr="000357DB" w:rsidRDefault="006F4716" w:rsidP="006F4716">
      <w:pPr>
        <w:pStyle w:val="ProductList-Body"/>
        <w:shd w:val="clear" w:color="auto" w:fill="D9D9D9" w:themeFill="background1" w:themeFillShade="D9"/>
        <w:spacing w:before="120" w:after="120"/>
        <w:rPr>
          <w:kern w:val="2"/>
        </w:rPr>
      </w:pPr>
      <w:r w:rsidRPr="000357DB">
        <w:rPr>
          <w:b/>
          <w:kern w:val="2"/>
        </w:rPr>
        <w:t>Aanvullende informatie</w:t>
      </w:r>
    </w:p>
    <w:p w:rsidR="006F4716" w:rsidRPr="000357DB" w:rsidRDefault="006F4716" w:rsidP="006F4716">
      <w:pPr>
        <w:pStyle w:val="ProductList-Body"/>
        <w:rPr>
          <w:kern w:val="2"/>
        </w:rPr>
      </w:pPr>
      <w:r w:rsidRPr="000357DB">
        <w:rPr>
          <w:b/>
          <w:color w:val="00188F"/>
          <w:kern w:val="2"/>
        </w:rPr>
        <w:t>Licentieverleningen, gekoppeld aan einde levensduur Windows Small Business Server (SBS)</w:t>
      </w:r>
    </w:p>
    <w:p w:rsidR="006F4716" w:rsidRPr="000357DB" w:rsidRDefault="006F4716" w:rsidP="006F4716">
      <w:pPr>
        <w:pStyle w:val="ProductList-Body"/>
        <w:rPr>
          <w:kern w:val="2"/>
        </w:rPr>
      </w:pPr>
      <w:r w:rsidRPr="000357DB">
        <w:rPr>
          <w:kern w:val="2"/>
        </w:rPr>
        <w:t>Versie 2011 van Windows Small Business Server (SBS) is de laatste versie van dat product.</w:t>
      </w:r>
      <w:r w:rsidR="00B71652" w:rsidRPr="000357DB">
        <w:rPr>
          <w:kern w:val="2"/>
        </w:rPr>
        <w:t xml:space="preserve"> </w:t>
      </w:r>
      <w:r w:rsidRPr="000357DB">
        <w:rPr>
          <w:kern w:val="2"/>
        </w:rPr>
        <w:t xml:space="preserve">Zie de Product List van maart 2014 voor meer informatie </w:t>
      </w:r>
      <w:hyperlink r:id="rId45" w:history="1">
        <w:r w:rsidRPr="000357DB">
          <w:rPr>
            <w:rStyle w:val="Hyperlink"/>
            <w:kern w:val="2"/>
          </w:rPr>
          <w:t>http://go.microsoft.com/?linkid=9839207</w:t>
        </w:r>
      </w:hyperlink>
      <w:r w:rsidRPr="000357DB">
        <w:rPr>
          <w:kern w:val="2"/>
        </w:rPr>
        <w:t>.</w:t>
      </w:r>
    </w:p>
    <w:p w:rsidR="00585A48" w:rsidRPr="000357DB" w:rsidRDefault="006F4716" w:rsidP="00703630">
      <w:pPr>
        <w:pStyle w:val="ProductList-Body"/>
        <w:shd w:val="clear" w:color="auto" w:fill="A6A6A6" w:themeFill="background1" w:themeFillShade="A6"/>
        <w:spacing w:before="120" w:after="240"/>
        <w:jc w:val="right"/>
        <w:rPr>
          <w:kern w:val="2"/>
        </w:rPr>
      </w:pPr>
      <w:r w:rsidRPr="000357DB">
        <w:rPr>
          <w:kern w:val="2"/>
        </w:rPr>
        <w:t xml:space="preserve"> </w:t>
      </w: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9A0C93" w:rsidRPr="000357DB" w:rsidRDefault="009A0C93" w:rsidP="004F3C6D">
      <w:pPr>
        <w:pStyle w:val="ProductList-Body"/>
        <w:rPr>
          <w:kern w:val="2"/>
        </w:rPr>
      </w:pPr>
    </w:p>
    <w:p w:rsidR="009A0C93" w:rsidRPr="000357DB" w:rsidRDefault="009A0C93" w:rsidP="004F3C6D">
      <w:pPr>
        <w:pStyle w:val="ProductList-Body"/>
        <w:rPr>
          <w:kern w:val="2"/>
        </w:rPr>
        <w:sectPr w:rsidR="009A0C93" w:rsidRPr="000357DB" w:rsidSect="004E3E3A">
          <w:footerReference w:type="default" r:id="rId46"/>
          <w:pgSz w:w="12240" w:h="15840"/>
          <w:pgMar w:top="1440" w:right="720" w:bottom="1440" w:left="720" w:header="720" w:footer="720" w:gutter="0"/>
          <w:cols w:space="720"/>
          <w:docGrid w:linePitch="360"/>
        </w:sectPr>
      </w:pPr>
    </w:p>
    <w:p w:rsidR="009A0C93" w:rsidRPr="000357DB" w:rsidRDefault="006B2591" w:rsidP="00661180">
      <w:pPr>
        <w:pStyle w:val="ProductList-SectionHeading"/>
        <w:outlineLvl w:val="0"/>
        <w:rPr>
          <w:kern w:val="2"/>
        </w:rPr>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4516890"/>
      <w:r w:rsidRPr="000357DB">
        <w:rPr>
          <w:kern w:val="2"/>
        </w:rPr>
        <w:t>Online Diensten</w:t>
      </w:r>
      <w:bookmarkEnd w:id="934"/>
      <w:bookmarkEnd w:id="935"/>
      <w:bookmarkEnd w:id="936"/>
      <w:bookmarkEnd w:id="937"/>
      <w:bookmarkEnd w:id="938"/>
      <w:bookmarkEnd w:id="939"/>
      <w:bookmarkEnd w:id="940"/>
    </w:p>
    <w:p w:rsidR="009A0C93" w:rsidRPr="000357DB" w:rsidRDefault="00EE40B5" w:rsidP="00680B4D">
      <w:pPr>
        <w:pStyle w:val="ProductList-OfferingGroupHeading"/>
        <w:outlineLvl w:val="1"/>
        <w:rPr>
          <w:kern w:val="2"/>
        </w:rPr>
      </w:pPr>
      <w:bookmarkStart w:id="941" w:name="_Toc378147655"/>
      <w:bookmarkStart w:id="942" w:name="_Toc378151557"/>
      <w:bookmarkStart w:id="943" w:name="_Toc379797300"/>
      <w:bookmarkStart w:id="944" w:name="_Toc380513325"/>
      <w:bookmarkStart w:id="945" w:name="_Toc380655373"/>
      <w:bookmarkStart w:id="946" w:name="_Toc394516891"/>
      <w:r w:rsidRPr="000357DB">
        <w:rPr>
          <w:kern w:val="2"/>
        </w:rPr>
        <w:t>Algemene voorwaarden</w:t>
      </w:r>
      <w:bookmarkEnd w:id="941"/>
      <w:bookmarkEnd w:id="942"/>
      <w:bookmarkEnd w:id="943"/>
      <w:bookmarkEnd w:id="944"/>
      <w:bookmarkEnd w:id="945"/>
      <w:bookmarkEnd w:id="946"/>
    </w:p>
    <w:p w:rsidR="00EE40B5" w:rsidRPr="000357DB" w:rsidRDefault="00EE40B5" w:rsidP="002E202B">
      <w:pPr>
        <w:pStyle w:val="ProductList-Offering2Heading"/>
        <w:outlineLvl w:val="1"/>
        <w:rPr>
          <w:kern w:val="2"/>
        </w:rPr>
      </w:pPr>
      <w:r w:rsidRPr="000357DB">
        <w:rPr>
          <w:kern w:val="2"/>
        </w:rPr>
        <w:tab/>
      </w:r>
      <w:bookmarkStart w:id="947" w:name="_Toc378147656"/>
      <w:bookmarkStart w:id="948" w:name="_Toc379797301"/>
      <w:bookmarkStart w:id="949" w:name="_Toc380513326"/>
      <w:bookmarkStart w:id="950" w:name="_Toc380655374"/>
      <w:bookmarkStart w:id="951" w:name="_Toc394516892"/>
      <w:r w:rsidRPr="000357DB">
        <w:rPr>
          <w:kern w:val="2"/>
        </w:rPr>
        <w:t>Plaatselijke beschikbaarheid van Online Diensten</w:t>
      </w:r>
      <w:bookmarkEnd w:id="947"/>
      <w:bookmarkEnd w:id="948"/>
      <w:bookmarkEnd w:id="949"/>
      <w:bookmarkEnd w:id="950"/>
      <w:bookmarkEnd w:id="951"/>
    </w:p>
    <w:p w:rsidR="00EE40B5" w:rsidRPr="000357DB" w:rsidRDefault="00DF229E" w:rsidP="004F3C6D">
      <w:pPr>
        <w:pStyle w:val="ProductList-Body"/>
        <w:rPr>
          <w:kern w:val="2"/>
        </w:rPr>
      </w:pPr>
      <w:r w:rsidRPr="000357DB">
        <w:rPr>
          <w:kern w:val="2"/>
        </w:rPr>
        <w:t xml:space="preserve">Zie </w:t>
      </w:r>
      <w:hyperlink r:id="rId47" w:anchor="international" w:history="1">
        <w:r w:rsidRPr="000357DB">
          <w:rPr>
            <w:rStyle w:val="Hyperlink"/>
            <w:kern w:val="2"/>
          </w:rPr>
          <w:t>http://www.microsoft.com/online/faq.aspx#international</w:t>
        </w:r>
      </w:hyperlink>
      <w:r w:rsidRPr="000357DB">
        <w:rPr>
          <w:kern w:val="2"/>
        </w:rPr>
        <w:t xml:space="preserve"> voor een lijst van landen en regio</w:t>
      </w:r>
      <w:r w:rsidR="00A3275E">
        <w:rPr>
          <w:kern w:val="2"/>
        </w:rPr>
        <w:t>’</w:t>
      </w:r>
      <w:r w:rsidRPr="000357DB">
        <w:rPr>
          <w:kern w:val="2"/>
        </w:rPr>
        <w:t>s waarin de Online Diensten beschikbaar zijn.</w:t>
      </w:r>
    </w:p>
    <w:p w:rsidR="00EE40B5" w:rsidRPr="000357DB" w:rsidRDefault="00EE40B5" w:rsidP="004F3C6D">
      <w:pPr>
        <w:pStyle w:val="ProductList-Body"/>
        <w:rPr>
          <w:kern w:val="2"/>
        </w:rPr>
      </w:pPr>
    </w:p>
    <w:p w:rsidR="00EE40B5" w:rsidRPr="000357DB" w:rsidRDefault="00EE40B5" w:rsidP="002E202B">
      <w:pPr>
        <w:pStyle w:val="ProductList-Offering2Heading"/>
        <w:outlineLvl w:val="1"/>
        <w:rPr>
          <w:kern w:val="2"/>
        </w:rPr>
      </w:pPr>
      <w:r w:rsidRPr="000357DB">
        <w:rPr>
          <w:kern w:val="2"/>
        </w:rPr>
        <w:tab/>
      </w:r>
      <w:bookmarkStart w:id="952" w:name="_Toc378147657"/>
      <w:bookmarkStart w:id="953" w:name="_Toc379797302"/>
      <w:bookmarkStart w:id="954" w:name="_Toc380513327"/>
      <w:bookmarkStart w:id="955" w:name="_Toc380655375"/>
      <w:bookmarkStart w:id="956" w:name="_Toc394516893"/>
      <w:r w:rsidRPr="000357DB">
        <w:rPr>
          <w:kern w:val="2"/>
        </w:rPr>
        <w:t>Regels voor aankoop van Online Diensten</w:t>
      </w:r>
      <w:bookmarkEnd w:id="952"/>
      <w:bookmarkEnd w:id="953"/>
      <w:bookmarkEnd w:id="954"/>
      <w:bookmarkEnd w:id="955"/>
      <w:bookmarkEnd w:id="956"/>
    </w:p>
    <w:p w:rsidR="00DF229E" w:rsidRPr="000357DB" w:rsidRDefault="00DF229E" w:rsidP="00DF229E">
      <w:pPr>
        <w:pStyle w:val="ProductList-Body"/>
        <w:rPr>
          <w:kern w:val="2"/>
        </w:rPr>
      </w:pPr>
      <w:r w:rsidRPr="000357DB">
        <w:rPr>
          <w:kern w:val="2"/>
        </w:rPr>
        <w:t>Voor de aankoop van Online Diensten helden de volgende regels:</w:t>
      </w:r>
    </w:p>
    <w:p w:rsidR="00DF229E" w:rsidRPr="000357DB" w:rsidRDefault="00DF229E" w:rsidP="00CD0A8E">
      <w:pPr>
        <w:pStyle w:val="ProductList-Body"/>
        <w:numPr>
          <w:ilvl w:val="0"/>
          <w:numId w:val="11"/>
        </w:numPr>
        <w:ind w:left="450" w:hanging="270"/>
        <w:rPr>
          <w:kern w:val="2"/>
        </w:rPr>
      </w:pPr>
      <w:r w:rsidRPr="000357DB">
        <w:rPr>
          <w:kern w:val="2"/>
        </w:rPr>
        <w:t>Klanten moeten beschikken over een actieve Volume Licensing Overeenkomst om aanvullende licenties te bestellen of Online Diensten te</w:t>
      </w:r>
      <w:r w:rsidR="00CD0A8E">
        <w:rPr>
          <w:kern w:val="2"/>
        </w:rPr>
        <w:t> </w:t>
      </w:r>
      <w:r w:rsidRPr="000357DB">
        <w:rPr>
          <w:kern w:val="2"/>
        </w:rPr>
        <w:t>verlengen.</w:t>
      </w:r>
      <w:r w:rsidR="00B71652" w:rsidRPr="000357DB">
        <w:rPr>
          <w:kern w:val="2"/>
        </w:rPr>
        <w:t xml:space="preserve"> </w:t>
      </w:r>
    </w:p>
    <w:p w:rsidR="00DF229E" w:rsidRPr="000357DB" w:rsidRDefault="00DF229E" w:rsidP="00026DDE">
      <w:pPr>
        <w:pStyle w:val="ProductList-Body"/>
        <w:numPr>
          <w:ilvl w:val="0"/>
          <w:numId w:val="11"/>
        </w:numPr>
        <w:ind w:left="450" w:hanging="270"/>
        <w:rPr>
          <w:kern w:val="2"/>
        </w:rPr>
      </w:pPr>
      <w:r w:rsidRPr="000357DB">
        <w:rPr>
          <w:kern w:val="2"/>
        </w:rPr>
        <w:t>Indien de klant aanvullende aankopen van een Online Dienst verricht, dient de abonnementstermijn van de aanvullende aankoop te zijn uitgelijnd met de looptijd van het bestaande abonnement van de klant op de betreffende Online Dienst.</w:t>
      </w:r>
      <w:r w:rsidR="00B71652" w:rsidRPr="000357DB">
        <w:rPr>
          <w:kern w:val="2"/>
        </w:rPr>
        <w:t xml:space="preserve"> </w:t>
      </w:r>
      <w:r w:rsidRPr="000357DB">
        <w:rPr>
          <w:kern w:val="2"/>
        </w:rPr>
        <w:t>Indien de prijs van aanvullende bestellingen voor Producten niet wordt vermeld in de bestaande overeenkomst van de klant, is de prijs die we voor aanvullende hoeveelheden van diensten aan de factureringspartij die in onze administratie is opgenomen in rekening brengen, gelijk aan de aanvankelijke verkoopprijs.</w:t>
      </w:r>
    </w:p>
    <w:p w:rsidR="00DF229E" w:rsidRPr="000357DB" w:rsidRDefault="00DF229E" w:rsidP="00026DDE">
      <w:pPr>
        <w:pStyle w:val="ProductList-Body"/>
        <w:numPr>
          <w:ilvl w:val="0"/>
          <w:numId w:val="11"/>
        </w:numPr>
        <w:ind w:left="450" w:hanging="270"/>
        <w:rPr>
          <w:kern w:val="2"/>
        </w:rPr>
      </w:pPr>
      <w:r w:rsidRPr="000357DB">
        <w:rPr>
          <w:kern w:val="2"/>
        </w:rP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rsidR="00DF229E" w:rsidRPr="000357DB" w:rsidRDefault="00DF229E" w:rsidP="00026DDE">
      <w:pPr>
        <w:pStyle w:val="ProductList-Body"/>
        <w:numPr>
          <w:ilvl w:val="0"/>
          <w:numId w:val="11"/>
        </w:numPr>
        <w:ind w:left="450" w:hanging="270"/>
        <w:rPr>
          <w:kern w:val="2"/>
        </w:rPr>
      </w:pPr>
      <w:r w:rsidRPr="000357DB">
        <w:rPr>
          <w:kern w:val="2"/>
        </w:rPr>
        <w:t>Tenzij de klant een Enterprise Enrollment Amendment is aangegaan, waarbij Enterprise Online Diensten zijn toegevoegd, dient de klant, niettegenstaande eventuele tegengestelde bepalingen in zijn overeenkomst, een abonnement op een Online Dienst te bestellen voordat het</w:t>
      </w:r>
      <w:r w:rsidR="00E813B4">
        <w:rPr>
          <w:kern w:val="2"/>
        </w:rPr>
        <w:t> </w:t>
      </w:r>
      <w:r w:rsidRPr="000357DB">
        <w:rPr>
          <w:kern w:val="2"/>
        </w:rPr>
        <w:t>abonnement in gebruik wordt genomen.</w:t>
      </w:r>
      <w:r w:rsidR="00B71652" w:rsidRPr="000357DB">
        <w:rPr>
          <w:kern w:val="2"/>
        </w:rPr>
        <w:t xml:space="preserve"> </w:t>
      </w:r>
      <w:r w:rsidRPr="000357DB">
        <w:rPr>
          <w:kern w:val="2"/>
        </w:rPr>
        <w:t>Klanten met een Enterprise Overeenkomst kunnen geen True Up-bestelling plaatsen voor aanvullende abonnementslicenties.</w:t>
      </w:r>
      <w:r w:rsidR="00B71652" w:rsidRPr="000357DB">
        <w:rPr>
          <w:kern w:val="2"/>
        </w:rPr>
        <w:t xml:space="preserve"> </w:t>
      </w:r>
    </w:p>
    <w:p w:rsidR="00DF229E" w:rsidRPr="000357DB" w:rsidRDefault="00DF229E" w:rsidP="00CD0A8E">
      <w:pPr>
        <w:pStyle w:val="ProductList-Body"/>
        <w:numPr>
          <w:ilvl w:val="0"/>
          <w:numId w:val="11"/>
        </w:numPr>
        <w:ind w:left="450" w:hanging="270"/>
        <w:rPr>
          <w:kern w:val="2"/>
        </w:rPr>
      </w:pPr>
      <w:r w:rsidRPr="000357DB">
        <w:rPr>
          <w:kern w:val="2"/>
        </w:rPr>
        <w:t>Abonnementen op Online Diensten kunnen binnen dertig (30) dagen na de eerste bestelling of de eerste reservering van een licentie voor de</w:t>
      </w:r>
      <w:r w:rsidR="00CD0A8E">
        <w:rPr>
          <w:kern w:val="2"/>
        </w:rPr>
        <w:t> </w:t>
      </w:r>
      <w:r w:rsidRPr="000357DB">
        <w:rPr>
          <w:kern w:val="2"/>
        </w:rPr>
        <w:t xml:space="preserve">dienst zonder sanctie worden geannuleerd. </w:t>
      </w:r>
    </w:p>
    <w:p w:rsidR="00DF229E" w:rsidRPr="000357DB" w:rsidRDefault="00DF229E" w:rsidP="00026DDE">
      <w:pPr>
        <w:pStyle w:val="ProductList-Body"/>
        <w:numPr>
          <w:ilvl w:val="0"/>
          <w:numId w:val="11"/>
        </w:numPr>
        <w:ind w:left="450" w:hanging="270"/>
        <w:rPr>
          <w:kern w:val="2"/>
        </w:rPr>
      </w:pPr>
      <w:r w:rsidRPr="000357DB">
        <w:rPr>
          <w:kern w:val="2"/>
        </w:rPr>
        <w:t>De klant komt in aanmerking voor het Open Value-programma bij een aankoop van ten minste 5 licenties.</w:t>
      </w:r>
      <w:r w:rsidR="00B71652" w:rsidRPr="000357DB">
        <w:rPr>
          <w:kern w:val="2"/>
        </w:rPr>
        <w:t xml:space="preserve"> </w:t>
      </w:r>
      <w:r w:rsidRPr="000357DB">
        <w:rPr>
          <w:kern w:val="2"/>
        </w:rPr>
        <w:t>Deze regel is eveneens van toepassing bij het tellen van het aantal Gebruikers-SL</w:t>
      </w:r>
      <w:r w:rsidR="00A3275E">
        <w:rPr>
          <w:kern w:val="2"/>
        </w:rPr>
        <w:t>’</w:t>
      </w:r>
      <w:r w:rsidRPr="000357DB">
        <w:rPr>
          <w:kern w:val="2"/>
        </w:rPr>
        <w:t>s (USL</w:t>
      </w:r>
      <w:r w:rsidR="00A3275E">
        <w:rPr>
          <w:kern w:val="2"/>
        </w:rPr>
        <w:t>’</w:t>
      </w:r>
      <w:r w:rsidRPr="000357DB">
        <w:rPr>
          <w:kern w:val="2"/>
        </w:rPr>
        <w:t>s) voor online diensten.</w:t>
      </w:r>
      <w:r w:rsidR="00B71652" w:rsidRPr="000357DB">
        <w:rPr>
          <w:kern w:val="2"/>
        </w:rPr>
        <w:t xml:space="preserve"> </w:t>
      </w:r>
      <w:r w:rsidRPr="000357DB">
        <w:rPr>
          <w:kern w:val="2"/>
        </w:rPr>
        <w:t>Een USL telt mee in het minimum van 5 licenties.</w:t>
      </w:r>
      <w:r w:rsidR="00B71652" w:rsidRPr="000357DB">
        <w:rPr>
          <w:kern w:val="2"/>
        </w:rPr>
        <w:t xml:space="preserve"> </w:t>
      </w:r>
      <w:r w:rsidRPr="000357DB">
        <w:rPr>
          <w:kern w:val="2"/>
        </w:rPr>
        <w:t>Bij een</w:t>
      </w:r>
      <w:r w:rsidR="00EA4815">
        <w:rPr>
          <w:kern w:val="2"/>
        </w:rPr>
        <w:t> </w:t>
      </w:r>
      <w:r w:rsidRPr="000357DB">
        <w:rPr>
          <w:kern w:val="2"/>
        </w:rPr>
        <w:t>bestelling van 5 USL</w:t>
      </w:r>
      <w:r w:rsidR="00A3275E">
        <w:rPr>
          <w:kern w:val="2"/>
        </w:rPr>
        <w:t>’</w:t>
      </w:r>
      <w:r w:rsidRPr="000357DB">
        <w:rPr>
          <w:kern w:val="2"/>
        </w:rPr>
        <w:t>s voldoet de klant aan de minimumvereiste voor het Open Value-programma.</w:t>
      </w:r>
      <w:r w:rsidR="00B71652" w:rsidRPr="000357DB">
        <w:rPr>
          <w:kern w:val="2"/>
        </w:rPr>
        <w:t xml:space="preserve"> </w:t>
      </w:r>
      <w:r w:rsidRPr="000357DB">
        <w:rPr>
          <w:kern w:val="2"/>
        </w:rPr>
        <w:t>Een aantal van 5 USL</w:t>
      </w:r>
      <w:r w:rsidR="00A3275E">
        <w:rPr>
          <w:kern w:val="2"/>
        </w:rPr>
        <w:t>’</w:t>
      </w:r>
      <w:r w:rsidRPr="000357DB">
        <w:rPr>
          <w:kern w:val="2"/>
        </w:rPr>
        <w:t>s voldoet echter niet aan het minimum voor Open Value organisatieomvattend en Open Value Subscription.</w:t>
      </w:r>
      <w:r w:rsidR="00B71652" w:rsidRPr="000357DB">
        <w:rPr>
          <w:kern w:val="2"/>
        </w:rPr>
        <w:t xml:space="preserve"> </w:t>
      </w:r>
      <w:r w:rsidRPr="000357DB">
        <w:rPr>
          <w:kern w:val="2"/>
        </w:rPr>
        <w:t>Bij OV organisatieomvattend en OV Subscription dient de eerste bestelling te bestaan uit ten minste 5 Desktop Platform-licenties of Desktop Component-licenties, naast eventuele USL</w:t>
      </w:r>
      <w:r w:rsidR="00A3275E">
        <w:rPr>
          <w:kern w:val="2"/>
        </w:rPr>
        <w:t>’</w:t>
      </w:r>
      <w:r w:rsidRPr="000357DB">
        <w:rPr>
          <w:kern w:val="2"/>
        </w:rPr>
        <w:t>s.</w:t>
      </w:r>
    </w:p>
    <w:p w:rsidR="00DF229E" w:rsidRPr="000357DB" w:rsidRDefault="00DF229E" w:rsidP="00DF229E">
      <w:pPr>
        <w:pStyle w:val="ProductList-Body"/>
        <w:rPr>
          <w:kern w:val="2"/>
        </w:rPr>
      </w:pPr>
    </w:p>
    <w:p w:rsidR="00DF229E" w:rsidRPr="000357DB" w:rsidRDefault="00DF229E" w:rsidP="00DF229E">
      <w:pPr>
        <w:pStyle w:val="ProductList-Body"/>
        <w:rPr>
          <w:kern w:val="2"/>
        </w:rPr>
      </w:pPr>
      <w:r w:rsidRPr="000357DB">
        <w:rPr>
          <w:b/>
          <w:color w:val="00188F"/>
          <w:kern w:val="2"/>
        </w:rPr>
        <w:t>Clouddiensten voor overheidsgemeenschappen (alleen VS)</w:t>
      </w:r>
    </w:p>
    <w:p w:rsidR="00DF229E" w:rsidRPr="000357DB" w:rsidRDefault="00D1024F" w:rsidP="00DF229E">
      <w:pPr>
        <w:pStyle w:val="ProductList-Body"/>
        <w:rPr>
          <w:kern w:val="2"/>
        </w:rPr>
      </w:pPr>
      <w:r w:rsidRPr="000357DB">
        <w:rPr>
          <w:kern w:val="2"/>
        </w:rPr>
        <w:t>Binnen de context van deze productaantekening worden de volgende diensten beschouwd als “kwalificerende Online Diensten”: Exchange Online Archiving</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Exchange Online Kiosk</w:t>
      </w:r>
      <w:r w:rsidRPr="000357DB">
        <w:rPr>
          <w:kern w:val="2"/>
        </w:rPr>
        <w:fldChar w:fldCharType="begin"/>
      </w:r>
      <w:r w:rsidRPr="000357DB">
        <w:rPr>
          <w:kern w:val="2"/>
        </w:rPr>
        <w:instrText>XE "Exchange Online Kiosk"</w:instrText>
      </w:r>
      <w:r w:rsidRPr="000357DB">
        <w:rPr>
          <w:kern w:val="2"/>
        </w:rPr>
        <w:fldChar w:fldCharType="end"/>
      </w:r>
      <w:r w:rsidRPr="000357DB">
        <w:rPr>
          <w:kern w:val="2"/>
        </w:rPr>
        <w:t>, Exchange Online Plan 1-2, Exchange Online Protection, Lync Online Plan 1-2, Office 365 Enterprise K1</w:t>
      </w:r>
      <w:r w:rsidRPr="000357DB">
        <w:rPr>
          <w:kern w:val="2"/>
        </w:rPr>
        <w:fldChar w:fldCharType="begin"/>
      </w:r>
      <w:r w:rsidRPr="000357DB">
        <w:rPr>
          <w:kern w:val="2"/>
        </w:rPr>
        <w:instrText>XE "Office 365 Enterprise K1"</w:instrText>
      </w:r>
      <w:r w:rsidRPr="000357DB">
        <w:rPr>
          <w:kern w:val="2"/>
        </w:rPr>
        <w:fldChar w:fldCharType="end"/>
      </w:r>
      <w:r w:rsidRPr="000357DB">
        <w:rPr>
          <w:kern w:val="2"/>
        </w:rPr>
        <w:t>, OneDrive for Business en SharePoint Online Plan 1-2. Kwalificerende Online Diensten worden aangeboden als clouddiensten voor overheidsgemeenschappen en clouddiensten voor niet-overheidsgemeenschappen.</w:t>
      </w:r>
      <w:r w:rsidR="00B71652" w:rsidRPr="000357DB">
        <w:rPr>
          <w:kern w:val="2"/>
        </w:rPr>
        <w:t xml:space="preserve"> </w:t>
      </w:r>
      <w:r w:rsidRPr="000357DB">
        <w:rPr>
          <w:kern w:val="2"/>
        </w:rPr>
        <w:t>Klanten kunnen worden voorzien als de ene of de andere, maar niet als een combinatie van beide.</w:t>
      </w:r>
      <w:r w:rsidR="00B71652" w:rsidRPr="000357DB">
        <w:rPr>
          <w:kern w:val="2"/>
        </w:rPr>
        <w:t xml:space="preserve"> </w:t>
      </w:r>
      <w:r w:rsidRPr="000357DB">
        <w:rPr>
          <w:kern w:val="2"/>
        </w:rPr>
        <w:t>Online Diensten die zijn aangeduid als clouddiensten voor overheidsgemeenschappen mogen niet worden geïmplementeerd in hetzelfde domein als specifieke clouddiensten voor niet-overheidsgemeenschappen.</w:t>
      </w:r>
      <w:r w:rsidR="00B71652" w:rsidRPr="000357DB">
        <w:rPr>
          <w:kern w:val="2"/>
        </w:rPr>
        <w:t xml:space="preserve"> </w:t>
      </w:r>
    </w:p>
    <w:p w:rsidR="00DF229E" w:rsidRPr="000357DB" w:rsidRDefault="00DF229E" w:rsidP="00DF229E">
      <w:pPr>
        <w:pStyle w:val="ProductList-Body"/>
        <w:rPr>
          <w:kern w:val="2"/>
        </w:rPr>
      </w:pPr>
    </w:p>
    <w:p w:rsidR="00DF229E" w:rsidRPr="000357DB" w:rsidRDefault="00DF229E" w:rsidP="00DF229E">
      <w:pPr>
        <w:pStyle w:val="ProductList-Body"/>
        <w:rPr>
          <w:kern w:val="2"/>
        </w:rPr>
      </w:pPr>
      <w:r w:rsidRPr="000357DB">
        <w:rPr>
          <w:kern w:val="2"/>
        </w:rPr>
        <w:t>Wanneer een Online Dienst eenmaal wordt aangeboden in de cloud van een overheidsgemeenschap, blijft dit zo voor de gehele looptijd van het abonnement.</w:t>
      </w:r>
      <w:r w:rsidR="00B71652" w:rsidRPr="000357DB">
        <w:rPr>
          <w:kern w:val="2"/>
        </w:rPr>
        <w:t xml:space="preserve"> </w:t>
      </w:r>
      <w:r w:rsidRPr="000357DB">
        <w:rPr>
          <w:kern w:val="2"/>
        </w:rPr>
        <w:t>Klanten in de Verenigde Staten die overheidsentiteiten zijn op federaal, staats-, lokaal of stamniveau dienen deel uit te maken van een</w:t>
      </w:r>
      <w:r w:rsidR="00E813B4">
        <w:rPr>
          <w:kern w:val="2"/>
        </w:rPr>
        <w:t> </w:t>
      </w:r>
      <w:r w:rsidRPr="000357DB">
        <w:rPr>
          <w:kern w:val="2"/>
        </w:rPr>
        <w:t>US Government Enterprise Enrollment of Enterprise Subscription Enrollment om Online Diensten te kunnen aanschaffen die zijn aangeduid als clouddiensten voor overheidsgemeenschappen.</w:t>
      </w:r>
      <w:r w:rsidR="00B71652" w:rsidRPr="000357DB">
        <w:rPr>
          <w:kern w:val="2"/>
        </w:rPr>
        <w:t xml:space="preserve"> </w:t>
      </w:r>
      <w:r w:rsidRPr="000357DB">
        <w:rPr>
          <w:kern w:val="2"/>
        </w:rPr>
        <w:t>Gebruiksrechten voor clouddiensten voor overheidsgemeenschappen zijn gelijkwaardig aan die van hun standaard equivalenten voor meerdere houders.</w:t>
      </w:r>
      <w:r w:rsidR="00B71652" w:rsidRPr="000357DB">
        <w:rPr>
          <w:kern w:val="2"/>
        </w:rPr>
        <w:t xml:space="preserve"> </w:t>
      </w:r>
      <w:r w:rsidRPr="000357DB">
        <w:rPr>
          <w:kern w:val="2"/>
        </w:rPr>
        <w:t xml:space="preserve">Online Diensten die worden aangeboden als clouddiensten voor overheidsgemeenschappen komen op dit moment niet in aanmerking voor overstapregelingen (zie </w:t>
      </w:r>
      <w:hyperlink w:anchor="ChartKey" w:history="1">
        <w:r w:rsidRPr="000357DB">
          <w:rPr>
            <w:rStyle w:val="Hyperlink"/>
            <w:kern w:val="2"/>
          </w:rPr>
          <w:t>Verklaring van het schema</w:t>
        </w:r>
      </w:hyperlink>
      <w:r w:rsidRPr="000357DB">
        <w:rPr>
          <w:kern w:val="2"/>
        </w:rPr>
        <w:t>) en voor licentiereservering.</w:t>
      </w:r>
    </w:p>
    <w:p w:rsidR="00EE40B5" w:rsidRPr="000357DB" w:rsidRDefault="00EE40B5" w:rsidP="004F3C6D">
      <w:pPr>
        <w:pStyle w:val="ProductList-Body"/>
        <w:rPr>
          <w:kern w:val="2"/>
        </w:rPr>
      </w:pPr>
    </w:p>
    <w:p w:rsidR="00EE40B5" w:rsidRPr="000357DB" w:rsidRDefault="00EE40B5" w:rsidP="002E202B">
      <w:pPr>
        <w:pStyle w:val="ProductList-Offering2Heading"/>
        <w:outlineLvl w:val="1"/>
        <w:rPr>
          <w:kern w:val="2"/>
        </w:rPr>
      </w:pPr>
      <w:r w:rsidRPr="000357DB">
        <w:rPr>
          <w:kern w:val="2"/>
        </w:rPr>
        <w:tab/>
      </w:r>
      <w:bookmarkStart w:id="957" w:name="_Toc378147658"/>
      <w:bookmarkStart w:id="958" w:name="_Toc379797303"/>
      <w:bookmarkStart w:id="959" w:name="_Toc380513328"/>
      <w:bookmarkStart w:id="960" w:name="_Toc380655376"/>
      <w:bookmarkStart w:id="961" w:name="OnlineServSubTermAndPayTerms"/>
      <w:bookmarkStart w:id="962" w:name="_Toc394516894"/>
      <w:r w:rsidRPr="000357DB">
        <w:rPr>
          <w:kern w:val="2"/>
        </w:rPr>
        <w:t>Abonnementsvoorwaarden voor Online Diensten en Opties voor betalingsvoorwaarden</w:t>
      </w:r>
      <w:bookmarkEnd w:id="957"/>
      <w:bookmarkEnd w:id="958"/>
      <w:bookmarkEnd w:id="959"/>
      <w:bookmarkEnd w:id="960"/>
      <w:bookmarkEnd w:id="961"/>
      <w:bookmarkEnd w:id="962"/>
    </w:p>
    <w:p w:rsidR="009D55C7" w:rsidRPr="000357DB" w:rsidRDefault="009D55C7" w:rsidP="009D55C7">
      <w:pPr>
        <w:pStyle w:val="ProductList-Body"/>
        <w:rPr>
          <w:kern w:val="2"/>
        </w:rPr>
      </w:pPr>
      <w:r w:rsidRPr="000357DB">
        <w:rPr>
          <w:kern w:val="2"/>
        </w:rPr>
        <w:t>In de onderstaande tabel worden de abonnementsvoorwaarden en betalingsvoorwaarden beschreven die beschikbaar zijn voor de Online Diensten in het kader van de genoemde programma</w:t>
      </w:r>
      <w:r w:rsidR="00A3275E">
        <w:rPr>
          <w:kern w:val="2"/>
        </w:rPr>
        <w:t>’</w:t>
      </w:r>
      <w:r w:rsidRPr="000357DB">
        <w:rPr>
          <w:kern w:val="2"/>
        </w:rPr>
        <w:t xml:space="preserve">s. Binnen de context van deze tabel worden Online Diensten ingedeeld in de categorie </w:t>
      </w:r>
      <w:r w:rsidR="00E813B4">
        <w:rPr>
          <w:kern w:val="2"/>
        </w:rPr>
        <w:t>“</w:t>
      </w:r>
      <w:r w:rsidRPr="000357DB">
        <w:rPr>
          <w:kern w:val="2"/>
        </w:rPr>
        <w:t>Clouddiensten</w:t>
      </w:r>
      <w:r w:rsidR="00E813B4">
        <w:rPr>
          <w:kern w:val="2"/>
        </w:rPr>
        <w:t>”</w:t>
      </w:r>
      <w:r w:rsidRPr="000357DB">
        <w:rPr>
          <w:kern w:val="2"/>
        </w:rPr>
        <w:t xml:space="preserve"> of </w:t>
      </w:r>
      <w:r w:rsidR="00E813B4">
        <w:rPr>
          <w:kern w:val="2"/>
        </w:rPr>
        <w:t>“</w:t>
      </w:r>
      <w:r w:rsidRPr="000357DB">
        <w:rPr>
          <w:kern w:val="2"/>
        </w:rPr>
        <w:t>Overige Online Diensten</w:t>
      </w:r>
      <w:r w:rsidR="00E813B4">
        <w:rPr>
          <w:kern w:val="2"/>
        </w:rPr>
        <w:t>”</w:t>
      </w:r>
      <w:r w:rsidRPr="000357DB">
        <w:rPr>
          <w:kern w:val="2"/>
        </w:rPr>
        <w:t xml:space="preserve">. Voorwaarden voor Microsoft Azure worden beschreven in de paragraaf Microsoft Azure. </w:t>
      </w:r>
    </w:p>
    <w:p w:rsidR="009D55C7" w:rsidRPr="000357DB" w:rsidRDefault="009D55C7" w:rsidP="009D55C7">
      <w:pPr>
        <w:pStyle w:val="ProductList-Body"/>
        <w:rPr>
          <w:kern w:val="2"/>
        </w:rPr>
      </w:pPr>
    </w:p>
    <w:p w:rsidR="009D55C7" w:rsidRPr="000357DB" w:rsidRDefault="009D55C7" w:rsidP="009D55C7">
      <w:pPr>
        <w:pStyle w:val="ProductList-Body"/>
        <w:rPr>
          <w:kern w:val="2"/>
        </w:rPr>
      </w:pPr>
      <w:r w:rsidRPr="000357DB">
        <w:rPr>
          <w:b/>
          <w:kern w:val="2"/>
        </w:rPr>
        <w:t>Clouddiensten</w:t>
      </w:r>
      <w:r w:rsidRPr="00E813B4">
        <w:rPr>
          <w:b/>
          <w:kern w:val="2"/>
        </w:rPr>
        <w:t>:</w:t>
      </w:r>
      <w:r w:rsidR="00B71652" w:rsidRPr="000357DB">
        <w:rPr>
          <w:kern w:val="2"/>
        </w:rPr>
        <w:t xml:space="preserve"> </w:t>
      </w:r>
      <w:r w:rsidRPr="000357DB">
        <w:rPr>
          <w:kern w:val="2"/>
        </w:rPr>
        <w:t>CRM Online, Microsoft Rights Management, Microsoft Translator API, Office 365, Windows Intune</w:t>
      </w:r>
      <w:r w:rsidRPr="000357DB">
        <w:rPr>
          <w:kern w:val="2"/>
        </w:rPr>
        <w:fldChar w:fldCharType="begin"/>
      </w:r>
      <w:r w:rsidRPr="000357DB">
        <w:rPr>
          <w:kern w:val="2"/>
        </w:rPr>
        <w:instrText>XE "Windows Intune"</w:instrText>
      </w:r>
      <w:r w:rsidRPr="000357DB">
        <w:rPr>
          <w:kern w:val="2"/>
        </w:rPr>
        <w:fldChar w:fldCharType="end"/>
      </w:r>
      <w:r w:rsidRPr="000357DB">
        <w:rPr>
          <w:kern w:val="2"/>
        </w:rPr>
        <w:t>, Yammer.</w:t>
      </w:r>
    </w:p>
    <w:p w:rsidR="00E1260A" w:rsidRDefault="009D55C7" w:rsidP="009D55C7">
      <w:pPr>
        <w:pStyle w:val="ProductList-Body"/>
        <w:rPr>
          <w:kern w:val="2"/>
        </w:rPr>
      </w:pPr>
      <w:r w:rsidRPr="000357DB">
        <w:rPr>
          <w:b/>
          <w:kern w:val="2"/>
        </w:rPr>
        <w:t>Overige Online Dienste</w:t>
      </w:r>
      <w:r w:rsidRPr="00E813B4">
        <w:rPr>
          <w:b/>
          <w:kern w:val="2"/>
        </w:rPr>
        <w:t>n:</w:t>
      </w:r>
      <w:r w:rsidRPr="000357DB">
        <w:rPr>
          <w:kern w:val="2"/>
        </w:rPr>
        <w:t xml:space="preserve"> Bing Maps, Forefront Online, Microsoft Learning, System Center Endpoint Protection</w:t>
      </w:r>
    </w:p>
    <w:p w:rsidR="00CD0A8E" w:rsidRPr="000357DB" w:rsidRDefault="00CD0A8E" w:rsidP="009D55C7">
      <w:pPr>
        <w:pStyle w:val="ProductList-Body"/>
        <w:rPr>
          <w:kern w:val="2"/>
        </w:rPr>
      </w:pPr>
    </w:p>
    <w:tbl>
      <w:tblPr>
        <w:tblStyle w:val="TableGrid"/>
        <w:tblW w:w="0" w:type="auto"/>
        <w:tblInd w:w="108" w:type="dxa"/>
        <w:tblLook w:val="04A0" w:firstRow="1" w:lastRow="0" w:firstColumn="1" w:lastColumn="0" w:noHBand="0" w:noVBand="1"/>
      </w:tblPr>
      <w:tblGrid>
        <w:gridCol w:w="1862"/>
        <w:gridCol w:w="1868"/>
        <w:gridCol w:w="2269"/>
        <w:gridCol w:w="4683"/>
      </w:tblGrid>
      <w:tr w:rsidR="0040275F" w:rsidRPr="000357DB" w:rsidTr="00CD0A8E">
        <w:trPr>
          <w:tblHeader/>
        </w:trPr>
        <w:tc>
          <w:tcPr>
            <w:tcW w:w="1867" w:type="dxa"/>
            <w:shd w:val="clear" w:color="auto" w:fill="0072C6"/>
            <w:vAlign w:val="center"/>
          </w:tcPr>
          <w:p w:rsidR="0040275F" w:rsidRPr="000357DB" w:rsidRDefault="00E1260A" w:rsidP="00DF229E">
            <w:pPr>
              <w:pStyle w:val="ProductList-Body"/>
              <w:spacing w:before="20" w:after="20"/>
              <w:rPr>
                <w:color w:val="FFFFFF" w:themeColor="background1"/>
                <w:kern w:val="2"/>
              </w:rPr>
            </w:pPr>
            <w:r w:rsidRPr="000357DB">
              <w:rPr>
                <w:kern w:val="2"/>
              </w:rPr>
              <w:br w:type="page"/>
            </w:r>
            <w:r w:rsidR="0040275F" w:rsidRPr="000357DB">
              <w:rPr>
                <w:color w:val="FFFFFF" w:themeColor="background1"/>
                <w:kern w:val="2"/>
              </w:rPr>
              <w:t>Aankoopprogramma</w:t>
            </w:r>
          </w:p>
        </w:tc>
        <w:tc>
          <w:tcPr>
            <w:tcW w:w="1887" w:type="dxa"/>
            <w:shd w:val="clear" w:color="auto" w:fill="0072C6"/>
          </w:tcPr>
          <w:p w:rsidR="0040275F" w:rsidRPr="000357DB" w:rsidRDefault="0061507D" w:rsidP="00DF229E">
            <w:pPr>
              <w:pStyle w:val="ProductList-Body"/>
              <w:spacing w:before="20" w:after="20"/>
              <w:rPr>
                <w:color w:val="FFFFFF" w:themeColor="background1"/>
                <w:kern w:val="2"/>
              </w:rPr>
            </w:pPr>
            <w:r w:rsidRPr="000357DB">
              <w:rPr>
                <w:color w:val="FFFFFF" w:themeColor="background1"/>
                <w:kern w:val="2"/>
              </w:rPr>
              <w:t>Online Service</w:t>
            </w:r>
          </w:p>
        </w:tc>
        <w:tc>
          <w:tcPr>
            <w:tcW w:w="2271" w:type="dxa"/>
            <w:shd w:val="clear" w:color="auto" w:fill="0072C6"/>
            <w:vAlign w:val="center"/>
          </w:tcPr>
          <w:p w:rsidR="0040275F" w:rsidRPr="000357DB" w:rsidRDefault="0040275F" w:rsidP="00DF229E">
            <w:pPr>
              <w:pStyle w:val="ProductList-Body"/>
              <w:spacing w:before="20" w:after="20"/>
              <w:rPr>
                <w:color w:val="FFFFFF" w:themeColor="background1"/>
                <w:kern w:val="2"/>
              </w:rPr>
            </w:pPr>
            <w:r w:rsidRPr="000357DB">
              <w:rPr>
                <w:color w:val="FFFFFF" w:themeColor="background1"/>
                <w:kern w:val="2"/>
              </w:rPr>
              <w:t>Opties voor abonnementsvoorwaarden</w:t>
            </w:r>
          </w:p>
        </w:tc>
        <w:tc>
          <w:tcPr>
            <w:tcW w:w="4775" w:type="dxa"/>
            <w:shd w:val="clear" w:color="auto" w:fill="0072C6"/>
            <w:vAlign w:val="center"/>
          </w:tcPr>
          <w:p w:rsidR="0040275F" w:rsidRPr="000357DB" w:rsidRDefault="0040275F" w:rsidP="00DF229E">
            <w:pPr>
              <w:pStyle w:val="ProductList-Body"/>
              <w:spacing w:before="20" w:after="20"/>
              <w:rPr>
                <w:color w:val="FFFFFF" w:themeColor="background1"/>
                <w:kern w:val="2"/>
              </w:rPr>
            </w:pPr>
            <w:r w:rsidRPr="000357DB">
              <w:rPr>
                <w:color w:val="FFFFFF" w:themeColor="background1"/>
                <w:kern w:val="2"/>
              </w:rPr>
              <w:t>Opties voor betalingsvoorwaarden</w:t>
            </w:r>
          </w:p>
        </w:tc>
      </w:tr>
      <w:tr w:rsidR="0061507D" w:rsidRPr="000357DB" w:rsidTr="00CD0A8E">
        <w:tc>
          <w:tcPr>
            <w:tcW w:w="1867" w:type="dxa"/>
            <w:vMerge w:val="restart"/>
          </w:tcPr>
          <w:p w:rsidR="0061507D" w:rsidRPr="000357DB" w:rsidRDefault="0061507D" w:rsidP="00DF229E">
            <w:pPr>
              <w:pStyle w:val="ProductList-Body"/>
              <w:rPr>
                <w:kern w:val="2"/>
              </w:rPr>
            </w:pPr>
            <w:r w:rsidRPr="000357DB">
              <w:rPr>
                <w:kern w:val="2"/>
              </w:rPr>
              <w:t>Enterprise Overeenkomst</w:t>
            </w:r>
          </w:p>
        </w:tc>
        <w:tc>
          <w:tcPr>
            <w:tcW w:w="1887" w:type="dxa"/>
            <w:vMerge w:val="restart"/>
          </w:tcPr>
          <w:p w:rsidR="0061507D" w:rsidRPr="000357DB" w:rsidRDefault="0061507D" w:rsidP="00DF229E">
            <w:pPr>
              <w:pStyle w:val="ProductList-Body"/>
              <w:rPr>
                <w:kern w:val="2"/>
              </w:rPr>
            </w:pPr>
            <w:r w:rsidRPr="000357DB">
              <w:rPr>
                <w:kern w:val="2"/>
              </w:rPr>
              <w:t>Overige Online Diensten</w:t>
            </w:r>
          </w:p>
        </w:tc>
        <w:tc>
          <w:tcPr>
            <w:tcW w:w="2271" w:type="dxa"/>
          </w:tcPr>
          <w:p w:rsidR="0061507D" w:rsidRPr="000357DB" w:rsidRDefault="0061507D" w:rsidP="00DF229E">
            <w:pPr>
              <w:pStyle w:val="ProductList-Body"/>
              <w:rPr>
                <w:kern w:val="2"/>
              </w:rPr>
            </w:pPr>
            <w:r w:rsidRPr="000357DB">
              <w:rPr>
                <w:kern w:val="2"/>
              </w:rPr>
              <w:t>Abonnementstermijn van één jaar</w:t>
            </w:r>
          </w:p>
        </w:tc>
        <w:tc>
          <w:tcPr>
            <w:tcW w:w="4775" w:type="dxa"/>
          </w:tcPr>
          <w:p w:rsidR="0061507D" w:rsidRPr="000357DB" w:rsidRDefault="0061507D" w:rsidP="00DF229E">
            <w:pPr>
              <w:pStyle w:val="ProductList-Body"/>
              <w:rPr>
                <w:kern w:val="2"/>
              </w:rPr>
            </w:pPr>
            <w:r w:rsidRPr="000357DB">
              <w:rPr>
                <w:kern w:val="2"/>
              </w:rPr>
              <w:t>Volledige betaling op het moment van bestelling</w:t>
            </w:r>
          </w:p>
        </w:tc>
      </w:tr>
      <w:tr w:rsidR="0061507D" w:rsidRPr="000357DB" w:rsidTr="00CD0A8E">
        <w:tc>
          <w:tcPr>
            <w:tcW w:w="1867" w:type="dxa"/>
            <w:vMerge/>
          </w:tcPr>
          <w:p w:rsidR="0061507D" w:rsidRPr="000357DB" w:rsidRDefault="0061507D" w:rsidP="00DF229E">
            <w:pPr>
              <w:pStyle w:val="ProductList-Body"/>
              <w:rPr>
                <w:kern w:val="2"/>
              </w:rPr>
            </w:pPr>
          </w:p>
        </w:tc>
        <w:tc>
          <w:tcPr>
            <w:tcW w:w="1887" w:type="dxa"/>
            <w:vMerge/>
          </w:tcPr>
          <w:p w:rsidR="0061507D" w:rsidRPr="000357DB" w:rsidRDefault="0061507D" w:rsidP="00DF229E">
            <w:pPr>
              <w:pStyle w:val="ProductList-Body"/>
              <w:rPr>
                <w:kern w:val="2"/>
              </w:rPr>
            </w:pPr>
          </w:p>
        </w:tc>
        <w:tc>
          <w:tcPr>
            <w:tcW w:w="2271" w:type="dxa"/>
            <w:vMerge w:val="restart"/>
          </w:tcPr>
          <w:p w:rsidR="0061507D" w:rsidRPr="000357DB" w:rsidRDefault="0061507D" w:rsidP="00DF229E">
            <w:pPr>
              <w:pStyle w:val="ProductList-Body"/>
              <w:rPr>
                <w:kern w:val="2"/>
              </w:rPr>
            </w:pPr>
            <w:r w:rsidRPr="000357DB">
              <w:rPr>
                <w:kern w:val="2"/>
              </w:rPr>
              <w:t>Samenvallende abonnementstermijn, waarbij de looptijd eindigt op de einddatum van de enrollment van de klant.</w:t>
            </w:r>
          </w:p>
        </w:tc>
        <w:tc>
          <w:tcPr>
            <w:tcW w:w="4775" w:type="dxa"/>
          </w:tcPr>
          <w:p w:rsidR="0061507D" w:rsidRPr="000357DB" w:rsidRDefault="0061507D" w:rsidP="00DF229E">
            <w:pPr>
              <w:pStyle w:val="ProductList-Body"/>
              <w:rPr>
                <w:kern w:val="2"/>
              </w:rPr>
            </w:pPr>
            <w:r w:rsidRPr="000357DB">
              <w:rPr>
                <w:kern w:val="2"/>
              </w:rPr>
              <w:t>Volledige betaling op het moment van bestelling</w:t>
            </w:r>
          </w:p>
        </w:tc>
      </w:tr>
      <w:tr w:rsidR="0061507D" w:rsidRPr="000357DB" w:rsidTr="00CD0A8E">
        <w:tc>
          <w:tcPr>
            <w:tcW w:w="1867" w:type="dxa"/>
            <w:vMerge/>
          </w:tcPr>
          <w:p w:rsidR="0061507D" w:rsidRPr="000357DB" w:rsidRDefault="0061507D" w:rsidP="00DF229E">
            <w:pPr>
              <w:pStyle w:val="ProductList-Body"/>
              <w:rPr>
                <w:kern w:val="2"/>
              </w:rPr>
            </w:pPr>
          </w:p>
        </w:tc>
        <w:tc>
          <w:tcPr>
            <w:tcW w:w="1887" w:type="dxa"/>
            <w:vMerge/>
          </w:tcPr>
          <w:p w:rsidR="0061507D" w:rsidRPr="000357DB" w:rsidRDefault="0061507D" w:rsidP="00DF229E">
            <w:pPr>
              <w:pStyle w:val="ProductList-Body"/>
              <w:rPr>
                <w:kern w:val="2"/>
              </w:rPr>
            </w:pPr>
          </w:p>
        </w:tc>
        <w:tc>
          <w:tcPr>
            <w:tcW w:w="2271" w:type="dxa"/>
            <w:vMerge/>
          </w:tcPr>
          <w:p w:rsidR="0061507D" w:rsidRPr="000357DB" w:rsidRDefault="0061507D" w:rsidP="00DF229E">
            <w:pPr>
              <w:pStyle w:val="ProductList-Body"/>
              <w:rPr>
                <w:kern w:val="2"/>
              </w:rPr>
            </w:pPr>
          </w:p>
        </w:tc>
        <w:tc>
          <w:tcPr>
            <w:tcW w:w="4775" w:type="dxa"/>
          </w:tcPr>
          <w:p w:rsidR="0061507D" w:rsidRPr="000357DB" w:rsidRDefault="0061507D" w:rsidP="00DF229E">
            <w:pPr>
              <w:pStyle w:val="ProductList-Body"/>
              <w:rPr>
                <w:kern w:val="2"/>
              </w:rPr>
            </w:pPr>
            <w:r w:rsidRPr="000357DB">
              <w:rPr>
                <w:kern w:val="2"/>
              </w:rPr>
              <w:t>Eerste betaling op het moment van de bestelling voor de rest van het lopende jaar van de overeenkomst en resterende betaling(en) op elke verjaardag van de overeenkomst.</w:t>
            </w:r>
          </w:p>
        </w:tc>
      </w:tr>
      <w:tr w:rsidR="0061507D" w:rsidRPr="000357DB" w:rsidTr="00CD0A8E">
        <w:tc>
          <w:tcPr>
            <w:tcW w:w="1867" w:type="dxa"/>
            <w:vMerge/>
          </w:tcPr>
          <w:p w:rsidR="0061507D" w:rsidRPr="000357DB" w:rsidRDefault="0061507D" w:rsidP="00DF229E">
            <w:pPr>
              <w:pStyle w:val="ProductList-Body"/>
              <w:rPr>
                <w:kern w:val="2"/>
              </w:rPr>
            </w:pPr>
          </w:p>
        </w:tc>
        <w:tc>
          <w:tcPr>
            <w:tcW w:w="1887" w:type="dxa"/>
            <w:vMerge w:val="restart"/>
          </w:tcPr>
          <w:p w:rsidR="0061507D" w:rsidRPr="000357DB" w:rsidRDefault="0061507D" w:rsidP="00DF229E">
            <w:pPr>
              <w:pStyle w:val="ProductList-Body"/>
              <w:rPr>
                <w:kern w:val="2"/>
              </w:rPr>
            </w:pPr>
            <w:r w:rsidRPr="000357DB">
              <w:rPr>
                <w:kern w:val="2"/>
              </w:rPr>
              <w:t xml:space="preserve">Clouddiensten </w:t>
            </w:r>
          </w:p>
        </w:tc>
        <w:tc>
          <w:tcPr>
            <w:tcW w:w="2271" w:type="dxa"/>
            <w:vMerge w:val="restart"/>
          </w:tcPr>
          <w:p w:rsidR="0061507D" w:rsidRPr="000357DB" w:rsidRDefault="0061507D" w:rsidP="00DF229E">
            <w:pPr>
              <w:pStyle w:val="ProductList-Body"/>
              <w:rPr>
                <w:kern w:val="2"/>
              </w:rPr>
            </w:pPr>
            <w:r w:rsidRPr="000357DB">
              <w:rPr>
                <w:kern w:val="2"/>
              </w:rPr>
              <w:t>Samenvallende abonnementstermijn, waarbij de looptijd eindigt op de einddatum van de enrollment van de klant.</w:t>
            </w:r>
          </w:p>
        </w:tc>
        <w:tc>
          <w:tcPr>
            <w:tcW w:w="4775" w:type="dxa"/>
          </w:tcPr>
          <w:p w:rsidR="0061507D" w:rsidRPr="000357DB" w:rsidRDefault="0061507D" w:rsidP="00DF229E">
            <w:pPr>
              <w:pStyle w:val="ProductList-Body"/>
              <w:rPr>
                <w:kern w:val="2"/>
              </w:rPr>
            </w:pPr>
            <w:r w:rsidRPr="000357DB">
              <w:rPr>
                <w:kern w:val="2"/>
              </w:rPr>
              <w:t>Volledige betaling op het moment van bestelling</w:t>
            </w:r>
          </w:p>
        </w:tc>
      </w:tr>
      <w:tr w:rsidR="0061507D" w:rsidRPr="000357DB" w:rsidTr="00CD0A8E">
        <w:tc>
          <w:tcPr>
            <w:tcW w:w="1867" w:type="dxa"/>
            <w:vMerge/>
          </w:tcPr>
          <w:p w:rsidR="0061507D" w:rsidRPr="000357DB" w:rsidRDefault="0061507D" w:rsidP="00DF229E">
            <w:pPr>
              <w:pStyle w:val="ProductList-Body"/>
              <w:rPr>
                <w:kern w:val="2"/>
              </w:rPr>
            </w:pPr>
          </w:p>
        </w:tc>
        <w:tc>
          <w:tcPr>
            <w:tcW w:w="1887" w:type="dxa"/>
            <w:vMerge/>
          </w:tcPr>
          <w:p w:rsidR="0061507D" w:rsidRPr="000357DB" w:rsidRDefault="0061507D" w:rsidP="00DF229E">
            <w:pPr>
              <w:pStyle w:val="ProductList-Body"/>
              <w:rPr>
                <w:kern w:val="2"/>
              </w:rPr>
            </w:pPr>
          </w:p>
        </w:tc>
        <w:tc>
          <w:tcPr>
            <w:tcW w:w="2271" w:type="dxa"/>
            <w:vMerge/>
          </w:tcPr>
          <w:p w:rsidR="0061507D" w:rsidRPr="000357DB" w:rsidRDefault="0061507D" w:rsidP="00DF229E">
            <w:pPr>
              <w:pStyle w:val="ProductList-Body"/>
              <w:rPr>
                <w:kern w:val="2"/>
              </w:rPr>
            </w:pPr>
          </w:p>
        </w:tc>
        <w:tc>
          <w:tcPr>
            <w:tcW w:w="4775" w:type="dxa"/>
          </w:tcPr>
          <w:p w:rsidR="0061507D" w:rsidRPr="000357DB" w:rsidRDefault="0061507D" w:rsidP="00DF229E">
            <w:pPr>
              <w:pStyle w:val="ProductList-Body"/>
              <w:rPr>
                <w:kern w:val="2"/>
              </w:rPr>
            </w:pPr>
            <w:r w:rsidRPr="000357DB">
              <w:rPr>
                <w:kern w:val="2"/>
              </w:rPr>
              <w:t>Eerste betaling op het moment van de bestelling voor de rest van het lopende jaar van de overeenkomst en resterende betaling(en) op elke verjaardag van de overeenkomst.</w:t>
            </w:r>
          </w:p>
        </w:tc>
      </w:tr>
      <w:tr w:rsidR="0061507D" w:rsidRPr="000357DB" w:rsidTr="00CD0A8E">
        <w:tc>
          <w:tcPr>
            <w:tcW w:w="1867" w:type="dxa"/>
            <w:vMerge w:val="restart"/>
          </w:tcPr>
          <w:p w:rsidR="0061507D" w:rsidRPr="000357DB" w:rsidRDefault="0061507D" w:rsidP="00DF229E">
            <w:pPr>
              <w:pStyle w:val="ProductList-Body"/>
              <w:rPr>
                <w:kern w:val="2"/>
              </w:rPr>
            </w:pPr>
            <w:r w:rsidRPr="000357DB">
              <w:rPr>
                <w:kern w:val="2"/>
              </w:rPr>
              <w:t>Select Plus Overeenkomst</w:t>
            </w:r>
          </w:p>
        </w:tc>
        <w:tc>
          <w:tcPr>
            <w:tcW w:w="1887" w:type="dxa"/>
            <w:vMerge w:val="restart"/>
          </w:tcPr>
          <w:p w:rsidR="0061507D" w:rsidRPr="000357DB" w:rsidRDefault="0061507D" w:rsidP="00DF229E">
            <w:pPr>
              <w:pStyle w:val="ProductList-Body"/>
              <w:rPr>
                <w:kern w:val="2"/>
              </w:rPr>
            </w:pPr>
            <w:r w:rsidRPr="000357DB">
              <w:rPr>
                <w:kern w:val="2"/>
              </w:rPr>
              <w:t>Overige Online Diensten</w:t>
            </w:r>
          </w:p>
        </w:tc>
        <w:tc>
          <w:tcPr>
            <w:tcW w:w="2271" w:type="dxa"/>
          </w:tcPr>
          <w:p w:rsidR="0061507D" w:rsidRPr="000357DB" w:rsidRDefault="0061507D" w:rsidP="00DF229E">
            <w:pPr>
              <w:pStyle w:val="ProductList-Body"/>
              <w:rPr>
                <w:kern w:val="2"/>
              </w:rPr>
            </w:pPr>
            <w:r w:rsidRPr="000357DB">
              <w:rPr>
                <w:kern w:val="2"/>
              </w:rPr>
              <w:t>Abonnementstermijn van één jaar</w:t>
            </w:r>
          </w:p>
        </w:tc>
        <w:tc>
          <w:tcPr>
            <w:tcW w:w="4775" w:type="dxa"/>
          </w:tcPr>
          <w:p w:rsidR="0061507D" w:rsidRPr="000357DB" w:rsidRDefault="0061507D" w:rsidP="00DF229E">
            <w:pPr>
              <w:pStyle w:val="ProductList-Body"/>
              <w:rPr>
                <w:kern w:val="2"/>
              </w:rPr>
            </w:pPr>
            <w:r w:rsidRPr="000357DB">
              <w:rPr>
                <w:kern w:val="2"/>
              </w:rPr>
              <w:t>Volledige betaling aan het begin van de abonnementstermijn.</w:t>
            </w:r>
            <w:r w:rsidR="00B71652" w:rsidRPr="000357DB">
              <w:rPr>
                <w:kern w:val="2"/>
              </w:rPr>
              <w:t xml:space="preserve"> </w:t>
            </w:r>
          </w:p>
        </w:tc>
      </w:tr>
      <w:tr w:rsidR="0061507D" w:rsidRPr="000357DB" w:rsidTr="00CD0A8E">
        <w:tc>
          <w:tcPr>
            <w:tcW w:w="1867" w:type="dxa"/>
            <w:vMerge/>
          </w:tcPr>
          <w:p w:rsidR="0061507D" w:rsidRPr="000357DB" w:rsidRDefault="0061507D" w:rsidP="00DF229E">
            <w:pPr>
              <w:pStyle w:val="ProductList-Body"/>
              <w:rPr>
                <w:kern w:val="2"/>
              </w:rPr>
            </w:pPr>
          </w:p>
        </w:tc>
        <w:tc>
          <w:tcPr>
            <w:tcW w:w="1887" w:type="dxa"/>
            <w:vMerge/>
          </w:tcPr>
          <w:p w:rsidR="0061507D" w:rsidRPr="000357DB" w:rsidRDefault="0061507D" w:rsidP="00DF229E">
            <w:pPr>
              <w:pStyle w:val="ProductList-Body"/>
              <w:rPr>
                <w:kern w:val="2"/>
              </w:rPr>
            </w:pPr>
          </w:p>
        </w:tc>
        <w:tc>
          <w:tcPr>
            <w:tcW w:w="2271" w:type="dxa"/>
            <w:vMerge w:val="restart"/>
          </w:tcPr>
          <w:p w:rsidR="0061507D" w:rsidRPr="000357DB" w:rsidRDefault="0061507D" w:rsidP="00DF229E">
            <w:pPr>
              <w:pStyle w:val="ProductList-Body"/>
              <w:rPr>
                <w:kern w:val="2"/>
              </w:rPr>
            </w:pPr>
            <w:r w:rsidRPr="000357DB">
              <w:rPr>
                <w:kern w:val="2"/>
              </w:rPr>
              <w:t>Abonnementstermijn van drie jaar</w:t>
            </w:r>
          </w:p>
        </w:tc>
        <w:tc>
          <w:tcPr>
            <w:tcW w:w="4775" w:type="dxa"/>
          </w:tcPr>
          <w:p w:rsidR="0061507D" w:rsidRPr="000357DB" w:rsidRDefault="0061507D" w:rsidP="00DF229E">
            <w:pPr>
              <w:pStyle w:val="ProductList-Body"/>
              <w:rPr>
                <w:kern w:val="2"/>
              </w:rPr>
            </w:pPr>
            <w:r w:rsidRPr="000357DB">
              <w:rPr>
                <w:kern w:val="2"/>
              </w:rPr>
              <w:t>Volledige betaling op het moment van bestelling</w:t>
            </w:r>
          </w:p>
        </w:tc>
      </w:tr>
      <w:tr w:rsidR="0061507D" w:rsidRPr="000357DB" w:rsidTr="00CD0A8E">
        <w:tc>
          <w:tcPr>
            <w:tcW w:w="1867" w:type="dxa"/>
            <w:vMerge/>
          </w:tcPr>
          <w:p w:rsidR="0061507D" w:rsidRPr="000357DB" w:rsidRDefault="0061507D" w:rsidP="00DF229E">
            <w:pPr>
              <w:pStyle w:val="ProductList-Body"/>
              <w:rPr>
                <w:kern w:val="2"/>
              </w:rPr>
            </w:pPr>
          </w:p>
        </w:tc>
        <w:tc>
          <w:tcPr>
            <w:tcW w:w="1887" w:type="dxa"/>
            <w:vMerge/>
          </w:tcPr>
          <w:p w:rsidR="0061507D" w:rsidRPr="000357DB" w:rsidRDefault="0061507D" w:rsidP="00DF229E">
            <w:pPr>
              <w:pStyle w:val="ProductList-Body"/>
              <w:rPr>
                <w:kern w:val="2"/>
              </w:rPr>
            </w:pPr>
          </w:p>
        </w:tc>
        <w:tc>
          <w:tcPr>
            <w:tcW w:w="2271" w:type="dxa"/>
            <w:vMerge/>
          </w:tcPr>
          <w:p w:rsidR="0061507D" w:rsidRPr="000357DB" w:rsidRDefault="0061507D" w:rsidP="00DF229E">
            <w:pPr>
              <w:pStyle w:val="ProductList-Body"/>
              <w:rPr>
                <w:kern w:val="2"/>
              </w:rPr>
            </w:pPr>
          </w:p>
        </w:tc>
        <w:tc>
          <w:tcPr>
            <w:tcW w:w="4775" w:type="dxa"/>
          </w:tcPr>
          <w:p w:rsidR="0061507D" w:rsidRPr="000357DB" w:rsidRDefault="0061507D" w:rsidP="00DF229E">
            <w:pPr>
              <w:pStyle w:val="ProductList-Body"/>
              <w:rPr>
                <w:kern w:val="2"/>
              </w:rPr>
            </w:pPr>
            <w:r w:rsidRPr="000357DB">
              <w:rPr>
                <w:kern w:val="2"/>
              </w:rPr>
              <w:t>Eerste betaling op het moment van de bestelling voor 12 maanden dienstverlening en resterende betaling(en) op elke verjaardag van de overeenkomst.</w:t>
            </w:r>
          </w:p>
        </w:tc>
      </w:tr>
      <w:tr w:rsidR="0061507D" w:rsidRPr="000357DB" w:rsidTr="00CD0A8E">
        <w:tc>
          <w:tcPr>
            <w:tcW w:w="1867" w:type="dxa"/>
            <w:vMerge/>
          </w:tcPr>
          <w:p w:rsidR="0061507D" w:rsidRPr="000357DB" w:rsidRDefault="0061507D" w:rsidP="00DF229E">
            <w:pPr>
              <w:pStyle w:val="ProductList-Body"/>
              <w:rPr>
                <w:kern w:val="2"/>
              </w:rPr>
            </w:pPr>
          </w:p>
        </w:tc>
        <w:tc>
          <w:tcPr>
            <w:tcW w:w="1887" w:type="dxa"/>
            <w:vMerge/>
          </w:tcPr>
          <w:p w:rsidR="0061507D" w:rsidRPr="000357DB" w:rsidRDefault="0061507D" w:rsidP="00DF229E">
            <w:pPr>
              <w:pStyle w:val="ProductList-Body"/>
              <w:rPr>
                <w:kern w:val="2"/>
              </w:rPr>
            </w:pPr>
          </w:p>
        </w:tc>
        <w:tc>
          <w:tcPr>
            <w:tcW w:w="2271" w:type="dxa"/>
            <w:tcBorders>
              <w:bottom w:val="single" w:sz="4" w:space="0" w:color="auto"/>
            </w:tcBorders>
          </w:tcPr>
          <w:p w:rsidR="0061507D" w:rsidRPr="000357DB" w:rsidRDefault="0061507D" w:rsidP="00DF229E">
            <w:pPr>
              <w:pStyle w:val="ProductList-Body"/>
              <w:rPr>
                <w:kern w:val="2"/>
              </w:rPr>
            </w:pPr>
            <w:r w:rsidRPr="000357DB">
              <w:rPr>
                <w:kern w:val="2"/>
              </w:rPr>
              <w:t>Abonnementstermijn die samenvalt met de tweede verjaardag vanaf de begindatum van de looptijd van de Overeenkomst</w:t>
            </w:r>
          </w:p>
        </w:tc>
        <w:tc>
          <w:tcPr>
            <w:tcW w:w="4775" w:type="dxa"/>
            <w:tcBorders>
              <w:bottom w:val="single" w:sz="4" w:space="0" w:color="auto"/>
            </w:tcBorders>
          </w:tcPr>
          <w:p w:rsidR="0061507D" w:rsidRPr="000357DB" w:rsidRDefault="0061507D" w:rsidP="00DF229E">
            <w:pPr>
              <w:pStyle w:val="ProductList-Body"/>
              <w:rPr>
                <w:kern w:val="2"/>
              </w:rPr>
            </w:pPr>
            <w:r w:rsidRPr="000357DB">
              <w:rPr>
                <w:kern w:val="2"/>
              </w:rPr>
              <w:t>Eerste betaling op het moment van de bestelling voor de rest van het lopende jaar van de overeenkomst en resterende betaling(en) op elke verjaardag van de overeenkomst.</w:t>
            </w:r>
            <w:r w:rsidR="00B71652" w:rsidRPr="000357DB">
              <w:rPr>
                <w:kern w:val="2"/>
              </w:rPr>
              <w:t xml:space="preserve"> </w:t>
            </w:r>
          </w:p>
        </w:tc>
      </w:tr>
      <w:tr w:rsidR="0061507D" w:rsidRPr="000357DB" w:rsidTr="00CD0A8E">
        <w:tc>
          <w:tcPr>
            <w:tcW w:w="1867" w:type="dxa"/>
            <w:vMerge w:val="restart"/>
          </w:tcPr>
          <w:p w:rsidR="0061507D" w:rsidRPr="000357DB" w:rsidRDefault="0061507D" w:rsidP="00DF229E">
            <w:pPr>
              <w:pStyle w:val="ProductList-Body"/>
              <w:rPr>
                <w:kern w:val="2"/>
              </w:rPr>
            </w:pPr>
            <w:r w:rsidRPr="000357DB">
              <w:rPr>
                <w:kern w:val="2"/>
              </w:rPr>
              <w:t xml:space="preserve">Open License </w:t>
            </w:r>
          </w:p>
          <w:p w:rsidR="0061507D" w:rsidRPr="000357DB" w:rsidRDefault="0061507D" w:rsidP="00DF229E">
            <w:pPr>
              <w:pStyle w:val="ProductList-Body"/>
              <w:rPr>
                <w:kern w:val="2"/>
              </w:rPr>
            </w:pPr>
            <w:r w:rsidRPr="000357DB">
              <w:rPr>
                <w:kern w:val="2"/>
              </w:rPr>
              <w:t>Open Value en Open Value Subscription</w:t>
            </w:r>
          </w:p>
        </w:tc>
        <w:tc>
          <w:tcPr>
            <w:tcW w:w="1887" w:type="dxa"/>
          </w:tcPr>
          <w:p w:rsidR="0061507D" w:rsidRPr="000357DB" w:rsidRDefault="0061507D" w:rsidP="00DF229E">
            <w:pPr>
              <w:pStyle w:val="ProductList-Body"/>
              <w:rPr>
                <w:kern w:val="2"/>
              </w:rPr>
            </w:pPr>
            <w:r w:rsidRPr="000357DB">
              <w:rPr>
                <w:kern w:val="2"/>
              </w:rPr>
              <w:t>Overige Online Diensten</w:t>
            </w:r>
          </w:p>
        </w:tc>
        <w:tc>
          <w:tcPr>
            <w:tcW w:w="2271" w:type="dxa"/>
            <w:tcBorders>
              <w:bottom w:val="single" w:sz="4" w:space="0" w:color="auto"/>
            </w:tcBorders>
          </w:tcPr>
          <w:p w:rsidR="0061507D" w:rsidRPr="000357DB" w:rsidRDefault="0061507D" w:rsidP="00DF229E">
            <w:pPr>
              <w:pStyle w:val="ProductList-Body"/>
              <w:rPr>
                <w:kern w:val="2"/>
              </w:rPr>
            </w:pPr>
            <w:r w:rsidRPr="000357DB">
              <w:rPr>
                <w:kern w:val="2"/>
              </w:rPr>
              <w:t>Abonnementstermijn van één jaar</w:t>
            </w:r>
          </w:p>
        </w:tc>
        <w:tc>
          <w:tcPr>
            <w:tcW w:w="4775" w:type="dxa"/>
            <w:tcBorders>
              <w:bottom w:val="single" w:sz="4" w:space="0" w:color="auto"/>
            </w:tcBorders>
          </w:tcPr>
          <w:p w:rsidR="0061507D" w:rsidRPr="000357DB" w:rsidRDefault="0061507D" w:rsidP="00DF229E">
            <w:pPr>
              <w:pStyle w:val="ProductList-Body"/>
              <w:rPr>
                <w:kern w:val="2"/>
              </w:rPr>
            </w:pPr>
            <w:r w:rsidRPr="000357DB">
              <w:rPr>
                <w:kern w:val="2"/>
              </w:rPr>
              <w:t>Jaarlijkse betaling op basis van maandtarief</w:t>
            </w:r>
          </w:p>
        </w:tc>
      </w:tr>
      <w:tr w:rsidR="0061507D" w:rsidRPr="000357DB" w:rsidTr="00CD0A8E">
        <w:trPr>
          <w:trHeight w:val="230"/>
        </w:trPr>
        <w:tc>
          <w:tcPr>
            <w:tcW w:w="1867" w:type="dxa"/>
            <w:vMerge/>
            <w:tcBorders>
              <w:bottom w:val="single" w:sz="4" w:space="0" w:color="auto"/>
            </w:tcBorders>
          </w:tcPr>
          <w:p w:rsidR="0061507D" w:rsidRPr="000357DB" w:rsidRDefault="0061507D" w:rsidP="00DF229E">
            <w:pPr>
              <w:pStyle w:val="ProductList-Body"/>
              <w:rPr>
                <w:kern w:val="2"/>
              </w:rPr>
            </w:pPr>
          </w:p>
        </w:tc>
        <w:tc>
          <w:tcPr>
            <w:tcW w:w="1887" w:type="dxa"/>
            <w:tcBorders>
              <w:bottom w:val="single" w:sz="4" w:space="0" w:color="auto"/>
            </w:tcBorders>
          </w:tcPr>
          <w:p w:rsidR="0061507D" w:rsidRPr="000357DB" w:rsidRDefault="0061507D" w:rsidP="00DF229E">
            <w:pPr>
              <w:pStyle w:val="ProductList-Body"/>
              <w:rPr>
                <w:kern w:val="2"/>
              </w:rPr>
            </w:pPr>
            <w:r w:rsidRPr="000357DB">
              <w:rPr>
                <w:kern w:val="2"/>
              </w:rPr>
              <w:t>Clouddiensten</w:t>
            </w:r>
          </w:p>
        </w:tc>
        <w:tc>
          <w:tcPr>
            <w:tcW w:w="2271" w:type="dxa"/>
            <w:tcBorders>
              <w:bottom w:val="single" w:sz="4" w:space="0" w:color="auto"/>
            </w:tcBorders>
          </w:tcPr>
          <w:p w:rsidR="0061507D" w:rsidRPr="000357DB" w:rsidRDefault="0061507D" w:rsidP="00DF229E">
            <w:pPr>
              <w:pStyle w:val="ProductList-Body"/>
              <w:rPr>
                <w:kern w:val="2"/>
              </w:rPr>
            </w:pPr>
            <w:r w:rsidRPr="000357DB">
              <w:rPr>
                <w:kern w:val="2"/>
              </w:rPr>
              <w:t>Abonnementstermijn van één jaar</w:t>
            </w:r>
          </w:p>
        </w:tc>
        <w:tc>
          <w:tcPr>
            <w:tcW w:w="4775" w:type="dxa"/>
            <w:tcBorders>
              <w:bottom w:val="single" w:sz="4" w:space="0" w:color="auto"/>
            </w:tcBorders>
          </w:tcPr>
          <w:p w:rsidR="0061507D" w:rsidRPr="000357DB" w:rsidRDefault="0061507D" w:rsidP="0061507D">
            <w:pPr>
              <w:pStyle w:val="ProductList-Body"/>
              <w:rPr>
                <w:kern w:val="2"/>
              </w:rPr>
            </w:pPr>
            <w:r w:rsidRPr="000357DB">
              <w:rPr>
                <w:kern w:val="2"/>
              </w:rPr>
              <w:t>Volledige betaling op het moment van bestelling.*.</w:t>
            </w:r>
          </w:p>
        </w:tc>
      </w:tr>
    </w:tbl>
    <w:p w:rsidR="00EE40B5" w:rsidRPr="000357DB" w:rsidRDefault="00DF229E" w:rsidP="008774E5">
      <w:pPr>
        <w:pStyle w:val="ProductList-Body"/>
        <w:tabs>
          <w:tab w:val="clear" w:pos="158"/>
          <w:tab w:val="left" w:pos="180"/>
        </w:tabs>
        <w:rPr>
          <w:kern w:val="2"/>
        </w:rPr>
      </w:pPr>
      <w:r w:rsidRPr="000357DB">
        <w:rPr>
          <w:i/>
          <w:kern w:val="2"/>
        </w:rPr>
        <w:t xml:space="preserve">Specifieke informatie over </w:t>
      </w:r>
      <w:r w:rsidRPr="000357DB">
        <w:rPr>
          <w:kern w:val="2"/>
        </w:rPr>
        <w:t>Microsoft</w:t>
      </w:r>
      <w:r w:rsidRPr="000357DB">
        <w:rPr>
          <w:i/>
          <w:kern w:val="2"/>
        </w:rPr>
        <w:t xml:space="preserve"> Azure Services</w:t>
      </w:r>
      <w:r w:rsidRPr="000357DB">
        <w:rPr>
          <w:kern w:val="2"/>
        </w:rPr>
        <w:fldChar w:fldCharType="begin"/>
      </w:r>
      <w:r w:rsidRPr="000357DB">
        <w:rPr>
          <w:kern w:val="2"/>
        </w:rPr>
        <w:instrText>XE "Microsoft Azure Services"</w:instrText>
      </w:r>
      <w:r w:rsidRPr="000357DB">
        <w:rPr>
          <w:kern w:val="2"/>
        </w:rPr>
        <w:fldChar w:fldCharType="end"/>
      </w:r>
      <w:r w:rsidRPr="000357DB">
        <w:rPr>
          <w:i/>
          <w:kern w:val="2"/>
        </w:rPr>
        <w:t xml:space="preserve"> vindt u in het gedeelte </w:t>
      </w:r>
      <w:r w:rsidRPr="000357DB">
        <w:rPr>
          <w:kern w:val="2"/>
        </w:rPr>
        <w:t>Microsoft</w:t>
      </w:r>
      <w:r w:rsidRPr="000357DB">
        <w:rPr>
          <w:i/>
          <w:kern w:val="2"/>
        </w:rPr>
        <w:t xml:space="preserve"> Azure Services</w:t>
      </w:r>
      <w:r w:rsidRPr="000357DB">
        <w:rPr>
          <w:kern w:val="2"/>
        </w:rPr>
        <w:t>.</w:t>
      </w:r>
    </w:p>
    <w:p w:rsidR="0061507D" w:rsidRPr="000357DB" w:rsidRDefault="0061507D" w:rsidP="008774E5">
      <w:pPr>
        <w:pStyle w:val="ProductList-Body"/>
        <w:tabs>
          <w:tab w:val="clear" w:pos="158"/>
          <w:tab w:val="left" w:pos="180"/>
        </w:tabs>
        <w:rPr>
          <w:kern w:val="2"/>
        </w:rPr>
      </w:pPr>
      <w:r w:rsidRPr="000357DB">
        <w:rPr>
          <w:kern w:val="2"/>
        </w:rPr>
        <w:t>*</w:t>
      </w:r>
      <w:r w:rsidRPr="000357DB">
        <w:rPr>
          <w:i/>
          <w:kern w:val="2"/>
        </w:rPr>
        <w:t>De abonnementsperiode start op het moment dat de productcode wordt geactiveerd, niet op het moment dat de bestelling wordt geplaatst.</w:t>
      </w:r>
      <w:r w:rsidR="00B71652" w:rsidRPr="000357DB">
        <w:rPr>
          <w:i/>
          <w:kern w:val="2"/>
        </w:rPr>
        <w:t xml:space="preserve"> </w:t>
      </w:r>
      <w:r w:rsidRPr="000357DB">
        <w:rPr>
          <w:i/>
          <w:kern w:val="2"/>
        </w:rPr>
        <w:t>Wanneer de productcode eenmaal is geactiveerd, aanvaardt Microsoft geen retourverzoeken meer van partners.</w:t>
      </w:r>
    </w:p>
    <w:p w:rsidR="00EE40B5" w:rsidRPr="000357DB" w:rsidRDefault="00EE40B5" w:rsidP="004F3C6D">
      <w:pPr>
        <w:pStyle w:val="ProductList-Body"/>
        <w:rPr>
          <w:kern w:val="2"/>
        </w:rPr>
      </w:pPr>
    </w:p>
    <w:p w:rsidR="00EE40B5" w:rsidRPr="000357DB" w:rsidRDefault="00EE40B5" w:rsidP="002E202B">
      <w:pPr>
        <w:pStyle w:val="ProductList-Offering2Heading"/>
        <w:outlineLvl w:val="1"/>
        <w:rPr>
          <w:kern w:val="2"/>
        </w:rPr>
      </w:pPr>
      <w:r w:rsidRPr="000357DB">
        <w:rPr>
          <w:kern w:val="2"/>
        </w:rPr>
        <w:tab/>
      </w:r>
      <w:bookmarkStart w:id="963" w:name="_Toc378147659"/>
      <w:bookmarkStart w:id="964" w:name="_Toc379797304"/>
      <w:bookmarkStart w:id="965" w:name="_Toc380513329"/>
      <w:bookmarkStart w:id="966" w:name="_Toc380655377"/>
      <w:bookmarkStart w:id="967" w:name="_Toc394516895"/>
      <w:r w:rsidRPr="000357DB">
        <w:rPr>
          <w:kern w:val="2"/>
        </w:rPr>
        <w:t>Verlenging van Online Diensten</w:t>
      </w:r>
      <w:bookmarkEnd w:id="963"/>
      <w:bookmarkEnd w:id="964"/>
      <w:bookmarkEnd w:id="965"/>
      <w:bookmarkEnd w:id="966"/>
      <w:bookmarkEnd w:id="967"/>
    </w:p>
    <w:p w:rsidR="00EE40B5" w:rsidRPr="00B65424" w:rsidRDefault="00DF229E" w:rsidP="004F3C6D">
      <w:pPr>
        <w:pStyle w:val="ProductList-Body"/>
        <w:rPr>
          <w:spacing w:val="-2"/>
          <w:kern w:val="2"/>
        </w:rPr>
      </w:pPr>
      <w:r w:rsidRPr="00B65424">
        <w:rPr>
          <w:spacing w:val="-2"/>
          <w:kern w:val="2"/>
        </w:rPr>
        <w:t>Online Services met automatische verlenging worden automatisch verlengd op de dag na het aflopen van de looptijd van het abonnement, tenzij de klant ervoor kiest niet te verlengen door dit ten minste 30 dagen voor het aflopen van het abonnement aan te geven door middel van een opdracht aan</w:t>
      </w:r>
      <w:r w:rsidR="00E813B4">
        <w:rPr>
          <w:spacing w:val="-2"/>
          <w:kern w:val="2"/>
        </w:rPr>
        <w:t> </w:t>
      </w:r>
      <w:r w:rsidRPr="00B65424">
        <w:rPr>
          <w:spacing w:val="-2"/>
          <w:kern w:val="2"/>
        </w:rPr>
        <w:t xml:space="preserve">de reseller of door middel van een formulier op </w:t>
      </w:r>
      <w:hyperlink r:id="rId48" w:history="1">
        <w:r w:rsidRPr="00B65424">
          <w:rPr>
            <w:rStyle w:val="Hyperlink"/>
            <w:spacing w:val="-2"/>
            <w:kern w:val="2"/>
          </w:rPr>
          <w:t>http://microsoft.com/licensing/contracts</w:t>
        </w:r>
      </w:hyperlink>
      <w:r w:rsidRPr="00B65424">
        <w:rPr>
          <w:spacing w:val="-2"/>
          <w:kern w:val="2"/>
        </w:rPr>
        <w:t>.</w:t>
      </w:r>
      <w:r w:rsidR="00B71652" w:rsidRPr="00B65424">
        <w:rPr>
          <w:spacing w:val="-2"/>
          <w:kern w:val="2"/>
        </w:rPr>
        <w:t xml:space="preserve"> </w:t>
      </w:r>
      <w:r w:rsidRPr="00B65424">
        <w:rPr>
          <w:spacing w:val="-2"/>
          <w:kern w:val="2"/>
        </w:rPr>
        <w:t>Op het moment dat het abonnement automatisch wordt</w:t>
      </w:r>
      <w:r w:rsidR="00E813B4">
        <w:rPr>
          <w:spacing w:val="-2"/>
          <w:kern w:val="2"/>
        </w:rPr>
        <w:t> </w:t>
      </w:r>
      <w:r w:rsidRPr="00B65424">
        <w:rPr>
          <w:spacing w:val="-2"/>
          <w:kern w:val="2"/>
        </w:rPr>
        <w:t>verlengd, brengt Microsoft, indien de aanvankelijke overeenkomst met de klant actief blijft, het aantal aflopende licenties met dezelfde abonnementsperiode in rekening aan de factureringspartij die in de administratie is opgenomen.</w:t>
      </w:r>
      <w:r w:rsidR="00B71652" w:rsidRPr="00B65424">
        <w:rPr>
          <w:spacing w:val="-2"/>
          <w:kern w:val="2"/>
        </w:rPr>
        <w:t xml:space="preserve"> </w:t>
      </w:r>
      <w:r w:rsidRPr="00B65424">
        <w:rPr>
          <w:spacing w:val="-2"/>
          <w:kern w:val="2"/>
        </w:rPr>
        <w:t>Bij het verlengen van een dienst wordt telkens een</w:t>
      </w:r>
      <w:r w:rsidR="00E813B4">
        <w:rPr>
          <w:spacing w:val="-2"/>
          <w:kern w:val="2"/>
        </w:rPr>
        <w:t> </w:t>
      </w:r>
      <w:r w:rsidRPr="00B65424">
        <w:rPr>
          <w:spacing w:val="-2"/>
          <w:kern w:val="2"/>
        </w:rPr>
        <w:t>nieuwe abonnementstermijn gestart die van start gaat op de eerste dag van de kalendermaand die volgt op het einde van de voorgaande abonnementstermijn. Abonnementen op online diensten voor klanten uit de categorieën Government en Academic worden niet automatisch verlengd, tenzij de klant aangeeft van de optie tot automatische verlenging gebruik te willen maken.</w:t>
      </w:r>
      <w:r w:rsidR="00B71652" w:rsidRPr="00B65424">
        <w:rPr>
          <w:spacing w:val="-2"/>
          <w:kern w:val="2"/>
        </w:rPr>
        <w:t xml:space="preserve"> </w:t>
      </w:r>
      <w:r w:rsidRPr="00B65424">
        <w:rPr>
          <w:spacing w:val="-2"/>
          <w:kern w:val="2"/>
        </w:rPr>
        <w:t>Prijzen worden bij verlenging opnieuw vastgesteld.</w:t>
      </w:r>
      <w:r w:rsidR="00B71652" w:rsidRPr="00B65424">
        <w:rPr>
          <w:spacing w:val="-2"/>
          <w:kern w:val="2"/>
        </w:rPr>
        <w:t xml:space="preserve"> </w:t>
      </w:r>
    </w:p>
    <w:p w:rsidR="009A1CED" w:rsidRPr="000357DB" w:rsidRDefault="009A1CED" w:rsidP="004F3C6D">
      <w:pPr>
        <w:pStyle w:val="ProductList-Body"/>
        <w:rPr>
          <w:kern w:val="2"/>
        </w:rPr>
      </w:pPr>
    </w:p>
    <w:p w:rsidR="004D0FC3" w:rsidRDefault="004D0FC3" w:rsidP="004D0FC3">
      <w:pPr>
        <w:pStyle w:val="ProductList-OfferingGroupHeading"/>
      </w:pPr>
      <w:bookmarkStart w:id="968" w:name="_Toc391281583"/>
      <w:bookmarkStart w:id="969" w:name="_Toc394516896"/>
      <w:bookmarkStart w:id="970" w:name="_Toc380513330"/>
      <w:bookmarkStart w:id="971" w:name="_Toc380655378"/>
      <w:bookmarkStart w:id="972" w:name="_Toc378147661"/>
      <w:bookmarkStart w:id="973" w:name="_Toc378151558"/>
      <w:bookmarkStart w:id="974" w:name="_Toc379797305"/>
      <w:r>
        <w:t>Microsoft Azure</w:t>
      </w:r>
      <w:bookmarkEnd w:id="968"/>
      <w:bookmarkEnd w:id="969"/>
    </w:p>
    <w:p w:rsidR="00905040" w:rsidRPr="000357DB" w:rsidRDefault="005D0C2F" w:rsidP="00CD0A8E">
      <w:pPr>
        <w:pStyle w:val="ProductList-Offering2Heading"/>
        <w:tabs>
          <w:tab w:val="clear" w:pos="158"/>
        </w:tabs>
        <w:rPr>
          <w:kern w:val="2"/>
        </w:rPr>
      </w:pPr>
      <w:bookmarkStart w:id="975" w:name="_Toc394516897"/>
      <w:r w:rsidRPr="000357DB">
        <w:rPr>
          <w:kern w:val="2"/>
        </w:rPr>
        <w:t>Microsoft Azure</w:t>
      </w:r>
      <w:bookmarkEnd w:id="975"/>
    </w:p>
    <w:tbl>
      <w:tblPr>
        <w:tblStyle w:val="TableGrid"/>
        <w:tblW w:w="1062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830"/>
      </w:tblGrid>
      <w:tr w:rsidR="00B65424" w:rsidRPr="000357DB" w:rsidTr="00B65424">
        <w:trPr>
          <w:cantSplit/>
          <w:tblHeader/>
        </w:trPr>
        <w:tc>
          <w:tcPr>
            <w:tcW w:w="3147" w:type="dxa"/>
            <w:tcBorders>
              <w:bottom w:val="nil"/>
            </w:tcBorders>
            <w:shd w:val="clear" w:color="auto" w:fill="00188F"/>
          </w:tcPr>
          <w:p w:rsidR="00B65424" w:rsidRPr="000357DB" w:rsidRDefault="00B65424" w:rsidP="00D50DF9">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B65424" w:rsidRPr="000357DB" w:rsidRDefault="00B65424" w:rsidP="00D50DF9">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8"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8"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7"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8"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8"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8"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830" w:type="dxa"/>
            <w:shd w:val="clear" w:color="auto" w:fill="00188F"/>
            <w:vAlign w:val="center"/>
          </w:tcPr>
          <w:p w:rsidR="00B65424" w:rsidRPr="00CD575F" w:rsidRDefault="00B65424" w:rsidP="00B65424">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B65424" w:rsidRPr="000357DB" w:rsidTr="00B65424">
        <w:trPr>
          <w:cantSplit/>
          <w:tblHeader/>
        </w:trPr>
        <w:tc>
          <w:tcPr>
            <w:tcW w:w="3147" w:type="dxa"/>
            <w:tcBorders>
              <w:top w:val="nil"/>
              <w:left w:val="nil"/>
              <w:bottom w:val="nil"/>
              <w:right w:val="nil"/>
            </w:tcBorders>
          </w:tcPr>
          <w:p w:rsidR="00B65424" w:rsidRPr="000357DB" w:rsidRDefault="00B65424" w:rsidP="005D0C2F">
            <w:pPr>
              <w:pStyle w:val="ProductList-Offering2"/>
              <w:rPr>
                <w:kern w:val="2"/>
              </w:rPr>
            </w:pPr>
            <w:bookmarkStart w:id="976" w:name="_Toc394516898"/>
            <w:r w:rsidRPr="000357DB">
              <w:rPr>
                <w:kern w:val="2"/>
              </w:rPr>
              <w:t>Microsoft Azure Services</w:t>
            </w:r>
            <w:bookmarkEnd w:id="976"/>
            <w:r w:rsidRPr="000357DB">
              <w:rPr>
                <w:kern w:val="2"/>
              </w:rPr>
              <w:fldChar w:fldCharType="begin"/>
            </w:r>
            <w:r w:rsidRPr="000357DB">
              <w:rPr>
                <w:kern w:val="2"/>
              </w:rPr>
              <w:instrText>XE "Microsoft Azure Services"</w:instrText>
            </w:r>
            <w:r w:rsidRPr="000357DB">
              <w:rPr>
                <w:kern w:val="2"/>
              </w:rPr>
              <w:fldChar w:fldCharType="end"/>
            </w:r>
          </w:p>
        </w:tc>
        <w:tc>
          <w:tcPr>
            <w:tcW w:w="738" w:type="dxa"/>
            <w:tcBorders>
              <w:top w:val="nil"/>
              <w:left w:val="nil"/>
              <w:bottom w:val="nil"/>
              <w:right w:val="nil"/>
            </w:tcBorders>
            <w:vAlign w:val="center"/>
          </w:tcPr>
          <w:p w:rsidR="00B65424" w:rsidRPr="000357DB" w:rsidRDefault="00B65424" w:rsidP="00D50DF9">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9" w:type="dxa"/>
            <w:shd w:val="clear" w:color="auto" w:fill="70AD47" w:themeFill="accent6"/>
            <w:vAlign w:val="center"/>
          </w:tcPr>
          <w:p w:rsidR="00B65424"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rsidR="00B65424"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7" w:type="dxa"/>
            <w:shd w:val="clear" w:color="auto" w:fill="70AD47" w:themeFill="accent6"/>
            <w:vAlign w:val="center"/>
          </w:tcPr>
          <w:p w:rsidR="00B65424" w:rsidRPr="000357DB" w:rsidRDefault="00B65424" w:rsidP="00D50DF9">
            <w:pPr>
              <w:pStyle w:val="ProductList-OfferingBody"/>
              <w:ind w:left="-113"/>
              <w:jc w:val="center"/>
              <w:rPr>
                <w:kern w:val="2"/>
              </w:rPr>
            </w:pPr>
          </w:p>
        </w:tc>
        <w:tc>
          <w:tcPr>
            <w:tcW w:w="738" w:type="dxa"/>
            <w:shd w:val="clear" w:color="auto" w:fill="70AD47" w:themeFill="accent6"/>
            <w:vAlign w:val="center"/>
          </w:tcPr>
          <w:p w:rsidR="00B65424" w:rsidRPr="000357DB" w:rsidRDefault="00E27F99" w:rsidP="00D50DF9">
            <w:pPr>
              <w:pStyle w:val="ProductList-OfferingBody"/>
              <w:ind w:left="-113"/>
              <w:jc w:val="center"/>
              <w:rPr>
                <w:kern w:val="2"/>
              </w:rP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8" w:type="dxa"/>
            <w:shd w:val="clear" w:color="auto" w:fill="70AD47" w:themeFill="accent6"/>
            <w:vAlign w:val="center"/>
          </w:tcPr>
          <w:p w:rsidR="00B65424"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830" w:type="dxa"/>
            <w:shd w:val="clear" w:color="auto" w:fill="70AD47" w:themeFill="accent6"/>
            <w:vAlign w:val="center"/>
          </w:tcPr>
          <w:p w:rsidR="00B65424"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B65424" w:rsidRPr="000357DB" w:rsidTr="00B65424">
        <w:trPr>
          <w:cantSplit/>
          <w:tblHeader/>
        </w:trPr>
        <w:tc>
          <w:tcPr>
            <w:tcW w:w="3147" w:type="dxa"/>
            <w:tcBorders>
              <w:top w:val="nil"/>
              <w:left w:val="nil"/>
              <w:bottom w:val="nil"/>
              <w:right w:val="nil"/>
            </w:tcBorders>
          </w:tcPr>
          <w:p w:rsidR="00B65424" w:rsidRPr="000357DB" w:rsidRDefault="00B65424" w:rsidP="005D0C2F">
            <w:pPr>
              <w:pStyle w:val="ProductList-Offering2"/>
              <w:rPr>
                <w:kern w:val="2"/>
              </w:rPr>
            </w:pPr>
            <w:bookmarkStart w:id="977" w:name="_Toc394516899"/>
            <w:r w:rsidRPr="000357DB">
              <w:rPr>
                <w:kern w:val="2"/>
              </w:rPr>
              <w:t>Microsoft Azure Standard Support</w:t>
            </w:r>
            <w:bookmarkEnd w:id="977"/>
            <w:r w:rsidRPr="000357DB">
              <w:rPr>
                <w:kern w:val="2"/>
              </w:rPr>
              <w:fldChar w:fldCharType="begin"/>
            </w:r>
            <w:r w:rsidRPr="000357DB">
              <w:rPr>
                <w:kern w:val="2"/>
              </w:rPr>
              <w:instrText>XE "Microsoft Azure Standard Support"</w:instrText>
            </w:r>
            <w:r w:rsidRPr="000357DB">
              <w:rPr>
                <w:kern w:val="2"/>
              </w:rPr>
              <w:fldChar w:fldCharType="end"/>
            </w:r>
          </w:p>
        </w:tc>
        <w:tc>
          <w:tcPr>
            <w:tcW w:w="738" w:type="dxa"/>
            <w:tcBorders>
              <w:top w:val="nil"/>
              <w:left w:val="nil"/>
              <w:bottom w:val="nil"/>
              <w:right w:val="nil"/>
            </w:tcBorders>
            <w:vAlign w:val="center"/>
          </w:tcPr>
          <w:p w:rsidR="00B65424" w:rsidRPr="000357DB" w:rsidRDefault="00B65424" w:rsidP="00D50DF9">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9" w:type="dxa"/>
            <w:shd w:val="clear" w:color="auto" w:fill="70AD47" w:themeFill="accent6"/>
            <w:vAlign w:val="center"/>
          </w:tcPr>
          <w:p w:rsidR="00B65424" w:rsidRPr="005A0966"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rsidR="00B65424" w:rsidRPr="005A0966"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7"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830" w:type="dxa"/>
            <w:shd w:val="clear" w:color="auto" w:fill="70AD47" w:themeFill="accent6"/>
            <w:vAlign w:val="center"/>
          </w:tcPr>
          <w:p w:rsidR="00B65424" w:rsidRPr="005A0966"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B65424" w:rsidRPr="000357DB" w:rsidTr="00B65424">
        <w:trPr>
          <w:cantSplit/>
          <w:tblHeader/>
        </w:trPr>
        <w:tc>
          <w:tcPr>
            <w:tcW w:w="3147" w:type="dxa"/>
            <w:tcBorders>
              <w:top w:val="nil"/>
              <w:left w:val="nil"/>
              <w:bottom w:val="nil"/>
              <w:right w:val="nil"/>
            </w:tcBorders>
          </w:tcPr>
          <w:p w:rsidR="00B65424" w:rsidRPr="000357DB" w:rsidRDefault="00B65424" w:rsidP="005D0C2F">
            <w:pPr>
              <w:pStyle w:val="ProductList-Offering2"/>
              <w:rPr>
                <w:kern w:val="2"/>
              </w:rPr>
            </w:pPr>
            <w:bookmarkStart w:id="978" w:name="_Toc394516900"/>
            <w:r w:rsidRPr="000357DB">
              <w:rPr>
                <w:kern w:val="2"/>
              </w:rPr>
              <w:t>Microsoft Azure Professional Direct Support</w:t>
            </w:r>
            <w:bookmarkEnd w:id="978"/>
            <w:r w:rsidRPr="000357DB">
              <w:rPr>
                <w:kern w:val="2"/>
              </w:rPr>
              <w:fldChar w:fldCharType="begin"/>
            </w:r>
            <w:r w:rsidRPr="000357DB">
              <w:rPr>
                <w:kern w:val="2"/>
              </w:rPr>
              <w:instrText>XE "Microsoft Azure Professional Direct Support"</w:instrText>
            </w:r>
            <w:r w:rsidRPr="000357DB">
              <w:rPr>
                <w:kern w:val="2"/>
              </w:rPr>
              <w:fldChar w:fldCharType="end"/>
            </w:r>
          </w:p>
        </w:tc>
        <w:tc>
          <w:tcPr>
            <w:tcW w:w="738" w:type="dxa"/>
            <w:tcBorders>
              <w:top w:val="nil"/>
              <w:left w:val="nil"/>
              <w:bottom w:val="nil"/>
              <w:right w:val="nil"/>
            </w:tcBorders>
            <w:vAlign w:val="center"/>
          </w:tcPr>
          <w:p w:rsidR="00B65424" w:rsidRPr="000357DB" w:rsidRDefault="00B65424" w:rsidP="00D50DF9">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9" w:type="dxa"/>
            <w:shd w:val="clear" w:color="auto" w:fill="70AD47" w:themeFill="accent6"/>
            <w:vAlign w:val="center"/>
          </w:tcPr>
          <w:p w:rsidR="00B65424"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70AD47" w:themeFill="accent6"/>
            <w:vAlign w:val="center"/>
          </w:tcPr>
          <w:p w:rsidR="00B65424"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7"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738" w:type="dxa"/>
            <w:shd w:val="clear" w:color="auto" w:fill="BFBFBF" w:themeFill="background1" w:themeFillShade="BF"/>
            <w:vAlign w:val="center"/>
          </w:tcPr>
          <w:p w:rsidR="00B65424" w:rsidRPr="000357DB" w:rsidRDefault="00B65424" w:rsidP="00D50DF9">
            <w:pPr>
              <w:pStyle w:val="ProductList-OfferingBody"/>
              <w:ind w:left="-113"/>
              <w:jc w:val="center"/>
              <w:rPr>
                <w:kern w:val="2"/>
              </w:rPr>
            </w:pPr>
          </w:p>
        </w:tc>
        <w:tc>
          <w:tcPr>
            <w:tcW w:w="830" w:type="dxa"/>
            <w:shd w:val="clear" w:color="auto" w:fill="70AD47" w:themeFill="accent6"/>
            <w:vAlign w:val="center"/>
          </w:tcPr>
          <w:p w:rsidR="00B65424" w:rsidRDefault="00B65424" w:rsidP="00B65424">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bl>
    <w:p w:rsidR="00905040" w:rsidRPr="000357DB" w:rsidRDefault="00905040" w:rsidP="00B65424">
      <w:pPr>
        <w:pStyle w:val="ProductList-Body"/>
        <w:tabs>
          <w:tab w:val="clear" w:pos="158"/>
        </w:tabs>
        <w:rPr>
          <w:kern w:val="2"/>
        </w:rPr>
      </w:pPr>
    </w:p>
    <w:tbl>
      <w:tblPr>
        <w:tblStyle w:val="TableGrid"/>
        <w:tblW w:w="1084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2566"/>
        <w:gridCol w:w="4118"/>
      </w:tblGrid>
      <w:tr w:rsidR="00905040" w:rsidRPr="000357DB" w:rsidTr="00B65424">
        <w:tc>
          <w:tcPr>
            <w:tcW w:w="4158" w:type="dxa"/>
          </w:tcPr>
          <w:p w:rsidR="00905040" w:rsidRPr="000357DB" w:rsidRDefault="00905040" w:rsidP="00D50DF9">
            <w:pPr>
              <w:pStyle w:val="ProductList-Body"/>
              <w:spacing w:before="20" w:after="20"/>
              <w:ind w:left="162" w:hanging="162"/>
              <w:rPr>
                <w:b/>
                <w:kern w:val="2"/>
              </w:rPr>
            </w:pPr>
            <w:r w:rsidRPr="000357DB">
              <w:rPr>
                <w:kern w:val="2"/>
              </w:rPr>
              <w:t xml:space="preserve">Reductie mogelijk: </w:t>
            </w:r>
            <w:r w:rsidRPr="000357DB">
              <w:rPr>
                <w:b/>
                <w:kern w:val="2"/>
              </w:rPr>
              <w:t>Toegewezen Jaarlijkse Verplichting</w:t>
            </w:r>
          </w:p>
        </w:tc>
        <w:tc>
          <w:tcPr>
            <w:tcW w:w="2566" w:type="dxa"/>
          </w:tcPr>
          <w:p w:rsidR="00905040" w:rsidRPr="000357DB" w:rsidRDefault="00905040" w:rsidP="00D50DF9">
            <w:pPr>
              <w:pStyle w:val="ProductList-Body"/>
              <w:spacing w:before="20" w:after="20"/>
              <w:rPr>
                <w:kern w:val="2"/>
              </w:rPr>
            </w:pPr>
            <w:r w:rsidRPr="000357DB">
              <w:rPr>
                <w:kern w:val="2"/>
              </w:rPr>
              <w:t xml:space="preserve">Productgroep: </w:t>
            </w:r>
            <w:r w:rsidRPr="000357DB">
              <w:rPr>
                <w:b/>
                <w:kern w:val="2"/>
              </w:rPr>
              <w:t>Server</w:t>
            </w:r>
          </w:p>
          <w:p w:rsidR="00905040" w:rsidRPr="000357DB" w:rsidRDefault="00905040" w:rsidP="00D50DF9">
            <w:pPr>
              <w:pStyle w:val="ProductList-Body"/>
              <w:spacing w:before="20" w:after="20"/>
              <w:rPr>
                <w:b/>
                <w:kern w:val="2"/>
              </w:rPr>
            </w:pPr>
            <w:r w:rsidRPr="000357DB">
              <w:rPr>
                <w:kern w:val="2"/>
              </w:rPr>
              <w:t xml:space="preserve">Verlengde Dienst mogelijk: </w:t>
            </w:r>
            <w:r w:rsidRPr="000357DB">
              <w:rPr>
                <w:b/>
                <w:kern w:val="2"/>
              </w:rPr>
              <w:t>alle</w:t>
            </w:r>
          </w:p>
        </w:tc>
        <w:tc>
          <w:tcPr>
            <w:tcW w:w="4118" w:type="dxa"/>
          </w:tcPr>
          <w:p w:rsidR="00905040" w:rsidRPr="000357DB" w:rsidRDefault="00905040" w:rsidP="00341301">
            <w:pPr>
              <w:pStyle w:val="ProductList-Body"/>
              <w:spacing w:before="20" w:after="20"/>
              <w:ind w:left="169" w:hanging="169"/>
              <w:rPr>
                <w:kern w:val="2"/>
              </w:rPr>
            </w:pPr>
            <w:r w:rsidRPr="000357DB">
              <w:rPr>
                <w:kern w:val="2"/>
              </w:rPr>
              <w:t xml:space="preserve">Reductie mogelijk (SCE): </w:t>
            </w:r>
            <w:r w:rsidRPr="000357DB">
              <w:rPr>
                <w:b/>
                <w:kern w:val="2"/>
              </w:rPr>
              <w:t>Toegewezen Jaarlijkse Verplichting</w:t>
            </w:r>
          </w:p>
        </w:tc>
      </w:tr>
    </w:tbl>
    <w:p w:rsidR="00905040" w:rsidRPr="000357DB" w:rsidRDefault="00905040" w:rsidP="00905040">
      <w:pPr>
        <w:pStyle w:val="ProductList-Body"/>
        <w:shd w:val="clear" w:color="auto" w:fill="D9D9D9" w:themeFill="background1" w:themeFillShade="D9"/>
        <w:spacing w:before="120" w:after="120"/>
        <w:rPr>
          <w:kern w:val="2"/>
        </w:rPr>
      </w:pPr>
      <w:r w:rsidRPr="000357DB">
        <w:rPr>
          <w:b/>
          <w:kern w:val="2"/>
        </w:rPr>
        <w:t>Aanvullende informatie</w:t>
      </w:r>
    </w:p>
    <w:p w:rsidR="000E5523" w:rsidRPr="00943BE0" w:rsidRDefault="000E5523" w:rsidP="000E5523">
      <w:pPr>
        <w:pStyle w:val="ProductList-Body"/>
        <w:rPr>
          <w:rFonts w:ascii="Calibri" w:eastAsiaTheme="minorHAnsi" w:hAnsi="Calibri"/>
          <w:b/>
          <w:color w:val="00188F"/>
          <w:szCs w:val="18"/>
          <w:lang w:eastAsia="en-US"/>
        </w:rPr>
      </w:pPr>
      <w:r w:rsidRPr="00943BE0">
        <w:rPr>
          <w:rFonts w:ascii="Calibri" w:eastAsiaTheme="minorHAnsi" w:hAnsi="Calibri"/>
          <w:b/>
          <w:color w:val="00188F"/>
          <w:szCs w:val="18"/>
          <w:lang w:eastAsia="en-US"/>
        </w:rPr>
        <w:t>Correctie van administratieve fout voor Voorwaarden voor Online Diensten van juli 2014</w:t>
      </w:r>
    </w:p>
    <w:p w:rsidR="000E5523" w:rsidRPr="00AA0D1D" w:rsidRDefault="000E5523" w:rsidP="000E5523">
      <w:pPr>
        <w:pStyle w:val="ProductList-Body"/>
        <w:rPr>
          <w:rFonts w:ascii="Calibri" w:eastAsiaTheme="minorHAnsi" w:hAnsi="Calibri"/>
          <w:szCs w:val="18"/>
          <w:lang w:eastAsia="en-US"/>
        </w:rPr>
      </w:pPr>
      <w:r w:rsidRPr="00AA0D1D">
        <w:rPr>
          <w:rFonts w:ascii="Calibri" w:eastAsiaTheme="minorHAnsi" w:hAnsi="Calibri"/>
          <w:szCs w:val="18"/>
          <w:lang w:eastAsia="en-US"/>
        </w:rPr>
        <w:t xml:space="preserve">De hyperlink in de definitie van “Microsoft Azure Services” in de Voorwaarden voor Online Diensten van juli 2014 is onterecht gewijzigd ten opzichte van de oorspronkelijke hyperlink in eerdere OLSUR-documenten (Online Services Use Rights; Gebruiksrechten voor Online Diensten). </w:t>
      </w:r>
      <w:r w:rsidRPr="00AF7FA8">
        <w:rPr>
          <w:rFonts w:ascii="Calibri" w:eastAsiaTheme="minorHAnsi" w:hAnsi="Calibri"/>
          <w:szCs w:val="18"/>
          <w:lang w:eastAsia="en-US"/>
        </w:rPr>
        <w:t xml:space="preserve">Dit was een administratieve fout. </w:t>
      </w:r>
      <w:r w:rsidRPr="00AA0D1D">
        <w:rPr>
          <w:rFonts w:ascii="Calibri" w:eastAsiaTheme="minorHAnsi" w:hAnsi="Calibri"/>
          <w:szCs w:val="18"/>
          <w:lang w:eastAsia="en-US"/>
        </w:rPr>
        <w:t xml:space="preserve">Deze hyperlink is vervangen door de volgende: </w:t>
      </w:r>
      <w:hyperlink r:id="rId49" w:history="1">
        <w:r w:rsidRPr="00AA0D1D">
          <w:rPr>
            <w:rStyle w:val="Hyperlink"/>
            <w:rFonts w:eastAsiaTheme="minorHAnsi"/>
            <w:lang w:eastAsia="en-US"/>
          </w:rPr>
          <w:t>http://azure.microsoft.com/en-us/services</w:t>
        </w:r>
      </w:hyperlink>
      <w:r w:rsidRPr="00AA0D1D">
        <w:rPr>
          <w:rFonts w:ascii="Calibri" w:eastAsiaTheme="minorHAnsi" w:hAnsi="Calibri"/>
          <w:szCs w:val="18"/>
          <w:lang w:eastAsia="en-US"/>
        </w:rPr>
        <w:t>.</w:t>
      </w:r>
    </w:p>
    <w:p w:rsidR="000E5523" w:rsidRDefault="000E5523" w:rsidP="000E5523">
      <w:pPr>
        <w:pStyle w:val="ProductList-Body"/>
        <w:tabs>
          <w:tab w:val="clear" w:pos="158"/>
        </w:tabs>
        <w:rPr>
          <w:b/>
          <w:color w:val="00188F"/>
          <w:kern w:val="2"/>
        </w:rPr>
      </w:pPr>
    </w:p>
    <w:p w:rsidR="00905040" w:rsidRPr="000357DB" w:rsidRDefault="00905040" w:rsidP="000E5523">
      <w:pPr>
        <w:pStyle w:val="ProductList-Body"/>
        <w:tabs>
          <w:tab w:val="clear" w:pos="158"/>
        </w:tabs>
        <w:rPr>
          <w:kern w:val="2"/>
        </w:rPr>
      </w:pPr>
      <w:r w:rsidRPr="000357DB">
        <w:rPr>
          <w:b/>
          <w:color w:val="00188F"/>
          <w:kern w:val="2"/>
        </w:rPr>
        <w:t>Definities</w:t>
      </w:r>
    </w:p>
    <w:p w:rsidR="00E5548C" w:rsidRPr="000357DB" w:rsidRDefault="00E5548C" w:rsidP="000E5523">
      <w:pPr>
        <w:pStyle w:val="ProductList-Body"/>
        <w:tabs>
          <w:tab w:val="clear" w:pos="158"/>
        </w:tabs>
        <w:rPr>
          <w:kern w:val="2"/>
        </w:rPr>
      </w:pPr>
      <w:r w:rsidRPr="000357DB">
        <w:rPr>
          <w:kern w:val="2"/>
        </w:rPr>
        <w:t>“Toegewezen Jaarlijkse Verplichting” betekent het gedeelte van de Monetaire Verplichting dat jaarlijks wordt toegewezen tijdens de looptijd van de Enrollment.</w:t>
      </w:r>
    </w:p>
    <w:p w:rsidR="00E5548C" w:rsidRPr="000357DB" w:rsidRDefault="00E5548C"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“Verplichtingstarieven</w:t>
      </w:r>
      <w:r w:rsidR="00A3275E">
        <w:rPr>
          <w:kern w:val="2"/>
        </w:rPr>
        <w:t>”</w:t>
      </w:r>
      <w:r w:rsidRPr="000357DB">
        <w:rPr>
          <w:kern w:val="2"/>
        </w:rPr>
        <w:t xml:space="preserve"> betekent prijzen voor al het gebruik van Microsoft Azure Services tot de Toegewezen Jaarlijkse Verplichting.</w:t>
      </w:r>
    </w:p>
    <w:p w:rsidR="00905040" w:rsidRPr="000357DB" w:rsidRDefault="00905040" w:rsidP="000E5523">
      <w:pPr>
        <w:pStyle w:val="ProductList-Body"/>
        <w:tabs>
          <w:tab w:val="clear" w:pos="158"/>
        </w:tabs>
        <w:rPr>
          <w:kern w:val="2"/>
        </w:rPr>
      </w:pPr>
    </w:p>
    <w:p w:rsidR="00E5548C" w:rsidRPr="000357DB" w:rsidRDefault="00E5548C" w:rsidP="000E5523">
      <w:pPr>
        <w:pStyle w:val="ProductList-Body"/>
        <w:tabs>
          <w:tab w:val="clear" w:pos="158"/>
        </w:tabs>
        <w:rPr>
          <w:kern w:val="2"/>
        </w:rPr>
      </w:pPr>
      <w:r w:rsidRPr="000357DB">
        <w:rPr>
          <w:kern w:val="2"/>
        </w:rPr>
        <w:t>“Consumptiemarge” betekent het gebruik boven de Toegewezen Jaarlijkse Verplichting waarvoor een klant jaarlijks wordt gefactureerd bij afname van een licentie op grond van een Direct Enterprise Overeenkomst. De Consumptiemarge is gelijk aan vijftig procent van de Toegewezen Jaarlijkse Verplichting.</w:t>
      </w:r>
    </w:p>
    <w:p w:rsidR="00E5548C" w:rsidRPr="000357DB" w:rsidRDefault="00E5548C" w:rsidP="000E5523">
      <w:pPr>
        <w:pStyle w:val="ProductList-Body"/>
        <w:tabs>
          <w:tab w:val="clear" w:pos="158"/>
        </w:tabs>
        <w:rPr>
          <w:kern w:val="2"/>
        </w:rPr>
      </w:pPr>
    </w:p>
    <w:p w:rsidR="00905040" w:rsidRPr="000357DB" w:rsidRDefault="00A30BFE" w:rsidP="000E5523">
      <w:pPr>
        <w:pStyle w:val="ProductList-Body"/>
        <w:tabs>
          <w:tab w:val="clear" w:pos="158"/>
        </w:tabs>
        <w:rPr>
          <w:kern w:val="2"/>
        </w:rPr>
      </w:pPr>
      <w:r w:rsidRPr="00A30BFE">
        <w:rPr>
          <w:kern w:val="2"/>
        </w:rPr>
        <w:t>“Consumptietarieven</w:t>
      </w:r>
      <w:r>
        <w:rPr>
          <w:kern w:val="2"/>
        </w:rPr>
        <w:t>”</w:t>
      </w:r>
      <w:r w:rsidRPr="00A30BFE">
        <w:rPr>
          <w:kern w:val="2"/>
        </w:rPr>
        <w:t xml:space="preserve"> betekent prijzen voor al het gebruik van Microsoft Azure Services boven op de Toe</w:t>
      </w:r>
      <w:r w:rsidR="00F2622B">
        <w:rPr>
          <w:kern w:val="2"/>
        </w:rPr>
        <w:t>gewezen Jaarlijkse Verplichting</w:t>
      </w:r>
      <w:r w:rsidRPr="00A30BFE">
        <w:rPr>
          <w:kern w:val="2"/>
        </w:rPr>
        <w:t>.</w:t>
      </w:r>
      <w:r w:rsidR="00905040" w:rsidRPr="000357DB">
        <w:rPr>
          <w:kern w:val="2"/>
        </w:rPr>
        <w:t xml:space="preserve"> Consumptietarieven worden ook wel “Overschrijdingstarieven” of “Overschrijding” genoemd in andere Microsoft- of Windows Azure-documenten. De Verplichtingstarieven zijn gelijk aan de Consumptietarieven.</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“Monetaire Verplichting</w:t>
      </w:r>
      <w:r w:rsidR="00A3275E">
        <w:rPr>
          <w:kern w:val="2"/>
        </w:rPr>
        <w:t>”</w:t>
      </w:r>
      <w:r w:rsidRPr="000357DB">
        <w:rPr>
          <w:kern w:val="2"/>
        </w:rPr>
        <w:t xml:space="preserve"> betekent het totale geldbedrag dat de klant toezegt te betalen gedurende de looptijd van het abonnement voor het gebruik van de Microsoft Azure Services.</w:t>
      </w:r>
    </w:p>
    <w:p w:rsidR="00905040" w:rsidRPr="000357DB" w:rsidRDefault="00905040" w:rsidP="000E5523">
      <w:pPr>
        <w:pStyle w:val="ProductList-Body"/>
        <w:tabs>
          <w:tab w:val="clear" w:pos="158"/>
        </w:tabs>
        <w:rPr>
          <w:kern w:val="2"/>
        </w:rPr>
      </w:pPr>
    </w:p>
    <w:p w:rsidR="00905040" w:rsidRPr="000357DB" w:rsidRDefault="00E5548C" w:rsidP="000E5523">
      <w:pPr>
        <w:pStyle w:val="ProductList-Body"/>
        <w:tabs>
          <w:tab w:val="clear" w:pos="158"/>
        </w:tabs>
        <w:rPr>
          <w:kern w:val="2"/>
        </w:rPr>
      </w:pPr>
      <w:r w:rsidRPr="000357DB">
        <w:rPr>
          <w:kern w:val="2"/>
        </w:rPr>
        <w:t xml:space="preserve"> </w:t>
      </w:r>
      <w:r w:rsidRPr="000357DB">
        <w:rPr>
          <w:b/>
          <w:color w:val="00188F"/>
          <w:kern w:val="2"/>
        </w:rPr>
        <w:t>Looptijd van het abonnement</w:t>
      </w:r>
    </w:p>
    <w:p w:rsidR="00905040" w:rsidRPr="000357DB" w:rsidRDefault="00905040" w:rsidP="000E5523">
      <w:pPr>
        <w:pStyle w:val="ProductList-Body"/>
        <w:tabs>
          <w:tab w:val="clear" w:pos="158"/>
        </w:tabs>
        <w:rPr>
          <w:kern w:val="2"/>
        </w:rPr>
      </w:pPr>
      <w:r w:rsidRPr="000357DB">
        <w:rPr>
          <w:kern w:val="2"/>
        </w:rPr>
        <w:t>Voor Microsoft Azure Services kunnen klanten alleen kiezen voor een abonnement dat eindigt op de datum waarop de enrollment van de klant afloopt (“samenvallend”). De resterende looptijd van de enrollment van de klant dient nog ten minste twee maanden te bedragen.</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b/>
          <w:color w:val="00188F"/>
          <w:kern w:val="2"/>
        </w:rPr>
        <w:t>Monetaire Verplichting</w:t>
      </w:r>
    </w:p>
    <w:p w:rsidR="00905040" w:rsidRPr="000357DB" w:rsidRDefault="00905040" w:rsidP="000E5523">
      <w:pPr>
        <w:pStyle w:val="ProductList-Body"/>
        <w:tabs>
          <w:tab w:val="clear" w:pos="158"/>
        </w:tabs>
        <w:rPr>
          <w:kern w:val="2"/>
        </w:rPr>
      </w:pPr>
      <w:r w:rsidRPr="000357DB">
        <w:rPr>
          <w:kern w:val="2"/>
        </w:rPr>
        <w:t>De eerste bestelling van klanten mag een Monetaire Verplichting omvatten en kan op elk gewenst moment vóór de laatste maand van de looptijd van de enrollment worden geplaatst. De Monetaire Verplichting bij een samenvallend abonnement wordt proportioneel toegewezen over de looptijd van de enrollment.</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Het factuurbedrag van elke Monetaire Verplichting kan niet worden gebruikt voor gebruik voorafgaande aan de dekkingsdatum voor de betreffende factuur.</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Klanten kunnen de Monetaire Verplichting op elk gewenst moment verhogen door additionele bestellingen te plaatsen.</w:t>
      </w:r>
      <w:r w:rsidR="00B71652" w:rsidRPr="000357DB">
        <w:rPr>
          <w:kern w:val="2"/>
        </w:rPr>
        <w:t xml:space="preserve"> </w:t>
      </w:r>
      <w:r w:rsidRPr="000357DB">
        <w:rPr>
          <w:kern w:val="2"/>
        </w:rPr>
        <w:t>Jaarlijkse Verplichtingen van de klant worden verhoogd met het bedrag van de additionele bestelling, vermenigvuldigd met twaalf en gedeeld door het aantal resterende volledige maanden in het jaar waarin de additionele bestelling is geplaatst.</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Klanten kunnen hun Monetaire Verplichting voor een toekomstige verjaardag van de enrollment verlagen door hun reseller op de hoogte te stellen. Deze moet de verlaging doorvoeren voor de verjaardag van de enrollment.</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 xml:space="preserve">Klanten moeten hun Toegewezen Jaarlijkse Verplichting elk jaar verbruiken voor de laatste dag van de maand voorafgaande aan de verjaardag van de enrollment. Alle ongebruikte gedeelten van de Toegewezen Jaarlijkse Verplichting kunnen niet worden meegenomen en komen te vervallen. </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Klanten mogen elk jaar gebruik maken van hun Consumptiemarge tot aan de laatste dag van de maand voorafgaande aan de verjaardag van de enrollment. Ongebruikte gedeelten van de Consumptiemarge kunnen niet worden meegenomen en komen te vervallen.</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b/>
          <w:color w:val="00188F"/>
          <w:kern w:val="2"/>
        </w:rPr>
        <w:t>Prijsstelling</w:t>
      </w:r>
    </w:p>
    <w:p w:rsidR="00905040" w:rsidRPr="000357DB" w:rsidRDefault="00905040" w:rsidP="000E5523">
      <w:pPr>
        <w:pStyle w:val="ProductList-Body"/>
        <w:tabs>
          <w:tab w:val="clear" w:pos="158"/>
        </w:tabs>
        <w:rPr>
          <w:kern w:val="2"/>
        </w:rPr>
      </w:pPr>
      <w:r w:rsidRPr="000357DB">
        <w:rPr>
          <w:kern w:val="2"/>
        </w:rPr>
        <w:t>Consumptietarieven worden vastgesteld op basis het prijsniveau van de Enterprise Enrollment, Enterprise Subscription Enrollment, Select Overeenkomst, Select Plus Overeenkomst of Server Cloud Enrollment van de Geregistreerde Gelieerde Onderneming voor de Productgroep Server en vier prijsniveaus (A, B, C en D) op de ingangsdatum.</w:t>
      </w:r>
      <w:r w:rsidR="00B71652" w:rsidRPr="000357DB">
        <w:rPr>
          <w:kern w:val="2"/>
        </w:rPr>
        <w:t xml:space="preserve"> </w:t>
      </w:r>
      <w:r w:rsidRPr="000357DB">
        <w:rPr>
          <w:kern w:val="2"/>
        </w:rPr>
        <w:t>Indien de Geregistreerde Gelieerde Onderneming geen Enterprise Enrollment, Enterprise Subscription Enrollment, Select Overeenkomst, Select Plus Overeenkomst of Server Cloud Enrollment heeft, is prijsniveau A van toepassing.</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tabs>
          <w:tab w:val="clear" w:pos="158"/>
        </w:tabs>
        <w:rPr>
          <w:kern w:val="2"/>
        </w:rPr>
      </w:pPr>
      <w:r w:rsidRPr="000357DB">
        <w:rPr>
          <w:kern w:val="2"/>
        </w:rPr>
        <w:t>Microsoft kan de prijzen voor individuele Microsoft Azure Services verlagen tijdens de looptijd van de enrollment van een klant.</w:t>
      </w:r>
      <w:r w:rsidR="00B71652" w:rsidRPr="000357DB">
        <w:rPr>
          <w:kern w:val="2"/>
        </w:rPr>
        <w:t xml:space="preserve"> </w:t>
      </w:r>
      <w:r w:rsidRPr="000357DB">
        <w:rPr>
          <w:kern w:val="2"/>
        </w:rPr>
        <w:t>Voor klanten die Microsoft Azure Services rechtstreeks van Microsoft verkrijgen, kan de Customer Price Sheet een hogere prijs aangeven dat de huidige prijs op dat moment. Microsoft kan de lagere prijzen aan deze klanten geven gedurende de periode dat deze van kracht zijn. Microsoft voorziet klanten van een kennisgeving van dergelijke wijzigingen.</w:t>
      </w:r>
    </w:p>
    <w:p w:rsidR="00905040" w:rsidRPr="000357DB" w:rsidRDefault="00905040" w:rsidP="000E5523">
      <w:pPr>
        <w:pStyle w:val="ProductList-Body"/>
        <w:tabs>
          <w:tab w:val="clear" w:pos="158"/>
        </w:tabs>
        <w:rPr>
          <w:kern w:val="2"/>
        </w:rPr>
      </w:pPr>
      <w:r w:rsidRPr="000357DB">
        <w:rPr>
          <w:kern w:val="2"/>
        </w:rPr>
        <w:t>Bij abonnementen die worden afgesloten via een reseller, worden de prijs en betalingsvoorwaarden voor het abonnement vastgesteld in een overeenkomst tussen de klant en de reseller.</w:t>
      </w:r>
      <w:r w:rsidR="00B71652" w:rsidRPr="000357DB">
        <w:rPr>
          <w:kern w:val="2"/>
        </w:rPr>
        <w:t xml:space="preserve"> </w:t>
      </w:r>
      <w:r w:rsidRPr="000357DB">
        <w:rPr>
          <w:kern w:val="2"/>
        </w:rPr>
        <w:t>De reseller van een klant biedt aanvullende informatie met betrekking tot het bestelproces van Microsoft Azure Services.</w:t>
      </w:r>
      <w:r w:rsidR="00B71652" w:rsidRPr="000357DB">
        <w:rPr>
          <w:kern w:val="2"/>
        </w:rPr>
        <w:t xml:space="preserve"> </w:t>
      </w:r>
      <w:r w:rsidRPr="000357DB">
        <w:rPr>
          <w:kern w:val="2"/>
        </w:rPr>
        <w:t>Er geldt een afzonderlijke overeenkomst tussen de klant en zijn of haar reseller voor de prijzen en factureringsvoorwaarden voor alle Microsoft Azure Services. Microsoft kan prijzen voor individuele Microsoft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905040" w:rsidRPr="000357DB" w:rsidRDefault="00905040" w:rsidP="000E5523">
      <w:pPr>
        <w:pStyle w:val="ProductList-Body"/>
        <w:tabs>
          <w:tab w:val="clear" w:pos="158"/>
        </w:tabs>
        <w:rPr>
          <w:kern w:val="2"/>
        </w:rPr>
      </w:pPr>
    </w:p>
    <w:p w:rsidR="00905040" w:rsidRPr="000357DB" w:rsidRDefault="00905040" w:rsidP="000E5523">
      <w:pPr>
        <w:pStyle w:val="ProductList-Body"/>
        <w:rPr>
          <w:kern w:val="2"/>
        </w:rPr>
      </w:pPr>
      <w:r w:rsidRPr="000357DB">
        <w:rPr>
          <w:b/>
          <w:color w:val="00188F"/>
          <w:kern w:val="2"/>
        </w:rPr>
        <w:t>Betaling en vergoedingen</w:t>
      </w:r>
      <w:r w:rsidRPr="000357DB">
        <w:rPr>
          <w:b/>
          <w:kern w:val="2"/>
        </w:rPr>
        <w:t xml:space="preserve"> </w:t>
      </w:r>
    </w:p>
    <w:p w:rsidR="00905040" w:rsidRPr="000357DB" w:rsidRDefault="00905040" w:rsidP="000E5523">
      <w:pPr>
        <w:pStyle w:val="ProductList-Body"/>
        <w:rPr>
          <w:kern w:val="2"/>
        </w:rPr>
      </w:pPr>
      <w:r w:rsidRPr="000357DB">
        <w:rPr>
          <w:kern w:val="2"/>
        </w:rPr>
        <w:t>De Betalingstarieven zijn gelijk aan de Consumptietarieven.</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De Consumptiemarge is gelijk aan vijftig procent van de Toegewezen Jaarlijkse Verplichting. Als de Toegewezen Jaarlijkse Verplichting bijvoorbeeld $100.000 bedraagt, zou de Consumptiemarge $50.000 bedragen.</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De eerste Toegewezen Jaarlijkse Verplichting wordt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 xml:space="preserve">Elke maand brengt Microsoft de monetaire waarde van het gebruik van Microsoft Azure Services door de klant in mindering op de Toegewezen Jaarlijkse Verplichting. Wanneer het saldo van de Toegewezen Jaarlijkse Verplichting van de klant eenmaal is verbruikt, wordt aanvullend gebruik gefactureerd tegen Consumptietarief. </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Als het gebruik van een Direct Enterprise Enrollment-klant hoger is dan de Toegewezen Jaarlijkse Verplichting plus de Consumptiemarge, wordt al het gebruik dat de Toegewezen Jaarlijkse Verplichting overschrijdt, aan het eind van het enrollmentkwartaal tegen Consumptietarief aan de klant of de reseller gefactureerd.</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Als het gebruik van een Direct Enterprise Enrollment-klant lager is dan de Toegewezen Jaarlijkse Verplichting plus de Consumptiemarge, wordt gebruik dat de Toegewezen Jaarlijkse Verplichting overschrijdt in jaar 1 en jaar 2 op de verjaardag van de ingangsdatum van de enrollment en in</w:t>
      </w:r>
      <w:r w:rsidR="00E813B4">
        <w:rPr>
          <w:kern w:val="2"/>
        </w:rPr>
        <w:t> </w:t>
      </w:r>
      <w:r w:rsidRPr="000357DB">
        <w:rPr>
          <w:kern w:val="2"/>
        </w:rPr>
        <w:t>jaar 3 aan het einde van de looptijd van het abonnement tegen Consumptietarief aan de klant of de reseller gefactureerd.</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Al het gebruik van de Microsoft Azure Services na het aflopen of beëindigen van de looptijd van het abonnement van een klant, wordt per kwartaal aan de klant of zijn of haar reseller tegen de op dat moment geldende Consumptietarieven gefactureerd.</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b/>
          <w:color w:val="00188F"/>
          <w:kern w:val="2"/>
        </w:rPr>
        <w:t>Rekenmiddelenverplichting voor Microsoft Azure-rekenen</w:t>
      </w:r>
    </w:p>
    <w:p w:rsidR="00905040" w:rsidRPr="000357DB" w:rsidRDefault="00905040" w:rsidP="000E5523">
      <w:pPr>
        <w:pStyle w:val="ProductList-Body"/>
        <w:rPr>
          <w:kern w:val="2"/>
        </w:rPr>
      </w:pPr>
      <w:r w:rsidRPr="000357DB">
        <w:rPr>
          <w:kern w:val="2"/>
        </w:rPr>
        <w:t xml:space="preserve">Voor Microsoft Azure-rekenen stemt Microsoft ermee in de klant een Rekenmiddelenverplichting te verschaffen. De Rekenmiddelenverplichting bestaat uit (1) 50 gelijktijdige kleine rekenprocessen per maand, of (2) 125% van het Geschatte Rekengebruik van de klant (zoals hieronder berekend), afhankelijk van welke het grootste is. </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“Geschat Rekengebruik” wordt berekend door de Monetaire Verplichting van een klant te delen door het aantal maanden waarvoor de Monetaire Verplichting geldt, en dat bedrag te delen door het Verplichtingstarief voor Microsoft Azure Compute.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w:t>
      </w:r>
      <w:r w:rsidR="00E813B4">
        <w:rPr>
          <w:kern w:val="2"/>
        </w:rPr>
        <w:t> </w:t>
      </w:r>
      <w:r w:rsidRPr="000357DB">
        <w:rPr>
          <w:kern w:val="2"/>
        </w:rPr>
        <w:t>Geschatte Rekengebruik.</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Als Microsoft niet voldoet aan de Rekenmiddelenverplichting, ontvangt de entiteit een tegoed gelijk aan 25% van de monetaire waarde van de desbetreffende dienst van Microsoft Azure-rekenen tegen het Verplichtingstarief. Dit tegoed is niet groter dan de totale monetaire waarde van de</w:t>
      </w:r>
      <w:r w:rsidR="00E813B4">
        <w:rPr>
          <w:kern w:val="2"/>
        </w:rPr>
        <w:t> </w:t>
      </w:r>
      <w:r w:rsidRPr="000357DB">
        <w:rPr>
          <w:kern w:val="2"/>
        </w:rPr>
        <w:t>resterende Monetaire Verplichting van de entiteit. Als de entiteit door een dergelijke afwezigheid eveneens in aanmerking komt voor een Diensttegoed op grond van de Service Level Overeenkomst, ontvangt de entiteit alleen het rechtsmiddel met de hoogste monetaire waarde.</w:t>
      </w:r>
    </w:p>
    <w:p w:rsidR="00905040" w:rsidRPr="000357DB" w:rsidRDefault="00905040" w:rsidP="000E5523">
      <w:pPr>
        <w:pStyle w:val="ProductList-Body"/>
        <w:rPr>
          <w:kern w:val="2"/>
        </w:rPr>
      </w:pPr>
    </w:p>
    <w:p w:rsidR="00905040" w:rsidRPr="000357DB" w:rsidRDefault="00905040" w:rsidP="000E5523">
      <w:pPr>
        <w:pStyle w:val="ProductList-Body"/>
        <w:rPr>
          <w:kern w:val="2"/>
        </w:rPr>
      </w:pPr>
      <w:r w:rsidRPr="000357DB">
        <w:rPr>
          <w:kern w:val="2"/>
        </w:rPr>
        <w:t xml:space="preserve">Al het gebruik van Microsoft Azure-rekenen boven de Rekenmiddelenverplichting wordt verbruikt zoals dit beschikbaar is. Al het gebruik van een andere Microsoft Azure Service dan Microsoft Azure-rekenen wordt verbruikt zoals dit beschikbaar is. </w:t>
      </w:r>
    </w:p>
    <w:p w:rsidR="00FA72EE" w:rsidRPr="000357DB" w:rsidRDefault="00FA72EE" w:rsidP="000E5523">
      <w:pPr>
        <w:pStyle w:val="ProductList-Body"/>
        <w:rPr>
          <w:kern w:val="2"/>
        </w:rPr>
      </w:pPr>
    </w:p>
    <w:p w:rsidR="003A43D0" w:rsidRPr="000E5523" w:rsidRDefault="003A43D0" w:rsidP="003A43D0">
      <w:pPr>
        <w:pStyle w:val="ProductList-Body"/>
        <w:rPr>
          <w:color w:val="00188F"/>
          <w:kern w:val="2"/>
        </w:rPr>
      </w:pPr>
      <w:r w:rsidRPr="000E5523">
        <w:rPr>
          <w:b/>
          <w:color w:val="00188F"/>
          <w:kern w:val="2"/>
        </w:rPr>
        <w:t>De programma´s Open License, Open Value en Open Value Subscription</w:t>
      </w:r>
    </w:p>
    <w:p w:rsidR="003A43D0" w:rsidRPr="000357DB" w:rsidRDefault="003A43D0" w:rsidP="003A43D0">
      <w:pPr>
        <w:pStyle w:val="ProductList-Body"/>
        <w:ind w:left="180"/>
        <w:rPr>
          <w:kern w:val="2"/>
        </w:rPr>
      </w:pPr>
      <w:r w:rsidRPr="000E5523">
        <w:rPr>
          <w:b/>
          <w:color w:val="00188F"/>
          <w:kern w:val="2"/>
        </w:rPr>
        <w:t>Definities</w:t>
      </w:r>
    </w:p>
    <w:p w:rsidR="003A43D0" w:rsidRPr="000357DB" w:rsidRDefault="003A43D0" w:rsidP="003A43D0">
      <w:pPr>
        <w:pStyle w:val="ProductList-Body"/>
        <w:ind w:left="180"/>
        <w:rPr>
          <w:kern w:val="2"/>
        </w:rPr>
      </w:pPr>
      <w:r w:rsidRPr="000357DB">
        <w:rPr>
          <w:kern w:val="2"/>
        </w:rPr>
        <w:t>“Consumptietarieven” betekent, binnen de context van Open License, Open Value en Open Value Subscription overeenkomsten, prijzen voor alle Microsoft Azure Services.</w:t>
      </w:r>
    </w:p>
    <w:p w:rsidR="003A43D0" w:rsidRPr="000357DB" w:rsidRDefault="003A43D0" w:rsidP="003A43D0">
      <w:pPr>
        <w:pStyle w:val="ProductList-Body"/>
        <w:ind w:left="180"/>
        <w:rPr>
          <w:kern w:val="2"/>
        </w:rPr>
      </w:pPr>
    </w:p>
    <w:p w:rsidR="003A43D0" w:rsidRPr="000357DB" w:rsidRDefault="003A43D0" w:rsidP="003A43D0">
      <w:pPr>
        <w:pStyle w:val="ProductList-Body"/>
        <w:ind w:left="180"/>
        <w:rPr>
          <w:kern w:val="2"/>
        </w:rPr>
      </w:pPr>
      <w:r w:rsidRPr="000357DB">
        <w:rPr>
          <w:kern w:val="2"/>
        </w:rPr>
        <w:t>“Portal” betekent het online portal via welke de klant zijn Abonnement beheert.</w:t>
      </w:r>
    </w:p>
    <w:p w:rsidR="003A43D0" w:rsidRPr="000357DB" w:rsidRDefault="003A43D0" w:rsidP="003A43D0">
      <w:pPr>
        <w:pStyle w:val="ProductList-Body"/>
        <w:ind w:left="180"/>
        <w:rPr>
          <w:kern w:val="2"/>
        </w:rPr>
      </w:pPr>
    </w:p>
    <w:p w:rsidR="003A43D0" w:rsidRPr="000357DB" w:rsidRDefault="003A43D0" w:rsidP="003A43D0">
      <w:pPr>
        <w:pStyle w:val="ProductList-Body"/>
        <w:ind w:left="180"/>
        <w:rPr>
          <w:kern w:val="2"/>
        </w:rPr>
      </w:pPr>
      <w:r w:rsidRPr="000357DB">
        <w:rPr>
          <w:kern w:val="2"/>
        </w:rPr>
        <w:t>“Abonnement” betekent een abonnement met een waarde die is vastgesteld op het moment van bestelling en die kan worden verzilverd voor een hoeveelheid Microsoft Azure Services.</w:t>
      </w:r>
    </w:p>
    <w:p w:rsidR="003A43D0" w:rsidRPr="000357DB" w:rsidRDefault="003A43D0" w:rsidP="003A43D0">
      <w:pPr>
        <w:pStyle w:val="ProductList-Body"/>
        <w:ind w:left="180"/>
        <w:rPr>
          <w:kern w:val="2"/>
        </w:rPr>
      </w:pPr>
    </w:p>
    <w:p w:rsidR="003A43D0" w:rsidRPr="000E5523" w:rsidRDefault="003A43D0" w:rsidP="003A43D0">
      <w:pPr>
        <w:pStyle w:val="ProductList-Body"/>
        <w:ind w:left="180"/>
        <w:rPr>
          <w:color w:val="00188F"/>
          <w:kern w:val="2"/>
        </w:rPr>
      </w:pPr>
      <w:r w:rsidRPr="000E5523">
        <w:rPr>
          <w:b/>
          <w:color w:val="00188F"/>
          <w:kern w:val="2"/>
        </w:rPr>
        <w:t>Looptijd van het abonnement</w:t>
      </w:r>
    </w:p>
    <w:p w:rsidR="003A43D0" w:rsidRPr="000357DB" w:rsidRDefault="003A43D0" w:rsidP="003A43D0">
      <w:pPr>
        <w:pStyle w:val="ProductList-Body"/>
        <w:ind w:left="180"/>
        <w:rPr>
          <w:kern w:val="2"/>
        </w:rPr>
      </w:pPr>
      <w:r w:rsidRPr="000357DB">
        <w:rPr>
          <w:kern w:val="2"/>
        </w:rPr>
        <w:t>De Abonnementsperiode start op het moment dat de productcode wordt verzilverd, niet op het moment dat de bestelling wordt geplaatst.</w:t>
      </w:r>
      <w:r w:rsidR="00B71652" w:rsidRPr="000357DB">
        <w:rPr>
          <w:kern w:val="2"/>
        </w:rPr>
        <w:t xml:space="preserve"> </w:t>
      </w:r>
      <w:r w:rsidRPr="000357DB">
        <w:rPr>
          <w:kern w:val="2"/>
        </w:rPr>
        <w:t>Wanneer de productcode eenmaal is verzilverd, aanvaardt Microsoft geen retourverzoeken meer van de partners.</w:t>
      </w:r>
      <w:r w:rsidR="00B71652" w:rsidRPr="000357DB">
        <w:rPr>
          <w:kern w:val="2"/>
        </w:rPr>
        <w:t xml:space="preserve"> </w:t>
      </w:r>
      <w:r w:rsidRPr="000357DB">
        <w:rPr>
          <w:kern w:val="2"/>
        </w:rPr>
        <w:t>Abonnementen zijn geldig totdat de waarde is verbruikt, doch maximaal 12 maanden.</w:t>
      </w:r>
      <w:r w:rsidR="00B71652" w:rsidRPr="000357DB">
        <w:rPr>
          <w:kern w:val="2"/>
        </w:rPr>
        <w:t xml:space="preserve"> </w:t>
      </w:r>
      <w:r w:rsidRPr="000357DB">
        <w:rPr>
          <w:kern w:val="2"/>
        </w:rPr>
        <w:t>Abonnementen mogen niet worden gecombineerd.</w:t>
      </w:r>
      <w:r w:rsidR="00B71652" w:rsidRPr="000357DB">
        <w:rPr>
          <w:kern w:val="2"/>
        </w:rPr>
        <w:t xml:space="preserve"> </w:t>
      </w:r>
      <w:r w:rsidRPr="000357DB">
        <w:rPr>
          <w:kern w:val="2"/>
        </w:rPr>
        <w:t>Een klant kan meerdere actieve Abonnementen hebben.</w:t>
      </w:r>
      <w:r w:rsidR="00B71652" w:rsidRPr="000357DB">
        <w:rPr>
          <w:kern w:val="2"/>
        </w:rPr>
        <w:t xml:space="preserve"> </w:t>
      </w:r>
      <w:r w:rsidRPr="000357DB">
        <w:rPr>
          <w:kern w:val="2"/>
        </w:rPr>
        <w:t>Nieuwe Abonnementen kunnen op elk moment worden aangeschaft.</w:t>
      </w:r>
    </w:p>
    <w:p w:rsidR="003A43D0" w:rsidRPr="000357DB" w:rsidRDefault="003A43D0" w:rsidP="00905040">
      <w:pPr>
        <w:pStyle w:val="ProductList-Body"/>
        <w:rPr>
          <w:kern w:val="2"/>
        </w:rPr>
      </w:pPr>
    </w:p>
    <w:p w:rsidR="00905040" w:rsidRPr="000357DB" w:rsidDel="00FA72EE" w:rsidRDefault="00905040" w:rsidP="00905040">
      <w:pPr>
        <w:pStyle w:val="ProductList-Body"/>
        <w:rPr>
          <w:kern w:val="2"/>
        </w:rPr>
      </w:pPr>
      <w:r w:rsidRPr="000357DB">
        <w:rPr>
          <w:b/>
          <w:color w:val="00188F"/>
          <w:kern w:val="2"/>
        </w:rPr>
        <w:t>Microsoft Azure-ondersteuningsproducten</w:t>
      </w:r>
    </w:p>
    <w:p w:rsidR="00905040" w:rsidRPr="000357DB" w:rsidDel="00FA72EE" w:rsidRDefault="00905040" w:rsidP="00905040">
      <w:pPr>
        <w:pStyle w:val="ProductList-Body"/>
        <w:rPr>
          <w:kern w:val="2"/>
        </w:rPr>
      </w:pPr>
      <w:r w:rsidRPr="000357DB">
        <w:rPr>
          <w:rFonts w:cstheme="minorHAnsi"/>
          <w:color w:val="000000"/>
          <w:kern w:val="2"/>
          <w:szCs w:val="18"/>
        </w:rPr>
        <w:t xml:space="preserve">Meer informatie over ondersteuningsproducten voor </w:t>
      </w:r>
      <w:r w:rsidRPr="000357DB">
        <w:rPr>
          <w:kern w:val="2"/>
        </w:rPr>
        <w:t>Microsoft</w:t>
      </w:r>
      <w:r w:rsidRPr="000357DB">
        <w:rPr>
          <w:rFonts w:cstheme="minorHAnsi"/>
          <w:color w:val="000000"/>
          <w:kern w:val="2"/>
          <w:szCs w:val="18"/>
        </w:rPr>
        <w:t xml:space="preserve"> Azure is te vinden op </w:t>
      </w:r>
      <w:hyperlink r:id="rId50" w:history="1">
        <w:r w:rsidRPr="000357DB">
          <w:rPr>
            <w:rStyle w:val="Hyperlink"/>
            <w:rFonts w:cstheme="minorHAnsi"/>
            <w:kern w:val="2"/>
            <w:szCs w:val="18"/>
          </w:rPr>
          <w:t>www.windowsazure.com/en-us/support/plans/</w:t>
        </w:r>
      </w:hyperlink>
      <w:r w:rsidRPr="000357DB">
        <w:rPr>
          <w:rFonts w:cstheme="minorHAnsi"/>
          <w:color w:val="000000"/>
          <w:kern w:val="2"/>
          <w:szCs w:val="18"/>
        </w:rPr>
        <w:t>.</w:t>
      </w:r>
      <w:r w:rsidR="00B71652" w:rsidRPr="000357DB">
        <w:rPr>
          <w:rFonts w:cstheme="minorHAnsi"/>
          <w:color w:val="000000"/>
          <w:kern w:val="2"/>
          <w:szCs w:val="18"/>
        </w:rPr>
        <w:t xml:space="preserve"> </w:t>
      </w:r>
      <w:r w:rsidRPr="000357DB">
        <w:rPr>
          <w:rFonts w:cstheme="minorHAnsi"/>
          <w:color w:val="000000"/>
          <w:kern w:val="2"/>
          <w:szCs w:val="18"/>
        </w:rPr>
        <w:t>Ondersteuning is beschikbaar in het Engels, tenzij schriftelijk anders is overeengekomen door een klant en Microsoft.</w:t>
      </w:r>
      <w:r w:rsidR="00B71652" w:rsidRPr="000357DB">
        <w:rPr>
          <w:rFonts w:cstheme="minorHAnsi"/>
          <w:color w:val="000000"/>
          <w:kern w:val="2"/>
          <w:szCs w:val="18"/>
        </w:rPr>
        <w:t xml:space="preserve"> </w:t>
      </w:r>
      <w:r w:rsidRPr="000357DB">
        <w:rPr>
          <w:rFonts w:cstheme="minorHAnsi"/>
          <w:color w:val="000000"/>
          <w:kern w:val="2"/>
          <w:szCs w:val="18"/>
        </w:rPr>
        <w:t>De klant is ervoor verantwoordelijk het voorlopige probleemniveau te bepalen door middel van het webindieningsproces.</w:t>
      </w:r>
    </w:p>
    <w:p w:rsidR="00905040" w:rsidRPr="000357DB" w:rsidRDefault="00DA5F4B" w:rsidP="00905040">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5D0C2F" w:rsidRPr="000357DB" w:rsidRDefault="005D0C2F" w:rsidP="005D0C2F">
      <w:pPr>
        <w:pStyle w:val="ProductList-Offering2Heading"/>
        <w:outlineLvl w:val="2"/>
        <w:rPr>
          <w:kern w:val="2"/>
        </w:rPr>
      </w:pPr>
      <w:r w:rsidRPr="000357DB">
        <w:rPr>
          <w:kern w:val="2"/>
        </w:rPr>
        <w:tab/>
      </w:r>
      <w:bookmarkStart w:id="979" w:name="_Toc394516901"/>
      <w:r w:rsidRPr="000357DB">
        <w:rPr>
          <w:kern w:val="2"/>
        </w:rPr>
        <w:t>Microsoft Azure Backup</w:t>
      </w:r>
      <w:bookmarkEnd w:id="979"/>
      <w:r w:rsidRPr="000357DB">
        <w:rPr>
          <w:kern w:val="2"/>
        </w:rPr>
        <w:fldChar w:fldCharType="begin"/>
      </w:r>
      <w:r w:rsidRPr="000357DB">
        <w:rPr>
          <w:kern w:val="2"/>
        </w:rPr>
        <w:instrText>XE "Microsoft Azure Backup"</w:instrText>
      </w:r>
      <w:r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43FA5" w:rsidRPr="000357DB" w:rsidTr="002156D6">
        <w:trPr>
          <w:cantSplit/>
          <w:tblHeader/>
        </w:trPr>
        <w:tc>
          <w:tcPr>
            <w:tcW w:w="3244" w:type="dxa"/>
            <w:tcBorders>
              <w:bottom w:val="nil"/>
            </w:tcBorders>
            <w:shd w:val="clear" w:color="auto" w:fill="00188F"/>
          </w:tcPr>
          <w:p w:rsidR="00E43FA5" w:rsidRPr="000357DB" w:rsidRDefault="00E43FA5" w:rsidP="00823A9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E43FA5" w:rsidRPr="00FE4EEE" w:rsidRDefault="00E43FA5" w:rsidP="00C83FA5">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739" w:type="dxa"/>
            <w:tcBorders>
              <w:left w:val="single" w:sz="12" w:space="0" w:color="FFFFFF" w:themeColor="background1"/>
            </w:tcBorders>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07"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E43FA5" w:rsidRPr="000357DB" w:rsidTr="002156D6">
        <w:trPr>
          <w:cantSplit/>
          <w:tblHeader/>
        </w:trPr>
        <w:tc>
          <w:tcPr>
            <w:tcW w:w="3244" w:type="dxa"/>
            <w:tcBorders>
              <w:top w:val="nil"/>
              <w:left w:val="nil"/>
              <w:bottom w:val="nil"/>
              <w:right w:val="nil"/>
            </w:tcBorders>
          </w:tcPr>
          <w:p w:rsidR="00E43FA5" w:rsidRPr="000357DB" w:rsidRDefault="00E43FA5" w:rsidP="00833215">
            <w:pPr>
              <w:pStyle w:val="ProductList-Offering2"/>
              <w:rPr>
                <w:kern w:val="2"/>
              </w:rPr>
            </w:pPr>
            <w:bookmarkStart w:id="980" w:name="_Toc394516902"/>
            <w:r w:rsidRPr="000357DB">
              <w:rPr>
                <w:kern w:val="2"/>
              </w:rPr>
              <w:t>Microsoft Azure Backup</w:t>
            </w:r>
            <w:bookmarkEnd w:id="980"/>
            <w:r w:rsidRPr="000357DB">
              <w:rPr>
                <w:kern w:val="2"/>
              </w:rPr>
              <w:fldChar w:fldCharType="begin"/>
            </w:r>
            <w:r w:rsidRPr="000357DB">
              <w:rPr>
                <w:kern w:val="2"/>
              </w:rPr>
              <w:instrText>XE "Microsoft Azure Backup"</w:instrText>
            </w:r>
            <w:r w:rsidRPr="000357DB">
              <w:rPr>
                <w:kern w:val="2"/>
              </w:rPr>
              <w:fldChar w:fldCharType="end"/>
            </w:r>
          </w:p>
        </w:tc>
        <w:tc>
          <w:tcPr>
            <w:tcW w:w="738" w:type="dxa"/>
            <w:tcBorders>
              <w:top w:val="nil"/>
              <w:left w:val="nil"/>
              <w:bottom w:val="nil"/>
              <w:right w:val="nil"/>
            </w:tcBorders>
            <w:vAlign w:val="center"/>
          </w:tcPr>
          <w:p w:rsidR="00E43FA5" w:rsidRPr="000357DB" w:rsidRDefault="00E43FA5" w:rsidP="00823A9F">
            <w:pPr>
              <w:pStyle w:val="ProductList-OfferingBody"/>
              <w:ind w:left="-113"/>
              <w:jc w:val="center"/>
              <w:rPr>
                <w:kern w:val="2"/>
              </w:rPr>
            </w:pPr>
          </w:p>
        </w:tc>
        <w:tc>
          <w:tcPr>
            <w:tcW w:w="739" w:type="dxa"/>
            <w:tcBorders>
              <w:left w:val="single" w:sz="12" w:space="0" w:color="FFFFFF" w:themeColor="background1"/>
            </w:tcBorders>
            <w:shd w:val="clear" w:color="auto" w:fill="70AD47" w:themeFill="accent6"/>
            <w:vAlign w:val="center"/>
          </w:tcPr>
          <w:p w:rsidR="00E43FA5" w:rsidRPr="000357DB" w:rsidRDefault="00E43FA5" w:rsidP="00823A9F">
            <w:pPr>
              <w:pStyle w:val="ProductList-OfferingBody"/>
              <w:ind w:left="-113"/>
              <w:jc w:val="center"/>
              <w:rPr>
                <w:kern w:val="2"/>
              </w:rPr>
            </w:pPr>
            <w:r w:rsidRPr="000357DB">
              <w:rPr>
                <w:kern w:val="2"/>
              </w:rPr>
              <w:t>1</w:t>
            </w:r>
          </w:p>
        </w:tc>
        <w:tc>
          <w:tcPr>
            <w:tcW w:w="739" w:type="dxa"/>
            <w:shd w:val="clear" w:color="auto" w:fill="70AD47" w:themeFill="accent6"/>
            <w:vAlign w:val="center"/>
          </w:tcPr>
          <w:p w:rsidR="00E43FA5" w:rsidRDefault="00E43FA5"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E43FA5" w:rsidRDefault="00E43FA5"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E43FA5" w:rsidRDefault="00E43FA5" w:rsidP="00C83FA5">
            <w:pPr>
              <w:pStyle w:val="ProductList-OfferingBody"/>
              <w:ind w:left="-113"/>
              <w:jc w:val="center"/>
            </w:pPr>
          </w:p>
        </w:tc>
        <w:tc>
          <w:tcPr>
            <w:tcW w:w="738" w:type="dxa"/>
            <w:shd w:val="clear" w:color="auto" w:fill="BFBFBF" w:themeFill="background1" w:themeFillShade="BF"/>
            <w:vAlign w:val="center"/>
          </w:tcPr>
          <w:p w:rsidR="00E43FA5" w:rsidRDefault="00E43FA5" w:rsidP="00C83FA5">
            <w:pPr>
              <w:pStyle w:val="ProductList-OfferingBody"/>
              <w:ind w:left="-113"/>
              <w:jc w:val="center"/>
            </w:pPr>
          </w:p>
        </w:tc>
        <w:tc>
          <w:tcPr>
            <w:tcW w:w="739" w:type="dxa"/>
            <w:shd w:val="clear" w:color="auto" w:fill="BFBFBF" w:themeFill="background1" w:themeFillShade="BF"/>
            <w:vAlign w:val="center"/>
          </w:tcPr>
          <w:p w:rsidR="00E43FA5" w:rsidRDefault="00E43FA5" w:rsidP="00C83FA5">
            <w:pPr>
              <w:pStyle w:val="ProductList-OfferingBody"/>
              <w:ind w:left="-113"/>
              <w:jc w:val="center"/>
            </w:pPr>
          </w:p>
        </w:tc>
        <w:tc>
          <w:tcPr>
            <w:tcW w:w="739" w:type="dxa"/>
            <w:shd w:val="clear" w:color="auto" w:fill="BFBFBF" w:themeFill="background1" w:themeFillShade="BF"/>
            <w:vAlign w:val="center"/>
          </w:tcPr>
          <w:p w:rsidR="00E43FA5" w:rsidRDefault="00E43FA5" w:rsidP="00C83FA5">
            <w:pPr>
              <w:pStyle w:val="ProductList-OfferingBody"/>
              <w:ind w:left="-113"/>
              <w:jc w:val="center"/>
            </w:pPr>
          </w:p>
        </w:tc>
        <w:tc>
          <w:tcPr>
            <w:tcW w:w="739" w:type="dxa"/>
            <w:shd w:val="clear" w:color="auto" w:fill="BFBFBF" w:themeFill="background1" w:themeFillShade="BF"/>
            <w:vAlign w:val="center"/>
          </w:tcPr>
          <w:p w:rsidR="00E43FA5" w:rsidRDefault="00E43FA5" w:rsidP="00C83FA5">
            <w:pPr>
              <w:pStyle w:val="ProductList-OfferingBody"/>
              <w:ind w:left="-113"/>
              <w:jc w:val="center"/>
            </w:pPr>
          </w:p>
        </w:tc>
        <w:tc>
          <w:tcPr>
            <w:tcW w:w="907" w:type="dxa"/>
            <w:shd w:val="clear" w:color="auto" w:fill="70AD47" w:themeFill="accent6"/>
            <w:vAlign w:val="center"/>
          </w:tcPr>
          <w:p w:rsidR="00E43FA5" w:rsidRDefault="00E43FA5"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bl>
    <w:p w:rsidR="005D0C2F" w:rsidRPr="000357DB" w:rsidRDefault="005D0C2F" w:rsidP="005D0C2F">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5D0C2F" w:rsidRPr="000357DB" w:rsidTr="00CA0162">
        <w:tc>
          <w:tcPr>
            <w:tcW w:w="3488" w:type="dxa"/>
          </w:tcPr>
          <w:p w:rsidR="005D0C2F" w:rsidRPr="000357DB" w:rsidRDefault="005D0C2F" w:rsidP="002156D6">
            <w:pPr>
              <w:pStyle w:val="ProductList-Body"/>
              <w:tabs>
                <w:tab w:val="clear" w:pos="158"/>
              </w:tabs>
              <w:spacing w:before="20" w:after="20"/>
              <w:rPr>
                <w:kern w:val="2"/>
              </w:rPr>
            </w:pPr>
            <w:r w:rsidRPr="000357DB">
              <w:rPr>
                <w:kern w:val="2"/>
              </w:rPr>
              <w:t xml:space="preserve">Reductie mogelijk: </w:t>
            </w:r>
            <w:r w:rsidRPr="000357DB">
              <w:rPr>
                <w:b/>
                <w:kern w:val="2"/>
              </w:rPr>
              <w:t>alle</w:t>
            </w:r>
          </w:p>
          <w:p w:rsidR="005D0C2F" w:rsidRPr="000357DB" w:rsidRDefault="005D0C2F" w:rsidP="00823A9F">
            <w:pPr>
              <w:pStyle w:val="ProductList-Body"/>
              <w:spacing w:before="20" w:after="20"/>
              <w:rPr>
                <w:kern w:val="2"/>
              </w:rPr>
            </w:pPr>
            <w:r w:rsidRPr="000357DB">
              <w:rPr>
                <w:kern w:val="2"/>
              </w:rPr>
              <w:t xml:space="preserve">Reductie mogelijk (SCE): </w:t>
            </w:r>
            <w:r w:rsidRPr="000357DB">
              <w:rPr>
                <w:b/>
                <w:kern w:val="2"/>
              </w:rPr>
              <w:t>alle</w:t>
            </w:r>
          </w:p>
        </w:tc>
        <w:tc>
          <w:tcPr>
            <w:tcW w:w="3597" w:type="dxa"/>
          </w:tcPr>
          <w:p w:rsidR="005D0C2F" w:rsidRPr="000357DB" w:rsidRDefault="005D0C2F" w:rsidP="00823A9F">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5D0C2F" w:rsidRPr="000357DB" w:rsidRDefault="005D0C2F" w:rsidP="00823A9F">
            <w:pPr>
              <w:pStyle w:val="ProductList-Body"/>
              <w:spacing w:before="20" w:after="20"/>
              <w:rPr>
                <w:kern w:val="2"/>
              </w:rPr>
            </w:pPr>
            <w:r w:rsidRPr="000357DB">
              <w:rPr>
                <w:kern w:val="2"/>
              </w:rPr>
              <w:t xml:space="preserve">Verlengde Looptijd mogelijk: </w:t>
            </w:r>
            <w:r w:rsidRPr="000357DB">
              <w:rPr>
                <w:b/>
                <w:kern w:val="2"/>
              </w:rPr>
              <w:t>alle</w:t>
            </w:r>
          </w:p>
        </w:tc>
      </w:tr>
    </w:tbl>
    <w:p w:rsidR="005D0C2F" w:rsidRPr="000357DB" w:rsidRDefault="005D0C2F" w:rsidP="005D0C2F">
      <w:pPr>
        <w:pStyle w:val="ProductList-Body"/>
        <w:shd w:val="clear" w:color="auto" w:fill="D9D9D9" w:themeFill="background1" w:themeFillShade="D9"/>
        <w:spacing w:before="120" w:after="120"/>
        <w:rPr>
          <w:kern w:val="2"/>
        </w:rPr>
      </w:pPr>
      <w:r w:rsidRPr="000357DB">
        <w:rPr>
          <w:b/>
          <w:kern w:val="2"/>
        </w:rPr>
        <w:t>Aanvullende informatie</w:t>
      </w:r>
    </w:p>
    <w:p w:rsidR="005D0C2F" w:rsidRPr="000357DB" w:rsidRDefault="005D0C2F" w:rsidP="005D0C2F">
      <w:pPr>
        <w:pStyle w:val="ProductList-Body"/>
        <w:rPr>
          <w:kern w:val="2"/>
        </w:rPr>
      </w:pPr>
      <w:r w:rsidRPr="000357DB">
        <w:rPr>
          <w:b/>
          <w:color w:val="00188F"/>
          <w:kern w:val="2"/>
        </w:rPr>
        <w:t>Looptijd van het abonnement</w:t>
      </w:r>
    </w:p>
    <w:p w:rsidR="005D0C2F" w:rsidRPr="000357DB" w:rsidRDefault="005D0C2F" w:rsidP="005D0C2F">
      <w:pPr>
        <w:pStyle w:val="ProductList-Body"/>
        <w:rPr>
          <w:kern w:val="2"/>
        </w:rPr>
      </w:pPr>
      <w:r w:rsidRPr="000357DB">
        <w:rPr>
          <w:kern w:val="2"/>
        </w:rPr>
        <w:t>Voor Microsoft Azure Backup</w:t>
      </w:r>
      <w:r w:rsidRPr="000357DB">
        <w:rPr>
          <w:kern w:val="2"/>
        </w:rPr>
        <w:fldChar w:fldCharType="begin"/>
      </w:r>
      <w:r w:rsidRPr="000357DB">
        <w:rPr>
          <w:kern w:val="2"/>
        </w:rPr>
        <w:instrText>XE "Microsoft Azure Backup"</w:instrText>
      </w:r>
      <w:r w:rsidRPr="000357DB">
        <w:rPr>
          <w:kern w:val="2"/>
        </w:rPr>
        <w:fldChar w:fldCharType="end"/>
      </w:r>
      <w:r w:rsidRPr="000357DB">
        <w:rPr>
          <w:kern w:val="2"/>
        </w:rPr>
        <w:t xml:space="preserve"> kunnen klanten alleen kiezen voor een abonnement dat eindigt op de einddatum van de enrollment.</w:t>
      </w:r>
      <w:r w:rsidR="00B71652" w:rsidRPr="000357DB">
        <w:rPr>
          <w:kern w:val="2"/>
        </w:rPr>
        <w:t xml:space="preserve"> </w:t>
      </w:r>
    </w:p>
    <w:p w:rsidR="005D0C2F" w:rsidRPr="000357DB" w:rsidRDefault="005D0C2F" w:rsidP="005D0C2F">
      <w:pPr>
        <w:pStyle w:val="ProductList-Body"/>
        <w:rPr>
          <w:kern w:val="2"/>
        </w:rPr>
      </w:pPr>
    </w:p>
    <w:p w:rsidR="005D0C2F" w:rsidRPr="000357DB" w:rsidRDefault="005D0C2F" w:rsidP="005D0C2F">
      <w:pPr>
        <w:pStyle w:val="ProductList-Body"/>
        <w:rPr>
          <w:kern w:val="2"/>
        </w:rPr>
      </w:pPr>
      <w:r w:rsidRPr="000357DB">
        <w:rPr>
          <w:b/>
          <w:color w:val="00188F"/>
          <w:kern w:val="2"/>
        </w:rPr>
        <w:t>Monetaire Verplichting</w:t>
      </w:r>
    </w:p>
    <w:p w:rsidR="005D0C2F" w:rsidRPr="000357DB" w:rsidRDefault="005D0C2F" w:rsidP="005D0C2F">
      <w:pPr>
        <w:pStyle w:val="ProductList-Body"/>
        <w:rPr>
          <w:kern w:val="2"/>
        </w:rPr>
      </w:pPr>
      <w:r w:rsidRPr="000357DB">
        <w:rPr>
          <w:kern w:val="2"/>
        </w:rPr>
        <w:t>Bij elke bestelling van Microsoft Azure Backup</w:t>
      </w:r>
      <w:r w:rsidRPr="000357DB">
        <w:rPr>
          <w:kern w:val="2"/>
        </w:rPr>
        <w:fldChar w:fldCharType="begin"/>
      </w:r>
      <w:r w:rsidRPr="000357DB">
        <w:rPr>
          <w:kern w:val="2"/>
        </w:rPr>
        <w:instrText>XE "Microsoft Azure Backup"</w:instrText>
      </w:r>
      <w:r w:rsidRPr="000357DB">
        <w:rPr>
          <w:kern w:val="2"/>
        </w:rPr>
        <w:fldChar w:fldCharType="end"/>
      </w:r>
      <w:r w:rsidRPr="000357DB">
        <w:rPr>
          <w:kern w:val="2"/>
        </w:rPr>
        <w:t xml:space="preserve"> is de aankoop van een initiële hoeveelheid van de dienst inbegrepen (“Initiële Hoeveelheid”).</w:t>
      </w:r>
      <w:r w:rsidR="00B71652" w:rsidRPr="000357DB">
        <w:rPr>
          <w:kern w:val="2"/>
        </w:rPr>
        <w:t xml:space="preserve"> </w:t>
      </w:r>
      <w:r w:rsidRPr="000357DB">
        <w:rPr>
          <w:kern w:val="2"/>
        </w:rPr>
        <w:t>De Toegewezen Jaarlijkse Verplichting van de Klant kan niet worden aangewend voor de aankoop van de Initiële Hoeveelheid. Het gebruik van de Klant dat de Initiële Hoeveelheid overschrijdt wordt gefactureerd tegen het Consumptietarief. De Toegewezen Jaarlijkse Verplichting van de Klant mag worden aangewend voor gebruik dat de Initiële Hoeveelheid overschrijdt.</w:t>
      </w:r>
    </w:p>
    <w:p w:rsidR="005D0C2F" w:rsidRPr="000357DB" w:rsidRDefault="00DA5F4B" w:rsidP="005D0C2F">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5D0C2F" w:rsidRPr="000357DB" w:rsidRDefault="005D0C2F" w:rsidP="005D0C2F">
      <w:pPr>
        <w:pStyle w:val="ProductList-Offering2Heading"/>
        <w:outlineLvl w:val="2"/>
        <w:rPr>
          <w:kern w:val="2"/>
        </w:rPr>
      </w:pPr>
      <w:r w:rsidRPr="000357DB">
        <w:rPr>
          <w:kern w:val="2"/>
        </w:rPr>
        <w:tab/>
      </w:r>
      <w:bookmarkStart w:id="981" w:name="_Toc394516903"/>
      <w:r w:rsidRPr="000357DB">
        <w:rPr>
          <w:kern w:val="2"/>
        </w:rPr>
        <w:t>Microsoft Azure Site Recovery</w:t>
      </w:r>
      <w:r w:rsidRPr="000357DB">
        <w:rPr>
          <w:kern w:val="2"/>
        </w:rPr>
        <w:fldChar w:fldCharType="begin"/>
      </w:r>
      <w:r w:rsidRPr="000357DB">
        <w:rPr>
          <w:kern w:val="2"/>
        </w:rPr>
        <w:instrText>XE "Microsoft Azure Site Recovery"</w:instrText>
      </w:r>
      <w:r w:rsidRPr="000357DB">
        <w:rPr>
          <w:kern w:val="2"/>
        </w:rPr>
        <w:fldChar w:fldCharType="end"/>
      </w:r>
      <w:r w:rsidRPr="000357DB">
        <w:rPr>
          <w:kern w:val="2"/>
        </w:rPr>
        <w:t xml:space="preserve"> (voor site in eigendom van Klant)</w:t>
      </w:r>
      <w:bookmarkEnd w:id="9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43FA5" w:rsidRPr="000357DB" w:rsidTr="00E43FA5">
        <w:trPr>
          <w:cantSplit/>
          <w:tblHeader/>
        </w:trPr>
        <w:tc>
          <w:tcPr>
            <w:tcW w:w="3244" w:type="dxa"/>
            <w:tcBorders>
              <w:bottom w:val="nil"/>
            </w:tcBorders>
            <w:shd w:val="clear" w:color="auto" w:fill="00188F"/>
          </w:tcPr>
          <w:p w:rsidR="00E43FA5" w:rsidRPr="000357DB" w:rsidRDefault="00E43FA5" w:rsidP="00823A9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E43FA5" w:rsidRPr="00FE4EEE" w:rsidRDefault="00E43FA5" w:rsidP="00C83FA5">
            <w:pPr>
              <w:pStyle w:val="ProductList-OfferingBody"/>
              <w:ind w:left="-113"/>
              <w:jc w:val="center"/>
              <w:rPr>
                <w:color w:val="FFFFFF" w:themeColor="background1"/>
              </w:rPr>
            </w:pPr>
            <w:r w:rsidRPr="00FE4EEE">
              <w:rPr>
                <w:b/>
                <w:color w:val="000000" w:themeColor="text1"/>
              </w:rPr>
              <w:fldChar w:fldCharType="begin"/>
            </w:r>
            <w:r>
              <w:rPr>
                <w:b/>
                <w:color w:val="000000" w:themeColor="text1"/>
              </w:rPr>
              <w:instrText xml:space="preserve"> </w:instrText>
            </w:r>
            <w:r>
              <w:rPr>
                <w:color w:val="1F497D"/>
              </w:rPr>
              <w:instrText>AutoTextList  \s NoStyle \t “</w:instrText>
            </w:r>
            <w:r w:rsidRPr="007A1AA3">
              <w:rPr>
                <w:color w:val="000000" w:themeColor="text1"/>
              </w:rPr>
              <w:instrText>Licentie</w:instrText>
            </w:r>
            <w:r>
              <w:rPr>
                <w:color w:val="1F497D"/>
              </w:rPr>
              <w:instrText>”</w:instrText>
            </w:r>
            <w:r>
              <w:rPr>
                <w:b/>
                <w:color w:val="000000" w:themeColor="text1"/>
              </w:rPr>
              <w:instrText xml:space="preserve"> </w:instrText>
            </w:r>
            <w:r w:rsidRPr="00FE4EEE">
              <w:rPr>
                <w:b/>
                <w:color w:val="000000" w:themeColor="text1"/>
              </w:rPr>
              <w:fldChar w:fldCharType="separate"/>
            </w:r>
            <w:r>
              <w:rPr>
                <w:color w:val="1F497D"/>
              </w:rPr>
              <w:t xml:space="preserve"> </w:t>
            </w:r>
            <w:r w:rsidRPr="00FE4EEE">
              <w:t>L</w:t>
            </w:r>
            <w:r w:rsidRPr="00FE4EEE">
              <w:rPr>
                <w:color w:val="1F497D"/>
              </w:rPr>
              <w:t xml:space="preserve"> </w:t>
            </w:r>
            <w:r w:rsidRPr="00FE4EEE">
              <w:rPr>
                <w:color w:val="000000" w:themeColor="text1"/>
              </w:rPr>
              <w:fldChar w:fldCharType="end"/>
            </w:r>
          </w:p>
        </w:tc>
        <w:tc>
          <w:tcPr>
            <w:tcW w:w="739" w:type="dxa"/>
            <w:tcBorders>
              <w:left w:val="single" w:sz="12" w:space="0" w:color="FFFFFF" w:themeColor="background1"/>
            </w:tcBorders>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07" w:type="dxa"/>
            <w:shd w:val="clear" w:color="auto" w:fill="00188F"/>
            <w:vAlign w:val="center"/>
          </w:tcPr>
          <w:p w:rsidR="00E43FA5" w:rsidRPr="00CD575F" w:rsidRDefault="00E43FA5"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E43FA5" w:rsidRPr="000357DB" w:rsidTr="00E43FA5">
        <w:trPr>
          <w:cantSplit/>
          <w:tblHeader/>
        </w:trPr>
        <w:tc>
          <w:tcPr>
            <w:tcW w:w="3244" w:type="dxa"/>
            <w:tcBorders>
              <w:top w:val="nil"/>
              <w:left w:val="nil"/>
              <w:bottom w:val="nil"/>
              <w:right w:val="nil"/>
            </w:tcBorders>
          </w:tcPr>
          <w:p w:rsidR="00E43FA5" w:rsidRPr="000357DB" w:rsidRDefault="00E43FA5" w:rsidP="00833215">
            <w:pPr>
              <w:pStyle w:val="ProductList-Offering2"/>
              <w:rPr>
                <w:kern w:val="2"/>
              </w:rPr>
            </w:pPr>
            <w:bookmarkStart w:id="982" w:name="_Toc394516904"/>
            <w:r w:rsidRPr="000357DB">
              <w:rPr>
                <w:kern w:val="2"/>
              </w:rPr>
              <w:t>Microsoft Azure Site Recovery</w:t>
            </w:r>
            <w:r w:rsidRPr="000357DB">
              <w:rPr>
                <w:kern w:val="2"/>
              </w:rPr>
              <w:fldChar w:fldCharType="begin"/>
            </w:r>
            <w:r w:rsidRPr="000357DB">
              <w:rPr>
                <w:kern w:val="2"/>
              </w:rPr>
              <w:instrText>XE "Microsoft Azure Site Recovery"</w:instrText>
            </w:r>
            <w:r w:rsidRPr="000357DB">
              <w:rPr>
                <w:kern w:val="2"/>
              </w:rPr>
              <w:fldChar w:fldCharType="end"/>
            </w:r>
            <w:r w:rsidRPr="000357DB">
              <w:rPr>
                <w:kern w:val="2"/>
              </w:rPr>
              <w:t xml:space="preserve"> (voor site in eigendom van Klant)</w:t>
            </w:r>
            <w:bookmarkEnd w:id="982"/>
          </w:p>
        </w:tc>
        <w:tc>
          <w:tcPr>
            <w:tcW w:w="738" w:type="dxa"/>
            <w:tcBorders>
              <w:top w:val="nil"/>
              <w:left w:val="nil"/>
              <w:bottom w:val="nil"/>
              <w:right w:val="nil"/>
            </w:tcBorders>
            <w:vAlign w:val="center"/>
          </w:tcPr>
          <w:p w:rsidR="00E43FA5" w:rsidRPr="000357DB" w:rsidRDefault="00E43FA5" w:rsidP="00823A9F">
            <w:pPr>
              <w:pStyle w:val="ProductList-OfferingBody"/>
              <w:ind w:left="-113"/>
              <w:jc w:val="center"/>
              <w:rPr>
                <w:kern w:val="2"/>
              </w:rPr>
            </w:pPr>
          </w:p>
        </w:tc>
        <w:tc>
          <w:tcPr>
            <w:tcW w:w="739" w:type="dxa"/>
            <w:tcBorders>
              <w:left w:val="single" w:sz="12" w:space="0" w:color="FFFFFF" w:themeColor="background1"/>
            </w:tcBorders>
            <w:shd w:val="clear" w:color="auto" w:fill="70AD47" w:themeFill="accent6"/>
            <w:vAlign w:val="center"/>
          </w:tcPr>
          <w:p w:rsidR="00E43FA5" w:rsidRPr="000357DB" w:rsidRDefault="00E43FA5" w:rsidP="00823A9F">
            <w:pPr>
              <w:pStyle w:val="ProductList-OfferingBody"/>
              <w:ind w:left="-113"/>
              <w:jc w:val="center"/>
              <w:rPr>
                <w:kern w:val="2"/>
              </w:rPr>
            </w:pPr>
            <w:r w:rsidRPr="000357DB">
              <w:rPr>
                <w:kern w:val="2"/>
              </w:rPr>
              <w:t>1</w:t>
            </w:r>
          </w:p>
        </w:tc>
        <w:tc>
          <w:tcPr>
            <w:tcW w:w="739" w:type="dxa"/>
            <w:shd w:val="clear" w:color="auto" w:fill="70AD47" w:themeFill="accent6"/>
            <w:vAlign w:val="center"/>
          </w:tcPr>
          <w:p w:rsidR="00E43FA5" w:rsidRDefault="00E43FA5"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E43FA5" w:rsidRDefault="00E43FA5"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E43FA5" w:rsidRPr="000357DB" w:rsidRDefault="00E43FA5" w:rsidP="00823A9F">
            <w:pPr>
              <w:pStyle w:val="ProductList-OfferingBody"/>
              <w:ind w:left="-113"/>
              <w:jc w:val="center"/>
              <w:rPr>
                <w:kern w:val="2"/>
              </w:rPr>
            </w:pPr>
          </w:p>
        </w:tc>
        <w:tc>
          <w:tcPr>
            <w:tcW w:w="738" w:type="dxa"/>
            <w:shd w:val="clear" w:color="auto" w:fill="BFBFBF" w:themeFill="background1" w:themeFillShade="BF"/>
            <w:vAlign w:val="center"/>
          </w:tcPr>
          <w:p w:rsidR="00E43FA5" w:rsidRPr="000357DB" w:rsidRDefault="00E43FA5" w:rsidP="00823A9F">
            <w:pPr>
              <w:pStyle w:val="ProductList-OfferingBody"/>
              <w:ind w:left="-113"/>
              <w:jc w:val="center"/>
              <w:rPr>
                <w:kern w:val="2"/>
              </w:rPr>
            </w:pPr>
          </w:p>
        </w:tc>
        <w:tc>
          <w:tcPr>
            <w:tcW w:w="739" w:type="dxa"/>
            <w:shd w:val="clear" w:color="auto" w:fill="BFBFBF" w:themeFill="background1" w:themeFillShade="BF"/>
            <w:vAlign w:val="center"/>
          </w:tcPr>
          <w:p w:rsidR="00E43FA5" w:rsidRPr="000357DB" w:rsidRDefault="00E43FA5" w:rsidP="00823A9F">
            <w:pPr>
              <w:pStyle w:val="ProductList-OfferingBody"/>
              <w:ind w:left="-113"/>
              <w:jc w:val="center"/>
              <w:rPr>
                <w:kern w:val="2"/>
              </w:rPr>
            </w:pPr>
          </w:p>
        </w:tc>
        <w:tc>
          <w:tcPr>
            <w:tcW w:w="739" w:type="dxa"/>
            <w:shd w:val="clear" w:color="auto" w:fill="BFBFBF" w:themeFill="background1" w:themeFillShade="BF"/>
            <w:vAlign w:val="center"/>
          </w:tcPr>
          <w:p w:rsidR="00E43FA5" w:rsidRPr="000357DB" w:rsidRDefault="00E43FA5" w:rsidP="00823A9F">
            <w:pPr>
              <w:pStyle w:val="ProductList-OfferingBody"/>
              <w:ind w:left="-113"/>
              <w:jc w:val="center"/>
              <w:rPr>
                <w:kern w:val="2"/>
              </w:rPr>
            </w:pPr>
          </w:p>
        </w:tc>
        <w:tc>
          <w:tcPr>
            <w:tcW w:w="739" w:type="dxa"/>
            <w:shd w:val="clear" w:color="auto" w:fill="BFBFBF" w:themeFill="background1" w:themeFillShade="BF"/>
            <w:vAlign w:val="center"/>
          </w:tcPr>
          <w:p w:rsidR="00E43FA5" w:rsidRPr="000357DB" w:rsidRDefault="00E43FA5" w:rsidP="00823A9F">
            <w:pPr>
              <w:pStyle w:val="ProductList-OfferingBody"/>
              <w:ind w:left="-113"/>
              <w:jc w:val="center"/>
              <w:rPr>
                <w:kern w:val="2"/>
              </w:rPr>
            </w:pPr>
          </w:p>
        </w:tc>
        <w:tc>
          <w:tcPr>
            <w:tcW w:w="907" w:type="dxa"/>
            <w:shd w:val="clear" w:color="auto" w:fill="70AD47" w:themeFill="accent6"/>
            <w:vAlign w:val="center"/>
          </w:tcPr>
          <w:p w:rsidR="00E43FA5" w:rsidRDefault="00E43FA5"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bl>
    <w:p w:rsidR="005D0C2F" w:rsidRPr="000357DB" w:rsidRDefault="005D0C2F" w:rsidP="005D0C2F">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5D0C2F" w:rsidRPr="000357DB" w:rsidTr="00E43FA5">
        <w:tc>
          <w:tcPr>
            <w:tcW w:w="3488" w:type="dxa"/>
          </w:tcPr>
          <w:p w:rsidR="005D0C2F" w:rsidRPr="000357DB" w:rsidRDefault="005D0C2F" w:rsidP="00823A9F">
            <w:pPr>
              <w:pStyle w:val="ProductList-Body"/>
              <w:spacing w:before="20" w:after="20"/>
              <w:rPr>
                <w:kern w:val="2"/>
              </w:rPr>
            </w:pPr>
            <w:r w:rsidRPr="000357DB">
              <w:rPr>
                <w:kern w:val="2"/>
              </w:rPr>
              <w:t xml:space="preserve">Reductie mogelijk: </w:t>
            </w:r>
            <w:r w:rsidRPr="000357DB">
              <w:rPr>
                <w:b/>
                <w:kern w:val="2"/>
              </w:rPr>
              <w:t>alle</w:t>
            </w:r>
          </w:p>
          <w:p w:rsidR="005D0C2F" w:rsidRPr="000357DB" w:rsidRDefault="005D0C2F" w:rsidP="00823A9F">
            <w:pPr>
              <w:pStyle w:val="ProductList-Body"/>
              <w:spacing w:before="20" w:after="20"/>
              <w:rPr>
                <w:kern w:val="2"/>
              </w:rPr>
            </w:pPr>
            <w:r w:rsidRPr="000357DB">
              <w:rPr>
                <w:kern w:val="2"/>
              </w:rPr>
              <w:t xml:space="preserve">Reductie mogelijk (SCE): </w:t>
            </w:r>
            <w:r w:rsidRPr="000357DB">
              <w:rPr>
                <w:b/>
                <w:kern w:val="2"/>
              </w:rPr>
              <w:t>alle</w:t>
            </w:r>
          </w:p>
        </w:tc>
        <w:tc>
          <w:tcPr>
            <w:tcW w:w="3597" w:type="dxa"/>
          </w:tcPr>
          <w:p w:rsidR="005D0C2F" w:rsidRPr="000357DB" w:rsidRDefault="005D0C2F" w:rsidP="00823A9F">
            <w:pPr>
              <w:pStyle w:val="ProductList-Body"/>
              <w:spacing w:before="20" w:after="20"/>
              <w:rPr>
                <w:kern w:val="2"/>
              </w:rPr>
            </w:pPr>
            <w:r w:rsidRPr="000357DB">
              <w:rPr>
                <w:kern w:val="2"/>
              </w:rPr>
              <w:t xml:space="preserve">Productgroep: </w:t>
            </w:r>
            <w:r w:rsidRPr="000357DB">
              <w:rPr>
                <w:b/>
                <w:kern w:val="2"/>
              </w:rPr>
              <w:t>Server</w:t>
            </w:r>
          </w:p>
        </w:tc>
        <w:tc>
          <w:tcPr>
            <w:tcW w:w="3597" w:type="dxa"/>
          </w:tcPr>
          <w:p w:rsidR="005D0C2F" w:rsidRPr="000357DB" w:rsidRDefault="005D0C2F" w:rsidP="00823A9F">
            <w:pPr>
              <w:pStyle w:val="ProductList-Body"/>
              <w:spacing w:before="20" w:after="20"/>
              <w:rPr>
                <w:kern w:val="2"/>
              </w:rPr>
            </w:pPr>
            <w:r w:rsidRPr="000357DB">
              <w:rPr>
                <w:kern w:val="2"/>
              </w:rPr>
              <w:t xml:space="preserve">Verlengde Looptijd mogelijk: </w:t>
            </w:r>
            <w:r w:rsidRPr="000357DB">
              <w:rPr>
                <w:b/>
                <w:kern w:val="2"/>
              </w:rPr>
              <w:t>alle</w:t>
            </w:r>
          </w:p>
        </w:tc>
      </w:tr>
    </w:tbl>
    <w:p w:rsidR="005D0C2F" w:rsidRPr="000357DB" w:rsidRDefault="005D0C2F" w:rsidP="005D0C2F">
      <w:pPr>
        <w:pStyle w:val="ProductList-Body"/>
        <w:shd w:val="clear" w:color="auto" w:fill="D9D9D9" w:themeFill="background1" w:themeFillShade="D9"/>
        <w:spacing w:before="120" w:after="120"/>
        <w:rPr>
          <w:kern w:val="2"/>
        </w:rPr>
      </w:pPr>
      <w:r w:rsidRPr="000357DB">
        <w:rPr>
          <w:b/>
          <w:kern w:val="2"/>
        </w:rPr>
        <w:t>Aanvullende informatie</w:t>
      </w:r>
    </w:p>
    <w:p w:rsidR="005D0C2F" w:rsidRPr="000357DB" w:rsidRDefault="005D0C2F" w:rsidP="005D0C2F">
      <w:pPr>
        <w:pStyle w:val="ProductList-Body"/>
        <w:rPr>
          <w:kern w:val="2"/>
        </w:rPr>
      </w:pPr>
      <w:r w:rsidRPr="000357DB">
        <w:rPr>
          <w:b/>
          <w:color w:val="00188F"/>
          <w:kern w:val="2"/>
        </w:rPr>
        <w:t>Looptijd van het abonnement</w:t>
      </w:r>
    </w:p>
    <w:p w:rsidR="005D0C2F" w:rsidRPr="000357DB" w:rsidRDefault="005D0C2F" w:rsidP="005D0C2F">
      <w:pPr>
        <w:pStyle w:val="ProductList-Body"/>
        <w:rPr>
          <w:kern w:val="2"/>
        </w:rPr>
      </w:pPr>
      <w:r w:rsidRPr="000357DB">
        <w:rPr>
          <w:kern w:val="2"/>
        </w:rPr>
        <w:t>Voor Microsoft Azure Site Recovery kunnen klanten alleen kiezen voor een abonnement dat eindigt op de einddatum van de enrollment.</w:t>
      </w:r>
      <w:r w:rsidR="00B71652" w:rsidRPr="000357DB">
        <w:rPr>
          <w:kern w:val="2"/>
        </w:rPr>
        <w:t xml:space="preserve"> </w:t>
      </w:r>
    </w:p>
    <w:p w:rsidR="005D0C2F" w:rsidRPr="000357DB" w:rsidRDefault="005D0C2F" w:rsidP="005D0C2F">
      <w:pPr>
        <w:pStyle w:val="ProductList-Body"/>
        <w:rPr>
          <w:kern w:val="2"/>
        </w:rPr>
      </w:pPr>
    </w:p>
    <w:p w:rsidR="005D0C2F" w:rsidRPr="000357DB" w:rsidRDefault="005D0C2F" w:rsidP="005D0C2F">
      <w:pPr>
        <w:pStyle w:val="ProductList-Body"/>
        <w:rPr>
          <w:kern w:val="2"/>
        </w:rPr>
      </w:pPr>
      <w:r w:rsidRPr="000357DB">
        <w:rPr>
          <w:b/>
          <w:color w:val="00188F"/>
          <w:kern w:val="2"/>
        </w:rPr>
        <w:t>Monetaire Verplichting</w:t>
      </w:r>
    </w:p>
    <w:p w:rsidR="005D0C2F" w:rsidRPr="000357DB" w:rsidRDefault="005D0C2F" w:rsidP="005D0C2F">
      <w:pPr>
        <w:pStyle w:val="ProductList-Body"/>
        <w:rPr>
          <w:kern w:val="2"/>
        </w:rPr>
      </w:pPr>
      <w:r w:rsidRPr="000357DB">
        <w:rPr>
          <w:kern w:val="2"/>
        </w:rPr>
        <w:t>Bij elke bestelling van Microsoft Site Recovery is de aankoop van een initiële hoeveelheid van de dienst inbegrepen (“Initiële Hoeveelheid”).</w:t>
      </w:r>
      <w:r w:rsidR="00B71652" w:rsidRPr="000357DB">
        <w:rPr>
          <w:kern w:val="2"/>
        </w:rPr>
        <w:t xml:space="preserve"> </w:t>
      </w:r>
      <w:r w:rsidRPr="000357DB">
        <w:rPr>
          <w:kern w:val="2"/>
        </w:rPr>
        <w:t>De Toegewezen Jaarlijkse Verplichting van de Klant kan niet worden aangewend voor de aankoop van de Initiële Hoeveelheid. Het gebruik van de Klant dat de Initiële Hoeveelheid overschrijdt wordt gefactureerd tegen het Consumptietarief. De Toegewezen Jaarlijkse Verplichting van de Klant mag worden aangewend voor gebruik dat de Initiële Hoeveelheid overschrijdt.</w:t>
      </w:r>
    </w:p>
    <w:p w:rsidR="00E1260A" w:rsidRPr="000357DB" w:rsidRDefault="00DA5F4B" w:rsidP="005D0C2F">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D67331" w:rsidRPr="000357DB" w:rsidRDefault="005D0C2F" w:rsidP="005D0C2F">
      <w:pPr>
        <w:pStyle w:val="ProductList-OfferingGroupHeading"/>
        <w:rPr>
          <w:kern w:val="2"/>
        </w:rPr>
      </w:pPr>
      <w:bookmarkStart w:id="983" w:name="_Toc394516905"/>
      <w:r w:rsidRPr="000357DB">
        <w:rPr>
          <w:kern w:val="2"/>
        </w:rPr>
        <w:t>Microsoft Dynamics Online</w:t>
      </w:r>
      <w:bookmarkEnd w:id="970"/>
      <w:bookmarkEnd w:id="971"/>
      <w:bookmarkEnd w:id="983"/>
    </w:p>
    <w:p w:rsidR="00EE40B5" w:rsidRPr="000357DB" w:rsidRDefault="00D67331" w:rsidP="00D67331">
      <w:pPr>
        <w:pStyle w:val="ProductList-Offering2Heading"/>
        <w:rPr>
          <w:kern w:val="2"/>
        </w:rPr>
      </w:pPr>
      <w:r w:rsidRPr="000357DB">
        <w:rPr>
          <w:kern w:val="2"/>
        </w:rPr>
        <w:tab/>
      </w:r>
      <w:bookmarkStart w:id="984" w:name="_Toc380513331"/>
      <w:bookmarkStart w:id="985" w:name="_Toc380655379"/>
      <w:bookmarkStart w:id="986" w:name="_Toc394516906"/>
      <w:r w:rsidRPr="000357DB">
        <w:rPr>
          <w:kern w:val="2"/>
        </w:rPr>
        <w:t>Microsoft Dynamics CRM Online</w:t>
      </w:r>
      <w:bookmarkEnd w:id="972"/>
      <w:bookmarkEnd w:id="973"/>
      <w:bookmarkEnd w:id="974"/>
      <w:bookmarkEnd w:id="984"/>
      <w:bookmarkEnd w:id="985"/>
      <w:bookmarkEnd w:id="9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76"/>
        <w:gridCol w:w="767"/>
        <w:gridCol w:w="767"/>
        <w:gridCol w:w="768"/>
        <w:gridCol w:w="767"/>
        <w:gridCol w:w="767"/>
        <w:gridCol w:w="768"/>
        <w:gridCol w:w="767"/>
        <w:gridCol w:w="767"/>
        <w:gridCol w:w="936"/>
      </w:tblGrid>
      <w:tr w:rsidR="00A323CB" w:rsidRPr="000357DB" w:rsidTr="00A323CB">
        <w:trPr>
          <w:cantSplit/>
          <w:tblHeader/>
        </w:trPr>
        <w:tc>
          <w:tcPr>
            <w:tcW w:w="3150" w:type="dxa"/>
            <w:tcBorders>
              <w:bottom w:val="nil"/>
            </w:tcBorders>
            <w:shd w:val="clear" w:color="auto" w:fill="00188F"/>
          </w:tcPr>
          <w:p w:rsidR="00A323CB" w:rsidRPr="000357DB" w:rsidRDefault="00A323CB" w:rsidP="00C4636F">
            <w:pPr>
              <w:pStyle w:val="ProductList-OfferingBody"/>
              <w:ind w:left="-28"/>
              <w:rPr>
                <w:color w:val="FFFFFF" w:themeColor="background1"/>
                <w:kern w:val="2"/>
              </w:rPr>
            </w:pPr>
            <w:r w:rsidRPr="000357DB">
              <w:rPr>
                <w:color w:val="FFFFFF" w:themeColor="background1"/>
                <w:kern w:val="2"/>
              </w:rPr>
              <w:t>Producten</w:t>
            </w:r>
          </w:p>
        </w:tc>
        <w:tc>
          <w:tcPr>
            <w:tcW w:w="576" w:type="dxa"/>
            <w:tcBorders>
              <w:bottom w:val="nil"/>
            </w:tcBorders>
            <w:shd w:val="clear" w:color="auto" w:fill="00188F"/>
            <w:vAlign w:val="center"/>
          </w:tcPr>
          <w:p w:rsidR="00A323CB" w:rsidRPr="000357DB" w:rsidRDefault="00A323CB" w:rsidP="00C4636F">
            <w:pPr>
              <w:pStyle w:val="ProductList-OfferingBody"/>
              <w:ind w:left="-113"/>
              <w:jc w:val="center"/>
              <w:rPr>
                <w:color w:val="FFFFFF" w:themeColor="background1"/>
                <w:kern w:val="2"/>
              </w:rPr>
            </w:pPr>
            <w:r w:rsidRPr="000357DB">
              <w:rPr>
                <w:color w:val="FFFFFF" w:themeColor="background1"/>
                <w:kern w:val="2"/>
              </w:rPr>
              <w:t>Punt</w:t>
            </w:r>
          </w:p>
        </w:tc>
        <w:tc>
          <w:tcPr>
            <w:tcW w:w="767" w:type="dxa"/>
            <w:tcBorders>
              <w:left w:val="single" w:sz="12" w:space="0" w:color="FFFFFF" w:themeColor="background1"/>
            </w:tcBorders>
            <w:shd w:val="clear" w:color="auto" w:fill="00188F"/>
            <w:vAlign w:val="center"/>
          </w:tcPr>
          <w:p w:rsidR="00A323CB" w:rsidRPr="00FE4EEE" w:rsidRDefault="00A323CB" w:rsidP="00C83FA5">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767" w:type="dxa"/>
            <w:shd w:val="clear" w:color="auto" w:fill="00188F"/>
            <w:vAlign w:val="center"/>
          </w:tcPr>
          <w:p w:rsidR="00A323CB" w:rsidRPr="00FE4EEE" w:rsidRDefault="00A323CB" w:rsidP="00C83FA5">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768" w:type="dxa"/>
            <w:shd w:val="clear" w:color="auto" w:fill="00188F"/>
            <w:vAlign w:val="center"/>
          </w:tcPr>
          <w:p w:rsidR="00A323CB" w:rsidRPr="00FE4EEE" w:rsidRDefault="00A323CB" w:rsidP="00C83FA5">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767" w:type="dxa"/>
            <w:shd w:val="clear" w:color="auto" w:fill="00188F"/>
            <w:vAlign w:val="center"/>
          </w:tcPr>
          <w:p w:rsidR="00A323CB" w:rsidRPr="00FE4EEE" w:rsidRDefault="00A323CB" w:rsidP="00C83FA5">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767" w:type="dxa"/>
            <w:shd w:val="clear" w:color="auto" w:fill="00188F"/>
            <w:vAlign w:val="center"/>
          </w:tcPr>
          <w:p w:rsidR="00A323CB" w:rsidRPr="00EE0836" w:rsidRDefault="00A323CB" w:rsidP="00C83FA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rsidR="00A323CB" w:rsidRPr="00EE0836" w:rsidRDefault="00A323CB" w:rsidP="00C83FA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rsidR="00A323CB" w:rsidRPr="00FE4EEE" w:rsidRDefault="00A323CB" w:rsidP="00C83FA5">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767" w:type="dxa"/>
            <w:shd w:val="clear" w:color="auto" w:fill="00188F"/>
            <w:vAlign w:val="center"/>
          </w:tcPr>
          <w:p w:rsidR="00A323CB" w:rsidRPr="00FE4EEE" w:rsidRDefault="00A323CB" w:rsidP="00C83FA5">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936" w:type="dxa"/>
            <w:shd w:val="clear" w:color="auto" w:fill="00188F"/>
            <w:vAlign w:val="center"/>
          </w:tcPr>
          <w:p w:rsidR="00A323CB" w:rsidRPr="00EE0836" w:rsidRDefault="00A323CB" w:rsidP="00C83FA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711932" w:rsidRPr="000357DB" w:rsidTr="00A323CB">
        <w:trPr>
          <w:cantSplit/>
          <w:tblHeader/>
        </w:trPr>
        <w:tc>
          <w:tcPr>
            <w:tcW w:w="3150" w:type="dxa"/>
            <w:tcBorders>
              <w:top w:val="nil"/>
              <w:left w:val="nil"/>
              <w:bottom w:val="dashSmallGap" w:sz="4" w:space="0" w:color="BFBFBF" w:themeColor="background1" w:themeShade="BF"/>
              <w:right w:val="nil"/>
            </w:tcBorders>
          </w:tcPr>
          <w:p w:rsidR="00711932" w:rsidRPr="000357DB" w:rsidRDefault="00711932" w:rsidP="00D67331">
            <w:pPr>
              <w:pStyle w:val="ProductList-Offering2"/>
              <w:rPr>
                <w:kern w:val="2"/>
              </w:rPr>
            </w:pPr>
            <w:bookmarkStart w:id="987" w:name="_Toc379797306"/>
            <w:bookmarkStart w:id="988" w:name="_Toc380513332"/>
            <w:bookmarkStart w:id="989" w:name="_Toc380655380"/>
            <w:bookmarkStart w:id="990" w:name="_Toc394516907"/>
            <w:r w:rsidRPr="000357DB">
              <w:rPr>
                <w:kern w:val="2"/>
              </w:rPr>
              <w:t>Microsoft Dynamics CRM Online Basic</w:t>
            </w:r>
            <w:r w:rsidRPr="000357DB">
              <w:rPr>
                <w:kern w:val="2"/>
              </w:rPr>
              <w:fldChar w:fldCharType="begin"/>
            </w:r>
            <w:r w:rsidRPr="000357DB">
              <w:rPr>
                <w:kern w:val="2"/>
              </w:rPr>
              <w:instrText>XE "Microsoft Dynamics CRM Online Basic"</w:instrText>
            </w:r>
            <w:r w:rsidRPr="000357DB">
              <w:rPr>
                <w:kern w:val="2"/>
              </w:rPr>
              <w:fldChar w:fldCharType="end"/>
            </w:r>
            <w:r w:rsidRPr="000357DB">
              <w:rPr>
                <w:kern w:val="2"/>
              </w:rPr>
              <w:t xml:space="preserve"> (Gebruikers-SL)</w:t>
            </w:r>
            <w:bookmarkEnd w:id="987"/>
            <w:bookmarkEnd w:id="988"/>
            <w:bookmarkEnd w:id="989"/>
            <w:bookmarkEnd w:id="990"/>
          </w:p>
        </w:tc>
        <w:tc>
          <w:tcPr>
            <w:tcW w:w="576" w:type="dxa"/>
            <w:tcBorders>
              <w:top w:val="nil"/>
              <w:left w:val="nil"/>
              <w:bottom w:val="dashSmallGap" w:sz="4" w:space="0" w:color="BFBFBF" w:themeColor="background1" w:themeShade="BF"/>
              <w:right w:val="nil"/>
            </w:tcBorders>
            <w:vAlign w:val="center"/>
          </w:tcPr>
          <w:p w:rsidR="00711932" w:rsidRPr="000357DB" w:rsidRDefault="00711932" w:rsidP="00C4636F">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A31660">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r>
      <w:tr w:rsidR="00711932" w:rsidRPr="000357DB" w:rsidTr="00A323CB">
        <w:trPr>
          <w:cantSplit/>
          <w:tblHeader/>
        </w:trPr>
        <w:tc>
          <w:tcPr>
            <w:tcW w:w="3150" w:type="dxa"/>
            <w:tcBorders>
              <w:top w:val="nil"/>
              <w:left w:val="nil"/>
              <w:bottom w:val="dashSmallGap" w:sz="4" w:space="0" w:color="BFBFBF" w:themeColor="background1" w:themeShade="BF"/>
              <w:right w:val="nil"/>
            </w:tcBorders>
          </w:tcPr>
          <w:p w:rsidR="00711932" w:rsidRPr="000357DB" w:rsidRDefault="00711932" w:rsidP="00CD5187">
            <w:pPr>
              <w:pStyle w:val="ProductList-Offering2"/>
              <w:rPr>
                <w:kern w:val="2"/>
              </w:rPr>
            </w:pPr>
            <w:bookmarkStart w:id="991" w:name="_Toc379797307"/>
            <w:bookmarkStart w:id="992" w:name="_Toc380513333"/>
            <w:bookmarkStart w:id="993" w:name="_Toc380655381"/>
            <w:bookmarkStart w:id="994" w:name="_Toc394516908"/>
            <w:r w:rsidRPr="000357DB">
              <w:rPr>
                <w:kern w:val="2"/>
              </w:rPr>
              <w:t>Microsoft Dynamics CRM Online Basic</w:t>
            </w:r>
            <w:r w:rsidRPr="000357DB">
              <w:rPr>
                <w:kern w:val="2"/>
              </w:rPr>
              <w:fldChar w:fldCharType="begin"/>
            </w:r>
            <w:r w:rsidRPr="000357DB">
              <w:rPr>
                <w:kern w:val="2"/>
              </w:rPr>
              <w:instrText>XE "Microsoft Dynamics CRM Online Basic"</w:instrText>
            </w:r>
            <w:r w:rsidRPr="000357DB">
              <w:rPr>
                <w:kern w:val="2"/>
              </w:rPr>
              <w:fldChar w:fldCharType="end"/>
            </w:r>
            <w:r w:rsidRPr="000357DB">
              <w:rPr>
                <w:kern w:val="2"/>
              </w:rPr>
              <w:t xml:space="preserve"> voor SA</w:t>
            </w:r>
            <w:r w:rsidRPr="000357DB">
              <w:rPr>
                <w:kern w:val="2"/>
              </w:rPr>
              <w:fldChar w:fldCharType="begin"/>
            </w:r>
            <w:r w:rsidRPr="000357DB">
              <w:rPr>
                <w:kern w:val="2"/>
              </w:rPr>
              <w:instrText>XE "Microsoft Dynamics CRM Online Basic voor SA"</w:instrText>
            </w:r>
            <w:r w:rsidRPr="000357DB">
              <w:rPr>
                <w:kern w:val="2"/>
              </w:rPr>
              <w:fldChar w:fldCharType="end"/>
            </w:r>
            <w:r w:rsidRPr="000357DB">
              <w:rPr>
                <w:kern w:val="2"/>
              </w:rPr>
              <w:t xml:space="preserve"> (Gebruikers-SL)</w:t>
            </w:r>
            <w:bookmarkEnd w:id="991"/>
            <w:bookmarkEnd w:id="992"/>
            <w:bookmarkEnd w:id="993"/>
            <w:bookmarkEnd w:id="994"/>
          </w:p>
        </w:tc>
        <w:tc>
          <w:tcPr>
            <w:tcW w:w="576" w:type="dxa"/>
            <w:tcBorders>
              <w:top w:val="nil"/>
              <w:left w:val="nil"/>
              <w:bottom w:val="dashSmallGap" w:sz="4" w:space="0" w:color="BFBFBF" w:themeColor="background1" w:themeShade="BF"/>
              <w:right w:val="nil"/>
            </w:tcBorders>
            <w:vAlign w:val="center"/>
          </w:tcPr>
          <w:p w:rsidR="00711932" w:rsidRPr="000357DB" w:rsidRDefault="00711932" w:rsidP="005D0AC4">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r>
      <w:tr w:rsidR="00711932" w:rsidRPr="000357DB" w:rsidTr="00A323CB">
        <w:trPr>
          <w:cantSplit/>
          <w:tblHeader/>
        </w:trPr>
        <w:tc>
          <w:tcPr>
            <w:tcW w:w="3150" w:type="dxa"/>
            <w:tcBorders>
              <w:top w:val="nil"/>
              <w:left w:val="nil"/>
              <w:bottom w:val="dashSmallGap" w:sz="4" w:space="0" w:color="BFBFBF" w:themeColor="background1" w:themeShade="BF"/>
              <w:right w:val="nil"/>
            </w:tcBorders>
          </w:tcPr>
          <w:p w:rsidR="00711932" w:rsidRPr="007848C4" w:rsidRDefault="00711932" w:rsidP="00D67331">
            <w:pPr>
              <w:pStyle w:val="ProductList-Offering2"/>
              <w:rPr>
                <w:kern w:val="2"/>
                <w:lang w:val="en-US"/>
              </w:rPr>
            </w:pPr>
            <w:bookmarkStart w:id="995" w:name="_Toc379797308"/>
            <w:bookmarkStart w:id="996" w:name="_Toc380513334"/>
            <w:bookmarkStart w:id="997" w:name="_Toc380655382"/>
            <w:bookmarkStart w:id="998" w:name="_Toc394516909"/>
            <w:r w:rsidRPr="007848C4">
              <w:rPr>
                <w:kern w:val="2"/>
                <w:lang w:val="en-US"/>
              </w:rPr>
              <w:t>Microsoft Dynamics CRM Online Enhanced Support</w:t>
            </w:r>
            <w:bookmarkEnd w:id="995"/>
            <w:bookmarkEnd w:id="996"/>
            <w:bookmarkEnd w:id="997"/>
            <w:bookmarkEnd w:id="998"/>
            <w:r w:rsidRPr="000357DB">
              <w:rPr>
                <w:kern w:val="2"/>
              </w:rPr>
              <w:fldChar w:fldCharType="begin"/>
            </w:r>
            <w:r w:rsidRPr="007848C4">
              <w:rPr>
                <w:kern w:val="2"/>
                <w:lang w:val="en-US"/>
              </w:rPr>
              <w:instrText>XE "Microsoft Dynamics CRM Online Enhanced Support"</w:instrText>
            </w:r>
            <w:r w:rsidRPr="000357DB">
              <w:rPr>
                <w:kern w:val="2"/>
              </w:rPr>
              <w:fldChar w:fldCharType="end"/>
            </w:r>
          </w:p>
        </w:tc>
        <w:tc>
          <w:tcPr>
            <w:tcW w:w="576" w:type="dxa"/>
            <w:tcBorders>
              <w:top w:val="nil"/>
              <w:left w:val="nil"/>
              <w:bottom w:val="dashSmallGap" w:sz="4" w:space="0" w:color="BFBFBF" w:themeColor="background1" w:themeShade="BF"/>
              <w:right w:val="nil"/>
            </w:tcBorders>
            <w:vAlign w:val="center"/>
          </w:tcPr>
          <w:p w:rsidR="00711932" w:rsidRPr="000357DB" w:rsidRDefault="00711932" w:rsidP="00C4636F">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r>
      <w:tr w:rsidR="00A323CB" w:rsidRPr="000357DB" w:rsidTr="00A323CB">
        <w:trPr>
          <w:cantSplit/>
          <w:tblHeader/>
        </w:trPr>
        <w:tc>
          <w:tcPr>
            <w:tcW w:w="3150" w:type="dxa"/>
            <w:tcBorders>
              <w:top w:val="nil"/>
              <w:left w:val="nil"/>
              <w:bottom w:val="dashSmallGap" w:sz="4" w:space="0" w:color="BFBFBF" w:themeColor="background1" w:themeShade="BF"/>
              <w:right w:val="nil"/>
            </w:tcBorders>
          </w:tcPr>
          <w:p w:rsidR="00A323CB" w:rsidRPr="000357DB" w:rsidRDefault="00A323CB" w:rsidP="00AB223B">
            <w:pPr>
              <w:pStyle w:val="ProductList-Offering2"/>
              <w:rPr>
                <w:kern w:val="2"/>
              </w:rPr>
            </w:pPr>
            <w:bookmarkStart w:id="999" w:name="_Toc394516910"/>
            <w:r w:rsidRPr="000357DB">
              <w:rPr>
                <w:kern w:val="2"/>
              </w:rPr>
              <w:t>Microsoft Dynamics CRM Online Enterprise</w:t>
            </w:r>
            <w:r w:rsidRPr="000357DB">
              <w:rPr>
                <w:kern w:val="2"/>
              </w:rPr>
              <w:fldChar w:fldCharType="begin"/>
            </w:r>
            <w:r w:rsidRPr="000357DB">
              <w:rPr>
                <w:kern w:val="2"/>
              </w:rPr>
              <w:instrText>XE "Microsoft Dynamics CRM Online Professional"</w:instrText>
            </w:r>
            <w:r w:rsidRPr="000357DB">
              <w:rPr>
                <w:kern w:val="2"/>
              </w:rPr>
              <w:fldChar w:fldCharType="end"/>
            </w:r>
            <w:r w:rsidRPr="000357DB">
              <w:rPr>
                <w:kern w:val="2"/>
              </w:rPr>
              <w:t xml:space="preserve"> (Gebruikers-SL)</w:t>
            </w:r>
            <w:bookmarkEnd w:id="999"/>
          </w:p>
        </w:tc>
        <w:tc>
          <w:tcPr>
            <w:tcW w:w="576" w:type="dxa"/>
            <w:tcBorders>
              <w:top w:val="nil"/>
              <w:left w:val="nil"/>
              <w:bottom w:val="dashSmallGap" w:sz="4" w:space="0" w:color="BFBFBF" w:themeColor="background1" w:themeShade="BF"/>
              <w:right w:val="nil"/>
            </w:tcBorders>
            <w:vAlign w:val="center"/>
          </w:tcPr>
          <w:p w:rsidR="00A323CB" w:rsidRPr="000357DB" w:rsidRDefault="00A323CB" w:rsidP="00AB223B">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A323CB" w:rsidRPr="000357DB" w:rsidRDefault="00A323CB" w:rsidP="00AB223B">
            <w:pPr>
              <w:pStyle w:val="ProductList-OfferingBody"/>
              <w:ind w:left="-113"/>
              <w:jc w:val="center"/>
              <w:rPr>
                <w:kern w:val="2"/>
              </w:rPr>
            </w:pPr>
          </w:p>
        </w:tc>
        <w:tc>
          <w:tcPr>
            <w:tcW w:w="767" w:type="dxa"/>
            <w:shd w:val="clear" w:color="auto" w:fill="70AD47" w:themeFill="accent6"/>
            <w:vAlign w:val="center"/>
          </w:tcPr>
          <w:p w:rsidR="00A323CB" w:rsidRPr="00287117" w:rsidRDefault="00A323CB"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A323CB" w:rsidRPr="000357DB" w:rsidRDefault="00A323CB" w:rsidP="00AB223B">
            <w:pPr>
              <w:pStyle w:val="ProductList-OfferingBody"/>
              <w:ind w:left="-113"/>
              <w:jc w:val="center"/>
              <w:rPr>
                <w:kern w:val="2"/>
              </w:rPr>
            </w:pPr>
          </w:p>
        </w:tc>
        <w:tc>
          <w:tcPr>
            <w:tcW w:w="767" w:type="dxa"/>
            <w:shd w:val="clear" w:color="auto" w:fill="70AD47" w:themeFill="accent6"/>
            <w:vAlign w:val="center"/>
          </w:tcPr>
          <w:p w:rsidR="00A323CB" w:rsidRPr="000357DB" w:rsidRDefault="00A323CB" w:rsidP="00AB223B">
            <w:pPr>
              <w:pStyle w:val="ProductList-OfferingBody"/>
              <w:ind w:left="-113"/>
              <w:jc w:val="center"/>
              <w:rPr>
                <w:kern w:val="2"/>
              </w:rPr>
            </w:pPr>
          </w:p>
        </w:tc>
        <w:tc>
          <w:tcPr>
            <w:tcW w:w="767" w:type="dxa"/>
            <w:shd w:val="clear" w:color="auto" w:fill="BFBFBF" w:themeFill="background1" w:themeFillShade="BF"/>
            <w:vAlign w:val="center"/>
          </w:tcPr>
          <w:p w:rsidR="00A323CB" w:rsidRPr="000357DB" w:rsidRDefault="00A323CB" w:rsidP="00AB223B">
            <w:pPr>
              <w:pStyle w:val="ProductList-OfferingBody"/>
              <w:ind w:left="-113"/>
              <w:jc w:val="center"/>
              <w:rPr>
                <w:kern w:val="2"/>
              </w:rPr>
            </w:pPr>
          </w:p>
        </w:tc>
        <w:tc>
          <w:tcPr>
            <w:tcW w:w="768" w:type="dxa"/>
            <w:shd w:val="clear" w:color="auto" w:fill="BFBFBF" w:themeFill="background1" w:themeFillShade="BF"/>
            <w:vAlign w:val="center"/>
          </w:tcPr>
          <w:p w:rsidR="00A323CB" w:rsidRPr="000357DB" w:rsidRDefault="00A323CB" w:rsidP="00AB223B">
            <w:pPr>
              <w:pStyle w:val="ProductList-OfferingBody"/>
              <w:ind w:left="-113"/>
              <w:jc w:val="center"/>
              <w:rPr>
                <w:kern w:val="2"/>
              </w:rPr>
            </w:pPr>
          </w:p>
        </w:tc>
        <w:tc>
          <w:tcPr>
            <w:tcW w:w="767" w:type="dxa"/>
            <w:shd w:val="clear" w:color="auto" w:fill="BFBFBF" w:themeFill="background1" w:themeFillShade="BF"/>
            <w:vAlign w:val="center"/>
          </w:tcPr>
          <w:p w:rsidR="00A323CB" w:rsidRPr="000357DB" w:rsidRDefault="00A323CB" w:rsidP="00AB223B">
            <w:pPr>
              <w:pStyle w:val="ProductList-OfferingBody"/>
              <w:ind w:left="-113"/>
              <w:jc w:val="center"/>
              <w:rPr>
                <w:kern w:val="2"/>
              </w:rPr>
            </w:pPr>
          </w:p>
        </w:tc>
        <w:tc>
          <w:tcPr>
            <w:tcW w:w="767" w:type="dxa"/>
            <w:shd w:val="clear" w:color="auto" w:fill="BFBFBF" w:themeFill="background1" w:themeFillShade="BF"/>
            <w:vAlign w:val="center"/>
          </w:tcPr>
          <w:p w:rsidR="00A323CB" w:rsidRPr="000357DB" w:rsidRDefault="00A323CB" w:rsidP="00AB223B">
            <w:pPr>
              <w:pStyle w:val="ProductList-OfferingBody"/>
              <w:ind w:left="-113"/>
              <w:jc w:val="center"/>
              <w:rPr>
                <w:kern w:val="2"/>
              </w:rPr>
            </w:pPr>
          </w:p>
        </w:tc>
        <w:tc>
          <w:tcPr>
            <w:tcW w:w="936" w:type="dxa"/>
            <w:shd w:val="clear" w:color="auto" w:fill="BFBFBF" w:themeFill="background1" w:themeFillShade="BF"/>
            <w:vAlign w:val="center"/>
          </w:tcPr>
          <w:p w:rsidR="00A323CB" w:rsidRPr="000357DB" w:rsidRDefault="00A323CB" w:rsidP="00AB223B">
            <w:pPr>
              <w:pStyle w:val="ProductList-OfferingBody"/>
              <w:ind w:left="-113"/>
              <w:jc w:val="center"/>
              <w:rPr>
                <w:kern w:val="2"/>
              </w:rPr>
            </w:pPr>
          </w:p>
        </w:tc>
      </w:tr>
      <w:tr w:rsidR="00711932" w:rsidRPr="000357DB" w:rsidTr="00A323CB">
        <w:trPr>
          <w:cantSplit/>
          <w:tblHeader/>
        </w:trPr>
        <w:tc>
          <w:tcPr>
            <w:tcW w:w="3150" w:type="dxa"/>
            <w:tcBorders>
              <w:top w:val="nil"/>
              <w:left w:val="nil"/>
              <w:bottom w:val="dashSmallGap" w:sz="4" w:space="0" w:color="BFBFBF" w:themeColor="background1" w:themeShade="BF"/>
              <w:right w:val="nil"/>
            </w:tcBorders>
          </w:tcPr>
          <w:p w:rsidR="00711932" w:rsidRPr="000357DB" w:rsidRDefault="00711932" w:rsidP="00AB223B">
            <w:pPr>
              <w:pStyle w:val="ProductList-Offering2"/>
              <w:rPr>
                <w:kern w:val="2"/>
              </w:rPr>
            </w:pPr>
            <w:bookmarkStart w:id="1000" w:name="_Toc394516911"/>
            <w:r w:rsidRPr="000357DB">
              <w:rPr>
                <w:kern w:val="2"/>
              </w:rPr>
              <w:t>Microsoft Dynamics CRM Online Enterprise</w:t>
            </w:r>
            <w:r w:rsidRPr="000357DB">
              <w:rPr>
                <w:kern w:val="2"/>
              </w:rPr>
              <w:fldChar w:fldCharType="begin"/>
            </w:r>
            <w:r w:rsidRPr="000357DB">
              <w:rPr>
                <w:kern w:val="2"/>
              </w:rPr>
              <w:instrText>XE "Microsoft Dynamics CRM Online Professional"</w:instrText>
            </w:r>
            <w:r w:rsidRPr="000357DB">
              <w:rPr>
                <w:kern w:val="2"/>
              </w:rPr>
              <w:fldChar w:fldCharType="end"/>
            </w:r>
            <w:r w:rsidRPr="000357DB">
              <w:rPr>
                <w:kern w:val="2"/>
              </w:rPr>
              <w:t xml:space="preserve"> Education (Gebruikers-SL)</w:t>
            </w:r>
            <w:bookmarkEnd w:id="1000"/>
          </w:p>
        </w:tc>
        <w:tc>
          <w:tcPr>
            <w:tcW w:w="576" w:type="dxa"/>
            <w:tcBorders>
              <w:top w:val="nil"/>
              <w:left w:val="nil"/>
              <w:bottom w:val="dashSmallGap" w:sz="4" w:space="0" w:color="BFBFBF" w:themeColor="background1" w:themeShade="BF"/>
              <w:right w:val="nil"/>
            </w:tcBorders>
            <w:vAlign w:val="center"/>
          </w:tcPr>
          <w:p w:rsidR="00711932" w:rsidRPr="000357DB" w:rsidRDefault="00711932" w:rsidP="00AB223B">
            <w:pPr>
              <w:pStyle w:val="ProductList-OfferingBody"/>
              <w:ind w:left="-113"/>
              <w:jc w:val="center"/>
              <w:rPr>
                <w:kern w:val="2"/>
              </w:rPr>
            </w:pPr>
          </w:p>
        </w:tc>
        <w:tc>
          <w:tcPr>
            <w:tcW w:w="767" w:type="dxa"/>
            <w:tcBorders>
              <w:left w:val="single" w:sz="12" w:space="0" w:color="FFFFFF" w:themeColor="background1"/>
            </w:tcBorders>
            <w:shd w:val="clear" w:color="auto" w:fill="70AD47" w:themeFill="accent6"/>
            <w:vAlign w:val="center"/>
          </w:tcPr>
          <w:p w:rsidR="00711932" w:rsidRPr="000357DB" w:rsidRDefault="00711932" w:rsidP="00AB223B">
            <w:pPr>
              <w:pStyle w:val="ProductList-OfferingBody"/>
              <w:ind w:left="-113"/>
              <w:jc w:val="center"/>
              <w:rPr>
                <w:kern w:val="2"/>
              </w:rPr>
            </w:pPr>
            <w:r w:rsidRPr="000357DB">
              <w:rPr>
                <w:kern w:val="2"/>
              </w:rPr>
              <w:t>1</w:t>
            </w:r>
          </w:p>
        </w:tc>
        <w:tc>
          <w:tcPr>
            <w:tcW w:w="767" w:type="dxa"/>
            <w:shd w:val="clear" w:color="auto" w:fill="BFBFBF" w:themeFill="background1" w:themeFillShade="BF"/>
            <w:vAlign w:val="center"/>
          </w:tcPr>
          <w:p w:rsidR="00711932" w:rsidRPr="00F8623B" w:rsidRDefault="00711932" w:rsidP="00C83FA5">
            <w:pPr>
              <w:pStyle w:val="ProductList-OfferingBody"/>
              <w:ind w:left="-113"/>
              <w:jc w:val="center"/>
            </w:pP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BFBFBF" w:themeFill="background1" w:themeFillShade="BF"/>
            <w:vAlign w:val="center"/>
          </w:tcPr>
          <w:p w:rsidR="00711932" w:rsidRPr="000357DB" w:rsidRDefault="00711932" w:rsidP="00AB223B">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AB223B">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AB223B">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AB223B">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AB223B">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AB223B">
            <w:pPr>
              <w:pStyle w:val="ProductList-OfferingBody"/>
              <w:ind w:left="-113"/>
              <w:jc w:val="center"/>
              <w:rPr>
                <w:kern w:val="2"/>
              </w:rPr>
            </w:pPr>
          </w:p>
        </w:tc>
      </w:tr>
      <w:tr w:rsidR="00711932" w:rsidRPr="000357DB" w:rsidTr="00A323CB">
        <w:trPr>
          <w:cantSplit/>
          <w:tblHeader/>
        </w:trPr>
        <w:tc>
          <w:tcPr>
            <w:tcW w:w="3150" w:type="dxa"/>
            <w:tcBorders>
              <w:top w:val="nil"/>
              <w:left w:val="nil"/>
              <w:bottom w:val="dashSmallGap" w:sz="4" w:space="0" w:color="BFBFBF" w:themeColor="background1" w:themeShade="BF"/>
              <w:right w:val="nil"/>
            </w:tcBorders>
          </w:tcPr>
          <w:p w:rsidR="00711932" w:rsidRPr="000357DB" w:rsidRDefault="00711932" w:rsidP="00D67331">
            <w:pPr>
              <w:pStyle w:val="ProductList-Offering2"/>
              <w:rPr>
                <w:kern w:val="2"/>
              </w:rPr>
            </w:pPr>
            <w:bookmarkStart w:id="1001" w:name="_Toc379797309"/>
            <w:bookmarkStart w:id="1002" w:name="_Toc380513335"/>
            <w:bookmarkStart w:id="1003" w:name="_Toc380655383"/>
            <w:bookmarkStart w:id="1004" w:name="_Toc394516912"/>
            <w:r w:rsidRPr="000357DB">
              <w:rPr>
                <w:kern w:val="2"/>
              </w:rPr>
              <w:t>Microsoft Dynamics CRM Online Essential</w:t>
            </w:r>
            <w:r w:rsidRPr="000357DB">
              <w:rPr>
                <w:kern w:val="2"/>
              </w:rPr>
              <w:fldChar w:fldCharType="begin"/>
            </w:r>
            <w:r w:rsidRPr="000357DB">
              <w:rPr>
                <w:kern w:val="2"/>
              </w:rPr>
              <w:instrText>XE "Microsoft Dynamics CRM Online Essential"</w:instrText>
            </w:r>
            <w:r w:rsidRPr="000357DB">
              <w:rPr>
                <w:kern w:val="2"/>
              </w:rPr>
              <w:fldChar w:fldCharType="end"/>
            </w:r>
            <w:r w:rsidRPr="000357DB">
              <w:rPr>
                <w:kern w:val="2"/>
              </w:rPr>
              <w:t xml:space="preserve"> (Gebruikers-SL)</w:t>
            </w:r>
            <w:bookmarkEnd w:id="1001"/>
            <w:bookmarkEnd w:id="1002"/>
            <w:bookmarkEnd w:id="1003"/>
            <w:bookmarkEnd w:id="1004"/>
          </w:p>
        </w:tc>
        <w:tc>
          <w:tcPr>
            <w:tcW w:w="576" w:type="dxa"/>
            <w:tcBorders>
              <w:top w:val="nil"/>
              <w:left w:val="nil"/>
              <w:bottom w:val="dashSmallGap" w:sz="4" w:space="0" w:color="BFBFBF" w:themeColor="background1" w:themeShade="BF"/>
              <w:right w:val="nil"/>
            </w:tcBorders>
            <w:vAlign w:val="center"/>
          </w:tcPr>
          <w:p w:rsidR="00711932" w:rsidRPr="000357DB" w:rsidRDefault="00711932" w:rsidP="00B3772C">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B3772C">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711932" w:rsidRPr="000357DB" w:rsidRDefault="00711932" w:rsidP="00B3772C">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B3772C">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B3772C">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B3772C">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B3772C">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B3772C">
            <w:pPr>
              <w:pStyle w:val="ProductList-OfferingBody"/>
              <w:ind w:left="-113"/>
              <w:jc w:val="center"/>
              <w:rPr>
                <w:kern w:val="2"/>
              </w:rPr>
            </w:pPr>
          </w:p>
        </w:tc>
      </w:tr>
      <w:tr w:rsidR="00711932" w:rsidRPr="000357DB" w:rsidTr="00A323C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11932" w:rsidRPr="000357DB" w:rsidRDefault="00711932" w:rsidP="00887502">
            <w:pPr>
              <w:pStyle w:val="ProductList-Offering2"/>
              <w:rPr>
                <w:kern w:val="2"/>
              </w:rPr>
            </w:pPr>
            <w:bookmarkStart w:id="1005" w:name="_Toc379797310"/>
            <w:bookmarkStart w:id="1006" w:name="_Toc380513336"/>
            <w:bookmarkStart w:id="1007" w:name="_Toc380655384"/>
            <w:bookmarkStart w:id="1008" w:name="_Toc394516913"/>
            <w:r w:rsidRPr="000357DB">
              <w:rPr>
                <w:kern w:val="2"/>
              </w:rPr>
              <w:t>Microsoft Dynamics CRM Online Essential voor SA</w:t>
            </w:r>
            <w:r w:rsidRPr="000357DB">
              <w:rPr>
                <w:kern w:val="2"/>
              </w:rPr>
              <w:fldChar w:fldCharType="begin"/>
            </w:r>
            <w:r w:rsidRPr="000357DB">
              <w:rPr>
                <w:kern w:val="2"/>
              </w:rPr>
              <w:instrText>XE "Microsoft Dynamics CRM Online Essential voor SA"</w:instrText>
            </w:r>
            <w:r w:rsidRPr="000357DB">
              <w:rPr>
                <w:kern w:val="2"/>
              </w:rPr>
              <w:fldChar w:fldCharType="end"/>
            </w:r>
            <w:r w:rsidRPr="000357DB">
              <w:rPr>
                <w:kern w:val="2"/>
              </w:rPr>
              <w:t xml:space="preserve"> (Gebruikers-SL)</w:t>
            </w:r>
            <w:bookmarkEnd w:id="1005"/>
            <w:bookmarkEnd w:id="1006"/>
            <w:bookmarkEnd w:id="1007"/>
            <w:bookmarkEnd w:id="1008"/>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11932" w:rsidRPr="000357DB" w:rsidRDefault="00711932" w:rsidP="005D0AC4">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r>
      <w:tr w:rsidR="00A323CB" w:rsidRPr="000357DB" w:rsidTr="00A323C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A323CB" w:rsidRPr="000357DB" w:rsidRDefault="00A323CB" w:rsidP="00D67331">
            <w:pPr>
              <w:pStyle w:val="ProductList-Offering2"/>
              <w:rPr>
                <w:kern w:val="2"/>
              </w:rPr>
            </w:pPr>
            <w:bookmarkStart w:id="1009" w:name="_Toc379797311"/>
            <w:bookmarkStart w:id="1010" w:name="_Toc380513337"/>
            <w:bookmarkStart w:id="1011" w:name="_Toc380655385"/>
            <w:bookmarkStart w:id="1012" w:name="_Toc394516914"/>
            <w:r w:rsidRPr="000357DB">
              <w:rPr>
                <w:kern w:val="2"/>
              </w:rPr>
              <w:t>Non-Production Instance van Microsoft Dynamics CRM Online</w:t>
            </w:r>
            <w:r w:rsidRPr="000357DB">
              <w:rPr>
                <w:kern w:val="2"/>
              </w:rPr>
              <w:fldChar w:fldCharType="begin"/>
            </w:r>
            <w:r w:rsidRPr="000357DB">
              <w:rPr>
                <w:kern w:val="2"/>
              </w:rPr>
              <w:instrText>XE "Non-production instance van Microsoft Dynamics CRM Online"</w:instrText>
            </w:r>
            <w:r w:rsidRPr="000357DB">
              <w:rPr>
                <w:kern w:val="2"/>
              </w:rPr>
              <w:fldChar w:fldCharType="end"/>
            </w:r>
            <w:r w:rsidRPr="000357DB">
              <w:rPr>
                <w:kern w:val="2"/>
              </w:rPr>
              <w:t xml:space="preserve"> (Aanvullende SL)</w:t>
            </w:r>
            <w:bookmarkEnd w:id="1009"/>
            <w:bookmarkEnd w:id="1010"/>
            <w:bookmarkEnd w:id="1011"/>
            <w:bookmarkEnd w:id="1012"/>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A323CB" w:rsidRPr="000357DB" w:rsidRDefault="00A323CB" w:rsidP="00B3772C">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A323CB" w:rsidRPr="000357DB" w:rsidRDefault="00A323CB" w:rsidP="00B3772C">
            <w:pPr>
              <w:pStyle w:val="ProductList-OfferingBody"/>
              <w:ind w:left="-113"/>
              <w:jc w:val="center"/>
              <w:rPr>
                <w:kern w:val="2"/>
              </w:rPr>
            </w:pPr>
          </w:p>
        </w:tc>
        <w:tc>
          <w:tcPr>
            <w:tcW w:w="767" w:type="dxa"/>
            <w:shd w:val="clear" w:color="auto" w:fill="70AD47" w:themeFill="accent6"/>
            <w:vAlign w:val="center"/>
          </w:tcPr>
          <w:p w:rsidR="00A323CB" w:rsidRDefault="00A323CB"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A323CB" w:rsidRPr="000357DB" w:rsidRDefault="00A323CB" w:rsidP="00B3772C">
            <w:pPr>
              <w:pStyle w:val="ProductList-OfferingBody"/>
              <w:ind w:left="-113"/>
              <w:jc w:val="center"/>
              <w:rPr>
                <w:kern w:val="2"/>
              </w:rPr>
            </w:pPr>
          </w:p>
        </w:tc>
        <w:tc>
          <w:tcPr>
            <w:tcW w:w="767" w:type="dxa"/>
            <w:shd w:val="clear" w:color="auto" w:fill="70AD47" w:themeFill="accent6"/>
            <w:vAlign w:val="center"/>
          </w:tcPr>
          <w:p w:rsidR="00A323CB" w:rsidRPr="000357DB" w:rsidRDefault="00A323CB" w:rsidP="00B3772C">
            <w:pPr>
              <w:pStyle w:val="ProductList-OfferingBody"/>
              <w:ind w:left="-113"/>
              <w:jc w:val="center"/>
              <w:rPr>
                <w:kern w:val="2"/>
              </w:rPr>
            </w:pPr>
          </w:p>
        </w:tc>
        <w:tc>
          <w:tcPr>
            <w:tcW w:w="767" w:type="dxa"/>
            <w:shd w:val="clear" w:color="auto" w:fill="BFBFBF" w:themeFill="background1" w:themeFillShade="BF"/>
            <w:vAlign w:val="center"/>
          </w:tcPr>
          <w:p w:rsidR="00A323CB" w:rsidRPr="000357DB" w:rsidRDefault="00A323CB" w:rsidP="00B3772C">
            <w:pPr>
              <w:pStyle w:val="ProductList-OfferingBody"/>
              <w:ind w:left="-113"/>
              <w:jc w:val="center"/>
              <w:rPr>
                <w:kern w:val="2"/>
              </w:rPr>
            </w:pPr>
          </w:p>
        </w:tc>
        <w:tc>
          <w:tcPr>
            <w:tcW w:w="768" w:type="dxa"/>
            <w:shd w:val="clear" w:color="auto" w:fill="BFBFBF" w:themeFill="background1" w:themeFillShade="BF"/>
            <w:vAlign w:val="center"/>
          </w:tcPr>
          <w:p w:rsidR="00A323CB" w:rsidRPr="000357DB" w:rsidRDefault="00A323CB" w:rsidP="00B3772C">
            <w:pPr>
              <w:pStyle w:val="ProductList-OfferingBody"/>
              <w:ind w:left="-113"/>
              <w:jc w:val="center"/>
              <w:rPr>
                <w:kern w:val="2"/>
              </w:rPr>
            </w:pPr>
          </w:p>
        </w:tc>
        <w:tc>
          <w:tcPr>
            <w:tcW w:w="767" w:type="dxa"/>
            <w:shd w:val="clear" w:color="auto" w:fill="BFBFBF" w:themeFill="background1" w:themeFillShade="BF"/>
            <w:vAlign w:val="center"/>
          </w:tcPr>
          <w:p w:rsidR="00A323CB" w:rsidRPr="000357DB" w:rsidRDefault="00A323CB" w:rsidP="00B3772C">
            <w:pPr>
              <w:pStyle w:val="ProductList-OfferingBody"/>
              <w:ind w:left="-113"/>
              <w:jc w:val="center"/>
              <w:rPr>
                <w:kern w:val="2"/>
              </w:rPr>
            </w:pPr>
          </w:p>
        </w:tc>
        <w:tc>
          <w:tcPr>
            <w:tcW w:w="767" w:type="dxa"/>
            <w:shd w:val="clear" w:color="auto" w:fill="BFBFBF" w:themeFill="background1" w:themeFillShade="BF"/>
            <w:vAlign w:val="center"/>
          </w:tcPr>
          <w:p w:rsidR="00A323CB" w:rsidRPr="000357DB" w:rsidRDefault="00A323CB" w:rsidP="00B3772C">
            <w:pPr>
              <w:pStyle w:val="ProductList-OfferingBody"/>
              <w:ind w:left="-113"/>
              <w:jc w:val="center"/>
              <w:rPr>
                <w:kern w:val="2"/>
              </w:rPr>
            </w:pPr>
          </w:p>
        </w:tc>
        <w:tc>
          <w:tcPr>
            <w:tcW w:w="936" w:type="dxa"/>
            <w:shd w:val="clear" w:color="auto" w:fill="BFBFBF" w:themeFill="background1" w:themeFillShade="BF"/>
            <w:vAlign w:val="center"/>
          </w:tcPr>
          <w:p w:rsidR="00A323CB" w:rsidRPr="000357DB" w:rsidRDefault="00A323CB" w:rsidP="00B3772C">
            <w:pPr>
              <w:pStyle w:val="ProductList-OfferingBody"/>
              <w:ind w:left="-113"/>
              <w:jc w:val="center"/>
              <w:rPr>
                <w:kern w:val="2"/>
              </w:rPr>
            </w:pPr>
          </w:p>
        </w:tc>
      </w:tr>
      <w:tr w:rsidR="00711932" w:rsidRPr="000357DB" w:rsidTr="00A323C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11932" w:rsidRPr="000357DB" w:rsidRDefault="00711932" w:rsidP="00D67331">
            <w:pPr>
              <w:pStyle w:val="ProductList-Offering2"/>
              <w:rPr>
                <w:kern w:val="2"/>
              </w:rPr>
            </w:pPr>
            <w:bookmarkStart w:id="1013" w:name="_Toc379797312"/>
            <w:bookmarkStart w:id="1014" w:name="_Toc380513338"/>
            <w:bookmarkStart w:id="1015" w:name="_Toc380655386"/>
            <w:bookmarkStart w:id="1016" w:name="_Toc394516915"/>
            <w:r w:rsidRPr="000357DB">
              <w:rPr>
                <w:kern w:val="2"/>
              </w:rPr>
              <w:t>Extra Production Instance van Microsoft Dynamics CRM Online</w:t>
            </w:r>
            <w:r w:rsidRPr="000357DB">
              <w:rPr>
                <w:kern w:val="2"/>
              </w:rPr>
              <w:fldChar w:fldCharType="begin"/>
            </w:r>
            <w:r w:rsidRPr="000357DB">
              <w:rPr>
                <w:kern w:val="2"/>
              </w:rPr>
              <w:instrText>XE "Microsoft Dynamics CRM Online Extra Production Instance"</w:instrText>
            </w:r>
            <w:r w:rsidRPr="000357DB">
              <w:rPr>
                <w:kern w:val="2"/>
              </w:rPr>
              <w:fldChar w:fldCharType="end"/>
            </w:r>
            <w:r w:rsidRPr="000357DB">
              <w:rPr>
                <w:kern w:val="2"/>
              </w:rPr>
              <w:t xml:space="preserve"> (Aanvullende SL)</w:t>
            </w:r>
            <w:bookmarkEnd w:id="1013"/>
            <w:bookmarkEnd w:id="1014"/>
            <w:bookmarkEnd w:id="1015"/>
            <w:bookmarkEnd w:id="1016"/>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11932" w:rsidRPr="000357DB" w:rsidRDefault="00711932" w:rsidP="00C4636F">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7" w:type="dxa"/>
            <w:shd w:val="clear" w:color="auto" w:fill="70AD47" w:themeFill="accent6"/>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r>
      <w:tr w:rsidR="00711932" w:rsidRPr="000357DB" w:rsidTr="00A323C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11932" w:rsidRPr="000357DB" w:rsidRDefault="00711932" w:rsidP="00D67331">
            <w:pPr>
              <w:pStyle w:val="ProductList-Offering2"/>
              <w:rPr>
                <w:kern w:val="2"/>
              </w:rPr>
            </w:pPr>
            <w:bookmarkStart w:id="1017" w:name="_Toc379797313"/>
            <w:bookmarkStart w:id="1018" w:name="_Toc380513339"/>
            <w:bookmarkStart w:id="1019" w:name="_Toc380655387"/>
            <w:bookmarkStart w:id="1020" w:name="_Toc394516916"/>
            <w:r w:rsidRPr="000357DB">
              <w:rPr>
                <w:kern w:val="2"/>
              </w:rPr>
              <w:t>Microsoft Dynamics CRM Online Professional</w:t>
            </w:r>
            <w:r w:rsidRPr="000357DB">
              <w:rPr>
                <w:kern w:val="2"/>
              </w:rPr>
              <w:fldChar w:fldCharType="begin"/>
            </w:r>
            <w:r w:rsidRPr="000357DB">
              <w:rPr>
                <w:kern w:val="2"/>
              </w:rPr>
              <w:instrText>XE "Microsoft Dynamics CRM Online Professional"</w:instrText>
            </w:r>
            <w:r w:rsidRPr="000357DB">
              <w:rPr>
                <w:kern w:val="2"/>
              </w:rPr>
              <w:fldChar w:fldCharType="end"/>
            </w:r>
            <w:r w:rsidRPr="000357DB">
              <w:rPr>
                <w:kern w:val="2"/>
              </w:rPr>
              <w:t xml:space="preserve"> (Gebruikers-SL)</w:t>
            </w:r>
            <w:bookmarkEnd w:id="1017"/>
            <w:bookmarkEnd w:id="1018"/>
            <w:bookmarkEnd w:id="1019"/>
            <w:bookmarkEnd w:id="1020"/>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11932" w:rsidRPr="000357DB" w:rsidRDefault="00711932" w:rsidP="00C4636F">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7" w:type="dxa"/>
            <w:shd w:val="clear" w:color="auto" w:fill="70AD47" w:themeFill="accent6"/>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r>
      <w:tr w:rsidR="00711932" w:rsidRPr="000357DB" w:rsidTr="00A323C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11932" w:rsidRPr="000357DB" w:rsidRDefault="00711932" w:rsidP="00887502">
            <w:pPr>
              <w:pStyle w:val="ProductList-Offering2"/>
              <w:rPr>
                <w:kern w:val="2"/>
              </w:rPr>
            </w:pPr>
            <w:bookmarkStart w:id="1021" w:name="_Toc379797314"/>
            <w:bookmarkStart w:id="1022" w:name="_Toc380513340"/>
            <w:bookmarkStart w:id="1023" w:name="_Toc380655388"/>
            <w:bookmarkStart w:id="1024" w:name="_Toc394516917"/>
            <w:r w:rsidRPr="000357DB">
              <w:rPr>
                <w:kern w:val="2"/>
              </w:rPr>
              <w:t>Microsoft Dynamics CRM Online Professional voor SA</w:t>
            </w:r>
            <w:r w:rsidRPr="000357DB">
              <w:rPr>
                <w:kern w:val="2"/>
              </w:rPr>
              <w:fldChar w:fldCharType="begin"/>
            </w:r>
            <w:r w:rsidRPr="000357DB">
              <w:rPr>
                <w:kern w:val="2"/>
              </w:rPr>
              <w:instrText>XE "Microsoft Dynamics CRM Online Professional voor SA"</w:instrText>
            </w:r>
            <w:r w:rsidRPr="000357DB">
              <w:rPr>
                <w:kern w:val="2"/>
              </w:rPr>
              <w:fldChar w:fldCharType="end"/>
            </w:r>
            <w:r w:rsidRPr="000357DB">
              <w:rPr>
                <w:kern w:val="2"/>
              </w:rPr>
              <w:t xml:space="preserve"> (Gebruikers-SL)</w:t>
            </w:r>
            <w:bookmarkEnd w:id="1021"/>
            <w:bookmarkEnd w:id="1022"/>
            <w:bookmarkEnd w:id="1023"/>
            <w:bookmarkEnd w:id="1024"/>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11932" w:rsidRPr="000357DB" w:rsidRDefault="00711932" w:rsidP="005D0AC4">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5D0AC4">
            <w:pPr>
              <w:pStyle w:val="ProductList-OfferingBody"/>
              <w:ind w:left="-113"/>
              <w:jc w:val="center"/>
              <w:rPr>
                <w:kern w:val="2"/>
              </w:rPr>
            </w:pPr>
          </w:p>
        </w:tc>
      </w:tr>
      <w:tr w:rsidR="00711932" w:rsidRPr="000357DB" w:rsidTr="00A323CB">
        <w:trPr>
          <w:cantSplit/>
          <w:trHeight w:val="44"/>
          <w:tblHeader/>
        </w:trPr>
        <w:tc>
          <w:tcPr>
            <w:tcW w:w="3150" w:type="dxa"/>
            <w:tcBorders>
              <w:top w:val="dashSmallGap" w:sz="4" w:space="0" w:color="BFBFBF" w:themeColor="background1" w:themeShade="BF"/>
              <w:left w:val="nil"/>
              <w:bottom w:val="dashSmallGap" w:sz="4" w:space="0" w:color="BFBFBF" w:themeColor="background1" w:themeShade="BF"/>
              <w:right w:val="nil"/>
            </w:tcBorders>
          </w:tcPr>
          <w:p w:rsidR="00711932" w:rsidRPr="000357DB" w:rsidRDefault="00711932" w:rsidP="00887502">
            <w:pPr>
              <w:pStyle w:val="ProductList-Offering2"/>
              <w:rPr>
                <w:kern w:val="2"/>
              </w:rPr>
            </w:pPr>
            <w:bookmarkStart w:id="1025" w:name="_Toc379797315"/>
            <w:bookmarkStart w:id="1026" w:name="_Toc380513341"/>
            <w:bookmarkStart w:id="1027" w:name="_Toc380655389"/>
            <w:bookmarkStart w:id="1028" w:name="_Toc394516918"/>
            <w:r w:rsidRPr="000357DB">
              <w:rPr>
                <w:kern w:val="2"/>
              </w:rPr>
              <w:t>Microsoft Dynamics CRM Online Professional Direct Support</w:t>
            </w:r>
            <w:bookmarkEnd w:id="1025"/>
            <w:bookmarkEnd w:id="1026"/>
            <w:bookmarkEnd w:id="1027"/>
            <w:bookmarkEnd w:id="1028"/>
            <w:r w:rsidRPr="000357DB">
              <w:rPr>
                <w:kern w:val="2"/>
              </w:rPr>
              <w:fldChar w:fldCharType="begin"/>
            </w:r>
            <w:r w:rsidRPr="000357DB">
              <w:rPr>
                <w:kern w:val="2"/>
              </w:rPr>
              <w:instrText>XE "Microsoft Dynamics CRM Online Professional Direct Support"</w:instrText>
            </w:r>
            <w:r w:rsidRPr="000357DB">
              <w:rPr>
                <w:kern w:val="2"/>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711932" w:rsidRPr="000357DB" w:rsidRDefault="00711932" w:rsidP="00C4636F">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r>
      <w:tr w:rsidR="00711932" w:rsidRPr="000357DB" w:rsidTr="00A323CB">
        <w:trPr>
          <w:cantSplit/>
          <w:trHeight w:val="44"/>
          <w:tblHeader/>
        </w:trPr>
        <w:tc>
          <w:tcPr>
            <w:tcW w:w="3150" w:type="dxa"/>
            <w:tcBorders>
              <w:top w:val="dashSmallGap" w:sz="4" w:space="0" w:color="BFBFBF" w:themeColor="background1" w:themeShade="BF"/>
              <w:left w:val="nil"/>
              <w:bottom w:val="nil"/>
              <w:right w:val="nil"/>
            </w:tcBorders>
          </w:tcPr>
          <w:p w:rsidR="00711932" w:rsidRPr="000357DB" w:rsidRDefault="00711932" w:rsidP="00D67331">
            <w:pPr>
              <w:pStyle w:val="ProductList-Offering2"/>
              <w:rPr>
                <w:kern w:val="2"/>
              </w:rPr>
            </w:pPr>
            <w:bookmarkStart w:id="1029" w:name="_Toc379797316"/>
            <w:bookmarkStart w:id="1030" w:name="_Toc380513342"/>
            <w:bookmarkStart w:id="1031" w:name="_Toc380655390"/>
            <w:bookmarkStart w:id="1032" w:name="_Toc394516919"/>
            <w:r w:rsidRPr="000357DB">
              <w:rPr>
                <w:kern w:val="2"/>
              </w:rPr>
              <w:t>Microsoft Dynamics CRM Online Add-on Extra Storage</w:t>
            </w:r>
            <w:r w:rsidRPr="000357DB">
              <w:rPr>
                <w:kern w:val="2"/>
              </w:rPr>
              <w:fldChar w:fldCharType="begin"/>
            </w:r>
            <w:r w:rsidRPr="000357DB">
              <w:rPr>
                <w:kern w:val="2"/>
              </w:rPr>
              <w:instrText>XE "Aanvullende SL voor Microsoft Dynamics CRM Online Extra Storage"</w:instrText>
            </w:r>
            <w:r w:rsidRPr="000357DB">
              <w:rPr>
                <w:kern w:val="2"/>
              </w:rPr>
              <w:fldChar w:fldCharType="end"/>
            </w:r>
            <w:r w:rsidRPr="000357DB">
              <w:rPr>
                <w:kern w:val="2"/>
              </w:rPr>
              <w:t xml:space="preserve"> (Aanvullende SL)</w:t>
            </w:r>
            <w:bookmarkEnd w:id="1029"/>
            <w:bookmarkEnd w:id="1030"/>
            <w:bookmarkEnd w:id="1031"/>
            <w:bookmarkEnd w:id="1032"/>
          </w:p>
        </w:tc>
        <w:tc>
          <w:tcPr>
            <w:tcW w:w="576" w:type="dxa"/>
            <w:tcBorders>
              <w:top w:val="dashSmallGap" w:sz="4" w:space="0" w:color="BFBFBF" w:themeColor="background1" w:themeShade="BF"/>
              <w:left w:val="nil"/>
              <w:bottom w:val="nil"/>
              <w:right w:val="nil"/>
            </w:tcBorders>
            <w:vAlign w:val="center"/>
          </w:tcPr>
          <w:p w:rsidR="00711932" w:rsidRPr="000357DB" w:rsidRDefault="00711932" w:rsidP="00C4636F">
            <w:pPr>
              <w:pStyle w:val="ProductList-OfferingBody"/>
              <w:ind w:left="-113"/>
              <w:jc w:val="center"/>
              <w:rPr>
                <w:kern w:val="2"/>
              </w:rPr>
            </w:pPr>
            <w:r w:rsidRPr="000357DB">
              <w:rPr>
                <w:kern w:val="2"/>
              </w:rPr>
              <w:t>1</w:t>
            </w:r>
          </w:p>
        </w:tc>
        <w:tc>
          <w:tcPr>
            <w:tcW w:w="767" w:type="dxa"/>
            <w:tcBorders>
              <w:left w:val="single" w:sz="12" w:space="0" w:color="FFFFFF" w:themeColor="background1"/>
            </w:tcBorders>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70AD47" w:themeFill="accent6"/>
            <w:vAlign w:val="center"/>
          </w:tcPr>
          <w:p w:rsidR="00711932" w:rsidRDefault="0071193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7" w:type="dxa"/>
            <w:shd w:val="clear" w:color="auto" w:fill="70AD47" w:themeFill="accent6"/>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8"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767"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c>
          <w:tcPr>
            <w:tcW w:w="936" w:type="dxa"/>
            <w:shd w:val="clear" w:color="auto" w:fill="BFBFBF" w:themeFill="background1" w:themeFillShade="BF"/>
            <w:vAlign w:val="center"/>
          </w:tcPr>
          <w:p w:rsidR="00711932" w:rsidRPr="000357DB" w:rsidRDefault="00711932" w:rsidP="00C4636F">
            <w:pPr>
              <w:pStyle w:val="ProductList-OfferingBody"/>
              <w:ind w:left="-113"/>
              <w:jc w:val="center"/>
              <w:rPr>
                <w:kern w:val="2"/>
              </w:rPr>
            </w:pPr>
          </w:p>
        </w:tc>
      </w:tr>
    </w:tbl>
    <w:p w:rsidR="00EE40B5" w:rsidRPr="000357DB" w:rsidRDefault="00EE40B5" w:rsidP="00C37C7A">
      <w:pPr>
        <w:pStyle w:val="ProductList-Body"/>
        <w:tabs>
          <w:tab w:val="clear" w:pos="158"/>
          <w:tab w:val="left" w:pos="3288"/>
        </w:tabs>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675"/>
        <w:gridCol w:w="2275"/>
        <w:gridCol w:w="1440"/>
      </w:tblGrid>
      <w:tr w:rsidR="00AB223B" w:rsidRPr="000357DB" w:rsidTr="009D7350">
        <w:tc>
          <w:tcPr>
            <w:tcW w:w="4410" w:type="dxa"/>
          </w:tcPr>
          <w:p w:rsidR="00AB223B" w:rsidRPr="000357DB" w:rsidRDefault="00AB223B" w:rsidP="008B2E04">
            <w:pPr>
              <w:pStyle w:val="ProductList-Body"/>
              <w:spacing w:before="20" w:after="20"/>
              <w:ind w:left="162" w:hanging="162"/>
              <w:rPr>
                <w:kern w:val="2"/>
              </w:rPr>
            </w:pPr>
            <w:r w:rsidRPr="000357DB">
              <w:rPr>
                <w:kern w:val="2"/>
              </w:rPr>
              <w:t xml:space="preserve">Reductie mogelijk: </w:t>
            </w:r>
            <w:r w:rsidRPr="000357DB">
              <w:rPr>
                <w:b/>
                <w:kern w:val="2"/>
              </w:rPr>
              <w:t>alle</w:t>
            </w:r>
          </w:p>
        </w:tc>
        <w:tc>
          <w:tcPr>
            <w:tcW w:w="2675" w:type="dxa"/>
          </w:tcPr>
          <w:p w:rsidR="00AB223B" w:rsidRPr="000357DB" w:rsidRDefault="00AB223B" w:rsidP="00AB223B">
            <w:pPr>
              <w:pStyle w:val="ProductList-Body"/>
              <w:spacing w:before="20" w:after="20"/>
              <w:rPr>
                <w:kern w:val="2"/>
              </w:rPr>
            </w:pPr>
            <w:r w:rsidRPr="000357DB">
              <w:rPr>
                <w:kern w:val="2"/>
              </w:rPr>
              <w:t xml:space="preserve">Productgroep: </w:t>
            </w:r>
            <w:r w:rsidRPr="000357DB">
              <w:rPr>
                <w:b/>
                <w:kern w:val="2"/>
              </w:rPr>
              <w:t>Server</w:t>
            </w:r>
          </w:p>
        </w:tc>
        <w:tc>
          <w:tcPr>
            <w:tcW w:w="2275" w:type="dxa"/>
          </w:tcPr>
          <w:p w:rsidR="00AB223B" w:rsidRPr="000357DB" w:rsidRDefault="008B2E04" w:rsidP="00AB223B">
            <w:pPr>
              <w:pStyle w:val="ProductList-Body"/>
              <w:spacing w:before="20" w:after="20"/>
              <w:rPr>
                <w:kern w:val="2"/>
              </w:rPr>
            </w:pPr>
            <w:r w:rsidRPr="000357DB">
              <w:rPr>
                <w:kern w:val="2"/>
              </w:rPr>
              <w:t xml:space="preserve">True-up mogelijk: </w:t>
            </w:r>
            <w:r w:rsidRPr="000357DB">
              <w:rPr>
                <w:b/>
                <w:kern w:val="2"/>
              </w:rPr>
              <w:t>alle</w:t>
            </w:r>
          </w:p>
        </w:tc>
        <w:tc>
          <w:tcPr>
            <w:tcW w:w="1440" w:type="dxa"/>
          </w:tcPr>
          <w:p w:rsidR="00AB223B" w:rsidRPr="000357DB" w:rsidRDefault="00AB223B" w:rsidP="00AB223B">
            <w:pPr>
              <w:pStyle w:val="ProductList-Body"/>
              <w:spacing w:before="20" w:after="20"/>
              <w:rPr>
                <w:kern w:val="2"/>
              </w:rPr>
            </w:pPr>
          </w:p>
        </w:tc>
      </w:tr>
      <w:tr w:rsidR="00AB223B" w:rsidRPr="000357DB" w:rsidTr="009D7350">
        <w:tc>
          <w:tcPr>
            <w:tcW w:w="4410" w:type="dxa"/>
          </w:tcPr>
          <w:p w:rsidR="00AB223B" w:rsidRPr="000357DB" w:rsidRDefault="008B2E04" w:rsidP="00AB223B">
            <w:pPr>
              <w:pStyle w:val="ProductList-Body"/>
              <w:spacing w:before="20" w:after="20"/>
              <w:ind w:left="162" w:hanging="162"/>
              <w:rPr>
                <w:kern w:val="2"/>
              </w:rPr>
            </w:pPr>
            <w:r w:rsidRPr="000357DB">
              <w:rPr>
                <w:kern w:val="2"/>
              </w:rPr>
              <w:t xml:space="preserve">Overstappen mogelijk: </w:t>
            </w:r>
            <w:r w:rsidRPr="000357DB">
              <w:rPr>
                <w:b/>
                <w:kern w:val="2"/>
              </w:rPr>
              <w:t>Essential, Basic en Professional</w:t>
            </w:r>
          </w:p>
        </w:tc>
        <w:tc>
          <w:tcPr>
            <w:tcW w:w="2675" w:type="dxa"/>
          </w:tcPr>
          <w:p w:rsidR="00AB223B" w:rsidRPr="000357DB" w:rsidRDefault="00AB223B" w:rsidP="00AB223B">
            <w:pPr>
              <w:pStyle w:val="ProductList-Body"/>
              <w:spacing w:before="20" w:after="20"/>
              <w:rPr>
                <w:kern w:val="2"/>
              </w:rPr>
            </w:pPr>
          </w:p>
        </w:tc>
        <w:tc>
          <w:tcPr>
            <w:tcW w:w="2275" w:type="dxa"/>
          </w:tcPr>
          <w:p w:rsidR="00AB223B" w:rsidRPr="000357DB" w:rsidRDefault="00AB223B" w:rsidP="008B2E04">
            <w:pPr>
              <w:pStyle w:val="ProductList-Body"/>
              <w:spacing w:before="20" w:after="20"/>
              <w:rPr>
                <w:kern w:val="2"/>
              </w:rPr>
            </w:pPr>
          </w:p>
        </w:tc>
        <w:tc>
          <w:tcPr>
            <w:tcW w:w="1440" w:type="dxa"/>
          </w:tcPr>
          <w:p w:rsidR="00AB223B" w:rsidRPr="000357DB" w:rsidRDefault="00AB223B" w:rsidP="00AB223B">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8F4ABC" w:rsidRPr="000357DB" w:rsidRDefault="008F4ABC" w:rsidP="008F4ABC">
      <w:pPr>
        <w:pStyle w:val="ProductList-Body"/>
        <w:rPr>
          <w:kern w:val="2"/>
        </w:rPr>
      </w:pPr>
      <w:r w:rsidRPr="000357DB">
        <w:rPr>
          <w:b/>
          <w:color w:val="00188F"/>
          <w:kern w:val="2"/>
        </w:rPr>
        <w:t>Aanvullende Gebruikers-SL</w:t>
      </w:r>
      <w:r w:rsidR="00A3275E">
        <w:rPr>
          <w:b/>
          <w:color w:val="00188F"/>
          <w:kern w:val="2"/>
        </w:rPr>
        <w:t>’</w:t>
      </w:r>
      <w:r w:rsidRPr="000357DB">
        <w:rPr>
          <w:b/>
          <w:color w:val="00188F"/>
          <w:kern w:val="2"/>
        </w:rPr>
        <w:t>s</w:t>
      </w:r>
    </w:p>
    <w:p w:rsidR="008F4ABC" w:rsidRPr="000357DB" w:rsidRDefault="008F4ABC" w:rsidP="008F4ABC">
      <w:pPr>
        <w:pStyle w:val="ProductList-Body"/>
        <w:rPr>
          <w:kern w:val="2"/>
        </w:rPr>
      </w:pPr>
      <w:r w:rsidRPr="000357DB">
        <w:rPr>
          <w:kern w:val="2"/>
        </w:rP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8F4ABC" w:rsidRPr="000357DB" w:rsidRDefault="008F4ABC" w:rsidP="008F4ABC">
      <w:pPr>
        <w:pStyle w:val="ProductList-Body"/>
        <w:rPr>
          <w:kern w:val="2"/>
        </w:rPr>
      </w:pPr>
    </w:p>
    <w:tbl>
      <w:tblPr>
        <w:tblStyle w:val="TableGrid"/>
        <w:tblW w:w="0" w:type="auto"/>
        <w:tblInd w:w="108" w:type="dxa"/>
        <w:tblLook w:val="04A0" w:firstRow="1" w:lastRow="0" w:firstColumn="1" w:lastColumn="0" w:noHBand="0" w:noVBand="1"/>
      </w:tblPr>
      <w:tblGrid>
        <w:gridCol w:w="5875"/>
        <w:gridCol w:w="4807"/>
      </w:tblGrid>
      <w:tr w:rsidR="008F4ABC" w:rsidRPr="000357DB" w:rsidTr="00E813B4">
        <w:trPr>
          <w:tblHeader/>
        </w:trPr>
        <w:tc>
          <w:tcPr>
            <w:tcW w:w="5940" w:type="dxa"/>
            <w:shd w:val="clear" w:color="auto" w:fill="0072C6"/>
          </w:tcPr>
          <w:p w:rsidR="008F4ABC" w:rsidRPr="000357DB" w:rsidRDefault="008F4ABC" w:rsidP="009130AF">
            <w:pPr>
              <w:pStyle w:val="ProductList-Body"/>
              <w:spacing w:before="20" w:after="20"/>
              <w:rPr>
                <w:color w:val="FFFFFF" w:themeColor="background1"/>
                <w:kern w:val="2"/>
              </w:rPr>
            </w:pPr>
            <w:r w:rsidRPr="000357DB">
              <w:rPr>
                <w:color w:val="FFFFFF" w:themeColor="background1"/>
                <w:kern w:val="2"/>
              </w:rPr>
              <w:t>Kwalificerende licenties</w:t>
            </w:r>
          </w:p>
        </w:tc>
        <w:tc>
          <w:tcPr>
            <w:tcW w:w="4860" w:type="dxa"/>
            <w:shd w:val="clear" w:color="auto" w:fill="0072C6"/>
          </w:tcPr>
          <w:p w:rsidR="008F4ABC" w:rsidRPr="000357DB" w:rsidRDefault="008F4ABC" w:rsidP="009130AF">
            <w:pPr>
              <w:pStyle w:val="ProductList-Body"/>
              <w:spacing w:before="20" w:after="20"/>
              <w:rPr>
                <w:color w:val="FFFFFF" w:themeColor="background1"/>
                <w:kern w:val="2"/>
              </w:rPr>
            </w:pPr>
            <w:r w:rsidRPr="000357DB">
              <w:rPr>
                <w:color w:val="FFFFFF" w:themeColor="background1"/>
                <w:kern w:val="2"/>
              </w:rPr>
              <w:t>Aanvullende Gebruikers-SL</w:t>
            </w:r>
          </w:p>
        </w:tc>
      </w:tr>
      <w:tr w:rsidR="008F4ABC" w:rsidRPr="000357DB" w:rsidTr="00E813B4">
        <w:tc>
          <w:tcPr>
            <w:tcW w:w="5940" w:type="dxa"/>
          </w:tcPr>
          <w:p w:rsidR="008F4ABC" w:rsidRPr="007848C4" w:rsidRDefault="008F4ABC" w:rsidP="009130AF">
            <w:pPr>
              <w:pStyle w:val="ProductList-Body"/>
              <w:rPr>
                <w:kern w:val="2"/>
                <w:lang w:val="en-US"/>
              </w:rPr>
            </w:pPr>
            <w:r w:rsidRPr="007848C4">
              <w:rPr>
                <w:kern w:val="2"/>
                <w:lang w:val="en-US"/>
              </w:rPr>
              <w:t>CAL voor Microsoft Dynamics CRM 2013 Essentials</w:t>
            </w:r>
            <w:r w:rsidRPr="007848C4">
              <w:rPr>
                <w:kern w:val="2"/>
                <w:vertAlign w:val="superscript"/>
                <w:lang w:val="en-US"/>
              </w:rPr>
              <w:t>1</w:t>
            </w:r>
          </w:p>
        </w:tc>
        <w:tc>
          <w:tcPr>
            <w:tcW w:w="4860" w:type="dxa"/>
          </w:tcPr>
          <w:p w:rsidR="008F4ABC" w:rsidRPr="000357DB" w:rsidRDefault="008F4ABC" w:rsidP="009130AF">
            <w:pPr>
              <w:pStyle w:val="ProductList-Body"/>
              <w:rPr>
                <w:kern w:val="2"/>
              </w:rPr>
            </w:pPr>
            <w:r w:rsidRPr="000357DB">
              <w:rPr>
                <w:kern w:val="2"/>
              </w:rPr>
              <w:t>Gebruikers-SL voor Dynamics CRM Online Essentials voor SA</w:t>
            </w:r>
          </w:p>
        </w:tc>
      </w:tr>
      <w:tr w:rsidR="008F4ABC" w:rsidRPr="000357DB" w:rsidTr="00E813B4">
        <w:tc>
          <w:tcPr>
            <w:tcW w:w="5940" w:type="dxa"/>
          </w:tcPr>
          <w:p w:rsidR="008F4ABC" w:rsidRPr="007848C4" w:rsidRDefault="008F4ABC" w:rsidP="008F4ABC">
            <w:pPr>
              <w:pStyle w:val="ProductList-Body"/>
              <w:rPr>
                <w:kern w:val="2"/>
                <w:lang w:val="en-US"/>
              </w:rPr>
            </w:pPr>
            <w:r w:rsidRPr="007848C4">
              <w:rPr>
                <w:kern w:val="2"/>
                <w:lang w:val="en-US"/>
              </w:rPr>
              <w:t>CAL voor Microsoft Dynamics CRM 2013 Basic</w:t>
            </w:r>
            <w:r w:rsidRPr="007848C4">
              <w:rPr>
                <w:kern w:val="2"/>
                <w:vertAlign w:val="superscript"/>
                <w:lang w:val="en-US"/>
              </w:rPr>
              <w:t>1</w:t>
            </w:r>
            <w:r w:rsidRPr="007848C4">
              <w:rPr>
                <w:kern w:val="2"/>
                <w:lang w:val="en-US"/>
              </w:rPr>
              <w:t>, of</w:t>
            </w:r>
          </w:p>
          <w:p w:rsidR="008F4ABC" w:rsidRPr="000357DB" w:rsidRDefault="008F4ABC" w:rsidP="008F4ABC">
            <w:pPr>
              <w:pStyle w:val="ProductList-Body"/>
              <w:rPr>
                <w:kern w:val="2"/>
              </w:rPr>
            </w:pPr>
            <w:r w:rsidRPr="000357DB">
              <w:rPr>
                <w:kern w:val="2"/>
              </w:rPr>
              <w:t>Microsoft Dynamics CRM 2013, aanvullende CAL voor basisgebruik</w:t>
            </w:r>
            <w:r w:rsidRPr="000357DB">
              <w:rPr>
                <w:kern w:val="2"/>
                <w:vertAlign w:val="superscript"/>
              </w:rPr>
              <w:t>1</w:t>
            </w:r>
          </w:p>
        </w:tc>
        <w:tc>
          <w:tcPr>
            <w:tcW w:w="4860" w:type="dxa"/>
          </w:tcPr>
          <w:p w:rsidR="008F4ABC" w:rsidRPr="000357DB" w:rsidRDefault="00550011" w:rsidP="009130AF">
            <w:pPr>
              <w:pStyle w:val="ProductList-Body"/>
              <w:rPr>
                <w:kern w:val="2"/>
              </w:rPr>
            </w:pPr>
            <w:r w:rsidRPr="000357DB">
              <w:rPr>
                <w:kern w:val="2"/>
              </w:rPr>
              <w:t>Gebruikers-SL voor Dynamics CRM Online Basic voor SA</w:t>
            </w:r>
          </w:p>
        </w:tc>
      </w:tr>
      <w:tr w:rsidR="008F4ABC" w:rsidRPr="000357DB" w:rsidTr="00E813B4">
        <w:tc>
          <w:tcPr>
            <w:tcW w:w="5940" w:type="dxa"/>
          </w:tcPr>
          <w:p w:rsidR="008F4ABC" w:rsidRPr="007848C4" w:rsidRDefault="008F4ABC" w:rsidP="008F4ABC">
            <w:pPr>
              <w:pStyle w:val="ProductList-Body"/>
              <w:rPr>
                <w:kern w:val="2"/>
                <w:lang w:val="en-US"/>
              </w:rPr>
            </w:pPr>
            <w:r w:rsidRPr="007848C4">
              <w:rPr>
                <w:kern w:val="2"/>
                <w:lang w:val="en-US"/>
              </w:rPr>
              <w:t>CAL voor Microsoft Dynamics CRM 2013 Professional</w:t>
            </w:r>
            <w:r w:rsidRPr="007848C4">
              <w:rPr>
                <w:kern w:val="2"/>
                <w:vertAlign w:val="superscript"/>
                <w:lang w:val="en-US"/>
              </w:rPr>
              <w:t>1</w:t>
            </w:r>
            <w:r w:rsidRPr="007848C4">
              <w:rPr>
                <w:kern w:val="2"/>
                <w:lang w:val="en-US"/>
              </w:rPr>
              <w:t>, of</w:t>
            </w:r>
          </w:p>
          <w:p w:rsidR="008F4ABC" w:rsidRPr="000357DB" w:rsidRDefault="008F4ABC" w:rsidP="008F4ABC">
            <w:pPr>
              <w:pStyle w:val="ProductList-Body"/>
              <w:rPr>
                <w:kern w:val="2"/>
              </w:rPr>
            </w:pPr>
            <w:r w:rsidRPr="000357DB">
              <w:rPr>
                <w:kern w:val="2"/>
              </w:rPr>
              <w:t>Microsoft Dynamics CRM 2013, aanvullende CAL voor professioneel gebruik</w:t>
            </w:r>
            <w:r w:rsidRPr="000357DB">
              <w:rPr>
                <w:kern w:val="2"/>
                <w:vertAlign w:val="superscript"/>
              </w:rPr>
              <w:t>1</w:t>
            </w:r>
          </w:p>
        </w:tc>
        <w:tc>
          <w:tcPr>
            <w:tcW w:w="4860" w:type="dxa"/>
          </w:tcPr>
          <w:p w:rsidR="008F4ABC" w:rsidRPr="000357DB" w:rsidRDefault="008F4ABC" w:rsidP="009130AF">
            <w:pPr>
              <w:pStyle w:val="ProductList-Body"/>
              <w:rPr>
                <w:kern w:val="2"/>
              </w:rPr>
            </w:pPr>
            <w:r w:rsidRPr="000357DB">
              <w:rPr>
                <w:kern w:val="2"/>
              </w:rPr>
              <w:t>Gebruikers-SL voor Dynamics CRM Online Professional voor SA</w:t>
            </w:r>
          </w:p>
        </w:tc>
      </w:tr>
    </w:tbl>
    <w:p w:rsidR="008F4ABC" w:rsidRPr="000357DB" w:rsidRDefault="008F4ABC" w:rsidP="008F4ABC">
      <w:pPr>
        <w:pStyle w:val="ProductList-Body"/>
        <w:tabs>
          <w:tab w:val="clear" w:pos="158"/>
          <w:tab w:val="left" w:pos="180"/>
        </w:tabs>
        <w:rPr>
          <w:kern w:val="2"/>
        </w:rPr>
      </w:pPr>
      <w:r w:rsidRPr="000357DB">
        <w:rPr>
          <w:kern w:val="2"/>
          <w:vertAlign w:val="superscript"/>
        </w:rPr>
        <w:t>1</w:t>
      </w:r>
      <w:r w:rsidRPr="000357DB">
        <w:rPr>
          <w:i/>
          <w:kern w:val="2"/>
        </w:rPr>
        <w:t>Met actieve SA</w:t>
      </w:r>
    </w:p>
    <w:p w:rsidR="008F4ABC" w:rsidRPr="000357DB" w:rsidRDefault="008F4ABC" w:rsidP="008F4ABC">
      <w:pPr>
        <w:pStyle w:val="ProductList-Body"/>
        <w:rPr>
          <w:kern w:val="2"/>
        </w:rPr>
      </w:pPr>
    </w:p>
    <w:p w:rsidR="00B3772C" w:rsidRPr="000357DB" w:rsidRDefault="00B3772C" w:rsidP="00B3772C">
      <w:pPr>
        <w:pStyle w:val="ProductList-Body"/>
        <w:rPr>
          <w:kern w:val="2"/>
        </w:rPr>
      </w:pPr>
      <w:r w:rsidRPr="000357DB">
        <w:rPr>
          <w:b/>
          <w:color w:val="00188F"/>
          <w:kern w:val="2"/>
        </w:rPr>
        <w:t>Campus en School Overeenkomst</w:t>
      </w:r>
    </w:p>
    <w:p w:rsidR="00B3772C" w:rsidRPr="000357DB" w:rsidRDefault="00B3772C" w:rsidP="00B3772C">
      <w:pPr>
        <w:pStyle w:val="ProductList-Body"/>
        <w:rPr>
          <w:kern w:val="2"/>
        </w:rPr>
      </w:pPr>
      <w:r w:rsidRPr="000357DB">
        <w:rPr>
          <w:kern w:val="2"/>
        </w:rPr>
        <w:t>Abonnementslicenties voor Microsoft Dynamics CRM Online die worden verkocht in het kader van een CA/SA kunnen op een instellingsomvattende of niet-instellingsomvattende basis worden aangeschaft.</w:t>
      </w:r>
      <w:r w:rsidR="00B71652" w:rsidRPr="000357DB">
        <w:rPr>
          <w:kern w:val="2"/>
        </w:rPr>
        <w:t xml:space="preserve"> </w:t>
      </w:r>
      <w:r w:rsidRPr="000357DB">
        <w:rPr>
          <w:kern w:val="2"/>
        </w:rPr>
        <w:t>Abonnementslicenties moeten per Gebruiker in licentie worden gegeven.</w:t>
      </w:r>
      <w:r w:rsidR="00B71652" w:rsidRPr="000357DB">
        <w:rPr>
          <w:kern w:val="2"/>
        </w:rPr>
        <w:t xml:space="preserve"> </w:t>
      </w:r>
      <w:r w:rsidRPr="000357DB">
        <w:rPr>
          <w:kern w:val="2"/>
        </w:rPr>
        <w:t>Indien aanvullende Abonnementslicenties voor Gebruikers worden vereist voor toegang tot Microsoft Dynamics CRM, moet een gelijk aantal Abonnementslicenties voor Gebruikers worden besteld.</w:t>
      </w:r>
    </w:p>
    <w:p w:rsidR="00E813B4" w:rsidRDefault="00E813B4" w:rsidP="00B3772C">
      <w:pPr>
        <w:pStyle w:val="ProductList-Body"/>
        <w:rPr>
          <w:b/>
          <w:color w:val="00188F"/>
          <w:kern w:val="2"/>
        </w:rPr>
      </w:pPr>
    </w:p>
    <w:p w:rsidR="00B3772C" w:rsidRPr="000357DB" w:rsidRDefault="00B3772C" w:rsidP="00B3772C">
      <w:pPr>
        <w:pStyle w:val="ProductList-Body"/>
        <w:rPr>
          <w:kern w:val="2"/>
        </w:rPr>
      </w:pPr>
      <w:r w:rsidRPr="000357DB">
        <w:rPr>
          <w:b/>
          <w:color w:val="00188F"/>
          <w:kern w:val="2"/>
        </w:rPr>
        <w:t>Microsoft Dynamics CRM Online– Microsoft Dynamics Marketing Online Integration Grant</w:t>
      </w:r>
    </w:p>
    <w:p w:rsidR="00782C7B" w:rsidRPr="000357DB" w:rsidRDefault="00B3772C" w:rsidP="00B3772C">
      <w:pPr>
        <w:pStyle w:val="ProductList-Body"/>
        <w:rPr>
          <w:kern w:val="2"/>
        </w:rPr>
      </w:pPr>
      <w:r w:rsidRPr="000357DB">
        <w:rPr>
          <w:kern w:val="2"/>
        </w:rPr>
        <w:t>De volgende verklaring van afstand voor licentie is van toepassing op gebruikers met een Microsoft Dynamics Marketing Online-licentie met actieve Onderhoudsondersteuning en Upgrade-optie die Microsoft Dynamics CRM Online-dienst direct of indirect openen via de MarketingPilot Connector for Microsoft Dynamics CRM-software, uitsluitend met als doel het synchroniseren van klantgegevens. Deze gebruikers hebben geen Microsoft Dynamics CRM Online USL nodig. Deze verklaring van afstand is van toepassing tot 30 juni 2014. Na deze datum behoudt Microsoft zich het recht voor de gepaste Gebruikers-SL</w:t>
      </w:r>
      <w:r w:rsidR="00A3275E">
        <w:rPr>
          <w:kern w:val="2"/>
        </w:rPr>
        <w:t>’</w:t>
      </w:r>
      <w:r w:rsidRPr="000357DB">
        <w:rPr>
          <w:kern w:val="2"/>
        </w:rPr>
        <w:t>s te eisen.</w:t>
      </w:r>
    </w:p>
    <w:p w:rsidR="00E05F95" w:rsidRPr="000357DB" w:rsidRDefault="00E05F95" w:rsidP="00B3772C">
      <w:pPr>
        <w:pStyle w:val="ProductList-Body"/>
        <w:rPr>
          <w:kern w:val="2"/>
        </w:rPr>
      </w:pPr>
      <w:bookmarkStart w:id="1033" w:name="_Toc378147662"/>
      <w:bookmarkStart w:id="1034" w:name="_Toc378151559"/>
    </w:p>
    <w:p w:rsidR="00E05F95" w:rsidRPr="00711932" w:rsidRDefault="0043674F" w:rsidP="00241D62">
      <w:pPr>
        <w:pStyle w:val="ProductList-Body"/>
        <w:rPr>
          <w:kern w:val="2"/>
          <w:szCs w:val="18"/>
        </w:rPr>
      </w:pPr>
      <w:r w:rsidRPr="00711932">
        <w:rPr>
          <w:b/>
          <w:color w:val="00188F"/>
          <w:kern w:val="2"/>
          <w:szCs w:val="18"/>
        </w:rPr>
        <w:t>Microsoft Dynamics CRM Online Support-aanbod</w:t>
      </w:r>
    </w:p>
    <w:p w:rsidR="00E05F95" w:rsidRPr="00711932" w:rsidRDefault="00E05F95" w:rsidP="0064152F">
      <w:pPr>
        <w:autoSpaceDE w:val="0"/>
        <w:autoSpaceDN w:val="0"/>
        <w:spacing w:after="0" w:line="240" w:lineRule="auto"/>
        <w:rPr>
          <w:kern w:val="2"/>
          <w:sz w:val="18"/>
          <w:szCs w:val="18"/>
        </w:rPr>
      </w:pPr>
      <w:r w:rsidRPr="00711932">
        <w:rPr>
          <w:rFonts w:cstheme="minorHAnsi"/>
          <w:kern w:val="2"/>
          <w:sz w:val="18"/>
          <w:szCs w:val="18"/>
        </w:rPr>
        <w:t xml:space="preserve">Informatie over het ondersteuningsaanbod voor Microsoft Dynamics CRM Online is te vinden </w:t>
      </w:r>
      <w:r w:rsidRPr="00711932">
        <w:rPr>
          <w:rStyle w:val="ProductList-BodyChar"/>
          <w:kern w:val="2"/>
          <w:szCs w:val="18"/>
        </w:rPr>
        <w:t xml:space="preserve">op </w:t>
      </w:r>
      <w:hyperlink r:id="rId51" w:anchor="support" w:history="1">
        <w:r w:rsidRPr="00711932">
          <w:rPr>
            <w:rStyle w:val="Hyperlink"/>
            <w:kern w:val="2"/>
            <w:sz w:val="18"/>
            <w:szCs w:val="18"/>
          </w:rPr>
          <w:t>http://www.microsoft.com/en-us/dynamics/crm-purchase-online.aspx#support</w:t>
        </w:r>
      </w:hyperlink>
      <w:r w:rsidRPr="00711932">
        <w:rPr>
          <w:rFonts w:cstheme="minorHAnsi"/>
          <w:kern w:val="2"/>
          <w:sz w:val="18"/>
          <w:szCs w:val="18"/>
        </w:rPr>
        <w:t>.</w:t>
      </w:r>
      <w:r w:rsidR="00B71652" w:rsidRPr="00711932">
        <w:rPr>
          <w:rFonts w:cstheme="minorHAnsi"/>
          <w:kern w:val="2"/>
          <w:sz w:val="18"/>
          <w:szCs w:val="18"/>
        </w:rPr>
        <w:t xml:space="preserve"> </w:t>
      </w:r>
      <w:r w:rsidRPr="00711932">
        <w:rPr>
          <w:kern w:val="2"/>
          <w:sz w:val="18"/>
          <w:szCs w:val="18"/>
        </w:rPr>
        <w:t>Ondersteuning wordt in het Engels geleverd, tenzij schriftelijk anders is overeengekomen door een klant en Microsoft.</w:t>
      </w:r>
      <w:r w:rsidR="00B71652" w:rsidRPr="00711932">
        <w:rPr>
          <w:kern w:val="2"/>
          <w:sz w:val="18"/>
          <w:szCs w:val="18"/>
        </w:rPr>
        <w:t xml:space="preserve"> </w:t>
      </w:r>
      <w:r w:rsidRPr="00711932">
        <w:rPr>
          <w:kern w:val="2"/>
          <w:sz w:val="18"/>
          <w:szCs w:val="18"/>
        </w:rPr>
        <w:t>Van klanten wordt gevraagd dat ze ondersteuning voor voorvallen aanvragen via het web en een voorlopig probleemniveau aangeven tijdens het indienen van de aanvraag.</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AB223B" w:rsidRPr="000357DB" w:rsidRDefault="00AB223B" w:rsidP="00AB223B">
      <w:pPr>
        <w:pStyle w:val="ProductList-Offering2Heading"/>
        <w:rPr>
          <w:kern w:val="2"/>
        </w:rPr>
      </w:pPr>
      <w:bookmarkStart w:id="1035" w:name="_Toc394516920"/>
      <w:bookmarkStart w:id="1036" w:name="_Toc378147663"/>
      <w:bookmarkStart w:id="1037" w:name="_Toc378151560"/>
      <w:bookmarkStart w:id="1038" w:name="_Toc379797328"/>
      <w:bookmarkEnd w:id="1033"/>
      <w:bookmarkEnd w:id="1034"/>
      <w:r w:rsidRPr="000357DB">
        <w:rPr>
          <w:kern w:val="2"/>
        </w:rPr>
        <w:t>Microsoft Dynamics Marketing</w:t>
      </w:r>
      <w:bookmarkEnd w:id="1035"/>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4"/>
        <w:gridCol w:w="477"/>
        <w:gridCol w:w="767"/>
        <w:gridCol w:w="767"/>
        <w:gridCol w:w="768"/>
        <w:gridCol w:w="767"/>
        <w:gridCol w:w="767"/>
        <w:gridCol w:w="768"/>
        <w:gridCol w:w="767"/>
        <w:gridCol w:w="767"/>
        <w:gridCol w:w="891"/>
      </w:tblGrid>
      <w:tr w:rsidR="0057254B" w:rsidRPr="000357DB" w:rsidTr="00EA4815">
        <w:trPr>
          <w:cantSplit/>
          <w:tblHeader/>
        </w:trPr>
        <w:tc>
          <w:tcPr>
            <w:tcW w:w="3204" w:type="dxa"/>
            <w:tcBorders>
              <w:bottom w:val="nil"/>
            </w:tcBorders>
            <w:shd w:val="clear" w:color="auto" w:fill="00188F"/>
          </w:tcPr>
          <w:p w:rsidR="0057254B" w:rsidRPr="000357DB" w:rsidRDefault="0057254B" w:rsidP="009130AF">
            <w:pPr>
              <w:pStyle w:val="ProductList-OfferingBody"/>
              <w:ind w:left="-28"/>
              <w:rPr>
                <w:color w:val="FFFFFF" w:themeColor="background1"/>
                <w:kern w:val="2"/>
              </w:rPr>
            </w:pPr>
            <w:r w:rsidRPr="000357DB">
              <w:rPr>
                <w:color w:val="FFFFFF" w:themeColor="background1"/>
                <w:kern w:val="2"/>
              </w:rPr>
              <w:t>Producten</w:t>
            </w:r>
          </w:p>
        </w:tc>
        <w:tc>
          <w:tcPr>
            <w:tcW w:w="477" w:type="dxa"/>
            <w:tcBorders>
              <w:bottom w:val="nil"/>
            </w:tcBorders>
            <w:shd w:val="clear" w:color="auto" w:fill="00188F"/>
            <w:vAlign w:val="center"/>
          </w:tcPr>
          <w:p w:rsidR="0057254B" w:rsidRPr="00A47B50" w:rsidRDefault="0057254B" w:rsidP="00C83FA5">
            <w:pPr>
              <w:pStyle w:val="ProductList-OfferingBody"/>
              <w:ind w:left="-113"/>
              <w:jc w:val="center"/>
              <w:rPr>
                <w:bCs/>
                <w:color w:val="FFFFFF" w:themeColor="background1"/>
              </w:rPr>
            </w:pPr>
            <w:r w:rsidRPr="00A47B50">
              <w:rPr>
                <w:bCs/>
                <w:color w:val="000000" w:themeColor="text1"/>
              </w:rPr>
              <w:fldChar w:fldCharType="begin"/>
            </w:r>
            <w:r w:rsidRPr="00A47B50">
              <w:rPr>
                <w:bCs/>
                <w:color w:val="000000" w:themeColor="text1"/>
              </w:rPr>
              <w:instrText xml:space="preserve"> </w:instrText>
            </w:r>
            <w:r w:rsidRPr="00A47B50">
              <w:rPr>
                <w:bCs/>
                <w:color w:val="1F497D"/>
              </w:rPr>
              <w:instrText>AutoTextList  \s NoStyle \t “</w:instrText>
            </w:r>
            <w:r w:rsidRPr="00A47B50">
              <w:rPr>
                <w:bCs/>
                <w:color w:val="000000" w:themeColor="text1"/>
              </w:rPr>
              <w:instrText>Licentie</w:instrText>
            </w:r>
            <w:r w:rsidRPr="00A47B50">
              <w:rPr>
                <w:bCs/>
                <w:color w:val="1F497D"/>
              </w:rPr>
              <w:instrText>”</w:instrText>
            </w:r>
            <w:r w:rsidRPr="00A47B50">
              <w:rPr>
                <w:bCs/>
                <w:color w:val="000000" w:themeColor="text1"/>
              </w:rPr>
              <w:instrText xml:space="preserve"> </w:instrText>
            </w:r>
            <w:r w:rsidRPr="00A47B50">
              <w:rPr>
                <w:bCs/>
                <w:color w:val="000000" w:themeColor="text1"/>
              </w:rPr>
              <w:fldChar w:fldCharType="separate"/>
            </w:r>
            <w:r w:rsidRPr="00A47B50">
              <w:rPr>
                <w:bCs/>
                <w:color w:val="1F497D"/>
              </w:rPr>
              <w:t xml:space="preserve"> </w:t>
            </w:r>
            <w:r w:rsidRPr="00A47B50">
              <w:rPr>
                <w:bCs/>
              </w:rPr>
              <w:t>L</w:t>
            </w:r>
            <w:r w:rsidRPr="00A47B50">
              <w:rPr>
                <w:bCs/>
                <w:color w:val="1F497D"/>
              </w:rPr>
              <w:t xml:space="preserve"> </w:t>
            </w:r>
            <w:r w:rsidRPr="00A47B50">
              <w:rPr>
                <w:bCs/>
                <w:color w:val="000000" w:themeColor="text1"/>
              </w:rPr>
              <w:fldChar w:fldCharType="end"/>
            </w:r>
          </w:p>
        </w:tc>
        <w:tc>
          <w:tcPr>
            <w:tcW w:w="767" w:type="dxa"/>
            <w:tcBorders>
              <w:left w:val="single" w:sz="12" w:space="0" w:color="FFFFFF" w:themeColor="background1"/>
            </w:tcBorders>
            <w:shd w:val="clear" w:color="auto" w:fill="00188F"/>
            <w:vAlign w:val="center"/>
          </w:tcPr>
          <w:p w:rsidR="0057254B" w:rsidRPr="00FE4EEE" w:rsidRDefault="0057254B" w:rsidP="00C83FA5">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 NoStyle \t “Campus en School Overeenkomst” </w:instrText>
            </w:r>
            <w:r w:rsidRPr="00FE4EEE">
              <w:rPr>
                <w:color w:val="FFFFFF" w:themeColor="background1"/>
              </w:rPr>
              <w:fldChar w:fldCharType="separate"/>
            </w:r>
            <w:r w:rsidRPr="00FE4EEE">
              <w:rPr>
                <w:color w:val="FFFFFF" w:themeColor="background1"/>
              </w:rPr>
              <w:t>CA/SA</w:t>
            </w:r>
            <w:r w:rsidRPr="00FE4EEE">
              <w:rPr>
                <w:color w:val="FFFFFF" w:themeColor="background1"/>
              </w:rPr>
              <w:fldChar w:fldCharType="end"/>
            </w:r>
          </w:p>
        </w:tc>
        <w:tc>
          <w:tcPr>
            <w:tcW w:w="767" w:type="dxa"/>
            <w:shd w:val="clear" w:color="auto" w:fill="00188F"/>
            <w:vAlign w:val="center"/>
          </w:tcPr>
          <w:p w:rsidR="0057254B" w:rsidRPr="00FE4EEE" w:rsidRDefault="0057254B" w:rsidP="00C83FA5">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Enterprise Overeenkomst en Enterprise Subscription Overeenkomst</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EA/EAS</w:t>
            </w:r>
            <w:r w:rsidRPr="00FE4EEE">
              <w:rPr>
                <w:color w:val="000000" w:themeColor="text1"/>
              </w:rPr>
              <w:fldChar w:fldCharType="end"/>
            </w:r>
          </w:p>
        </w:tc>
        <w:tc>
          <w:tcPr>
            <w:tcW w:w="768" w:type="dxa"/>
            <w:shd w:val="clear" w:color="auto" w:fill="00188F"/>
            <w:vAlign w:val="center"/>
          </w:tcPr>
          <w:p w:rsidR="0057254B" w:rsidRPr="00FE4EEE" w:rsidRDefault="0057254B" w:rsidP="00C83FA5">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\sNoStyle\t”Enrollment for Education Solutions” </w:instrText>
            </w:r>
            <w:r w:rsidRPr="00FE4EEE">
              <w:rPr>
                <w:color w:val="FFFFFF" w:themeColor="background1"/>
              </w:rPr>
              <w:fldChar w:fldCharType="separate"/>
            </w:r>
            <w:r w:rsidRPr="00FE4EEE">
              <w:rPr>
                <w:color w:val="FFFFFF" w:themeColor="background1"/>
              </w:rPr>
              <w:t>EES</w:t>
            </w:r>
            <w:r w:rsidRPr="00FE4EEE">
              <w:rPr>
                <w:color w:val="FFFFFF" w:themeColor="background1"/>
              </w:rPr>
              <w:fldChar w:fldCharType="end"/>
            </w:r>
          </w:p>
        </w:tc>
        <w:tc>
          <w:tcPr>
            <w:tcW w:w="767" w:type="dxa"/>
            <w:shd w:val="clear" w:color="auto" w:fill="00188F"/>
            <w:vAlign w:val="center"/>
          </w:tcPr>
          <w:p w:rsidR="0057254B" w:rsidRPr="00FE4EEE" w:rsidRDefault="0057254B" w:rsidP="00C83FA5">
            <w:pPr>
              <w:pStyle w:val="ProductList-OfferingBody"/>
              <w:ind w:left="-113"/>
              <w:jc w:val="center"/>
              <w:rPr>
                <w:color w:val="FFFFFF" w:themeColor="background1"/>
              </w:rPr>
            </w:pPr>
            <w:r w:rsidRPr="00FE4EEE">
              <w:rPr>
                <w:color w:val="FFFFFF" w:themeColor="background1"/>
              </w:rPr>
              <w:fldChar w:fldCharType="begin"/>
            </w:r>
            <w:r w:rsidRPr="00FE4EEE">
              <w:rPr>
                <w:color w:val="FFFFFF" w:themeColor="background1"/>
              </w:rPr>
              <w:instrText xml:space="preserve"> AutoTextList  \sNoStyle\t “Microsoft Products and Services Agreement” </w:instrText>
            </w:r>
            <w:r w:rsidRPr="00FE4EEE">
              <w:rPr>
                <w:color w:val="FFFFFF" w:themeColor="background1"/>
              </w:rPr>
              <w:fldChar w:fldCharType="separate"/>
            </w:r>
            <w:r w:rsidRPr="00FE4EEE">
              <w:rPr>
                <w:color w:val="FFFFFF" w:themeColor="background1"/>
              </w:rPr>
              <w:t>MPSA</w:t>
            </w:r>
            <w:r w:rsidRPr="00FE4EEE">
              <w:rPr>
                <w:color w:val="FFFFFF" w:themeColor="background1"/>
              </w:rPr>
              <w:fldChar w:fldCharType="end"/>
            </w:r>
          </w:p>
        </w:tc>
        <w:tc>
          <w:tcPr>
            <w:tcW w:w="767" w:type="dxa"/>
            <w:shd w:val="clear" w:color="auto" w:fill="00188F"/>
            <w:vAlign w:val="center"/>
          </w:tcPr>
          <w:p w:rsidR="0057254B" w:rsidRPr="00EE0836" w:rsidRDefault="0057254B" w:rsidP="00C83FA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fldChar w:fldCharType="end"/>
            </w:r>
          </w:p>
        </w:tc>
        <w:tc>
          <w:tcPr>
            <w:tcW w:w="768" w:type="dxa"/>
            <w:shd w:val="clear" w:color="auto" w:fill="00188F"/>
            <w:vAlign w:val="center"/>
          </w:tcPr>
          <w:p w:rsidR="0057254B" w:rsidRPr="00EE0836" w:rsidRDefault="0057254B" w:rsidP="00C83FA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fldChar w:fldCharType="end"/>
            </w:r>
          </w:p>
        </w:tc>
        <w:tc>
          <w:tcPr>
            <w:tcW w:w="767" w:type="dxa"/>
            <w:shd w:val="clear" w:color="auto" w:fill="00188F"/>
            <w:vAlign w:val="center"/>
          </w:tcPr>
          <w:p w:rsidR="0057254B" w:rsidRPr="00FE4EEE" w:rsidRDefault="0057254B" w:rsidP="00C83FA5">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Open Value en Open Value Subscription</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OV/OVS</w:t>
            </w:r>
            <w:r w:rsidRPr="00FE4EEE">
              <w:rPr>
                <w:color w:val="000000" w:themeColor="text1"/>
              </w:rPr>
              <w:fldChar w:fldCharType="end"/>
            </w:r>
          </w:p>
        </w:tc>
        <w:tc>
          <w:tcPr>
            <w:tcW w:w="767" w:type="dxa"/>
            <w:shd w:val="clear" w:color="auto" w:fill="00188F"/>
            <w:vAlign w:val="center"/>
          </w:tcPr>
          <w:p w:rsidR="0057254B" w:rsidRPr="00FE4EEE" w:rsidRDefault="0057254B" w:rsidP="00C83FA5">
            <w:pPr>
              <w:pStyle w:val="ProductList-OfferingBody"/>
              <w:ind w:left="-113"/>
              <w:jc w:val="center"/>
              <w:rPr>
                <w:color w:val="FFFFFF" w:themeColor="background1"/>
              </w:rPr>
            </w:pPr>
            <w:r w:rsidRPr="00FE4EEE">
              <w:rPr>
                <w:color w:val="000000" w:themeColor="text1"/>
              </w:rPr>
              <w:fldChar w:fldCharType="begin"/>
            </w:r>
            <w:r w:rsidRPr="00FE4EEE">
              <w:rPr>
                <w:color w:val="000000" w:themeColor="text1"/>
              </w:rPr>
              <w:instrText xml:space="preserve"> </w:instrText>
            </w:r>
            <w:r w:rsidRPr="00FE4EEE">
              <w:rPr>
                <w:color w:val="1F497D"/>
              </w:rPr>
              <w:instrText>AutoTextList  \s NoStyle \t “</w:instrText>
            </w:r>
            <w:r w:rsidRPr="00FE4EEE">
              <w:rPr>
                <w:color w:val="000000" w:themeColor="text1"/>
              </w:rPr>
              <w:instrText>Select en Select Plus</w:instrText>
            </w:r>
            <w:r w:rsidRPr="00FE4EEE">
              <w:rPr>
                <w:color w:val="1F497D"/>
              </w:rPr>
              <w:instrText>”</w:instrText>
            </w:r>
            <w:r w:rsidRPr="00FE4EEE">
              <w:rPr>
                <w:color w:val="000000" w:themeColor="text1"/>
              </w:rPr>
              <w:instrText xml:space="preserve"> </w:instrText>
            </w:r>
            <w:r w:rsidRPr="00FE4EEE">
              <w:rPr>
                <w:color w:val="000000" w:themeColor="text1"/>
              </w:rPr>
              <w:fldChar w:fldCharType="separate"/>
            </w:r>
            <w:r w:rsidRPr="00FE4EEE">
              <w:t>S/S+</w:t>
            </w:r>
            <w:r w:rsidRPr="00FE4EEE">
              <w:rPr>
                <w:color w:val="000000" w:themeColor="text1"/>
              </w:rPr>
              <w:fldChar w:fldCharType="end"/>
            </w:r>
          </w:p>
        </w:tc>
        <w:tc>
          <w:tcPr>
            <w:tcW w:w="891" w:type="dxa"/>
            <w:shd w:val="clear" w:color="auto" w:fill="00188F"/>
            <w:vAlign w:val="center"/>
          </w:tcPr>
          <w:p w:rsidR="0057254B" w:rsidRPr="00EE0836" w:rsidRDefault="0057254B" w:rsidP="00C83FA5">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fldChar w:fldCharType="end"/>
            </w:r>
          </w:p>
        </w:tc>
      </w:tr>
      <w:tr w:rsidR="0057254B" w:rsidRPr="000357DB" w:rsidTr="00EA4815">
        <w:trPr>
          <w:cantSplit/>
          <w:tblHeader/>
        </w:trPr>
        <w:tc>
          <w:tcPr>
            <w:tcW w:w="3204" w:type="dxa"/>
            <w:tcBorders>
              <w:top w:val="nil"/>
              <w:left w:val="nil"/>
              <w:bottom w:val="nil"/>
              <w:right w:val="nil"/>
            </w:tcBorders>
          </w:tcPr>
          <w:p w:rsidR="0057254B" w:rsidRPr="000357DB" w:rsidRDefault="0057254B" w:rsidP="009130AF">
            <w:pPr>
              <w:pStyle w:val="ProductList-Offering2"/>
              <w:rPr>
                <w:kern w:val="2"/>
              </w:rPr>
            </w:pPr>
            <w:bookmarkStart w:id="1039" w:name="_Toc394516921"/>
            <w:r w:rsidRPr="000357DB">
              <w:rPr>
                <w:kern w:val="2"/>
              </w:rPr>
              <w:t>Microsoft Dynamics Marketing Enterprise (Gebruikers-SL)</w:t>
            </w:r>
            <w:bookmarkEnd w:id="1039"/>
            <w:r w:rsidRPr="000357DB">
              <w:rPr>
                <w:kern w:val="2"/>
              </w:rPr>
              <w:fldChar w:fldCharType="begin"/>
            </w:r>
            <w:r w:rsidRPr="000357DB">
              <w:rPr>
                <w:kern w:val="2"/>
              </w:rPr>
              <w:instrText>XE "Microsoft Dynamics Marketing Enterprise (Gebruikers-SL)"</w:instrText>
            </w:r>
            <w:r w:rsidRPr="000357DB">
              <w:rPr>
                <w:kern w:val="2"/>
              </w:rPr>
              <w:fldChar w:fldCharType="end"/>
            </w:r>
          </w:p>
        </w:tc>
        <w:tc>
          <w:tcPr>
            <w:tcW w:w="477" w:type="dxa"/>
            <w:tcBorders>
              <w:top w:val="nil"/>
              <w:left w:val="nil"/>
              <w:bottom w:val="nil"/>
              <w:right w:val="nil"/>
            </w:tcBorders>
            <w:vAlign w:val="center"/>
          </w:tcPr>
          <w:p w:rsidR="0057254B" w:rsidRPr="000357DB" w:rsidRDefault="0057254B" w:rsidP="009130AF">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Default="0057254B"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0357DB" w:rsidRDefault="0057254B" w:rsidP="009130AF">
            <w:pPr>
              <w:pStyle w:val="ProductList-Offering2"/>
              <w:rPr>
                <w:kern w:val="2"/>
              </w:rPr>
            </w:pPr>
            <w:bookmarkStart w:id="1040" w:name="_Toc394516922"/>
            <w:r w:rsidRPr="000357DB">
              <w:rPr>
                <w:kern w:val="2"/>
              </w:rPr>
              <w:t>Microsoft Dynamics Marketing Enterprise Extra Messages (Aanvullende SL)</w:t>
            </w:r>
            <w:bookmarkEnd w:id="1040"/>
            <w:r w:rsidRPr="000357DB">
              <w:rPr>
                <w:kern w:val="2"/>
              </w:rPr>
              <w:fldChar w:fldCharType="begin"/>
            </w:r>
            <w:r w:rsidRPr="000357DB">
              <w:rPr>
                <w:kern w:val="2"/>
              </w:rPr>
              <w:instrText>XE "Microsoft Dynamics Marketing Enterprise Extra Messages (Aanvullende SL)"</w:instrText>
            </w:r>
            <w:r w:rsidRPr="000357DB">
              <w:rPr>
                <w:kern w:val="2"/>
              </w:rPr>
              <w:fldChar w:fldCharType="end"/>
            </w:r>
          </w:p>
        </w:tc>
        <w:tc>
          <w:tcPr>
            <w:tcW w:w="477" w:type="dxa"/>
            <w:tcBorders>
              <w:top w:val="nil"/>
              <w:left w:val="nil"/>
              <w:bottom w:val="nil"/>
              <w:right w:val="nil"/>
            </w:tcBorders>
            <w:vAlign w:val="center"/>
          </w:tcPr>
          <w:p w:rsidR="0057254B" w:rsidRPr="000357DB" w:rsidRDefault="0057254B" w:rsidP="009130AF">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9C7CF8" w:rsidRDefault="0057254B" w:rsidP="00C83FA5">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0357DB" w:rsidRDefault="0057254B" w:rsidP="009130AF">
            <w:pPr>
              <w:pStyle w:val="ProductList-Offering2"/>
              <w:rPr>
                <w:kern w:val="2"/>
              </w:rPr>
            </w:pPr>
            <w:bookmarkStart w:id="1041" w:name="_Toc394516923"/>
            <w:r w:rsidRPr="000357DB">
              <w:rPr>
                <w:kern w:val="2"/>
              </w:rPr>
              <w:t>Microsoft Dynamics Marketing Enterprise extra niet-productie-instance (Aanvullende SL)</w:t>
            </w:r>
            <w:bookmarkEnd w:id="1041"/>
            <w:r w:rsidRPr="000357DB">
              <w:rPr>
                <w:kern w:val="2"/>
              </w:rPr>
              <w:fldChar w:fldCharType="begin"/>
            </w:r>
            <w:r w:rsidRPr="000357DB">
              <w:rPr>
                <w:kern w:val="2"/>
              </w:rPr>
              <w:instrText>XE "Microsoft Dynamics Marketing Enterprise extra niet-productie-instance (Aanvullende SL)"</w:instrText>
            </w:r>
            <w:r w:rsidRPr="000357DB">
              <w:rPr>
                <w:kern w:val="2"/>
              </w:rPr>
              <w:fldChar w:fldCharType="end"/>
            </w:r>
          </w:p>
        </w:tc>
        <w:tc>
          <w:tcPr>
            <w:tcW w:w="477" w:type="dxa"/>
            <w:tcBorders>
              <w:top w:val="nil"/>
              <w:left w:val="nil"/>
              <w:bottom w:val="nil"/>
              <w:right w:val="nil"/>
            </w:tcBorders>
            <w:vAlign w:val="center"/>
          </w:tcPr>
          <w:p w:rsidR="0057254B" w:rsidRPr="000357DB" w:rsidRDefault="0057254B" w:rsidP="009130AF">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9C7CF8" w:rsidRDefault="0057254B" w:rsidP="00C83FA5">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0357DB" w:rsidRDefault="0057254B" w:rsidP="009130AF">
            <w:pPr>
              <w:pStyle w:val="ProductList-Offering2"/>
              <w:rPr>
                <w:kern w:val="2"/>
              </w:rPr>
            </w:pPr>
            <w:bookmarkStart w:id="1042" w:name="_Toc394516924"/>
            <w:r w:rsidRPr="000357DB">
              <w:rPr>
                <w:kern w:val="2"/>
              </w:rPr>
              <w:t>Microsoft Dynamics Marketing Enterprise extra productie-instance (Aanvullende SL)</w:t>
            </w:r>
            <w:bookmarkEnd w:id="1042"/>
            <w:r w:rsidRPr="000357DB">
              <w:rPr>
                <w:kern w:val="2"/>
              </w:rPr>
              <w:fldChar w:fldCharType="begin"/>
            </w:r>
            <w:r w:rsidRPr="000357DB">
              <w:rPr>
                <w:kern w:val="2"/>
              </w:rPr>
              <w:instrText>XE "Microsoft Dynamics Marketing Enterprise extra productie-instance (Aanvullende SL)"</w:instrText>
            </w:r>
            <w:r w:rsidRPr="000357DB">
              <w:rPr>
                <w:kern w:val="2"/>
              </w:rPr>
              <w:fldChar w:fldCharType="end"/>
            </w:r>
          </w:p>
        </w:tc>
        <w:tc>
          <w:tcPr>
            <w:tcW w:w="477" w:type="dxa"/>
            <w:tcBorders>
              <w:top w:val="nil"/>
              <w:left w:val="nil"/>
              <w:bottom w:val="nil"/>
              <w:right w:val="nil"/>
            </w:tcBorders>
            <w:vAlign w:val="center"/>
          </w:tcPr>
          <w:p w:rsidR="0057254B" w:rsidRPr="000357DB" w:rsidRDefault="0057254B" w:rsidP="009130AF">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9C7CF8" w:rsidRDefault="0057254B" w:rsidP="00C83FA5">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0357DB" w:rsidRDefault="0057254B" w:rsidP="009130AF">
            <w:pPr>
              <w:pStyle w:val="ProductList-Offering2"/>
              <w:rPr>
                <w:kern w:val="2"/>
              </w:rPr>
            </w:pPr>
            <w:bookmarkStart w:id="1043" w:name="_Toc394516925"/>
            <w:r w:rsidRPr="000357DB">
              <w:rPr>
                <w:kern w:val="2"/>
              </w:rPr>
              <w:t>Microsoft Dynamics Marketing Enterprise Extra Storage (Aanvullende SL)</w:t>
            </w:r>
            <w:bookmarkEnd w:id="1043"/>
            <w:r w:rsidRPr="000357DB">
              <w:rPr>
                <w:kern w:val="2"/>
              </w:rPr>
              <w:fldChar w:fldCharType="begin"/>
            </w:r>
            <w:r w:rsidRPr="000357DB">
              <w:rPr>
                <w:kern w:val="2"/>
              </w:rPr>
              <w:instrText>XE "Microsoft Dynamics Marketing Enterprise Extra Storage (Aanvullende SL)"</w:instrText>
            </w:r>
            <w:r w:rsidRPr="000357DB">
              <w:rPr>
                <w:kern w:val="2"/>
              </w:rPr>
              <w:fldChar w:fldCharType="end"/>
            </w:r>
          </w:p>
        </w:tc>
        <w:tc>
          <w:tcPr>
            <w:tcW w:w="477" w:type="dxa"/>
            <w:tcBorders>
              <w:top w:val="nil"/>
              <w:left w:val="nil"/>
              <w:bottom w:val="nil"/>
              <w:right w:val="nil"/>
            </w:tcBorders>
            <w:vAlign w:val="center"/>
          </w:tcPr>
          <w:p w:rsidR="0057254B" w:rsidRPr="000357DB" w:rsidRDefault="0057254B" w:rsidP="009130AF">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9C7CF8" w:rsidRDefault="0057254B" w:rsidP="00C83FA5">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70AD47" w:themeFill="accent6"/>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7848C4" w:rsidRDefault="0057254B" w:rsidP="009130AF">
            <w:pPr>
              <w:pStyle w:val="ProductList-Offering2"/>
              <w:rPr>
                <w:kern w:val="2"/>
                <w:lang w:val="en-US"/>
              </w:rPr>
            </w:pPr>
            <w:bookmarkStart w:id="1044" w:name="_Toc394516926"/>
            <w:r w:rsidRPr="007848C4">
              <w:rPr>
                <w:kern w:val="2"/>
                <w:lang w:val="en-US"/>
              </w:rPr>
              <w:t>Microsoft Dynamics Marketing Enterprise Education (Gebruikers-SL)</w:t>
            </w:r>
            <w:bookmarkEnd w:id="1044"/>
            <w:r w:rsidRPr="000357DB">
              <w:rPr>
                <w:kern w:val="2"/>
              </w:rPr>
              <w:fldChar w:fldCharType="begin"/>
            </w:r>
            <w:r w:rsidRPr="007848C4">
              <w:rPr>
                <w:kern w:val="2"/>
                <w:lang w:val="en-US"/>
              </w:rPr>
              <w:instrText>XE "Microsoft Dynamics Marketing Enterprise Education (Gebruikers-SL)"</w:instrText>
            </w:r>
            <w:r w:rsidRPr="000357DB">
              <w:rPr>
                <w:kern w:val="2"/>
              </w:rPr>
              <w:fldChar w:fldCharType="end"/>
            </w:r>
          </w:p>
        </w:tc>
        <w:tc>
          <w:tcPr>
            <w:tcW w:w="477" w:type="dxa"/>
            <w:tcBorders>
              <w:top w:val="nil"/>
              <w:left w:val="nil"/>
              <w:bottom w:val="nil"/>
              <w:right w:val="nil"/>
            </w:tcBorders>
            <w:vAlign w:val="center"/>
          </w:tcPr>
          <w:p w:rsidR="0057254B" w:rsidRPr="007848C4" w:rsidRDefault="0057254B" w:rsidP="009130AF">
            <w:pPr>
              <w:pStyle w:val="ProductList-OfferingBody"/>
              <w:ind w:left="-113"/>
              <w:jc w:val="center"/>
              <w:rPr>
                <w:kern w:val="2"/>
                <w:lang w:val="en-US"/>
              </w:rPr>
            </w:pPr>
          </w:p>
        </w:tc>
        <w:tc>
          <w:tcPr>
            <w:tcW w:w="767" w:type="dxa"/>
            <w:tcBorders>
              <w:left w:val="single" w:sz="12" w:space="0" w:color="FFFFFF" w:themeColor="background1"/>
            </w:tcBorders>
            <w:shd w:val="clear" w:color="auto" w:fill="70AD47" w:themeFill="accent6"/>
            <w:vAlign w:val="center"/>
          </w:tcPr>
          <w:p w:rsidR="0057254B" w:rsidRPr="000357DB" w:rsidRDefault="0057254B" w:rsidP="009130AF">
            <w:pPr>
              <w:pStyle w:val="ProductList-OfferingBody"/>
              <w:ind w:left="-113"/>
              <w:jc w:val="center"/>
              <w:rPr>
                <w:color w:val="000000" w:themeColor="text1"/>
                <w:kern w:val="2"/>
              </w:rPr>
            </w:pPr>
            <w:r w:rsidRPr="000357DB">
              <w:rPr>
                <w:color w:val="000000" w:themeColor="text1"/>
                <w:kern w:val="2"/>
              </w:rPr>
              <w:t>1</w:t>
            </w:r>
          </w:p>
        </w:tc>
        <w:tc>
          <w:tcPr>
            <w:tcW w:w="767" w:type="dxa"/>
            <w:shd w:val="clear" w:color="auto" w:fill="BFBFBF" w:themeFill="background1" w:themeFillShade="BF"/>
            <w:vAlign w:val="center"/>
          </w:tcPr>
          <w:p w:rsidR="0057254B" w:rsidRPr="00F8623B" w:rsidRDefault="0057254B" w:rsidP="00C83FA5">
            <w:pPr>
              <w:pStyle w:val="ProductList-OfferingBody"/>
              <w:ind w:left="-113"/>
              <w:jc w:val="center"/>
            </w:pPr>
          </w:p>
        </w:tc>
        <w:tc>
          <w:tcPr>
            <w:tcW w:w="768" w:type="dxa"/>
            <w:shd w:val="clear" w:color="auto" w:fill="70AD47" w:themeFill="accent6"/>
            <w:vAlign w:val="center"/>
          </w:tcPr>
          <w:p w:rsidR="0057254B" w:rsidRDefault="0057254B"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0357DB" w:rsidRDefault="0057254B" w:rsidP="009130AF">
            <w:pPr>
              <w:pStyle w:val="ProductList-Offering2"/>
              <w:rPr>
                <w:kern w:val="2"/>
              </w:rPr>
            </w:pPr>
            <w:bookmarkStart w:id="1045" w:name="_Toc394516927"/>
            <w:r w:rsidRPr="000357DB">
              <w:rPr>
                <w:kern w:val="2"/>
              </w:rPr>
              <w:t>Microsoft Dynamics Marketing Enterprise Education Extra Messages (Aanvullende SL)</w:t>
            </w:r>
            <w:bookmarkEnd w:id="1045"/>
            <w:r w:rsidRPr="000357DB">
              <w:rPr>
                <w:kern w:val="2"/>
              </w:rPr>
              <w:fldChar w:fldCharType="begin"/>
            </w:r>
            <w:r w:rsidRPr="000357DB">
              <w:rPr>
                <w:kern w:val="2"/>
              </w:rPr>
              <w:instrText>XE "Microsoft Dynamics Marketing Enterprise Education Extra Messages (Aanvullende SL)"</w:instrText>
            </w:r>
            <w:r w:rsidRPr="000357DB">
              <w:rPr>
                <w:kern w:val="2"/>
              </w:rPr>
              <w:fldChar w:fldCharType="end"/>
            </w:r>
          </w:p>
        </w:tc>
        <w:tc>
          <w:tcPr>
            <w:tcW w:w="477" w:type="dxa"/>
            <w:tcBorders>
              <w:top w:val="nil"/>
              <w:left w:val="nil"/>
              <w:bottom w:val="nil"/>
              <w:right w:val="nil"/>
            </w:tcBorders>
            <w:vAlign w:val="center"/>
          </w:tcPr>
          <w:p w:rsidR="0057254B" w:rsidRPr="000357DB" w:rsidRDefault="0057254B" w:rsidP="009130AF">
            <w:pPr>
              <w:pStyle w:val="ProductList-OfferingBody"/>
              <w:ind w:left="-113"/>
              <w:jc w:val="center"/>
              <w:rPr>
                <w:kern w:val="2"/>
              </w:rPr>
            </w:pPr>
          </w:p>
        </w:tc>
        <w:tc>
          <w:tcPr>
            <w:tcW w:w="767" w:type="dxa"/>
            <w:tcBorders>
              <w:left w:val="single" w:sz="12" w:space="0" w:color="FFFFFF" w:themeColor="background1"/>
            </w:tcBorders>
            <w:shd w:val="clear" w:color="auto" w:fill="70AD47" w:themeFill="accent6"/>
            <w:vAlign w:val="center"/>
          </w:tcPr>
          <w:p w:rsidR="0057254B" w:rsidRPr="000357DB" w:rsidRDefault="0057254B" w:rsidP="009130AF">
            <w:pPr>
              <w:pStyle w:val="ProductList-OfferingBody"/>
              <w:ind w:left="-113"/>
              <w:jc w:val="center"/>
              <w:rPr>
                <w:color w:val="000000" w:themeColor="text1"/>
                <w:kern w:val="2"/>
              </w:rPr>
            </w:pPr>
            <w:r w:rsidRPr="000357DB">
              <w:rPr>
                <w:color w:val="000000" w:themeColor="text1"/>
                <w:kern w:val="2"/>
              </w:rPr>
              <w:t>1</w:t>
            </w:r>
          </w:p>
        </w:tc>
        <w:tc>
          <w:tcPr>
            <w:tcW w:w="767" w:type="dxa"/>
            <w:shd w:val="clear" w:color="auto" w:fill="BFBFBF" w:themeFill="background1" w:themeFillShade="BF"/>
            <w:vAlign w:val="center"/>
          </w:tcPr>
          <w:p w:rsidR="0057254B" w:rsidRPr="00F8623B" w:rsidRDefault="0057254B" w:rsidP="00C83FA5">
            <w:pPr>
              <w:pStyle w:val="ProductList-OfferingBody"/>
              <w:ind w:left="-113"/>
              <w:jc w:val="center"/>
            </w:pPr>
          </w:p>
        </w:tc>
        <w:tc>
          <w:tcPr>
            <w:tcW w:w="768" w:type="dxa"/>
            <w:shd w:val="clear" w:color="auto" w:fill="70AD47" w:themeFill="accent6"/>
            <w:vAlign w:val="center"/>
          </w:tcPr>
          <w:p w:rsidR="0057254B" w:rsidRDefault="0057254B"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9130AF">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7848C4" w:rsidRDefault="0057254B" w:rsidP="00887502">
            <w:pPr>
              <w:pStyle w:val="ProductList-Offering2"/>
              <w:rPr>
                <w:kern w:val="2"/>
                <w:lang w:val="en-US"/>
              </w:rPr>
            </w:pPr>
            <w:bookmarkStart w:id="1046" w:name="_Toc394516928"/>
            <w:r w:rsidRPr="007848C4">
              <w:rPr>
                <w:kern w:val="2"/>
                <w:lang w:val="en-US"/>
              </w:rPr>
              <w:t>Microsoft Dynamics Marketing Enterprise Enhanced Support</w:t>
            </w:r>
            <w:bookmarkEnd w:id="1046"/>
            <w:r w:rsidRPr="000357DB">
              <w:rPr>
                <w:kern w:val="2"/>
              </w:rPr>
              <w:fldChar w:fldCharType="begin"/>
            </w:r>
            <w:r w:rsidRPr="007848C4">
              <w:rPr>
                <w:kern w:val="2"/>
                <w:lang w:val="en-US"/>
              </w:rPr>
              <w:instrText>XE "Microsoft Dynamics Marketing Enterprise Enhanced Support"</w:instrText>
            </w:r>
            <w:r w:rsidRPr="000357DB">
              <w:rPr>
                <w:kern w:val="2"/>
              </w:rPr>
              <w:fldChar w:fldCharType="end"/>
            </w:r>
          </w:p>
        </w:tc>
        <w:tc>
          <w:tcPr>
            <w:tcW w:w="477" w:type="dxa"/>
            <w:tcBorders>
              <w:top w:val="nil"/>
              <w:left w:val="nil"/>
              <w:bottom w:val="nil"/>
              <w:right w:val="nil"/>
            </w:tcBorders>
            <w:vAlign w:val="center"/>
          </w:tcPr>
          <w:p w:rsidR="0057254B" w:rsidRPr="007848C4" w:rsidRDefault="0057254B" w:rsidP="00887502">
            <w:pPr>
              <w:pStyle w:val="ProductList-OfferingBody"/>
              <w:ind w:left="-113"/>
              <w:jc w:val="center"/>
              <w:rPr>
                <w:kern w:val="2"/>
                <w:lang w:val="en-US"/>
              </w:rPr>
            </w:pPr>
          </w:p>
        </w:tc>
        <w:tc>
          <w:tcPr>
            <w:tcW w:w="767" w:type="dxa"/>
            <w:tcBorders>
              <w:left w:val="single" w:sz="12" w:space="0" w:color="FFFFFF" w:themeColor="background1"/>
            </w:tcBorders>
            <w:shd w:val="clear" w:color="auto" w:fill="70AD47" w:themeFill="accent6"/>
            <w:vAlign w:val="center"/>
          </w:tcPr>
          <w:p w:rsidR="0057254B" w:rsidRPr="000357DB" w:rsidRDefault="0057254B" w:rsidP="00887502">
            <w:pPr>
              <w:pStyle w:val="ProductList-OfferingBody"/>
              <w:ind w:left="-113"/>
              <w:jc w:val="center"/>
              <w:rPr>
                <w:color w:val="000000" w:themeColor="text1"/>
                <w:kern w:val="2"/>
              </w:rPr>
            </w:pPr>
            <w:r w:rsidRPr="000357DB">
              <w:rPr>
                <w:color w:val="000000" w:themeColor="text1"/>
                <w:kern w:val="2"/>
              </w:rPr>
              <w:t xml:space="preserve">1 </w:t>
            </w:r>
          </w:p>
        </w:tc>
        <w:tc>
          <w:tcPr>
            <w:tcW w:w="767" w:type="dxa"/>
            <w:shd w:val="clear" w:color="auto" w:fill="70AD47" w:themeFill="accent6"/>
            <w:vAlign w:val="center"/>
          </w:tcPr>
          <w:p w:rsidR="0057254B" w:rsidRPr="009C7CF8" w:rsidRDefault="0057254B" w:rsidP="00C83FA5">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r>
      <w:tr w:rsidR="0057254B" w:rsidRPr="000357DB" w:rsidTr="00EA4815">
        <w:trPr>
          <w:cantSplit/>
          <w:tblHeader/>
        </w:trPr>
        <w:tc>
          <w:tcPr>
            <w:tcW w:w="3204" w:type="dxa"/>
            <w:tcBorders>
              <w:top w:val="nil"/>
              <w:left w:val="nil"/>
              <w:bottom w:val="nil"/>
              <w:right w:val="nil"/>
            </w:tcBorders>
          </w:tcPr>
          <w:p w:rsidR="0057254B" w:rsidRPr="000357DB" w:rsidRDefault="0057254B" w:rsidP="00887502">
            <w:pPr>
              <w:pStyle w:val="ProductList-Offering2"/>
              <w:rPr>
                <w:kern w:val="2"/>
              </w:rPr>
            </w:pPr>
            <w:bookmarkStart w:id="1047" w:name="_Toc394516929"/>
            <w:r w:rsidRPr="000357DB">
              <w:rPr>
                <w:kern w:val="2"/>
              </w:rPr>
              <w:t>Microsoft Dynamics Marketing Enterprise Professional Direct Support</w:t>
            </w:r>
            <w:bookmarkEnd w:id="1047"/>
            <w:r w:rsidRPr="000357DB">
              <w:rPr>
                <w:kern w:val="2"/>
              </w:rPr>
              <w:fldChar w:fldCharType="begin"/>
            </w:r>
            <w:r w:rsidRPr="000357DB">
              <w:rPr>
                <w:kern w:val="2"/>
              </w:rPr>
              <w:instrText>XE "Microsoft Dynamics Marketing Enterprise Professional Direct Support"</w:instrText>
            </w:r>
            <w:r w:rsidRPr="000357DB">
              <w:rPr>
                <w:kern w:val="2"/>
              </w:rPr>
              <w:fldChar w:fldCharType="end"/>
            </w:r>
          </w:p>
        </w:tc>
        <w:tc>
          <w:tcPr>
            <w:tcW w:w="477" w:type="dxa"/>
            <w:tcBorders>
              <w:top w:val="nil"/>
              <w:left w:val="nil"/>
              <w:bottom w:val="nil"/>
              <w:right w:val="nil"/>
            </w:tcBorders>
            <w:vAlign w:val="center"/>
          </w:tcPr>
          <w:p w:rsidR="0057254B" w:rsidRPr="000357DB" w:rsidRDefault="0057254B" w:rsidP="00887502">
            <w:pPr>
              <w:pStyle w:val="ProductList-OfferingBody"/>
              <w:ind w:left="-113"/>
              <w:jc w:val="center"/>
              <w:rPr>
                <w:kern w:val="2"/>
              </w:rPr>
            </w:pPr>
          </w:p>
        </w:tc>
        <w:tc>
          <w:tcPr>
            <w:tcW w:w="767" w:type="dxa"/>
            <w:tcBorders>
              <w:left w:val="single" w:sz="12" w:space="0" w:color="FFFFFF" w:themeColor="background1"/>
            </w:tcBorders>
            <w:shd w:val="clear" w:color="auto" w:fill="70AD47" w:themeFill="accent6"/>
            <w:vAlign w:val="center"/>
          </w:tcPr>
          <w:p w:rsidR="0057254B" w:rsidRPr="000357DB" w:rsidRDefault="0057254B" w:rsidP="00887502">
            <w:pPr>
              <w:pStyle w:val="ProductList-OfferingBody"/>
              <w:ind w:left="-113"/>
              <w:jc w:val="center"/>
              <w:rPr>
                <w:color w:val="000000" w:themeColor="text1"/>
                <w:kern w:val="2"/>
              </w:rPr>
            </w:pPr>
            <w:r w:rsidRPr="000357DB">
              <w:rPr>
                <w:color w:val="000000" w:themeColor="text1"/>
                <w:kern w:val="2"/>
              </w:rPr>
              <w:t>1</w:t>
            </w:r>
          </w:p>
        </w:tc>
        <w:tc>
          <w:tcPr>
            <w:tcW w:w="767" w:type="dxa"/>
            <w:shd w:val="clear" w:color="auto" w:fill="70AD47" w:themeFill="accent6"/>
            <w:vAlign w:val="center"/>
          </w:tcPr>
          <w:p w:rsidR="0057254B" w:rsidRPr="009C7CF8" w:rsidRDefault="0057254B" w:rsidP="00C83FA5">
            <w:pPr>
              <w:pStyle w:val="ProductList-OfferingBody"/>
              <w:ind w:left="-113"/>
              <w:jc w:val="center"/>
              <w:rPr>
                <w:color w:val="70AD47" w:themeColor="accent6"/>
              </w:rP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8"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767"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c>
          <w:tcPr>
            <w:tcW w:w="891" w:type="dxa"/>
            <w:shd w:val="clear" w:color="auto" w:fill="BFBFBF" w:themeFill="background1" w:themeFillShade="BF"/>
            <w:vAlign w:val="center"/>
          </w:tcPr>
          <w:p w:rsidR="0057254B" w:rsidRPr="000357DB" w:rsidRDefault="0057254B" w:rsidP="00887502">
            <w:pPr>
              <w:pStyle w:val="ProductList-OfferingBody"/>
              <w:ind w:left="-113"/>
              <w:jc w:val="center"/>
              <w:rPr>
                <w:kern w:val="2"/>
              </w:rPr>
            </w:pPr>
          </w:p>
        </w:tc>
      </w:tr>
    </w:tbl>
    <w:p w:rsidR="00AB223B" w:rsidRPr="000357DB" w:rsidRDefault="00AB223B" w:rsidP="00AB223B">
      <w:pPr>
        <w:pStyle w:val="ProductList-Body"/>
        <w:tabs>
          <w:tab w:val="clear" w:pos="158"/>
          <w:tab w:val="left" w:pos="3288"/>
        </w:tabs>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B223B" w:rsidRPr="000357DB" w:rsidTr="0057254B">
        <w:tc>
          <w:tcPr>
            <w:tcW w:w="3488" w:type="dxa"/>
          </w:tcPr>
          <w:p w:rsidR="00AB223B" w:rsidRPr="000357DB" w:rsidRDefault="008B2E04" w:rsidP="008B2E04">
            <w:pPr>
              <w:pStyle w:val="ProductList-Body"/>
              <w:spacing w:before="20" w:after="20"/>
              <w:rPr>
                <w:kern w:val="2"/>
              </w:rPr>
            </w:pPr>
            <w:r w:rsidRPr="000357DB">
              <w:rPr>
                <w:kern w:val="2"/>
              </w:rPr>
              <w:t xml:space="preserve">Reductie mogelijk: </w:t>
            </w:r>
            <w:r w:rsidRPr="000357DB">
              <w:rPr>
                <w:b/>
                <w:kern w:val="2"/>
              </w:rPr>
              <w:t>alle</w:t>
            </w:r>
          </w:p>
        </w:tc>
        <w:tc>
          <w:tcPr>
            <w:tcW w:w="3597" w:type="dxa"/>
          </w:tcPr>
          <w:p w:rsidR="00AB223B" w:rsidRPr="000357DB" w:rsidRDefault="00AB223B" w:rsidP="009130AF">
            <w:pPr>
              <w:pStyle w:val="ProductList-Body"/>
              <w:spacing w:before="20" w:after="20"/>
              <w:rPr>
                <w:kern w:val="2"/>
              </w:rPr>
            </w:pPr>
            <w:r w:rsidRPr="000357DB">
              <w:rPr>
                <w:kern w:val="2"/>
              </w:rPr>
              <w:t xml:space="preserve">Productgroep: </w:t>
            </w:r>
            <w:r w:rsidRPr="000357DB">
              <w:rPr>
                <w:b/>
                <w:kern w:val="2"/>
              </w:rPr>
              <w:t>Server</w:t>
            </w:r>
          </w:p>
        </w:tc>
        <w:tc>
          <w:tcPr>
            <w:tcW w:w="3597" w:type="dxa"/>
          </w:tcPr>
          <w:p w:rsidR="00AB223B" w:rsidRPr="000357DB" w:rsidRDefault="008B2E04" w:rsidP="009130AF">
            <w:pPr>
              <w:pStyle w:val="ProductList-Body"/>
              <w:spacing w:before="20" w:after="20"/>
              <w:rPr>
                <w:kern w:val="2"/>
              </w:rPr>
            </w:pPr>
            <w:r w:rsidRPr="000357DB">
              <w:rPr>
                <w:kern w:val="2"/>
              </w:rPr>
              <w:t xml:space="preserve">True-up mogelijk: </w:t>
            </w:r>
            <w:r w:rsidRPr="000357DB">
              <w:rPr>
                <w:b/>
                <w:kern w:val="2"/>
              </w:rPr>
              <w:t>alle</w:t>
            </w:r>
          </w:p>
        </w:tc>
      </w:tr>
    </w:tbl>
    <w:p w:rsidR="00002663" w:rsidRPr="000357DB" w:rsidRDefault="00002663" w:rsidP="00002663">
      <w:pPr>
        <w:pStyle w:val="ProductList-Body"/>
        <w:shd w:val="clear" w:color="auto" w:fill="D9D9D9" w:themeFill="background1" w:themeFillShade="D9"/>
        <w:spacing w:before="120" w:after="120"/>
        <w:rPr>
          <w:kern w:val="2"/>
        </w:rPr>
      </w:pPr>
      <w:bookmarkStart w:id="1048" w:name="_Toc380513343"/>
      <w:bookmarkStart w:id="1049" w:name="_Toc380655391"/>
      <w:r w:rsidRPr="000357DB">
        <w:rPr>
          <w:b/>
          <w:kern w:val="2"/>
        </w:rPr>
        <w:t>Aanvullende informatie</w:t>
      </w:r>
    </w:p>
    <w:p w:rsidR="00002663" w:rsidRPr="000357DB" w:rsidRDefault="00002663" w:rsidP="00002663">
      <w:pPr>
        <w:pStyle w:val="ProductList-Body"/>
        <w:rPr>
          <w:kern w:val="2"/>
        </w:rPr>
      </w:pPr>
      <w:r w:rsidRPr="000357DB">
        <w:rPr>
          <w:b/>
          <w:color w:val="00188F"/>
          <w:kern w:val="2"/>
        </w:rPr>
        <w:t>Microsoft Dynamics Marketing Support-aanbod</w:t>
      </w:r>
    </w:p>
    <w:p w:rsidR="00002663" w:rsidRPr="000357DB" w:rsidRDefault="00002663" w:rsidP="00002663">
      <w:pPr>
        <w:autoSpaceDE w:val="0"/>
        <w:autoSpaceDN w:val="0"/>
        <w:spacing w:after="0" w:line="240" w:lineRule="auto"/>
        <w:rPr>
          <w:kern w:val="2"/>
        </w:rPr>
      </w:pPr>
      <w:r w:rsidRPr="000357DB">
        <w:rPr>
          <w:rFonts w:cstheme="minorHAnsi"/>
          <w:kern w:val="2"/>
          <w:sz w:val="18"/>
          <w:szCs w:val="18"/>
        </w:rPr>
        <w:t xml:space="preserve">Informatie over het ondersteuningsaanbod voor Microsoft Dynamics Marketing is te vinden </w:t>
      </w:r>
      <w:r w:rsidRPr="000357DB">
        <w:rPr>
          <w:rStyle w:val="ProductList-BodyChar"/>
          <w:kern w:val="2"/>
        </w:rPr>
        <w:t xml:space="preserve">op </w:t>
      </w:r>
      <w:hyperlink r:id="rId52" w:anchor="support" w:history="1">
        <w:r w:rsidRPr="000357DB">
          <w:rPr>
            <w:rStyle w:val="Hyperlink"/>
            <w:kern w:val="2"/>
            <w:sz w:val="18"/>
          </w:rPr>
          <w:t>http://www.microsoft.com/en-us/dynamics/crm-purchase-online.aspx#support</w:t>
        </w:r>
      </w:hyperlink>
      <w:r w:rsidRPr="000357DB">
        <w:rPr>
          <w:rFonts w:cstheme="minorHAnsi"/>
          <w:kern w:val="2"/>
          <w:sz w:val="18"/>
          <w:szCs w:val="18"/>
        </w:rPr>
        <w:t>.</w:t>
      </w:r>
      <w:r w:rsidR="00B71652" w:rsidRPr="000357DB">
        <w:rPr>
          <w:rFonts w:cstheme="minorHAnsi"/>
          <w:kern w:val="2"/>
          <w:sz w:val="18"/>
          <w:szCs w:val="18"/>
        </w:rPr>
        <w:t xml:space="preserve"> </w:t>
      </w:r>
      <w:r w:rsidRPr="000357DB">
        <w:rPr>
          <w:kern w:val="2"/>
          <w:sz w:val="18"/>
        </w:rPr>
        <w:t>Ondersteuning wordt in het Engels geleverd, tenzij schriftelijk anders is overeengekomen door een klant en Microsoft.</w:t>
      </w:r>
      <w:r w:rsidR="00B71652" w:rsidRPr="000357DB">
        <w:rPr>
          <w:kern w:val="2"/>
          <w:sz w:val="18"/>
        </w:rPr>
        <w:t xml:space="preserve"> </w:t>
      </w:r>
      <w:r w:rsidRPr="000357DB">
        <w:rPr>
          <w:kern w:val="2"/>
          <w:sz w:val="18"/>
        </w:rPr>
        <w:t>Van klanten wordt gevraagd dat ze ondersteuning voor voorvallen aanvragen via het web en een voorlopig probleemniveau aangeven tijdens het indienen van de aanvraag.</w:t>
      </w:r>
    </w:p>
    <w:p w:rsidR="00E1260A" w:rsidRPr="000357DB" w:rsidRDefault="00DA5F4B" w:rsidP="00AB223B">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E67F37" w:rsidRPr="000357DB" w:rsidRDefault="00E67F37" w:rsidP="00E67F37">
      <w:pPr>
        <w:pStyle w:val="ProductList-Offering2Heading"/>
        <w:rPr>
          <w:kern w:val="2"/>
        </w:rPr>
      </w:pPr>
      <w:bookmarkStart w:id="1050" w:name="_Toc394516930"/>
      <w:r w:rsidRPr="000357DB">
        <w:rPr>
          <w:kern w:val="2"/>
        </w:rPr>
        <w:t>Microsoft Social Listening</w:t>
      </w:r>
      <w:bookmarkEnd w:id="1048"/>
      <w:bookmarkEnd w:id="1049"/>
      <w:bookmarkEnd w:id="10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6"/>
        <w:gridCol w:w="681"/>
        <w:gridCol w:w="767"/>
        <w:gridCol w:w="767"/>
        <w:gridCol w:w="768"/>
        <w:gridCol w:w="767"/>
        <w:gridCol w:w="767"/>
        <w:gridCol w:w="768"/>
        <w:gridCol w:w="767"/>
        <w:gridCol w:w="767"/>
        <w:gridCol w:w="775"/>
      </w:tblGrid>
      <w:tr w:rsidR="0057254B" w:rsidRPr="000357DB" w:rsidTr="00C0431A">
        <w:trPr>
          <w:cantSplit/>
          <w:tblHeader/>
        </w:trPr>
        <w:tc>
          <w:tcPr>
            <w:tcW w:w="3206" w:type="dxa"/>
            <w:tcBorders>
              <w:bottom w:val="nil"/>
            </w:tcBorders>
            <w:shd w:val="clear" w:color="auto" w:fill="00188F"/>
          </w:tcPr>
          <w:p w:rsidR="0057254B" w:rsidRPr="000357DB" w:rsidRDefault="0057254B" w:rsidP="00EF171D">
            <w:pPr>
              <w:pStyle w:val="ProductList-OfferingBody"/>
              <w:ind w:left="-28"/>
              <w:rPr>
                <w:color w:val="FFFFFF" w:themeColor="background1"/>
                <w:kern w:val="2"/>
              </w:rPr>
            </w:pPr>
            <w:r w:rsidRPr="000357DB">
              <w:rPr>
                <w:color w:val="FFFFFF" w:themeColor="background1"/>
                <w:kern w:val="2"/>
              </w:rPr>
              <w:t>Producten</w:t>
            </w:r>
          </w:p>
        </w:tc>
        <w:tc>
          <w:tcPr>
            <w:tcW w:w="681" w:type="dxa"/>
            <w:tcBorders>
              <w:bottom w:val="nil"/>
            </w:tcBorders>
            <w:shd w:val="clear" w:color="auto" w:fill="00188F"/>
            <w:vAlign w:val="center"/>
          </w:tcPr>
          <w:p w:rsidR="0057254B" w:rsidRPr="000357DB" w:rsidRDefault="0057254B" w:rsidP="00EF171D">
            <w:pPr>
              <w:pStyle w:val="ProductList-OfferingBody"/>
              <w:ind w:left="-113"/>
              <w:jc w:val="center"/>
              <w:rPr>
                <w:color w:val="FFFFFF" w:themeColor="background1"/>
                <w:kern w:val="2"/>
              </w:rPr>
            </w:pPr>
            <w:r w:rsidRPr="000357DB">
              <w:rPr>
                <w:color w:val="FFFFFF" w:themeColor="background1"/>
                <w:kern w:val="2"/>
              </w:rPr>
              <w:t>Punt</w:t>
            </w:r>
          </w:p>
        </w:tc>
        <w:tc>
          <w:tcPr>
            <w:tcW w:w="767" w:type="dxa"/>
            <w:tcBorders>
              <w:left w:val="single" w:sz="12" w:space="0" w:color="FFFFFF" w:themeColor="background1"/>
            </w:tcBorders>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67"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68"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67"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67"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68"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67"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67"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75" w:type="dxa"/>
            <w:shd w:val="clear" w:color="auto" w:fill="00188F"/>
            <w:vAlign w:val="center"/>
          </w:tcPr>
          <w:p w:rsidR="0057254B" w:rsidRPr="00CD575F" w:rsidRDefault="0057254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0201BA" w:rsidRPr="000357DB" w:rsidTr="00C0431A">
        <w:trPr>
          <w:cantSplit/>
        </w:trPr>
        <w:tc>
          <w:tcPr>
            <w:tcW w:w="3206" w:type="dxa"/>
            <w:tcBorders>
              <w:top w:val="nil"/>
              <w:left w:val="nil"/>
              <w:bottom w:val="dashSmallGap" w:sz="4" w:space="0" w:color="BFBFBF" w:themeColor="background1" w:themeShade="BF"/>
              <w:right w:val="nil"/>
            </w:tcBorders>
          </w:tcPr>
          <w:p w:rsidR="000201BA" w:rsidRPr="000357DB" w:rsidRDefault="000201BA" w:rsidP="00EF171D">
            <w:pPr>
              <w:pStyle w:val="ProductList-Offering2"/>
              <w:rPr>
                <w:kern w:val="2"/>
              </w:rPr>
            </w:pPr>
            <w:bookmarkStart w:id="1051" w:name="_Toc380513344"/>
            <w:bookmarkStart w:id="1052" w:name="_Toc380655393"/>
            <w:bookmarkStart w:id="1053" w:name="_Toc394516931"/>
            <w:r w:rsidRPr="000357DB">
              <w:rPr>
                <w:kern w:val="2"/>
              </w:rPr>
              <w:t>Microsoft Social Listening Professional (Gebruikers-SL)</w:t>
            </w:r>
            <w:bookmarkEnd w:id="1051"/>
            <w:bookmarkEnd w:id="1052"/>
            <w:bookmarkEnd w:id="1053"/>
            <w:r w:rsidRPr="000357DB">
              <w:rPr>
                <w:kern w:val="2"/>
              </w:rPr>
              <w:fldChar w:fldCharType="begin"/>
            </w:r>
            <w:r w:rsidRPr="000357DB">
              <w:rPr>
                <w:kern w:val="2"/>
              </w:rPr>
              <w:instrText>XE "Microsoft Social Listening Professional (Gebruikers-SL)"</w:instrText>
            </w:r>
            <w:r w:rsidRPr="000357DB">
              <w:rPr>
                <w:kern w:val="2"/>
              </w:rPr>
              <w:fldChar w:fldCharType="end"/>
            </w:r>
          </w:p>
        </w:tc>
        <w:tc>
          <w:tcPr>
            <w:tcW w:w="681" w:type="dxa"/>
            <w:tcBorders>
              <w:top w:val="nil"/>
              <w:left w:val="nil"/>
              <w:bottom w:val="dashSmallGap" w:sz="4" w:space="0" w:color="BFBFBF" w:themeColor="background1" w:themeShade="BF"/>
              <w:right w:val="nil"/>
            </w:tcBorders>
            <w:vAlign w:val="center"/>
          </w:tcPr>
          <w:p w:rsidR="000201BA" w:rsidRPr="000357DB" w:rsidRDefault="000201BA" w:rsidP="00EF171D">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70AD47" w:themeFill="accent6"/>
            <w:vAlign w:val="center"/>
          </w:tcPr>
          <w:p w:rsidR="000201BA"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70AD47" w:themeFill="accent6"/>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r>
      <w:tr w:rsidR="000201BA" w:rsidRPr="000357DB" w:rsidTr="00C0431A">
        <w:trPr>
          <w:cantSplit/>
        </w:trPr>
        <w:tc>
          <w:tcPr>
            <w:tcW w:w="3206" w:type="dxa"/>
            <w:tcBorders>
              <w:top w:val="nil"/>
              <w:left w:val="nil"/>
              <w:bottom w:val="dashSmallGap" w:sz="4" w:space="0" w:color="BFBFBF" w:themeColor="background1" w:themeShade="BF"/>
              <w:right w:val="nil"/>
            </w:tcBorders>
          </w:tcPr>
          <w:p w:rsidR="000201BA" w:rsidRPr="000357DB" w:rsidRDefault="000201BA" w:rsidP="000357DB">
            <w:pPr>
              <w:pStyle w:val="ProductList-Offering2"/>
              <w:rPr>
                <w:kern w:val="2"/>
              </w:rPr>
            </w:pPr>
            <w:bookmarkStart w:id="1054" w:name="_Toc394516932"/>
            <w:r w:rsidRPr="000357DB">
              <w:rPr>
                <w:kern w:val="2"/>
              </w:rPr>
              <w:t>Microsoft Social Listening Professional</w:t>
            </w:r>
            <w:r w:rsidRPr="000357DB">
              <w:rPr>
                <w:kern w:val="2"/>
              </w:rPr>
              <w:fldChar w:fldCharType="begin"/>
            </w:r>
            <w:r w:rsidRPr="000357DB">
              <w:rPr>
                <w:kern w:val="2"/>
              </w:rPr>
              <w:instrText>XE "Microsoft Dynamics CRM Online Professional"</w:instrText>
            </w:r>
            <w:r w:rsidRPr="000357DB">
              <w:rPr>
                <w:kern w:val="2"/>
              </w:rPr>
              <w:fldChar w:fldCharType="end"/>
            </w:r>
            <w:r w:rsidRPr="000357DB">
              <w:rPr>
                <w:kern w:val="2"/>
              </w:rPr>
              <w:t xml:space="preserve"> Add-on</w:t>
            </w:r>
            <w:r w:rsidRPr="000357DB">
              <w:rPr>
                <w:kern w:val="2"/>
              </w:rPr>
              <w:fldChar w:fldCharType="begin"/>
            </w:r>
            <w:r w:rsidRPr="000357DB">
              <w:rPr>
                <w:kern w:val="2"/>
              </w:rPr>
              <w:instrText>XE "Microsoft Dynamics CRM Online Professional voor SA"</w:instrText>
            </w:r>
            <w:r w:rsidRPr="000357DB">
              <w:rPr>
                <w:kern w:val="2"/>
              </w:rPr>
              <w:fldChar w:fldCharType="end"/>
            </w:r>
            <w:r w:rsidRPr="000357DB">
              <w:rPr>
                <w:kern w:val="2"/>
              </w:rPr>
              <w:t xml:space="preserve"> (Gebruikers-SL)</w:t>
            </w:r>
            <w:bookmarkEnd w:id="1054"/>
          </w:p>
        </w:tc>
        <w:tc>
          <w:tcPr>
            <w:tcW w:w="681" w:type="dxa"/>
            <w:tcBorders>
              <w:top w:val="nil"/>
              <w:left w:val="nil"/>
              <w:bottom w:val="dashSmallGap" w:sz="4" w:space="0" w:color="BFBFBF" w:themeColor="background1" w:themeShade="BF"/>
              <w:right w:val="nil"/>
            </w:tcBorders>
            <w:vAlign w:val="center"/>
          </w:tcPr>
          <w:p w:rsidR="000201BA" w:rsidRPr="000357DB" w:rsidRDefault="000201BA" w:rsidP="00EF171D">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70AD47" w:themeFill="accent6"/>
            <w:vAlign w:val="center"/>
          </w:tcPr>
          <w:p w:rsidR="000201BA"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70AD47" w:themeFill="accent6"/>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r>
      <w:tr w:rsidR="000201BA" w:rsidRPr="000357DB" w:rsidTr="00C0431A">
        <w:trPr>
          <w:cantSplit/>
        </w:trPr>
        <w:tc>
          <w:tcPr>
            <w:tcW w:w="3206" w:type="dxa"/>
            <w:tcBorders>
              <w:top w:val="nil"/>
              <w:left w:val="nil"/>
              <w:bottom w:val="dashSmallGap" w:sz="4" w:space="0" w:color="BFBFBF" w:themeColor="background1" w:themeShade="BF"/>
              <w:right w:val="nil"/>
            </w:tcBorders>
          </w:tcPr>
          <w:p w:rsidR="000201BA" w:rsidRPr="000357DB" w:rsidRDefault="000201BA" w:rsidP="00EF171D">
            <w:pPr>
              <w:pStyle w:val="ProductList-Offering2"/>
              <w:rPr>
                <w:kern w:val="2"/>
              </w:rPr>
            </w:pPr>
            <w:bookmarkStart w:id="1055" w:name="_Toc380513346"/>
            <w:bookmarkStart w:id="1056" w:name="_Toc380655395"/>
            <w:bookmarkStart w:id="1057" w:name="_Toc394516933"/>
            <w:r w:rsidRPr="000357DB">
              <w:rPr>
                <w:kern w:val="2"/>
              </w:rPr>
              <w:t>Microsoft Social Listening Professional, additionele inzendingen (Aanvullende SL)</w:t>
            </w:r>
            <w:bookmarkEnd w:id="1055"/>
            <w:bookmarkEnd w:id="1056"/>
            <w:bookmarkEnd w:id="1057"/>
            <w:r w:rsidRPr="000357DB">
              <w:rPr>
                <w:kern w:val="2"/>
              </w:rPr>
              <w:fldChar w:fldCharType="begin"/>
            </w:r>
            <w:r w:rsidRPr="000357DB">
              <w:rPr>
                <w:kern w:val="2"/>
              </w:rPr>
              <w:instrText>XE "Microsoft Social Listening Professional, additionele inzendingen (Aanvullende SL)"</w:instrText>
            </w:r>
            <w:r w:rsidRPr="000357DB">
              <w:rPr>
                <w:kern w:val="2"/>
              </w:rPr>
              <w:fldChar w:fldCharType="end"/>
            </w:r>
          </w:p>
        </w:tc>
        <w:tc>
          <w:tcPr>
            <w:tcW w:w="681" w:type="dxa"/>
            <w:tcBorders>
              <w:top w:val="nil"/>
              <w:left w:val="nil"/>
              <w:bottom w:val="dashSmallGap" w:sz="4" w:space="0" w:color="BFBFBF" w:themeColor="background1" w:themeShade="BF"/>
              <w:right w:val="nil"/>
            </w:tcBorders>
            <w:vAlign w:val="center"/>
          </w:tcPr>
          <w:p w:rsidR="000201BA" w:rsidRPr="000357DB" w:rsidRDefault="000201BA" w:rsidP="00EF171D">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70AD47" w:themeFill="accent6"/>
            <w:vAlign w:val="center"/>
          </w:tcPr>
          <w:p w:rsidR="000201BA" w:rsidRPr="005A0966"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70AD47" w:themeFill="accent6"/>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r>
      <w:tr w:rsidR="000201BA" w:rsidRPr="000357DB" w:rsidTr="00C0431A">
        <w:trPr>
          <w:cantSplit/>
        </w:trPr>
        <w:tc>
          <w:tcPr>
            <w:tcW w:w="3206" w:type="dxa"/>
            <w:tcBorders>
              <w:top w:val="nil"/>
              <w:left w:val="nil"/>
              <w:bottom w:val="dashSmallGap" w:sz="4" w:space="0" w:color="BFBFBF" w:themeColor="background1" w:themeShade="BF"/>
              <w:right w:val="nil"/>
            </w:tcBorders>
          </w:tcPr>
          <w:p w:rsidR="000201BA" w:rsidRPr="000357DB" w:rsidRDefault="000201BA" w:rsidP="00EF171D">
            <w:pPr>
              <w:pStyle w:val="ProductList-Offering2"/>
              <w:rPr>
                <w:kern w:val="2"/>
              </w:rPr>
            </w:pPr>
            <w:bookmarkStart w:id="1058" w:name="_Toc380513347"/>
            <w:bookmarkStart w:id="1059" w:name="_Toc380655397"/>
            <w:bookmarkStart w:id="1060" w:name="_Toc394516934"/>
            <w:r w:rsidRPr="000357DB">
              <w:rPr>
                <w:kern w:val="2"/>
              </w:rPr>
              <w:t>Microsoft Social Listening Professional Education (Gebruikers-SL)</w:t>
            </w:r>
            <w:bookmarkEnd w:id="1058"/>
            <w:bookmarkEnd w:id="1059"/>
            <w:bookmarkEnd w:id="1060"/>
            <w:r w:rsidRPr="000357DB">
              <w:rPr>
                <w:kern w:val="2"/>
              </w:rPr>
              <w:fldChar w:fldCharType="begin"/>
            </w:r>
            <w:r w:rsidRPr="000357DB">
              <w:rPr>
                <w:kern w:val="2"/>
              </w:rPr>
              <w:instrText>XE "Microsoft Social Listening Professional Education (Gebruikers-SL)"</w:instrText>
            </w:r>
            <w:r w:rsidRPr="000357DB">
              <w:rPr>
                <w:kern w:val="2"/>
              </w:rPr>
              <w:fldChar w:fldCharType="end"/>
            </w:r>
          </w:p>
        </w:tc>
        <w:tc>
          <w:tcPr>
            <w:tcW w:w="681" w:type="dxa"/>
            <w:tcBorders>
              <w:top w:val="nil"/>
              <w:left w:val="nil"/>
              <w:bottom w:val="dashSmallGap" w:sz="4" w:space="0" w:color="BFBFBF" w:themeColor="background1" w:themeShade="BF"/>
              <w:right w:val="nil"/>
            </w:tcBorders>
            <w:vAlign w:val="center"/>
          </w:tcPr>
          <w:p w:rsidR="000201BA" w:rsidRPr="000357DB" w:rsidRDefault="000201BA" w:rsidP="00EF171D">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70AD47" w:themeFill="accent6"/>
            <w:vAlign w:val="center"/>
          </w:tcPr>
          <w:p w:rsidR="000201BA"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r>
      <w:tr w:rsidR="000201BA" w:rsidRPr="000357DB" w:rsidTr="00C0431A">
        <w:trPr>
          <w:cantSplit/>
          <w:trHeight w:val="44"/>
        </w:trPr>
        <w:tc>
          <w:tcPr>
            <w:tcW w:w="3206" w:type="dxa"/>
            <w:tcBorders>
              <w:top w:val="dashSmallGap" w:sz="4" w:space="0" w:color="BFBFBF" w:themeColor="background1" w:themeShade="BF"/>
              <w:left w:val="nil"/>
              <w:bottom w:val="dashSmallGap" w:sz="4" w:space="0" w:color="BFBFBF" w:themeColor="background1" w:themeShade="BF"/>
              <w:right w:val="nil"/>
            </w:tcBorders>
          </w:tcPr>
          <w:p w:rsidR="000201BA" w:rsidRPr="000357DB" w:rsidRDefault="000201BA" w:rsidP="00CD5187">
            <w:pPr>
              <w:pStyle w:val="ProductList-Offering2"/>
              <w:rPr>
                <w:kern w:val="2"/>
              </w:rPr>
            </w:pPr>
            <w:bookmarkStart w:id="1061" w:name="_Toc380513348"/>
            <w:bookmarkStart w:id="1062" w:name="_Toc380655398"/>
            <w:bookmarkStart w:id="1063" w:name="_Toc394516935"/>
            <w:r w:rsidRPr="000357DB">
              <w:rPr>
                <w:kern w:val="2"/>
              </w:rPr>
              <w:t>CAL voor Microsoft Social Listening Professional Education naar Microsoft Dynamics CRM Professional (Apparaat en Gebruiker)</w:t>
            </w:r>
            <w:bookmarkEnd w:id="1061"/>
            <w:bookmarkEnd w:id="1062"/>
            <w:bookmarkEnd w:id="1063"/>
            <w:r w:rsidRPr="000357DB">
              <w:rPr>
                <w:kern w:val="2"/>
              </w:rPr>
              <w:fldChar w:fldCharType="begin"/>
            </w:r>
            <w:r w:rsidRPr="000357DB">
              <w:rPr>
                <w:kern w:val="2"/>
              </w:rPr>
              <w:instrText>XE "CAL voor Microsoft Social Listening Professional Education naar Microsoft Dynamics CRM Professional (Apparaat en Gebruiker)"</w:instrText>
            </w:r>
            <w:r w:rsidRPr="000357DB">
              <w:rPr>
                <w:kern w:val="2"/>
              </w:rPr>
              <w:fldChar w:fldCharType="end"/>
            </w:r>
          </w:p>
        </w:tc>
        <w:tc>
          <w:tcPr>
            <w:tcW w:w="681" w:type="dxa"/>
            <w:tcBorders>
              <w:top w:val="dashSmallGap" w:sz="4" w:space="0" w:color="BFBFBF" w:themeColor="background1" w:themeShade="BF"/>
              <w:left w:val="nil"/>
              <w:bottom w:val="dashSmallGap" w:sz="4" w:space="0" w:color="BFBFBF" w:themeColor="background1" w:themeShade="BF"/>
              <w:right w:val="nil"/>
            </w:tcBorders>
            <w:vAlign w:val="center"/>
          </w:tcPr>
          <w:p w:rsidR="000201BA" w:rsidRPr="000357DB" w:rsidRDefault="000201BA" w:rsidP="00EF171D">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70AD47" w:themeFill="accent6"/>
            <w:vAlign w:val="center"/>
          </w:tcPr>
          <w:p w:rsidR="000201BA"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7" w:type="dxa"/>
            <w:shd w:val="clear" w:color="auto" w:fill="70AD47" w:themeFill="accent6"/>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r>
      <w:tr w:rsidR="000201BA" w:rsidRPr="000357DB" w:rsidTr="00C0431A">
        <w:trPr>
          <w:cantSplit/>
          <w:trHeight w:val="44"/>
        </w:trPr>
        <w:tc>
          <w:tcPr>
            <w:tcW w:w="3206" w:type="dxa"/>
            <w:tcBorders>
              <w:top w:val="dashSmallGap" w:sz="4" w:space="0" w:color="BFBFBF" w:themeColor="background1" w:themeShade="BF"/>
              <w:left w:val="nil"/>
              <w:bottom w:val="dashSmallGap" w:sz="4" w:space="0" w:color="BFBFBF" w:themeColor="background1" w:themeShade="BF"/>
              <w:right w:val="nil"/>
            </w:tcBorders>
          </w:tcPr>
          <w:p w:rsidR="000201BA" w:rsidRPr="000357DB" w:rsidRDefault="000201BA" w:rsidP="00EF171D">
            <w:pPr>
              <w:pStyle w:val="ProductList-Offering2"/>
              <w:rPr>
                <w:kern w:val="2"/>
              </w:rPr>
            </w:pPr>
            <w:bookmarkStart w:id="1064" w:name="_Toc380513349"/>
            <w:bookmarkStart w:id="1065" w:name="_Toc380655399"/>
            <w:bookmarkStart w:id="1066" w:name="_Toc394516936"/>
            <w:r w:rsidRPr="000357DB">
              <w:rPr>
                <w:kern w:val="2"/>
              </w:rPr>
              <w:t>Microsoft Social Listening Professional Education, additionele inzendingen (Aanvullende SL)</w:t>
            </w:r>
            <w:bookmarkEnd w:id="1064"/>
            <w:bookmarkEnd w:id="1065"/>
            <w:bookmarkEnd w:id="1066"/>
            <w:r w:rsidRPr="000357DB">
              <w:rPr>
                <w:kern w:val="2"/>
              </w:rPr>
              <w:fldChar w:fldCharType="begin"/>
            </w:r>
            <w:r w:rsidRPr="000357DB">
              <w:rPr>
                <w:kern w:val="2"/>
              </w:rPr>
              <w:instrText>XE "Microsoft Social Listening Professional Education, additionele inzendingen (Aanvullende SL)"</w:instrText>
            </w:r>
            <w:r w:rsidRPr="000357DB">
              <w:rPr>
                <w:kern w:val="2"/>
              </w:rPr>
              <w:fldChar w:fldCharType="end"/>
            </w:r>
          </w:p>
        </w:tc>
        <w:tc>
          <w:tcPr>
            <w:tcW w:w="681" w:type="dxa"/>
            <w:tcBorders>
              <w:top w:val="dashSmallGap" w:sz="4" w:space="0" w:color="BFBFBF" w:themeColor="background1" w:themeShade="BF"/>
              <w:left w:val="nil"/>
              <w:bottom w:val="dashSmallGap" w:sz="4" w:space="0" w:color="BFBFBF" w:themeColor="background1" w:themeShade="BF"/>
              <w:right w:val="nil"/>
            </w:tcBorders>
            <w:vAlign w:val="center"/>
          </w:tcPr>
          <w:p w:rsidR="000201BA" w:rsidRPr="000357DB" w:rsidRDefault="000201BA" w:rsidP="00EF171D">
            <w:pPr>
              <w:pStyle w:val="ProductList-OfferingBody"/>
              <w:ind w:left="-113"/>
              <w:jc w:val="center"/>
              <w:rPr>
                <w:kern w:val="2"/>
              </w:rPr>
            </w:pPr>
          </w:p>
        </w:tc>
        <w:tc>
          <w:tcPr>
            <w:tcW w:w="767" w:type="dxa"/>
            <w:tcBorders>
              <w:left w:val="single" w:sz="12" w:space="0" w:color="FFFFFF" w:themeColor="background1"/>
            </w:tcBorders>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70AD47" w:themeFill="accent6"/>
            <w:vAlign w:val="center"/>
          </w:tcPr>
          <w:p w:rsidR="000201BA"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67" w:type="dxa"/>
            <w:shd w:val="clear" w:color="auto" w:fill="70AD47" w:themeFill="accent6"/>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EF171D">
            <w:pPr>
              <w:pStyle w:val="ProductList-OfferingBody"/>
              <w:ind w:left="-113"/>
              <w:jc w:val="center"/>
              <w:rPr>
                <w:kern w:val="2"/>
              </w:rPr>
            </w:pPr>
          </w:p>
        </w:tc>
      </w:tr>
      <w:tr w:rsidR="000201BA" w:rsidRPr="000357DB" w:rsidTr="00C0431A">
        <w:trPr>
          <w:cantSplit/>
          <w:trHeight w:val="44"/>
        </w:trPr>
        <w:tc>
          <w:tcPr>
            <w:tcW w:w="3206" w:type="dxa"/>
            <w:tcBorders>
              <w:top w:val="dashSmallGap" w:sz="4" w:space="0" w:color="BFBFBF" w:themeColor="background1" w:themeShade="BF"/>
              <w:left w:val="nil"/>
              <w:bottom w:val="dashSmallGap" w:sz="4" w:space="0" w:color="BFBFBF" w:themeColor="background1" w:themeShade="BF"/>
              <w:right w:val="nil"/>
            </w:tcBorders>
          </w:tcPr>
          <w:p w:rsidR="000201BA" w:rsidRPr="000357DB" w:rsidRDefault="000201BA" w:rsidP="009C4DC6">
            <w:pPr>
              <w:pStyle w:val="ProductList-Offering2"/>
              <w:rPr>
                <w:kern w:val="2"/>
              </w:rPr>
            </w:pPr>
            <w:bookmarkStart w:id="1067" w:name="_Toc394516937"/>
            <w:r w:rsidRPr="000357DB">
              <w:rPr>
                <w:kern w:val="2"/>
              </w:rPr>
              <w:t>Microsoft Social Listening Professional Enhanced Support</w:t>
            </w:r>
            <w:bookmarkEnd w:id="1067"/>
            <w:r w:rsidRPr="000357DB">
              <w:rPr>
                <w:kern w:val="2"/>
              </w:rPr>
              <w:fldChar w:fldCharType="begin"/>
            </w:r>
            <w:r w:rsidRPr="000357DB">
              <w:rPr>
                <w:kern w:val="2"/>
              </w:rPr>
              <w:instrText>XE "Microsoft Social Listening Professional Enhanced Support"</w:instrText>
            </w:r>
            <w:r w:rsidRPr="000357DB">
              <w:rPr>
                <w:kern w:val="2"/>
              </w:rPr>
              <w:fldChar w:fldCharType="end"/>
            </w:r>
          </w:p>
        </w:tc>
        <w:tc>
          <w:tcPr>
            <w:tcW w:w="681" w:type="dxa"/>
            <w:tcBorders>
              <w:top w:val="dashSmallGap" w:sz="4" w:space="0" w:color="BFBFBF" w:themeColor="background1" w:themeShade="BF"/>
              <w:left w:val="nil"/>
              <w:bottom w:val="dashSmallGap" w:sz="4" w:space="0" w:color="BFBFBF" w:themeColor="background1" w:themeShade="BF"/>
              <w:right w:val="nil"/>
            </w:tcBorders>
            <w:vAlign w:val="center"/>
          </w:tcPr>
          <w:p w:rsidR="000201BA" w:rsidRPr="000357DB" w:rsidRDefault="000201BA" w:rsidP="009C4DC6">
            <w:pPr>
              <w:pStyle w:val="ProductList-OfferingBody"/>
              <w:ind w:left="-113"/>
              <w:jc w:val="center"/>
              <w:rPr>
                <w:kern w:val="2"/>
              </w:rPr>
            </w:pPr>
          </w:p>
        </w:tc>
        <w:tc>
          <w:tcPr>
            <w:tcW w:w="767" w:type="dxa"/>
            <w:tcBorders>
              <w:left w:val="single" w:sz="12" w:space="0" w:color="FFFFFF" w:themeColor="background1"/>
            </w:tcBorders>
            <w:shd w:val="clear" w:color="auto" w:fill="70AD47" w:themeFill="accent6"/>
            <w:vAlign w:val="center"/>
          </w:tcPr>
          <w:p w:rsidR="000201BA" w:rsidRPr="000357DB" w:rsidRDefault="000201BA" w:rsidP="009C4DC6">
            <w:pPr>
              <w:pStyle w:val="ProductList-OfferingBody"/>
              <w:ind w:left="-113"/>
              <w:jc w:val="center"/>
              <w:rPr>
                <w:kern w:val="2"/>
              </w:rPr>
            </w:pPr>
            <w:r w:rsidRPr="000357DB">
              <w:rPr>
                <w:kern w:val="2"/>
              </w:rPr>
              <w:t>1</w:t>
            </w:r>
          </w:p>
        </w:tc>
        <w:tc>
          <w:tcPr>
            <w:tcW w:w="767" w:type="dxa"/>
            <w:shd w:val="clear" w:color="auto" w:fill="70AD47" w:themeFill="accent6"/>
            <w:vAlign w:val="center"/>
          </w:tcPr>
          <w:p w:rsidR="000201BA"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r>
      <w:tr w:rsidR="000201BA" w:rsidRPr="000357DB" w:rsidTr="00C0431A">
        <w:trPr>
          <w:cantSplit/>
          <w:trHeight w:val="44"/>
        </w:trPr>
        <w:tc>
          <w:tcPr>
            <w:tcW w:w="3206" w:type="dxa"/>
            <w:tcBorders>
              <w:top w:val="dashSmallGap" w:sz="4" w:space="0" w:color="BFBFBF" w:themeColor="background1" w:themeShade="BF"/>
              <w:left w:val="nil"/>
              <w:bottom w:val="nil"/>
              <w:right w:val="nil"/>
            </w:tcBorders>
          </w:tcPr>
          <w:p w:rsidR="000201BA" w:rsidRPr="000357DB" w:rsidRDefault="000201BA" w:rsidP="009C4DC6">
            <w:pPr>
              <w:pStyle w:val="ProductList-Offering2"/>
              <w:rPr>
                <w:kern w:val="2"/>
              </w:rPr>
            </w:pPr>
            <w:bookmarkStart w:id="1068" w:name="_Toc394516938"/>
            <w:r w:rsidRPr="000357DB">
              <w:rPr>
                <w:kern w:val="2"/>
              </w:rPr>
              <w:t>Microsoft Social Listening Professional Direct Support</w:t>
            </w:r>
            <w:bookmarkEnd w:id="1068"/>
            <w:r w:rsidRPr="000357DB">
              <w:rPr>
                <w:kern w:val="2"/>
              </w:rPr>
              <w:fldChar w:fldCharType="begin"/>
            </w:r>
            <w:r w:rsidRPr="000357DB">
              <w:rPr>
                <w:kern w:val="2"/>
              </w:rPr>
              <w:instrText>XE "Microsoft Social Listening Professional Direct Support"</w:instrText>
            </w:r>
            <w:r w:rsidRPr="000357DB">
              <w:rPr>
                <w:kern w:val="2"/>
              </w:rPr>
              <w:fldChar w:fldCharType="end"/>
            </w:r>
          </w:p>
        </w:tc>
        <w:tc>
          <w:tcPr>
            <w:tcW w:w="681" w:type="dxa"/>
            <w:tcBorders>
              <w:top w:val="dashSmallGap" w:sz="4" w:space="0" w:color="BFBFBF" w:themeColor="background1" w:themeShade="BF"/>
              <w:left w:val="nil"/>
              <w:bottom w:val="nil"/>
              <w:right w:val="nil"/>
            </w:tcBorders>
            <w:vAlign w:val="center"/>
          </w:tcPr>
          <w:p w:rsidR="000201BA" w:rsidRPr="000357DB" w:rsidRDefault="000201BA" w:rsidP="009C4DC6">
            <w:pPr>
              <w:pStyle w:val="ProductList-OfferingBody"/>
              <w:ind w:left="-113"/>
              <w:jc w:val="center"/>
              <w:rPr>
                <w:kern w:val="2"/>
              </w:rPr>
            </w:pPr>
          </w:p>
        </w:tc>
        <w:tc>
          <w:tcPr>
            <w:tcW w:w="767" w:type="dxa"/>
            <w:tcBorders>
              <w:left w:val="single" w:sz="12" w:space="0" w:color="FFFFFF" w:themeColor="background1"/>
            </w:tcBorders>
            <w:shd w:val="clear" w:color="auto" w:fill="70AD47" w:themeFill="accent6"/>
            <w:vAlign w:val="center"/>
          </w:tcPr>
          <w:p w:rsidR="000201BA" w:rsidRPr="000357DB" w:rsidRDefault="000201BA" w:rsidP="009C4DC6">
            <w:pPr>
              <w:pStyle w:val="ProductList-OfferingBody"/>
              <w:ind w:left="-113"/>
              <w:jc w:val="center"/>
              <w:rPr>
                <w:kern w:val="2"/>
              </w:rPr>
            </w:pPr>
            <w:r w:rsidRPr="000357DB">
              <w:rPr>
                <w:kern w:val="2"/>
              </w:rPr>
              <w:t>1</w:t>
            </w:r>
          </w:p>
        </w:tc>
        <w:tc>
          <w:tcPr>
            <w:tcW w:w="767" w:type="dxa"/>
            <w:shd w:val="clear" w:color="auto" w:fill="70AD47" w:themeFill="accent6"/>
            <w:vAlign w:val="center"/>
          </w:tcPr>
          <w:p w:rsidR="000201BA" w:rsidRDefault="000201B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68"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8"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67"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c>
          <w:tcPr>
            <w:tcW w:w="775" w:type="dxa"/>
            <w:shd w:val="clear" w:color="auto" w:fill="BFBFBF" w:themeFill="background1" w:themeFillShade="BF"/>
            <w:vAlign w:val="center"/>
          </w:tcPr>
          <w:p w:rsidR="000201BA" w:rsidRPr="000357DB" w:rsidRDefault="000201BA" w:rsidP="009C4DC6">
            <w:pPr>
              <w:pStyle w:val="ProductList-OfferingBody"/>
              <w:ind w:left="-113"/>
              <w:jc w:val="center"/>
              <w:rPr>
                <w:kern w:val="2"/>
              </w:rPr>
            </w:pPr>
          </w:p>
        </w:tc>
      </w:tr>
    </w:tbl>
    <w:p w:rsidR="00E67F37" w:rsidRPr="000357DB" w:rsidRDefault="00E67F37" w:rsidP="00E67F37">
      <w:pPr>
        <w:pStyle w:val="ProductList-Body"/>
        <w:tabs>
          <w:tab w:val="clear" w:pos="158"/>
          <w:tab w:val="left" w:pos="3288"/>
        </w:tabs>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5"/>
        <w:gridCol w:w="3676"/>
      </w:tblGrid>
      <w:tr w:rsidR="00E67F37" w:rsidRPr="000357DB" w:rsidTr="000201BA">
        <w:tc>
          <w:tcPr>
            <w:tcW w:w="3488" w:type="dxa"/>
          </w:tcPr>
          <w:p w:rsidR="00E67F37" w:rsidRPr="000357DB" w:rsidRDefault="008B2E04" w:rsidP="008B2E04">
            <w:pPr>
              <w:pStyle w:val="ProductList-Body"/>
              <w:spacing w:before="20" w:after="20"/>
              <w:rPr>
                <w:kern w:val="2"/>
              </w:rPr>
            </w:pPr>
            <w:r w:rsidRPr="000357DB">
              <w:rPr>
                <w:kern w:val="2"/>
              </w:rPr>
              <w:t xml:space="preserve">Reductie mogelijk: </w:t>
            </w:r>
            <w:r w:rsidRPr="000357DB">
              <w:rPr>
                <w:b/>
                <w:kern w:val="2"/>
              </w:rPr>
              <w:t>alle</w:t>
            </w:r>
          </w:p>
        </w:tc>
        <w:tc>
          <w:tcPr>
            <w:tcW w:w="3597" w:type="dxa"/>
          </w:tcPr>
          <w:p w:rsidR="00E67F37" w:rsidRPr="000357DB" w:rsidRDefault="00E67F37" w:rsidP="00EF171D">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E67F37" w:rsidRPr="000357DB" w:rsidRDefault="008B2E04" w:rsidP="00EF171D">
            <w:pPr>
              <w:pStyle w:val="ProductList-Body"/>
              <w:spacing w:before="20" w:after="20"/>
              <w:rPr>
                <w:kern w:val="2"/>
              </w:rPr>
            </w:pPr>
            <w:r w:rsidRPr="000357DB">
              <w:rPr>
                <w:kern w:val="2"/>
              </w:rPr>
              <w:t xml:space="preserve">True-up mogelijk: </w:t>
            </w:r>
            <w:r w:rsidRPr="000357DB">
              <w:rPr>
                <w:b/>
                <w:kern w:val="2"/>
              </w:rPr>
              <w:t>alle</w:t>
            </w:r>
          </w:p>
        </w:tc>
      </w:tr>
    </w:tbl>
    <w:p w:rsidR="00E67F37" w:rsidRPr="000357DB" w:rsidRDefault="00E67F37" w:rsidP="00E67F37">
      <w:pPr>
        <w:pStyle w:val="ProductList-Body"/>
        <w:shd w:val="clear" w:color="auto" w:fill="D9D9D9" w:themeFill="background1" w:themeFillShade="D9"/>
        <w:spacing w:before="120" w:after="120"/>
        <w:rPr>
          <w:kern w:val="2"/>
        </w:rPr>
      </w:pPr>
      <w:r w:rsidRPr="000357DB">
        <w:rPr>
          <w:b/>
          <w:kern w:val="2"/>
        </w:rPr>
        <w:t>Aanvullende informatie</w:t>
      </w:r>
    </w:p>
    <w:p w:rsidR="00FC2B19" w:rsidRPr="000357DB" w:rsidRDefault="00FC2B19" w:rsidP="00FC2B19">
      <w:pPr>
        <w:pStyle w:val="ProductList-Body"/>
        <w:rPr>
          <w:kern w:val="2"/>
        </w:rPr>
      </w:pPr>
      <w:r w:rsidRPr="000357DB">
        <w:rPr>
          <w:b/>
          <w:color w:val="00188F"/>
          <w:kern w:val="2"/>
        </w:rPr>
        <w:t>Aanvullende Gebruikers-SL</w:t>
      </w:r>
      <w:r w:rsidR="00A3275E">
        <w:rPr>
          <w:b/>
          <w:color w:val="00188F"/>
          <w:kern w:val="2"/>
        </w:rPr>
        <w:t>’</w:t>
      </w:r>
      <w:r w:rsidRPr="000357DB">
        <w:rPr>
          <w:b/>
          <w:color w:val="00188F"/>
          <w:kern w:val="2"/>
        </w:rPr>
        <w:t>s</w:t>
      </w:r>
    </w:p>
    <w:p w:rsidR="00FC2B19" w:rsidRPr="000357DB" w:rsidRDefault="00FC2B19" w:rsidP="00FC2B19">
      <w:pPr>
        <w:pStyle w:val="ProductList-Body"/>
        <w:rPr>
          <w:kern w:val="2"/>
        </w:rPr>
      </w:pPr>
      <w:r w:rsidRPr="000357DB">
        <w:rPr>
          <w:kern w:val="2"/>
        </w:rPr>
        <w:t>Een Aanvullende Abonnementslicentie voor Gebruikers (Aanvullende Gebruikers-SL) is een Abonnementslicentie (SL) voor gebruikers die is aangeschaft in aanvulling op (en gekoppeld aan een Kwalificerende Licentie (of een set Kwalificerende Licenties), zoals beschreven in de onderstaande tabel, en biedt toegang tot Online Diensten en gebruiksrechten gelijk aan een volledige Gebruikers-SL voor betreffende dienst.</w:t>
      </w:r>
    </w:p>
    <w:p w:rsidR="007304A1" w:rsidRPr="000357DB" w:rsidRDefault="007304A1" w:rsidP="00FC2B19">
      <w:pPr>
        <w:pStyle w:val="ProductList-Body"/>
        <w:rPr>
          <w:kern w:val="2"/>
        </w:rPr>
      </w:pPr>
    </w:p>
    <w:tbl>
      <w:tblPr>
        <w:tblStyle w:val="TableGrid"/>
        <w:tblW w:w="0" w:type="auto"/>
        <w:tblInd w:w="108" w:type="dxa"/>
        <w:tblLook w:val="04A0" w:firstRow="1" w:lastRow="0" w:firstColumn="1" w:lastColumn="0" w:noHBand="0" w:noVBand="1"/>
      </w:tblPr>
      <w:tblGrid>
        <w:gridCol w:w="3456"/>
        <w:gridCol w:w="7226"/>
      </w:tblGrid>
      <w:tr w:rsidR="00FC2B19" w:rsidRPr="000357DB" w:rsidTr="00FF1E71">
        <w:trPr>
          <w:tblHeader/>
        </w:trPr>
        <w:tc>
          <w:tcPr>
            <w:tcW w:w="3487" w:type="dxa"/>
            <w:shd w:val="clear" w:color="auto" w:fill="0072C6"/>
          </w:tcPr>
          <w:p w:rsidR="00FC2B19" w:rsidRPr="000357DB" w:rsidRDefault="00FC2B19" w:rsidP="00FC2B19">
            <w:pPr>
              <w:pStyle w:val="ProductList-Body"/>
              <w:spacing w:before="20" w:after="20"/>
              <w:rPr>
                <w:color w:val="FFFFFF" w:themeColor="background1"/>
                <w:kern w:val="2"/>
              </w:rPr>
            </w:pPr>
            <w:r w:rsidRPr="000357DB">
              <w:rPr>
                <w:color w:val="FFFFFF" w:themeColor="background1"/>
                <w:kern w:val="2"/>
              </w:rPr>
              <w:t>Kwalificerende licenties</w:t>
            </w:r>
          </w:p>
        </w:tc>
        <w:tc>
          <w:tcPr>
            <w:tcW w:w="7313" w:type="dxa"/>
            <w:shd w:val="clear" w:color="auto" w:fill="0072C6"/>
          </w:tcPr>
          <w:p w:rsidR="00FC2B19" w:rsidRPr="000357DB" w:rsidRDefault="00FC2B19" w:rsidP="00FC2B19">
            <w:pPr>
              <w:pStyle w:val="ProductList-Body"/>
              <w:spacing w:before="20" w:after="20"/>
              <w:rPr>
                <w:color w:val="FFFFFF" w:themeColor="background1"/>
                <w:kern w:val="2"/>
              </w:rPr>
            </w:pPr>
            <w:r w:rsidRPr="000357DB">
              <w:rPr>
                <w:color w:val="FFFFFF" w:themeColor="background1"/>
                <w:kern w:val="2"/>
              </w:rPr>
              <w:t>Aanvullende Gebruikers-SL</w:t>
            </w:r>
          </w:p>
        </w:tc>
      </w:tr>
      <w:tr w:rsidR="00FC2B19" w:rsidRPr="000357DB" w:rsidTr="00FF1E71">
        <w:tc>
          <w:tcPr>
            <w:tcW w:w="3487" w:type="dxa"/>
          </w:tcPr>
          <w:p w:rsidR="00FC2B19" w:rsidRPr="000357DB" w:rsidRDefault="00FC2B19" w:rsidP="00FC2B19">
            <w:pPr>
              <w:pStyle w:val="ProductList-Body"/>
              <w:rPr>
                <w:kern w:val="2"/>
              </w:rPr>
            </w:pPr>
            <w:r w:rsidRPr="000357DB">
              <w:rPr>
                <w:kern w:val="2"/>
              </w:rPr>
              <w:t>CAL voor Microsoft Dynamics CRM Professional</w:t>
            </w:r>
            <w:r w:rsidRPr="000357DB">
              <w:rPr>
                <w:kern w:val="2"/>
                <w:vertAlign w:val="superscript"/>
              </w:rPr>
              <w:t>1</w:t>
            </w:r>
          </w:p>
        </w:tc>
        <w:tc>
          <w:tcPr>
            <w:tcW w:w="7313" w:type="dxa"/>
          </w:tcPr>
          <w:p w:rsidR="00270CD4" w:rsidRPr="000357DB" w:rsidRDefault="00270CD4" w:rsidP="00270CD4">
            <w:pPr>
              <w:pStyle w:val="ProductList-Body"/>
              <w:rPr>
                <w:kern w:val="2"/>
              </w:rPr>
            </w:pPr>
            <w:r w:rsidRPr="000357DB">
              <w:rPr>
                <w:kern w:val="2"/>
              </w:rPr>
              <w:t>Microsoft Social Listening Professional Add-on</w:t>
            </w:r>
          </w:p>
          <w:p w:rsidR="00FC2B19" w:rsidRPr="000357DB" w:rsidRDefault="00FC2B19" w:rsidP="00FC2B19">
            <w:pPr>
              <w:pStyle w:val="ProductList-Body"/>
              <w:rPr>
                <w:kern w:val="2"/>
              </w:rPr>
            </w:pPr>
            <w:r w:rsidRPr="000357DB">
              <w:rPr>
                <w:kern w:val="2"/>
              </w:rPr>
              <w:t>Microsoft Social Listening Professional, additionele inzendingen</w:t>
            </w:r>
          </w:p>
          <w:p w:rsidR="00FC2B19" w:rsidRPr="000357DB" w:rsidRDefault="00FC2B19" w:rsidP="00FC2B19">
            <w:pPr>
              <w:pStyle w:val="ProductList-Body"/>
              <w:rPr>
                <w:kern w:val="2"/>
              </w:rPr>
            </w:pPr>
            <w:r w:rsidRPr="000357DB">
              <w:rPr>
                <w:kern w:val="2"/>
              </w:rPr>
              <w:t>Microsoft Social Listening Professional Education, additionele inzendingen</w:t>
            </w:r>
          </w:p>
        </w:tc>
      </w:tr>
    </w:tbl>
    <w:p w:rsidR="00FC2B19" w:rsidRPr="000357DB" w:rsidRDefault="00FC2B19" w:rsidP="00FC2B19">
      <w:pPr>
        <w:pStyle w:val="ProductList-Body"/>
        <w:tabs>
          <w:tab w:val="clear" w:pos="158"/>
          <w:tab w:val="left" w:pos="180"/>
        </w:tabs>
        <w:rPr>
          <w:kern w:val="2"/>
        </w:rPr>
      </w:pPr>
      <w:r w:rsidRPr="000357DB">
        <w:rPr>
          <w:kern w:val="2"/>
          <w:vertAlign w:val="superscript"/>
        </w:rPr>
        <w:t>1</w:t>
      </w:r>
      <w:r w:rsidRPr="000357DB">
        <w:rPr>
          <w:i/>
          <w:kern w:val="2"/>
        </w:rPr>
        <w:t>Met actieve SA</w:t>
      </w:r>
    </w:p>
    <w:p w:rsidR="00FC2B19" w:rsidRPr="000357DB" w:rsidRDefault="00FC2B19" w:rsidP="00FC2B19">
      <w:pPr>
        <w:pStyle w:val="ProductList-Body"/>
        <w:rPr>
          <w:kern w:val="2"/>
        </w:rPr>
      </w:pPr>
    </w:p>
    <w:p w:rsidR="00FC2B19" w:rsidRPr="000357DB" w:rsidRDefault="00FC2B19" w:rsidP="00FC2B19">
      <w:pPr>
        <w:pStyle w:val="ProductList-Body"/>
        <w:rPr>
          <w:kern w:val="2"/>
        </w:rPr>
      </w:pPr>
      <w:r w:rsidRPr="000357DB">
        <w:rPr>
          <w:b/>
          <w:color w:val="00188F"/>
          <w:kern w:val="2"/>
        </w:rPr>
        <w:t>Licentietoewijzing</w:t>
      </w:r>
    </w:p>
    <w:p w:rsidR="00FC2B19" w:rsidRPr="000357DB" w:rsidRDefault="00FC2B19" w:rsidP="00FC2B19">
      <w:pPr>
        <w:pStyle w:val="ProductList-Body"/>
        <w:rPr>
          <w:kern w:val="2"/>
        </w:rPr>
      </w:pPr>
      <w:r w:rsidRPr="000357DB">
        <w:rPr>
          <w:kern w:val="2"/>
        </w:rPr>
        <w:t>Elke Aanvullende Gebruikers-SL mag slechts aan één gebruiker met een Kwalificerende Licentie worden toegekend (zoals uiteengezet in de Enterprise Enrollment, de Enrollment for Education Solutions of de Softwarelicentievoorwaarden voor Dynamics CRM van de klant). Aanvullende Gebruikers-SL</w:t>
      </w:r>
      <w:r w:rsidR="00A3275E">
        <w:rPr>
          <w:kern w:val="2"/>
        </w:rPr>
        <w:t>’</w:t>
      </w:r>
      <w:r w:rsidRPr="000357DB">
        <w:rPr>
          <w:kern w:val="2"/>
        </w:rPr>
        <w:t>s mogen aan een andere gebruiker met een Kwalificerende Licentie worden toegekend conform de Algemene Voorwaarden in de Gebruiksrechten voor Online Diensten van Microsoft Volume Licensing die op de hertoewijzing van gebruikers-SL</w:t>
      </w:r>
      <w:r w:rsidR="00A3275E">
        <w:rPr>
          <w:kern w:val="2"/>
        </w:rPr>
        <w:t>’</w:t>
      </w:r>
      <w:r w:rsidRPr="000357DB">
        <w:rPr>
          <w:kern w:val="2"/>
        </w:rPr>
        <w:t>s van toepassing zijn.</w:t>
      </w:r>
    </w:p>
    <w:p w:rsidR="00FC2B19" w:rsidRPr="000357DB" w:rsidRDefault="00FC2B19" w:rsidP="00FC2B19">
      <w:pPr>
        <w:pStyle w:val="ProductList-Body"/>
        <w:rPr>
          <w:kern w:val="2"/>
        </w:rPr>
      </w:pPr>
    </w:p>
    <w:p w:rsidR="00FC2B19" w:rsidRPr="000357DB" w:rsidRDefault="00FC2B19" w:rsidP="00FC2B19">
      <w:pPr>
        <w:pStyle w:val="ProductList-Body"/>
        <w:rPr>
          <w:kern w:val="2"/>
        </w:rPr>
      </w:pPr>
      <w:r w:rsidRPr="000357DB">
        <w:rPr>
          <w:b/>
          <w:color w:val="00188F"/>
          <w:kern w:val="2"/>
        </w:rPr>
        <w:t>Gebruiksrechten</w:t>
      </w:r>
    </w:p>
    <w:p w:rsidR="00E67F37" w:rsidRPr="000357DB" w:rsidRDefault="00FC2B19" w:rsidP="00FC2B19">
      <w:pPr>
        <w:pStyle w:val="ProductList-Body"/>
        <w:rPr>
          <w:kern w:val="2"/>
        </w:rPr>
      </w:pPr>
      <w:r w:rsidRPr="000357DB">
        <w:rPr>
          <w:kern w:val="2"/>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A3275E">
        <w:rPr>
          <w:kern w:val="2"/>
        </w:rPr>
        <w:t>’</w:t>
      </w:r>
      <w:r w:rsidRPr="000357DB">
        <w:rPr>
          <w:kern w:val="2"/>
        </w:rPr>
        <w:t>s verlopen samen met de eerder aflopende SA-dekking voor de Kwalificerende Licentie(s) of aan het eind van de abonnementsperiode voor de Aanvullende Gebruikers-SL. Aanschaf van deze Aanvullende Gebruikers-SL</w:t>
      </w:r>
      <w:r w:rsidR="00A3275E">
        <w:rPr>
          <w:kern w:val="2"/>
        </w:rPr>
        <w:t>’</w:t>
      </w:r>
      <w:r w:rsidRPr="000357DB">
        <w:rPr>
          <w:kern w:val="2"/>
        </w:rPr>
        <w:t>s heeft geen invloed op de gebruiksrechten voor de Kwalificerende Licenties.</w:t>
      </w:r>
    </w:p>
    <w:p w:rsidR="00002663" w:rsidRPr="000357DB" w:rsidRDefault="00002663" w:rsidP="00FC2B19">
      <w:pPr>
        <w:pStyle w:val="ProductList-Body"/>
        <w:rPr>
          <w:kern w:val="2"/>
        </w:rPr>
      </w:pPr>
    </w:p>
    <w:p w:rsidR="00002663" w:rsidRPr="000357DB" w:rsidRDefault="00002663" w:rsidP="00002663">
      <w:pPr>
        <w:pStyle w:val="ProductList-Body"/>
        <w:rPr>
          <w:kern w:val="2"/>
        </w:rPr>
      </w:pPr>
      <w:r w:rsidRPr="000357DB">
        <w:rPr>
          <w:b/>
          <w:color w:val="00188F"/>
          <w:kern w:val="2"/>
        </w:rPr>
        <w:t>Microsoft Social Listening Support-aanbod</w:t>
      </w:r>
    </w:p>
    <w:p w:rsidR="00002663" w:rsidRPr="000357DB" w:rsidRDefault="00002663" w:rsidP="00002663">
      <w:pPr>
        <w:autoSpaceDE w:val="0"/>
        <w:autoSpaceDN w:val="0"/>
        <w:spacing w:after="0" w:line="240" w:lineRule="auto"/>
        <w:rPr>
          <w:kern w:val="2"/>
        </w:rPr>
      </w:pPr>
      <w:r w:rsidRPr="000357DB">
        <w:rPr>
          <w:rFonts w:cstheme="minorHAnsi"/>
          <w:kern w:val="2"/>
          <w:sz w:val="18"/>
          <w:szCs w:val="18"/>
        </w:rPr>
        <w:t xml:space="preserve">Informatie over het ondersteuningsaanbod voor Microsoft Social Listening is te vinden </w:t>
      </w:r>
      <w:r w:rsidRPr="000357DB">
        <w:rPr>
          <w:rStyle w:val="ProductList-BodyChar"/>
          <w:kern w:val="2"/>
        </w:rPr>
        <w:t xml:space="preserve">op </w:t>
      </w:r>
      <w:hyperlink r:id="rId53" w:anchor="support" w:history="1">
        <w:r w:rsidRPr="000357DB">
          <w:rPr>
            <w:rStyle w:val="Hyperlink"/>
            <w:kern w:val="2"/>
            <w:sz w:val="18"/>
          </w:rPr>
          <w:t>http://www.microsoft.com/en-us/dynamics/crm-purchase-online.aspx#support</w:t>
        </w:r>
      </w:hyperlink>
      <w:r w:rsidRPr="000357DB">
        <w:rPr>
          <w:rFonts w:cstheme="minorHAnsi"/>
          <w:kern w:val="2"/>
          <w:sz w:val="18"/>
          <w:szCs w:val="18"/>
        </w:rPr>
        <w:t>.</w:t>
      </w:r>
      <w:r w:rsidR="00B71652" w:rsidRPr="000357DB">
        <w:rPr>
          <w:rFonts w:cstheme="minorHAnsi"/>
          <w:kern w:val="2"/>
          <w:sz w:val="18"/>
          <w:szCs w:val="18"/>
        </w:rPr>
        <w:t xml:space="preserve"> </w:t>
      </w:r>
      <w:r w:rsidRPr="000357DB">
        <w:rPr>
          <w:kern w:val="2"/>
          <w:sz w:val="18"/>
        </w:rPr>
        <w:t>Ondersteuning wordt in het Engels geleverd, tenzij schriftelijk anders is overeengekomen door een klant en Microsoft.</w:t>
      </w:r>
      <w:r w:rsidR="00B71652" w:rsidRPr="000357DB">
        <w:rPr>
          <w:kern w:val="2"/>
          <w:sz w:val="18"/>
        </w:rPr>
        <w:t xml:space="preserve"> </w:t>
      </w:r>
      <w:r w:rsidRPr="000357DB">
        <w:rPr>
          <w:kern w:val="2"/>
          <w:sz w:val="18"/>
        </w:rPr>
        <w:t>Van klanten wordt gevraagd dat ze ondersteuning voor voorvallen aanvragen via het web en een voorlopig probleemniveau aangeven tijdens het indienen van de aanvraag.</w:t>
      </w:r>
    </w:p>
    <w:p w:rsidR="00E1260A" w:rsidRPr="000357DB" w:rsidRDefault="00DA5F4B" w:rsidP="00E67F37">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EE40B5" w:rsidRPr="000357DB" w:rsidRDefault="00EE40B5" w:rsidP="00E67F37">
      <w:pPr>
        <w:pStyle w:val="ProductList-OfferingGroupHeading"/>
        <w:outlineLvl w:val="1"/>
        <w:rPr>
          <w:kern w:val="2"/>
        </w:rPr>
      </w:pPr>
      <w:bookmarkStart w:id="1069" w:name="_Toc380513350"/>
      <w:bookmarkStart w:id="1070" w:name="_Toc380655400"/>
      <w:bookmarkStart w:id="1071" w:name="_Toc394516939"/>
      <w:r w:rsidRPr="000357DB">
        <w:rPr>
          <w:kern w:val="2"/>
        </w:rPr>
        <w:t>Office 365-diensten</w:t>
      </w:r>
      <w:bookmarkEnd w:id="1036"/>
      <w:bookmarkEnd w:id="1037"/>
      <w:bookmarkEnd w:id="1038"/>
      <w:bookmarkEnd w:id="1069"/>
      <w:bookmarkEnd w:id="1070"/>
      <w:bookmarkEnd w:id="1071"/>
    </w:p>
    <w:p w:rsidR="00EE40B5" w:rsidRPr="000357DB" w:rsidRDefault="00EE40B5" w:rsidP="00680B4D">
      <w:pPr>
        <w:pStyle w:val="ProductList-Offering2Heading"/>
        <w:outlineLvl w:val="2"/>
        <w:rPr>
          <w:kern w:val="2"/>
        </w:rPr>
      </w:pPr>
      <w:r w:rsidRPr="000357DB">
        <w:rPr>
          <w:kern w:val="2"/>
        </w:rPr>
        <w:tab/>
      </w:r>
      <w:bookmarkStart w:id="1072" w:name="_Toc378147664"/>
      <w:bookmarkStart w:id="1073" w:name="_Toc378151561"/>
      <w:bookmarkStart w:id="1074" w:name="_Toc379797329"/>
      <w:bookmarkStart w:id="1075" w:name="_Toc380513351"/>
      <w:bookmarkStart w:id="1076" w:name="_Toc380655401"/>
      <w:bookmarkStart w:id="1077" w:name="_Toc394516940"/>
      <w:r w:rsidRPr="000357DB">
        <w:rPr>
          <w:kern w:val="2"/>
        </w:rPr>
        <w:t>Exchange Online</w:t>
      </w:r>
      <w:bookmarkEnd w:id="1072"/>
      <w:bookmarkEnd w:id="1073"/>
      <w:bookmarkEnd w:id="1074"/>
      <w:bookmarkEnd w:id="1075"/>
      <w:bookmarkEnd w:id="1076"/>
      <w:bookmarkEnd w:id="10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FF1E71" w:rsidRPr="000357DB" w:rsidTr="00C0431A">
        <w:trPr>
          <w:cantSplit/>
          <w:tblHeader/>
        </w:trPr>
        <w:tc>
          <w:tcPr>
            <w:tcW w:w="3214" w:type="dxa"/>
            <w:tcBorders>
              <w:bottom w:val="nil"/>
            </w:tcBorders>
            <w:shd w:val="clear" w:color="auto" w:fill="00188F"/>
          </w:tcPr>
          <w:p w:rsidR="00FF1E71" w:rsidRPr="000357DB" w:rsidRDefault="00FF1E71"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FF1E71" w:rsidRPr="000357DB" w:rsidRDefault="00FF1E71"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37" w:type="dxa"/>
            <w:shd w:val="clear" w:color="auto" w:fill="00188F"/>
            <w:vAlign w:val="center"/>
          </w:tcPr>
          <w:p w:rsidR="00FF1E71" w:rsidRPr="00CD575F" w:rsidRDefault="00FF1E71"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7E3CA1" w:rsidRPr="000357DB" w:rsidTr="00E27F99">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7E3CA1" w:rsidRPr="000357DB" w:rsidRDefault="007E3CA1" w:rsidP="0073317D">
            <w:pPr>
              <w:pStyle w:val="ProductList-Offering2"/>
              <w:rPr>
                <w:kern w:val="2"/>
              </w:rPr>
            </w:pPr>
            <w:bookmarkStart w:id="1078" w:name="_Toc379797331"/>
            <w:bookmarkStart w:id="1079" w:name="_Toc380513353"/>
            <w:bookmarkStart w:id="1080" w:name="_Toc380655403"/>
            <w:bookmarkStart w:id="1081" w:name="_Toc394516941"/>
            <w:r w:rsidRPr="000357DB">
              <w:rPr>
                <w:kern w:val="2"/>
              </w:rPr>
              <w:t>Exchange Online Archiving for Exchange Online</w:t>
            </w:r>
            <w:r w:rsidRPr="000357DB">
              <w:rPr>
                <w:kern w:val="2"/>
              </w:rPr>
              <w:fldChar w:fldCharType="begin"/>
            </w:r>
            <w:r w:rsidRPr="000357DB">
              <w:rPr>
                <w:kern w:val="2"/>
              </w:rPr>
              <w:instrText>XE "Exchange Online Archiving for Exchange Online"</w:instrText>
            </w:r>
            <w:r w:rsidRPr="000357DB">
              <w:rPr>
                <w:kern w:val="2"/>
              </w:rPr>
              <w:fldChar w:fldCharType="end"/>
            </w:r>
            <w:r w:rsidRPr="000357DB">
              <w:rPr>
                <w:kern w:val="2"/>
              </w:rPr>
              <w:t xml:space="preserve"> (Gebruikers-SL)</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3CA1" w:rsidRPr="000357DB" w:rsidRDefault="007E3CA1"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Pr="00F8623B" w:rsidRDefault="007E3CA1"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Pr="000357DB" w:rsidRDefault="007E3CA1" w:rsidP="0073317D">
            <w:pPr>
              <w:pStyle w:val="ProductList-OfferingBody"/>
              <w:ind w:left="-113"/>
              <w:jc w:val="center"/>
              <w:rPr>
                <w:kern w:val="2"/>
              </w:rPr>
            </w:pPr>
          </w:p>
        </w:tc>
        <w:tc>
          <w:tcPr>
            <w:tcW w:w="738"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BFBFBF" w:themeFill="background1" w:themeFillShade="BF"/>
            <w:vAlign w:val="center"/>
          </w:tcPr>
          <w:p w:rsidR="007E3CA1" w:rsidRPr="006B19EF" w:rsidRDefault="007E3CA1" w:rsidP="00C83FA5">
            <w:pPr>
              <w:pStyle w:val="ProductList-OfferingBody"/>
              <w:ind w:left="-113"/>
              <w:jc w:val="center"/>
            </w:pP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937"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r>
      <w:tr w:rsidR="00A27E47" w:rsidRPr="000357DB" w:rsidTr="00E27F99">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A27E47" w:rsidRPr="000357DB" w:rsidRDefault="00A27E47" w:rsidP="0073317D">
            <w:pPr>
              <w:pStyle w:val="ProductList-Offering2"/>
              <w:rPr>
                <w:kern w:val="2"/>
              </w:rPr>
            </w:pPr>
            <w:bookmarkStart w:id="1082" w:name="_Toc379797332"/>
            <w:bookmarkStart w:id="1083" w:name="_Toc380513354"/>
            <w:bookmarkStart w:id="1084" w:name="_Toc380655404"/>
            <w:bookmarkStart w:id="1085" w:name="_Toc394516942"/>
            <w:r w:rsidRPr="000357DB">
              <w:rPr>
                <w:kern w:val="2"/>
              </w:rPr>
              <w:t>Exchange Online Archiving for Exchange Online</w:t>
            </w:r>
            <w:r w:rsidRPr="000357DB">
              <w:rPr>
                <w:kern w:val="2"/>
              </w:rPr>
              <w:fldChar w:fldCharType="begin"/>
            </w:r>
            <w:r w:rsidRPr="000357DB">
              <w:rPr>
                <w:kern w:val="2"/>
              </w:rPr>
              <w:instrText>XE "Exchange Online Archiving for Exchange Online"</w:instrText>
            </w:r>
            <w:r w:rsidRPr="000357DB">
              <w:rPr>
                <w:kern w:val="2"/>
              </w:rPr>
              <w:fldChar w:fldCharType="end"/>
            </w:r>
            <w:r w:rsidRPr="000357DB">
              <w:rPr>
                <w:kern w:val="2"/>
              </w:rPr>
              <w:t xml:space="preserve"> A</w:t>
            </w:r>
            <w:r w:rsidRPr="000357DB">
              <w:rPr>
                <w:kern w:val="2"/>
              </w:rPr>
              <w:fldChar w:fldCharType="begin"/>
            </w:r>
            <w:r w:rsidRPr="000357DB">
              <w:rPr>
                <w:kern w:val="2"/>
              </w:rPr>
              <w:instrText>XE "Exchange Online Archiving for Exchange Online A"</w:instrText>
            </w:r>
            <w:r w:rsidRPr="000357DB">
              <w:rPr>
                <w:kern w:val="2"/>
              </w:rPr>
              <w:fldChar w:fldCharType="end"/>
            </w:r>
            <w:r w:rsidRPr="000357DB">
              <w:rPr>
                <w:kern w:val="2"/>
              </w:rPr>
              <w:t xml:space="preserve"> (Gebruikers-SL)</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7E47" w:rsidRPr="000357DB" w:rsidRDefault="00A27E47" w:rsidP="0073317D">
            <w:pPr>
              <w:pStyle w:val="ProductList-OfferingBody"/>
              <w:ind w:left="-113"/>
              <w:jc w:val="center"/>
              <w:rPr>
                <w:kern w:val="2"/>
              </w:rPr>
            </w:pPr>
          </w:p>
        </w:tc>
        <w:tc>
          <w:tcPr>
            <w:tcW w:w="739" w:type="dxa"/>
            <w:tcBorders>
              <w:left w:val="single" w:sz="12" w:space="0" w:color="FFFFFF" w:themeColor="background1"/>
            </w:tcBorders>
            <w:shd w:val="clear" w:color="auto" w:fill="70AD47" w:themeFill="accent6"/>
            <w:vAlign w:val="center"/>
          </w:tcPr>
          <w:p w:rsidR="00A27E47" w:rsidRPr="000357DB" w:rsidRDefault="00A27E47" w:rsidP="0073317D">
            <w:pPr>
              <w:pStyle w:val="ProductList-OfferingBody"/>
              <w:ind w:left="-113"/>
              <w:jc w:val="center"/>
              <w:rPr>
                <w:kern w:val="2"/>
              </w:rPr>
            </w:pPr>
            <w:r w:rsidRPr="000357DB">
              <w:rPr>
                <w:kern w:val="2"/>
              </w:rPr>
              <w:t>1</w:t>
            </w:r>
          </w:p>
        </w:tc>
        <w:tc>
          <w:tcPr>
            <w:tcW w:w="739"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c>
          <w:tcPr>
            <w:tcW w:w="739" w:type="dxa"/>
            <w:shd w:val="clear" w:color="auto" w:fill="70AD47" w:themeFill="accent6"/>
            <w:vAlign w:val="center"/>
          </w:tcPr>
          <w:p w:rsidR="00A27E47" w:rsidRDefault="00A27E47"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70AD47" w:themeFill="accent6"/>
            <w:vAlign w:val="center"/>
          </w:tcPr>
          <w:p w:rsidR="00A27E47" w:rsidRPr="000357DB" w:rsidRDefault="00A27E47" w:rsidP="0073317D">
            <w:pPr>
              <w:pStyle w:val="ProductList-OfferingBody"/>
              <w:ind w:left="-113"/>
              <w:jc w:val="center"/>
              <w:rPr>
                <w:kern w:val="2"/>
              </w:rPr>
            </w:pPr>
          </w:p>
        </w:tc>
        <w:tc>
          <w:tcPr>
            <w:tcW w:w="738"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c>
          <w:tcPr>
            <w:tcW w:w="739"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c>
          <w:tcPr>
            <w:tcW w:w="739" w:type="dxa"/>
            <w:shd w:val="clear" w:color="auto" w:fill="BFBFBF" w:themeFill="background1" w:themeFillShade="BF"/>
            <w:vAlign w:val="center"/>
          </w:tcPr>
          <w:p w:rsidR="00A27E47" w:rsidRPr="006B19EF" w:rsidRDefault="00A27E47" w:rsidP="000E5523">
            <w:pPr>
              <w:pStyle w:val="ProductList-OfferingBody"/>
              <w:ind w:left="-113"/>
              <w:jc w:val="center"/>
            </w:pPr>
          </w:p>
        </w:tc>
        <w:tc>
          <w:tcPr>
            <w:tcW w:w="739"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c>
          <w:tcPr>
            <w:tcW w:w="937"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r>
      <w:tr w:rsidR="007E3CA1" w:rsidRPr="000357DB" w:rsidTr="00E27F99">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7E3CA1" w:rsidRPr="000357DB" w:rsidRDefault="007E3CA1" w:rsidP="00FC3FF1">
            <w:pPr>
              <w:pStyle w:val="ProductList-Offering2"/>
              <w:rPr>
                <w:kern w:val="2"/>
              </w:rPr>
            </w:pPr>
            <w:bookmarkStart w:id="1086" w:name="_Toc379797333"/>
            <w:bookmarkStart w:id="1087" w:name="_Toc380513355"/>
            <w:bookmarkStart w:id="1088" w:name="_Toc380655405"/>
            <w:bookmarkStart w:id="1089" w:name="_Toc394516943"/>
            <w:r w:rsidRPr="000357DB">
              <w:rPr>
                <w:kern w:val="2"/>
              </w:rPr>
              <w:t>Exchange Online Archiving for Exchange Online</w:t>
            </w:r>
            <w:r w:rsidRPr="000357DB">
              <w:rPr>
                <w:kern w:val="2"/>
              </w:rPr>
              <w:fldChar w:fldCharType="begin"/>
            </w:r>
            <w:r w:rsidRPr="000357DB">
              <w:rPr>
                <w:kern w:val="2"/>
              </w:rPr>
              <w:instrText>XE "Exchange Online Archiving for Exchange Online"</w:instrText>
            </w:r>
            <w:r w:rsidRPr="000357DB">
              <w:rPr>
                <w:kern w:val="2"/>
              </w:rPr>
              <w:fldChar w:fldCharType="end"/>
            </w:r>
            <w:r w:rsidRPr="000357DB">
              <w:rPr>
                <w:kern w:val="2"/>
              </w:rPr>
              <w:t xml:space="preserve"> G</w:t>
            </w:r>
            <w:r w:rsidRPr="000357DB">
              <w:rPr>
                <w:kern w:val="2"/>
              </w:rPr>
              <w:fldChar w:fldCharType="begin"/>
            </w:r>
            <w:r w:rsidRPr="000357DB">
              <w:rPr>
                <w:kern w:val="2"/>
              </w:rPr>
              <w:instrText>XE "Exchange Online Archiving for Exchange Online G"</w:instrText>
            </w:r>
            <w:r w:rsidRPr="000357DB">
              <w:rPr>
                <w:kern w:val="2"/>
              </w:rPr>
              <w:fldChar w:fldCharType="end"/>
            </w:r>
            <w:r w:rsidRPr="000357DB">
              <w:rPr>
                <w:kern w:val="2"/>
              </w:rPr>
              <w:t xml:space="preserve"> (Gebruikers-SL)</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E3CA1" w:rsidRPr="000357DB" w:rsidRDefault="007E3CA1"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Pr="00F8623B" w:rsidRDefault="007E3CA1"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E3CA1" w:rsidRPr="000357DB" w:rsidRDefault="007E3CA1" w:rsidP="004D0ACF">
            <w:pPr>
              <w:pStyle w:val="ProductList-OfferingBody"/>
              <w:ind w:left="-113"/>
              <w:jc w:val="center"/>
              <w:rPr>
                <w:kern w:val="2"/>
              </w:rPr>
            </w:pP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8"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BFBFBF" w:themeFill="background1" w:themeFillShade="BF"/>
            <w:vAlign w:val="center"/>
          </w:tcPr>
          <w:p w:rsidR="007E3CA1" w:rsidRPr="006B19EF" w:rsidRDefault="007E3CA1" w:rsidP="00C83FA5">
            <w:pPr>
              <w:pStyle w:val="ProductList-OfferingBody"/>
              <w:ind w:left="-113"/>
              <w:jc w:val="center"/>
            </w:pP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937"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r>
      <w:tr w:rsidR="00B41482" w:rsidRPr="000357DB" w:rsidTr="00E27F99">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B41482" w:rsidRPr="000357DB" w:rsidRDefault="00B41482" w:rsidP="0073317D">
            <w:pPr>
              <w:pStyle w:val="ProductList-Offering2"/>
              <w:rPr>
                <w:kern w:val="2"/>
              </w:rPr>
            </w:pPr>
            <w:bookmarkStart w:id="1090" w:name="_Toc379797334"/>
            <w:bookmarkStart w:id="1091" w:name="_Toc380513356"/>
            <w:bookmarkStart w:id="1092" w:name="_Toc380655406"/>
            <w:bookmarkStart w:id="1093" w:name="_Toc394516944"/>
            <w:r w:rsidRPr="000357DB">
              <w:rPr>
                <w:kern w:val="2"/>
              </w:rPr>
              <w:t>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xml:space="preserve"> (Gebruikers-SL)</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41482" w:rsidRPr="000357DB" w:rsidRDefault="00B41482" w:rsidP="0073317D">
            <w:pPr>
              <w:pStyle w:val="ProductList-OfferingBody"/>
              <w:ind w:left="-113"/>
              <w:jc w:val="center"/>
              <w:rPr>
                <w:kern w:val="2"/>
              </w:rPr>
            </w:pPr>
          </w:p>
        </w:tc>
        <w:tc>
          <w:tcPr>
            <w:tcW w:w="739" w:type="dxa"/>
            <w:tcBorders>
              <w:left w:val="single" w:sz="12" w:space="0" w:color="FFFFFF" w:themeColor="background1"/>
            </w:tcBorders>
            <w:shd w:val="clear" w:color="auto" w:fill="70AD47" w:themeFill="accent6"/>
            <w:vAlign w:val="center"/>
          </w:tcPr>
          <w:p w:rsidR="00B41482" w:rsidRPr="000357DB" w:rsidRDefault="00B41482" w:rsidP="0073317D">
            <w:pPr>
              <w:pStyle w:val="ProductList-OfferingBody"/>
              <w:ind w:left="-113"/>
              <w:jc w:val="center"/>
              <w:rPr>
                <w:kern w:val="2"/>
              </w:rPr>
            </w:pPr>
            <w:r w:rsidRPr="000357DB">
              <w:rPr>
                <w:kern w:val="2"/>
              </w:rPr>
              <w:t>1</w:t>
            </w:r>
          </w:p>
        </w:tc>
        <w:tc>
          <w:tcPr>
            <w:tcW w:w="739" w:type="dxa"/>
            <w:shd w:val="clear" w:color="auto" w:fill="70AD47" w:themeFill="accent6"/>
            <w:vAlign w:val="center"/>
          </w:tcPr>
          <w:p w:rsidR="00B41482" w:rsidRPr="00F8623B" w:rsidRDefault="00B41482"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70AD47" w:themeFill="accent6"/>
            <w:vAlign w:val="center"/>
          </w:tcPr>
          <w:p w:rsidR="00B41482" w:rsidRDefault="00B4148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39" w:type="dxa"/>
            <w:shd w:val="clear" w:color="auto" w:fill="70AD47" w:themeFill="accent6"/>
            <w:vAlign w:val="center"/>
          </w:tcPr>
          <w:p w:rsidR="00B41482" w:rsidRPr="000357DB" w:rsidRDefault="00B41482" w:rsidP="0073317D">
            <w:pPr>
              <w:pStyle w:val="ProductList-OfferingBody"/>
              <w:ind w:left="-113"/>
              <w:jc w:val="center"/>
              <w:rPr>
                <w:kern w:val="2"/>
              </w:rPr>
            </w:pPr>
          </w:p>
        </w:tc>
        <w:tc>
          <w:tcPr>
            <w:tcW w:w="738" w:type="dxa"/>
            <w:shd w:val="clear" w:color="auto" w:fill="BFBFBF" w:themeFill="background1" w:themeFillShade="BF"/>
            <w:vAlign w:val="center"/>
          </w:tcPr>
          <w:p w:rsidR="00B41482" w:rsidRPr="000357DB" w:rsidRDefault="00B41482" w:rsidP="0073317D">
            <w:pPr>
              <w:pStyle w:val="ProductList-OfferingBody"/>
              <w:ind w:left="-113"/>
              <w:jc w:val="center"/>
              <w:rPr>
                <w:kern w:val="2"/>
              </w:rPr>
            </w:pPr>
          </w:p>
        </w:tc>
        <w:tc>
          <w:tcPr>
            <w:tcW w:w="739" w:type="dxa"/>
            <w:shd w:val="clear" w:color="auto" w:fill="BFBFBF" w:themeFill="background1" w:themeFillShade="BF"/>
            <w:vAlign w:val="center"/>
          </w:tcPr>
          <w:p w:rsidR="00B41482" w:rsidRPr="000357DB" w:rsidRDefault="00B41482" w:rsidP="0073317D">
            <w:pPr>
              <w:pStyle w:val="ProductList-OfferingBody"/>
              <w:ind w:left="-113"/>
              <w:jc w:val="center"/>
              <w:rPr>
                <w:kern w:val="2"/>
              </w:rPr>
            </w:pPr>
          </w:p>
        </w:tc>
        <w:tc>
          <w:tcPr>
            <w:tcW w:w="739" w:type="dxa"/>
            <w:shd w:val="clear" w:color="auto" w:fill="70AD47" w:themeFill="accent6"/>
            <w:vAlign w:val="center"/>
          </w:tcPr>
          <w:p w:rsidR="00B41482" w:rsidRPr="006B19EF" w:rsidRDefault="00B41482"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BFBFBF" w:themeFill="background1" w:themeFillShade="BF"/>
            <w:vAlign w:val="center"/>
          </w:tcPr>
          <w:p w:rsidR="00B41482" w:rsidRPr="000357DB" w:rsidRDefault="00B41482" w:rsidP="0073317D">
            <w:pPr>
              <w:pStyle w:val="ProductList-OfferingBody"/>
              <w:ind w:left="-113"/>
              <w:jc w:val="center"/>
              <w:rPr>
                <w:kern w:val="2"/>
              </w:rPr>
            </w:pPr>
          </w:p>
        </w:tc>
        <w:tc>
          <w:tcPr>
            <w:tcW w:w="937" w:type="dxa"/>
            <w:shd w:val="clear" w:color="auto" w:fill="BFBFBF" w:themeFill="background1" w:themeFillShade="BF"/>
            <w:vAlign w:val="center"/>
          </w:tcPr>
          <w:p w:rsidR="00B41482" w:rsidRPr="000357DB" w:rsidRDefault="00B41482" w:rsidP="0073317D">
            <w:pPr>
              <w:pStyle w:val="ProductList-OfferingBody"/>
              <w:ind w:left="-113"/>
              <w:jc w:val="center"/>
              <w:rPr>
                <w:kern w:val="2"/>
              </w:rPr>
            </w:pPr>
          </w:p>
        </w:tc>
      </w:tr>
      <w:tr w:rsidR="007046F1" w:rsidRPr="000357DB" w:rsidTr="00E27F99">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7046F1" w:rsidRPr="000357DB" w:rsidRDefault="007046F1" w:rsidP="0073317D">
            <w:pPr>
              <w:pStyle w:val="ProductList-Offering2"/>
              <w:rPr>
                <w:kern w:val="2"/>
              </w:rPr>
            </w:pPr>
            <w:bookmarkStart w:id="1094" w:name="_Toc379797335"/>
            <w:bookmarkStart w:id="1095" w:name="_Toc380513357"/>
            <w:bookmarkStart w:id="1096" w:name="_Toc380655407"/>
            <w:bookmarkStart w:id="1097" w:name="_Toc394516945"/>
            <w:r w:rsidRPr="000357DB">
              <w:rPr>
                <w:kern w:val="2"/>
              </w:rPr>
              <w:t>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xml:space="preserve"> A</w:t>
            </w:r>
            <w:r w:rsidRPr="000357DB">
              <w:rPr>
                <w:kern w:val="2"/>
              </w:rPr>
              <w:fldChar w:fldCharType="begin"/>
            </w:r>
            <w:r w:rsidRPr="000357DB">
              <w:rPr>
                <w:kern w:val="2"/>
              </w:rPr>
              <w:instrText>XE "Exchange Online Archiving for Exchange Server A"</w:instrText>
            </w:r>
            <w:r w:rsidRPr="000357DB">
              <w:rPr>
                <w:kern w:val="2"/>
              </w:rPr>
              <w:fldChar w:fldCharType="end"/>
            </w:r>
            <w:r w:rsidRPr="000357DB">
              <w:rPr>
                <w:kern w:val="2"/>
              </w:rPr>
              <w:t xml:space="preserve"> (Gebruikers-SL)</w:t>
            </w:r>
            <w:bookmarkEnd w:id="1094"/>
            <w:bookmarkEnd w:id="1095"/>
            <w:bookmarkEnd w:id="1096"/>
            <w:bookmarkEnd w:id="1097"/>
            <w:r w:rsidRPr="000357DB">
              <w:rPr>
                <w:kern w:val="2"/>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046F1" w:rsidRPr="000357DB" w:rsidRDefault="007046F1"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046F1" w:rsidRPr="000357DB" w:rsidRDefault="007046F1" w:rsidP="0073317D">
            <w:pPr>
              <w:pStyle w:val="ProductList-OfferingBody"/>
              <w:ind w:left="-113"/>
              <w:jc w:val="center"/>
              <w:rPr>
                <w:kern w:val="2"/>
              </w:rPr>
            </w:pPr>
          </w:p>
        </w:tc>
        <w:tc>
          <w:tcPr>
            <w:tcW w:w="739" w:type="dxa"/>
            <w:shd w:val="clear" w:color="auto" w:fill="BFBFBF" w:themeFill="background1" w:themeFillShade="BF"/>
            <w:vAlign w:val="center"/>
          </w:tcPr>
          <w:p w:rsidR="007046F1" w:rsidRPr="000357DB" w:rsidRDefault="007046F1" w:rsidP="0073317D">
            <w:pPr>
              <w:pStyle w:val="ProductList-OfferingBody"/>
              <w:ind w:left="-113"/>
              <w:jc w:val="center"/>
              <w:rPr>
                <w:kern w:val="2"/>
              </w:rPr>
            </w:pPr>
          </w:p>
        </w:tc>
        <w:tc>
          <w:tcPr>
            <w:tcW w:w="739" w:type="dxa"/>
            <w:shd w:val="clear" w:color="auto" w:fill="70AD47" w:themeFill="accent6"/>
            <w:vAlign w:val="center"/>
          </w:tcPr>
          <w:p w:rsidR="007046F1" w:rsidRPr="006F2FE7" w:rsidRDefault="007046F1" w:rsidP="00C83FA5">
            <w:pPr>
              <w:pStyle w:val="ProductList-OfferingBody"/>
              <w:ind w:left="-113"/>
              <w:jc w:val="center"/>
            </w:pPr>
            <w:r w:rsidRPr="006F2FE7">
              <w:fldChar w:fldCharType="begin"/>
            </w:r>
            <w:r w:rsidRPr="006F2FE7">
              <w:instrText xml:space="preserve"> AutoTextList  \s NoStyle \t “Additioneel Product, alleen EES” </w:instrText>
            </w:r>
            <w:r w:rsidRPr="006F2FE7">
              <w:fldChar w:fldCharType="separate"/>
            </w:r>
            <w:r w:rsidRPr="006F2FE7">
              <w:t>AE</w:t>
            </w:r>
            <w:r w:rsidRPr="006F2FE7">
              <w:fldChar w:fldCharType="end"/>
            </w:r>
          </w:p>
        </w:tc>
        <w:tc>
          <w:tcPr>
            <w:tcW w:w="739" w:type="dxa"/>
            <w:shd w:val="clear" w:color="auto" w:fill="70AD47" w:themeFill="accent6"/>
            <w:vAlign w:val="center"/>
          </w:tcPr>
          <w:p w:rsidR="007046F1" w:rsidRPr="000357DB" w:rsidRDefault="007046F1" w:rsidP="0073317D">
            <w:pPr>
              <w:pStyle w:val="ProductList-OfferingBody"/>
              <w:ind w:left="-113"/>
              <w:jc w:val="center"/>
              <w:rPr>
                <w:kern w:val="2"/>
              </w:rPr>
            </w:pPr>
          </w:p>
        </w:tc>
        <w:tc>
          <w:tcPr>
            <w:tcW w:w="738" w:type="dxa"/>
            <w:shd w:val="clear" w:color="auto" w:fill="BFBFBF" w:themeFill="background1" w:themeFillShade="BF"/>
            <w:vAlign w:val="center"/>
          </w:tcPr>
          <w:p w:rsidR="007046F1" w:rsidRPr="000357DB" w:rsidRDefault="007046F1" w:rsidP="0073317D">
            <w:pPr>
              <w:pStyle w:val="ProductList-OfferingBody"/>
              <w:ind w:left="-113"/>
              <w:jc w:val="center"/>
              <w:rPr>
                <w:kern w:val="2"/>
              </w:rPr>
            </w:pPr>
          </w:p>
        </w:tc>
        <w:tc>
          <w:tcPr>
            <w:tcW w:w="739" w:type="dxa"/>
            <w:shd w:val="clear" w:color="auto" w:fill="BFBFBF" w:themeFill="background1" w:themeFillShade="BF"/>
            <w:vAlign w:val="center"/>
          </w:tcPr>
          <w:p w:rsidR="007046F1" w:rsidRPr="000357DB" w:rsidRDefault="007046F1" w:rsidP="0073317D">
            <w:pPr>
              <w:pStyle w:val="ProductList-OfferingBody"/>
              <w:ind w:left="-113"/>
              <w:jc w:val="center"/>
              <w:rPr>
                <w:kern w:val="2"/>
              </w:rPr>
            </w:pPr>
          </w:p>
        </w:tc>
        <w:tc>
          <w:tcPr>
            <w:tcW w:w="739" w:type="dxa"/>
            <w:shd w:val="clear" w:color="auto" w:fill="BFBFBF" w:themeFill="background1" w:themeFillShade="BF"/>
            <w:vAlign w:val="center"/>
          </w:tcPr>
          <w:p w:rsidR="007046F1" w:rsidRPr="006B19EF" w:rsidRDefault="007046F1" w:rsidP="00C83FA5">
            <w:pPr>
              <w:pStyle w:val="ProductList-OfferingBody"/>
              <w:ind w:left="-113"/>
              <w:jc w:val="center"/>
            </w:pPr>
          </w:p>
        </w:tc>
        <w:tc>
          <w:tcPr>
            <w:tcW w:w="739" w:type="dxa"/>
            <w:shd w:val="clear" w:color="auto" w:fill="BFBFBF" w:themeFill="background1" w:themeFillShade="BF"/>
            <w:vAlign w:val="center"/>
          </w:tcPr>
          <w:p w:rsidR="007046F1" w:rsidRPr="000357DB" w:rsidRDefault="007046F1" w:rsidP="0073317D">
            <w:pPr>
              <w:pStyle w:val="ProductList-OfferingBody"/>
              <w:ind w:left="-113"/>
              <w:jc w:val="center"/>
              <w:rPr>
                <w:kern w:val="2"/>
              </w:rPr>
            </w:pPr>
          </w:p>
        </w:tc>
        <w:tc>
          <w:tcPr>
            <w:tcW w:w="937" w:type="dxa"/>
            <w:shd w:val="clear" w:color="auto" w:fill="BFBFBF" w:themeFill="background1" w:themeFillShade="BF"/>
            <w:vAlign w:val="center"/>
          </w:tcPr>
          <w:p w:rsidR="007046F1" w:rsidRPr="000357DB" w:rsidRDefault="007046F1" w:rsidP="0073317D">
            <w:pPr>
              <w:pStyle w:val="ProductList-OfferingBody"/>
              <w:ind w:left="-113"/>
              <w:jc w:val="center"/>
              <w:rPr>
                <w:kern w:val="2"/>
              </w:rPr>
            </w:pPr>
          </w:p>
        </w:tc>
      </w:tr>
      <w:tr w:rsidR="007E3CA1" w:rsidRPr="000357DB" w:rsidTr="00E27F99">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7E3CA1" w:rsidRPr="000357DB" w:rsidRDefault="007E3CA1" w:rsidP="00FC3FF1">
            <w:pPr>
              <w:pStyle w:val="ProductList-Offering2"/>
              <w:rPr>
                <w:kern w:val="2"/>
              </w:rPr>
            </w:pPr>
            <w:bookmarkStart w:id="1098" w:name="_Toc379797336"/>
            <w:bookmarkStart w:id="1099" w:name="_Toc380513358"/>
            <w:bookmarkStart w:id="1100" w:name="_Toc380655408"/>
            <w:bookmarkStart w:id="1101" w:name="_Toc394516946"/>
            <w:r w:rsidRPr="000357DB">
              <w:rPr>
                <w:kern w:val="2"/>
              </w:rPr>
              <w:t>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xml:space="preserve"> G</w:t>
            </w:r>
            <w:r w:rsidRPr="000357DB">
              <w:rPr>
                <w:kern w:val="2"/>
              </w:rPr>
              <w:fldChar w:fldCharType="begin"/>
            </w:r>
            <w:r w:rsidRPr="000357DB">
              <w:rPr>
                <w:kern w:val="2"/>
              </w:rPr>
              <w:instrText>XE "Exchange Online Archiving for Exchange Server G"</w:instrText>
            </w:r>
            <w:r w:rsidRPr="000357DB">
              <w:rPr>
                <w:kern w:val="2"/>
              </w:rPr>
              <w:fldChar w:fldCharType="end"/>
            </w:r>
            <w:r w:rsidRPr="000357DB">
              <w:rPr>
                <w:kern w:val="2"/>
              </w:rPr>
              <w:t xml:space="preserve"> (Gebruikers-SL)</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E3CA1" w:rsidRPr="000357DB" w:rsidRDefault="007E3CA1"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Pr="00F8623B" w:rsidRDefault="007E3CA1"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8"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Pr="006B19EF" w:rsidRDefault="007E3CA1"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937"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r>
      <w:tr w:rsidR="000842B4" w:rsidRPr="000357DB" w:rsidTr="00C0431A">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0842B4" w:rsidRPr="000357DB" w:rsidRDefault="000842B4" w:rsidP="0073317D">
            <w:pPr>
              <w:pStyle w:val="ProductList-Offering2"/>
              <w:rPr>
                <w:kern w:val="2"/>
              </w:rPr>
            </w:pPr>
            <w:bookmarkStart w:id="1102" w:name="_Toc379797337"/>
            <w:bookmarkStart w:id="1103" w:name="_Toc380513359"/>
            <w:bookmarkStart w:id="1104" w:name="_Toc380655409"/>
            <w:bookmarkStart w:id="1105" w:name="_Toc394516947"/>
            <w:r w:rsidRPr="000357DB">
              <w:rPr>
                <w:kern w:val="2"/>
              </w:rPr>
              <w:t>Exchange Online Kiosk</w:t>
            </w:r>
            <w:r w:rsidRPr="000357DB">
              <w:rPr>
                <w:kern w:val="2"/>
              </w:rPr>
              <w:fldChar w:fldCharType="begin"/>
            </w:r>
            <w:r w:rsidRPr="000357DB">
              <w:rPr>
                <w:kern w:val="2"/>
              </w:rPr>
              <w:instrText>XE "Exchange Online Kiosk"</w:instrText>
            </w:r>
            <w:r w:rsidRPr="000357DB">
              <w:rPr>
                <w:kern w:val="2"/>
              </w:rPr>
              <w:fldChar w:fldCharType="end"/>
            </w:r>
            <w:r w:rsidRPr="000357DB">
              <w:rPr>
                <w:kern w:val="2"/>
              </w:rPr>
              <w:t xml:space="preserve"> (Gebruikers-SL)</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42B4" w:rsidRPr="000357DB" w:rsidRDefault="000842B4"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70AD47" w:themeFill="accent6"/>
            <w:vAlign w:val="center"/>
          </w:tcPr>
          <w:p w:rsidR="000842B4" w:rsidRPr="00F8623B" w:rsidRDefault="000842B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70AD47" w:themeFill="accent6"/>
            <w:vAlign w:val="center"/>
          </w:tcPr>
          <w:p w:rsidR="000842B4" w:rsidRPr="000357DB" w:rsidRDefault="000842B4" w:rsidP="0073317D">
            <w:pPr>
              <w:pStyle w:val="ProductList-OfferingBody"/>
              <w:ind w:left="-113"/>
              <w:jc w:val="center"/>
              <w:rPr>
                <w:kern w:val="2"/>
              </w:rPr>
            </w:pPr>
          </w:p>
        </w:tc>
        <w:tc>
          <w:tcPr>
            <w:tcW w:w="738"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937" w:type="dxa"/>
            <w:shd w:val="clear" w:color="auto" w:fill="70AD47" w:themeFill="accent6"/>
            <w:vAlign w:val="center"/>
          </w:tcPr>
          <w:p w:rsidR="000842B4" w:rsidRPr="00F8623B" w:rsidRDefault="000842B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DF2A90" w:rsidRPr="000357DB" w:rsidTr="00C0431A">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DF2A90" w:rsidRPr="000357DB" w:rsidRDefault="00DF2A90" w:rsidP="0073317D">
            <w:pPr>
              <w:pStyle w:val="ProductList-Offering2"/>
              <w:rPr>
                <w:kern w:val="2"/>
              </w:rPr>
            </w:pPr>
            <w:bookmarkStart w:id="1106" w:name="_Toc379797338"/>
            <w:bookmarkStart w:id="1107" w:name="_Toc380513360"/>
            <w:bookmarkStart w:id="1108" w:name="_Toc380655410"/>
            <w:bookmarkStart w:id="1109" w:name="_Toc394516948"/>
            <w:r w:rsidRPr="000357DB">
              <w:rPr>
                <w:kern w:val="2"/>
              </w:rPr>
              <w:t>Exchange Online Kiosk</w:t>
            </w:r>
            <w:r w:rsidRPr="000357DB">
              <w:rPr>
                <w:kern w:val="2"/>
              </w:rPr>
              <w:fldChar w:fldCharType="begin"/>
            </w:r>
            <w:r w:rsidRPr="000357DB">
              <w:rPr>
                <w:kern w:val="2"/>
              </w:rPr>
              <w:instrText>XE "Exchange Online Kiosk"</w:instrText>
            </w:r>
            <w:r w:rsidRPr="000357DB">
              <w:rPr>
                <w:kern w:val="2"/>
              </w:rPr>
              <w:fldChar w:fldCharType="end"/>
            </w:r>
            <w:r w:rsidRPr="000357DB">
              <w:rPr>
                <w:kern w:val="2"/>
              </w:rPr>
              <w:t xml:space="preserve"> G</w:t>
            </w:r>
            <w:r w:rsidRPr="000357DB">
              <w:rPr>
                <w:kern w:val="2"/>
              </w:rPr>
              <w:fldChar w:fldCharType="begin"/>
            </w:r>
            <w:r w:rsidRPr="000357DB">
              <w:rPr>
                <w:kern w:val="2"/>
              </w:rPr>
              <w:instrText>XE "Exchange Online Kiosk G"</w:instrText>
            </w:r>
            <w:r w:rsidRPr="000357DB">
              <w:rPr>
                <w:kern w:val="2"/>
              </w:rPr>
              <w:fldChar w:fldCharType="end"/>
            </w:r>
            <w:r w:rsidRPr="000357DB">
              <w:rPr>
                <w:kern w:val="2"/>
              </w:rPr>
              <w:t xml:space="preserve"> (Gebruikers-SL)</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0357DB" w:rsidRDefault="00DF2A90"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739"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739"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739"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738"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739"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739"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739"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c>
          <w:tcPr>
            <w:tcW w:w="937" w:type="dxa"/>
            <w:shd w:val="clear" w:color="auto" w:fill="BFBFBF" w:themeFill="background1" w:themeFillShade="BF"/>
            <w:vAlign w:val="center"/>
          </w:tcPr>
          <w:p w:rsidR="00DF2A90" w:rsidRPr="000357DB" w:rsidRDefault="00DF2A90" w:rsidP="0073317D">
            <w:pPr>
              <w:pStyle w:val="ProductList-OfferingBody"/>
              <w:ind w:left="-113"/>
              <w:jc w:val="center"/>
              <w:rPr>
                <w:kern w:val="2"/>
              </w:rPr>
            </w:pPr>
          </w:p>
        </w:tc>
      </w:tr>
      <w:tr w:rsidR="007E3CA1" w:rsidRPr="000357DB" w:rsidTr="000E552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7E3CA1" w:rsidRPr="000357DB" w:rsidRDefault="007E3CA1" w:rsidP="0073317D">
            <w:pPr>
              <w:pStyle w:val="ProductList-Offering2"/>
              <w:rPr>
                <w:kern w:val="2"/>
              </w:rPr>
            </w:pPr>
            <w:bookmarkStart w:id="1110" w:name="_Toc379797339"/>
            <w:bookmarkStart w:id="1111" w:name="_Toc380513361"/>
            <w:bookmarkStart w:id="1112" w:name="_Toc380655411"/>
            <w:bookmarkStart w:id="1113" w:name="_Toc394516949"/>
            <w:r w:rsidRPr="000357DB">
              <w:rPr>
                <w:kern w:val="2"/>
              </w:rPr>
              <w:t>Exchange Online Plan 1</w:t>
            </w:r>
            <w:r w:rsidRPr="000357DB">
              <w:rPr>
                <w:kern w:val="2"/>
              </w:rPr>
              <w:fldChar w:fldCharType="begin"/>
            </w:r>
            <w:r w:rsidRPr="000357DB">
              <w:rPr>
                <w:kern w:val="2"/>
              </w:rPr>
              <w:instrText>XE "Exchange Online Plan 1"</w:instrText>
            </w:r>
            <w:r w:rsidRPr="000357DB">
              <w:rPr>
                <w:kern w:val="2"/>
              </w:rPr>
              <w:fldChar w:fldCharType="end"/>
            </w:r>
            <w:r w:rsidRPr="000357DB">
              <w:rPr>
                <w:kern w:val="2"/>
              </w:rPr>
              <w:t xml:space="preserve"> (Gebruikers-SL)</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E3CA1" w:rsidRPr="000357DB" w:rsidRDefault="007E3CA1"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Pr="00F8623B" w:rsidRDefault="007E3CA1"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Pr="000357DB" w:rsidRDefault="007E3CA1" w:rsidP="0073317D">
            <w:pPr>
              <w:pStyle w:val="ProductList-OfferingBody"/>
              <w:ind w:left="-113"/>
              <w:jc w:val="center"/>
              <w:rPr>
                <w:kern w:val="2"/>
              </w:rPr>
            </w:pPr>
          </w:p>
        </w:tc>
        <w:tc>
          <w:tcPr>
            <w:tcW w:w="738" w:type="dxa"/>
            <w:shd w:val="clear" w:color="auto" w:fill="70AD47" w:themeFill="accent6"/>
            <w:vAlign w:val="center"/>
          </w:tcPr>
          <w:p w:rsidR="007E3CA1" w:rsidRPr="000357DB" w:rsidRDefault="007E3CA1" w:rsidP="0073317D">
            <w:pPr>
              <w:pStyle w:val="ProductList-OfferingBody"/>
              <w:ind w:left="-113"/>
              <w:jc w:val="center"/>
              <w:rPr>
                <w:kern w:val="2"/>
              </w:rPr>
            </w:pPr>
          </w:p>
        </w:tc>
        <w:tc>
          <w:tcPr>
            <w:tcW w:w="739" w:type="dxa"/>
            <w:shd w:val="clear" w:color="auto" w:fill="70AD47" w:themeFill="accent6"/>
            <w:vAlign w:val="center"/>
          </w:tcPr>
          <w:p w:rsidR="007E3CA1" w:rsidRDefault="007E3CA1"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7E3CA1" w:rsidRPr="006B19EF" w:rsidRDefault="007E3CA1"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BFBFBF" w:themeFill="background1" w:themeFillShade="BF"/>
            <w:vAlign w:val="center"/>
          </w:tcPr>
          <w:p w:rsidR="007E3CA1" w:rsidRPr="000357DB" w:rsidRDefault="007E3CA1" w:rsidP="0073317D">
            <w:pPr>
              <w:pStyle w:val="ProductList-OfferingBody"/>
              <w:ind w:left="-113"/>
              <w:jc w:val="center"/>
              <w:rPr>
                <w:kern w:val="2"/>
              </w:rPr>
            </w:pPr>
          </w:p>
        </w:tc>
        <w:tc>
          <w:tcPr>
            <w:tcW w:w="937" w:type="dxa"/>
            <w:shd w:val="clear" w:color="auto" w:fill="70AD47" w:themeFill="accent6"/>
            <w:vAlign w:val="center"/>
          </w:tcPr>
          <w:p w:rsidR="007E3CA1" w:rsidRPr="00F8623B" w:rsidRDefault="007E3CA1"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FF1E71" w:rsidRPr="000357DB" w:rsidTr="00C0431A">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F1E71" w:rsidRPr="000357DB" w:rsidRDefault="00FF1E71" w:rsidP="0073317D">
            <w:pPr>
              <w:pStyle w:val="ProductList-Offering2"/>
              <w:rPr>
                <w:kern w:val="2"/>
              </w:rPr>
            </w:pPr>
            <w:bookmarkStart w:id="1114" w:name="_Toc379797340"/>
            <w:bookmarkStart w:id="1115" w:name="_Toc380513362"/>
            <w:bookmarkStart w:id="1116" w:name="_Toc380655412"/>
            <w:bookmarkStart w:id="1117" w:name="_Toc394516950"/>
            <w:r w:rsidRPr="000357DB">
              <w:rPr>
                <w:kern w:val="2"/>
              </w:rPr>
              <w:t>Exchange Online Plan 1</w:t>
            </w:r>
            <w:r w:rsidRPr="000357DB">
              <w:rPr>
                <w:kern w:val="2"/>
              </w:rPr>
              <w:fldChar w:fldCharType="begin"/>
            </w:r>
            <w:r w:rsidRPr="000357DB">
              <w:rPr>
                <w:kern w:val="2"/>
              </w:rPr>
              <w:instrText>XE "Exchange Online Plan 1"</w:instrText>
            </w:r>
            <w:r w:rsidRPr="000357DB">
              <w:rPr>
                <w:kern w:val="2"/>
              </w:rPr>
              <w:fldChar w:fldCharType="end"/>
            </w:r>
            <w:r w:rsidRPr="000357DB">
              <w:rPr>
                <w:kern w:val="2"/>
              </w:rPr>
              <w:t xml:space="preserve"> Add-on</w:t>
            </w:r>
            <w:r w:rsidRPr="000357DB">
              <w:rPr>
                <w:kern w:val="2"/>
              </w:rPr>
              <w:fldChar w:fldCharType="begin"/>
            </w:r>
            <w:r w:rsidRPr="000357DB">
              <w:rPr>
                <w:kern w:val="2"/>
              </w:rPr>
              <w:instrText>XE "Exchange Online Plan 1 Add-on"</w:instrText>
            </w:r>
            <w:r w:rsidRPr="000357DB">
              <w:rPr>
                <w:kern w:val="2"/>
              </w:rPr>
              <w:fldChar w:fldCharType="end"/>
            </w:r>
            <w:r w:rsidRPr="000357DB">
              <w:rPr>
                <w:kern w:val="2"/>
              </w:rPr>
              <w:t xml:space="preserve"> (Gebruikers-SL)</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F1E71" w:rsidRPr="000357DB" w:rsidRDefault="00FF1E71"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70AD47" w:themeFill="accent6"/>
            <w:vAlign w:val="center"/>
          </w:tcPr>
          <w:p w:rsidR="00FF1E71" w:rsidRPr="00F8623B" w:rsidRDefault="00FF1E71"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70AD47" w:themeFill="accent6"/>
            <w:vAlign w:val="center"/>
          </w:tcPr>
          <w:p w:rsidR="00FF1E71" w:rsidRPr="000357DB" w:rsidRDefault="00FF1E71" w:rsidP="0073317D">
            <w:pPr>
              <w:pStyle w:val="ProductList-OfferingBody"/>
              <w:ind w:left="-113"/>
              <w:jc w:val="center"/>
              <w:rPr>
                <w:kern w:val="2"/>
              </w:rPr>
            </w:pPr>
          </w:p>
        </w:tc>
        <w:tc>
          <w:tcPr>
            <w:tcW w:w="738"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937"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r>
      <w:tr w:rsidR="00C5557F" w:rsidRPr="000357DB" w:rsidTr="00C0431A">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C5557F" w:rsidRPr="000357DB" w:rsidRDefault="00C5557F" w:rsidP="0073317D">
            <w:pPr>
              <w:pStyle w:val="ProductList-Offering2"/>
              <w:rPr>
                <w:kern w:val="2"/>
              </w:rPr>
            </w:pPr>
            <w:bookmarkStart w:id="1118" w:name="_Toc379797341"/>
            <w:bookmarkStart w:id="1119" w:name="_Toc380513363"/>
            <w:bookmarkStart w:id="1120" w:name="_Toc380655413"/>
            <w:bookmarkStart w:id="1121" w:name="_Toc394516951"/>
            <w:r w:rsidRPr="000357DB">
              <w:rPr>
                <w:kern w:val="2"/>
              </w:rPr>
              <w:t>Exchange Online Plan 1</w:t>
            </w:r>
            <w:r w:rsidRPr="000357DB">
              <w:rPr>
                <w:kern w:val="2"/>
              </w:rPr>
              <w:fldChar w:fldCharType="begin"/>
            </w:r>
            <w:r w:rsidRPr="000357DB">
              <w:rPr>
                <w:kern w:val="2"/>
              </w:rPr>
              <w:instrText>XE "Exchange Online Plan 1"</w:instrText>
            </w:r>
            <w:r w:rsidRPr="000357DB">
              <w:rPr>
                <w:kern w:val="2"/>
              </w:rPr>
              <w:fldChar w:fldCharType="end"/>
            </w:r>
            <w:r w:rsidRPr="000357DB">
              <w:rPr>
                <w:kern w:val="2"/>
              </w:rPr>
              <w:t xml:space="preserve"> A</w:t>
            </w:r>
            <w:r w:rsidRPr="000357DB">
              <w:rPr>
                <w:kern w:val="2"/>
              </w:rPr>
              <w:fldChar w:fldCharType="begin"/>
            </w:r>
            <w:r w:rsidRPr="000357DB">
              <w:rPr>
                <w:kern w:val="2"/>
              </w:rPr>
              <w:instrText>XE "Exchange Online Plan 1 A"</w:instrText>
            </w:r>
            <w:r w:rsidRPr="000357DB">
              <w:rPr>
                <w:kern w:val="2"/>
              </w:rPr>
              <w:fldChar w:fldCharType="end"/>
            </w:r>
            <w:r w:rsidRPr="000357DB">
              <w:rPr>
                <w:kern w:val="2"/>
              </w:rPr>
              <w:t xml:space="preserve"> voor Alumni</w:t>
            </w:r>
            <w:r w:rsidRPr="000357DB">
              <w:rPr>
                <w:kern w:val="2"/>
              </w:rPr>
              <w:fldChar w:fldCharType="begin"/>
            </w:r>
            <w:r w:rsidRPr="000357DB">
              <w:rPr>
                <w:kern w:val="2"/>
              </w:rPr>
              <w:instrText>XE "Exchange Online Plan 1 A voor Alumni"</w:instrText>
            </w:r>
            <w:r w:rsidRPr="000357DB">
              <w:rPr>
                <w:kern w:val="2"/>
              </w:rPr>
              <w:fldChar w:fldCharType="end"/>
            </w:r>
            <w:r w:rsidRPr="000357DB">
              <w:rPr>
                <w:kern w:val="2"/>
              </w:rPr>
              <w:t xml:space="preserve"> (Gebruikers-SL)</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5557F" w:rsidRPr="000357DB" w:rsidRDefault="00C5557F"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c>
          <w:tcPr>
            <w:tcW w:w="739" w:type="dxa"/>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c>
          <w:tcPr>
            <w:tcW w:w="739" w:type="dxa"/>
            <w:shd w:val="clear" w:color="auto" w:fill="70AD47" w:themeFill="accent6"/>
            <w:vAlign w:val="center"/>
          </w:tcPr>
          <w:p w:rsidR="00C5557F" w:rsidRPr="006F2FE7" w:rsidRDefault="00C5557F" w:rsidP="00C83FA5">
            <w:pPr>
              <w:pStyle w:val="ProductList-OfferingBody"/>
              <w:ind w:left="-113"/>
              <w:jc w:val="center"/>
            </w:pPr>
            <w:r w:rsidRPr="006F2FE7">
              <w:fldChar w:fldCharType="begin"/>
            </w:r>
            <w:r w:rsidRPr="006F2FE7">
              <w:instrText xml:space="preserve"> AutoTextList  \s NoStyle \t “Additioneel Product, alleen EES” </w:instrText>
            </w:r>
            <w:r w:rsidRPr="006F2FE7">
              <w:fldChar w:fldCharType="separate"/>
            </w:r>
            <w:r w:rsidRPr="006F2FE7">
              <w:t>AE</w:t>
            </w:r>
            <w:r w:rsidRPr="006F2FE7">
              <w:fldChar w:fldCharType="end"/>
            </w:r>
          </w:p>
        </w:tc>
        <w:tc>
          <w:tcPr>
            <w:tcW w:w="739" w:type="dxa"/>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c>
          <w:tcPr>
            <w:tcW w:w="738" w:type="dxa"/>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c>
          <w:tcPr>
            <w:tcW w:w="739" w:type="dxa"/>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c>
          <w:tcPr>
            <w:tcW w:w="739" w:type="dxa"/>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c>
          <w:tcPr>
            <w:tcW w:w="739" w:type="dxa"/>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c>
          <w:tcPr>
            <w:tcW w:w="937" w:type="dxa"/>
            <w:shd w:val="clear" w:color="auto" w:fill="BFBFBF" w:themeFill="background1" w:themeFillShade="BF"/>
            <w:vAlign w:val="center"/>
          </w:tcPr>
          <w:p w:rsidR="00C5557F" w:rsidRPr="000357DB" w:rsidRDefault="00C5557F" w:rsidP="0073317D">
            <w:pPr>
              <w:pStyle w:val="ProductList-OfferingBody"/>
              <w:ind w:left="-113"/>
              <w:jc w:val="center"/>
              <w:rPr>
                <w:kern w:val="2"/>
              </w:rPr>
            </w:pPr>
          </w:p>
        </w:tc>
      </w:tr>
      <w:tr w:rsidR="00FF1E71" w:rsidRPr="000357DB" w:rsidTr="00C0431A">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FF1E71" w:rsidRPr="000357DB" w:rsidRDefault="00FF1E71" w:rsidP="00DF2A90">
            <w:pPr>
              <w:pStyle w:val="ProductList-Offering2"/>
              <w:rPr>
                <w:kern w:val="2"/>
              </w:rPr>
            </w:pPr>
            <w:bookmarkStart w:id="1122" w:name="_Toc379797342"/>
            <w:bookmarkStart w:id="1123" w:name="_Toc380513364"/>
            <w:bookmarkStart w:id="1124" w:name="_Toc380655414"/>
            <w:bookmarkStart w:id="1125" w:name="_Toc394516952"/>
            <w:r w:rsidRPr="000357DB">
              <w:rPr>
                <w:kern w:val="2"/>
              </w:rPr>
              <w:t>Exchange Online Plan 1G</w:t>
            </w:r>
            <w:r w:rsidRPr="000357DB">
              <w:rPr>
                <w:kern w:val="2"/>
              </w:rPr>
              <w:fldChar w:fldCharType="begin"/>
            </w:r>
            <w:r w:rsidRPr="000357DB">
              <w:rPr>
                <w:kern w:val="2"/>
              </w:rPr>
              <w:instrText>XE "Exchange Online Plan 1G"</w:instrText>
            </w:r>
            <w:r w:rsidRPr="000357DB">
              <w:rPr>
                <w:kern w:val="2"/>
              </w:rPr>
              <w:fldChar w:fldCharType="end"/>
            </w:r>
            <w:r w:rsidRPr="000357DB">
              <w:rPr>
                <w:kern w:val="2"/>
              </w:rPr>
              <w:t xml:space="preserve"> (Gebruikers-SL)</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F1E71" w:rsidRPr="000357DB" w:rsidRDefault="00FF1E71"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70AD47" w:themeFill="accent6"/>
            <w:vAlign w:val="center"/>
          </w:tcPr>
          <w:p w:rsidR="00FF1E71" w:rsidRPr="00F8623B" w:rsidRDefault="00FF1E71"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8"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739"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c>
          <w:tcPr>
            <w:tcW w:w="937" w:type="dxa"/>
            <w:shd w:val="clear" w:color="auto" w:fill="BFBFBF" w:themeFill="background1" w:themeFillShade="BF"/>
            <w:vAlign w:val="center"/>
          </w:tcPr>
          <w:p w:rsidR="00FF1E71" w:rsidRPr="000357DB" w:rsidRDefault="00FF1E71" w:rsidP="0073317D">
            <w:pPr>
              <w:pStyle w:val="ProductList-OfferingBody"/>
              <w:ind w:left="-113"/>
              <w:jc w:val="center"/>
              <w:rPr>
                <w:kern w:val="2"/>
              </w:rPr>
            </w:pPr>
          </w:p>
        </w:tc>
      </w:tr>
      <w:tr w:rsidR="000842B4" w:rsidRPr="000357DB" w:rsidTr="00C0431A">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0842B4" w:rsidRPr="000357DB" w:rsidRDefault="000842B4" w:rsidP="0073317D">
            <w:pPr>
              <w:pStyle w:val="ProductList-Offering2"/>
              <w:rPr>
                <w:kern w:val="2"/>
              </w:rPr>
            </w:pPr>
            <w:bookmarkStart w:id="1126" w:name="_Toc379797343"/>
            <w:bookmarkStart w:id="1127" w:name="_Toc380513365"/>
            <w:bookmarkStart w:id="1128" w:name="_Toc380655415"/>
            <w:bookmarkStart w:id="1129" w:name="_Toc394516953"/>
            <w:r w:rsidRPr="000357DB">
              <w:rPr>
                <w:kern w:val="2"/>
              </w:rPr>
              <w:t>Exchange Online Plan 2</w:t>
            </w:r>
            <w:r w:rsidRPr="000357DB">
              <w:rPr>
                <w:kern w:val="2"/>
              </w:rPr>
              <w:fldChar w:fldCharType="begin"/>
            </w:r>
            <w:r w:rsidRPr="000357DB">
              <w:rPr>
                <w:kern w:val="2"/>
              </w:rPr>
              <w:instrText>XE "Exchange Online Plan 2"</w:instrText>
            </w:r>
            <w:r w:rsidRPr="000357DB">
              <w:rPr>
                <w:kern w:val="2"/>
              </w:rPr>
              <w:fldChar w:fldCharType="end"/>
            </w:r>
            <w:r w:rsidRPr="000357DB">
              <w:rPr>
                <w:kern w:val="2"/>
              </w:rPr>
              <w:t xml:space="preserve"> (Gebruikers-SL)</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842B4" w:rsidRPr="000357DB" w:rsidRDefault="000842B4"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70AD47" w:themeFill="accent6"/>
            <w:vAlign w:val="center"/>
          </w:tcPr>
          <w:p w:rsidR="000842B4" w:rsidRPr="00F8623B" w:rsidRDefault="000842B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70AD47" w:themeFill="accent6"/>
            <w:vAlign w:val="center"/>
          </w:tcPr>
          <w:p w:rsidR="000842B4" w:rsidRPr="000357DB" w:rsidRDefault="000842B4" w:rsidP="0073317D">
            <w:pPr>
              <w:pStyle w:val="ProductList-OfferingBody"/>
              <w:ind w:left="-113"/>
              <w:jc w:val="center"/>
              <w:rPr>
                <w:kern w:val="2"/>
              </w:rPr>
            </w:pPr>
          </w:p>
        </w:tc>
        <w:tc>
          <w:tcPr>
            <w:tcW w:w="738"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739" w:type="dxa"/>
            <w:shd w:val="clear" w:color="auto" w:fill="BFBFBF" w:themeFill="background1" w:themeFillShade="BF"/>
            <w:vAlign w:val="center"/>
          </w:tcPr>
          <w:p w:rsidR="000842B4" w:rsidRPr="000357DB" w:rsidRDefault="000842B4" w:rsidP="0073317D">
            <w:pPr>
              <w:pStyle w:val="ProductList-OfferingBody"/>
              <w:ind w:left="-113"/>
              <w:jc w:val="center"/>
              <w:rPr>
                <w:kern w:val="2"/>
              </w:rPr>
            </w:pPr>
          </w:p>
        </w:tc>
        <w:tc>
          <w:tcPr>
            <w:tcW w:w="937" w:type="dxa"/>
            <w:shd w:val="clear" w:color="auto" w:fill="70AD47" w:themeFill="accent6"/>
            <w:vAlign w:val="center"/>
          </w:tcPr>
          <w:p w:rsidR="000842B4" w:rsidRPr="00F8623B" w:rsidRDefault="000842B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A27E47" w:rsidRPr="000357DB" w:rsidTr="000E5523">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A27E47" w:rsidRPr="000357DB" w:rsidRDefault="00A27E47" w:rsidP="0073317D">
            <w:pPr>
              <w:pStyle w:val="ProductList-Offering2"/>
              <w:rPr>
                <w:kern w:val="2"/>
              </w:rPr>
            </w:pPr>
            <w:bookmarkStart w:id="1130" w:name="_Toc379797344"/>
            <w:bookmarkStart w:id="1131" w:name="_Toc380513366"/>
            <w:bookmarkStart w:id="1132" w:name="_Toc380655416"/>
            <w:bookmarkStart w:id="1133" w:name="_Toc394516954"/>
            <w:r w:rsidRPr="000357DB">
              <w:rPr>
                <w:kern w:val="2"/>
              </w:rPr>
              <w:t>Exchange Online Plan 2A</w:t>
            </w:r>
            <w:r w:rsidRPr="000357DB">
              <w:rPr>
                <w:kern w:val="2"/>
              </w:rPr>
              <w:fldChar w:fldCharType="begin"/>
            </w:r>
            <w:r w:rsidRPr="000357DB">
              <w:rPr>
                <w:kern w:val="2"/>
              </w:rPr>
              <w:instrText>XE "Exchange Online Plan 2A"</w:instrText>
            </w:r>
            <w:r w:rsidRPr="000357DB">
              <w:rPr>
                <w:kern w:val="2"/>
              </w:rPr>
              <w:fldChar w:fldCharType="end"/>
            </w:r>
            <w:r w:rsidRPr="000357DB">
              <w:rPr>
                <w:kern w:val="2"/>
              </w:rPr>
              <w:t xml:space="preserve"> (Gebruikers-SL)</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27E47" w:rsidRPr="000357DB" w:rsidRDefault="00A27E47" w:rsidP="0073317D">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70AD47" w:themeFill="accent6"/>
            <w:vAlign w:val="center"/>
          </w:tcPr>
          <w:p w:rsidR="00A27E47" w:rsidRPr="000357DB" w:rsidRDefault="00A27E47" w:rsidP="0073317D">
            <w:pPr>
              <w:pStyle w:val="ProductList-OfferingBody"/>
              <w:ind w:left="-113"/>
              <w:jc w:val="center"/>
              <w:rPr>
                <w:kern w:val="2"/>
              </w:rPr>
            </w:pPr>
            <w:r w:rsidRPr="000357DB">
              <w:rPr>
                <w:kern w:val="2"/>
              </w:rPr>
              <w:t>1</w:t>
            </w:r>
          </w:p>
        </w:tc>
        <w:tc>
          <w:tcPr>
            <w:tcW w:w="739"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c>
          <w:tcPr>
            <w:tcW w:w="739" w:type="dxa"/>
            <w:shd w:val="clear" w:color="auto" w:fill="70AD47" w:themeFill="accent6"/>
            <w:vAlign w:val="center"/>
          </w:tcPr>
          <w:p w:rsidR="00A27E47" w:rsidRDefault="00A27E47" w:rsidP="00C83FA5">
            <w:pPr>
              <w:pStyle w:val="ProductList-OfferingBody"/>
              <w:ind w:left="-113"/>
              <w:jc w:val="center"/>
            </w:pPr>
            <w:r w:rsidRPr="002606FE">
              <w:fldChar w:fldCharType="begin"/>
            </w:r>
            <w:r w:rsidRPr="002606FE">
              <w:instrText xml:space="preserve"> AutoTextList  \s NoStyle \t “Additioneel Product, alleen EES” </w:instrText>
            </w:r>
            <w:r w:rsidRPr="002606FE">
              <w:fldChar w:fldCharType="separate"/>
            </w:r>
            <w:r w:rsidRPr="002606FE">
              <w:t>AE</w:t>
            </w:r>
            <w:r w:rsidRPr="002606FE">
              <w:fldChar w:fldCharType="end"/>
            </w:r>
            <w:r>
              <w:t>,</w:t>
            </w:r>
            <w:r w:rsidRPr="002606FE">
              <w:fldChar w:fldCharType="begin"/>
            </w:r>
            <w:r w:rsidRPr="002606FE">
              <w:instrText xml:space="preserve"> AutoTextList  \s NoStyle \t “Student-product” </w:instrText>
            </w:r>
            <w:r w:rsidRPr="002606FE">
              <w:fldChar w:fldCharType="separate"/>
            </w:r>
            <w:r w:rsidRPr="002606FE">
              <w:t>ST</w:t>
            </w:r>
            <w:r w:rsidRPr="002606FE">
              <w:fldChar w:fldCharType="end"/>
            </w:r>
          </w:p>
        </w:tc>
        <w:tc>
          <w:tcPr>
            <w:tcW w:w="739" w:type="dxa"/>
            <w:shd w:val="clear" w:color="auto" w:fill="70AD47" w:themeFill="accent6"/>
            <w:vAlign w:val="center"/>
          </w:tcPr>
          <w:p w:rsidR="00A27E47" w:rsidRPr="000357DB" w:rsidRDefault="00A27E47" w:rsidP="0073317D">
            <w:pPr>
              <w:pStyle w:val="ProductList-OfferingBody"/>
              <w:ind w:left="-113"/>
              <w:jc w:val="center"/>
              <w:rPr>
                <w:kern w:val="2"/>
              </w:rPr>
            </w:pPr>
          </w:p>
        </w:tc>
        <w:tc>
          <w:tcPr>
            <w:tcW w:w="738" w:type="dxa"/>
            <w:shd w:val="clear" w:color="auto" w:fill="70AD47" w:themeFill="accent6"/>
            <w:vAlign w:val="center"/>
          </w:tcPr>
          <w:p w:rsidR="00A27E47" w:rsidRPr="000357DB" w:rsidRDefault="00A27E47" w:rsidP="0073317D">
            <w:pPr>
              <w:pStyle w:val="ProductList-OfferingBody"/>
              <w:ind w:left="-113"/>
              <w:jc w:val="center"/>
              <w:rPr>
                <w:kern w:val="2"/>
              </w:rPr>
            </w:pPr>
          </w:p>
        </w:tc>
        <w:tc>
          <w:tcPr>
            <w:tcW w:w="739" w:type="dxa"/>
            <w:shd w:val="clear" w:color="auto" w:fill="70AD47" w:themeFill="accent6"/>
            <w:vAlign w:val="center"/>
          </w:tcPr>
          <w:p w:rsidR="00A27E47" w:rsidRDefault="00A27E47"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c>
          <w:tcPr>
            <w:tcW w:w="739"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c>
          <w:tcPr>
            <w:tcW w:w="937" w:type="dxa"/>
            <w:shd w:val="clear" w:color="auto" w:fill="BFBFBF" w:themeFill="background1" w:themeFillShade="BF"/>
            <w:vAlign w:val="center"/>
          </w:tcPr>
          <w:p w:rsidR="00A27E47" w:rsidRPr="000357DB" w:rsidRDefault="00A27E47" w:rsidP="0073317D">
            <w:pPr>
              <w:pStyle w:val="ProductList-OfferingBody"/>
              <w:ind w:left="-113"/>
              <w:jc w:val="center"/>
              <w:rPr>
                <w:kern w:val="2"/>
              </w:rPr>
            </w:pPr>
          </w:p>
        </w:tc>
      </w:tr>
      <w:tr w:rsidR="00713C64" w:rsidRPr="000357DB" w:rsidTr="00C0431A">
        <w:trPr>
          <w:cantSplit/>
        </w:trPr>
        <w:tc>
          <w:tcPr>
            <w:tcW w:w="3214" w:type="dxa"/>
            <w:tcBorders>
              <w:top w:val="dashSmallGap" w:sz="4" w:space="0" w:color="BFBFBF" w:themeColor="background1" w:themeShade="BF"/>
              <w:left w:val="nil"/>
              <w:bottom w:val="nil"/>
              <w:right w:val="nil"/>
            </w:tcBorders>
          </w:tcPr>
          <w:p w:rsidR="00713C64" w:rsidRPr="000357DB" w:rsidRDefault="00713C64" w:rsidP="00DF2A90">
            <w:pPr>
              <w:pStyle w:val="ProductList-Offering2"/>
              <w:rPr>
                <w:kern w:val="2"/>
              </w:rPr>
            </w:pPr>
            <w:bookmarkStart w:id="1134" w:name="_Toc379797345"/>
            <w:bookmarkStart w:id="1135" w:name="_Toc380513367"/>
            <w:bookmarkStart w:id="1136" w:name="_Toc380655417"/>
            <w:bookmarkStart w:id="1137" w:name="_Toc394516955"/>
            <w:r w:rsidRPr="000357DB">
              <w:rPr>
                <w:kern w:val="2"/>
              </w:rPr>
              <w:t>Exchange Online Plan 2G</w:t>
            </w:r>
            <w:r w:rsidRPr="000357DB">
              <w:rPr>
                <w:kern w:val="2"/>
              </w:rPr>
              <w:fldChar w:fldCharType="begin"/>
            </w:r>
            <w:r w:rsidRPr="000357DB">
              <w:rPr>
                <w:kern w:val="2"/>
              </w:rPr>
              <w:instrText>XE "Exchange Online Plan 2G"</w:instrText>
            </w:r>
            <w:r w:rsidRPr="000357DB">
              <w:rPr>
                <w:kern w:val="2"/>
              </w:rPr>
              <w:fldChar w:fldCharType="end"/>
            </w:r>
            <w:r w:rsidRPr="000357DB">
              <w:rPr>
                <w:kern w:val="2"/>
              </w:rPr>
              <w:t xml:space="preserve"> (Gebruikers-SL)</w:t>
            </w:r>
            <w:bookmarkEnd w:id="1134"/>
            <w:bookmarkEnd w:id="1135"/>
            <w:bookmarkEnd w:id="1136"/>
            <w:bookmarkEnd w:id="1137"/>
          </w:p>
        </w:tc>
        <w:tc>
          <w:tcPr>
            <w:tcW w:w="738" w:type="dxa"/>
            <w:tcBorders>
              <w:top w:val="dashSmallGap" w:sz="4" w:space="0" w:color="BFBFBF" w:themeColor="background1" w:themeShade="BF"/>
              <w:left w:val="nil"/>
              <w:bottom w:val="nil"/>
              <w:right w:val="nil"/>
            </w:tcBorders>
            <w:shd w:val="clear" w:color="auto" w:fill="auto"/>
            <w:vAlign w:val="center"/>
          </w:tcPr>
          <w:p w:rsidR="00713C64" w:rsidRPr="000357DB" w:rsidRDefault="00713C64"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70AD47" w:themeFill="accent6"/>
            <w:vAlign w:val="center"/>
          </w:tcPr>
          <w:p w:rsidR="00713C64" w:rsidRPr="00F8623B" w:rsidRDefault="00713C6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8"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937"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r>
      <w:tr w:rsidR="00713C64" w:rsidRPr="000357DB" w:rsidTr="000E5523">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rsidR="00713C64" w:rsidRPr="000357DB" w:rsidRDefault="00713C64" w:rsidP="0073317D">
            <w:pPr>
              <w:pStyle w:val="ProductList-Offering2"/>
              <w:rPr>
                <w:kern w:val="2"/>
              </w:rPr>
            </w:pPr>
            <w:bookmarkStart w:id="1138" w:name="_Toc379797346"/>
            <w:bookmarkStart w:id="1139" w:name="_Toc380513368"/>
            <w:bookmarkStart w:id="1140" w:name="_Toc380655418"/>
            <w:bookmarkStart w:id="1141" w:name="_Toc394516956"/>
            <w:r w:rsidRPr="000357DB">
              <w:rPr>
                <w:kern w:val="2"/>
              </w:rPr>
              <w:t>Exchange Online Protection</w:t>
            </w:r>
            <w:r w:rsidRPr="000357DB">
              <w:rPr>
                <w:kern w:val="2"/>
              </w:rPr>
              <w:fldChar w:fldCharType="begin"/>
            </w:r>
            <w:r w:rsidRPr="000357DB">
              <w:rPr>
                <w:kern w:val="2"/>
              </w:rPr>
              <w:instrText>XE "Exchange Online Protection"</w:instrText>
            </w:r>
            <w:r w:rsidRPr="000357DB">
              <w:rPr>
                <w:kern w:val="2"/>
              </w:rPr>
              <w:fldChar w:fldCharType="end"/>
            </w:r>
            <w:r w:rsidRPr="000357DB">
              <w:rPr>
                <w:kern w:val="2"/>
              </w:rPr>
              <w:t xml:space="preserve"> (Gebruikers-SL)</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13C64" w:rsidRPr="000357DB" w:rsidRDefault="00713C64"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70AD47" w:themeFill="accent6"/>
            <w:vAlign w:val="center"/>
          </w:tcPr>
          <w:p w:rsidR="00713C64" w:rsidRPr="00F8623B" w:rsidRDefault="00713C6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70AD47" w:themeFill="accent6"/>
            <w:vAlign w:val="center"/>
          </w:tcPr>
          <w:p w:rsidR="00713C64" w:rsidRPr="000357DB" w:rsidRDefault="00713C64" w:rsidP="0073317D">
            <w:pPr>
              <w:pStyle w:val="ProductList-OfferingBody"/>
              <w:ind w:left="-113"/>
              <w:jc w:val="center"/>
              <w:rPr>
                <w:kern w:val="2"/>
              </w:rPr>
            </w:pPr>
          </w:p>
        </w:tc>
        <w:tc>
          <w:tcPr>
            <w:tcW w:w="738" w:type="dxa"/>
            <w:shd w:val="clear" w:color="auto" w:fill="70AD47" w:themeFill="accent6"/>
            <w:vAlign w:val="center"/>
          </w:tcPr>
          <w:p w:rsidR="00713C64" w:rsidRPr="000357DB" w:rsidRDefault="00713C64" w:rsidP="0073317D">
            <w:pPr>
              <w:pStyle w:val="ProductList-OfferingBody"/>
              <w:ind w:left="-113"/>
              <w:jc w:val="center"/>
              <w:rPr>
                <w:kern w:val="2"/>
              </w:rPr>
            </w:pPr>
          </w:p>
        </w:tc>
        <w:tc>
          <w:tcPr>
            <w:tcW w:w="739" w:type="dxa"/>
            <w:shd w:val="clear" w:color="auto" w:fill="70AD47" w:themeFill="accent6"/>
            <w:vAlign w:val="center"/>
          </w:tcPr>
          <w:p w:rsidR="00713C64" w:rsidRDefault="00713C64"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713C64" w:rsidRPr="006B19EF" w:rsidRDefault="00713C64"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937" w:type="dxa"/>
            <w:shd w:val="clear" w:color="auto" w:fill="70AD47" w:themeFill="accent6"/>
            <w:vAlign w:val="center"/>
          </w:tcPr>
          <w:p w:rsidR="00713C64" w:rsidRPr="00F8623B" w:rsidRDefault="00713C6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713C64" w:rsidRPr="000357DB" w:rsidTr="00C0431A">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rsidR="00713C64" w:rsidRPr="000357DB" w:rsidRDefault="00713C64" w:rsidP="0073317D">
            <w:pPr>
              <w:pStyle w:val="ProductList-Offering2"/>
              <w:rPr>
                <w:kern w:val="2"/>
              </w:rPr>
            </w:pPr>
            <w:bookmarkStart w:id="1142" w:name="_Toc379797347"/>
            <w:bookmarkStart w:id="1143" w:name="_Toc380513369"/>
            <w:bookmarkStart w:id="1144" w:name="_Toc380655419"/>
            <w:bookmarkStart w:id="1145" w:name="_Toc394516957"/>
            <w:r w:rsidRPr="000357DB">
              <w:rPr>
                <w:kern w:val="2"/>
              </w:rPr>
              <w:t>Exchange Online Protection</w:t>
            </w:r>
            <w:r w:rsidRPr="000357DB">
              <w:rPr>
                <w:kern w:val="2"/>
              </w:rPr>
              <w:fldChar w:fldCharType="begin"/>
            </w:r>
            <w:r w:rsidRPr="000357DB">
              <w:rPr>
                <w:kern w:val="2"/>
              </w:rPr>
              <w:instrText>XE "Exchange Online Protection"</w:instrText>
            </w:r>
            <w:r w:rsidRPr="000357DB">
              <w:rPr>
                <w:kern w:val="2"/>
              </w:rPr>
              <w:fldChar w:fldCharType="end"/>
            </w:r>
            <w:r w:rsidRPr="000357DB">
              <w:rPr>
                <w:kern w:val="2"/>
              </w:rPr>
              <w:t xml:space="preserve"> A</w:t>
            </w:r>
            <w:r w:rsidRPr="000357DB">
              <w:rPr>
                <w:kern w:val="2"/>
              </w:rPr>
              <w:fldChar w:fldCharType="begin"/>
            </w:r>
            <w:r w:rsidRPr="000357DB">
              <w:rPr>
                <w:kern w:val="2"/>
              </w:rPr>
              <w:instrText>XE "Exchange Online Protection A"</w:instrText>
            </w:r>
            <w:r w:rsidRPr="000357DB">
              <w:rPr>
                <w:kern w:val="2"/>
              </w:rPr>
              <w:fldChar w:fldCharType="end"/>
            </w:r>
            <w:r w:rsidRPr="000357DB">
              <w:rPr>
                <w:kern w:val="2"/>
              </w:rPr>
              <w:t xml:space="preserve"> (Gebruikers-SL)</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13C64" w:rsidRPr="000357DB" w:rsidRDefault="00713C64"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70AD47" w:themeFill="accent6"/>
            <w:vAlign w:val="center"/>
          </w:tcPr>
          <w:p w:rsidR="00713C64" w:rsidRPr="00F8623B" w:rsidRDefault="00713C6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8"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937"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r>
      <w:tr w:rsidR="00713C64" w:rsidRPr="000357DB" w:rsidTr="00C0431A">
        <w:trPr>
          <w:cantSplit/>
        </w:trPr>
        <w:tc>
          <w:tcPr>
            <w:tcW w:w="3214" w:type="dxa"/>
            <w:tcBorders>
              <w:top w:val="dashSmallGap" w:sz="4" w:space="0" w:color="BFBFBF" w:themeColor="background1" w:themeShade="BF"/>
              <w:left w:val="nil"/>
              <w:bottom w:val="nil"/>
              <w:right w:val="nil"/>
            </w:tcBorders>
          </w:tcPr>
          <w:p w:rsidR="00713C64" w:rsidRPr="000357DB" w:rsidRDefault="00713C64" w:rsidP="0073317D">
            <w:pPr>
              <w:pStyle w:val="ProductList-Offering2"/>
              <w:rPr>
                <w:kern w:val="2"/>
              </w:rPr>
            </w:pPr>
            <w:bookmarkStart w:id="1146" w:name="_Toc379797348"/>
            <w:bookmarkStart w:id="1147" w:name="_Toc380513370"/>
            <w:bookmarkStart w:id="1148" w:name="_Toc380655420"/>
            <w:bookmarkStart w:id="1149" w:name="_Toc394516958"/>
            <w:r w:rsidRPr="000357DB">
              <w:rPr>
                <w:kern w:val="2"/>
              </w:rPr>
              <w:t>Exchange Online Protection</w:t>
            </w:r>
            <w:r w:rsidRPr="000357DB">
              <w:rPr>
                <w:kern w:val="2"/>
              </w:rPr>
              <w:fldChar w:fldCharType="begin"/>
            </w:r>
            <w:r w:rsidRPr="000357DB">
              <w:rPr>
                <w:kern w:val="2"/>
              </w:rPr>
              <w:instrText>XE "Exchange Online Protection"</w:instrText>
            </w:r>
            <w:r w:rsidRPr="000357DB">
              <w:rPr>
                <w:kern w:val="2"/>
              </w:rPr>
              <w:fldChar w:fldCharType="end"/>
            </w:r>
            <w:r w:rsidRPr="000357DB">
              <w:rPr>
                <w:kern w:val="2"/>
              </w:rPr>
              <w:t xml:space="preserve"> G</w:t>
            </w:r>
            <w:r w:rsidRPr="000357DB">
              <w:rPr>
                <w:kern w:val="2"/>
              </w:rPr>
              <w:fldChar w:fldCharType="begin"/>
            </w:r>
            <w:r w:rsidRPr="000357DB">
              <w:rPr>
                <w:kern w:val="2"/>
              </w:rPr>
              <w:instrText>XE "Exchange Online Protection G"</w:instrText>
            </w:r>
            <w:r w:rsidRPr="000357DB">
              <w:rPr>
                <w:kern w:val="2"/>
              </w:rPr>
              <w:fldChar w:fldCharType="end"/>
            </w:r>
            <w:r w:rsidRPr="000357DB">
              <w:rPr>
                <w:kern w:val="2"/>
              </w:rPr>
              <w:t xml:space="preserve"> (Gebruikers-SL)</w:t>
            </w:r>
            <w:bookmarkEnd w:id="1146"/>
            <w:bookmarkEnd w:id="1147"/>
            <w:bookmarkEnd w:id="1148"/>
            <w:bookmarkEnd w:id="1149"/>
          </w:p>
        </w:tc>
        <w:tc>
          <w:tcPr>
            <w:tcW w:w="738" w:type="dxa"/>
            <w:tcBorders>
              <w:top w:val="dashSmallGap" w:sz="4" w:space="0" w:color="BFBFBF" w:themeColor="background1" w:themeShade="BF"/>
              <w:left w:val="nil"/>
              <w:bottom w:val="nil"/>
              <w:right w:val="nil"/>
            </w:tcBorders>
            <w:shd w:val="clear" w:color="auto" w:fill="auto"/>
            <w:vAlign w:val="center"/>
          </w:tcPr>
          <w:p w:rsidR="00713C64" w:rsidRPr="000357DB" w:rsidRDefault="00713C64" w:rsidP="0073317D">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70AD47" w:themeFill="accent6"/>
            <w:vAlign w:val="center"/>
          </w:tcPr>
          <w:p w:rsidR="00713C64" w:rsidRPr="00F8623B" w:rsidRDefault="00713C6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8"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739"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c>
          <w:tcPr>
            <w:tcW w:w="937" w:type="dxa"/>
            <w:shd w:val="clear" w:color="auto" w:fill="BFBFBF" w:themeFill="background1" w:themeFillShade="BF"/>
            <w:vAlign w:val="center"/>
          </w:tcPr>
          <w:p w:rsidR="00713C64" w:rsidRPr="000357DB" w:rsidRDefault="00713C64" w:rsidP="0073317D">
            <w:pPr>
              <w:pStyle w:val="ProductList-OfferingBody"/>
              <w:ind w:left="-113"/>
              <w:jc w:val="center"/>
              <w:rPr>
                <w:kern w:val="2"/>
              </w:rPr>
            </w:pPr>
          </w:p>
        </w:tc>
      </w:tr>
    </w:tbl>
    <w:p w:rsidR="00EE40B5" w:rsidRPr="000357DB" w:rsidRDefault="00EE40B5"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8"/>
        <w:gridCol w:w="3210"/>
        <w:gridCol w:w="3744"/>
      </w:tblGrid>
      <w:tr w:rsidR="00782C7B" w:rsidRPr="000357DB" w:rsidTr="00274766">
        <w:tc>
          <w:tcPr>
            <w:tcW w:w="3780" w:type="dxa"/>
          </w:tcPr>
          <w:p w:rsidR="00782C7B" w:rsidRPr="000357DB" w:rsidRDefault="0073317D" w:rsidP="0073317D">
            <w:pPr>
              <w:pStyle w:val="ProductList-Body"/>
              <w:spacing w:before="20" w:after="20"/>
              <w:rPr>
                <w:kern w:val="2"/>
              </w:rPr>
            </w:pPr>
            <w:r w:rsidRPr="000357DB">
              <w:rPr>
                <w:kern w:val="2"/>
              </w:rPr>
              <w:t xml:space="preserve">Reductie mogelijk: </w:t>
            </w:r>
            <w:r w:rsidRPr="000357DB">
              <w:rPr>
                <w:b/>
                <w:kern w:val="2"/>
              </w:rPr>
              <w:t>alle, behalve Encryption</w:t>
            </w:r>
          </w:p>
        </w:tc>
        <w:tc>
          <w:tcPr>
            <w:tcW w:w="3240" w:type="dxa"/>
          </w:tcPr>
          <w:p w:rsidR="00782C7B" w:rsidRPr="000357DB" w:rsidRDefault="0073317D" w:rsidP="00DF3BB8">
            <w:pPr>
              <w:pStyle w:val="ProductList-Body"/>
              <w:spacing w:before="20" w:after="20"/>
              <w:rPr>
                <w:kern w:val="2"/>
              </w:rPr>
            </w:pPr>
            <w:r w:rsidRPr="000357DB">
              <w:rPr>
                <w:kern w:val="2"/>
              </w:rPr>
              <w:t xml:space="preserve">Productgroep: </w:t>
            </w:r>
            <w:r w:rsidRPr="000357DB">
              <w:rPr>
                <w:b/>
                <w:kern w:val="2"/>
              </w:rPr>
              <w:t>Server</w:t>
            </w:r>
          </w:p>
        </w:tc>
        <w:tc>
          <w:tcPr>
            <w:tcW w:w="3780" w:type="dxa"/>
          </w:tcPr>
          <w:p w:rsidR="00782C7B" w:rsidRPr="000357DB" w:rsidRDefault="00085D21" w:rsidP="00085D21">
            <w:pPr>
              <w:pStyle w:val="ProductList-Body"/>
              <w:spacing w:before="20" w:after="20"/>
              <w:rPr>
                <w:b/>
                <w:kern w:val="2"/>
              </w:rPr>
            </w:pPr>
            <w:r w:rsidRPr="000357DB">
              <w:rPr>
                <w:kern w:val="2"/>
              </w:rPr>
              <w:t>Vrijstelling Gekwalificeerde Gebruikers</w:t>
            </w:r>
            <w:r w:rsidRPr="000357DB">
              <w:rPr>
                <w:kern w:val="2"/>
              </w:rPr>
              <w:fldChar w:fldCharType="begin"/>
            </w:r>
            <w:r w:rsidRPr="000357DB">
              <w:rPr>
                <w:kern w:val="2"/>
              </w:rPr>
              <w:instrText xml:space="preserve"> AutoTextList \sNoStyle\t "Qualified User Exemption"</w:instrText>
            </w:r>
            <w:r w:rsidRPr="000357DB">
              <w:rPr>
                <w:kern w:val="2"/>
              </w:rPr>
              <w:fldChar w:fldCharType="end"/>
            </w:r>
            <w:r w:rsidRPr="000357DB">
              <w:rPr>
                <w:kern w:val="2"/>
              </w:rPr>
              <w:t xml:space="preserve">: </w:t>
            </w:r>
            <w:r w:rsidRPr="000357DB">
              <w:rPr>
                <w:b/>
                <w:kern w:val="2"/>
              </w:rPr>
              <w:t>alleen K</w:t>
            </w:r>
          </w:p>
        </w:tc>
      </w:tr>
      <w:tr w:rsidR="00782C7B" w:rsidRPr="000357DB" w:rsidTr="00274766">
        <w:tc>
          <w:tcPr>
            <w:tcW w:w="3780" w:type="dxa"/>
          </w:tcPr>
          <w:p w:rsidR="00782C7B" w:rsidRPr="000357DB" w:rsidRDefault="0073317D" w:rsidP="0073317D">
            <w:pPr>
              <w:pStyle w:val="ProductList-Body"/>
              <w:spacing w:before="20" w:after="20"/>
              <w:rPr>
                <w:b/>
                <w:kern w:val="2"/>
              </w:rPr>
            </w:pPr>
            <w:r w:rsidRPr="000357DB">
              <w:rPr>
                <w:kern w:val="2"/>
              </w:rPr>
              <w:t xml:space="preserve">True-up mogelijk: </w:t>
            </w:r>
            <w:r w:rsidRPr="000357DB">
              <w:rPr>
                <w:b/>
                <w:kern w:val="2"/>
              </w:rPr>
              <w:t>alle, behalve Encryption</w:t>
            </w:r>
          </w:p>
        </w:tc>
        <w:tc>
          <w:tcPr>
            <w:tcW w:w="3240" w:type="dxa"/>
          </w:tcPr>
          <w:p w:rsidR="00782C7B" w:rsidRPr="000357DB" w:rsidRDefault="0073317D" w:rsidP="0073317D">
            <w:pPr>
              <w:pStyle w:val="ProductList-Body"/>
              <w:spacing w:before="20" w:after="20"/>
              <w:rPr>
                <w:kern w:val="2"/>
              </w:rPr>
            </w:pPr>
            <w:r w:rsidRPr="000357DB">
              <w:rPr>
                <w:kern w:val="2"/>
              </w:rPr>
              <w:t xml:space="preserve">Verlengde Looptijd mogelijk: </w:t>
            </w:r>
            <w:r w:rsidRPr="000357DB">
              <w:rPr>
                <w:b/>
                <w:kern w:val="2"/>
              </w:rPr>
              <w:t>alle, behalve Encryption</w:t>
            </w:r>
          </w:p>
        </w:tc>
        <w:tc>
          <w:tcPr>
            <w:tcW w:w="3780" w:type="dxa"/>
          </w:tcPr>
          <w:p w:rsidR="00782C7B" w:rsidRPr="000357DB" w:rsidRDefault="00782C7B" w:rsidP="0073317D">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73317D" w:rsidRPr="000357DB" w:rsidRDefault="0073317D" w:rsidP="0073317D">
      <w:pPr>
        <w:pStyle w:val="ProductList-Body"/>
        <w:rPr>
          <w:kern w:val="2"/>
        </w:rPr>
      </w:pPr>
      <w:r w:rsidRPr="000357DB">
        <w:rPr>
          <w:b/>
          <w:color w:val="00188F"/>
          <w:kern w:val="2"/>
        </w:rPr>
        <w:t>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p>
    <w:p w:rsidR="0073317D" w:rsidRPr="000357DB" w:rsidRDefault="0073317D" w:rsidP="0073317D">
      <w:pPr>
        <w:pStyle w:val="ProductList-Body"/>
        <w:rPr>
          <w:kern w:val="2"/>
        </w:rPr>
      </w:pPr>
      <w:r w:rsidRPr="000357DB">
        <w:rPr>
          <w:kern w:val="2"/>
        </w:rPr>
        <w:t>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xml:space="preserve"> is een Online Dienst die Exchange Hosted Archive</w:t>
      </w:r>
      <w:r w:rsidRPr="000357DB">
        <w:rPr>
          <w:kern w:val="2"/>
        </w:rPr>
        <w:fldChar w:fldCharType="begin"/>
      </w:r>
      <w:r w:rsidRPr="000357DB">
        <w:rPr>
          <w:kern w:val="2"/>
        </w:rPr>
        <w:instrText>XE "Exchange Hosted Archive"</w:instrText>
      </w:r>
      <w:r w:rsidRPr="000357DB">
        <w:rPr>
          <w:kern w:val="2"/>
        </w:rPr>
        <w:fldChar w:fldCharType="end"/>
      </w:r>
      <w:r w:rsidRPr="000357DB">
        <w:rPr>
          <w:kern w:val="2"/>
        </w:rPr>
        <w:t xml:space="preserve"> opvolgt.</w:t>
      </w:r>
    </w:p>
    <w:p w:rsidR="0073317D" w:rsidRPr="000357DB" w:rsidRDefault="0073317D" w:rsidP="0073317D">
      <w:pPr>
        <w:pStyle w:val="ProductList-Body"/>
        <w:rPr>
          <w:kern w:val="2"/>
        </w:rPr>
      </w:pPr>
    </w:p>
    <w:p w:rsidR="0073317D" w:rsidRPr="000357DB" w:rsidRDefault="0073317D" w:rsidP="0073317D">
      <w:pPr>
        <w:pStyle w:val="ProductList-Body"/>
        <w:rPr>
          <w:kern w:val="2"/>
        </w:rPr>
      </w:pPr>
      <w:r w:rsidRPr="000357DB">
        <w:rPr>
          <w:kern w:val="2"/>
        </w:rPr>
        <w:t>Als een klant Exchange Hosted Archive</w:t>
      </w:r>
      <w:r w:rsidRPr="000357DB">
        <w:rPr>
          <w:kern w:val="2"/>
        </w:rPr>
        <w:fldChar w:fldCharType="begin"/>
      </w:r>
      <w:r w:rsidRPr="000357DB">
        <w:rPr>
          <w:kern w:val="2"/>
        </w:rPr>
        <w:instrText>XE "Exchange Hosted Archive"</w:instrText>
      </w:r>
      <w:r w:rsidRPr="000357DB">
        <w:rPr>
          <w:kern w:val="2"/>
        </w:rPr>
        <w:fldChar w:fldCharType="end"/>
      </w:r>
      <w:r w:rsidRPr="000357DB">
        <w:rPr>
          <w:kern w:val="2"/>
        </w:rPr>
        <w:t xml:space="preserve"> verlengt naar 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xml:space="preserve"> en nog niet is overgestapt naar Exchange Online Archiving for Exchange Server, mogen de gelicentieerde gebruikers van de klant de dienst Exchange Hosted Archive blijven gebruiken onder</w:t>
      </w:r>
      <w:r w:rsidR="00E813B4">
        <w:rPr>
          <w:kern w:val="2"/>
        </w:rPr>
        <w:t> </w:t>
      </w:r>
      <w:r w:rsidRPr="000357DB">
        <w:rPr>
          <w:kern w:val="2"/>
        </w:rPr>
        <w:t>de voorwaarden van de PUR van maart 2011 totdat de klant overstapt naar Exchange Online Archiving for Exchange Server of totdat het</w:t>
      </w:r>
      <w:r w:rsidR="00E813B4">
        <w:rPr>
          <w:kern w:val="2"/>
        </w:rPr>
        <w:t> </w:t>
      </w:r>
      <w:r w:rsidRPr="000357DB">
        <w:rPr>
          <w:kern w:val="2"/>
        </w:rPr>
        <w:t>abonnement van de klant op Exchange Online Archiving for Exchange Server afloopt, afhankelijk van hetgeen zich eerder voordoet.</w:t>
      </w:r>
    </w:p>
    <w:p w:rsidR="0073317D" w:rsidRPr="000357DB" w:rsidRDefault="0073317D" w:rsidP="0073317D">
      <w:pPr>
        <w:pStyle w:val="ProductList-Body"/>
        <w:rPr>
          <w:kern w:val="2"/>
        </w:rPr>
      </w:pPr>
    </w:p>
    <w:p w:rsidR="0073317D" w:rsidRPr="007848C4" w:rsidRDefault="0073317D" w:rsidP="0073317D">
      <w:pPr>
        <w:pStyle w:val="ProductList-Body"/>
        <w:rPr>
          <w:kern w:val="2"/>
          <w:lang w:val="en-US"/>
        </w:rPr>
      </w:pPr>
      <w:r w:rsidRPr="007848C4">
        <w:rPr>
          <w:b/>
          <w:color w:val="00188F"/>
          <w:kern w:val="2"/>
          <w:lang w:val="en-US"/>
        </w:rPr>
        <w:t>Exchange Online Archiving for Exchange Server</w:t>
      </w:r>
      <w:r w:rsidRPr="000357DB">
        <w:rPr>
          <w:kern w:val="2"/>
        </w:rPr>
        <w:fldChar w:fldCharType="begin"/>
      </w:r>
      <w:r w:rsidRPr="007848C4">
        <w:rPr>
          <w:kern w:val="2"/>
          <w:lang w:val="en-US"/>
        </w:rPr>
        <w:instrText>XE "Exchange Online Archiving for Exchange Server"</w:instrText>
      </w:r>
      <w:r w:rsidRPr="000357DB">
        <w:rPr>
          <w:kern w:val="2"/>
        </w:rPr>
        <w:fldChar w:fldCharType="end"/>
      </w:r>
      <w:r w:rsidRPr="007848C4">
        <w:rPr>
          <w:b/>
          <w:color w:val="00188F"/>
          <w:kern w:val="2"/>
          <w:lang w:val="en-US"/>
        </w:rPr>
        <w:t xml:space="preserve"> A</w:t>
      </w:r>
      <w:r w:rsidRPr="000357DB">
        <w:rPr>
          <w:kern w:val="2"/>
        </w:rPr>
        <w:fldChar w:fldCharType="begin"/>
      </w:r>
      <w:r w:rsidRPr="007848C4">
        <w:rPr>
          <w:kern w:val="2"/>
          <w:lang w:val="en-US"/>
        </w:rPr>
        <w:instrText>XE "Exchange Online Archiving for Exchange Server A"</w:instrText>
      </w:r>
      <w:r w:rsidRPr="000357DB">
        <w:rPr>
          <w:kern w:val="2"/>
        </w:rPr>
        <w:fldChar w:fldCharType="end"/>
      </w:r>
    </w:p>
    <w:p w:rsidR="0073317D" w:rsidRPr="000357DB" w:rsidRDefault="0073317D" w:rsidP="0073317D">
      <w:pPr>
        <w:pStyle w:val="ProductList-Body"/>
        <w:rPr>
          <w:kern w:val="2"/>
        </w:rPr>
      </w:pPr>
      <w:r w:rsidRPr="000357DB">
        <w:rPr>
          <w:kern w:val="2"/>
        </w:rPr>
        <w:t>Academische instellingen die beschikken over Enrollment for Education Solutions en Open Value Subscription Overeenkomst voor Education Solutions, met een licentie voor 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voor hun eigen Telling Gehele Organisatie en Telling Studenten, zijn gerechtigd tot een corresponderend aantal Gebruikers-SL</w:t>
      </w:r>
      <w:r w:rsidR="00A3275E">
        <w:rPr>
          <w:kern w:val="2"/>
        </w:rPr>
        <w:t>’</w:t>
      </w:r>
      <w:r w:rsidRPr="000357DB">
        <w:rPr>
          <w:kern w:val="2"/>
        </w:rPr>
        <w:t>s voor Exchange Online Archiving for Exchange Server</w:t>
      </w:r>
      <w:r w:rsidRPr="000357DB">
        <w:rPr>
          <w:kern w:val="2"/>
        </w:rPr>
        <w:fldChar w:fldCharType="begin"/>
      </w:r>
      <w:r w:rsidRPr="000357DB">
        <w:rPr>
          <w:kern w:val="2"/>
        </w:rPr>
        <w:instrText>XE "Exchange Online Archiving for Exchange Server"</w:instrText>
      </w:r>
      <w:r w:rsidRPr="000357DB">
        <w:rPr>
          <w:kern w:val="2"/>
        </w:rPr>
        <w:fldChar w:fldCharType="end"/>
      </w:r>
      <w:r w:rsidRPr="000357DB">
        <w:rPr>
          <w:kern w:val="2"/>
        </w:rPr>
        <w:t xml:space="preserve"> A</w:t>
      </w:r>
      <w:r w:rsidRPr="000357DB">
        <w:rPr>
          <w:kern w:val="2"/>
        </w:rPr>
        <w:fldChar w:fldCharType="begin"/>
      </w:r>
      <w:r w:rsidRPr="000357DB">
        <w:rPr>
          <w:kern w:val="2"/>
        </w:rPr>
        <w:instrText>XE "Exchange Online Archiving for Exchange Server A"</w:instrText>
      </w:r>
      <w:r w:rsidRPr="000357DB">
        <w:rPr>
          <w:kern w:val="2"/>
        </w:rPr>
        <w:fldChar w:fldCharType="end"/>
      </w:r>
      <w:r w:rsidRPr="000357DB">
        <w:rPr>
          <w:kern w:val="2"/>
        </w:rPr>
        <w:t xml:space="preserve"> voor alle gebruikers die vallen onder de Telling Gehele Organisatie en Telling Studenten. Raadpleeg de productaantekening voor </w:t>
      </w:r>
      <w:hyperlink w:anchor="CALSuiteHeading" w:history="1">
        <w:r w:rsidRPr="000357DB">
          <w:rPr>
            <w:rStyle w:val="Hyperlink"/>
            <w:kern w:val="2"/>
          </w:rPr>
          <w:t>Enterprise CAL Suite</w:t>
        </w:r>
      </w:hyperlink>
      <w:r w:rsidRPr="000357DB">
        <w:rPr>
          <w:kern w:val="2"/>
        </w:rPr>
        <w:t xml:space="preserve"> voor meer informatie over levering.</w:t>
      </w:r>
    </w:p>
    <w:p w:rsidR="0073317D" w:rsidRPr="000357DB" w:rsidRDefault="0073317D" w:rsidP="0073317D">
      <w:pPr>
        <w:pStyle w:val="ProductList-Body"/>
        <w:rPr>
          <w:kern w:val="2"/>
        </w:rPr>
      </w:pPr>
    </w:p>
    <w:p w:rsidR="0073317D" w:rsidRPr="007848C4" w:rsidRDefault="0073317D" w:rsidP="0073317D">
      <w:pPr>
        <w:pStyle w:val="ProductList-Body"/>
        <w:rPr>
          <w:kern w:val="2"/>
          <w:lang w:val="en-US"/>
        </w:rPr>
      </w:pPr>
      <w:r w:rsidRPr="007848C4">
        <w:rPr>
          <w:b/>
          <w:color w:val="00188F"/>
          <w:kern w:val="2"/>
          <w:lang w:val="en-US"/>
        </w:rPr>
        <w:t>Exchange Hosted Archive</w:t>
      </w:r>
      <w:r w:rsidRPr="000357DB">
        <w:rPr>
          <w:kern w:val="2"/>
        </w:rPr>
        <w:fldChar w:fldCharType="begin"/>
      </w:r>
      <w:r w:rsidRPr="007848C4">
        <w:rPr>
          <w:kern w:val="2"/>
          <w:lang w:val="en-US"/>
        </w:rPr>
        <w:instrText>XE "Exchange Hosted Archive"</w:instrText>
      </w:r>
      <w:r w:rsidRPr="000357DB">
        <w:rPr>
          <w:kern w:val="2"/>
        </w:rPr>
        <w:fldChar w:fldCharType="end"/>
      </w:r>
      <w:r w:rsidRPr="007848C4">
        <w:rPr>
          <w:b/>
          <w:color w:val="00188F"/>
          <w:kern w:val="2"/>
          <w:lang w:val="en-US"/>
        </w:rPr>
        <w:t xml:space="preserve">, Exchange Hosted Archive Extra Storage </w:t>
      </w:r>
    </w:p>
    <w:p w:rsidR="0073317D" w:rsidRPr="000357DB" w:rsidRDefault="0073317D" w:rsidP="0073317D">
      <w:pPr>
        <w:pStyle w:val="ProductList-Body"/>
        <w:rPr>
          <w:kern w:val="2"/>
        </w:rPr>
      </w:pPr>
      <w:r w:rsidRPr="000357DB">
        <w:rPr>
          <w:kern w:val="2"/>
        </w:rPr>
        <w:t>Exchange Hosted Archive</w:t>
      </w:r>
      <w:r w:rsidRPr="000357DB">
        <w:rPr>
          <w:kern w:val="2"/>
        </w:rPr>
        <w:fldChar w:fldCharType="begin"/>
      </w:r>
      <w:r w:rsidRPr="000357DB">
        <w:rPr>
          <w:kern w:val="2"/>
        </w:rPr>
        <w:instrText>XE "Exchange Hosted Archive"</w:instrText>
      </w:r>
      <w:r w:rsidRPr="000357DB">
        <w:rPr>
          <w:kern w:val="2"/>
        </w:rPr>
        <w:fldChar w:fldCharType="end"/>
      </w:r>
      <w:r w:rsidRPr="000357DB">
        <w:rPr>
          <w:kern w:val="2"/>
        </w:rPr>
        <w:t>-klanten komen mogelijk in aanmerking voor het gebruik van de dienst onder bijzondere voorwaarden.</w:t>
      </w:r>
      <w:r w:rsidR="00B71652" w:rsidRPr="000357DB">
        <w:rPr>
          <w:kern w:val="2"/>
        </w:rPr>
        <w:t xml:space="preserve"> </w:t>
      </w:r>
      <w:r w:rsidRPr="000357DB">
        <w:rPr>
          <w:kern w:val="2"/>
        </w:rPr>
        <w:t xml:space="preserve">Zie de Product List van maart 2014 voor meer informatie </w:t>
      </w:r>
      <w:hyperlink r:id="rId54" w:history="1">
        <w:r w:rsidRPr="000357DB">
          <w:rPr>
            <w:rStyle w:val="Hyperlink"/>
            <w:kern w:val="2"/>
          </w:rPr>
          <w:t>http://go.microsoft.com/?linkid=9839207</w:t>
        </w:r>
      </w:hyperlink>
      <w:r w:rsidRPr="000357DB">
        <w:rPr>
          <w:kern w:val="2"/>
        </w:rPr>
        <w:t xml:space="preserve">. </w:t>
      </w:r>
    </w:p>
    <w:p w:rsidR="0073317D" w:rsidRPr="000357DB" w:rsidRDefault="0073317D" w:rsidP="0073317D">
      <w:pPr>
        <w:pStyle w:val="ProductList-Body"/>
        <w:rPr>
          <w:kern w:val="2"/>
        </w:rPr>
      </w:pPr>
    </w:p>
    <w:p w:rsidR="0073317D" w:rsidRPr="000357DB" w:rsidRDefault="0073317D" w:rsidP="0073317D">
      <w:pPr>
        <w:pStyle w:val="ProductList-Body"/>
        <w:rPr>
          <w:kern w:val="2"/>
        </w:rPr>
      </w:pPr>
      <w:r w:rsidRPr="000357DB">
        <w:rPr>
          <w:b/>
          <w:color w:val="00188F"/>
          <w:kern w:val="2"/>
        </w:rPr>
        <w:t>Exchange Online Protection</w:t>
      </w:r>
      <w:r w:rsidRPr="000357DB">
        <w:rPr>
          <w:kern w:val="2"/>
        </w:rPr>
        <w:fldChar w:fldCharType="begin"/>
      </w:r>
      <w:r w:rsidRPr="000357DB">
        <w:rPr>
          <w:kern w:val="2"/>
        </w:rPr>
        <w:instrText>XE "Exchange Online Protection"</w:instrText>
      </w:r>
      <w:r w:rsidRPr="000357DB">
        <w:rPr>
          <w:kern w:val="2"/>
        </w:rPr>
        <w:fldChar w:fldCharType="end"/>
      </w:r>
    </w:p>
    <w:p w:rsidR="0073317D" w:rsidRPr="000357DB" w:rsidRDefault="0073317D" w:rsidP="0073317D">
      <w:pPr>
        <w:pStyle w:val="ProductList-Body"/>
        <w:rPr>
          <w:kern w:val="2"/>
        </w:rPr>
      </w:pPr>
      <w:r w:rsidRPr="000357DB">
        <w:rPr>
          <w:kern w:val="2"/>
        </w:rPr>
        <w:t>Aangezien deze Online Dienst per domein wordt geleverd, is voor alle gebruikers binnen een gedekt domein een Gebruikers-SL vereist.</w:t>
      </w:r>
      <w:r w:rsidR="00B71652" w:rsidRPr="000357DB">
        <w:rPr>
          <w:kern w:val="2"/>
        </w:rPr>
        <w:t xml:space="preserve"> </w:t>
      </w:r>
      <w:r w:rsidRPr="000357DB">
        <w:rPr>
          <w:kern w:val="2"/>
        </w:rPr>
        <w:t>Klanten die de dienst willen gebruiken voor een deel van de aanwezige gebruikers, kunnen een subdomein maken voor een meer gerichte levering.</w:t>
      </w:r>
      <w:r w:rsidR="00B71652" w:rsidRPr="000357DB">
        <w:rPr>
          <w:kern w:val="2"/>
        </w:rPr>
        <w:t xml:space="preserve"> </w:t>
      </w:r>
      <w:r w:rsidRPr="000357DB">
        <w:rPr>
          <w:kern w:val="2"/>
        </w:rPr>
        <w:t>In dat geval is alleen voor de gebruikers binnen het gedekte subdomein een Gebruikers-SL vereist.</w:t>
      </w:r>
    </w:p>
    <w:p w:rsidR="0073317D" w:rsidRPr="000357DB" w:rsidRDefault="0073317D" w:rsidP="0073317D">
      <w:pPr>
        <w:pStyle w:val="ProductList-Body"/>
        <w:rPr>
          <w:kern w:val="2"/>
        </w:rPr>
      </w:pPr>
    </w:p>
    <w:p w:rsidR="0073317D" w:rsidRPr="000357DB" w:rsidRDefault="0073317D" w:rsidP="0073317D">
      <w:pPr>
        <w:pStyle w:val="ProductList-Body"/>
        <w:rPr>
          <w:kern w:val="2"/>
        </w:rPr>
      </w:pPr>
      <w:r w:rsidRPr="000357DB">
        <w:rPr>
          <w:kern w:val="2"/>
        </w:rPr>
        <w:t>Academische instellingen die beschikken over Enrollment for Education Solutions en Open Value Subscription Overeenkomst voor Education Solutions, met een licentie voor 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of Exchange Enterprise CAL met Diensten, met actieve SA-dekking, hebben een volledige licentie voor Exchange Online Protection</w:t>
      </w:r>
      <w:r w:rsidRPr="000357DB">
        <w:rPr>
          <w:kern w:val="2"/>
        </w:rPr>
        <w:fldChar w:fldCharType="begin"/>
      </w:r>
      <w:r w:rsidRPr="000357DB">
        <w:rPr>
          <w:kern w:val="2"/>
        </w:rPr>
        <w:instrText>XE "Exchange Online Protection"</w:instrText>
      </w:r>
      <w:r w:rsidRPr="000357DB">
        <w:rPr>
          <w:kern w:val="2"/>
        </w:rPr>
        <w:fldChar w:fldCharType="end"/>
      </w:r>
      <w:r w:rsidRPr="000357DB">
        <w:rPr>
          <w:kern w:val="2"/>
        </w:rPr>
        <w:t xml:space="preserve"> ongeacht het aantal licenties voor Enterprise CAL Suite of Exchange Enterprise CAL met Diensten.</w:t>
      </w:r>
      <w:r w:rsidR="00B71652" w:rsidRPr="000357DB">
        <w:rPr>
          <w:kern w:val="2"/>
        </w:rPr>
        <w:t xml:space="preserve"> </w:t>
      </w:r>
      <w:r w:rsidRPr="000357DB">
        <w:rPr>
          <w:kern w:val="2"/>
        </w:rPr>
        <w:t xml:space="preserve">Raadpleeg de productaantekeningen voor </w:t>
      </w:r>
      <w:hyperlink w:anchor="CALSuiteHeading" w:history="1">
        <w:r w:rsidRPr="000357DB">
          <w:rPr>
            <w:rStyle w:val="Hyperlink"/>
            <w:kern w:val="2"/>
          </w:rPr>
          <w:t>Enterprise CAL Suite</w:t>
        </w:r>
      </w:hyperlink>
      <w:r w:rsidRPr="000357DB">
        <w:rPr>
          <w:kern w:val="2"/>
        </w:rPr>
        <w:t xml:space="preserve"> of </w:t>
      </w:r>
      <w:hyperlink w:anchor="ExchangeEntCALWithServ2013" w:history="1">
        <w:r w:rsidRPr="000357DB">
          <w:rPr>
            <w:rStyle w:val="Hyperlink"/>
            <w:kern w:val="2"/>
          </w:rPr>
          <w:t>Exchange Enterprise CAL met Diensten</w:t>
        </w:r>
      </w:hyperlink>
      <w:r w:rsidRPr="000357DB">
        <w:rPr>
          <w:kern w:val="2"/>
        </w:rPr>
        <w:t xml:space="preserve"> voor meer informatie over levering.</w:t>
      </w:r>
    </w:p>
    <w:p w:rsidR="00450EF0" w:rsidRPr="000357DB" w:rsidRDefault="00450EF0" w:rsidP="0073317D">
      <w:pPr>
        <w:pStyle w:val="ProductList-Body"/>
        <w:rPr>
          <w:kern w:val="2"/>
        </w:rPr>
      </w:pPr>
    </w:p>
    <w:p w:rsidR="00450EF0" w:rsidRPr="000357DB" w:rsidRDefault="00450EF0" w:rsidP="00450EF0">
      <w:pPr>
        <w:pStyle w:val="ProductList-Body"/>
        <w:rPr>
          <w:kern w:val="2"/>
        </w:rPr>
      </w:pPr>
      <w:r w:rsidRPr="000357DB">
        <w:rPr>
          <w:b/>
          <w:color w:val="00188F"/>
          <w:kern w:val="2"/>
        </w:rPr>
        <w:t>Aanvullende Gebruikers-SL</w:t>
      </w:r>
      <w:r w:rsidR="00A3275E">
        <w:rPr>
          <w:b/>
          <w:color w:val="00188F"/>
          <w:kern w:val="2"/>
        </w:rPr>
        <w:t>’</w:t>
      </w:r>
      <w:r w:rsidRPr="000357DB">
        <w:rPr>
          <w:b/>
          <w:color w:val="00188F"/>
          <w:kern w:val="2"/>
        </w:rPr>
        <w:t>s</w:t>
      </w:r>
    </w:p>
    <w:p w:rsidR="00450EF0" w:rsidRPr="000357DB" w:rsidRDefault="00450EF0" w:rsidP="00450EF0">
      <w:pPr>
        <w:pStyle w:val="ProductList-Body"/>
        <w:rPr>
          <w:kern w:val="2"/>
        </w:rPr>
      </w:pPr>
      <w:r w:rsidRPr="000357DB">
        <w:rPr>
          <w:kern w:val="2"/>
        </w:rPr>
        <w:t xml:space="preserve">Raadpleeg </w:t>
      </w:r>
      <w:hyperlink w:anchor="AddOn" w:history="1">
        <w:r w:rsidRPr="000357DB">
          <w:rPr>
            <w:rStyle w:val="Hyperlink"/>
            <w:kern w:val="2"/>
          </w:rPr>
          <w:t>Aanvullende Gebruikers-SL</w:t>
        </w:r>
        <w:r w:rsidR="00A3275E">
          <w:rPr>
            <w:rStyle w:val="Hyperlink"/>
            <w:kern w:val="2"/>
          </w:rPr>
          <w:t>’</w:t>
        </w:r>
        <w:r w:rsidRPr="000357DB">
          <w:rPr>
            <w:rStyle w:val="Hyperlink"/>
            <w:kern w:val="2"/>
          </w:rPr>
          <w:t>s</w:t>
        </w:r>
      </w:hyperlink>
      <w:r w:rsidRPr="000357DB">
        <w:rPr>
          <w:kern w:val="2"/>
        </w:rPr>
        <w:t xml:space="preserve"> in Office 365-suites voor informatie over Add-ons.</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EE40B5" w:rsidRPr="000357DB" w:rsidRDefault="00EE40B5" w:rsidP="00680B4D">
      <w:pPr>
        <w:pStyle w:val="ProductList-Offering2Heading"/>
        <w:outlineLvl w:val="2"/>
        <w:rPr>
          <w:kern w:val="2"/>
        </w:rPr>
      </w:pPr>
      <w:r w:rsidRPr="000357DB">
        <w:rPr>
          <w:kern w:val="2"/>
        </w:rPr>
        <w:tab/>
      </w:r>
      <w:bookmarkStart w:id="1150" w:name="_Toc378147665"/>
      <w:bookmarkStart w:id="1151" w:name="_Toc378151562"/>
      <w:bookmarkStart w:id="1152" w:name="_Toc379797349"/>
      <w:bookmarkStart w:id="1153" w:name="_Toc380513371"/>
      <w:bookmarkStart w:id="1154" w:name="_Toc380655421"/>
      <w:bookmarkStart w:id="1155" w:name="_Toc394516959"/>
      <w:r w:rsidRPr="000357DB">
        <w:rPr>
          <w:kern w:val="2"/>
        </w:rPr>
        <w:t>Lync Online</w:t>
      </w:r>
      <w:bookmarkEnd w:id="1150"/>
      <w:bookmarkEnd w:id="1151"/>
      <w:bookmarkEnd w:id="1152"/>
      <w:bookmarkEnd w:id="1153"/>
      <w:bookmarkEnd w:id="1154"/>
      <w:bookmarkEnd w:id="11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574956" w:rsidRPr="000357DB" w:rsidTr="00893588">
        <w:trPr>
          <w:cantSplit/>
          <w:tblHeader/>
        </w:trPr>
        <w:tc>
          <w:tcPr>
            <w:tcW w:w="3229" w:type="dxa"/>
            <w:tcBorders>
              <w:bottom w:val="nil"/>
            </w:tcBorders>
            <w:shd w:val="clear" w:color="auto" w:fill="00188F"/>
          </w:tcPr>
          <w:p w:rsidR="00574956" w:rsidRPr="000357DB" w:rsidRDefault="00574956"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574956" w:rsidRPr="000357DB" w:rsidRDefault="00574956"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22" w:type="dxa"/>
            <w:shd w:val="clear" w:color="auto" w:fill="00188F"/>
            <w:vAlign w:val="center"/>
          </w:tcPr>
          <w:p w:rsidR="00574956" w:rsidRPr="00CD575F" w:rsidRDefault="00574956"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3D2224" w:rsidRPr="000357DB" w:rsidTr="00893588">
        <w:trPr>
          <w:cantSplit/>
          <w:tblHeader/>
        </w:trPr>
        <w:tc>
          <w:tcPr>
            <w:tcW w:w="3229" w:type="dxa"/>
            <w:tcBorders>
              <w:top w:val="nil"/>
              <w:left w:val="nil"/>
              <w:bottom w:val="dashSmallGap" w:sz="4" w:space="0" w:color="BFBFBF" w:themeColor="background1" w:themeShade="BF"/>
              <w:right w:val="nil"/>
            </w:tcBorders>
          </w:tcPr>
          <w:p w:rsidR="003D2224" w:rsidRPr="000357DB" w:rsidRDefault="003D2224" w:rsidP="00F73609">
            <w:pPr>
              <w:pStyle w:val="ProductList-Offering2"/>
              <w:rPr>
                <w:kern w:val="2"/>
              </w:rPr>
            </w:pPr>
            <w:bookmarkStart w:id="1156" w:name="_Toc379797350"/>
            <w:bookmarkStart w:id="1157" w:name="_Toc380513372"/>
            <w:bookmarkStart w:id="1158" w:name="_Toc380655422"/>
            <w:bookmarkStart w:id="1159" w:name="_Toc394516960"/>
            <w:r w:rsidRPr="000357DB">
              <w:rPr>
                <w:kern w:val="2"/>
              </w:rPr>
              <w:t>Lync Online Plan 1</w:t>
            </w:r>
            <w:r w:rsidRPr="000357DB">
              <w:rPr>
                <w:kern w:val="2"/>
              </w:rPr>
              <w:fldChar w:fldCharType="begin"/>
            </w:r>
            <w:r w:rsidRPr="000357DB">
              <w:rPr>
                <w:kern w:val="2"/>
              </w:rPr>
              <w:instrText>XE "Lync Online Plan 1"</w:instrText>
            </w:r>
            <w:r w:rsidRPr="000357DB">
              <w:rPr>
                <w:kern w:val="2"/>
              </w:rPr>
              <w:fldChar w:fldCharType="end"/>
            </w:r>
            <w:r w:rsidRPr="000357DB">
              <w:rPr>
                <w:kern w:val="2"/>
              </w:rPr>
              <w:t xml:space="preserve"> (Gebruikers-SL)</w:t>
            </w:r>
            <w:bookmarkEnd w:id="1156"/>
            <w:bookmarkEnd w:id="1157"/>
            <w:bookmarkEnd w:id="1158"/>
            <w:bookmarkEnd w:id="1159"/>
          </w:p>
        </w:tc>
        <w:tc>
          <w:tcPr>
            <w:tcW w:w="738" w:type="dxa"/>
            <w:tcBorders>
              <w:top w:val="nil"/>
              <w:left w:val="nil"/>
              <w:bottom w:val="dashSmallGap" w:sz="4" w:space="0" w:color="BFBFBF" w:themeColor="background1" w:themeShade="BF"/>
              <w:right w:val="nil"/>
            </w:tcBorders>
            <w:vAlign w:val="center"/>
          </w:tcPr>
          <w:p w:rsidR="003D2224" w:rsidRPr="000357DB" w:rsidRDefault="003D2224" w:rsidP="00C4636F">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Pr="000357DB" w:rsidRDefault="003D2224" w:rsidP="00C4636F">
            <w:pPr>
              <w:pStyle w:val="ProductList-OfferingBody"/>
              <w:ind w:left="-113"/>
              <w:jc w:val="center"/>
              <w:rPr>
                <w:kern w:val="2"/>
              </w:rPr>
            </w:pPr>
          </w:p>
        </w:tc>
        <w:tc>
          <w:tcPr>
            <w:tcW w:w="738" w:type="dxa"/>
            <w:shd w:val="clear" w:color="auto" w:fill="70AD47" w:themeFill="accent6"/>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22"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3D2224" w:rsidRPr="000357DB" w:rsidTr="0089358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F73609">
            <w:pPr>
              <w:pStyle w:val="ProductList-Offering2"/>
              <w:rPr>
                <w:kern w:val="2"/>
              </w:rPr>
            </w:pPr>
            <w:bookmarkStart w:id="1160" w:name="_Toc379797351"/>
            <w:bookmarkStart w:id="1161" w:name="_Toc380513373"/>
            <w:bookmarkStart w:id="1162" w:name="_Toc380655423"/>
            <w:bookmarkStart w:id="1163" w:name="_Toc394516961"/>
            <w:r w:rsidRPr="000357DB">
              <w:rPr>
                <w:kern w:val="2"/>
              </w:rPr>
              <w:t>Lync Online Plan 1</w:t>
            </w:r>
            <w:r w:rsidRPr="000357DB">
              <w:rPr>
                <w:kern w:val="2"/>
              </w:rPr>
              <w:fldChar w:fldCharType="begin"/>
            </w:r>
            <w:r w:rsidRPr="000357DB">
              <w:rPr>
                <w:kern w:val="2"/>
              </w:rPr>
              <w:instrText>XE "Lync Online Plan 1"</w:instrText>
            </w:r>
            <w:r w:rsidRPr="000357DB">
              <w:rPr>
                <w:kern w:val="2"/>
              </w:rPr>
              <w:fldChar w:fldCharType="end"/>
            </w:r>
            <w:r w:rsidRPr="000357DB">
              <w:rPr>
                <w:kern w:val="2"/>
              </w:rPr>
              <w:t xml:space="preserve"> Add-on</w:t>
            </w:r>
            <w:r w:rsidRPr="000357DB">
              <w:rPr>
                <w:kern w:val="2"/>
              </w:rPr>
              <w:fldChar w:fldCharType="begin"/>
            </w:r>
            <w:r w:rsidRPr="000357DB">
              <w:rPr>
                <w:kern w:val="2"/>
              </w:rPr>
              <w:instrText>XE "Lync Online Plan 1 Add-on"</w:instrText>
            </w:r>
            <w:r w:rsidRPr="000357DB">
              <w:rPr>
                <w:kern w:val="2"/>
              </w:rPr>
              <w:fldChar w:fldCharType="end"/>
            </w:r>
            <w:r w:rsidRPr="000357DB">
              <w:rPr>
                <w:kern w:val="2"/>
              </w:rPr>
              <w:t xml:space="preserve"> (Gebruikers-SL)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D2224" w:rsidRPr="000357DB" w:rsidRDefault="003D2224" w:rsidP="00C4636F">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8"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22"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3D2224" w:rsidRPr="000357DB" w:rsidTr="00893588">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F73609">
            <w:pPr>
              <w:pStyle w:val="ProductList-Offering2"/>
              <w:rPr>
                <w:kern w:val="2"/>
              </w:rPr>
            </w:pPr>
            <w:bookmarkStart w:id="1164" w:name="_Toc379797352"/>
            <w:bookmarkStart w:id="1165" w:name="_Toc380513374"/>
            <w:bookmarkStart w:id="1166" w:name="_Toc380655424"/>
            <w:bookmarkStart w:id="1167" w:name="_Toc394516962"/>
            <w:r w:rsidRPr="000357DB">
              <w:rPr>
                <w:kern w:val="2"/>
              </w:rPr>
              <w:t>Lync Online Plan 1G</w:t>
            </w:r>
            <w:r w:rsidRPr="000357DB">
              <w:rPr>
                <w:kern w:val="2"/>
              </w:rPr>
              <w:fldChar w:fldCharType="begin"/>
            </w:r>
            <w:r w:rsidRPr="000357DB">
              <w:rPr>
                <w:kern w:val="2"/>
              </w:rPr>
              <w:instrText>XE "Lync Online Plan 1G"</w:instrText>
            </w:r>
            <w:r w:rsidRPr="000357DB">
              <w:rPr>
                <w:kern w:val="2"/>
              </w:rPr>
              <w:fldChar w:fldCharType="end"/>
            </w:r>
            <w:r w:rsidRPr="000357DB">
              <w:rPr>
                <w:kern w:val="2"/>
              </w:rPr>
              <w:t xml:space="preserve"> (Gebruikers-SL)</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D2224" w:rsidRPr="000357DB" w:rsidRDefault="003D2224" w:rsidP="00C4636F">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Pr="005A0966"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8"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22" w:type="dxa"/>
            <w:shd w:val="clear" w:color="auto" w:fill="BFBFBF" w:themeFill="background1" w:themeFillShade="BF"/>
            <w:vAlign w:val="center"/>
          </w:tcPr>
          <w:p w:rsidR="003D2224" w:rsidRPr="005A0966" w:rsidRDefault="003D2224" w:rsidP="00C83FA5">
            <w:pPr>
              <w:pStyle w:val="ProductList-OfferingBody"/>
              <w:ind w:left="-113"/>
              <w:jc w:val="center"/>
            </w:pPr>
          </w:p>
        </w:tc>
      </w:tr>
      <w:tr w:rsidR="003D2224" w:rsidRPr="000357DB" w:rsidTr="00893588">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F73609">
            <w:pPr>
              <w:pStyle w:val="ProductList-Offering2"/>
              <w:rPr>
                <w:kern w:val="2"/>
              </w:rPr>
            </w:pPr>
            <w:bookmarkStart w:id="1168" w:name="_Toc379797353"/>
            <w:bookmarkStart w:id="1169" w:name="_Toc380513375"/>
            <w:bookmarkStart w:id="1170" w:name="_Toc380655425"/>
            <w:bookmarkStart w:id="1171" w:name="_Toc394516963"/>
            <w:r w:rsidRPr="000357DB">
              <w:rPr>
                <w:kern w:val="2"/>
              </w:rPr>
              <w:t>Lync Online Plan 2</w:t>
            </w:r>
            <w:r w:rsidRPr="000357DB">
              <w:rPr>
                <w:kern w:val="2"/>
              </w:rPr>
              <w:fldChar w:fldCharType="begin"/>
            </w:r>
            <w:r w:rsidRPr="000357DB">
              <w:rPr>
                <w:kern w:val="2"/>
              </w:rPr>
              <w:instrText>XE "Lync Online Plan 2"</w:instrText>
            </w:r>
            <w:r w:rsidRPr="000357DB">
              <w:rPr>
                <w:kern w:val="2"/>
              </w:rPr>
              <w:fldChar w:fldCharType="end"/>
            </w:r>
            <w:r w:rsidRPr="000357DB">
              <w:rPr>
                <w:kern w:val="2"/>
              </w:rPr>
              <w:t xml:space="preserve"> (Gebruikers-SL)</w:t>
            </w:r>
            <w:bookmarkEnd w:id="1168"/>
            <w:bookmarkEnd w:id="1169"/>
            <w:bookmarkEnd w:id="1170"/>
            <w:bookmarkEnd w:id="11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D2224" w:rsidRPr="000357DB" w:rsidRDefault="003D2224" w:rsidP="00C4636F">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Pr="000357DB" w:rsidRDefault="003D2224" w:rsidP="00C4636F">
            <w:pPr>
              <w:pStyle w:val="ProductList-OfferingBody"/>
              <w:ind w:left="-113"/>
              <w:jc w:val="center"/>
              <w:rPr>
                <w:kern w:val="2"/>
              </w:rPr>
            </w:pPr>
          </w:p>
        </w:tc>
        <w:tc>
          <w:tcPr>
            <w:tcW w:w="738" w:type="dxa"/>
            <w:shd w:val="clear" w:color="auto" w:fill="70AD47" w:themeFill="accent6"/>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22"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3D2224" w:rsidRPr="000357DB" w:rsidTr="00893588">
        <w:trPr>
          <w:cantSplit/>
          <w:tblHeader/>
        </w:trPr>
        <w:tc>
          <w:tcPr>
            <w:tcW w:w="3229" w:type="dxa"/>
            <w:tcBorders>
              <w:top w:val="dashSmallGap" w:sz="4" w:space="0" w:color="BFBFBF" w:themeColor="background1" w:themeShade="BF"/>
              <w:left w:val="nil"/>
              <w:bottom w:val="nil"/>
              <w:right w:val="nil"/>
            </w:tcBorders>
          </w:tcPr>
          <w:p w:rsidR="003D2224" w:rsidRPr="000357DB" w:rsidRDefault="003D2224" w:rsidP="00F73609">
            <w:pPr>
              <w:pStyle w:val="ProductList-Offering2"/>
              <w:rPr>
                <w:kern w:val="2"/>
              </w:rPr>
            </w:pPr>
            <w:bookmarkStart w:id="1172" w:name="_Toc379797354"/>
            <w:bookmarkStart w:id="1173" w:name="_Toc380513376"/>
            <w:bookmarkStart w:id="1174" w:name="_Toc380655426"/>
            <w:bookmarkStart w:id="1175" w:name="_Toc394516964"/>
            <w:r w:rsidRPr="000357DB">
              <w:rPr>
                <w:kern w:val="2"/>
              </w:rPr>
              <w:t>Lync Online Plan 2G</w:t>
            </w:r>
            <w:r w:rsidRPr="000357DB">
              <w:rPr>
                <w:kern w:val="2"/>
              </w:rPr>
              <w:fldChar w:fldCharType="begin"/>
            </w:r>
            <w:r w:rsidRPr="000357DB">
              <w:rPr>
                <w:kern w:val="2"/>
              </w:rPr>
              <w:instrText>XE "Lync Online Plan 2G"</w:instrText>
            </w:r>
            <w:r w:rsidRPr="000357DB">
              <w:rPr>
                <w:kern w:val="2"/>
              </w:rPr>
              <w:fldChar w:fldCharType="end"/>
            </w:r>
            <w:r w:rsidRPr="000357DB">
              <w:rPr>
                <w:kern w:val="2"/>
              </w:rPr>
              <w:t xml:space="preserve"> (Gebruikers-SL)</w:t>
            </w:r>
            <w:bookmarkEnd w:id="1172"/>
            <w:bookmarkEnd w:id="1173"/>
            <w:bookmarkEnd w:id="1174"/>
            <w:bookmarkEnd w:id="1175"/>
          </w:p>
        </w:tc>
        <w:tc>
          <w:tcPr>
            <w:tcW w:w="738" w:type="dxa"/>
            <w:tcBorders>
              <w:top w:val="dashSmallGap" w:sz="4" w:space="0" w:color="BFBFBF" w:themeColor="background1" w:themeShade="BF"/>
              <w:left w:val="nil"/>
              <w:bottom w:val="nil"/>
              <w:right w:val="nil"/>
            </w:tcBorders>
            <w:shd w:val="clear" w:color="auto" w:fill="auto"/>
            <w:vAlign w:val="center"/>
          </w:tcPr>
          <w:p w:rsidR="003D2224" w:rsidRPr="000357DB" w:rsidRDefault="003D2224" w:rsidP="00C4636F">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70AD47" w:themeFill="accent6"/>
            <w:vAlign w:val="center"/>
          </w:tcPr>
          <w:p w:rsidR="003D2224" w:rsidRPr="005A0966"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8"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739"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c>
          <w:tcPr>
            <w:tcW w:w="922" w:type="dxa"/>
            <w:shd w:val="clear" w:color="auto" w:fill="BFBFBF" w:themeFill="background1" w:themeFillShade="BF"/>
            <w:vAlign w:val="center"/>
          </w:tcPr>
          <w:p w:rsidR="003D2224" w:rsidRPr="000357DB" w:rsidRDefault="003D2224" w:rsidP="00C4636F">
            <w:pPr>
              <w:pStyle w:val="ProductList-OfferingBody"/>
              <w:ind w:left="-113"/>
              <w:jc w:val="center"/>
              <w:rPr>
                <w:kern w:val="2"/>
              </w:rPr>
            </w:pPr>
          </w:p>
        </w:tc>
      </w:tr>
    </w:tbl>
    <w:p w:rsidR="00EE40B5" w:rsidRPr="000357DB" w:rsidRDefault="00EE40B5" w:rsidP="004F3C6D">
      <w:pPr>
        <w:pStyle w:val="ProductList-Body"/>
        <w:rPr>
          <w:kern w:val="2"/>
        </w:rPr>
      </w:pPr>
    </w:p>
    <w:tbl>
      <w:tblPr>
        <w:tblStyle w:val="TableGrid"/>
        <w:tblW w:w="99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50"/>
        <w:gridCol w:w="2700"/>
        <w:gridCol w:w="4950"/>
      </w:tblGrid>
      <w:tr w:rsidR="00F73609" w:rsidRPr="000357DB" w:rsidTr="00893588">
        <w:tc>
          <w:tcPr>
            <w:tcW w:w="2250" w:type="dxa"/>
          </w:tcPr>
          <w:p w:rsidR="00F73609" w:rsidRPr="000357DB" w:rsidRDefault="00F73609" w:rsidP="00F73609">
            <w:pPr>
              <w:pStyle w:val="ProductList-Body"/>
              <w:rPr>
                <w:b/>
                <w:kern w:val="2"/>
              </w:rPr>
            </w:pPr>
            <w:r w:rsidRPr="000357DB">
              <w:rPr>
                <w:kern w:val="2"/>
              </w:rPr>
              <w:t xml:space="preserve">Reductie mogelijk: </w:t>
            </w:r>
            <w:r w:rsidRPr="000357DB">
              <w:rPr>
                <w:b/>
                <w:kern w:val="2"/>
              </w:rPr>
              <w:t>alle</w:t>
            </w:r>
          </w:p>
        </w:tc>
        <w:tc>
          <w:tcPr>
            <w:tcW w:w="2700" w:type="dxa"/>
          </w:tcPr>
          <w:p w:rsidR="00F73609" w:rsidRPr="000357DB" w:rsidRDefault="00F73609" w:rsidP="00DF3BB8">
            <w:pPr>
              <w:pStyle w:val="ProductList-Body"/>
              <w:spacing w:before="20" w:after="20"/>
              <w:rPr>
                <w:kern w:val="2"/>
              </w:rPr>
            </w:pPr>
            <w:r w:rsidRPr="000357DB">
              <w:rPr>
                <w:kern w:val="2"/>
              </w:rPr>
              <w:t xml:space="preserve">Productgroep: </w:t>
            </w:r>
            <w:r w:rsidRPr="000357DB">
              <w:rPr>
                <w:b/>
                <w:kern w:val="2"/>
              </w:rPr>
              <w:t>Server</w:t>
            </w:r>
          </w:p>
        </w:tc>
        <w:tc>
          <w:tcPr>
            <w:tcW w:w="4950" w:type="dxa"/>
          </w:tcPr>
          <w:p w:rsidR="00F73609" w:rsidRPr="000357DB" w:rsidRDefault="00F73609" w:rsidP="00F73609">
            <w:pPr>
              <w:pStyle w:val="ProductList-Body"/>
              <w:rPr>
                <w:kern w:val="2"/>
              </w:rPr>
            </w:pPr>
          </w:p>
        </w:tc>
      </w:tr>
      <w:tr w:rsidR="00F73609" w:rsidRPr="000357DB" w:rsidTr="00893588">
        <w:tc>
          <w:tcPr>
            <w:tcW w:w="2250" w:type="dxa"/>
          </w:tcPr>
          <w:p w:rsidR="00F73609" w:rsidRPr="000357DB" w:rsidRDefault="00F73609" w:rsidP="00F73609">
            <w:pPr>
              <w:pStyle w:val="ProductList-Body"/>
              <w:rPr>
                <w:b/>
                <w:kern w:val="2"/>
              </w:rPr>
            </w:pPr>
            <w:r w:rsidRPr="000357DB">
              <w:rPr>
                <w:kern w:val="2"/>
              </w:rPr>
              <w:t xml:space="preserve">True-up mogelijk: </w:t>
            </w:r>
            <w:r w:rsidRPr="000357DB">
              <w:rPr>
                <w:b/>
                <w:kern w:val="2"/>
              </w:rPr>
              <w:t>alle</w:t>
            </w:r>
          </w:p>
        </w:tc>
        <w:tc>
          <w:tcPr>
            <w:tcW w:w="2700" w:type="dxa"/>
          </w:tcPr>
          <w:p w:rsidR="00F73609" w:rsidRPr="000357DB" w:rsidRDefault="00F73609" w:rsidP="00F73609">
            <w:pPr>
              <w:pStyle w:val="ProductList-Body"/>
              <w:spacing w:before="20" w:after="20"/>
              <w:rPr>
                <w:kern w:val="2"/>
              </w:rPr>
            </w:pPr>
            <w:r w:rsidRPr="000357DB">
              <w:rPr>
                <w:kern w:val="2"/>
              </w:rPr>
              <w:t xml:space="preserve">Verlengde Looptijd mogelijk: </w:t>
            </w:r>
            <w:r w:rsidRPr="000357DB">
              <w:rPr>
                <w:b/>
                <w:kern w:val="2"/>
              </w:rPr>
              <w:t>alle</w:t>
            </w:r>
          </w:p>
        </w:tc>
        <w:tc>
          <w:tcPr>
            <w:tcW w:w="4950" w:type="dxa"/>
          </w:tcPr>
          <w:p w:rsidR="00F73609" w:rsidRPr="000357DB" w:rsidRDefault="00F73609" w:rsidP="00F73609">
            <w:pPr>
              <w:pStyle w:val="ProductList-Body"/>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782C7B" w:rsidRPr="000357DB" w:rsidRDefault="00F73609" w:rsidP="00782C7B">
      <w:pPr>
        <w:pStyle w:val="ProductList-Body"/>
        <w:rPr>
          <w:kern w:val="2"/>
        </w:rPr>
      </w:pPr>
      <w:r w:rsidRPr="000357DB">
        <w:rPr>
          <w:kern w:val="2"/>
        </w:rPr>
        <w:t>Voor toegang tot Lync Online Plan 1</w:t>
      </w:r>
      <w:r w:rsidRPr="000357DB">
        <w:rPr>
          <w:kern w:val="2"/>
        </w:rPr>
        <w:fldChar w:fldCharType="begin"/>
      </w:r>
      <w:r w:rsidRPr="000357DB">
        <w:rPr>
          <w:kern w:val="2"/>
        </w:rPr>
        <w:instrText>XE "Lync Online Plan 1"</w:instrText>
      </w:r>
      <w:r w:rsidRPr="000357DB">
        <w:rPr>
          <w:kern w:val="2"/>
        </w:rPr>
        <w:fldChar w:fldCharType="end"/>
      </w:r>
      <w:r w:rsidRPr="000357DB">
        <w:rPr>
          <w:kern w:val="2"/>
        </w:rPr>
        <w:t xml:space="preserve"> en Plan 2 vanaf een Mac-computer is de afzonderlijke aankoop en installatie van Microsoft Lync 2013</w:t>
      </w:r>
      <w:r w:rsidRPr="000357DB">
        <w:rPr>
          <w:kern w:val="2"/>
        </w:rPr>
        <w:fldChar w:fldCharType="begin"/>
      </w:r>
      <w:r w:rsidRPr="000357DB">
        <w:rPr>
          <w:kern w:val="2"/>
        </w:rPr>
        <w:instrText>XE "Lync 2013"</w:instrText>
      </w:r>
      <w:r w:rsidRPr="000357DB">
        <w:rPr>
          <w:kern w:val="2"/>
        </w:rPr>
        <w:fldChar w:fldCharType="end"/>
      </w:r>
      <w:r w:rsidRPr="000357DB">
        <w:rPr>
          <w:kern w:val="2"/>
        </w:rPr>
        <w:t xml:space="preserve"> (of Lync voor Mac 2011</w:t>
      </w:r>
      <w:r w:rsidRPr="000357DB">
        <w:rPr>
          <w:kern w:val="2"/>
        </w:rPr>
        <w:fldChar w:fldCharType="begin"/>
      </w:r>
      <w:r w:rsidRPr="000357DB">
        <w:rPr>
          <w:kern w:val="2"/>
        </w:rPr>
        <w:instrText>XE "Lync voor Mac 2011"</w:instrText>
      </w:r>
      <w:r w:rsidRPr="000357DB">
        <w:rPr>
          <w:kern w:val="2"/>
        </w:rPr>
        <w:fldChar w:fldCharType="end"/>
      </w:r>
      <w:r w:rsidRPr="000357DB">
        <w:rPr>
          <w:kern w:val="2"/>
        </w:rPr>
        <w:t>)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B71652" w:rsidRPr="000357DB">
        <w:rPr>
          <w:kern w:val="2"/>
        </w:rPr>
        <w:t xml:space="preserve"> </w:t>
      </w:r>
      <w:r w:rsidRPr="000357DB">
        <w:rPr>
          <w:kern w:val="2"/>
        </w:rPr>
        <w:t>Klanten kunnen de gratis Lync Basic 2013-client gebruiken voor hun Windows-eindgebruikers.</w:t>
      </w:r>
    </w:p>
    <w:p w:rsidR="00450EF0" w:rsidRPr="000357DB" w:rsidRDefault="00450EF0" w:rsidP="00450EF0">
      <w:pPr>
        <w:pStyle w:val="ProductList-Body"/>
        <w:rPr>
          <w:kern w:val="2"/>
        </w:rPr>
      </w:pPr>
    </w:p>
    <w:p w:rsidR="00F910AC" w:rsidRPr="000357DB" w:rsidRDefault="00450EF0" w:rsidP="00450EF0">
      <w:pPr>
        <w:pStyle w:val="ProductList-Body"/>
        <w:rPr>
          <w:kern w:val="2"/>
        </w:rPr>
      </w:pPr>
      <w:r w:rsidRPr="000357DB">
        <w:rPr>
          <w:kern w:val="2"/>
        </w:rPr>
        <w:t xml:space="preserve">Raadpleeg </w:t>
      </w:r>
      <w:hyperlink w:anchor="AddOn" w:history="1">
        <w:r w:rsidRPr="000357DB">
          <w:rPr>
            <w:rStyle w:val="Hyperlink"/>
            <w:kern w:val="2"/>
          </w:rPr>
          <w:t>Aanvullende Gebruikers-SL</w:t>
        </w:r>
        <w:r w:rsidR="00A3275E">
          <w:rPr>
            <w:rStyle w:val="Hyperlink"/>
            <w:kern w:val="2"/>
          </w:rPr>
          <w:t>’</w:t>
        </w:r>
        <w:r w:rsidRPr="000357DB">
          <w:rPr>
            <w:rStyle w:val="Hyperlink"/>
            <w:kern w:val="2"/>
          </w:rPr>
          <w:t>s</w:t>
        </w:r>
      </w:hyperlink>
      <w:r w:rsidRPr="000357DB">
        <w:rPr>
          <w:kern w:val="2"/>
        </w:rPr>
        <w:t xml:space="preserve"> in Office 365-suites voor informatie over Add-ons.</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405189" w:rsidRPr="000357DB" w:rsidRDefault="00405189" w:rsidP="00405189">
      <w:pPr>
        <w:pStyle w:val="ProductList-Offering2Heading"/>
        <w:outlineLvl w:val="2"/>
        <w:rPr>
          <w:kern w:val="2"/>
        </w:rPr>
      </w:pPr>
      <w:bookmarkStart w:id="1176" w:name="_Toc379797317"/>
      <w:r w:rsidRPr="000357DB">
        <w:rPr>
          <w:kern w:val="2"/>
        </w:rPr>
        <w:tab/>
      </w:r>
      <w:bookmarkStart w:id="1177" w:name="_Toc380513377"/>
      <w:bookmarkStart w:id="1178" w:name="_Toc380655427"/>
      <w:bookmarkStart w:id="1179" w:name="_Toc394516965"/>
      <w:r w:rsidRPr="000357DB">
        <w:rPr>
          <w:kern w:val="2"/>
        </w:rPr>
        <w:t>Office 365-toepassingen</w:t>
      </w:r>
      <w:bookmarkEnd w:id="1176"/>
      <w:bookmarkEnd w:id="1177"/>
      <w:bookmarkEnd w:id="1178"/>
      <w:bookmarkEnd w:id="1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92"/>
        <w:gridCol w:w="739"/>
        <w:gridCol w:w="739"/>
        <w:gridCol w:w="739"/>
        <w:gridCol w:w="739"/>
        <w:gridCol w:w="738"/>
        <w:gridCol w:w="739"/>
        <w:gridCol w:w="739"/>
        <w:gridCol w:w="739"/>
        <w:gridCol w:w="967"/>
      </w:tblGrid>
      <w:tr w:rsidR="003D2224" w:rsidRPr="000357DB" w:rsidTr="002B323F">
        <w:trPr>
          <w:cantSplit/>
          <w:tblHeader/>
        </w:trPr>
        <w:tc>
          <w:tcPr>
            <w:tcW w:w="3330" w:type="dxa"/>
            <w:tcBorders>
              <w:bottom w:val="nil"/>
            </w:tcBorders>
            <w:shd w:val="clear" w:color="auto" w:fill="00188F"/>
          </w:tcPr>
          <w:p w:rsidR="003D2224" w:rsidRPr="000357DB" w:rsidRDefault="003D2224" w:rsidP="00FB719E">
            <w:pPr>
              <w:pStyle w:val="ProductList-OfferingBody"/>
              <w:ind w:left="-28"/>
              <w:rPr>
                <w:color w:val="FFFFFF" w:themeColor="background1"/>
                <w:kern w:val="2"/>
              </w:rPr>
            </w:pPr>
            <w:r w:rsidRPr="000357DB">
              <w:rPr>
                <w:color w:val="FFFFFF" w:themeColor="background1"/>
                <w:kern w:val="2"/>
              </w:rPr>
              <w:t>Producten</w:t>
            </w:r>
          </w:p>
        </w:tc>
        <w:tc>
          <w:tcPr>
            <w:tcW w:w="592" w:type="dxa"/>
            <w:tcBorders>
              <w:bottom w:val="nil"/>
            </w:tcBorders>
            <w:shd w:val="clear" w:color="auto" w:fill="00188F"/>
            <w:vAlign w:val="center"/>
          </w:tcPr>
          <w:p w:rsidR="003D2224" w:rsidRPr="000357DB" w:rsidRDefault="003D2224" w:rsidP="00FB719E">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67" w:type="dxa"/>
            <w:shd w:val="clear" w:color="auto" w:fill="00188F"/>
            <w:vAlign w:val="center"/>
          </w:tcPr>
          <w:p w:rsidR="003D2224" w:rsidRPr="00CD575F" w:rsidRDefault="003D2224"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3D2224" w:rsidRPr="000357DB" w:rsidTr="002B323F">
        <w:trPr>
          <w:cantSplit/>
          <w:tblHeader/>
        </w:trPr>
        <w:tc>
          <w:tcPr>
            <w:tcW w:w="3330" w:type="dxa"/>
            <w:tcBorders>
              <w:top w:val="nil"/>
              <w:left w:val="nil"/>
              <w:bottom w:val="dashSmallGap" w:sz="4" w:space="0" w:color="BFBFBF" w:themeColor="background1" w:themeShade="BF"/>
              <w:right w:val="nil"/>
            </w:tcBorders>
          </w:tcPr>
          <w:p w:rsidR="003D2224" w:rsidRPr="000357DB" w:rsidRDefault="003D2224" w:rsidP="00405189">
            <w:pPr>
              <w:pStyle w:val="ProductList-Offering2"/>
              <w:rPr>
                <w:kern w:val="2"/>
              </w:rPr>
            </w:pPr>
            <w:bookmarkStart w:id="1180" w:name="_Toc379797318"/>
            <w:bookmarkStart w:id="1181" w:name="_Toc380513378"/>
            <w:bookmarkStart w:id="1182" w:name="_Toc380655428"/>
            <w:bookmarkStart w:id="1183" w:name="_Toc394516966"/>
            <w:r w:rsidRPr="000357DB">
              <w:rPr>
                <w:kern w:val="2"/>
              </w:rPr>
              <w:t>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(Gebruikers-SL)</w:t>
            </w:r>
            <w:bookmarkEnd w:id="1180"/>
            <w:bookmarkEnd w:id="1181"/>
            <w:bookmarkEnd w:id="1182"/>
            <w:bookmarkEnd w:id="1183"/>
          </w:p>
        </w:tc>
        <w:tc>
          <w:tcPr>
            <w:tcW w:w="592" w:type="dxa"/>
            <w:tcBorders>
              <w:top w:val="nil"/>
              <w:left w:val="nil"/>
              <w:bottom w:val="dashSmallGap" w:sz="4" w:space="0" w:color="BFBFBF" w:themeColor="background1" w:themeShade="BF"/>
              <w:right w:val="nil"/>
            </w:tcBorders>
            <w:vAlign w:val="center"/>
          </w:tcPr>
          <w:p w:rsidR="003D2224" w:rsidRPr="000357DB" w:rsidRDefault="003D2224" w:rsidP="00FB719E">
            <w:pPr>
              <w:pStyle w:val="ProductList-OfferingBody"/>
              <w:ind w:left="-113"/>
              <w:jc w:val="center"/>
              <w:rPr>
                <w:kern w:val="2"/>
              </w:rPr>
            </w:pPr>
            <w:r w:rsidRPr="000357DB">
              <w:rPr>
                <w:kern w:val="2"/>
              </w:rPr>
              <w:t>2</w:t>
            </w: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FB719E">
            <w:pPr>
              <w:pStyle w:val="ProductList-OfferingBody"/>
              <w:ind w:left="-113"/>
              <w:jc w:val="center"/>
              <w:rPr>
                <w:kern w:val="2"/>
              </w:rPr>
            </w:pPr>
          </w:p>
        </w:tc>
        <w:tc>
          <w:tcPr>
            <w:tcW w:w="739" w:type="dxa"/>
            <w:shd w:val="clear" w:color="auto" w:fill="70AD47" w:themeFill="accent6"/>
            <w:vAlign w:val="center"/>
          </w:tcPr>
          <w:p w:rsidR="003D2224" w:rsidRPr="00AF5D13" w:rsidRDefault="003D2224" w:rsidP="00C83FA5">
            <w:pPr>
              <w:pStyle w:val="ProductList-OfferingBody"/>
              <w:ind w:left="-113"/>
              <w:jc w:val="center"/>
            </w:pPr>
            <w:r w:rsidRPr="00AF5D13">
              <w:fldChar w:fldCharType="begin"/>
            </w:r>
            <w:r w:rsidRPr="00AF5D13">
              <w:instrText xml:space="preserve"> AutoTextList  \sNoStyle\t "Produto Empresarial"</w:instrText>
            </w:r>
            <w:r w:rsidRPr="00AF5D13">
              <w:fldChar w:fldCharType="separate"/>
            </w:r>
            <w:r w:rsidRPr="00AF5D13">
              <w:t xml:space="preserve"> E </w:t>
            </w:r>
            <w:r w:rsidRPr="00AF5D13">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p>
        </w:tc>
        <w:tc>
          <w:tcPr>
            <w:tcW w:w="738" w:type="dxa"/>
            <w:shd w:val="clear" w:color="auto" w:fill="70AD47" w:themeFill="accent6"/>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Pr="003248CD" w:rsidRDefault="003D2224" w:rsidP="00C83FA5">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3D2224" w:rsidRPr="00AF5D13" w:rsidRDefault="003D2224" w:rsidP="00C83FA5">
            <w:pPr>
              <w:pStyle w:val="ProductList-OfferingBody"/>
              <w:ind w:left="-113"/>
              <w:jc w:val="center"/>
            </w:pPr>
            <w:r w:rsidRPr="00AF5D13">
              <w:fldChar w:fldCharType="begin"/>
            </w:r>
            <w:r w:rsidRPr="00AF5D13">
              <w:instrText xml:space="preserve"> AutoTextList  \sNoStyle\t "Niet-organisatieomvattend in Open Value"</w:instrText>
            </w:r>
            <w:r w:rsidRPr="00AF5D13">
              <w:fldChar w:fldCharType="separate"/>
            </w:r>
            <w:r w:rsidRPr="00AF5D13">
              <w:t xml:space="preserve"> P </w:t>
            </w:r>
            <w:r w:rsidRPr="00AF5D13">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BFBFBF" w:themeFill="background1" w:themeFillShade="BF"/>
            <w:vAlign w:val="center"/>
          </w:tcPr>
          <w:p w:rsidR="003D2224" w:rsidRDefault="003D2224" w:rsidP="00C83FA5">
            <w:pPr>
              <w:pStyle w:val="ProductList-OfferingBody"/>
              <w:ind w:left="-113"/>
              <w:jc w:val="center"/>
            </w:pPr>
          </w:p>
        </w:tc>
      </w:tr>
      <w:tr w:rsidR="003D2224" w:rsidRPr="000357DB" w:rsidTr="002B323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0C4BD0">
            <w:pPr>
              <w:pStyle w:val="ProductList-Offering2"/>
              <w:rPr>
                <w:kern w:val="2"/>
              </w:rPr>
            </w:pPr>
            <w:bookmarkStart w:id="1184" w:name="_Toc379797319"/>
            <w:bookmarkStart w:id="1185" w:name="_Toc380513379"/>
            <w:bookmarkStart w:id="1186" w:name="_Toc380655429"/>
            <w:bookmarkStart w:id="1187" w:name="_Toc394516967"/>
            <w:r w:rsidRPr="000357DB">
              <w:rPr>
                <w:kern w:val="2"/>
              </w:rPr>
              <w:t>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A</w:t>
            </w:r>
            <w:r w:rsidRPr="000357DB">
              <w:rPr>
                <w:kern w:val="2"/>
              </w:rPr>
              <w:fldChar w:fldCharType="begin"/>
            </w:r>
            <w:r w:rsidRPr="000357DB">
              <w:rPr>
                <w:kern w:val="2"/>
              </w:rPr>
              <w:instrText>XE "Office 365 ProPlus A"</w:instrText>
            </w:r>
            <w:r w:rsidRPr="000357DB">
              <w:rPr>
                <w:kern w:val="2"/>
              </w:rPr>
              <w:fldChar w:fldCharType="end"/>
            </w:r>
            <w:r w:rsidRPr="000357DB">
              <w:rPr>
                <w:kern w:val="2"/>
              </w:rPr>
              <w:t xml:space="preserve"> (Gebruikers-SL)</w:t>
            </w:r>
            <w:bookmarkEnd w:id="1184"/>
            <w:bookmarkEnd w:id="1185"/>
            <w:bookmarkEnd w:id="1186"/>
            <w:bookmarkEnd w:id="1187"/>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3D2224" w:rsidRPr="000357DB" w:rsidRDefault="003D2224" w:rsidP="000C4BD0">
            <w:pPr>
              <w:pStyle w:val="ProductList-OfferingBody"/>
              <w:ind w:left="-113"/>
              <w:jc w:val="center"/>
              <w:rPr>
                <w:kern w:val="2"/>
              </w:rPr>
            </w:pPr>
            <w:r w:rsidRPr="000357DB">
              <w:rPr>
                <w:kern w:val="2"/>
              </w:rPr>
              <w:t>2</w:t>
            </w:r>
          </w:p>
        </w:tc>
        <w:tc>
          <w:tcPr>
            <w:tcW w:w="739" w:type="dxa"/>
            <w:tcBorders>
              <w:left w:val="single" w:sz="12" w:space="0" w:color="FFFFFF" w:themeColor="background1"/>
            </w:tcBorders>
            <w:shd w:val="clear" w:color="auto" w:fill="70AD47" w:themeFill="accent6"/>
            <w:vAlign w:val="center"/>
          </w:tcPr>
          <w:p w:rsidR="003D2224" w:rsidRPr="000357DB" w:rsidRDefault="003D2224" w:rsidP="000C4BD0">
            <w:pPr>
              <w:pStyle w:val="ProductList-OfferingBody"/>
              <w:ind w:left="-113"/>
              <w:jc w:val="center"/>
              <w:rPr>
                <w:kern w:val="2"/>
              </w:rPr>
            </w:pPr>
            <w:r w:rsidRPr="000357DB">
              <w:rPr>
                <w:kern w:val="2"/>
              </w:rPr>
              <w:t>1</w:t>
            </w:r>
          </w:p>
        </w:tc>
        <w:tc>
          <w:tcPr>
            <w:tcW w:w="739" w:type="dxa"/>
            <w:shd w:val="clear" w:color="auto" w:fill="70AD47" w:themeFill="accent6"/>
            <w:vAlign w:val="center"/>
          </w:tcPr>
          <w:p w:rsidR="003D2224" w:rsidRPr="00AF5D13" w:rsidRDefault="003D2224" w:rsidP="00C83FA5">
            <w:pPr>
              <w:pStyle w:val="ProductList-OfferingBody"/>
              <w:ind w:left="-113"/>
              <w:jc w:val="center"/>
            </w:pPr>
            <w:r w:rsidRPr="00AF5D13">
              <w:fldChar w:fldCharType="begin"/>
            </w:r>
            <w:r w:rsidRPr="00AF5D13">
              <w:instrText xml:space="preserve"> AutoTextList  \sNoStyle\t "Produto Empresarial"</w:instrText>
            </w:r>
            <w:r w:rsidRPr="00AF5D13">
              <w:fldChar w:fldCharType="separate"/>
            </w:r>
            <w:r w:rsidRPr="00AF5D13">
              <w:t xml:space="preserve"> E </w:t>
            </w:r>
            <w:r w:rsidRPr="00AF5D13">
              <w:fldChar w:fldCharType="end"/>
            </w: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“Additioneel Product, alleen EES” </w:instrText>
            </w:r>
            <w:r w:rsidRPr="003248CD">
              <w:fldChar w:fldCharType="separate"/>
            </w:r>
            <w:r w:rsidRPr="003248CD">
              <w:t>AE</w:t>
            </w:r>
            <w:r w:rsidRPr="003248CD">
              <w:fldChar w:fldCharType="end"/>
            </w:r>
            <w:r>
              <w:t>,</w:t>
            </w:r>
            <w:r w:rsidRPr="003248CD">
              <w:fldChar w:fldCharType="begin"/>
            </w:r>
            <w:r w:rsidRPr="003248CD">
              <w:instrText xml:space="preserve"> AutoTextList  \s NoStyle \t “Enterprise Online Service, alleen EES” </w:instrText>
            </w:r>
            <w:r w:rsidRPr="003248CD">
              <w:fldChar w:fldCharType="separate"/>
            </w:r>
            <w:r w:rsidRPr="003248CD">
              <w:t>EE</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8"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Pr="003248CD" w:rsidRDefault="003D2224" w:rsidP="00C83FA5">
            <w:pPr>
              <w:pStyle w:val="ProductList-OfferingBody"/>
              <w:ind w:left="-113"/>
              <w:jc w:val="center"/>
            </w:pPr>
            <w:r w:rsidRPr="003248CD">
              <w:rPr>
                <w:color w:val="000000" w:themeColor="text1"/>
              </w:rPr>
              <w:fldChar w:fldCharType="begin"/>
            </w:r>
            <w:r w:rsidRPr="003248CD">
              <w:rPr>
                <w:color w:val="000000" w:themeColor="text1"/>
              </w:rPr>
              <w:instrText xml:space="preserve"> AutoTextList  \s NoStyle \t “Open License” </w:instrText>
            </w:r>
            <w:r w:rsidRPr="003248CD">
              <w:rPr>
                <w:color w:val="000000" w:themeColor="text1"/>
              </w:rPr>
              <w:fldChar w:fldCharType="separate"/>
            </w:r>
            <w:r w:rsidRPr="003248CD">
              <w:rPr>
                <w:color w:val="000000" w:themeColor="text1"/>
              </w:rPr>
              <w:t>OL</w:t>
            </w:r>
            <w:r w:rsidRPr="003248CD">
              <w:rPr>
                <w:color w:val="000000" w:themeColor="text1"/>
              </w:rPr>
              <w:fldChar w:fldCharType="end"/>
            </w:r>
          </w:p>
        </w:tc>
        <w:tc>
          <w:tcPr>
            <w:tcW w:w="739" w:type="dxa"/>
            <w:shd w:val="clear" w:color="auto" w:fill="70AD47" w:themeFill="accent6"/>
            <w:vAlign w:val="center"/>
          </w:tcPr>
          <w:p w:rsidR="003D2224" w:rsidRPr="00AF5D13" w:rsidRDefault="003D2224" w:rsidP="00C83FA5">
            <w:pPr>
              <w:pStyle w:val="ProductList-OfferingBody"/>
              <w:ind w:left="-113"/>
              <w:jc w:val="center"/>
            </w:pPr>
            <w:r w:rsidRPr="00AF5D13">
              <w:fldChar w:fldCharType="begin"/>
            </w:r>
            <w:r w:rsidRPr="00AF5D13">
              <w:instrText xml:space="preserve"> AutoTextList  \sNoStyle\t "Niet-organisatieomvattend in Open Value"</w:instrText>
            </w:r>
            <w:r w:rsidRPr="00AF5D13">
              <w:fldChar w:fldCharType="separate"/>
            </w:r>
            <w:r w:rsidRPr="00AF5D13">
              <w:t xml:space="preserve"> P </w:t>
            </w:r>
            <w:r w:rsidRPr="00AF5D13">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BFBFBF" w:themeFill="background1" w:themeFillShade="BF"/>
            <w:vAlign w:val="center"/>
          </w:tcPr>
          <w:p w:rsidR="003D2224" w:rsidRDefault="003D2224" w:rsidP="00C83FA5">
            <w:pPr>
              <w:pStyle w:val="ProductList-OfferingBody"/>
              <w:ind w:left="-113"/>
              <w:jc w:val="center"/>
            </w:pPr>
          </w:p>
        </w:tc>
      </w:tr>
      <w:tr w:rsidR="003D2224" w:rsidRPr="000357DB" w:rsidTr="002B323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405189">
            <w:pPr>
              <w:pStyle w:val="ProductList-Offering2"/>
              <w:rPr>
                <w:kern w:val="2"/>
              </w:rPr>
            </w:pPr>
            <w:bookmarkStart w:id="1188" w:name="_Toc379797320"/>
            <w:bookmarkStart w:id="1189" w:name="_Toc380513380"/>
            <w:bookmarkStart w:id="1190" w:name="_Toc380655430"/>
            <w:bookmarkStart w:id="1191" w:name="_Toc394516968"/>
            <w:r w:rsidRPr="000357DB">
              <w:rPr>
                <w:kern w:val="2"/>
              </w:rPr>
              <w:t>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Government G</w:t>
            </w:r>
            <w:r w:rsidRPr="000357DB">
              <w:rPr>
                <w:kern w:val="2"/>
              </w:rPr>
              <w:fldChar w:fldCharType="begin"/>
            </w:r>
            <w:r w:rsidRPr="000357DB">
              <w:rPr>
                <w:kern w:val="2"/>
              </w:rPr>
              <w:instrText>XE "Office 365 ProPlus Government G"</w:instrText>
            </w:r>
            <w:r w:rsidRPr="000357DB">
              <w:rPr>
                <w:kern w:val="2"/>
              </w:rPr>
              <w:fldChar w:fldCharType="end"/>
            </w:r>
            <w:r w:rsidRPr="000357DB">
              <w:rPr>
                <w:kern w:val="2"/>
              </w:rPr>
              <w:t xml:space="preserve"> (Gebruikers-SL)</w:t>
            </w:r>
            <w:bookmarkEnd w:id="1188"/>
            <w:bookmarkEnd w:id="1189"/>
            <w:bookmarkEnd w:id="1190"/>
            <w:bookmarkEnd w:id="1191"/>
          </w:p>
        </w:tc>
        <w:tc>
          <w:tcPr>
            <w:tcW w:w="59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D2224" w:rsidRPr="000357DB" w:rsidRDefault="003D2224" w:rsidP="00FB719E">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FB719E">
            <w:pPr>
              <w:pStyle w:val="ProductList-OfferingBody"/>
              <w:ind w:left="-113"/>
              <w:jc w:val="center"/>
              <w:rPr>
                <w:kern w:val="2"/>
              </w:rPr>
            </w:pPr>
          </w:p>
        </w:tc>
        <w:tc>
          <w:tcPr>
            <w:tcW w:w="739" w:type="dxa"/>
            <w:shd w:val="clear" w:color="auto" w:fill="70AD47" w:themeFill="accent6"/>
            <w:vAlign w:val="center"/>
          </w:tcPr>
          <w:p w:rsidR="003D2224" w:rsidRPr="00AF5D13" w:rsidRDefault="003D2224" w:rsidP="00C83FA5">
            <w:pPr>
              <w:pStyle w:val="ProductList-OfferingBody"/>
              <w:ind w:left="-113"/>
              <w:jc w:val="center"/>
            </w:pPr>
            <w:r w:rsidRPr="00AF5D13">
              <w:fldChar w:fldCharType="begin"/>
            </w:r>
            <w:r w:rsidRPr="00AF5D13">
              <w:instrText xml:space="preserve">AutoTextList  \s NoStyle \t "Produto Adicional" </w:instrText>
            </w:r>
            <w:r w:rsidRPr="00AF5D13">
              <w:fldChar w:fldCharType="separate"/>
            </w:r>
            <w:r w:rsidRPr="00AF5D13">
              <w:t xml:space="preserve"> A </w:t>
            </w:r>
            <w:r w:rsidRPr="00AF5D13">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8"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Pr="00AF5D13"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BFBFBF" w:themeFill="background1" w:themeFillShade="BF"/>
            <w:vAlign w:val="center"/>
          </w:tcPr>
          <w:p w:rsidR="003D2224" w:rsidRDefault="003D2224" w:rsidP="00C83FA5">
            <w:pPr>
              <w:pStyle w:val="ProductList-OfferingBody"/>
              <w:ind w:left="-113"/>
              <w:jc w:val="center"/>
            </w:pPr>
          </w:p>
        </w:tc>
      </w:tr>
      <w:tr w:rsidR="003D2224" w:rsidRPr="000357DB" w:rsidTr="00E27F99">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833215">
            <w:pPr>
              <w:pStyle w:val="ProductList-Offering2"/>
              <w:rPr>
                <w:kern w:val="2"/>
              </w:rPr>
            </w:pPr>
            <w:bookmarkStart w:id="1192" w:name="_Toc379797321"/>
            <w:bookmarkStart w:id="1193" w:name="_Toc380513381"/>
            <w:bookmarkStart w:id="1194" w:name="_Toc380655431"/>
            <w:bookmarkStart w:id="1195" w:name="_Toc394516969"/>
            <w:r w:rsidRPr="000357DB">
              <w:rPr>
                <w:kern w:val="2"/>
              </w:rPr>
              <w:t>Office 365 ProPlus vanuit SA (Gebruikers-SL)</w:t>
            </w:r>
            <w:bookmarkEnd w:id="1192"/>
            <w:bookmarkEnd w:id="1193"/>
            <w:bookmarkEnd w:id="1194"/>
            <w:bookmarkEnd w:id="1195"/>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3D2224" w:rsidRPr="000357DB" w:rsidRDefault="003D2224" w:rsidP="00FB719E">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FB719E">
            <w:pPr>
              <w:pStyle w:val="ProductList-OfferingBody"/>
              <w:ind w:left="-113"/>
              <w:jc w:val="center"/>
              <w:rPr>
                <w:kern w:val="2"/>
              </w:rPr>
            </w:pPr>
          </w:p>
        </w:tc>
        <w:tc>
          <w:tcPr>
            <w:tcW w:w="739" w:type="dxa"/>
            <w:shd w:val="clear" w:color="auto" w:fill="70AD47" w:themeFill="accent6"/>
            <w:vAlign w:val="center"/>
          </w:tcPr>
          <w:p w:rsidR="003D2224" w:rsidRPr="00AF5D13" w:rsidRDefault="003D2224" w:rsidP="00C83FA5">
            <w:pPr>
              <w:pStyle w:val="ProductList-OfferingBody"/>
              <w:ind w:left="-113"/>
              <w:jc w:val="center"/>
            </w:pPr>
            <w:r w:rsidRPr="00AF5D13">
              <w:fldChar w:fldCharType="begin"/>
            </w:r>
            <w:r w:rsidRPr="00AF5D13">
              <w:instrText xml:space="preserve"> AutoTextList  \sNoStyle\t "Produto Empresarial"</w:instrText>
            </w:r>
            <w:r w:rsidRPr="00AF5D13">
              <w:fldChar w:fldCharType="separate"/>
            </w:r>
            <w:r w:rsidRPr="00AF5D13">
              <w:t xml:space="preserve"> E </w:t>
            </w:r>
            <w:r w:rsidRPr="00AF5D13">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8"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Pr="00AF5D13"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BFBFBF" w:themeFill="background1" w:themeFillShade="BF"/>
            <w:vAlign w:val="center"/>
          </w:tcPr>
          <w:p w:rsidR="003D2224" w:rsidRDefault="003D2224" w:rsidP="00C83FA5">
            <w:pPr>
              <w:pStyle w:val="ProductList-OfferingBody"/>
              <w:ind w:left="-113"/>
              <w:jc w:val="center"/>
            </w:pPr>
          </w:p>
        </w:tc>
      </w:tr>
      <w:tr w:rsidR="003D2224" w:rsidRPr="000357DB" w:rsidTr="002B323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405189">
            <w:pPr>
              <w:pStyle w:val="ProductList-Offering2"/>
              <w:rPr>
                <w:kern w:val="2"/>
              </w:rPr>
            </w:pPr>
            <w:bookmarkStart w:id="1196" w:name="_Toc379797323"/>
            <w:bookmarkStart w:id="1197" w:name="_Toc380513382"/>
            <w:bookmarkStart w:id="1198" w:name="_Toc380655432"/>
            <w:bookmarkStart w:id="1199" w:name="_Toc394516970"/>
            <w:r w:rsidRPr="000357DB">
              <w:rPr>
                <w:kern w:val="2"/>
              </w:rPr>
              <w:t>Project Online</w:t>
            </w:r>
            <w:r w:rsidRPr="000357DB">
              <w:rPr>
                <w:kern w:val="2"/>
              </w:rPr>
              <w:fldChar w:fldCharType="begin"/>
            </w:r>
            <w:r w:rsidRPr="000357DB">
              <w:rPr>
                <w:kern w:val="2"/>
              </w:rPr>
              <w:instrText>XE "Project Online"</w:instrText>
            </w:r>
            <w:r w:rsidRPr="000357DB">
              <w:rPr>
                <w:kern w:val="2"/>
              </w:rPr>
              <w:fldChar w:fldCharType="end"/>
            </w:r>
            <w:r w:rsidRPr="000357DB">
              <w:rPr>
                <w:kern w:val="2"/>
              </w:rPr>
              <w:t xml:space="preserve"> met Project Pro voor Office 365</w:t>
            </w:r>
            <w:r w:rsidRPr="000357DB">
              <w:rPr>
                <w:kern w:val="2"/>
              </w:rPr>
              <w:fldChar w:fldCharType="begin"/>
            </w:r>
            <w:r w:rsidRPr="000357DB">
              <w:rPr>
                <w:kern w:val="2"/>
              </w:rPr>
              <w:instrText>XE "Project Online met Project Pro for Office 365"</w:instrText>
            </w:r>
            <w:r w:rsidRPr="000357DB">
              <w:rPr>
                <w:kern w:val="2"/>
              </w:rPr>
              <w:fldChar w:fldCharType="end"/>
            </w:r>
            <w:r w:rsidRPr="000357DB">
              <w:rPr>
                <w:kern w:val="2"/>
              </w:rPr>
              <w:t xml:space="preserve"> (Gebruikers-SL)</w:t>
            </w:r>
            <w:bookmarkEnd w:id="1196"/>
            <w:bookmarkEnd w:id="1197"/>
            <w:bookmarkEnd w:id="1198"/>
            <w:bookmarkEnd w:id="1199"/>
          </w:p>
        </w:tc>
        <w:tc>
          <w:tcPr>
            <w:tcW w:w="59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D2224" w:rsidRPr="000357DB" w:rsidRDefault="003D2224" w:rsidP="00FB719E">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FB719E">
            <w:pPr>
              <w:pStyle w:val="ProductList-OfferingBody"/>
              <w:ind w:left="-113"/>
              <w:jc w:val="center"/>
              <w:rPr>
                <w:kern w:val="2"/>
              </w:rPr>
            </w:pPr>
          </w:p>
        </w:tc>
        <w:tc>
          <w:tcPr>
            <w:tcW w:w="739" w:type="dxa"/>
            <w:shd w:val="clear" w:color="auto" w:fill="70AD47" w:themeFill="accent6"/>
            <w:vAlign w:val="center"/>
          </w:tcPr>
          <w:p w:rsidR="003D2224" w:rsidRPr="00F8623B" w:rsidRDefault="003D2224"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p>
        </w:tc>
        <w:tc>
          <w:tcPr>
            <w:tcW w:w="738"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Pr="00AF5D13"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BFBFBF" w:themeFill="background1" w:themeFillShade="BF"/>
            <w:vAlign w:val="center"/>
          </w:tcPr>
          <w:p w:rsidR="003D2224" w:rsidRPr="005A0966" w:rsidRDefault="003D2224" w:rsidP="00C83FA5">
            <w:pPr>
              <w:pStyle w:val="ProductList-OfferingBody"/>
              <w:ind w:left="-113"/>
              <w:jc w:val="center"/>
            </w:pPr>
          </w:p>
        </w:tc>
      </w:tr>
      <w:tr w:rsidR="003D2224" w:rsidRPr="000357DB" w:rsidTr="002B323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405189">
            <w:pPr>
              <w:pStyle w:val="ProductList-Offering2"/>
              <w:rPr>
                <w:kern w:val="2"/>
              </w:rPr>
            </w:pPr>
            <w:bookmarkStart w:id="1200" w:name="_Toc379797324"/>
            <w:bookmarkStart w:id="1201" w:name="_Toc380513383"/>
            <w:bookmarkStart w:id="1202" w:name="_Toc380655433"/>
            <w:bookmarkStart w:id="1203" w:name="_Toc394516971"/>
            <w:r w:rsidRPr="000357DB">
              <w:rPr>
                <w:kern w:val="2"/>
              </w:rPr>
              <w:t>Project Pro for Office 365</w:t>
            </w:r>
            <w:bookmarkEnd w:id="1200"/>
            <w:bookmarkEnd w:id="1201"/>
            <w:bookmarkEnd w:id="1202"/>
            <w:bookmarkEnd w:id="1203"/>
            <w:r w:rsidRPr="000357DB">
              <w:rPr>
                <w:kern w:val="2"/>
              </w:rPr>
              <w:fldChar w:fldCharType="begin"/>
            </w:r>
            <w:r w:rsidRPr="000357DB">
              <w:rPr>
                <w:kern w:val="2"/>
              </w:rPr>
              <w:instrText>XE "Project Pro for Office 365"</w:instrText>
            </w:r>
            <w:r w:rsidRPr="000357DB">
              <w:rPr>
                <w:kern w:val="2"/>
              </w:rP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3D2224" w:rsidRPr="000357DB" w:rsidRDefault="003D2224" w:rsidP="00FB719E">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FB719E">
            <w:pPr>
              <w:pStyle w:val="ProductList-OfferingBody"/>
              <w:ind w:left="-113"/>
              <w:jc w:val="center"/>
              <w:rPr>
                <w:kern w:val="2"/>
              </w:rPr>
            </w:pPr>
          </w:p>
        </w:tc>
        <w:tc>
          <w:tcPr>
            <w:tcW w:w="739"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p>
        </w:tc>
        <w:tc>
          <w:tcPr>
            <w:tcW w:w="738" w:type="dxa"/>
            <w:shd w:val="clear" w:color="auto" w:fill="70AD47" w:themeFill="accent6"/>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3D2224" w:rsidRPr="000357DB" w:rsidTr="000E5523">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3D2224" w:rsidRPr="007848C4" w:rsidRDefault="003D2224" w:rsidP="00405189">
            <w:pPr>
              <w:pStyle w:val="ProductList-Offering2"/>
              <w:rPr>
                <w:kern w:val="2"/>
                <w:lang w:val="en-US"/>
              </w:rPr>
            </w:pPr>
            <w:bookmarkStart w:id="1204" w:name="_Toc379797325"/>
            <w:bookmarkStart w:id="1205" w:name="_Toc380513384"/>
            <w:bookmarkStart w:id="1206" w:name="_Toc380655434"/>
            <w:bookmarkStart w:id="1207" w:name="_Toc394516972"/>
            <w:r w:rsidRPr="007848C4">
              <w:rPr>
                <w:kern w:val="2"/>
                <w:lang w:val="en-US"/>
              </w:rPr>
              <w:t>Project Pro for Office 365</w:t>
            </w:r>
            <w:r w:rsidRPr="000357DB">
              <w:rPr>
                <w:kern w:val="2"/>
              </w:rPr>
              <w:fldChar w:fldCharType="begin"/>
            </w:r>
            <w:r w:rsidRPr="007848C4">
              <w:rPr>
                <w:kern w:val="2"/>
                <w:lang w:val="en-US"/>
              </w:rPr>
              <w:instrText>XE "Project Pro for Office 365"</w:instrText>
            </w:r>
            <w:r w:rsidRPr="000357DB">
              <w:rPr>
                <w:kern w:val="2"/>
              </w:rPr>
              <w:fldChar w:fldCharType="end"/>
            </w:r>
            <w:r w:rsidRPr="007848C4">
              <w:rPr>
                <w:kern w:val="2"/>
                <w:lang w:val="en-US"/>
              </w:rPr>
              <w:t xml:space="preserve"> A</w:t>
            </w:r>
            <w:bookmarkEnd w:id="1204"/>
            <w:bookmarkEnd w:id="1205"/>
            <w:bookmarkEnd w:id="1206"/>
            <w:bookmarkEnd w:id="1207"/>
            <w:r w:rsidRPr="000357DB">
              <w:rPr>
                <w:kern w:val="2"/>
              </w:rPr>
              <w:fldChar w:fldCharType="begin"/>
            </w:r>
            <w:r w:rsidRPr="007848C4">
              <w:rPr>
                <w:kern w:val="2"/>
                <w:lang w:val="en-US"/>
              </w:rPr>
              <w:instrText>XE "Project Pro for Office 365 A"</w:instrText>
            </w:r>
            <w:r w:rsidRPr="000357DB">
              <w:rPr>
                <w:kern w:val="2"/>
              </w:rP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3D2224" w:rsidRPr="000357DB" w:rsidRDefault="003D2224" w:rsidP="00FB719E">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70AD47" w:themeFill="accent6"/>
            <w:vAlign w:val="center"/>
          </w:tcPr>
          <w:p w:rsidR="003D2224" w:rsidRPr="000357DB" w:rsidRDefault="003D2224" w:rsidP="00FB719E">
            <w:pPr>
              <w:pStyle w:val="ProductList-OfferingBody"/>
              <w:ind w:left="-113"/>
              <w:jc w:val="center"/>
              <w:rPr>
                <w:kern w:val="2"/>
              </w:rPr>
            </w:pPr>
            <w:r w:rsidRPr="000357DB">
              <w:rPr>
                <w:kern w:val="2"/>
              </w:rPr>
              <w:t>1</w:t>
            </w:r>
          </w:p>
        </w:tc>
        <w:tc>
          <w:tcPr>
            <w:tcW w:w="739"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“Additioneel Product, alleen OVS-ES” </w:instrText>
            </w:r>
            <w:r w:rsidRPr="003248CD">
              <w:fldChar w:fldCharType="separate"/>
            </w:r>
            <w:r w:rsidRPr="003248CD">
              <w:t>AV</w:t>
            </w:r>
            <w:r w:rsidRPr="003248CD">
              <w:fldChar w:fldCharType="end"/>
            </w:r>
            <w:r>
              <w:t>,</w:t>
            </w:r>
            <w:r w:rsidRPr="003248CD">
              <w:fldChar w:fldCharType="begin"/>
            </w:r>
            <w:r w:rsidRPr="003248CD">
              <w:instrText xml:space="preserve"> AutoTextList  \s NoStyle \t “Student-product, alleen voor EES” </w:instrText>
            </w:r>
            <w:r w:rsidRPr="003248CD">
              <w:fldChar w:fldCharType="separate"/>
            </w:r>
            <w:r w:rsidRPr="003248CD">
              <w:t>SE</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8" w:type="dxa"/>
            <w:shd w:val="clear" w:color="auto" w:fill="70AD47" w:themeFill="accent6"/>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3D2224" w:rsidRPr="000357DB" w:rsidTr="002B323F">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rsidR="003D2224" w:rsidRPr="000357DB" w:rsidRDefault="003D2224" w:rsidP="00405189">
            <w:pPr>
              <w:pStyle w:val="ProductList-Offering2"/>
              <w:rPr>
                <w:kern w:val="2"/>
              </w:rPr>
            </w:pPr>
            <w:bookmarkStart w:id="1208" w:name="_Toc379797326"/>
            <w:bookmarkStart w:id="1209" w:name="_Toc380513385"/>
            <w:bookmarkStart w:id="1210" w:name="_Toc380655435"/>
            <w:bookmarkStart w:id="1211" w:name="_Toc394516973"/>
            <w:r w:rsidRPr="000357DB">
              <w:rPr>
                <w:kern w:val="2"/>
              </w:rPr>
              <w:t>Visio Pro for Office 365</w:t>
            </w:r>
            <w:bookmarkEnd w:id="1208"/>
            <w:bookmarkEnd w:id="1209"/>
            <w:bookmarkEnd w:id="1210"/>
            <w:bookmarkEnd w:id="1211"/>
            <w:r w:rsidRPr="000357DB">
              <w:rPr>
                <w:kern w:val="2"/>
              </w:rPr>
              <w:fldChar w:fldCharType="begin"/>
            </w:r>
            <w:r w:rsidRPr="000357DB">
              <w:rPr>
                <w:kern w:val="2"/>
              </w:rPr>
              <w:instrText>XE "Visio Pro for Office 365"</w:instrText>
            </w:r>
            <w:r w:rsidRPr="000357DB">
              <w:rPr>
                <w:kern w:val="2"/>
              </w:rPr>
              <w:fldChar w:fldCharType="end"/>
            </w:r>
          </w:p>
        </w:tc>
        <w:tc>
          <w:tcPr>
            <w:tcW w:w="592" w:type="dxa"/>
            <w:tcBorders>
              <w:top w:val="dashSmallGap" w:sz="4" w:space="0" w:color="BFBFBF" w:themeColor="background1" w:themeShade="BF"/>
              <w:left w:val="nil"/>
              <w:bottom w:val="dashSmallGap" w:sz="4" w:space="0" w:color="BFBFBF" w:themeColor="background1" w:themeShade="BF"/>
              <w:right w:val="nil"/>
            </w:tcBorders>
            <w:vAlign w:val="center"/>
          </w:tcPr>
          <w:p w:rsidR="003D2224" w:rsidRPr="000357DB" w:rsidRDefault="003D2224" w:rsidP="00FB719E">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3D2224" w:rsidRPr="000357DB" w:rsidRDefault="003D2224" w:rsidP="00FB719E">
            <w:pPr>
              <w:pStyle w:val="ProductList-OfferingBody"/>
              <w:ind w:left="-113"/>
              <w:jc w:val="center"/>
              <w:rPr>
                <w:kern w:val="2"/>
              </w:rPr>
            </w:pPr>
          </w:p>
        </w:tc>
        <w:tc>
          <w:tcPr>
            <w:tcW w:w="739"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p>
        </w:tc>
        <w:tc>
          <w:tcPr>
            <w:tcW w:w="738" w:type="dxa"/>
            <w:shd w:val="clear" w:color="auto" w:fill="70AD47" w:themeFill="accent6"/>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“Niet-organisatieomvattend in Open Value” </w:instrText>
            </w:r>
            <w:r w:rsidRPr="003248CD">
              <w:fldChar w:fldCharType="separate"/>
            </w:r>
            <w:r w:rsidRPr="003248CD">
              <w:t xml:space="preserve">P </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BFBFBF" w:themeFill="background1" w:themeFillShade="BF"/>
            <w:vAlign w:val="center"/>
          </w:tcPr>
          <w:p w:rsidR="003D2224" w:rsidRDefault="003D2224" w:rsidP="00C83FA5">
            <w:pPr>
              <w:pStyle w:val="ProductList-OfferingBody"/>
              <w:ind w:left="-113"/>
              <w:jc w:val="center"/>
            </w:pPr>
          </w:p>
        </w:tc>
      </w:tr>
      <w:tr w:rsidR="003D2224" w:rsidRPr="000357DB" w:rsidTr="002B323F">
        <w:trPr>
          <w:cantSplit/>
          <w:tblHeader/>
        </w:trPr>
        <w:tc>
          <w:tcPr>
            <w:tcW w:w="3330" w:type="dxa"/>
            <w:tcBorders>
              <w:top w:val="dashSmallGap" w:sz="4" w:space="0" w:color="BFBFBF" w:themeColor="background1" w:themeShade="BF"/>
              <w:left w:val="nil"/>
              <w:bottom w:val="nil"/>
              <w:right w:val="nil"/>
            </w:tcBorders>
          </w:tcPr>
          <w:p w:rsidR="003D2224" w:rsidRPr="000357DB" w:rsidRDefault="003D2224" w:rsidP="00405189">
            <w:pPr>
              <w:pStyle w:val="ProductList-Offering2"/>
              <w:rPr>
                <w:kern w:val="2"/>
              </w:rPr>
            </w:pPr>
            <w:bookmarkStart w:id="1212" w:name="_Toc379797327"/>
            <w:bookmarkStart w:id="1213" w:name="_Toc380513386"/>
            <w:bookmarkStart w:id="1214" w:name="_Toc380655436"/>
            <w:bookmarkStart w:id="1215" w:name="_Toc394516974"/>
            <w:r w:rsidRPr="000357DB">
              <w:rPr>
                <w:kern w:val="2"/>
              </w:rPr>
              <w:t>Visio Pro for Office 365</w:t>
            </w:r>
            <w:r w:rsidRPr="000357DB">
              <w:rPr>
                <w:kern w:val="2"/>
              </w:rPr>
              <w:fldChar w:fldCharType="begin"/>
            </w:r>
            <w:r w:rsidRPr="000357DB">
              <w:rPr>
                <w:kern w:val="2"/>
              </w:rPr>
              <w:instrText>XE "Visio Pro for Office 365"</w:instrText>
            </w:r>
            <w:r w:rsidRPr="000357DB">
              <w:rPr>
                <w:kern w:val="2"/>
              </w:rPr>
              <w:fldChar w:fldCharType="end"/>
            </w:r>
            <w:r w:rsidRPr="000357DB">
              <w:rPr>
                <w:kern w:val="2"/>
              </w:rPr>
              <w:t xml:space="preserve"> A</w:t>
            </w:r>
            <w:bookmarkEnd w:id="1212"/>
            <w:bookmarkEnd w:id="1213"/>
            <w:bookmarkEnd w:id="1214"/>
            <w:bookmarkEnd w:id="1215"/>
            <w:r w:rsidRPr="000357DB">
              <w:rPr>
                <w:kern w:val="2"/>
              </w:rPr>
              <w:fldChar w:fldCharType="begin"/>
            </w:r>
            <w:r w:rsidRPr="000357DB">
              <w:rPr>
                <w:kern w:val="2"/>
              </w:rPr>
              <w:instrText>XE "Visio Pro for Office 365 A"</w:instrText>
            </w:r>
            <w:r w:rsidRPr="000357DB">
              <w:rPr>
                <w:kern w:val="2"/>
              </w:rPr>
              <w:fldChar w:fldCharType="end"/>
            </w:r>
          </w:p>
        </w:tc>
        <w:tc>
          <w:tcPr>
            <w:tcW w:w="592" w:type="dxa"/>
            <w:tcBorders>
              <w:top w:val="dashSmallGap" w:sz="4" w:space="0" w:color="BFBFBF" w:themeColor="background1" w:themeShade="BF"/>
              <w:left w:val="nil"/>
              <w:bottom w:val="nil"/>
              <w:right w:val="nil"/>
            </w:tcBorders>
            <w:vAlign w:val="center"/>
          </w:tcPr>
          <w:p w:rsidR="003D2224" w:rsidRPr="000357DB" w:rsidRDefault="003D2224" w:rsidP="00FB719E">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70AD47" w:themeFill="accent6"/>
            <w:vAlign w:val="center"/>
          </w:tcPr>
          <w:p w:rsidR="003D2224" w:rsidRPr="000357DB" w:rsidRDefault="003D2224" w:rsidP="00FB719E">
            <w:pPr>
              <w:pStyle w:val="ProductList-OfferingBody"/>
              <w:ind w:left="-113"/>
              <w:jc w:val="center"/>
              <w:rPr>
                <w:kern w:val="2"/>
              </w:rPr>
            </w:pPr>
            <w:r w:rsidRPr="000357DB">
              <w:rPr>
                <w:kern w:val="2"/>
              </w:rPr>
              <w:t>1</w:t>
            </w:r>
          </w:p>
        </w:tc>
        <w:tc>
          <w:tcPr>
            <w:tcW w:w="739" w:type="dxa"/>
            <w:shd w:val="clear" w:color="auto" w:fill="70AD47" w:themeFill="accent6"/>
            <w:vAlign w:val="center"/>
          </w:tcPr>
          <w:p w:rsidR="003D2224" w:rsidRDefault="003D2224"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“Additioneel Product, alleen OVS-ES” </w:instrText>
            </w:r>
            <w:r w:rsidRPr="003248CD">
              <w:fldChar w:fldCharType="separate"/>
            </w:r>
            <w:r w:rsidRPr="003248CD">
              <w:t>AV</w:t>
            </w:r>
            <w:r w:rsidRPr="003248CD">
              <w:fldChar w:fldCharType="end"/>
            </w:r>
            <w:r>
              <w:t>,</w:t>
            </w:r>
            <w:r w:rsidRPr="003248CD">
              <w:fldChar w:fldCharType="begin"/>
            </w:r>
            <w:r w:rsidRPr="003248CD">
              <w:instrText xml:space="preserve"> AutoTextList  \s NoStyle \t “Student-product, alleen voor EES” </w:instrText>
            </w:r>
            <w:r w:rsidRPr="003248CD">
              <w:fldChar w:fldCharType="separate"/>
            </w:r>
            <w:r w:rsidRPr="003248CD">
              <w:t>SE</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8" w:type="dxa"/>
            <w:shd w:val="clear" w:color="auto" w:fill="70AD47" w:themeFill="accent6"/>
            <w:vAlign w:val="center"/>
          </w:tcPr>
          <w:p w:rsidR="003D2224" w:rsidRDefault="003D2224" w:rsidP="00C83FA5">
            <w:pPr>
              <w:pStyle w:val="ProductList-OfferingBody"/>
              <w:ind w:left="-113"/>
              <w:jc w:val="center"/>
            </w:pPr>
          </w:p>
        </w:tc>
        <w:tc>
          <w:tcPr>
            <w:tcW w:w="739" w:type="dxa"/>
            <w:shd w:val="clear" w:color="auto" w:fill="70AD47" w:themeFill="accent6"/>
            <w:vAlign w:val="center"/>
          </w:tcPr>
          <w:p w:rsidR="003D2224" w:rsidRDefault="003D2224" w:rsidP="00C83FA5">
            <w:pPr>
              <w:pStyle w:val="ProductList-OfferingBody"/>
              <w:ind w:left="-113"/>
              <w:jc w:val="center"/>
            </w:pPr>
            <w:r w:rsidRPr="003248CD">
              <w:fldChar w:fldCharType="begin"/>
            </w:r>
            <w:r w:rsidRPr="003248CD">
              <w:instrText xml:space="preserve"> AutoTextList  \s NoStyle \t “Open License en Open Value” </w:instrText>
            </w:r>
            <w:r w:rsidRPr="003248CD">
              <w:fldChar w:fldCharType="separate"/>
            </w:r>
            <w:r w:rsidRPr="003248CD">
              <w:t>OF</w:t>
            </w:r>
            <w:r w:rsidRPr="003248CD">
              <w:fldChar w:fldCharType="end"/>
            </w: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739" w:type="dxa"/>
            <w:shd w:val="clear" w:color="auto" w:fill="BFBFBF" w:themeFill="background1" w:themeFillShade="BF"/>
            <w:vAlign w:val="center"/>
          </w:tcPr>
          <w:p w:rsidR="003D2224" w:rsidRDefault="003D2224" w:rsidP="00C83FA5">
            <w:pPr>
              <w:pStyle w:val="ProductList-OfferingBody"/>
              <w:ind w:left="-113"/>
              <w:jc w:val="center"/>
            </w:pPr>
          </w:p>
        </w:tc>
        <w:tc>
          <w:tcPr>
            <w:tcW w:w="967" w:type="dxa"/>
            <w:shd w:val="clear" w:color="auto" w:fill="BFBFBF" w:themeFill="background1" w:themeFillShade="BF"/>
            <w:vAlign w:val="center"/>
          </w:tcPr>
          <w:p w:rsidR="003D2224" w:rsidRDefault="003D2224" w:rsidP="00C83FA5">
            <w:pPr>
              <w:pStyle w:val="ProductList-OfferingBody"/>
              <w:ind w:left="-113"/>
              <w:jc w:val="center"/>
            </w:pPr>
          </w:p>
        </w:tc>
      </w:tr>
    </w:tbl>
    <w:p w:rsidR="00405189" w:rsidRPr="000357DB" w:rsidRDefault="00405189" w:rsidP="00405189">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233"/>
        <w:gridCol w:w="4005"/>
      </w:tblGrid>
      <w:tr w:rsidR="00405189" w:rsidRPr="000357DB" w:rsidTr="003D2224">
        <w:tc>
          <w:tcPr>
            <w:tcW w:w="3488" w:type="dxa"/>
          </w:tcPr>
          <w:p w:rsidR="00405189" w:rsidRPr="000357DB" w:rsidRDefault="00405189" w:rsidP="00FB719E">
            <w:pPr>
              <w:pStyle w:val="ProductList-Body"/>
              <w:spacing w:before="20" w:after="20"/>
              <w:rPr>
                <w:b/>
                <w:kern w:val="2"/>
              </w:rPr>
            </w:pPr>
            <w:r w:rsidRPr="000357DB">
              <w:rPr>
                <w:kern w:val="2"/>
              </w:rPr>
              <w:t xml:space="preserve">Reductie mogelijk: </w:t>
            </w:r>
            <w:r w:rsidRPr="000357DB">
              <w:rPr>
                <w:b/>
                <w:kern w:val="2"/>
              </w:rPr>
              <w:t>alle</w:t>
            </w:r>
          </w:p>
        </w:tc>
        <w:tc>
          <w:tcPr>
            <w:tcW w:w="3262" w:type="dxa"/>
          </w:tcPr>
          <w:p w:rsidR="00405189" w:rsidRPr="000357DB" w:rsidRDefault="00405189" w:rsidP="00FB719E">
            <w:pPr>
              <w:pStyle w:val="ProductList-Body"/>
              <w:spacing w:before="20" w:after="20"/>
              <w:rPr>
                <w:kern w:val="2"/>
              </w:rPr>
            </w:pPr>
            <w:r w:rsidRPr="000357DB">
              <w:rPr>
                <w:kern w:val="2"/>
              </w:rPr>
              <w:t xml:space="preserve">Productgroep: </w:t>
            </w:r>
            <w:r w:rsidRPr="000357DB">
              <w:rPr>
                <w:b/>
                <w:kern w:val="2"/>
              </w:rPr>
              <w:t>Toepassingen</w:t>
            </w:r>
          </w:p>
        </w:tc>
        <w:tc>
          <w:tcPr>
            <w:tcW w:w="4050" w:type="dxa"/>
          </w:tcPr>
          <w:p w:rsidR="00405189" w:rsidRPr="000357DB" w:rsidRDefault="00405189" w:rsidP="00FB719E">
            <w:pPr>
              <w:pStyle w:val="ProductList-Body"/>
              <w:spacing w:before="20" w:after="20"/>
              <w:rPr>
                <w:b/>
                <w:kern w:val="2"/>
              </w:rPr>
            </w:pPr>
            <w:r w:rsidRPr="000357DB">
              <w:rPr>
                <w:kern w:val="2"/>
              </w:rPr>
              <w:t xml:space="preserve">Verlengde Looptijd mogelijk: </w:t>
            </w:r>
            <w:r w:rsidRPr="000357DB">
              <w:rPr>
                <w:b/>
                <w:kern w:val="2"/>
              </w:rPr>
              <w:t xml:space="preserve">Office 365 A, Project </w:t>
            </w:r>
          </w:p>
        </w:tc>
      </w:tr>
      <w:tr w:rsidR="00405189" w:rsidRPr="00297E8F" w:rsidTr="003D2224">
        <w:tc>
          <w:tcPr>
            <w:tcW w:w="3488" w:type="dxa"/>
          </w:tcPr>
          <w:p w:rsidR="00405189" w:rsidRPr="000357DB" w:rsidRDefault="00405189" w:rsidP="00FB719E">
            <w:pPr>
              <w:pStyle w:val="ProductList-Body"/>
              <w:spacing w:before="20" w:after="20"/>
              <w:rPr>
                <w:kern w:val="2"/>
              </w:rPr>
            </w:pPr>
            <w:r w:rsidRPr="000357DB">
              <w:rPr>
                <w:kern w:val="2"/>
              </w:rPr>
              <w:t xml:space="preserve">Overstappen mogelijk: </w:t>
            </w:r>
            <w:r w:rsidRPr="000357DB">
              <w:rPr>
                <w:b/>
                <w:kern w:val="2"/>
              </w:rPr>
              <w:t>alle</w:t>
            </w:r>
          </w:p>
        </w:tc>
        <w:tc>
          <w:tcPr>
            <w:tcW w:w="3262" w:type="dxa"/>
          </w:tcPr>
          <w:p w:rsidR="00405189" w:rsidRPr="000357DB" w:rsidRDefault="00405189" w:rsidP="00FB719E">
            <w:pPr>
              <w:pStyle w:val="ProductList-Body"/>
              <w:spacing w:before="20" w:after="20"/>
              <w:rPr>
                <w:b/>
                <w:kern w:val="2"/>
              </w:rPr>
            </w:pPr>
            <w:r w:rsidRPr="000357DB">
              <w:rPr>
                <w:kern w:val="2"/>
              </w:rPr>
              <w:t xml:space="preserve">True-up mogelijk: </w:t>
            </w:r>
            <w:r w:rsidRPr="000357DB">
              <w:rPr>
                <w:b/>
                <w:kern w:val="2"/>
              </w:rPr>
              <w:t>alle</w:t>
            </w:r>
          </w:p>
        </w:tc>
        <w:tc>
          <w:tcPr>
            <w:tcW w:w="4050" w:type="dxa"/>
          </w:tcPr>
          <w:p w:rsidR="00405189" w:rsidRPr="007848C4" w:rsidRDefault="00405189" w:rsidP="00FB719E">
            <w:pPr>
              <w:pStyle w:val="ProductList-Body"/>
              <w:spacing w:before="20" w:after="20"/>
              <w:ind w:left="169"/>
              <w:rPr>
                <w:b/>
                <w:kern w:val="2"/>
                <w:lang w:val="en-US"/>
              </w:rPr>
            </w:pPr>
            <w:r w:rsidRPr="007848C4">
              <w:rPr>
                <w:b/>
                <w:kern w:val="2"/>
                <w:lang w:val="en-US"/>
              </w:rPr>
              <w:t>Pro for Office 365, Visio Pro for Office 365</w:t>
            </w:r>
            <w:r w:rsidRPr="000357DB">
              <w:rPr>
                <w:kern w:val="2"/>
              </w:rPr>
              <w:fldChar w:fldCharType="begin"/>
            </w:r>
            <w:r w:rsidRPr="007848C4">
              <w:rPr>
                <w:kern w:val="2"/>
                <w:lang w:val="en-US"/>
              </w:rPr>
              <w:instrText>XE "Visio Pro for Office 365"</w:instrText>
            </w:r>
            <w:r w:rsidRPr="000357DB">
              <w:rPr>
                <w:kern w:val="2"/>
              </w:rPr>
              <w:fldChar w:fldCharType="end"/>
            </w:r>
          </w:p>
        </w:tc>
      </w:tr>
    </w:tbl>
    <w:p w:rsidR="00405189" w:rsidRPr="000357DB" w:rsidRDefault="00405189" w:rsidP="00405189">
      <w:pPr>
        <w:pStyle w:val="ProductList-Body"/>
        <w:shd w:val="clear" w:color="auto" w:fill="D9D9D9" w:themeFill="background1" w:themeFillShade="D9"/>
        <w:spacing w:before="120" w:after="120"/>
        <w:rPr>
          <w:kern w:val="2"/>
        </w:rPr>
      </w:pPr>
      <w:r w:rsidRPr="000357DB">
        <w:rPr>
          <w:b/>
          <w:kern w:val="2"/>
        </w:rPr>
        <w:t>Aanvullende informatie</w:t>
      </w:r>
    </w:p>
    <w:p w:rsidR="00405189" w:rsidRPr="000357DB" w:rsidRDefault="00405189" w:rsidP="00405189">
      <w:pPr>
        <w:pStyle w:val="ProductList-Body"/>
        <w:rPr>
          <w:kern w:val="2"/>
        </w:rPr>
      </w:pPr>
      <w:r w:rsidRPr="000357DB">
        <w:rPr>
          <w:b/>
          <w:color w:val="00188F"/>
          <w:kern w:val="2"/>
        </w:rPr>
        <w:t>Aankoopmogelijkheid Gebruikers-SL voor Office 365 ProPlus vanuit SA</w:t>
      </w:r>
    </w:p>
    <w:p w:rsidR="00405189" w:rsidRPr="000357DB" w:rsidRDefault="005D0C2F" w:rsidP="00405189">
      <w:pPr>
        <w:pStyle w:val="ProductList-Body"/>
        <w:rPr>
          <w:kern w:val="2"/>
        </w:rPr>
      </w:pPr>
      <w:r w:rsidRPr="000357DB">
        <w:rPr>
          <w:i/>
          <w:iCs/>
          <w:kern w:val="2"/>
        </w:rPr>
        <w:t>Gebruikers-SL´s vanuit SA</w:t>
      </w:r>
      <w:r w:rsidRPr="000357DB">
        <w:rPr>
          <w:kern w:val="2"/>
        </w:rPr>
        <w:t xml:space="preserve"> kunnen worden aangeschaft voor het overzetten van volledig betaalde, eeuwigdurende Licenties met actieve SA voor de Kwalificerende Producten in de onderstaande tabel.</w:t>
      </w:r>
    </w:p>
    <w:p w:rsidR="00405189" w:rsidRDefault="00405189" w:rsidP="00405189">
      <w:pPr>
        <w:pStyle w:val="ProductList-Body"/>
        <w:rPr>
          <w:kern w:val="2"/>
        </w:rPr>
      </w:pPr>
    </w:p>
    <w:p w:rsidR="00186656" w:rsidRPr="000357DB" w:rsidRDefault="00186656" w:rsidP="00405189">
      <w:pPr>
        <w:pStyle w:val="ProductList-Body"/>
        <w:rPr>
          <w:kern w:val="2"/>
        </w:rPr>
      </w:pPr>
    </w:p>
    <w:tbl>
      <w:tblPr>
        <w:tblStyle w:val="TableGrid"/>
        <w:tblW w:w="0" w:type="auto"/>
        <w:tblInd w:w="108" w:type="dxa"/>
        <w:tblLook w:val="04A0" w:firstRow="1" w:lastRow="0" w:firstColumn="1" w:lastColumn="0" w:noHBand="0" w:noVBand="1"/>
      </w:tblPr>
      <w:tblGrid>
        <w:gridCol w:w="3780"/>
        <w:gridCol w:w="6660"/>
      </w:tblGrid>
      <w:tr w:rsidR="005D0C2F" w:rsidRPr="000357DB" w:rsidTr="005B599F">
        <w:trPr>
          <w:tblHeader/>
        </w:trPr>
        <w:tc>
          <w:tcPr>
            <w:tcW w:w="3780" w:type="dxa"/>
            <w:shd w:val="clear" w:color="auto" w:fill="0072C6"/>
          </w:tcPr>
          <w:p w:rsidR="005D0C2F" w:rsidRPr="000357DB" w:rsidRDefault="005D0C2F" w:rsidP="005D0C2F">
            <w:pPr>
              <w:pStyle w:val="ProductList-Body"/>
              <w:spacing w:before="20" w:after="20"/>
              <w:rPr>
                <w:color w:val="FFFFFF" w:themeColor="background1"/>
                <w:kern w:val="2"/>
              </w:rPr>
            </w:pPr>
            <w:r w:rsidRPr="000357DB">
              <w:rPr>
                <w:color w:val="FFFFFF" w:themeColor="background1"/>
                <w:kern w:val="2"/>
              </w:rPr>
              <w:t>Kwalificerende Producten die worden overgezet</w:t>
            </w:r>
          </w:p>
        </w:tc>
        <w:tc>
          <w:tcPr>
            <w:tcW w:w="6660" w:type="dxa"/>
            <w:shd w:val="clear" w:color="auto" w:fill="0072C6"/>
          </w:tcPr>
          <w:p w:rsidR="005D0C2F" w:rsidRPr="000357DB" w:rsidRDefault="00E36E95" w:rsidP="00823A9F">
            <w:pPr>
              <w:pStyle w:val="ProductList-Body"/>
              <w:spacing w:before="20" w:after="20"/>
              <w:rPr>
                <w:color w:val="FFFFFF" w:themeColor="background1"/>
                <w:kern w:val="2"/>
              </w:rPr>
            </w:pPr>
            <w:r w:rsidRPr="00E36E95">
              <w:rPr>
                <w:color w:val="FFFFFF" w:themeColor="background1"/>
                <w:kern w:val="2"/>
              </w:rPr>
              <w:t>Corresponderende Gebruikers-SL vanuit SA</w:t>
            </w:r>
          </w:p>
        </w:tc>
      </w:tr>
      <w:tr w:rsidR="005D0C2F" w:rsidRPr="000357DB" w:rsidTr="005B599F">
        <w:tc>
          <w:tcPr>
            <w:tcW w:w="3780" w:type="dxa"/>
          </w:tcPr>
          <w:p w:rsidR="005D0C2F" w:rsidRPr="000357DB" w:rsidRDefault="005D0C2F" w:rsidP="00823A9F">
            <w:pPr>
              <w:pStyle w:val="ProductList-Body"/>
              <w:rPr>
                <w:kern w:val="2"/>
              </w:rPr>
            </w:pPr>
            <w:r w:rsidRPr="000357DB">
              <w:rPr>
                <w:kern w:val="2"/>
              </w:rPr>
              <w:t>Office Professional Plus</w:t>
            </w:r>
          </w:p>
        </w:tc>
        <w:tc>
          <w:tcPr>
            <w:tcW w:w="6660" w:type="dxa"/>
          </w:tcPr>
          <w:p w:rsidR="005D0C2F" w:rsidRPr="000357DB" w:rsidRDefault="005D0C2F" w:rsidP="005D0C2F">
            <w:pPr>
              <w:pStyle w:val="ProductList-Body"/>
              <w:rPr>
                <w:kern w:val="2"/>
              </w:rPr>
            </w:pPr>
            <w:r w:rsidRPr="000357DB">
              <w:rPr>
                <w:kern w:val="2"/>
              </w:rPr>
              <w:t>Office 365 ProPlus vanuit SA</w:t>
            </w:r>
          </w:p>
        </w:tc>
      </w:tr>
    </w:tbl>
    <w:p w:rsidR="005D0C2F" w:rsidRPr="000357DB" w:rsidRDefault="005D0C2F" w:rsidP="00405189">
      <w:pPr>
        <w:pStyle w:val="ProductList-Body"/>
        <w:rPr>
          <w:kern w:val="2"/>
        </w:rPr>
      </w:pPr>
    </w:p>
    <w:p w:rsidR="00405189" w:rsidRPr="000357DB" w:rsidRDefault="00405189" w:rsidP="00405189">
      <w:pPr>
        <w:pStyle w:val="ProductList-Body"/>
        <w:rPr>
          <w:kern w:val="2"/>
        </w:rPr>
      </w:pPr>
      <w:r w:rsidRPr="000357DB">
        <w:rPr>
          <w:b/>
          <w:color w:val="00188F"/>
          <w:kern w:val="2"/>
        </w:rPr>
        <w:t>Gebruik van Office Professional Plus 2010</w:t>
      </w:r>
      <w:r w:rsidRPr="000357DB">
        <w:rPr>
          <w:kern w:val="2"/>
        </w:rPr>
        <w:fldChar w:fldCharType="begin"/>
      </w:r>
      <w:r w:rsidRPr="000357DB">
        <w:rPr>
          <w:kern w:val="2"/>
        </w:rPr>
        <w:instrText>XE "Office Professional Plus 2010"</w:instrText>
      </w:r>
      <w:r w:rsidRPr="000357DB">
        <w:rPr>
          <w:kern w:val="2"/>
        </w:rPr>
        <w:fldChar w:fldCharType="end"/>
      </w:r>
      <w:r w:rsidRPr="000357DB">
        <w:rPr>
          <w:b/>
          <w:color w:val="00188F"/>
          <w:kern w:val="2"/>
        </w:rPr>
        <w:t xml:space="preserve"> of Office voor Mac Standard 2011</w:t>
      </w:r>
      <w:r w:rsidRPr="000357DB">
        <w:rPr>
          <w:kern w:val="2"/>
        </w:rPr>
        <w:fldChar w:fldCharType="begin"/>
      </w:r>
      <w:r w:rsidRPr="000357DB">
        <w:rPr>
          <w:kern w:val="2"/>
        </w:rPr>
        <w:instrText>XE "Office voor Mac Standard 2011"</w:instrText>
      </w:r>
      <w:r w:rsidRPr="000357DB">
        <w:rPr>
          <w:kern w:val="2"/>
        </w:rPr>
        <w:fldChar w:fldCharType="end"/>
      </w:r>
      <w:r w:rsidRPr="000357DB">
        <w:rPr>
          <w:b/>
          <w:color w:val="00188F"/>
          <w:kern w:val="2"/>
        </w:rPr>
        <w:t>-media</w:t>
      </w:r>
    </w:p>
    <w:p w:rsidR="00405189" w:rsidRPr="000357DB" w:rsidRDefault="00405189" w:rsidP="00405189">
      <w:pPr>
        <w:pStyle w:val="ProductList-Body"/>
        <w:rPr>
          <w:kern w:val="2"/>
        </w:rPr>
      </w:pPr>
      <w:r w:rsidRPr="000357DB">
        <w:rPr>
          <w:kern w:val="2"/>
        </w:rPr>
        <w:t>Met het uitbrengen van de bijgewerkte dienst voor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is het mediakeuzerecht van de klant om Office Professiona Plus 2010</w:t>
      </w:r>
      <w:r w:rsidRPr="000357DB">
        <w:rPr>
          <w:kern w:val="2"/>
        </w:rPr>
        <w:fldChar w:fldCharType="begin"/>
      </w:r>
      <w:r w:rsidRPr="000357DB">
        <w:rPr>
          <w:kern w:val="2"/>
        </w:rPr>
        <w:instrText>XE "Office Professional Plus 2010"</w:instrText>
      </w:r>
      <w:r w:rsidRPr="000357DB">
        <w:rPr>
          <w:kern w:val="2"/>
        </w:rPr>
        <w:fldChar w:fldCharType="end"/>
      </w:r>
      <w:r w:rsidRPr="000357DB">
        <w:rPr>
          <w:kern w:val="2"/>
        </w:rPr>
        <w:t xml:space="preserve"> of Office voor Mac Standard 2011</w:t>
      </w:r>
      <w:r w:rsidRPr="000357DB">
        <w:rPr>
          <w:kern w:val="2"/>
        </w:rPr>
        <w:fldChar w:fldCharType="begin"/>
      </w:r>
      <w:r w:rsidRPr="000357DB">
        <w:rPr>
          <w:kern w:val="2"/>
        </w:rPr>
        <w:instrText>XE "Office voor Mac Standard 2011"</w:instrText>
      </w:r>
      <w:r w:rsidRPr="000357DB">
        <w:rPr>
          <w:kern w:val="2"/>
        </w:rPr>
        <w:fldChar w:fldCharType="end"/>
      </w:r>
      <w:r w:rsidRPr="000357DB">
        <w:rPr>
          <w:kern w:val="2"/>
        </w:rPr>
        <w:t xml:space="preserve"> te gebruiken in plaats van Office 365 ProPlus-software op grond van actieve abonnementen vervallen. Klanten moeten hun apparaten uiterlijk 28 februari 2014 bijwerken met Office 365 ProPlus-media.</w:t>
      </w:r>
    </w:p>
    <w:p w:rsidR="00405189" w:rsidRPr="000357DB" w:rsidRDefault="00405189" w:rsidP="00405189">
      <w:pPr>
        <w:pStyle w:val="ProductList-Body"/>
        <w:rPr>
          <w:kern w:val="2"/>
        </w:rPr>
      </w:pPr>
    </w:p>
    <w:p w:rsidR="00405189" w:rsidRPr="007848C4" w:rsidRDefault="00405189" w:rsidP="00405189">
      <w:pPr>
        <w:pStyle w:val="ProductList-Body"/>
        <w:rPr>
          <w:kern w:val="2"/>
          <w:lang w:val="en-US"/>
        </w:rPr>
      </w:pPr>
      <w:r w:rsidRPr="007848C4">
        <w:rPr>
          <w:b/>
          <w:color w:val="00188F"/>
          <w:kern w:val="2"/>
          <w:lang w:val="en-US"/>
        </w:rPr>
        <w:t>Mediakeuzerecht bij Remote Desktop Services (RDS) for Office 365 Pro Plus, Project Pro for Office 365</w:t>
      </w:r>
      <w:r w:rsidRPr="000357DB">
        <w:rPr>
          <w:kern w:val="2"/>
        </w:rPr>
        <w:fldChar w:fldCharType="begin"/>
      </w:r>
      <w:r w:rsidRPr="007848C4">
        <w:rPr>
          <w:kern w:val="2"/>
          <w:lang w:val="en-US"/>
        </w:rPr>
        <w:instrText>XE "Project Pro for Office 365"</w:instrText>
      </w:r>
      <w:r w:rsidRPr="000357DB">
        <w:rPr>
          <w:kern w:val="2"/>
        </w:rPr>
        <w:fldChar w:fldCharType="end"/>
      </w:r>
      <w:r w:rsidRPr="007848C4">
        <w:rPr>
          <w:b/>
          <w:color w:val="00188F"/>
          <w:kern w:val="2"/>
          <w:lang w:val="en-US"/>
        </w:rPr>
        <w:t xml:space="preserve"> en Visio Pro for Office 365</w:t>
      </w:r>
      <w:r w:rsidRPr="000357DB">
        <w:rPr>
          <w:kern w:val="2"/>
        </w:rPr>
        <w:fldChar w:fldCharType="begin"/>
      </w:r>
      <w:r w:rsidRPr="007848C4">
        <w:rPr>
          <w:kern w:val="2"/>
          <w:lang w:val="en-US"/>
        </w:rPr>
        <w:instrText>XE "Visio Pro for Office 365"</w:instrText>
      </w:r>
      <w:r w:rsidRPr="000357DB">
        <w:rPr>
          <w:kern w:val="2"/>
        </w:rPr>
        <w:fldChar w:fldCharType="end"/>
      </w:r>
    </w:p>
    <w:p w:rsidR="00405189" w:rsidRPr="000357DB" w:rsidRDefault="00405189" w:rsidP="00405189">
      <w:pPr>
        <w:pStyle w:val="ProductList-Body"/>
        <w:rPr>
          <w:kern w:val="2"/>
        </w:rPr>
      </w:pPr>
      <w:r w:rsidRPr="000357DB">
        <w:rPr>
          <w:kern w:val="2"/>
        </w:rPr>
        <w:t>Binnen de context van dit recht heeft “kwalificerende licenties” betrekking op Office 365 Pro Plus, Project Pro for Office 365</w:t>
      </w:r>
      <w:r w:rsidRPr="000357DB">
        <w:rPr>
          <w:kern w:val="2"/>
        </w:rPr>
        <w:fldChar w:fldCharType="begin"/>
      </w:r>
      <w:r w:rsidRPr="000357DB">
        <w:rPr>
          <w:kern w:val="2"/>
        </w:rPr>
        <w:instrText>XE "Project Pro for Office 365"</w:instrText>
      </w:r>
      <w:r w:rsidRPr="000357DB">
        <w:rPr>
          <w:kern w:val="2"/>
        </w:rPr>
        <w:fldChar w:fldCharType="end"/>
      </w:r>
      <w:r w:rsidRPr="000357DB">
        <w:rPr>
          <w:kern w:val="2"/>
        </w:rPr>
        <w:t xml:space="preserve"> en Visio Pro for Office 365</w:t>
      </w:r>
      <w:r w:rsidRPr="000357DB">
        <w:rPr>
          <w:kern w:val="2"/>
        </w:rPr>
        <w:fldChar w:fldCharType="begin"/>
      </w:r>
      <w:r w:rsidRPr="000357DB">
        <w:rPr>
          <w:kern w:val="2"/>
        </w:rPr>
        <w:instrText>XE "Visio Pro for Office 365"</w:instrText>
      </w:r>
      <w:r w:rsidRPr="000357DB">
        <w:rPr>
          <w:kern w:val="2"/>
        </w:rPr>
        <w:fldChar w:fldCharType="end"/>
      </w:r>
      <w:r w:rsidRPr="000357DB">
        <w:rPr>
          <w:kern w:val="2"/>
        </w:rPr>
        <w:t>. Als de gebruiker aan wie de klant een kwalificerende licentie heeft toegewezen, de software gebruikt op een netwerkserver waarbij RDS-rol is ingeschakeld, mag de gebruiker in plaats van een exemplaar van de software met de kwalificerende licentie te installeren op een van de vijf op grond van de PUR toegestane apparaten 1) één exemplaar van de corresponderende on-premises 2013-software installeren op een netwerkserver, en 2) zich toegang tot de software verschaffen vanaf elk apparaat.</w:t>
      </w:r>
      <w:r w:rsidR="00B71652" w:rsidRPr="000357DB">
        <w:rPr>
          <w:kern w:val="2"/>
        </w:rPr>
        <w:t xml:space="preserve"> </w:t>
      </w:r>
      <w:r w:rsidRPr="000357DB">
        <w:rPr>
          <w:kern w:val="2"/>
        </w:rPr>
        <w:t>Na beëindiging van de kwalificerende licentie moeten klanten de on-premises software verwijderen van de netwerkserver. Deze optie is niet beschikbaar voor gebruik op gedeelde servers van externe serviceproviders.</w:t>
      </w:r>
    </w:p>
    <w:p w:rsidR="00405189" w:rsidRPr="000357DB" w:rsidRDefault="00405189" w:rsidP="00405189">
      <w:pPr>
        <w:pStyle w:val="ProductList-Body"/>
        <w:rPr>
          <w:kern w:val="2"/>
        </w:rPr>
      </w:pPr>
    </w:p>
    <w:p w:rsidR="00405189" w:rsidRPr="007848C4" w:rsidRDefault="00405189" w:rsidP="00405189">
      <w:pPr>
        <w:pStyle w:val="ProductList-Body"/>
        <w:rPr>
          <w:kern w:val="2"/>
          <w:lang w:val="en-US"/>
        </w:rPr>
      </w:pPr>
      <w:r w:rsidRPr="007848C4">
        <w:rPr>
          <w:b/>
          <w:color w:val="00188F"/>
          <w:kern w:val="2"/>
          <w:lang w:val="en-US"/>
        </w:rPr>
        <w:t>Mediakeuzerecht voor Office 365 Pro Plus met Windows To Go-rechten</w:t>
      </w:r>
    </w:p>
    <w:p w:rsidR="00405189" w:rsidRPr="000357DB" w:rsidRDefault="00405189" w:rsidP="00405189">
      <w:pPr>
        <w:pStyle w:val="ProductList-Body"/>
        <w:rPr>
          <w:kern w:val="2"/>
        </w:rPr>
      </w:pPr>
      <w:r w:rsidRPr="000357DB">
        <w:rPr>
          <w:kern w:val="2"/>
        </w:rPr>
        <w:t>Als onderdeel van de introductie van Windows To Go-rechten geldt het volgende: als de gebruiker aan wie de klant een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rsidRPr="000357DB">
        <w:rPr>
          <w:kern w:val="2"/>
        </w:rPr>
        <w:fldChar w:fldCharType="begin"/>
      </w:r>
      <w:r w:rsidRPr="000357DB">
        <w:rPr>
          <w:kern w:val="2"/>
        </w:rPr>
        <w:instrText>XE "Office Professional Plus 2013"</w:instrText>
      </w:r>
      <w:r w:rsidRPr="000357DB">
        <w:rPr>
          <w:kern w:val="2"/>
        </w:rPr>
        <w:fldChar w:fldCharType="end"/>
      </w:r>
      <w:r w:rsidRPr="000357DB">
        <w:rPr>
          <w:kern w:val="2"/>
        </w:rP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405189" w:rsidRPr="000357DB" w:rsidRDefault="00405189" w:rsidP="00405189">
      <w:pPr>
        <w:pStyle w:val="ProductList-Body"/>
        <w:rPr>
          <w:kern w:val="2"/>
        </w:rPr>
      </w:pPr>
    </w:p>
    <w:p w:rsidR="00405189" w:rsidRPr="000357DB" w:rsidRDefault="00405189" w:rsidP="00405189">
      <w:pPr>
        <w:pStyle w:val="ProductList-Body"/>
        <w:rPr>
          <w:kern w:val="2"/>
        </w:rPr>
      </w:pPr>
      <w:r w:rsidRPr="000357DB">
        <w:rPr>
          <w:b/>
          <w:color w:val="00188F"/>
          <w:kern w:val="2"/>
        </w:rPr>
        <w:t>Campus en School Overeenkomst</w:t>
      </w:r>
    </w:p>
    <w:p w:rsidR="00405189" w:rsidRPr="000357DB" w:rsidRDefault="00405189" w:rsidP="00405189">
      <w:pPr>
        <w:pStyle w:val="ProductList-Body"/>
        <w:rPr>
          <w:kern w:val="2"/>
        </w:rPr>
      </w:pPr>
      <w:r w:rsidRPr="000357DB">
        <w:rPr>
          <w:kern w:val="2"/>
        </w:rPr>
        <w:t>Indien een instelling een abonnement neemt op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USL, moet deze een licentie aanschaffen voor elke Gekwalificeerde Gebruiker binnen de organisatie van de Instelling. Indien een Instelling zich aanmeldt voor de Optie Student voor Office 365 ProPlus USL, moet de Instelling een licentie aanschaffen voor elke Student binnen de organisatie.</w:t>
      </w:r>
    </w:p>
    <w:p w:rsidR="00405189" w:rsidRPr="000357DB" w:rsidRDefault="00405189" w:rsidP="00405189">
      <w:pPr>
        <w:pStyle w:val="ProductList-Body"/>
        <w:rPr>
          <w:kern w:val="2"/>
        </w:rPr>
      </w:pPr>
    </w:p>
    <w:p w:rsidR="00405189" w:rsidRPr="000357DB" w:rsidRDefault="00405189" w:rsidP="00405189">
      <w:pPr>
        <w:pStyle w:val="ProductList-Body"/>
        <w:rPr>
          <w:kern w:val="2"/>
        </w:rPr>
      </w:pPr>
      <w:r w:rsidRPr="000357DB">
        <w:rPr>
          <w:kern w:val="2"/>
        </w:rPr>
        <w:t>Instellingen met Gebruikers-SL</w:t>
      </w:r>
      <w:r w:rsidR="00A3275E">
        <w:rPr>
          <w:kern w:val="2"/>
        </w:rPr>
        <w:t>’</w:t>
      </w:r>
      <w:r w:rsidRPr="000357DB">
        <w:rPr>
          <w:kern w:val="2"/>
        </w:rPr>
        <w:t>s voor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die zijn toegewezen aan alle personeelsleden en onderwijsmedewerkers mogen Office Professional Plus 2013</w:t>
      </w:r>
      <w:r w:rsidRPr="000357DB">
        <w:rPr>
          <w:kern w:val="2"/>
        </w:rPr>
        <w:fldChar w:fldCharType="begin"/>
      </w:r>
      <w:r w:rsidRPr="000357DB">
        <w:rPr>
          <w:kern w:val="2"/>
        </w:rPr>
        <w:instrText>XE "Office Professional Plus 2013"</w:instrText>
      </w:r>
      <w:r w:rsidRPr="000357DB">
        <w:rPr>
          <w:kern w:val="2"/>
        </w:rPr>
        <w:fldChar w:fldCharType="end"/>
      </w:r>
      <w:r w:rsidRPr="000357DB">
        <w:rPr>
          <w:kern w:val="2"/>
        </w:rPr>
        <w:t>-software installeren in alle vrij toegankelijke laboratoria en bibliotheken binnen de Organisatie van de Instelling.</w:t>
      </w:r>
      <w:r w:rsidR="00B71652" w:rsidRPr="000357DB">
        <w:rPr>
          <w:kern w:val="2"/>
        </w:rPr>
        <w:t xml:space="preserve"> </w:t>
      </w:r>
      <w:r w:rsidRPr="000357DB">
        <w:rPr>
          <w:kern w:val="2"/>
        </w:rPr>
        <w:t>Op het gebruik van de software zijn overigens de licentievoorwaarden van Office Professional Plus 2013 van toepassing.</w:t>
      </w:r>
    </w:p>
    <w:p w:rsidR="00405189" w:rsidRPr="000357DB" w:rsidRDefault="00405189" w:rsidP="00405189">
      <w:pPr>
        <w:pStyle w:val="ProductList-Body"/>
        <w:rPr>
          <w:kern w:val="2"/>
        </w:rPr>
      </w:pPr>
    </w:p>
    <w:p w:rsidR="00405189" w:rsidRPr="000357DB" w:rsidRDefault="00405189" w:rsidP="00405189">
      <w:pPr>
        <w:pStyle w:val="ProductList-Body"/>
        <w:rPr>
          <w:kern w:val="2"/>
        </w:rPr>
      </w:pPr>
      <w:r w:rsidRPr="000357DB">
        <w:rPr>
          <w:b/>
          <w:color w:val="00188F"/>
          <w:kern w:val="2"/>
        </w:rPr>
        <w:t>Office Multi Language Pack</w:t>
      </w:r>
      <w:r w:rsidRPr="000357DB">
        <w:rPr>
          <w:b/>
          <w:kern w:val="2"/>
        </w:rPr>
        <w:t xml:space="preserve"> </w:t>
      </w:r>
    </w:p>
    <w:p w:rsidR="00405189" w:rsidRPr="000357DB" w:rsidRDefault="00405189" w:rsidP="00405189">
      <w:pPr>
        <w:pStyle w:val="ProductList-Body"/>
        <w:rPr>
          <w:kern w:val="2"/>
        </w:rPr>
      </w:pPr>
      <w:r w:rsidRPr="000357DB">
        <w:rPr>
          <w:kern w:val="2"/>
        </w:rPr>
        <w:t xml:space="preserve">Klanten met Office 365 ProPlus-abonnementen mogen de nieuwste versie van het Office Multi Language Pack gebruiken voor de exemplaren van desktoptoepassingssoftwate die ze gerechtigd zijn te gebruiken op grond van hun kwalificerende Office 365-abonnement. Het gebruiksrecht voor het Office Multi Language Pack vervalt op het moment dat de rechten op grond van de kwalificerende Office 365-abonnementen aflopen. </w:t>
      </w:r>
    </w:p>
    <w:p w:rsidR="00405189" w:rsidRPr="000357DB" w:rsidRDefault="00405189" w:rsidP="00405189">
      <w:pPr>
        <w:pStyle w:val="ProductList-Body"/>
        <w:rPr>
          <w:kern w:val="2"/>
        </w:rPr>
      </w:pPr>
    </w:p>
    <w:p w:rsidR="00405189" w:rsidRPr="000357DB" w:rsidRDefault="00405189" w:rsidP="00405189">
      <w:pPr>
        <w:pStyle w:val="ProductList-Body"/>
        <w:rPr>
          <w:kern w:val="2"/>
        </w:rPr>
      </w:pPr>
      <w:r w:rsidRPr="000357DB">
        <w:rPr>
          <w:b/>
          <w:color w:val="00188F"/>
          <w:kern w:val="2"/>
        </w:rPr>
        <w:t>E-Learning</w:t>
      </w:r>
    </w:p>
    <w:p w:rsidR="00405189" w:rsidRPr="000357DB" w:rsidRDefault="00405189" w:rsidP="00405189">
      <w:pPr>
        <w:pStyle w:val="ProductList-Body"/>
        <w:rPr>
          <w:kern w:val="2"/>
        </w:rPr>
      </w:pPr>
      <w:r w:rsidRPr="000357DB">
        <w:rPr>
          <w:kern w:val="2"/>
        </w:rPr>
        <w:t>Klanten met Office 365 ProPlus zijn gerechtigd gehoste Applications E-Learning-cursussen te gebruiken. Klanten die hiervoor in aanmerking komen, ontvangen één toegangscode per kwalificerende enrollment/overeenkomst.</w:t>
      </w:r>
      <w:r w:rsidR="00B71652" w:rsidRPr="000357DB">
        <w:rPr>
          <w:kern w:val="2"/>
        </w:rPr>
        <w:t xml:space="preserve"> </w:t>
      </w:r>
      <w:r w:rsidRPr="000357DB">
        <w:rPr>
          <w:kern w:val="2"/>
        </w:rPr>
        <w:t>Klanten kunnen daarnaast E-Learning-bestanden (voor Toepassingen) die voldoen aan SCORM, downloaden vanaf VLSC om deze te importeren in hun Learning Management System (LMS).</w:t>
      </w:r>
      <w:r w:rsidR="00B71652" w:rsidRPr="000357DB">
        <w:rPr>
          <w:kern w:val="2"/>
        </w:rPr>
        <w:t xml:space="preserve"> </w:t>
      </w:r>
      <w:r w:rsidRPr="000357DB">
        <w:rPr>
          <w:kern w:val="2"/>
        </w:rPr>
        <w:t xml:space="preserve">Voor het downloaden van bestanden van VLSC is geen toegangscode vereist. </w:t>
      </w:r>
    </w:p>
    <w:p w:rsidR="00405189" w:rsidRPr="000357DB" w:rsidRDefault="00405189" w:rsidP="00405189">
      <w:pPr>
        <w:pStyle w:val="ProductList-Body"/>
        <w:rPr>
          <w:kern w:val="2"/>
        </w:rPr>
      </w:pPr>
    </w:p>
    <w:p w:rsidR="00405189" w:rsidRPr="000357DB" w:rsidRDefault="00405189" w:rsidP="00405189">
      <w:pPr>
        <w:pStyle w:val="ProductList-Body"/>
        <w:rPr>
          <w:kern w:val="2"/>
        </w:rPr>
      </w:pPr>
      <w:r w:rsidRPr="000357DB">
        <w:rPr>
          <w:kern w:val="2"/>
        </w:rPr>
        <w:t>Het aantal gebruikers waarvoor de klant de training via E-Learning maximaal mag gebruiken is gelijk aan het aantal aangeschafte Office 365-abonnementen. De klant moet voor elke kwalificerende licentie één gebruiker aanwijzen.</w:t>
      </w:r>
      <w:r w:rsidR="00B71652" w:rsidRPr="000357DB">
        <w:rPr>
          <w:kern w:val="2"/>
        </w:rPr>
        <w:t xml:space="preserve"> </w:t>
      </w:r>
      <w:r w:rsidRPr="000357DB">
        <w:rPr>
          <w:kern w:val="2"/>
        </w:rPr>
        <w:t>Toegang kan niet worden overgedragen van de ene gebruiker naar de andere.</w:t>
      </w:r>
      <w:r w:rsidR="00B71652" w:rsidRPr="000357DB">
        <w:rPr>
          <w:kern w:val="2"/>
        </w:rPr>
        <w:t xml:space="preserve"> </w:t>
      </w:r>
      <w:r w:rsidRPr="000357DB">
        <w:rPr>
          <w:kern w:val="2"/>
        </w:rPr>
        <w:t>Vanaf het moment dat een cursus wordt gestart, heeft elke kwalificerende gebruiker maximaal 12 maanden om de cursus te voltooien alvorens de toegang wordt beëindigd, op voorwaarde dat de cursus wordt gestart voordat de abonnementslicentie afloopt. Klanten die</w:t>
      </w:r>
      <w:r w:rsidR="00EA4815">
        <w:rPr>
          <w:kern w:val="2"/>
        </w:rPr>
        <w:t> </w:t>
      </w:r>
      <w:r w:rsidRPr="000357DB">
        <w:rPr>
          <w:kern w:val="2"/>
        </w:rPr>
        <w:t>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B71652" w:rsidRPr="000357DB">
        <w:rPr>
          <w:kern w:val="2"/>
        </w:rPr>
        <w:t xml:space="preserve"> </w:t>
      </w:r>
    </w:p>
    <w:p w:rsidR="00405189" w:rsidRPr="000357DB" w:rsidRDefault="00405189" w:rsidP="00405189">
      <w:pPr>
        <w:pStyle w:val="ProductList-Body"/>
        <w:rPr>
          <w:kern w:val="2"/>
        </w:rPr>
      </w:pPr>
    </w:p>
    <w:p w:rsidR="00405189" w:rsidRPr="000357DB" w:rsidRDefault="00405189" w:rsidP="00405189">
      <w:pPr>
        <w:pStyle w:val="ProductList-Body"/>
        <w:rPr>
          <w:kern w:val="2"/>
        </w:rPr>
      </w:pPr>
      <w:r w:rsidRPr="000357DB">
        <w:rPr>
          <w:kern w:val="2"/>
        </w:rP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0357DB" w:rsidRDefault="00A11413" w:rsidP="00405189">
      <w:pPr>
        <w:pStyle w:val="ProductList-Body"/>
        <w:rPr>
          <w:kern w:val="2"/>
        </w:rPr>
      </w:pPr>
    </w:p>
    <w:p w:rsidR="00A11413" w:rsidRPr="000357DB" w:rsidRDefault="00A11413" w:rsidP="00A11413">
      <w:pPr>
        <w:pStyle w:val="ProductList-Body"/>
        <w:rPr>
          <w:kern w:val="2"/>
        </w:rPr>
      </w:pPr>
      <w:r w:rsidRPr="000357DB">
        <w:rPr>
          <w:b/>
          <w:color w:val="00188F"/>
          <w:kern w:val="2"/>
        </w:rPr>
        <w:t>Office Online</w:t>
      </w:r>
    </w:p>
    <w:p w:rsidR="00A11413" w:rsidRPr="000357DB" w:rsidRDefault="00A11413" w:rsidP="00A11413">
      <w:pPr>
        <w:pStyle w:val="ProductList-Body"/>
        <w:tabs>
          <w:tab w:val="clear" w:pos="158"/>
          <w:tab w:val="left" w:pos="180"/>
        </w:tabs>
        <w:rPr>
          <w:kern w:val="2"/>
        </w:rPr>
      </w:pPr>
      <w:r w:rsidRPr="000357DB">
        <w:rPr>
          <w:kern w:val="2"/>
        </w:rPr>
        <w:t>Klanten met Office 365 ProPlus zijn gerechtigd Office Online te gebruiken.</w:t>
      </w:r>
      <w:r w:rsidR="00B71652" w:rsidRPr="000357DB">
        <w:rPr>
          <w:kern w:val="2"/>
        </w:rPr>
        <w:t xml:space="preserve"> </w:t>
      </w:r>
      <w:r w:rsidRPr="000357DB">
        <w:rPr>
          <w:kern w:val="2"/>
        </w:rPr>
        <w:t xml:space="preserve">Gelicentieerde gebruikers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2731FA" w:rsidRPr="000357DB" w:rsidRDefault="002731FA" w:rsidP="002731FA">
      <w:pPr>
        <w:pStyle w:val="ProductList-Body"/>
        <w:rPr>
          <w:kern w:val="2"/>
        </w:rPr>
      </w:pPr>
    </w:p>
    <w:p w:rsidR="002731FA" w:rsidRPr="000357DB" w:rsidRDefault="002731FA" w:rsidP="002731FA">
      <w:pPr>
        <w:pStyle w:val="ProductList-Body"/>
        <w:rPr>
          <w:kern w:val="2"/>
        </w:rPr>
      </w:pPr>
      <w:r w:rsidRPr="000357DB">
        <w:rPr>
          <w:b/>
          <w:color w:val="00188F"/>
          <w:kern w:val="2"/>
        </w:rPr>
        <w:t>Migratieperiode voor Open Value Subscription</w:t>
      </w:r>
    </w:p>
    <w:p w:rsidR="00594255" w:rsidRPr="000357DB" w:rsidRDefault="002731FA" w:rsidP="00A11413">
      <w:pPr>
        <w:pStyle w:val="ProductList-Body"/>
        <w:tabs>
          <w:tab w:val="clear" w:pos="158"/>
          <w:tab w:val="left" w:pos="180"/>
        </w:tabs>
        <w:rPr>
          <w:kern w:val="2"/>
        </w:rPr>
      </w:pPr>
      <w:r w:rsidRPr="000357DB">
        <w:rPr>
          <w:kern w:val="2"/>
        </w:rPr>
        <w:t>Voor elke eenheid van Gebruikers-SL</w:t>
      </w:r>
      <w:r w:rsidR="00A3275E">
        <w:rPr>
          <w:kern w:val="2"/>
        </w:rPr>
        <w:t>’</w:t>
      </w:r>
      <w:r w:rsidRPr="000357DB">
        <w:rPr>
          <w:kern w:val="2"/>
        </w:rPr>
        <w:t>s voor Office 365 ProPlus, Midsize Business, Enterprise E3-E4 of Education A3-A4 die een klant activeert op of voor de vervaldatum van hun Open Value Subscription-overeenkomst (de “Datum van Afloop”), mag de klant het exemplaar van Office Standard of Professional Plus dat aan hen in licentie is gegeven onder een Open Value Subscription-overeenkomst blijven gebruiken.</w:t>
      </w:r>
      <w:r w:rsidR="00B71652" w:rsidRPr="000357DB">
        <w:rPr>
          <w:kern w:val="2"/>
        </w:rPr>
        <w:t xml:space="preserve"> </w:t>
      </w:r>
      <w:r w:rsidRPr="000357DB">
        <w:rPr>
          <w:kern w:val="2"/>
        </w:rPr>
        <w:t>Dit recht vervalt 180 dagen na de Datum van Afloop.</w:t>
      </w:r>
      <w:r w:rsidR="00B71652" w:rsidRPr="000357DB">
        <w:rPr>
          <w:kern w:val="2"/>
        </w:rPr>
        <w:t xml:space="preserve"> </w:t>
      </w:r>
      <w:r w:rsidRPr="000357DB">
        <w:rPr>
          <w:kern w:val="2"/>
        </w:rPr>
        <w:t>Het gebruik van Office Standard of Office Professional Plus gedurende deze periode is onderworpen aan de Gebruiksrechten die van kracht zijn op de Datum van Afloop.</w:t>
      </w:r>
    </w:p>
    <w:p w:rsidR="00405189" w:rsidRPr="000357DB" w:rsidRDefault="00DA5F4B" w:rsidP="00405189">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EE40B5" w:rsidRPr="000357DB" w:rsidRDefault="00EE40B5" w:rsidP="00680B4D">
      <w:pPr>
        <w:pStyle w:val="ProductList-Offering2Heading"/>
        <w:outlineLvl w:val="2"/>
        <w:rPr>
          <w:kern w:val="2"/>
        </w:rPr>
      </w:pPr>
      <w:r w:rsidRPr="000357DB">
        <w:rPr>
          <w:kern w:val="2"/>
        </w:rPr>
        <w:tab/>
      </w:r>
      <w:bookmarkStart w:id="1216" w:name="_Toc378147666"/>
      <w:bookmarkStart w:id="1217" w:name="_Toc378151563"/>
      <w:bookmarkStart w:id="1218" w:name="_Toc379797355"/>
      <w:bookmarkStart w:id="1219" w:name="_Toc380513387"/>
      <w:bookmarkStart w:id="1220" w:name="_Toc380655437"/>
      <w:bookmarkStart w:id="1221" w:name="_Toc394516975"/>
      <w:r w:rsidRPr="000357DB">
        <w:rPr>
          <w:kern w:val="2"/>
        </w:rPr>
        <w:t>Office 365 Suites</w:t>
      </w:r>
      <w:bookmarkEnd w:id="1216"/>
      <w:bookmarkEnd w:id="1217"/>
      <w:bookmarkEnd w:id="1218"/>
      <w:bookmarkEnd w:id="1219"/>
      <w:bookmarkEnd w:id="1220"/>
      <w:bookmarkEnd w:id="1221"/>
    </w:p>
    <w:tbl>
      <w:tblPr>
        <w:tblStyle w:val="TableGrid"/>
        <w:tblW w:w="105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36"/>
        <w:gridCol w:w="504"/>
        <w:gridCol w:w="529"/>
        <w:gridCol w:w="738"/>
        <w:gridCol w:w="738"/>
        <w:gridCol w:w="738"/>
        <w:gridCol w:w="737"/>
        <w:gridCol w:w="738"/>
        <w:gridCol w:w="738"/>
        <w:gridCol w:w="738"/>
        <w:gridCol w:w="738"/>
        <w:gridCol w:w="15"/>
      </w:tblGrid>
      <w:tr w:rsidR="00BF18ED" w:rsidRPr="000357DB" w:rsidTr="009D7ACA">
        <w:trPr>
          <w:gridAfter w:val="1"/>
          <w:wAfter w:w="15" w:type="dxa"/>
          <w:cantSplit/>
          <w:tblHeader/>
        </w:trPr>
        <w:tc>
          <w:tcPr>
            <w:tcW w:w="3636" w:type="dxa"/>
            <w:tcBorders>
              <w:bottom w:val="nil"/>
            </w:tcBorders>
            <w:shd w:val="clear" w:color="auto" w:fill="00188F"/>
          </w:tcPr>
          <w:p w:rsidR="00BF18ED" w:rsidRPr="000357DB" w:rsidRDefault="00BF18ED" w:rsidP="00C4636F">
            <w:pPr>
              <w:pStyle w:val="ProductList-OfferingBody"/>
              <w:ind w:left="-28"/>
              <w:rPr>
                <w:color w:val="FFFFFF" w:themeColor="background1"/>
                <w:kern w:val="2"/>
              </w:rPr>
            </w:pPr>
            <w:r w:rsidRPr="000357DB">
              <w:rPr>
                <w:color w:val="FFFFFF" w:themeColor="background1"/>
                <w:kern w:val="2"/>
              </w:rPr>
              <w:t>Producten</w:t>
            </w:r>
          </w:p>
        </w:tc>
        <w:tc>
          <w:tcPr>
            <w:tcW w:w="504" w:type="dxa"/>
            <w:tcBorders>
              <w:bottom w:val="nil"/>
            </w:tcBorders>
            <w:shd w:val="clear" w:color="auto" w:fill="00188F"/>
            <w:vAlign w:val="center"/>
          </w:tcPr>
          <w:p w:rsidR="00BF18ED" w:rsidRPr="000357DB" w:rsidRDefault="00BF18ED" w:rsidP="00C4636F">
            <w:pPr>
              <w:pStyle w:val="ProductList-OfferingBody"/>
              <w:ind w:left="-113"/>
              <w:jc w:val="center"/>
              <w:rPr>
                <w:color w:val="FFFFFF" w:themeColor="background1"/>
                <w:kern w:val="2"/>
              </w:rPr>
            </w:pPr>
            <w:r w:rsidRPr="000357DB">
              <w:rPr>
                <w:color w:val="FFFFFF" w:themeColor="background1"/>
                <w:kern w:val="2"/>
              </w:rPr>
              <w:t>Punt</w:t>
            </w:r>
          </w:p>
        </w:tc>
        <w:tc>
          <w:tcPr>
            <w:tcW w:w="529" w:type="dxa"/>
            <w:tcBorders>
              <w:left w:val="single" w:sz="12" w:space="0" w:color="FFFFFF" w:themeColor="background1"/>
            </w:tcBorders>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8"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8"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8"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7"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8"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8"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8"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8" w:type="dxa"/>
            <w:shd w:val="clear" w:color="auto" w:fill="00188F"/>
            <w:vAlign w:val="center"/>
          </w:tcPr>
          <w:p w:rsidR="00BF18ED" w:rsidRPr="00CD575F" w:rsidRDefault="00BF18E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BF18ED" w:rsidRPr="000357DB" w:rsidTr="00E27F99">
        <w:trPr>
          <w:gridAfter w:val="1"/>
          <w:wAfter w:w="15" w:type="dxa"/>
          <w:cantSplit/>
          <w:tblHeader/>
        </w:trPr>
        <w:tc>
          <w:tcPr>
            <w:tcW w:w="3636" w:type="dxa"/>
            <w:tcBorders>
              <w:top w:val="nil"/>
              <w:left w:val="nil"/>
              <w:bottom w:val="dashSmallGap" w:sz="4" w:space="0" w:color="BFBFBF" w:themeColor="background1" w:themeShade="BF"/>
              <w:right w:val="nil"/>
            </w:tcBorders>
          </w:tcPr>
          <w:p w:rsidR="00BF18ED" w:rsidRPr="007848C4" w:rsidRDefault="00BF18ED" w:rsidP="00F73609">
            <w:pPr>
              <w:pStyle w:val="ProductList-Offering2"/>
              <w:rPr>
                <w:kern w:val="2"/>
                <w:lang w:val="en-US"/>
              </w:rPr>
            </w:pPr>
            <w:bookmarkStart w:id="1222" w:name="_Toc379797356"/>
            <w:bookmarkStart w:id="1223" w:name="_Toc380513388"/>
            <w:bookmarkStart w:id="1224" w:name="_Toc380655438"/>
            <w:bookmarkStart w:id="1225" w:name="_Toc394516976"/>
            <w:r w:rsidRPr="007848C4">
              <w:rPr>
                <w:kern w:val="2"/>
                <w:lang w:val="en-US"/>
              </w:rPr>
              <w:t>Office 365 Education A2</w:t>
            </w:r>
            <w:r w:rsidRPr="000357DB">
              <w:rPr>
                <w:kern w:val="2"/>
              </w:rPr>
              <w:fldChar w:fldCharType="begin"/>
            </w:r>
            <w:r w:rsidRPr="007848C4">
              <w:rPr>
                <w:kern w:val="2"/>
                <w:lang w:val="en-US"/>
              </w:rPr>
              <w:instrText>XE "Office 365 Education A2"</w:instrText>
            </w:r>
            <w:r w:rsidRPr="000357DB">
              <w:rPr>
                <w:kern w:val="2"/>
              </w:rPr>
              <w:fldChar w:fldCharType="end"/>
            </w:r>
            <w:r w:rsidRPr="007848C4">
              <w:rPr>
                <w:kern w:val="2"/>
                <w:lang w:val="en-US"/>
              </w:rPr>
              <w:t xml:space="preserve"> (Gebruikers-SL)</w:t>
            </w:r>
            <w:bookmarkEnd w:id="1222"/>
            <w:bookmarkEnd w:id="1223"/>
            <w:bookmarkEnd w:id="1224"/>
            <w:bookmarkEnd w:id="1225"/>
          </w:p>
        </w:tc>
        <w:tc>
          <w:tcPr>
            <w:tcW w:w="504" w:type="dxa"/>
            <w:tcBorders>
              <w:top w:val="nil"/>
              <w:left w:val="nil"/>
              <w:bottom w:val="dashSmallGap" w:sz="4" w:space="0" w:color="BFBFBF" w:themeColor="background1" w:themeShade="BF"/>
              <w:right w:val="nil"/>
            </w:tcBorders>
            <w:vAlign w:val="center"/>
          </w:tcPr>
          <w:p w:rsidR="00BF18ED" w:rsidRPr="007848C4" w:rsidRDefault="00BF18ED" w:rsidP="00F73609">
            <w:pPr>
              <w:pStyle w:val="ProductList-OfferingBody"/>
              <w:ind w:left="-113"/>
              <w:jc w:val="center"/>
              <w:rPr>
                <w:kern w:val="2"/>
                <w:lang w:val="en-US"/>
              </w:rPr>
            </w:pPr>
          </w:p>
        </w:tc>
        <w:tc>
          <w:tcPr>
            <w:tcW w:w="529" w:type="dxa"/>
            <w:tcBorders>
              <w:left w:val="single" w:sz="12" w:space="0" w:color="FFFFFF" w:themeColor="background1"/>
            </w:tcBorders>
            <w:shd w:val="clear" w:color="auto" w:fill="BFBFBF" w:themeFill="background1" w:themeFillShade="BF"/>
            <w:vAlign w:val="center"/>
          </w:tcPr>
          <w:p w:rsidR="00BF18ED" w:rsidRPr="007848C4" w:rsidRDefault="00BF18ED" w:rsidP="00F73609">
            <w:pPr>
              <w:pStyle w:val="ProductList-OfferingBody"/>
              <w:ind w:left="-113"/>
              <w:jc w:val="center"/>
              <w:rPr>
                <w:kern w:val="2"/>
                <w:lang w:val="en-US"/>
              </w:rPr>
            </w:pPr>
          </w:p>
        </w:tc>
        <w:tc>
          <w:tcPr>
            <w:tcW w:w="738" w:type="dxa"/>
            <w:shd w:val="clear" w:color="auto" w:fill="BFBFBF" w:themeFill="background1" w:themeFillShade="BF"/>
            <w:vAlign w:val="center"/>
          </w:tcPr>
          <w:p w:rsidR="00BF18ED" w:rsidRPr="007848C4" w:rsidRDefault="00BF18ED" w:rsidP="00F73609">
            <w:pPr>
              <w:pStyle w:val="ProductList-OfferingBody"/>
              <w:ind w:left="-113"/>
              <w:jc w:val="center"/>
              <w:rPr>
                <w:kern w:val="2"/>
                <w:lang w:val="en-US"/>
              </w:rPr>
            </w:pPr>
          </w:p>
        </w:tc>
        <w:tc>
          <w:tcPr>
            <w:tcW w:w="738" w:type="dxa"/>
            <w:shd w:val="clear" w:color="auto" w:fill="70AD47" w:themeFill="accent6"/>
            <w:vAlign w:val="center"/>
          </w:tcPr>
          <w:p w:rsidR="00BF18ED" w:rsidRPr="007848C4" w:rsidRDefault="000E5523" w:rsidP="00F73609">
            <w:pPr>
              <w:pStyle w:val="ProductList-OfferingBody"/>
              <w:ind w:left="-113"/>
              <w:jc w:val="center"/>
              <w:rPr>
                <w:kern w:val="2"/>
                <w:lang w:val="en-US"/>
              </w:rPr>
            </w:pPr>
            <w:r w:rsidRPr="00D22BF0">
              <w:fldChar w:fldCharType="begin"/>
            </w:r>
            <w:r w:rsidRPr="00D22BF0">
              <w:instrText xml:space="preserve"> AutoTextList  \s NoStyle \t “Additioneel Product” </w:instrText>
            </w:r>
            <w:r w:rsidRPr="00D22BF0">
              <w:fldChar w:fldCharType="separate"/>
            </w:r>
            <w:r w:rsidRPr="00D22BF0">
              <w:t>A</w:t>
            </w:r>
            <w:r>
              <w:t>,</w:t>
            </w:r>
            <w:r w:rsidRPr="00D22BF0">
              <w:fldChar w:fldCharType="end"/>
            </w:r>
            <w:r>
              <w:t xml:space="preserve"> </w:t>
            </w:r>
            <w:r w:rsidRPr="00242079">
              <w:fldChar w:fldCharType="begin"/>
            </w:r>
            <w:r w:rsidRPr="00242079">
              <w:instrText xml:space="preserve"> AutoTextList  \s NoStyle \t “Student-product, alleen voor EES” </w:instrText>
            </w:r>
            <w:r w:rsidRPr="00242079">
              <w:fldChar w:fldCharType="separate"/>
            </w:r>
            <w:r w:rsidRPr="00242079">
              <w:t>SE</w:t>
            </w:r>
            <w:r w:rsidRPr="00242079">
              <w:fldChar w:fldCharType="end"/>
            </w:r>
          </w:p>
        </w:tc>
        <w:tc>
          <w:tcPr>
            <w:tcW w:w="738" w:type="dxa"/>
            <w:shd w:val="clear" w:color="auto" w:fill="BFBFBF" w:themeFill="background1" w:themeFillShade="BF"/>
            <w:vAlign w:val="center"/>
          </w:tcPr>
          <w:p w:rsidR="00BF18ED" w:rsidRPr="007848C4" w:rsidRDefault="00BF18ED" w:rsidP="00F73609">
            <w:pPr>
              <w:pStyle w:val="ProductList-OfferingBody"/>
              <w:ind w:left="-113"/>
              <w:jc w:val="center"/>
              <w:rPr>
                <w:kern w:val="2"/>
                <w:lang w:val="en-US"/>
              </w:rPr>
            </w:pPr>
          </w:p>
        </w:tc>
        <w:tc>
          <w:tcPr>
            <w:tcW w:w="737" w:type="dxa"/>
            <w:shd w:val="clear" w:color="auto" w:fill="BFBFBF" w:themeFill="background1" w:themeFillShade="BF"/>
            <w:vAlign w:val="center"/>
          </w:tcPr>
          <w:p w:rsidR="00BF18ED" w:rsidRPr="007848C4" w:rsidRDefault="00BF18ED" w:rsidP="00F73609">
            <w:pPr>
              <w:pStyle w:val="ProductList-OfferingBody"/>
              <w:ind w:left="-113"/>
              <w:jc w:val="center"/>
              <w:rPr>
                <w:kern w:val="2"/>
                <w:lang w:val="en-US"/>
              </w:rPr>
            </w:pPr>
          </w:p>
        </w:tc>
        <w:tc>
          <w:tcPr>
            <w:tcW w:w="738" w:type="dxa"/>
            <w:shd w:val="clear" w:color="auto" w:fill="BFBFBF" w:themeFill="background1" w:themeFillShade="BF"/>
            <w:vAlign w:val="center"/>
          </w:tcPr>
          <w:p w:rsidR="00BF18ED" w:rsidRPr="007848C4" w:rsidRDefault="00BF18ED" w:rsidP="00F73609">
            <w:pPr>
              <w:pStyle w:val="ProductList-OfferingBody"/>
              <w:ind w:left="-113"/>
              <w:jc w:val="center"/>
              <w:rPr>
                <w:kern w:val="2"/>
                <w:lang w:val="en-US"/>
              </w:rPr>
            </w:pPr>
          </w:p>
        </w:tc>
        <w:tc>
          <w:tcPr>
            <w:tcW w:w="738" w:type="dxa"/>
            <w:shd w:val="clear" w:color="auto" w:fill="BFBFBF" w:themeFill="background1" w:themeFillShade="BF"/>
            <w:vAlign w:val="center"/>
          </w:tcPr>
          <w:p w:rsidR="00BF18ED" w:rsidRDefault="00BF18ED" w:rsidP="00C83FA5">
            <w:pPr>
              <w:pStyle w:val="ProductList-OfferingBody"/>
              <w:ind w:left="-113"/>
              <w:jc w:val="cente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0E5523">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7848C4" w:rsidRDefault="00BF18ED" w:rsidP="00F73609">
            <w:pPr>
              <w:pStyle w:val="ProductList-Offering2"/>
              <w:rPr>
                <w:kern w:val="2"/>
                <w:lang w:val="en-US"/>
              </w:rPr>
            </w:pPr>
            <w:bookmarkStart w:id="1226" w:name="_Toc379797357"/>
            <w:bookmarkStart w:id="1227" w:name="_Toc380513389"/>
            <w:bookmarkStart w:id="1228" w:name="_Toc380655439"/>
            <w:bookmarkStart w:id="1229" w:name="_Toc394516977"/>
            <w:r w:rsidRPr="007848C4">
              <w:rPr>
                <w:kern w:val="2"/>
                <w:lang w:val="en-US"/>
              </w:rPr>
              <w:t>Office 365 Education A3</w:t>
            </w:r>
            <w:r w:rsidRPr="000357DB">
              <w:rPr>
                <w:kern w:val="2"/>
              </w:rPr>
              <w:fldChar w:fldCharType="begin"/>
            </w:r>
            <w:r w:rsidRPr="007848C4">
              <w:rPr>
                <w:kern w:val="2"/>
                <w:lang w:val="en-US"/>
              </w:rPr>
              <w:instrText>XE "Office 365 Education A3"</w:instrText>
            </w:r>
            <w:r w:rsidRPr="000357DB">
              <w:rPr>
                <w:kern w:val="2"/>
              </w:rPr>
              <w:fldChar w:fldCharType="end"/>
            </w:r>
            <w:r w:rsidRPr="007848C4">
              <w:rPr>
                <w:kern w:val="2"/>
                <w:lang w:val="en-US"/>
              </w:rPr>
              <w:t xml:space="preserve"> (Gebruikers-SL)</w:t>
            </w:r>
            <w:bookmarkEnd w:id="1226"/>
            <w:bookmarkEnd w:id="1227"/>
            <w:bookmarkEnd w:id="1228"/>
            <w:bookmarkEnd w:id="1229"/>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F73609">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70AD47" w:themeFill="accent6"/>
            <w:vAlign w:val="center"/>
          </w:tcPr>
          <w:p w:rsidR="00BF18ED" w:rsidRPr="000357DB" w:rsidRDefault="00BF18ED" w:rsidP="005D0C2F">
            <w:pPr>
              <w:pStyle w:val="ProductList-OfferingBody"/>
              <w:ind w:left="-113"/>
              <w:jc w:val="center"/>
              <w:rPr>
                <w:kern w:val="2"/>
              </w:rPr>
            </w:pPr>
            <w:r w:rsidRPr="000357DB">
              <w:rPr>
                <w:kern w:val="2"/>
              </w:rPr>
              <w:t>1</w:t>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242079">
              <w:fldChar w:fldCharType="begin"/>
            </w:r>
            <w:r w:rsidRPr="00242079">
              <w:instrText xml:space="preserve"> AutoTextList  \s NoStyle \t “Additioneel Product, alleen OVS-ES” </w:instrText>
            </w:r>
            <w:r w:rsidRPr="00242079">
              <w:fldChar w:fldCharType="separate"/>
            </w:r>
            <w:r w:rsidRPr="00242079">
              <w:t>AV</w:t>
            </w:r>
            <w:r w:rsidRPr="00242079">
              <w:fldChar w:fldCharType="end"/>
            </w:r>
            <w:r>
              <w:t>,</w:t>
            </w:r>
            <w:r w:rsidRPr="00242079">
              <w:fldChar w:fldCharType="begin"/>
            </w:r>
            <w:r w:rsidRPr="00242079">
              <w:instrText xml:space="preserve"> AutoTextList  \s NoStyle \t “Enterprise Online Service, alleen EES” </w:instrText>
            </w:r>
            <w:r w:rsidRPr="00242079">
              <w:fldChar w:fldCharType="separate"/>
            </w:r>
            <w:r w:rsidRPr="00242079">
              <w:t>EE</w:t>
            </w:r>
            <w:r w:rsidRPr="00242079">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242079" w:rsidRDefault="000E5523"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BFBFBF" w:themeFill="background1" w:themeFillShade="BF"/>
            <w:vAlign w:val="center"/>
          </w:tcPr>
          <w:p w:rsidR="00BF18ED" w:rsidRDefault="00BF18ED" w:rsidP="00C83FA5">
            <w:pPr>
              <w:pStyle w:val="ProductList-OfferingBody"/>
              <w:ind w:left="-113"/>
              <w:jc w:val="cente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0E5523">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7848C4" w:rsidRDefault="00BF18ED" w:rsidP="00F73609">
            <w:pPr>
              <w:pStyle w:val="ProductList-Offering2"/>
              <w:rPr>
                <w:kern w:val="2"/>
                <w:lang w:val="en-US"/>
              </w:rPr>
            </w:pPr>
            <w:bookmarkStart w:id="1230" w:name="_Toc379797358"/>
            <w:bookmarkStart w:id="1231" w:name="_Toc380513390"/>
            <w:bookmarkStart w:id="1232" w:name="_Toc380655440"/>
            <w:bookmarkStart w:id="1233" w:name="_Toc394516978"/>
            <w:r w:rsidRPr="007848C4">
              <w:rPr>
                <w:kern w:val="2"/>
                <w:lang w:val="en-US"/>
              </w:rPr>
              <w:t>Office 365 Education A4</w:t>
            </w:r>
            <w:r w:rsidRPr="000357DB">
              <w:rPr>
                <w:kern w:val="2"/>
              </w:rPr>
              <w:fldChar w:fldCharType="begin"/>
            </w:r>
            <w:r w:rsidRPr="007848C4">
              <w:rPr>
                <w:kern w:val="2"/>
                <w:lang w:val="en-US"/>
              </w:rPr>
              <w:instrText>XE "Office 365 Education A4"</w:instrText>
            </w:r>
            <w:r w:rsidRPr="000357DB">
              <w:rPr>
                <w:kern w:val="2"/>
              </w:rPr>
              <w:fldChar w:fldCharType="end"/>
            </w:r>
            <w:r w:rsidRPr="007848C4">
              <w:rPr>
                <w:kern w:val="2"/>
                <w:lang w:val="en-US"/>
              </w:rPr>
              <w:t xml:space="preserve"> (Gebruikers-SL)</w:t>
            </w:r>
            <w:bookmarkEnd w:id="1230"/>
            <w:bookmarkEnd w:id="1231"/>
            <w:bookmarkEnd w:id="1232"/>
            <w:bookmarkEnd w:id="1233"/>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7848C4" w:rsidRDefault="00BF18ED" w:rsidP="00F73609">
            <w:pPr>
              <w:pStyle w:val="ProductList-OfferingBody"/>
              <w:ind w:left="-113"/>
              <w:jc w:val="center"/>
              <w:rPr>
                <w:kern w:val="2"/>
                <w:lang w:val="en-US"/>
              </w:rPr>
            </w:pPr>
          </w:p>
        </w:tc>
        <w:tc>
          <w:tcPr>
            <w:tcW w:w="529" w:type="dxa"/>
            <w:tcBorders>
              <w:left w:val="single" w:sz="12" w:space="0" w:color="FFFFFF" w:themeColor="background1"/>
            </w:tcBorders>
            <w:shd w:val="clear" w:color="auto" w:fill="70AD47" w:themeFill="accent6"/>
            <w:vAlign w:val="center"/>
          </w:tcPr>
          <w:p w:rsidR="00BF18ED" w:rsidRPr="000357DB" w:rsidRDefault="00BF18ED" w:rsidP="005D0C2F">
            <w:pPr>
              <w:pStyle w:val="ProductList-OfferingBody"/>
              <w:ind w:left="-113"/>
              <w:jc w:val="center"/>
              <w:rPr>
                <w:kern w:val="2"/>
              </w:rPr>
            </w:pPr>
            <w:r w:rsidRPr="000357DB">
              <w:rPr>
                <w:kern w:val="2"/>
              </w:rPr>
              <w:t>1</w:t>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242079" w:rsidRDefault="00BF18ED" w:rsidP="00C83FA5">
            <w:pPr>
              <w:pStyle w:val="ProductList-OfferingBody"/>
              <w:ind w:left="-113"/>
              <w:jc w:val="center"/>
            </w:pPr>
            <w:r w:rsidRPr="00242079">
              <w:fldChar w:fldCharType="begin"/>
            </w:r>
            <w:r w:rsidRPr="00242079">
              <w:instrText xml:space="preserve"> AutoTextList  \s NoStyle \t “Enterprise Online Service, alleen EES” </w:instrText>
            </w:r>
            <w:r w:rsidRPr="00242079">
              <w:fldChar w:fldCharType="separate"/>
            </w:r>
            <w:r w:rsidRPr="00242079">
              <w:t>EE</w:t>
            </w:r>
            <w:r w:rsidRPr="00242079">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0357DB" w:rsidRDefault="000E5523" w:rsidP="00F73609">
            <w:pPr>
              <w:pStyle w:val="ProductList-OfferingBody"/>
              <w:ind w:left="-113"/>
              <w:jc w:val="center"/>
              <w:rPr>
                <w:kern w:val="2"/>
              </w:rP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7848C4" w:rsidRDefault="00BF18ED" w:rsidP="00F73609">
            <w:pPr>
              <w:pStyle w:val="ProductList-Offering2"/>
              <w:rPr>
                <w:kern w:val="2"/>
                <w:lang w:val="en-US"/>
              </w:rPr>
            </w:pPr>
            <w:bookmarkStart w:id="1234" w:name="_Toc379797359"/>
            <w:bookmarkStart w:id="1235" w:name="_Toc380513391"/>
            <w:bookmarkStart w:id="1236" w:name="_Toc380655441"/>
            <w:bookmarkStart w:id="1237" w:name="_Toc394516979"/>
            <w:r w:rsidRPr="007848C4">
              <w:rPr>
                <w:kern w:val="2"/>
                <w:lang w:val="en-US"/>
              </w:rPr>
              <w:t>Office 365 Education A3</w:t>
            </w:r>
            <w:r w:rsidRPr="000357DB">
              <w:rPr>
                <w:kern w:val="2"/>
              </w:rPr>
              <w:fldChar w:fldCharType="begin"/>
            </w:r>
            <w:r w:rsidRPr="007848C4">
              <w:rPr>
                <w:kern w:val="2"/>
                <w:lang w:val="en-US"/>
              </w:rPr>
              <w:instrText>XE "Office 365 Education A3"</w:instrText>
            </w:r>
            <w:r w:rsidRPr="000357DB">
              <w:rPr>
                <w:kern w:val="2"/>
              </w:rPr>
              <w:fldChar w:fldCharType="end"/>
            </w:r>
            <w:r w:rsidRPr="007848C4">
              <w:rPr>
                <w:kern w:val="2"/>
                <w:lang w:val="en-US"/>
              </w:rPr>
              <w:t>, A4 Add-on</w:t>
            </w:r>
            <w:r w:rsidRPr="000357DB">
              <w:rPr>
                <w:kern w:val="2"/>
              </w:rPr>
              <w:fldChar w:fldCharType="begin"/>
            </w:r>
            <w:r w:rsidRPr="007848C4">
              <w:rPr>
                <w:kern w:val="2"/>
                <w:lang w:val="en-US"/>
              </w:rPr>
              <w:instrText>XE "Office 365 Education A3, A4 Add-on"</w:instrText>
            </w:r>
            <w:r w:rsidRPr="000357DB">
              <w:rPr>
                <w:kern w:val="2"/>
              </w:rPr>
              <w:fldChar w:fldCharType="end"/>
            </w:r>
            <w:r w:rsidRPr="007848C4">
              <w:rPr>
                <w:kern w:val="2"/>
                <w:lang w:val="en-US"/>
              </w:rPr>
              <w:t xml:space="preserve"> (Gebruikers-SL)</w:t>
            </w:r>
            <w:bookmarkEnd w:id="1234"/>
            <w:bookmarkEnd w:id="1235"/>
            <w:bookmarkEnd w:id="1236"/>
            <w:bookmarkEnd w:id="1237"/>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F73609">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70AD47" w:themeFill="accent6"/>
            <w:vAlign w:val="center"/>
          </w:tcPr>
          <w:p w:rsidR="00BF18ED" w:rsidRPr="000357DB" w:rsidRDefault="00BF18ED" w:rsidP="00F73609">
            <w:pPr>
              <w:pStyle w:val="ProductList-OfferingBody"/>
              <w:ind w:left="-113"/>
              <w:jc w:val="center"/>
              <w:rPr>
                <w:kern w:val="2"/>
              </w:rPr>
            </w:pPr>
            <w:r w:rsidRPr="000357DB">
              <w:rPr>
                <w:kern w:val="2"/>
              </w:rPr>
              <w:t>1</w:t>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8D38E9">
            <w:pPr>
              <w:pStyle w:val="ProductList-Offering2"/>
              <w:rPr>
                <w:kern w:val="2"/>
              </w:rPr>
            </w:pPr>
            <w:bookmarkStart w:id="1238" w:name="_Toc379797360"/>
            <w:bookmarkStart w:id="1239" w:name="_Toc380513392"/>
            <w:bookmarkStart w:id="1240" w:name="_Toc380655442"/>
            <w:bookmarkStart w:id="1241" w:name="_Toc394516980"/>
            <w:r w:rsidRPr="000357DB">
              <w:rPr>
                <w:kern w:val="2"/>
              </w:rPr>
              <w:t>Office 365 Education A3 en A4 zonder ProPlus Add-on</w:t>
            </w:r>
            <w:r w:rsidRPr="000357DB">
              <w:rPr>
                <w:kern w:val="2"/>
              </w:rPr>
              <w:fldChar w:fldCharType="begin"/>
            </w:r>
            <w:r w:rsidRPr="000357DB">
              <w:rPr>
                <w:kern w:val="2"/>
              </w:rPr>
              <w:instrText>XE "Office 365 Enterprise A2, A3, A4 zonder Office Pro Plus Add-on"</w:instrText>
            </w:r>
            <w:r w:rsidRPr="000357DB">
              <w:rPr>
                <w:kern w:val="2"/>
              </w:rPr>
              <w:fldChar w:fldCharType="end"/>
            </w:r>
            <w:r w:rsidRPr="000357DB">
              <w:rPr>
                <w:kern w:val="2"/>
              </w:rPr>
              <w:t xml:space="preserve"> (Gebruikers-SL)</w:t>
            </w:r>
            <w:bookmarkEnd w:id="1238"/>
            <w:bookmarkEnd w:id="1239"/>
            <w:bookmarkEnd w:id="1240"/>
            <w:bookmarkEnd w:id="1241"/>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F73609">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70AD47" w:themeFill="accent6"/>
            <w:vAlign w:val="center"/>
          </w:tcPr>
          <w:p w:rsidR="00BF18ED" w:rsidRPr="000357DB" w:rsidRDefault="00BF18ED" w:rsidP="00F73609">
            <w:pPr>
              <w:pStyle w:val="ProductList-OfferingBody"/>
              <w:ind w:left="-113"/>
              <w:jc w:val="center"/>
              <w:rPr>
                <w:kern w:val="2"/>
              </w:rPr>
            </w:pPr>
            <w:r w:rsidRPr="000357DB">
              <w:rPr>
                <w:kern w:val="2"/>
              </w:rPr>
              <w:t>1</w:t>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C81E30">
            <w:pPr>
              <w:pStyle w:val="ProductList-Offering2"/>
              <w:rPr>
                <w:kern w:val="2"/>
              </w:rPr>
            </w:pPr>
            <w:bookmarkStart w:id="1242" w:name="_Toc379797361"/>
            <w:bookmarkStart w:id="1243" w:name="_Toc380513393"/>
            <w:bookmarkStart w:id="1244" w:name="_Toc380655443"/>
            <w:bookmarkStart w:id="1245" w:name="_Toc394516981"/>
            <w:r w:rsidRPr="000357DB">
              <w:rPr>
                <w:kern w:val="2"/>
              </w:rPr>
              <w:t>Office 365 Enterprise E1</w:t>
            </w:r>
            <w:r w:rsidRPr="000357DB">
              <w:rPr>
                <w:kern w:val="2"/>
              </w:rPr>
              <w:fldChar w:fldCharType="begin"/>
            </w:r>
            <w:r w:rsidRPr="000357DB">
              <w:rPr>
                <w:kern w:val="2"/>
              </w:rPr>
              <w:instrText>XE "Office 365 Enterprise E1"</w:instrText>
            </w:r>
            <w:r w:rsidRPr="000357DB">
              <w:rPr>
                <w:kern w:val="2"/>
              </w:rPr>
              <w:fldChar w:fldCharType="end"/>
            </w:r>
            <w:r w:rsidRPr="000357DB">
              <w:rPr>
                <w:kern w:val="2"/>
              </w:rPr>
              <w:t xml:space="preserve"> (Gebruikers-SL)</w:t>
            </w:r>
            <w:bookmarkEnd w:id="1242"/>
            <w:bookmarkEnd w:id="1243"/>
            <w:bookmarkEnd w:id="1244"/>
            <w:bookmarkEnd w:id="1245"/>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F73609">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BF18ED" w:rsidRPr="000357DB" w:rsidRDefault="00BF18ED" w:rsidP="00F73609">
            <w:pPr>
              <w:pStyle w:val="ProductList-OfferingBody"/>
              <w:ind w:left="-113"/>
              <w:jc w:val="center"/>
              <w:rPr>
                <w:kern w:val="2"/>
              </w:rPr>
            </w:pPr>
            <w:r w:rsidRPr="000357DB">
              <w:rPr>
                <w:kern w:val="2"/>
              </w:rPr>
              <w:fldChar w:fldCharType="begin"/>
            </w:r>
            <w:r w:rsidRPr="000357DB">
              <w:rPr>
                <w:kern w:val="2"/>
              </w:rPr>
              <w:instrText xml:space="preserve"> AutoTextList  \sNoStyle\t "Non-Company Wide in Open Value"</w:instrText>
            </w:r>
            <w:r w:rsidRPr="000357DB">
              <w:rPr>
                <w:kern w:val="2"/>
              </w:rPr>
              <w:fldChar w:fldCharType="separate"/>
            </w:r>
            <w:r w:rsidRPr="000357DB">
              <w:rPr>
                <w:kern w:val="2"/>
              </w:rPr>
              <w:t xml:space="preserve"> P </w:t>
            </w:r>
            <w:r w:rsidRPr="000357DB">
              <w:rPr>
                <w:kern w:val="2"/>
              </w:rPr>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53" w:type="dxa"/>
            <w:gridSpan w:val="2"/>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3A43D0">
            <w:pPr>
              <w:pStyle w:val="ProductList-Offering2"/>
              <w:rPr>
                <w:kern w:val="2"/>
              </w:rPr>
            </w:pPr>
            <w:bookmarkStart w:id="1246" w:name="_Toc394516982"/>
            <w:r w:rsidRPr="000357DB">
              <w:rPr>
                <w:kern w:val="2"/>
              </w:rPr>
              <w:t>Office 365 Enterprise E1 vanuit SA (Gebruikers-SL)</w:t>
            </w:r>
            <w:bookmarkEnd w:id="1246"/>
            <w:r w:rsidRPr="000357DB">
              <w:rPr>
                <w:kern w:val="2"/>
              </w:rPr>
              <w:fldChar w:fldCharType="begin"/>
            </w:r>
            <w:r w:rsidRPr="000357DB">
              <w:rPr>
                <w:kern w:val="2"/>
              </w:rPr>
              <w:instrText>XE "Office 365 Enterprise E1 vanuit SA (Gebruikers-SL)"</w:instrText>
            </w:r>
            <w:r w:rsidRPr="000357DB">
              <w:rPr>
                <w:kern w:val="2"/>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F73609">
            <w:pPr>
              <w:pStyle w:val="ProductList-OfferingBody"/>
              <w:ind w:left="-113"/>
              <w:jc w:val="center"/>
              <w:rPr>
                <w:kern w:val="2"/>
              </w:rPr>
            </w:pP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F73609">
            <w:pPr>
              <w:pStyle w:val="ProductList-Offering2"/>
              <w:rPr>
                <w:kern w:val="2"/>
              </w:rPr>
            </w:pPr>
            <w:bookmarkStart w:id="1247" w:name="_Toc379797362"/>
            <w:bookmarkStart w:id="1248" w:name="_Toc380513394"/>
            <w:bookmarkStart w:id="1249" w:name="_Toc380655444"/>
            <w:bookmarkStart w:id="1250" w:name="_Toc394516983"/>
            <w:r w:rsidRPr="000357DB">
              <w:rPr>
                <w:kern w:val="2"/>
              </w:rPr>
              <w:t>Office 365 Enterprise E3</w:t>
            </w:r>
            <w:r w:rsidRPr="000357DB">
              <w:rPr>
                <w:kern w:val="2"/>
              </w:rPr>
              <w:fldChar w:fldCharType="begin"/>
            </w:r>
            <w:r w:rsidRPr="000357DB">
              <w:rPr>
                <w:kern w:val="2"/>
              </w:rPr>
              <w:instrText>XE "Office 365 Enterprise E3"</w:instrText>
            </w:r>
            <w:r w:rsidRPr="000357DB">
              <w:rPr>
                <w:kern w:val="2"/>
              </w:rPr>
              <w:fldChar w:fldCharType="end"/>
            </w:r>
            <w:r w:rsidRPr="000357DB">
              <w:rPr>
                <w:kern w:val="2"/>
              </w:rPr>
              <w:t xml:space="preserve"> (Gebruikers-SL)</w:t>
            </w:r>
            <w:bookmarkEnd w:id="1247"/>
            <w:bookmarkEnd w:id="1248"/>
            <w:bookmarkEnd w:id="1249"/>
            <w:bookmarkEnd w:id="1250"/>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5D0C2F">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BF18ED" w:rsidRPr="000357DB" w:rsidRDefault="00BF18ED" w:rsidP="00F73609">
            <w:pPr>
              <w:pStyle w:val="ProductList-OfferingBody"/>
              <w:ind w:left="-113"/>
              <w:jc w:val="center"/>
              <w:rPr>
                <w:kern w:val="2"/>
              </w:rPr>
            </w:pPr>
            <w:r w:rsidRPr="000357DB">
              <w:rPr>
                <w:kern w:val="2"/>
              </w:rPr>
              <w:fldChar w:fldCharType="begin"/>
            </w:r>
            <w:r w:rsidRPr="000357DB">
              <w:rPr>
                <w:kern w:val="2"/>
              </w:rPr>
              <w:instrText xml:space="preserve"> AutoTextList  \sNoStyle\t "Non-Company Wide in Open Value"</w:instrText>
            </w:r>
            <w:r w:rsidRPr="000357DB">
              <w:rPr>
                <w:kern w:val="2"/>
              </w:rPr>
              <w:fldChar w:fldCharType="separate"/>
            </w:r>
            <w:r w:rsidRPr="000357DB">
              <w:rPr>
                <w:kern w:val="2"/>
              </w:rPr>
              <w:t xml:space="preserve"> P </w:t>
            </w:r>
            <w:r w:rsidRPr="000357DB">
              <w:rPr>
                <w:kern w:val="2"/>
              </w:rPr>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3A43D0">
            <w:pPr>
              <w:pStyle w:val="ProductList-Offering2"/>
              <w:rPr>
                <w:kern w:val="2"/>
              </w:rPr>
            </w:pPr>
            <w:bookmarkStart w:id="1251" w:name="_Toc394516984"/>
            <w:r w:rsidRPr="000357DB">
              <w:rPr>
                <w:kern w:val="2"/>
              </w:rPr>
              <w:t>Office 365 Enterprise E3 vanuit SA (Gebruikers-SL)</w:t>
            </w:r>
            <w:bookmarkEnd w:id="1251"/>
            <w:r w:rsidRPr="000357DB">
              <w:rPr>
                <w:kern w:val="2"/>
              </w:rPr>
              <w:fldChar w:fldCharType="begin"/>
            </w:r>
            <w:r w:rsidRPr="000357DB">
              <w:rPr>
                <w:kern w:val="2"/>
              </w:rPr>
              <w:instrText>XE "Office 365 Enterprise E3 vanuit SA (Gebruikers-SL)"</w:instrText>
            </w:r>
            <w:r w:rsidRPr="000357DB">
              <w:rPr>
                <w:kern w:val="2"/>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F73609">
            <w:pPr>
              <w:pStyle w:val="ProductList-OfferingBody"/>
              <w:ind w:left="-113"/>
              <w:jc w:val="center"/>
              <w:rPr>
                <w:kern w:val="2"/>
              </w:rPr>
            </w:pP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F73609">
            <w:pPr>
              <w:pStyle w:val="ProductList-Offering2"/>
              <w:rPr>
                <w:kern w:val="2"/>
              </w:rPr>
            </w:pPr>
            <w:bookmarkStart w:id="1252" w:name="_Toc379797363"/>
            <w:bookmarkStart w:id="1253" w:name="_Toc380513395"/>
            <w:bookmarkStart w:id="1254" w:name="_Toc380655445"/>
            <w:bookmarkStart w:id="1255" w:name="_Toc394516985"/>
            <w:r w:rsidRPr="000357DB">
              <w:rPr>
                <w:kern w:val="2"/>
              </w:rPr>
              <w:t>Office 365 Enterprise E4</w:t>
            </w:r>
            <w:r w:rsidRPr="000357DB">
              <w:rPr>
                <w:kern w:val="2"/>
              </w:rPr>
              <w:fldChar w:fldCharType="begin"/>
            </w:r>
            <w:r w:rsidRPr="000357DB">
              <w:rPr>
                <w:kern w:val="2"/>
              </w:rPr>
              <w:instrText>XE "Office 365 Enterprise E4"</w:instrText>
            </w:r>
            <w:r w:rsidRPr="000357DB">
              <w:rPr>
                <w:kern w:val="2"/>
              </w:rPr>
              <w:fldChar w:fldCharType="end"/>
            </w:r>
            <w:r w:rsidRPr="000357DB">
              <w:rPr>
                <w:kern w:val="2"/>
              </w:rPr>
              <w:t xml:space="preserve"> (Gebruikers-SL)</w:t>
            </w:r>
            <w:bookmarkEnd w:id="1252"/>
            <w:bookmarkEnd w:id="1253"/>
            <w:bookmarkEnd w:id="1254"/>
            <w:bookmarkEnd w:id="1255"/>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5D0C2F">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BF18ED" w:rsidRPr="000357DB" w:rsidRDefault="00BF18ED" w:rsidP="00F73609">
            <w:pPr>
              <w:pStyle w:val="ProductList-OfferingBody"/>
              <w:ind w:left="-113"/>
              <w:jc w:val="center"/>
              <w:rPr>
                <w:kern w:val="2"/>
              </w:rPr>
            </w:pPr>
            <w:r w:rsidRPr="000357DB">
              <w:rPr>
                <w:kern w:val="2"/>
              </w:rPr>
              <w:fldChar w:fldCharType="begin"/>
            </w:r>
            <w:r w:rsidRPr="000357DB">
              <w:rPr>
                <w:kern w:val="2"/>
              </w:rPr>
              <w:instrText xml:space="preserve"> AutoTextList  \sNoStyle\t "Non-Company Wide in Open Value"</w:instrText>
            </w:r>
            <w:r w:rsidRPr="000357DB">
              <w:rPr>
                <w:kern w:val="2"/>
              </w:rPr>
              <w:fldChar w:fldCharType="separate"/>
            </w:r>
            <w:r w:rsidRPr="000357DB">
              <w:rPr>
                <w:kern w:val="2"/>
              </w:rPr>
              <w:t xml:space="preserve"> P </w:t>
            </w:r>
            <w:r w:rsidRPr="000357DB">
              <w:rPr>
                <w:kern w:val="2"/>
              </w:rPr>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3A43D0">
            <w:pPr>
              <w:pStyle w:val="ProductList-Offering2"/>
              <w:rPr>
                <w:kern w:val="2"/>
              </w:rPr>
            </w:pPr>
            <w:bookmarkStart w:id="1256" w:name="_Toc394516986"/>
            <w:r w:rsidRPr="000357DB">
              <w:rPr>
                <w:kern w:val="2"/>
              </w:rPr>
              <w:t>Office 365 Enterprise E4 vanuit SA (Gebruikers-SL)</w:t>
            </w:r>
            <w:bookmarkEnd w:id="1256"/>
            <w:r w:rsidRPr="000357DB">
              <w:rPr>
                <w:kern w:val="2"/>
              </w:rPr>
              <w:fldChar w:fldCharType="begin"/>
            </w:r>
            <w:r w:rsidRPr="000357DB">
              <w:rPr>
                <w:kern w:val="2"/>
              </w:rPr>
              <w:instrText>XE "Office 365 Enterprise E4 vanuit SA (Gebruikers-SL)"</w:instrText>
            </w:r>
            <w:r w:rsidRPr="000357DB">
              <w:rPr>
                <w:kern w:val="2"/>
              </w:rPr>
              <w:fldChar w:fldCharType="end"/>
            </w: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F73609">
            <w:pPr>
              <w:pStyle w:val="ProductList-OfferingBody"/>
              <w:ind w:left="-113"/>
              <w:jc w:val="center"/>
              <w:rPr>
                <w:kern w:val="2"/>
              </w:rPr>
            </w:pP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1F4A2A">
            <w:pPr>
              <w:pStyle w:val="ProductList-Offering2"/>
              <w:rPr>
                <w:kern w:val="2"/>
              </w:rPr>
            </w:pPr>
            <w:bookmarkStart w:id="1257" w:name="_Toc379797364"/>
            <w:bookmarkStart w:id="1258" w:name="_Toc380513396"/>
            <w:bookmarkStart w:id="1259" w:name="_Toc380655446"/>
            <w:bookmarkStart w:id="1260" w:name="_Toc394516987"/>
            <w:r w:rsidRPr="000357DB">
              <w:rPr>
                <w:kern w:val="2"/>
              </w:rPr>
              <w:t>Office 365 Enterprise E1</w:t>
            </w:r>
            <w:r w:rsidRPr="000357DB">
              <w:rPr>
                <w:kern w:val="2"/>
              </w:rPr>
              <w:fldChar w:fldCharType="begin"/>
            </w:r>
            <w:r w:rsidRPr="000357DB">
              <w:rPr>
                <w:kern w:val="2"/>
              </w:rPr>
              <w:instrText>XE "Office 365 Enterprise E1"</w:instrText>
            </w:r>
            <w:r w:rsidRPr="000357DB">
              <w:rPr>
                <w:kern w:val="2"/>
              </w:rPr>
              <w:fldChar w:fldCharType="end"/>
            </w:r>
            <w:r w:rsidRPr="000357DB">
              <w:rPr>
                <w:kern w:val="2"/>
              </w:rPr>
              <w:t xml:space="preserve"> en E3 Add-on</w:t>
            </w:r>
            <w:r w:rsidRPr="000357DB">
              <w:rPr>
                <w:kern w:val="2"/>
              </w:rPr>
              <w:fldChar w:fldCharType="begin"/>
            </w:r>
            <w:r w:rsidRPr="000357DB">
              <w:rPr>
                <w:kern w:val="2"/>
              </w:rPr>
              <w:instrText>XE "Office 365 Enterprise E1, E3, E4 Add-on"</w:instrText>
            </w:r>
            <w:r w:rsidRPr="000357DB">
              <w:rPr>
                <w:kern w:val="2"/>
              </w:rPr>
              <w:fldChar w:fldCharType="end"/>
            </w:r>
            <w:r w:rsidRPr="000357DB">
              <w:rPr>
                <w:kern w:val="2"/>
              </w:rPr>
              <w:t xml:space="preserve"> (Gebruikers-SL)</w:t>
            </w:r>
            <w:bookmarkEnd w:id="1257"/>
            <w:bookmarkEnd w:id="1258"/>
            <w:bookmarkEnd w:id="1259"/>
            <w:bookmarkEnd w:id="1260"/>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1D2A76">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0357DB" w:rsidRDefault="00BF18ED" w:rsidP="00F73609">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“Bedrijfsomvattend” </w:instrText>
            </w:r>
            <w:r w:rsidRPr="00D22BF0">
              <w:fldChar w:fldCharType="separate"/>
            </w:r>
            <w:r w:rsidRPr="00D22BF0">
              <w:t>OW</w:t>
            </w:r>
            <w:r w:rsidRPr="00D22BF0">
              <w:fldChar w:fldCharType="end"/>
            </w: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F73609">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1F4A2A">
            <w:pPr>
              <w:pStyle w:val="ProductList-Offering2"/>
              <w:rPr>
                <w:kern w:val="2"/>
              </w:rPr>
            </w:pPr>
            <w:bookmarkStart w:id="1261" w:name="_Toc394516988"/>
            <w:r w:rsidRPr="000357DB">
              <w:rPr>
                <w:kern w:val="2"/>
              </w:rPr>
              <w:t>Office 365 Enterprise E4 Add-on</w:t>
            </w:r>
            <w:r w:rsidRPr="000357DB">
              <w:rPr>
                <w:kern w:val="2"/>
              </w:rPr>
              <w:fldChar w:fldCharType="begin"/>
            </w:r>
            <w:r w:rsidRPr="000357DB">
              <w:rPr>
                <w:kern w:val="2"/>
              </w:rPr>
              <w:instrText>XE "Office 365 Enterprise E1, E3, E4 Add-on"</w:instrText>
            </w:r>
            <w:r w:rsidRPr="000357DB">
              <w:rPr>
                <w:kern w:val="2"/>
              </w:rPr>
              <w:fldChar w:fldCharType="end"/>
            </w:r>
            <w:r w:rsidRPr="000357DB">
              <w:rPr>
                <w:kern w:val="2"/>
              </w:rPr>
              <w:t xml:space="preserve"> (Gebruikers-SL)</w:t>
            </w:r>
            <w:bookmarkEnd w:id="1261"/>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1F4A2A">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Pr="000357DB" w:rsidRDefault="00BF18ED" w:rsidP="001F4A2A">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1F4A2A">
            <w:pPr>
              <w:pStyle w:val="ProductList-Offering2"/>
              <w:rPr>
                <w:kern w:val="2"/>
              </w:rPr>
            </w:pPr>
            <w:bookmarkStart w:id="1262" w:name="_Toc379797365"/>
            <w:bookmarkStart w:id="1263" w:name="_Toc380513397"/>
            <w:bookmarkStart w:id="1264" w:name="_Toc380655447"/>
            <w:bookmarkStart w:id="1265" w:name="_Toc394516989"/>
            <w:r w:rsidRPr="000357DB">
              <w:rPr>
                <w:kern w:val="2"/>
              </w:rPr>
              <w:t xml:space="preserve">Office 365 Enterprise </w:t>
            </w:r>
            <w:r w:rsidRPr="000357DB">
              <w:rPr>
                <w:kern w:val="2"/>
              </w:rPr>
              <w:fldChar w:fldCharType="begin"/>
            </w:r>
            <w:r w:rsidRPr="000357DB">
              <w:rPr>
                <w:kern w:val="2"/>
              </w:rPr>
              <w:instrText>XE "Office 365 Enterprise E1"</w:instrText>
            </w:r>
            <w:r w:rsidRPr="000357DB">
              <w:rPr>
                <w:kern w:val="2"/>
              </w:rPr>
              <w:fldChar w:fldCharType="end"/>
            </w:r>
            <w:r w:rsidRPr="000357DB">
              <w:rPr>
                <w:kern w:val="2"/>
              </w:rPr>
              <w:t>E3 en E4 zonder ProPlus Add-on</w:t>
            </w:r>
            <w:r w:rsidRPr="000357DB">
              <w:rPr>
                <w:kern w:val="2"/>
              </w:rPr>
              <w:fldChar w:fldCharType="begin"/>
            </w:r>
            <w:r w:rsidRPr="000357DB">
              <w:rPr>
                <w:kern w:val="2"/>
              </w:rPr>
              <w:instrText>XE "Office 365 Enterprise E1, E3, E4 zonder Office Pro Plus Add-on"</w:instrText>
            </w:r>
            <w:r w:rsidRPr="000357DB">
              <w:rPr>
                <w:kern w:val="2"/>
              </w:rPr>
              <w:fldChar w:fldCharType="end"/>
            </w:r>
            <w:r w:rsidRPr="000357DB">
              <w:rPr>
                <w:kern w:val="2"/>
              </w:rPr>
              <w:t xml:space="preserve"> (Gebruikers-SL)</w:t>
            </w:r>
            <w:bookmarkEnd w:id="1262"/>
            <w:bookmarkEnd w:id="1263"/>
            <w:bookmarkEnd w:id="1264"/>
            <w:bookmarkEnd w:id="1265"/>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1F4A2A">
            <w:pPr>
              <w:pStyle w:val="ProductList-OfferingBody"/>
              <w:ind w:left="-113"/>
              <w:jc w:val="center"/>
              <w:rPr>
                <w:kern w:val="2"/>
              </w:rPr>
            </w:pP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1F4A2A">
            <w:pPr>
              <w:pStyle w:val="ProductList-Offering2"/>
              <w:rPr>
                <w:kern w:val="2"/>
              </w:rPr>
            </w:pPr>
            <w:bookmarkStart w:id="1266" w:name="_Toc379797366"/>
            <w:bookmarkStart w:id="1267" w:name="_Toc380513398"/>
            <w:bookmarkStart w:id="1268" w:name="_Toc380655448"/>
            <w:bookmarkStart w:id="1269" w:name="_Toc394516990"/>
            <w:r w:rsidRPr="000357DB">
              <w:rPr>
                <w:kern w:val="2"/>
              </w:rPr>
              <w:t>Office 365 Enterprise K1</w:t>
            </w:r>
            <w:r w:rsidRPr="000357DB">
              <w:rPr>
                <w:kern w:val="2"/>
              </w:rPr>
              <w:fldChar w:fldCharType="begin"/>
            </w:r>
            <w:r w:rsidRPr="000357DB">
              <w:rPr>
                <w:kern w:val="2"/>
              </w:rPr>
              <w:instrText>XE "Office 365 Enterprise K1"</w:instrText>
            </w:r>
            <w:r w:rsidRPr="000357DB">
              <w:rPr>
                <w:kern w:val="2"/>
              </w:rPr>
              <w:fldChar w:fldCharType="end"/>
            </w:r>
            <w:r w:rsidRPr="000357DB">
              <w:rPr>
                <w:kern w:val="2"/>
              </w:rPr>
              <w:t xml:space="preserve"> (Gebruikers-SL)</w:t>
            </w:r>
            <w:bookmarkEnd w:id="1266"/>
            <w:bookmarkEnd w:id="1267"/>
            <w:bookmarkEnd w:id="1268"/>
            <w:bookmarkEnd w:id="1269"/>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1F4A2A">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Pr="000357DB" w:rsidRDefault="00BF18ED" w:rsidP="001F4A2A">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1F4A2A">
            <w:pPr>
              <w:pStyle w:val="ProductList-Offering2"/>
              <w:rPr>
                <w:kern w:val="2"/>
              </w:rPr>
            </w:pPr>
            <w:bookmarkStart w:id="1270" w:name="_Toc379797367"/>
            <w:bookmarkStart w:id="1271" w:name="_Toc380513399"/>
            <w:bookmarkStart w:id="1272" w:name="_Toc380655449"/>
            <w:bookmarkStart w:id="1273" w:name="_Toc394516991"/>
            <w:r w:rsidRPr="000357DB">
              <w:rPr>
                <w:kern w:val="2"/>
              </w:rPr>
              <w:t>Office 365 Government G1, G3, G4</w:t>
            </w:r>
            <w:r w:rsidRPr="000357DB">
              <w:rPr>
                <w:kern w:val="2"/>
              </w:rPr>
              <w:fldChar w:fldCharType="begin"/>
            </w:r>
            <w:r w:rsidRPr="000357DB">
              <w:rPr>
                <w:kern w:val="2"/>
              </w:rPr>
              <w:instrText>XE "Office 365 Government G1, G3, G4"</w:instrText>
            </w:r>
            <w:r w:rsidRPr="000357DB">
              <w:rPr>
                <w:kern w:val="2"/>
              </w:rPr>
              <w:fldChar w:fldCharType="end"/>
            </w:r>
            <w:r w:rsidRPr="000357DB">
              <w:rPr>
                <w:kern w:val="2"/>
              </w:rPr>
              <w:t xml:space="preserve"> (Gebruikers-SL)</w:t>
            </w:r>
            <w:bookmarkEnd w:id="1270"/>
            <w:bookmarkEnd w:id="1271"/>
            <w:bookmarkEnd w:id="1272"/>
            <w:bookmarkEnd w:id="1273"/>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1F4A2A">
            <w:pPr>
              <w:pStyle w:val="ProductList-OfferingBody"/>
              <w:ind w:left="-113"/>
              <w:jc w:val="center"/>
              <w:rPr>
                <w:kern w:val="2"/>
              </w:rPr>
            </w:pP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1F4A2A">
            <w:pPr>
              <w:pStyle w:val="ProductList-Offering2"/>
              <w:rPr>
                <w:kern w:val="2"/>
              </w:rPr>
            </w:pPr>
            <w:bookmarkStart w:id="1274" w:name="_Toc394516992"/>
            <w:r w:rsidRPr="000357DB">
              <w:rPr>
                <w:kern w:val="2"/>
              </w:rPr>
              <w:t>Office 365 Government G1, G3, G4 vanuit SA</w:t>
            </w:r>
            <w:r w:rsidRPr="000357DB">
              <w:rPr>
                <w:kern w:val="2"/>
              </w:rPr>
              <w:fldChar w:fldCharType="begin"/>
            </w:r>
            <w:r w:rsidRPr="000357DB">
              <w:rPr>
                <w:kern w:val="2"/>
              </w:rPr>
              <w:instrText>XE "Office 365 Government G1, G3, G4 vanuit SA"</w:instrText>
            </w:r>
            <w:r w:rsidRPr="000357DB">
              <w:rPr>
                <w:kern w:val="2"/>
              </w:rPr>
              <w:fldChar w:fldCharType="end"/>
            </w:r>
            <w:r w:rsidRPr="000357DB">
              <w:rPr>
                <w:kern w:val="2"/>
              </w:rPr>
              <w:t xml:space="preserve"> (Gebruikers-SL)</w:t>
            </w:r>
            <w:bookmarkEnd w:id="1274"/>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1F4A2A">
            <w:pPr>
              <w:pStyle w:val="ProductList-OfferingBody"/>
              <w:ind w:left="-113"/>
              <w:jc w:val="center"/>
              <w:rPr>
                <w:kern w:val="2"/>
              </w:rPr>
            </w:pP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Pr="00D22BF0" w:rsidRDefault="00BF18ED" w:rsidP="00C83FA5">
            <w:pPr>
              <w:pStyle w:val="ProductList-OfferingBody"/>
              <w:ind w:left="-113"/>
              <w:jc w:val="center"/>
            </w:pPr>
            <w:r w:rsidRPr="00D22BF0">
              <w:fldChar w:fldCharType="begin"/>
            </w:r>
            <w:r w:rsidRPr="00D22BF0">
              <w:instrText xml:space="preserve"> AutoTextList  \s NoStyle \t “Enterprise Online Dienst” </w:instrText>
            </w:r>
            <w:r w:rsidRPr="00D22BF0">
              <w:fldChar w:fldCharType="separate"/>
            </w:r>
            <w:r w:rsidRPr="00D22BF0">
              <w:t>EO</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7848C4" w:rsidRDefault="00BF18ED" w:rsidP="001F4A2A">
            <w:pPr>
              <w:pStyle w:val="ProductList-Offering2"/>
              <w:rPr>
                <w:kern w:val="2"/>
                <w:lang w:val="en-US"/>
              </w:rPr>
            </w:pPr>
            <w:bookmarkStart w:id="1275" w:name="_Toc379797368"/>
            <w:bookmarkStart w:id="1276" w:name="_Toc380513400"/>
            <w:bookmarkStart w:id="1277" w:name="_Toc380655450"/>
            <w:bookmarkStart w:id="1278" w:name="_Toc394516993"/>
            <w:r w:rsidRPr="007848C4">
              <w:rPr>
                <w:kern w:val="2"/>
                <w:lang w:val="en-US"/>
              </w:rPr>
              <w:t>Office 365 Government G1, G3, G4</w:t>
            </w:r>
            <w:r w:rsidRPr="000357DB">
              <w:rPr>
                <w:kern w:val="2"/>
              </w:rPr>
              <w:fldChar w:fldCharType="begin"/>
            </w:r>
            <w:r w:rsidRPr="007848C4">
              <w:rPr>
                <w:kern w:val="2"/>
                <w:lang w:val="en-US"/>
              </w:rPr>
              <w:instrText>XE "Office 365 Government G1, G3, G4"</w:instrText>
            </w:r>
            <w:r w:rsidRPr="000357DB">
              <w:rPr>
                <w:kern w:val="2"/>
              </w:rPr>
              <w:fldChar w:fldCharType="end"/>
            </w:r>
            <w:r w:rsidRPr="007848C4">
              <w:rPr>
                <w:kern w:val="2"/>
                <w:lang w:val="en-US"/>
              </w:rPr>
              <w:t xml:space="preserve"> Add-on</w:t>
            </w:r>
            <w:r w:rsidRPr="000357DB">
              <w:rPr>
                <w:kern w:val="2"/>
              </w:rPr>
              <w:fldChar w:fldCharType="begin"/>
            </w:r>
            <w:r w:rsidRPr="007848C4">
              <w:rPr>
                <w:kern w:val="2"/>
                <w:lang w:val="en-US"/>
              </w:rPr>
              <w:instrText>XE "Office 365 Government G1, G3, G4 Add-on"</w:instrText>
            </w:r>
            <w:r w:rsidRPr="000357DB">
              <w:rPr>
                <w:kern w:val="2"/>
              </w:rPr>
              <w:fldChar w:fldCharType="end"/>
            </w:r>
            <w:r w:rsidRPr="007848C4">
              <w:rPr>
                <w:kern w:val="2"/>
                <w:lang w:val="en-US"/>
              </w:rPr>
              <w:t xml:space="preserve"> (Gebruikers-SL)</w:t>
            </w:r>
            <w:bookmarkEnd w:id="1275"/>
            <w:bookmarkEnd w:id="1276"/>
            <w:bookmarkEnd w:id="1277"/>
            <w:bookmarkEnd w:id="1278"/>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7848C4" w:rsidRDefault="00BF18ED" w:rsidP="001F4A2A">
            <w:pPr>
              <w:pStyle w:val="ProductList-OfferingBody"/>
              <w:ind w:left="-113"/>
              <w:jc w:val="center"/>
              <w:rPr>
                <w:kern w:val="2"/>
                <w:lang w:val="en-US"/>
              </w:rPr>
            </w:pPr>
          </w:p>
        </w:tc>
        <w:tc>
          <w:tcPr>
            <w:tcW w:w="529" w:type="dxa"/>
            <w:tcBorders>
              <w:left w:val="single" w:sz="12" w:space="0" w:color="FFFFFF" w:themeColor="background1"/>
            </w:tcBorders>
            <w:shd w:val="clear" w:color="auto" w:fill="BFBFBF" w:themeFill="background1" w:themeFillShade="BF"/>
            <w:vAlign w:val="center"/>
          </w:tcPr>
          <w:p w:rsidR="00BF18ED" w:rsidRPr="007848C4" w:rsidRDefault="00BF18ED" w:rsidP="001F4A2A">
            <w:pPr>
              <w:pStyle w:val="ProductList-OfferingBody"/>
              <w:ind w:left="-113"/>
              <w:jc w:val="center"/>
              <w:rPr>
                <w:kern w:val="2"/>
                <w:lang w:val="en-US"/>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dashSmallGap" w:sz="4" w:space="0" w:color="BFBFBF" w:themeColor="background1" w:themeShade="BF"/>
              <w:right w:val="nil"/>
            </w:tcBorders>
          </w:tcPr>
          <w:p w:rsidR="00BF18ED" w:rsidRPr="000357DB" w:rsidRDefault="00BF18ED" w:rsidP="009D7ACA">
            <w:pPr>
              <w:pStyle w:val="ProductList-Offering2"/>
              <w:rPr>
                <w:kern w:val="2"/>
              </w:rPr>
            </w:pPr>
            <w:bookmarkStart w:id="1279" w:name="_Toc379797369"/>
            <w:bookmarkStart w:id="1280" w:name="_Toc380513401"/>
            <w:bookmarkStart w:id="1281" w:name="_Toc380655451"/>
            <w:bookmarkStart w:id="1282" w:name="_Toc394516994"/>
            <w:r w:rsidRPr="000357DB">
              <w:rPr>
                <w:kern w:val="2"/>
              </w:rPr>
              <w:t>Office 365 Government G3 en G4</w:t>
            </w:r>
            <w:r w:rsidRPr="000357DB">
              <w:rPr>
                <w:kern w:val="2"/>
              </w:rPr>
              <w:fldChar w:fldCharType="begin"/>
            </w:r>
            <w:r w:rsidRPr="000357DB">
              <w:rPr>
                <w:kern w:val="2"/>
              </w:rPr>
              <w:instrText>XE "Office 365 Government G1, G3, G4"</w:instrText>
            </w:r>
            <w:r w:rsidRPr="000357DB">
              <w:rPr>
                <w:kern w:val="2"/>
              </w:rPr>
              <w:fldChar w:fldCharType="end"/>
            </w:r>
            <w:r w:rsidRPr="000357DB">
              <w:rPr>
                <w:kern w:val="2"/>
              </w:rPr>
              <w:t xml:space="preserve"> zonder ProPlus Add</w:t>
            </w:r>
            <w:r w:rsidR="009D7ACA">
              <w:rPr>
                <w:kern w:val="2"/>
              </w:rPr>
              <w:t>­</w:t>
            </w:r>
            <w:r w:rsidRPr="000357DB">
              <w:rPr>
                <w:kern w:val="2"/>
              </w:rPr>
              <w:t>on</w:t>
            </w:r>
            <w:r w:rsidRPr="000357DB">
              <w:rPr>
                <w:kern w:val="2"/>
              </w:rPr>
              <w:fldChar w:fldCharType="begin"/>
            </w:r>
            <w:r w:rsidRPr="000357DB">
              <w:rPr>
                <w:kern w:val="2"/>
              </w:rPr>
              <w:instrText>XE "Office 365 Government G1, G3, G4 zonder Office Pro Plus Add-on"</w:instrText>
            </w:r>
            <w:r w:rsidRPr="000357DB">
              <w:rPr>
                <w:kern w:val="2"/>
              </w:rPr>
              <w:fldChar w:fldCharType="end"/>
            </w:r>
            <w:r w:rsidRPr="000357DB">
              <w:rPr>
                <w:kern w:val="2"/>
              </w:rPr>
              <w:t xml:space="preserve"> (Gebruikers-SL)</w:t>
            </w:r>
            <w:bookmarkEnd w:id="1279"/>
            <w:bookmarkEnd w:id="1280"/>
            <w:bookmarkEnd w:id="1281"/>
            <w:bookmarkEnd w:id="1282"/>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BF18ED" w:rsidRPr="000357DB" w:rsidRDefault="00BF18ED" w:rsidP="001F4A2A">
            <w:pPr>
              <w:pStyle w:val="ProductList-OfferingBody"/>
              <w:ind w:left="-113"/>
              <w:jc w:val="center"/>
              <w:rPr>
                <w:kern w:val="2"/>
              </w:rPr>
            </w:pP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7"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r w:rsidR="00BF18ED" w:rsidRPr="000357DB" w:rsidTr="009D7ACA">
        <w:trPr>
          <w:gridAfter w:val="1"/>
          <w:wAfter w:w="15" w:type="dxa"/>
          <w:cantSplit/>
          <w:trHeight w:val="44"/>
          <w:tblHeader/>
        </w:trPr>
        <w:tc>
          <w:tcPr>
            <w:tcW w:w="3636" w:type="dxa"/>
            <w:tcBorders>
              <w:top w:val="dashSmallGap" w:sz="4" w:space="0" w:color="BFBFBF" w:themeColor="background1" w:themeShade="BF"/>
              <w:left w:val="nil"/>
              <w:bottom w:val="nil"/>
              <w:right w:val="nil"/>
            </w:tcBorders>
          </w:tcPr>
          <w:p w:rsidR="00BF18ED" w:rsidRPr="000357DB" w:rsidRDefault="00BF18ED" w:rsidP="001F4A2A">
            <w:pPr>
              <w:pStyle w:val="ProductList-Offering2"/>
              <w:rPr>
                <w:kern w:val="2"/>
              </w:rPr>
            </w:pPr>
            <w:bookmarkStart w:id="1283" w:name="_Toc379797370"/>
            <w:bookmarkStart w:id="1284" w:name="_Toc380513402"/>
            <w:bookmarkStart w:id="1285" w:name="_Toc380655452"/>
            <w:bookmarkStart w:id="1286" w:name="_Toc394516995"/>
            <w:r w:rsidRPr="000357DB">
              <w:rPr>
                <w:kern w:val="2"/>
              </w:rPr>
              <w:t>Office 365 voor Middelgrote en Grote Ondernemingen</w:t>
            </w:r>
            <w:r w:rsidRPr="000357DB">
              <w:rPr>
                <w:kern w:val="2"/>
              </w:rPr>
              <w:fldChar w:fldCharType="begin"/>
            </w:r>
            <w:r w:rsidRPr="000357DB">
              <w:rPr>
                <w:kern w:val="2"/>
              </w:rPr>
              <w:instrText>XE "Office 365 Midsize Business"</w:instrText>
            </w:r>
            <w:r w:rsidRPr="000357DB">
              <w:rPr>
                <w:kern w:val="2"/>
              </w:rPr>
              <w:fldChar w:fldCharType="end"/>
            </w:r>
            <w:r w:rsidRPr="000357DB">
              <w:rPr>
                <w:kern w:val="2"/>
              </w:rPr>
              <w:t xml:space="preserve"> (Gebruikers-SL)</w:t>
            </w:r>
            <w:bookmarkEnd w:id="1283"/>
            <w:bookmarkEnd w:id="1284"/>
            <w:bookmarkEnd w:id="1285"/>
            <w:bookmarkEnd w:id="1286"/>
          </w:p>
        </w:tc>
        <w:tc>
          <w:tcPr>
            <w:tcW w:w="504" w:type="dxa"/>
            <w:tcBorders>
              <w:top w:val="dashSmallGap" w:sz="4" w:space="0" w:color="BFBFBF" w:themeColor="background1" w:themeShade="BF"/>
              <w:left w:val="nil"/>
              <w:bottom w:val="nil"/>
              <w:right w:val="nil"/>
            </w:tcBorders>
            <w:vAlign w:val="center"/>
          </w:tcPr>
          <w:p w:rsidR="00BF18ED" w:rsidRPr="000357DB" w:rsidRDefault="00BF18ED" w:rsidP="001F4A2A">
            <w:pPr>
              <w:pStyle w:val="ProductList-OfferingBody"/>
              <w:ind w:left="-113"/>
              <w:jc w:val="center"/>
              <w:rPr>
                <w:kern w:val="2"/>
              </w:rPr>
            </w:pPr>
            <w:r w:rsidRPr="000357DB">
              <w:rPr>
                <w:kern w:val="2"/>
              </w:rPr>
              <w:t>1</w:t>
            </w:r>
          </w:p>
        </w:tc>
        <w:tc>
          <w:tcPr>
            <w:tcW w:w="529" w:type="dxa"/>
            <w:tcBorders>
              <w:left w:val="single" w:sz="12" w:space="0" w:color="FFFFFF" w:themeColor="background1"/>
            </w:tcBorders>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7" w:type="dxa"/>
            <w:shd w:val="clear" w:color="auto" w:fill="70AD47" w:themeFill="accent6"/>
            <w:vAlign w:val="center"/>
          </w:tcPr>
          <w:p w:rsidR="00BF18ED" w:rsidRPr="000357DB" w:rsidRDefault="00BF18ED" w:rsidP="001F4A2A">
            <w:pPr>
              <w:pStyle w:val="ProductList-OfferingBody"/>
              <w:ind w:left="-113"/>
              <w:jc w:val="center"/>
              <w:rPr>
                <w:kern w:val="2"/>
              </w:rPr>
            </w:pP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8" w:type="dxa"/>
            <w:shd w:val="clear" w:color="auto" w:fill="70AD47" w:themeFill="accent6"/>
            <w:vAlign w:val="center"/>
          </w:tcPr>
          <w:p w:rsidR="00BF18ED" w:rsidRDefault="00BF18ED" w:rsidP="00C83FA5">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c>
          <w:tcPr>
            <w:tcW w:w="738" w:type="dxa"/>
            <w:shd w:val="clear" w:color="auto" w:fill="BFBFBF" w:themeFill="background1" w:themeFillShade="BF"/>
            <w:vAlign w:val="center"/>
          </w:tcPr>
          <w:p w:rsidR="00BF18ED" w:rsidRPr="000357DB" w:rsidRDefault="00BF18ED" w:rsidP="001F4A2A">
            <w:pPr>
              <w:pStyle w:val="ProductList-OfferingBody"/>
              <w:ind w:left="-113"/>
              <w:jc w:val="center"/>
              <w:rPr>
                <w:kern w:val="2"/>
              </w:rPr>
            </w:pPr>
          </w:p>
        </w:tc>
      </w:tr>
    </w:tbl>
    <w:p w:rsidR="00EE40B5" w:rsidRPr="000357DB" w:rsidRDefault="00EE40B5" w:rsidP="004F3C6D">
      <w:pPr>
        <w:pStyle w:val="ProductList-Body"/>
        <w:rPr>
          <w:kern w:val="2"/>
        </w:rPr>
      </w:pPr>
    </w:p>
    <w:tbl>
      <w:tblPr>
        <w:tblStyle w:val="TableGrid"/>
        <w:tblW w:w="10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72"/>
        <w:gridCol w:w="3672"/>
        <w:gridCol w:w="3564"/>
      </w:tblGrid>
      <w:tr w:rsidR="00782C7B" w:rsidRPr="000357DB" w:rsidTr="00BF18ED">
        <w:tc>
          <w:tcPr>
            <w:tcW w:w="3672" w:type="dxa"/>
          </w:tcPr>
          <w:p w:rsidR="00782C7B" w:rsidRPr="000357DB" w:rsidRDefault="00594501" w:rsidP="00594501">
            <w:pPr>
              <w:pStyle w:val="ProductList-Body"/>
              <w:spacing w:before="20" w:after="20"/>
              <w:rPr>
                <w:kern w:val="2"/>
              </w:rPr>
            </w:pPr>
            <w:r w:rsidRPr="000357DB">
              <w:rPr>
                <w:kern w:val="2"/>
              </w:rPr>
              <w:t xml:space="preserve">Reductie mogelijk: </w:t>
            </w:r>
            <w:r w:rsidRPr="000357DB">
              <w:rPr>
                <w:b/>
                <w:kern w:val="2"/>
              </w:rPr>
              <w:t>alle E, G en K</w:t>
            </w:r>
          </w:p>
          <w:p w:rsidR="00E44A07" w:rsidRPr="000357DB" w:rsidRDefault="00E44A07" w:rsidP="00594501">
            <w:pPr>
              <w:pStyle w:val="ProductList-Body"/>
              <w:spacing w:before="20" w:after="20"/>
              <w:rPr>
                <w:kern w:val="2"/>
              </w:rPr>
            </w:pPr>
            <w:r w:rsidRPr="000357DB">
              <w:rPr>
                <w:kern w:val="2"/>
              </w:rPr>
              <w:t xml:space="preserve">True-up mogelijk: </w:t>
            </w:r>
            <w:r w:rsidRPr="000357DB">
              <w:rPr>
                <w:b/>
                <w:kern w:val="2"/>
              </w:rPr>
              <w:t>alle E, G en K</w:t>
            </w:r>
          </w:p>
        </w:tc>
        <w:tc>
          <w:tcPr>
            <w:tcW w:w="3672" w:type="dxa"/>
          </w:tcPr>
          <w:p w:rsidR="00782C7B" w:rsidRPr="000357DB" w:rsidRDefault="00594501" w:rsidP="001F3F1F">
            <w:pPr>
              <w:pStyle w:val="ProductList-Body"/>
              <w:spacing w:before="20" w:after="20"/>
              <w:ind w:left="167" w:hanging="167"/>
              <w:rPr>
                <w:kern w:val="2"/>
              </w:rPr>
            </w:pPr>
            <w:r w:rsidRPr="000357DB">
              <w:rPr>
                <w:kern w:val="2"/>
              </w:rPr>
              <w:t xml:space="preserve">Productgroep: </w:t>
            </w:r>
            <w:r w:rsidRPr="000357DB">
              <w:rPr>
                <w:b/>
                <w:kern w:val="2"/>
              </w:rPr>
              <w:t>Server</w:t>
            </w:r>
            <w:r w:rsidRPr="000357DB">
              <w:rPr>
                <w:kern w:val="2"/>
              </w:rPr>
              <w:t xml:space="preserve"> (alle E1, G1, K1, A2); </w:t>
            </w:r>
            <w:r w:rsidRPr="000357DB">
              <w:rPr>
                <w:b/>
                <w:kern w:val="2"/>
              </w:rPr>
              <w:t>Toepassingen en Server (alle overige)</w:t>
            </w:r>
          </w:p>
        </w:tc>
        <w:tc>
          <w:tcPr>
            <w:tcW w:w="3564" w:type="dxa"/>
          </w:tcPr>
          <w:p w:rsidR="00782C7B" w:rsidRPr="000357DB" w:rsidRDefault="00085D21" w:rsidP="00085D21">
            <w:pPr>
              <w:pStyle w:val="ProductList-Body"/>
              <w:spacing w:before="20" w:after="20"/>
              <w:rPr>
                <w:kern w:val="2"/>
              </w:rPr>
            </w:pPr>
            <w:r w:rsidRPr="000357DB">
              <w:rPr>
                <w:kern w:val="2"/>
              </w:rPr>
              <w:t>Vrijstelling Gekwalificeerde Gebruikers</w:t>
            </w:r>
            <w:r w:rsidRPr="000357DB">
              <w:rPr>
                <w:kern w:val="2"/>
              </w:rPr>
              <w:fldChar w:fldCharType="begin"/>
            </w:r>
            <w:r w:rsidRPr="000357DB">
              <w:rPr>
                <w:kern w:val="2"/>
              </w:rPr>
              <w:instrText xml:space="preserve"> AutoTextList \sNoStyle\t "Qualified User Exemption"</w:instrText>
            </w:r>
            <w:r w:rsidRPr="000357DB">
              <w:rPr>
                <w:kern w:val="2"/>
              </w:rPr>
              <w:fldChar w:fldCharType="end"/>
            </w:r>
            <w:r w:rsidRPr="000357DB">
              <w:rPr>
                <w:kern w:val="2"/>
              </w:rPr>
              <w:t xml:space="preserve">: </w:t>
            </w:r>
            <w:r w:rsidRPr="000357DB">
              <w:rPr>
                <w:b/>
                <w:kern w:val="2"/>
              </w:rPr>
              <w:t>alleen K</w:t>
            </w:r>
          </w:p>
        </w:tc>
      </w:tr>
      <w:tr w:rsidR="00782C7B" w:rsidRPr="000357DB" w:rsidTr="00BF18ED">
        <w:tc>
          <w:tcPr>
            <w:tcW w:w="3672" w:type="dxa"/>
          </w:tcPr>
          <w:p w:rsidR="00782C7B" w:rsidRPr="000357DB" w:rsidRDefault="00E44A07" w:rsidP="002C0221">
            <w:pPr>
              <w:pStyle w:val="ProductList-Body"/>
              <w:spacing w:before="20" w:after="20"/>
              <w:ind w:left="162" w:hanging="162"/>
              <w:rPr>
                <w:kern w:val="2"/>
              </w:rPr>
            </w:pPr>
            <w:r w:rsidRPr="000357DB">
              <w:rPr>
                <w:kern w:val="2"/>
              </w:rPr>
              <w:t>Overstappen mogelijk:</w:t>
            </w:r>
            <w:r w:rsidRPr="000357DB">
              <w:rPr>
                <w:b/>
                <w:kern w:val="2"/>
              </w:rPr>
              <w:t xml:space="preserve"> Alle E en G (alleen E1/G1 Core CAL), behalve Add-on</w:t>
            </w:r>
          </w:p>
        </w:tc>
        <w:tc>
          <w:tcPr>
            <w:tcW w:w="3672" w:type="dxa"/>
          </w:tcPr>
          <w:p w:rsidR="00782C7B" w:rsidRPr="000357DB" w:rsidRDefault="00594501" w:rsidP="00594501">
            <w:pPr>
              <w:pStyle w:val="ProductList-Body"/>
              <w:spacing w:before="20" w:after="20"/>
              <w:rPr>
                <w:kern w:val="2"/>
              </w:rPr>
            </w:pPr>
            <w:r w:rsidRPr="000357DB">
              <w:rPr>
                <w:kern w:val="2"/>
              </w:rPr>
              <w:t xml:space="preserve">Verlengde Looptijd mogelijk: </w:t>
            </w:r>
            <w:r w:rsidRPr="000357DB">
              <w:rPr>
                <w:b/>
                <w:kern w:val="2"/>
              </w:rPr>
              <w:t>alle E, G en K</w:t>
            </w:r>
          </w:p>
        </w:tc>
        <w:tc>
          <w:tcPr>
            <w:tcW w:w="3564" w:type="dxa"/>
          </w:tcPr>
          <w:p w:rsidR="00782C7B" w:rsidRPr="000357DB" w:rsidRDefault="00782C7B" w:rsidP="0009164C">
            <w:pPr>
              <w:pStyle w:val="ProductList-Body"/>
              <w:spacing w:before="20" w:after="20"/>
              <w:rPr>
                <w:b/>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09164C" w:rsidRPr="000357DB" w:rsidRDefault="0009164C" w:rsidP="0009164C">
      <w:pPr>
        <w:pStyle w:val="ProductList-Body"/>
        <w:rPr>
          <w:kern w:val="2"/>
        </w:rPr>
      </w:pPr>
      <w:r w:rsidRPr="000357DB">
        <w:rPr>
          <w:b/>
          <w:color w:val="00188F"/>
          <w:kern w:val="2"/>
        </w:rPr>
        <w:t>Lync-licentieverlening voor Office 365-diensten</w:t>
      </w:r>
    </w:p>
    <w:p w:rsidR="0009164C" w:rsidRPr="000357DB" w:rsidRDefault="0009164C" w:rsidP="0009164C">
      <w:pPr>
        <w:pStyle w:val="ProductList-Body"/>
        <w:rPr>
          <w:kern w:val="2"/>
        </w:rPr>
      </w:pPr>
      <w:r w:rsidRPr="000357DB">
        <w:rPr>
          <w:kern w:val="2"/>
        </w:rPr>
        <w:t>Binnen de context van deze licentieverlening worden Office 365 Education A2</w:t>
      </w:r>
      <w:r w:rsidRPr="000357DB">
        <w:rPr>
          <w:kern w:val="2"/>
        </w:rPr>
        <w:fldChar w:fldCharType="begin"/>
      </w:r>
      <w:r w:rsidRPr="000357DB">
        <w:rPr>
          <w:kern w:val="2"/>
        </w:rPr>
        <w:instrText>XE "Office 365 Education A2"</w:instrText>
      </w:r>
      <w:r w:rsidRPr="000357DB">
        <w:rPr>
          <w:kern w:val="2"/>
        </w:rPr>
        <w:fldChar w:fldCharType="end"/>
      </w:r>
      <w:r w:rsidRPr="000357DB">
        <w:rPr>
          <w:kern w:val="2"/>
        </w:rPr>
        <w:t>-A4 gebruikers-SL</w:t>
      </w:r>
      <w:r w:rsidR="00A3275E">
        <w:rPr>
          <w:kern w:val="2"/>
        </w:rPr>
        <w:t>’</w:t>
      </w:r>
      <w:r w:rsidRPr="000357DB">
        <w:rPr>
          <w:kern w:val="2"/>
        </w:rPr>
        <w:t>s en Lync Online Plan 1-2 gebruikers-SL</w:t>
      </w:r>
      <w:r w:rsidR="00A3275E">
        <w:rPr>
          <w:kern w:val="2"/>
        </w:rPr>
        <w:t>’</w:t>
      </w:r>
      <w:r w:rsidRPr="000357DB">
        <w:rPr>
          <w:kern w:val="2"/>
        </w:rPr>
        <w:t>s beschouwd als “kwalificerende licenties”. Lync Online Plan 1</w:t>
      </w:r>
      <w:r w:rsidRPr="000357DB">
        <w:rPr>
          <w:kern w:val="2"/>
        </w:rPr>
        <w:fldChar w:fldCharType="begin"/>
      </w:r>
      <w:r w:rsidRPr="000357DB">
        <w:rPr>
          <w:kern w:val="2"/>
        </w:rPr>
        <w:instrText>XE "Lync Online Plan 1"</w:instrText>
      </w:r>
      <w:r w:rsidRPr="000357DB">
        <w:rPr>
          <w:kern w:val="2"/>
        </w:rPr>
        <w:fldChar w:fldCharType="end"/>
      </w:r>
      <w:r w:rsidRPr="000357DB">
        <w:rPr>
          <w:kern w:val="2"/>
        </w:rPr>
        <w:t xml:space="preserve"> en Plan 2 vereisen de afzonderlijke licentie en installatie van Microsoft Lync 2013</w:t>
      </w:r>
      <w:r w:rsidRPr="000357DB">
        <w:rPr>
          <w:kern w:val="2"/>
        </w:rPr>
        <w:fldChar w:fldCharType="begin"/>
      </w:r>
      <w:r w:rsidRPr="000357DB">
        <w:rPr>
          <w:kern w:val="2"/>
        </w:rPr>
        <w:instrText>XE "Lync 2013"</w:instrText>
      </w:r>
      <w:r w:rsidRPr="000357DB">
        <w:rPr>
          <w:kern w:val="2"/>
        </w:rPr>
        <w:fldChar w:fldCharType="end"/>
      </w:r>
      <w:r w:rsidRPr="000357DB">
        <w:rPr>
          <w:kern w:val="2"/>
        </w:rPr>
        <w:t xml:space="preserve"> (of Lync voor Mac 2011</w:t>
      </w:r>
      <w:r w:rsidRPr="000357DB">
        <w:rPr>
          <w:kern w:val="2"/>
        </w:rPr>
        <w:fldChar w:fldCharType="begin"/>
      </w:r>
      <w:r w:rsidRPr="000357DB">
        <w:rPr>
          <w:kern w:val="2"/>
        </w:rPr>
        <w:instrText>XE "Lync voor Mac 2011"</w:instrText>
      </w:r>
      <w:r w:rsidRPr="000357DB">
        <w:rPr>
          <w:kern w:val="2"/>
        </w:rPr>
        <w:fldChar w:fldCharType="end"/>
      </w:r>
      <w:r w:rsidRPr="000357DB">
        <w:rPr>
          <w:kern w:val="2"/>
        </w:rPr>
        <w:t>) om toegang te verkrijgen tot de volledige functionaliteit. Als tijdelijke aanbieding mogen klanten, voor elke kwalificerende licentie de ze verkrijgen en toewijzen, kosteloos één gelicentieerd exemplaar van Lync voor Mac 2011 gebruiken.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(afzonderlijk in licentie gegeven, buiten de Volume Licensing-programma</w:t>
      </w:r>
      <w:r w:rsidR="00A3275E">
        <w:rPr>
          <w:kern w:val="2"/>
        </w:rPr>
        <w:t>’</w:t>
      </w:r>
      <w:r w:rsidRPr="000357DB">
        <w:rPr>
          <w:kern w:val="2"/>
        </w:rPr>
        <w:t>s) voor hun Windows-eindgebruikers.</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kern w:val="2"/>
        </w:rPr>
        <w:t>Op grond van een Campus en School Overeenkomst dienen abonnementslicenties per gebruiker voor Office 365 Plannen te worden verkregen, op</w:t>
      </w:r>
      <w:r w:rsidR="00EA4815">
        <w:rPr>
          <w:kern w:val="2"/>
        </w:rPr>
        <w:t> </w:t>
      </w:r>
      <w:r w:rsidRPr="000357DB">
        <w:rPr>
          <w:kern w:val="2"/>
        </w:rPr>
        <w:t>instellingsbrede of niet-instellingsbrede basis. Indien tijdens het schooljaar aanvullende Abonnementslicenties voor Gebruikers zijn vereist voor toegang tot Office 365 Plan, dient de instelling een bestelling voor deze Licenties in te dienen. Wanneer een aanvullende licentie voor Office 365 wordt afgenomen, moet voor de corresponderende kwalificerende licentie een licentie zijn afgenomen onder dezelfde enrollment.</w:t>
      </w:r>
      <w:r w:rsidR="00B71652" w:rsidRPr="000357DB">
        <w:rPr>
          <w:kern w:val="2"/>
        </w:rPr>
        <w:t xml:space="preserve"> </w:t>
      </w:r>
      <w:r w:rsidRPr="000357DB">
        <w:rPr>
          <w:kern w:val="2"/>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b/>
          <w:color w:val="00188F"/>
          <w:kern w:val="2"/>
        </w:rPr>
        <w:t>Kosteloze licentieverlening van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b/>
          <w:color w:val="00188F"/>
          <w:kern w:val="2"/>
        </w:rPr>
        <w:t xml:space="preserve"> aan studenten op basis van dekking voor onderwijsmedewerkers en personeelsleden</w:t>
      </w:r>
    </w:p>
    <w:p w:rsidR="0009164C" w:rsidRPr="000357DB" w:rsidRDefault="0009164C" w:rsidP="00606601">
      <w:pPr>
        <w:pStyle w:val="ProductList-Body"/>
        <w:rPr>
          <w:kern w:val="2"/>
        </w:rPr>
      </w:pPr>
      <w:r w:rsidRPr="000357DB">
        <w:rPr>
          <w:kern w:val="2"/>
        </w:rPr>
        <w:t>Indien een Instelling een licentie voor Office Professional Plus of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heeft afgenomen voor alle onderwijsmedewerkers en Personeelsleden binnen de gedefinieerde Organisatie op grond van Open Value Subscription – ES, Campus en School of een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Licenties die kosteloos zijn verkregen via deze aanbieding, mogen niet worden meegeteld voor de vervulling van de minimale bestellingsvereisten voor de Instelling.</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b/>
          <w:color w:val="00188F"/>
          <w:kern w:val="2"/>
        </w:rPr>
        <w:t>Campus en School laboratorium- of bibliotheekgebruik</w:t>
      </w:r>
      <w:r w:rsidRPr="000357DB">
        <w:rPr>
          <w:b/>
          <w:kern w:val="2"/>
        </w:rPr>
        <w:t xml:space="preserve"> </w:t>
      </w:r>
    </w:p>
    <w:p w:rsidR="0009164C" w:rsidRPr="000357DB" w:rsidRDefault="0009164C" w:rsidP="0009164C">
      <w:pPr>
        <w:pStyle w:val="ProductList-Body"/>
        <w:rPr>
          <w:kern w:val="2"/>
        </w:rPr>
      </w:pPr>
      <w:r w:rsidRPr="000357DB">
        <w:rPr>
          <w:kern w:val="2"/>
        </w:rPr>
        <w:t>Zie de productaantekening voor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voor een aanbieding voor het gebruik van Office Professional Plus 2013</w:t>
      </w:r>
      <w:r w:rsidRPr="000357DB">
        <w:rPr>
          <w:kern w:val="2"/>
        </w:rPr>
        <w:fldChar w:fldCharType="begin"/>
      </w:r>
      <w:r w:rsidRPr="000357DB">
        <w:rPr>
          <w:kern w:val="2"/>
        </w:rPr>
        <w:instrText>XE "Office Professional Plus 2013"</w:instrText>
      </w:r>
      <w:r w:rsidRPr="000357DB">
        <w:rPr>
          <w:kern w:val="2"/>
        </w:rPr>
        <w:fldChar w:fldCharType="end"/>
      </w:r>
      <w:r w:rsidRPr="000357DB">
        <w:rPr>
          <w:kern w:val="2"/>
        </w:rPr>
        <w:t>-software in een vrij toegankelijk laboratorium of vrij toegankelijke bibliotheek binnen de organisatie van Instellingen waarin Office 365 ProPlus USL</w:t>
      </w:r>
      <w:r w:rsidR="00A3275E">
        <w:rPr>
          <w:kern w:val="2"/>
        </w:rPr>
        <w:t>’</w:t>
      </w:r>
      <w:r w:rsidRPr="000357DB">
        <w:rPr>
          <w:kern w:val="2"/>
        </w:rPr>
        <w:t>s zijn toegewezen aan alle onderwijsmedewerkers en personeelsleden.</w:t>
      </w:r>
    </w:p>
    <w:p w:rsidR="0009164C" w:rsidRPr="000357DB" w:rsidRDefault="0009164C" w:rsidP="0009164C">
      <w:pPr>
        <w:pStyle w:val="ProductList-Body"/>
        <w:rPr>
          <w:kern w:val="2"/>
        </w:rPr>
      </w:pPr>
    </w:p>
    <w:p w:rsidR="0009164C" w:rsidRPr="000357DB" w:rsidRDefault="0009164C" w:rsidP="0009164C">
      <w:pPr>
        <w:pStyle w:val="ProductList-Body"/>
        <w:rPr>
          <w:kern w:val="2"/>
        </w:rPr>
      </w:pPr>
      <w:bookmarkStart w:id="1287" w:name="AddOn"/>
      <w:r w:rsidRPr="000357DB">
        <w:rPr>
          <w:b/>
          <w:color w:val="00188F"/>
          <w:kern w:val="2"/>
        </w:rPr>
        <w:t>Aanvullende Gebruikers-SL</w:t>
      </w:r>
      <w:r w:rsidR="00A3275E">
        <w:rPr>
          <w:b/>
          <w:color w:val="00188F"/>
          <w:kern w:val="2"/>
        </w:rPr>
        <w:t>’</w:t>
      </w:r>
      <w:r w:rsidRPr="000357DB">
        <w:rPr>
          <w:b/>
          <w:color w:val="00188F"/>
          <w:kern w:val="2"/>
        </w:rPr>
        <w:t>s</w:t>
      </w:r>
      <w:bookmarkEnd w:id="1287"/>
    </w:p>
    <w:p w:rsidR="00125581" w:rsidRPr="000357DB" w:rsidRDefault="00125581" w:rsidP="00125581">
      <w:pPr>
        <w:pStyle w:val="ProductList-Body"/>
        <w:ind w:left="180"/>
        <w:rPr>
          <w:kern w:val="2"/>
        </w:rPr>
      </w:pPr>
      <w:r w:rsidRPr="000357DB">
        <w:rPr>
          <w:b/>
          <w:color w:val="00188F"/>
          <w:kern w:val="2"/>
        </w:rPr>
        <w:t>Kwalificerende Licentie en Aanvullende Gebruikers-SL</w:t>
      </w:r>
    </w:p>
    <w:p w:rsidR="00782C7B" w:rsidRPr="000357DB" w:rsidRDefault="0009164C" w:rsidP="00125581">
      <w:pPr>
        <w:pStyle w:val="ProductList-Body"/>
        <w:ind w:left="180"/>
        <w:rPr>
          <w:kern w:val="2"/>
        </w:rPr>
      </w:pPr>
      <w:r w:rsidRPr="000357DB">
        <w:rPr>
          <w:kern w:val="2"/>
        </w:rP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 Voor elke Aanvullende Gebruikers-SL die niet afzonderlijk in de Gebruiksrechten voor Online Diensten is vermeld, biedt</w:t>
      </w:r>
      <w:r w:rsidR="009D7ACA">
        <w:rPr>
          <w:kern w:val="2"/>
        </w:rPr>
        <w:t> </w:t>
      </w:r>
      <w:r w:rsidRPr="000357DB">
        <w:rPr>
          <w:kern w:val="2"/>
        </w:rPr>
        <w:t>de</w:t>
      </w:r>
      <w:r w:rsidR="009D7ACA">
        <w:rPr>
          <w:kern w:val="2"/>
        </w:rPr>
        <w:t> </w:t>
      </w:r>
      <w:r w:rsidRPr="000357DB">
        <w:rPr>
          <w:kern w:val="2"/>
        </w:rPr>
        <w:t>licentie toegang tot Online Diensten en gebruiksrechten gelijk aan een volledige Gebruikers-SL voor betreffende dienst.</w:t>
      </w:r>
    </w:p>
    <w:p w:rsidR="00EE40B5" w:rsidRPr="000357DB" w:rsidRDefault="00EE40B5" w:rsidP="004F3C6D">
      <w:pPr>
        <w:pStyle w:val="ProductList-Body"/>
        <w:rPr>
          <w:kern w:val="2"/>
        </w:rPr>
      </w:pPr>
    </w:p>
    <w:tbl>
      <w:tblPr>
        <w:tblStyle w:val="TableGrid"/>
        <w:tblW w:w="0" w:type="auto"/>
        <w:tblInd w:w="175" w:type="dxa"/>
        <w:tblLook w:val="04A0" w:firstRow="1" w:lastRow="0" w:firstColumn="1" w:lastColumn="0" w:noHBand="0" w:noVBand="1"/>
      </w:tblPr>
      <w:tblGrid>
        <w:gridCol w:w="3780"/>
        <w:gridCol w:w="6660"/>
      </w:tblGrid>
      <w:tr w:rsidR="00DC38ED" w:rsidRPr="000357DB" w:rsidTr="00AA483D">
        <w:trPr>
          <w:tblHeader/>
        </w:trPr>
        <w:tc>
          <w:tcPr>
            <w:tcW w:w="3780" w:type="dxa"/>
            <w:shd w:val="clear" w:color="auto" w:fill="0072C6"/>
          </w:tcPr>
          <w:p w:rsidR="00DC38ED" w:rsidRPr="000357DB" w:rsidRDefault="00DC38ED" w:rsidP="0009164C">
            <w:pPr>
              <w:pStyle w:val="ProductList-Body"/>
              <w:spacing w:before="20" w:after="20"/>
              <w:rPr>
                <w:color w:val="FFFFFF" w:themeColor="background1"/>
                <w:kern w:val="2"/>
              </w:rPr>
            </w:pPr>
            <w:r w:rsidRPr="000357DB">
              <w:rPr>
                <w:color w:val="FFFFFF" w:themeColor="background1"/>
                <w:kern w:val="2"/>
              </w:rPr>
              <w:t>Kwalificerende licenties</w:t>
            </w:r>
          </w:p>
        </w:tc>
        <w:tc>
          <w:tcPr>
            <w:tcW w:w="6660" w:type="dxa"/>
            <w:shd w:val="clear" w:color="auto" w:fill="0072C6"/>
          </w:tcPr>
          <w:p w:rsidR="00DC38ED" w:rsidRPr="000357DB" w:rsidRDefault="00DC38ED" w:rsidP="0009164C">
            <w:pPr>
              <w:pStyle w:val="ProductList-Body"/>
              <w:spacing w:before="20" w:after="20"/>
              <w:rPr>
                <w:color w:val="FFFFFF" w:themeColor="background1"/>
                <w:kern w:val="2"/>
              </w:rPr>
            </w:pPr>
            <w:r w:rsidRPr="000357DB">
              <w:rPr>
                <w:color w:val="FFFFFF" w:themeColor="background1"/>
                <w:kern w:val="2"/>
              </w:rPr>
              <w:t>Aanvullende Gebruikers-SL</w:t>
            </w:r>
          </w:p>
        </w:tc>
      </w:tr>
      <w:tr w:rsidR="00FB1558" w:rsidRPr="00297E8F" w:rsidTr="00FB1558">
        <w:tc>
          <w:tcPr>
            <w:tcW w:w="3780" w:type="dxa"/>
          </w:tcPr>
          <w:p w:rsidR="00FB1558" w:rsidRPr="000357DB" w:rsidRDefault="00FB1558" w:rsidP="004F3C6D">
            <w:pPr>
              <w:pStyle w:val="ProductList-Body"/>
              <w:rPr>
                <w:kern w:val="2"/>
              </w:rPr>
            </w:pPr>
            <w:r w:rsidRPr="000357DB">
              <w:rPr>
                <w:kern w:val="2"/>
              </w:rPr>
              <w:t>Core CAL</w:t>
            </w:r>
            <w:r w:rsidRPr="000357DB">
              <w:rPr>
                <w:kern w:val="2"/>
                <w:vertAlign w:val="superscript"/>
              </w:rPr>
              <w:t>1</w:t>
            </w:r>
          </w:p>
        </w:tc>
        <w:tc>
          <w:tcPr>
            <w:tcW w:w="6660" w:type="dxa"/>
          </w:tcPr>
          <w:p w:rsidR="00FB1558" w:rsidRPr="007848C4" w:rsidRDefault="00FB1558" w:rsidP="00DC38ED">
            <w:pPr>
              <w:pStyle w:val="ProductList-Body"/>
              <w:rPr>
                <w:kern w:val="2"/>
                <w:lang w:val="en-US"/>
              </w:rPr>
            </w:pPr>
            <w:r w:rsidRPr="007848C4">
              <w:rPr>
                <w:kern w:val="2"/>
                <w:lang w:val="en-US"/>
              </w:rPr>
              <w:t>- Office 365 Education A3</w:t>
            </w:r>
            <w:r w:rsidRPr="000357DB">
              <w:rPr>
                <w:kern w:val="2"/>
              </w:rPr>
              <w:fldChar w:fldCharType="begin"/>
            </w:r>
            <w:r w:rsidRPr="007848C4">
              <w:rPr>
                <w:kern w:val="2"/>
                <w:lang w:val="en-US"/>
              </w:rPr>
              <w:instrText>XE "Office 365 Education A3"</w:instrText>
            </w:r>
            <w:r w:rsidRPr="000357DB">
              <w:rPr>
                <w:kern w:val="2"/>
              </w:rPr>
              <w:fldChar w:fldCharType="end"/>
            </w:r>
            <w:r w:rsidRPr="007848C4">
              <w:rPr>
                <w:kern w:val="2"/>
                <w:lang w:val="en-US"/>
              </w:rPr>
              <w:t xml:space="preserve"> of A4 Add-ons</w:t>
            </w:r>
          </w:p>
          <w:p w:rsidR="00FB1558" w:rsidRPr="007848C4" w:rsidRDefault="00FB1558" w:rsidP="00DC38ED">
            <w:pPr>
              <w:pStyle w:val="ProductList-Body"/>
              <w:rPr>
                <w:kern w:val="2"/>
                <w:lang w:val="en-US"/>
              </w:rPr>
            </w:pPr>
            <w:r w:rsidRPr="007848C4">
              <w:rPr>
                <w:kern w:val="2"/>
                <w:lang w:val="en-US"/>
              </w:rPr>
              <w:t>- Office 365 Enterprise E1</w:t>
            </w:r>
            <w:r w:rsidRPr="000357DB">
              <w:rPr>
                <w:kern w:val="2"/>
              </w:rPr>
              <w:fldChar w:fldCharType="begin"/>
            </w:r>
            <w:r w:rsidRPr="007848C4">
              <w:rPr>
                <w:kern w:val="2"/>
                <w:lang w:val="en-US"/>
              </w:rPr>
              <w:instrText>XE "Office 365 Enterprise E1"</w:instrText>
            </w:r>
            <w:r w:rsidRPr="000357DB">
              <w:rPr>
                <w:kern w:val="2"/>
              </w:rPr>
              <w:fldChar w:fldCharType="end"/>
            </w:r>
            <w:r w:rsidRPr="007848C4">
              <w:rPr>
                <w:kern w:val="2"/>
                <w:lang w:val="en-US"/>
              </w:rPr>
              <w:t xml:space="preserve"> Add-on</w:t>
            </w:r>
            <w:r w:rsidRPr="007848C4">
              <w:rPr>
                <w:kern w:val="2"/>
                <w:vertAlign w:val="superscript"/>
                <w:lang w:val="en-US"/>
              </w:rPr>
              <w:t>2</w:t>
            </w:r>
          </w:p>
          <w:p w:rsidR="009130AF" w:rsidRPr="007848C4" w:rsidRDefault="009130AF" w:rsidP="00DC38ED">
            <w:pPr>
              <w:pStyle w:val="ProductList-Body"/>
              <w:rPr>
                <w:kern w:val="2"/>
                <w:lang w:val="en-US"/>
              </w:rPr>
            </w:pPr>
            <w:r w:rsidRPr="007848C4">
              <w:rPr>
                <w:kern w:val="2"/>
                <w:lang w:val="en-US"/>
              </w:rPr>
              <w:t>- Office 365 Enterprise E1 met Exchange Online Archiving Add-on</w:t>
            </w:r>
            <w:r w:rsidRPr="007848C4">
              <w:rPr>
                <w:kern w:val="2"/>
                <w:vertAlign w:val="superscript"/>
                <w:lang w:val="en-US"/>
              </w:rPr>
              <w:t>2,3,4</w:t>
            </w:r>
          </w:p>
          <w:p w:rsidR="00AD7853" w:rsidRPr="007848C4" w:rsidRDefault="00FB1558" w:rsidP="00DC38ED">
            <w:pPr>
              <w:pStyle w:val="ProductList-Body"/>
              <w:rPr>
                <w:kern w:val="2"/>
                <w:lang w:val="en-US"/>
              </w:rPr>
            </w:pPr>
            <w:r w:rsidRPr="007848C4">
              <w:rPr>
                <w:kern w:val="2"/>
                <w:lang w:val="en-US"/>
              </w:rPr>
              <w:t xml:space="preserve">- Office 365 </w:t>
            </w:r>
            <w:r w:rsidRPr="000357DB">
              <w:rPr>
                <w:kern w:val="2"/>
              </w:rPr>
              <w:fldChar w:fldCharType="begin"/>
            </w:r>
            <w:r w:rsidRPr="007848C4">
              <w:rPr>
                <w:kern w:val="2"/>
                <w:lang w:val="en-US"/>
              </w:rPr>
              <w:instrText>XE "Office 365 Enterprise E1"</w:instrText>
            </w:r>
            <w:r w:rsidRPr="000357DB">
              <w:rPr>
                <w:kern w:val="2"/>
              </w:rPr>
              <w:fldChar w:fldCharType="end"/>
            </w:r>
            <w:r w:rsidRPr="007848C4">
              <w:rPr>
                <w:kern w:val="2"/>
                <w:lang w:val="en-US"/>
              </w:rPr>
              <w:t>Government G1 Add-on</w:t>
            </w:r>
          </w:p>
          <w:p w:rsidR="00FB1558" w:rsidRPr="007848C4" w:rsidRDefault="00FB1558" w:rsidP="00DC38ED">
            <w:pPr>
              <w:pStyle w:val="ProductList-Body"/>
              <w:rPr>
                <w:kern w:val="2"/>
                <w:lang w:val="en-US"/>
              </w:rPr>
            </w:pPr>
            <w:r w:rsidRPr="007848C4">
              <w:rPr>
                <w:kern w:val="2"/>
                <w:lang w:val="en-US"/>
              </w:rPr>
              <w:t>- Office 365 Enterprise E3</w:t>
            </w:r>
            <w:r w:rsidRPr="000357DB">
              <w:rPr>
                <w:kern w:val="2"/>
              </w:rPr>
              <w:fldChar w:fldCharType="begin"/>
            </w:r>
            <w:r w:rsidRPr="007848C4">
              <w:rPr>
                <w:kern w:val="2"/>
                <w:lang w:val="en-US"/>
              </w:rPr>
              <w:instrText>XE "Office 365 Enterprise E3"</w:instrText>
            </w:r>
            <w:r w:rsidRPr="000357DB">
              <w:rPr>
                <w:kern w:val="2"/>
              </w:rPr>
              <w:fldChar w:fldCharType="end"/>
            </w:r>
            <w:r w:rsidRPr="007848C4">
              <w:rPr>
                <w:kern w:val="2"/>
                <w:lang w:val="en-US"/>
              </w:rPr>
              <w:t>/ Government G3 zonder ProPlus Add-ons</w:t>
            </w:r>
          </w:p>
          <w:p w:rsidR="00FB1558" w:rsidRPr="007848C4" w:rsidRDefault="00FB1558" w:rsidP="00DC38ED">
            <w:pPr>
              <w:pStyle w:val="ProductList-Body"/>
              <w:rPr>
                <w:kern w:val="2"/>
                <w:lang w:val="en-US"/>
              </w:rPr>
            </w:pPr>
            <w:r w:rsidRPr="007848C4">
              <w:rPr>
                <w:kern w:val="2"/>
                <w:lang w:val="en-US"/>
              </w:rPr>
              <w:t>- Office 365 Enterprise E4</w:t>
            </w:r>
            <w:r w:rsidRPr="000357DB">
              <w:rPr>
                <w:kern w:val="2"/>
              </w:rPr>
              <w:fldChar w:fldCharType="begin"/>
            </w:r>
            <w:r w:rsidRPr="007848C4">
              <w:rPr>
                <w:kern w:val="2"/>
                <w:lang w:val="en-US"/>
              </w:rPr>
              <w:instrText>XE "Office 365 Enterprise E4"</w:instrText>
            </w:r>
            <w:r w:rsidRPr="000357DB">
              <w:rPr>
                <w:kern w:val="2"/>
              </w:rPr>
              <w:fldChar w:fldCharType="end"/>
            </w:r>
            <w:r w:rsidRPr="007848C4">
              <w:rPr>
                <w:kern w:val="2"/>
                <w:lang w:val="en-US"/>
              </w:rPr>
              <w:t>/ Government G4 zonder ProPlus Add-ons</w:t>
            </w:r>
          </w:p>
          <w:p w:rsidR="00FB1558" w:rsidRPr="007848C4" w:rsidRDefault="00FB1558" w:rsidP="00D8251F">
            <w:pPr>
              <w:pStyle w:val="ProductList-Body"/>
              <w:rPr>
                <w:kern w:val="2"/>
                <w:lang w:val="en-US"/>
              </w:rPr>
            </w:pPr>
            <w:r w:rsidRPr="007848C4">
              <w:rPr>
                <w:kern w:val="2"/>
                <w:lang w:val="en-US"/>
              </w:rPr>
              <w:t>- Exchange Online Plan 1</w:t>
            </w:r>
            <w:r w:rsidRPr="000357DB">
              <w:rPr>
                <w:kern w:val="2"/>
              </w:rPr>
              <w:fldChar w:fldCharType="begin"/>
            </w:r>
            <w:r w:rsidRPr="007848C4">
              <w:rPr>
                <w:kern w:val="2"/>
                <w:lang w:val="en-US"/>
              </w:rPr>
              <w:instrText>XE "Exchange Online Plan 1"</w:instrText>
            </w:r>
            <w:r w:rsidRPr="000357DB">
              <w:rPr>
                <w:kern w:val="2"/>
              </w:rPr>
              <w:fldChar w:fldCharType="end"/>
            </w:r>
            <w:r w:rsidRPr="007848C4">
              <w:rPr>
                <w:kern w:val="2"/>
                <w:lang w:val="en-US"/>
              </w:rPr>
              <w:t xml:space="preserve"> Add-on</w:t>
            </w:r>
            <w:r w:rsidRPr="000357DB">
              <w:rPr>
                <w:kern w:val="2"/>
              </w:rPr>
              <w:fldChar w:fldCharType="begin"/>
            </w:r>
            <w:r w:rsidRPr="007848C4">
              <w:rPr>
                <w:kern w:val="2"/>
                <w:lang w:val="en-US"/>
              </w:rPr>
              <w:instrText>XE "Exchange Online Plan 1 Add-on"</w:instrText>
            </w:r>
            <w:r w:rsidRPr="000357DB">
              <w:rPr>
                <w:kern w:val="2"/>
              </w:rPr>
              <w:fldChar w:fldCharType="end"/>
            </w:r>
            <w:r w:rsidRPr="007848C4">
              <w:rPr>
                <w:kern w:val="2"/>
                <w:lang w:val="en-US"/>
              </w:rPr>
              <w:t xml:space="preserve"> </w:t>
            </w:r>
          </w:p>
          <w:p w:rsidR="00FB1558" w:rsidRPr="007848C4" w:rsidRDefault="00FB1558" w:rsidP="00D8251F">
            <w:pPr>
              <w:pStyle w:val="ProductList-Body"/>
              <w:rPr>
                <w:kern w:val="2"/>
                <w:lang w:val="en-US"/>
              </w:rPr>
            </w:pPr>
            <w:r w:rsidRPr="007848C4">
              <w:rPr>
                <w:kern w:val="2"/>
                <w:lang w:val="en-US"/>
              </w:rPr>
              <w:t>- Lync Online Plan 1</w:t>
            </w:r>
            <w:r w:rsidRPr="000357DB">
              <w:rPr>
                <w:kern w:val="2"/>
              </w:rPr>
              <w:fldChar w:fldCharType="begin"/>
            </w:r>
            <w:r w:rsidRPr="007848C4">
              <w:rPr>
                <w:kern w:val="2"/>
                <w:lang w:val="en-US"/>
              </w:rPr>
              <w:instrText>XE "Lync Online Plan 1"</w:instrText>
            </w:r>
            <w:r w:rsidRPr="000357DB">
              <w:rPr>
                <w:kern w:val="2"/>
              </w:rPr>
              <w:fldChar w:fldCharType="end"/>
            </w:r>
            <w:r w:rsidRPr="007848C4">
              <w:rPr>
                <w:kern w:val="2"/>
                <w:lang w:val="en-US"/>
              </w:rPr>
              <w:t xml:space="preserve"> Add-on</w:t>
            </w:r>
            <w:r w:rsidRPr="000357DB">
              <w:rPr>
                <w:kern w:val="2"/>
              </w:rPr>
              <w:fldChar w:fldCharType="begin"/>
            </w:r>
            <w:r w:rsidRPr="007848C4">
              <w:rPr>
                <w:kern w:val="2"/>
                <w:lang w:val="en-US"/>
              </w:rPr>
              <w:instrText>XE "Lync Online Plan 1 Add-on"</w:instrText>
            </w:r>
            <w:r w:rsidRPr="000357DB">
              <w:rPr>
                <w:kern w:val="2"/>
              </w:rPr>
              <w:fldChar w:fldCharType="end"/>
            </w:r>
            <w:r w:rsidRPr="007848C4">
              <w:rPr>
                <w:kern w:val="2"/>
                <w:lang w:val="en-US"/>
              </w:rPr>
              <w:t xml:space="preserve"> </w:t>
            </w:r>
          </w:p>
          <w:p w:rsidR="00FB1558" w:rsidRPr="007848C4" w:rsidRDefault="00FB1558" w:rsidP="00FD7C04">
            <w:pPr>
              <w:pStyle w:val="ProductList-Body"/>
              <w:rPr>
                <w:kern w:val="2"/>
                <w:lang w:val="en-US"/>
              </w:rPr>
            </w:pPr>
            <w:r w:rsidRPr="007848C4">
              <w:rPr>
                <w:kern w:val="2"/>
                <w:lang w:val="en-US"/>
              </w:rPr>
              <w:t>- SharePoint Online Plan 1</w:t>
            </w:r>
            <w:r w:rsidRPr="000357DB">
              <w:rPr>
                <w:kern w:val="2"/>
              </w:rPr>
              <w:fldChar w:fldCharType="begin"/>
            </w:r>
            <w:r w:rsidRPr="007848C4">
              <w:rPr>
                <w:kern w:val="2"/>
                <w:lang w:val="en-US"/>
              </w:rPr>
              <w:instrText>XE "SharePoint Online Plan 1"</w:instrText>
            </w:r>
            <w:r w:rsidRPr="000357DB">
              <w:rPr>
                <w:kern w:val="2"/>
              </w:rPr>
              <w:fldChar w:fldCharType="end"/>
            </w:r>
            <w:r w:rsidRPr="007848C4">
              <w:rPr>
                <w:kern w:val="2"/>
                <w:lang w:val="en-US"/>
              </w:rPr>
              <w:t xml:space="preserve"> Add-on</w:t>
            </w:r>
          </w:p>
        </w:tc>
      </w:tr>
      <w:tr w:rsidR="00FB1558" w:rsidRPr="00297E8F" w:rsidTr="00FB1558">
        <w:tc>
          <w:tcPr>
            <w:tcW w:w="3780" w:type="dxa"/>
          </w:tcPr>
          <w:p w:rsidR="00FB1558" w:rsidRPr="007848C4" w:rsidRDefault="00FB1558" w:rsidP="00FB1558">
            <w:pPr>
              <w:pStyle w:val="ProductList-Body"/>
              <w:rPr>
                <w:kern w:val="2"/>
                <w:lang w:val="fr-FR"/>
              </w:rPr>
            </w:pPr>
            <w:r w:rsidRPr="007848C4">
              <w:rPr>
                <w:kern w:val="2"/>
                <w:lang w:val="fr-FR"/>
              </w:rPr>
              <w:t>Core CAL Suite</w:t>
            </w:r>
            <w:r w:rsidRPr="007848C4">
              <w:rPr>
                <w:kern w:val="2"/>
                <w:vertAlign w:val="superscript"/>
                <w:lang w:val="fr-FR"/>
              </w:rPr>
              <w:t>1</w:t>
            </w:r>
            <w:r w:rsidRPr="007848C4">
              <w:rPr>
                <w:kern w:val="2"/>
                <w:lang w:val="fr-FR"/>
              </w:rPr>
              <w:t xml:space="preserve"> + Office Professional Plus</w:t>
            </w:r>
            <w:r w:rsidRPr="007848C4">
              <w:rPr>
                <w:kern w:val="2"/>
                <w:vertAlign w:val="superscript"/>
                <w:lang w:val="fr-FR"/>
              </w:rPr>
              <w:t>1</w:t>
            </w:r>
          </w:p>
        </w:tc>
        <w:tc>
          <w:tcPr>
            <w:tcW w:w="6660" w:type="dxa"/>
          </w:tcPr>
          <w:p w:rsidR="00FB1558" w:rsidRPr="007848C4" w:rsidRDefault="00FB1558" w:rsidP="00DC38ED">
            <w:pPr>
              <w:pStyle w:val="ProductList-Body"/>
              <w:rPr>
                <w:kern w:val="2"/>
                <w:lang w:val="en-US"/>
              </w:rPr>
            </w:pPr>
            <w:r w:rsidRPr="007848C4">
              <w:rPr>
                <w:kern w:val="2"/>
                <w:lang w:val="en-US"/>
              </w:rPr>
              <w:t>- Office 365 Education A3</w:t>
            </w:r>
            <w:r w:rsidRPr="000357DB">
              <w:rPr>
                <w:kern w:val="2"/>
              </w:rPr>
              <w:fldChar w:fldCharType="begin"/>
            </w:r>
            <w:r w:rsidRPr="007848C4">
              <w:rPr>
                <w:kern w:val="2"/>
                <w:lang w:val="en-US"/>
              </w:rPr>
              <w:instrText>XE "Office 365 Education A3"</w:instrText>
            </w:r>
            <w:r w:rsidRPr="000357DB">
              <w:rPr>
                <w:kern w:val="2"/>
              </w:rPr>
              <w:fldChar w:fldCharType="end"/>
            </w:r>
            <w:r w:rsidRPr="007848C4">
              <w:rPr>
                <w:kern w:val="2"/>
                <w:lang w:val="en-US"/>
              </w:rPr>
              <w:t xml:space="preserve"> of A4 Add-ons</w:t>
            </w:r>
          </w:p>
          <w:p w:rsidR="00FB1558" w:rsidRPr="007848C4" w:rsidRDefault="00FB1558" w:rsidP="00DC38ED">
            <w:pPr>
              <w:pStyle w:val="ProductList-Body"/>
              <w:rPr>
                <w:kern w:val="2"/>
                <w:lang w:val="en-US"/>
              </w:rPr>
            </w:pPr>
            <w:r w:rsidRPr="007848C4">
              <w:rPr>
                <w:kern w:val="2"/>
                <w:lang w:val="en-US"/>
              </w:rPr>
              <w:t>- Office 365 Enterprise E1</w:t>
            </w:r>
            <w:r w:rsidRPr="000357DB">
              <w:rPr>
                <w:kern w:val="2"/>
              </w:rPr>
              <w:fldChar w:fldCharType="begin"/>
            </w:r>
            <w:r w:rsidRPr="007848C4">
              <w:rPr>
                <w:kern w:val="2"/>
                <w:lang w:val="en-US"/>
              </w:rPr>
              <w:instrText>XE "Office 365 Enterprise E1"</w:instrText>
            </w:r>
            <w:r w:rsidRPr="000357DB">
              <w:rPr>
                <w:kern w:val="2"/>
              </w:rPr>
              <w:fldChar w:fldCharType="end"/>
            </w:r>
            <w:r w:rsidRPr="007848C4">
              <w:rPr>
                <w:kern w:val="2"/>
                <w:lang w:val="en-US"/>
              </w:rPr>
              <w:t>/ Government G1 Add-ons</w:t>
            </w:r>
          </w:p>
          <w:p w:rsidR="00FB1558" w:rsidRPr="007848C4" w:rsidRDefault="00FB1558" w:rsidP="00DC38ED">
            <w:pPr>
              <w:pStyle w:val="ProductList-Body"/>
              <w:rPr>
                <w:kern w:val="2"/>
                <w:lang w:val="en-US"/>
              </w:rPr>
            </w:pPr>
            <w:r w:rsidRPr="007848C4">
              <w:rPr>
                <w:kern w:val="2"/>
                <w:lang w:val="en-US"/>
              </w:rPr>
              <w:t>- Office 365 Enterprise E3</w:t>
            </w:r>
            <w:r w:rsidRPr="000357DB">
              <w:rPr>
                <w:kern w:val="2"/>
              </w:rPr>
              <w:fldChar w:fldCharType="begin"/>
            </w:r>
            <w:r w:rsidRPr="007848C4">
              <w:rPr>
                <w:kern w:val="2"/>
                <w:lang w:val="en-US"/>
              </w:rPr>
              <w:instrText>XE "Office 365 Enterprise E3"</w:instrText>
            </w:r>
            <w:r w:rsidRPr="000357DB">
              <w:rPr>
                <w:kern w:val="2"/>
              </w:rPr>
              <w:fldChar w:fldCharType="end"/>
            </w:r>
            <w:r w:rsidRPr="007848C4">
              <w:rPr>
                <w:kern w:val="2"/>
                <w:lang w:val="en-US"/>
              </w:rPr>
              <w:t xml:space="preserve"> Add-on</w:t>
            </w:r>
            <w:r w:rsidRPr="007848C4">
              <w:rPr>
                <w:kern w:val="2"/>
                <w:vertAlign w:val="superscript"/>
                <w:lang w:val="en-US"/>
              </w:rPr>
              <w:t>2</w:t>
            </w:r>
            <w:r w:rsidRPr="007848C4">
              <w:rPr>
                <w:kern w:val="2"/>
                <w:lang w:val="en-US"/>
              </w:rPr>
              <w:t xml:space="preserve"> </w:t>
            </w:r>
          </w:p>
          <w:p w:rsidR="00FB1558" w:rsidRPr="007848C4" w:rsidRDefault="00FB1558" w:rsidP="00DC38ED">
            <w:pPr>
              <w:pStyle w:val="ProductList-Body"/>
              <w:rPr>
                <w:kern w:val="2"/>
                <w:lang w:val="en-US"/>
              </w:rPr>
            </w:pPr>
            <w:r w:rsidRPr="007848C4">
              <w:rPr>
                <w:kern w:val="2"/>
                <w:lang w:val="en-US"/>
              </w:rPr>
              <w:t>- Office 365 Government G3 Add-on</w:t>
            </w:r>
          </w:p>
          <w:p w:rsidR="00FB1558" w:rsidRPr="007848C4" w:rsidRDefault="00FB1558" w:rsidP="00DC38ED">
            <w:pPr>
              <w:pStyle w:val="ProductList-Body"/>
              <w:rPr>
                <w:kern w:val="2"/>
                <w:lang w:val="en-US"/>
              </w:rPr>
            </w:pPr>
            <w:r w:rsidRPr="007848C4">
              <w:rPr>
                <w:kern w:val="2"/>
                <w:lang w:val="en-US"/>
              </w:rPr>
              <w:t>- Office 365 Enterprise E4</w:t>
            </w:r>
            <w:r w:rsidRPr="000357DB">
              <w:rPr>
                <w:kern w:val="2"/>
              </w:rPr>
              <w:fldChar w:fldCharType="begin"/>
            </w:r>
            <w:r w:rsidRPr="007848C4">
              <w:rPr>
                <w:kern w:val="2"/>
                <w:lang w:val="en-US"/>
              </w:rPr>
              <w:instrText>XE "Office 365 Enterprise E4"</w:instrText>
            </w:r>
            <w:r w:rsidRPr="000357DB">
              <w:rPr>
                <w:kern w:val="2"/>
              </w:rPr>
              <w:fldChar w:fldCharType="end"/>
            </w:r>
            <w:r w:rsidRPr="007848C4">
              <w:rPr>
                <w:kern w:val="2"/>
                <w:lang w:val="en-US"/>
              </w:rPr>
              <w:t xml:space="preserve">/ Government G4 Add-ons </w:t>
            </w:r>
          </w:p>
          <w:p w:rsidR="00FB1558" w:rsidRPr="007848C4" w:rsidRDefault="00FB1558" w:rsidP="00DC38ED">
            <w:pPr>
              <w:pStyle w:val="ProductList-Body"/>
              <w:rPr>
                <w:kern w:val="2"/>
                <w:lang w:val="en-US"/>
              </w:rPr>
            </w:pPr>
            <w:r w:rsidRPr="007848C4">
              <w:rPr>
                <w:kern w:val="2"/>
                <w:lang w:val="en-US"/>
              </w:rPr>
              <w:t>- Office 365 Enterprise E3</w:t>
            </w:r>
            <w:r w:rsidRPr="000357DB">
              <w:rPr>
                <w:kern w:val="2"/>
              </w:rPr>
              <w:fldChar w:fldCharType="begin"/>
            </w:r>
            <w:r w:rsidRPr="007848C4">
              <w:rPr>
                <w:kern w:val="2"/>
                <w:lang w:val="en-US"/>
              </w:rPr>
              <w:instrText>XE "Office 365 Enterprise E3"</w:instrText>
            </w:r>
            <w:r w:rsidRPr="000357DB">
              <w:rPr>
                <w:kern w:val="2"/>
              </w:rPr>
              <w:fldChar w:fldCharType="end"/>
            </w:r>
            <w:r w:rsidRPr="007848C4">
              <w:rPr>
                <w:kern w:val="2"/>
                <w:lang w:val="en-US"/>
              </w:rPr>
              <w:t>/ Government G3 zonder ProPlus Add-ons</w:t>
            </w:r>
          </w:p>
          <w:p w:rsidR="00FB1558" w:rsidRPr="007848C4" w:rsidRDefault="00FB1558" w:rsidP="00DC38ED">
            <w:pPr>
              <w:pStyle w:val="ProductList-Body"/>
              <w:rPr>
                <w:kern w:val="2"/>
                <w:lang w:val="en-US"/>
              </w:rPr>
            </w:pPr>
            <w:r w:rsidRPr="007848C4">
              <w:rPr>
                <w:kern w:val="2"/>
                <w:lang w:val="en-US"/>
              </w:rPr>
              <w:t>- Office 365 Enterprise E4</w:t>
            </w:r>
            <w:r w:rsidRPr="000357DB">
              <w:rPr>
                <w:kern w:val="2"/>
              </w:rPr>
              <w:fldChar w:fldCharType="begin"/>
            </w:r>
            <w:r w:rsidRPr="007848C4">
              <w:rPr>
                <w:kern w:val="2"/>
                <w:lang w:val="en-US"/>
              </w:rPr>
              <w:instrText>XE "Office 365 Enterprise E4"</w:instrText>
            </w:r>
            <w:r w:rsidRPr="000357DB">
              <w:rPr>
                <w:kern w:val="2"/>
              </w:rPr>
              <w:fldChar w:fldCharType="end"/>
            </w:r>
            <w:r w:rsidRPr="007848C4">
              <w:rPr>
                <w:kern w:val="2"/>
                <w:lang w:val="en-US"/>
              </w:rPr>
              <w:t>/ Government G4 zonder ProPlus Add-ons</w:t>
            </w:r>
          </w:p>
          <w:p w:rsidR="00FB1558" w:rsidRPr="007848C4" w:rsidRDefault="00FB1558" w:rsidP="00DC38ED">
            <w:pPr>
              <w:pStyle w:val="ProductList-Body"/>
              <w:rPr>
                <w:kern w:val="2"/>
                <w:lang w:val="en-US"/>
              </w:rPr>
            </w:pPr>
            <w:r w:rsidRPr="007848C4">
              <w:rPr>
                <w:kern w:val="2"/>
                <w:lang w:val="en-US"/>
              </w:rPr>
              <w:t>- Office 365 Midsize Business</w:t>
            </w:r>
            <w:r w:rsidRPr="000357DB">
              <w:rPr>
                <w:kern w:val="2"/>
              </w:rPr>
              <w:fldChar w:fldCharType="begin"/>
            </w:r>
            <w:r w:rsidRPr="007848C4">
              <w:rPr>
                <w:kern w:val="2"/>
                <w:lang w:val="en-US"/>
              </w:rPr>
              <w:instrText>XE "Office 365 Midsize Business"</w:instrText>
            </w:r>
            <w:r w:rsidRPr="000357DB">
              <w:rPr>
                <w:kern w:val="2"/>
              </w:rPr>
              <w:fldChar w:fldCharType="end"/>
            </w:r>
            <w:r w:rsidRPr="007848C4">
              <w:rPr>
                <w:kern w:val="2"/>
                <w:lang w:val="en-US"/>
              </w:rPr>
              <w:t xml:space="preserve"> Add-on</w:t>
            </w:r>
            <w:r w:rsidRPr="007848C4">
              <w:rPr>
                <w:kern w:val="2"/>
                <w:vertAlign w:val="superscript"/>
                <w:lang w:val="en-US"/>
              </w:rPr>
              <w:t>2</w:t>
            </w:r>
          </w:p>
          <w:p w:rsidR="00FB1558" w:rsidRPr="007848C4" w:rsidRDefault="00FB1558" w:rsidP="002D77A2">
            <w:pPr>
              <w:pStyle w:val="ProductList-Body"/>
              <w:rPr>
                <w:kern w:val="2"/>
                <w:lang w:val="en-US"/>
              </w:rPr>
            </w:pPr>
            <w:r w:rsidRPr="007848C4">
              <w:rPr>
                <w:kern w:val="2"/>
                <w:lang w:val="en-US"/>
              </w:rPr>
              <w:t>- Exchange Online Plan 1</w:t>
            </w:r>
            <w:r w:rsidRPr="000357DB">
              <w:rPr>
                <w:kern w:val="2"/>
              </w:rPr>
              <w:fldChar w:fldCharType="begin"/>
            </w:r>
            <w:r w:rsidRPr="007848C4">
              <w:rPr>
                <w:kern w:val="2"/>
                <w:lang w:val="en-US"/>
              </w:rPr>
              <w:instrText>XE "Exchange Online Plan 1"</w:instrText>
            </w:r>
            <w:r w:rsidRPr="000357DB">
              <w:rPr>
                <w:kern w:val="2"/>
              </w:rPr>
              <w:fldChar w:fldCharType="end"/>
            </w:r>
            <w:r w:rsidRPr="007848C4">
              <w:rPr>
                <w:kern w:val="2"/>
                <w:lang w:val="en-US"/>
              </w:rPr>
              <w:t xml:space="preserve"> Add-on</w:t>
            </w:r>
            <w:r w:rsidRPr="000357DB">
              <w:rPr>
                <w:kern w:val="2"/>
              </w:rPr>
              <w:fldChar w:fldCharType="begin"/>
            </w:r>
            <w:r w:rsidRPr="007848C4">
              <w:rPr>
                <w:kern w:val="2"/>
                <w:lang w:val="en-US"/>
              </w:rPr>
              <w:instrText>XE "Exchange Online Plan 1 Add-on"</w:instrText>
            </w:r>
            <w:r w:rsidRPr="000357DB">
              <w:rPr>
                <w:kern w:val="2"/>
              </w:rPr>
              <w:fldChar w:fldCharType="end"/>
            </w:r>
            <w:r w:rsidRPr="007848C4">
              <w:rPr>
                <w:kern w:val="2"/>
                <w:lang w:val="en-US"/>
              </w:rPr>
              <w:t xml:space="preserve"> </w:t>
            </w:r>
          </w:p>
          <w:p w:rsidR="00FB1558" w:rsidRPr="007848C4" w:rsidRDefault="00FB1558" w:rsidP="002D77A2">
            <w:pPr>
              <w:pStyle w:val="ProductList-Body"/>
              <w:rPr>
                <w:kern w:val="2"/>
                <w:lang w:val="en-US"/>
              </w:rPr>
            </w:pPr>
            <w:r w:rsidRPr="007848C4">
              <w:rPr>
                <w:kern w:val="2"/>
                <w:lang w:val="en-US"/>
              </w:rPr>
              <w:t>- Lync Online Plan 1</w:t>
            </w:r>
            <w:r w:rsidRPr="000357DB">
              <w:rPr>
                <w:kern w:val="2"/>
              </w:rPr>
              <w:fldChar w:fldCharType="begin"/>
            </w:r>
            <w:r w:rsidRPr="007848C4">
              <w:rPr>
                <w:kern w:val="2"/>
                <w:lang w:val="en-US"/>
              </w:rPr>
              <w:instrText>XE "Lync Online Plan 1"</w:instrText>
            </w:r>
            <w:r w:rsidRPr="000357DB">
              <w:rPr>
                <w:kern w:val="2"/>
              </w:rPr>
              <w:fldChar w:fldCharType="end"/>
            </w:r>
            <w:r w:rsidRPr="007848C4">
              <w:rPr>
                <w:kern w:val="2"/>
                <w:lang w:val="en-US"/>
              </w:rPr>
              <w:t xml:space="preserve"> Add-on</w:t>
            </w:r>
            <w:r w:rsidRPr="000357DB">
              <w:rPr>
                <w:kern w:val="2"/>
              </w:rPr>
              <w:fldChar w:fldCharType="begin"/>
            </w:r>
            <w:r w:rsidRPr="007848C4">
              <w:rPr>
                <w:kern w:val="2"/>
                <w:lang w:val="en-US"/>
              </w:rPr>
              <w:instrText>XE "Lync Online Plan 1 Add-on"</w:instrText>
            </w:r>
            <w:r w:rsidRPr="000357DB">
              <w:rPr>
                <w:kern w:val="2"/>
              </w:rPr>
              <w:fldChar w:fldCharType="end"/>
            </w:r>
            <w:r w:rsidRPr="007848C4">
              <w:rPr>
                <w:kern w:val="2"/>
                <w:lang w:val="en-US"/>
              </w:rPr>
              <w:t xml:space="preserve"> </w:t>
            </w:r>
          </w:p>
          <w:p w:rsidR="00FB1558" w:rsidRPr="007848C4" w:rsidRDefault="00FB1558" w:rsidP="002D77A2">
            <w:pPr>
              <w:pStyle w:val="ProductList-Body"/>
              <w:rPr>
                <w:kern w:val="2"/>
                <w:lang w:val="en-US"/>
              </w:rPr>
            </w:pPr>
            <w:r w:rsidRPr="007848C4">
              <w:rPr>
                <w:kern w:val="2"/>
                <w:lang w:val="en-US"/>
              </w:rPr>
              <w:t>- SharePoint Online Plan 1</w:t>
            </w:r>
            <w:r w:rsidRPr="000357DB">
              <w:rPr>
                <w:kern w:val="2"/>
              </w:rPr>
              <w:fldChar w:fldCharType="begin"/>
            </w:r>
            <w:r w:rsidRPr="007848C4">
              <w:rPr>
                <w:kern w:val="2"/>
                <w:lang w:val="en-US"/>
              </w:rPr>
              <w:instrText>XE "SharePoint Online Plan 1"</w:instrText>
            </w:r>
            <w:r w:rsidRPr="000357DB">
              <w:rPr>
                <w:kern w:val="2"/>
              </w:rPr>
              <w:fldChar w:fldCharType="end"/>
            </w:r>
            <w:r w:rsidRPr="007848C4">
              <w:rPr>
                <w:kern w:val="2"/>
                <w:lang w:val="en-US"/>
              </w:rPr>
              <w:t xml:space="preserve"> Add-on</w:t>
            </w:r>
          </w:p>
        </w:tc>
      </w:tr>
      <w:tr w:rsidR="00FB1558" w:rsidRPr="00297E8F" w:rsidTr="00FB1558">
        <w:tc>
          <w:tcPr>
            <w:tcW w:w="3780" w:type="dxa"/>
          </w:tcPr>
          <w:p w:rsidR="00FB1558" w:rsidRPr="000357DB" w:rsidRDefault="00FB1558" w:rsidP="004F3C6D">
            <w:pPr>
              <w:pStyle w:val="ProductList-Body"/>
              <w:rPr>
                <w:kern w:val="2"/>
              </w:rPr>
            </w:pPr>
            <w:r w:rsidRPr="000357DB">
              <w:rPr>
                <w:kern w:val="2"/>
              </w:rPr>
              <w:t>Enterprise CAL Suite</w:t>
            </w:r>
            <w:r w:rsidRPr="000357DB">
              <w:rPr>
                <w:kern w:val="2"/>
                <w:vertAlign w:val="superscript"/>
              </w:rPr>
              <w:t>1</w:t>
            </w:r>
          </w:p>
        </w:tc>
        <w:tc>
          <w:tcPr>
            <w:tcW w:w="6660" w:type="dxa"/>
          </w:tcPr>
          <w:p w:rsidR="00FB1558" w:rsidRPr="007848C4" w:rsidRDefault="00FB1558" w:rsidP="00DC38ED">
            <w:pPr>
              <w:pStyle w:val="ProductList-Body"/>
              <w:rPr>
                <w:kern w:val="2"/>
                <w:lang w:val="en-US"/>
              </w:rPr>
            </w:pPr>
            <w:r w:rsidRPr="007848C4">
              <w:rPr>
                <w:kern w:val="2"/>
                <w:lang w:val="en-US"/>
              </w:rPr>
              <w:t>- Office 365 Education A3</w:t>
            </w:r>
            <w:r w:rsidRPr="000357DB">
              <w:rPr>
                <w:kern w:val="2"/>
              </w:rPr>
              <w:fldChar w:fldCharType="begin"/>
            </w:r>
            <w:r w:rsidRPr="007848C4">
              <w:rPr>
                <w:kern w:val="2"/>
                <w:lang w:val="en-US"/>
              </w:rPr>
              <w:instrText>XE "Office 365 Education A3"</w:instrText>
            </w:r>
            <w:r w:rsidRPr="000357DB">
              <w:rPr>
                <w:kern w:val="2"/>
              </w:rPr>
              <w:fldChar w:fldCharType="end"/>
            </w:r>
            <w:r w:rsidRPr="007848C4">
              <w:rPr>
                <w:kern w:val="2"/>
                <w:lang w:val="en-US"/>
              </w:rPr>
              <w:t xml:space="preserve"> of A4 Add-ons</w:t>
            </w:r>
          </w:p>
          <w:p w:rsidR="00FB1558" w:rsidRPr="007848C4" w:rsidRDefault="00FB1558" w:rsidP="00DC38ED">
            <w:pPr>
              <w:pStyle w:val="ProductList-Body"/>
              <w:rPr>
                <w:kern w:val="2"/>
                <w:lang w:val="fr-FR"/>
              </w:rPr>
            </w:pPr>
            <w:r w:rsidRPr="007848C4">
              <w:rPr>
                <w:kern w:val="2"/>
                <w:lang w:val="fr-FR"/>
              </w:rPr>
              <w:t>- Office 365 Enterprise E3</w:t>
            </w:r>
            <w:r w:rsidRPr="000357DB">
              <w:rPr>
                <w:kern w:val="2"/>
              </w:rPr>
              <w:fldChar w:fldCharType="begin"/>
            </w:r>
            <w:r w:rsidRPr="007848C4">
              <w:rPr>
                <w:kern w:val="2"/>
                <w:lang w:val="fr-FR"/>
              </w:rPr>
              <w:instrText>XE "Office 365 Enterprise E3"</w:instrText>
            </w:r>
            <w:r w:rsidRPr="000357DB">
              <w:rPr>
                <w:kern w:val="2"/>
              </w:rPr>
              <w:fldChar w:fldCharType="end"/>
            </w:r>
            <w:r w:rsidRPr="007848C4">
              <w:rPr>
                <w:kern w:val="2"/>
                <w:lang w:val="fr-FR"/>
              </w:rPr>
              <w:t>/G3 zonder ProPlus Add-ons</w:t>
            </w:r>
          </w:p>
          <w:p w:rsidR="00FB1558" w:rsidRPr="007848C4" w:rsidRDefault="00FB1558" w:rsidP="00DC38ED">
            <w:pPr>
              <w:pStyle w:val="ProductList-Body"/>
              <w:rPr>
                <w:kern w:val="2"/>
                <w:lang w:val="fr-FR"/>
              </w:rPr>
            </w:pPr>
            <w:r w:rsidRPr="007848C4">
              <w:rPr>
                <w:kern w:val="2"/>
                <w:lang w:val="fr-FR"/>
              </w:rPr>
              <w:t>- Office 365 Enterprise E4/G4 zonder ProPlus Add-ons</w:t>
            </w:r>
          </w:p>
          <w:p w:rsidR="00FB1558" w:rsidRPr="007848C4" w:rsidRDefault="00FB1558" w:rsidP="00732517">
            <w:pPr>
              <w:pStyle w:val="ProductList-Body"/>
              <w:rPr>
                <w:kern w:val="2"/>
                <w:lang w:val="en-US"/>
              </w:rPr>
            </w:pPr>
            <w:r w:rsidRPr="007848C4">
              <w:rPr>
                <w:kern w:val="2"/>
                <w:lang w:val="en-US"/>
              </w:rPr>
              <w:t>- Microsoft Rights Management</w:t>
            </w:r>
            <w:r w:rsidRPr="000357DB">
              <w:rPr>
                <w:kern w:val="2"/>
              </w:rPr>
              <w:fldChar w:fldCharType="begin"/>
            </w:r>
            <w:r w:rsidRPr="007848C4">
              <w:rPr>
                <w:kern w:val="2"/>
                <w:lang w:val="en-US"/>
              </w:rPr>
              <w:instrText>XE "Microsoft Rights Management"</w:instrText>
            </w:r>
            <w:r w:rsidRPr="000357DB">
              <w:rPr>
                <w:kern w:val="2"/>
              </w:rPr>
              <w:fldChar w:fldCharType="end"/>
            </w:r>
            <w:r w:rsidRPr="007848C4">
              <w:rPr>
                <w:kern w:val="2"/>
                <w:lang w:val="en-US"/>
              </w:rPr>
              <w:t xml:space="preserve"> Add-on</w:t>
            </w:r>
          </w:p>
        </w:tc>
      </w:tr>
      <w:tr w:rsidR="00FB1558" w:rsidRPr="000357DB" w:rsidTr="00FB1558">
        <w:tc>
          <w:tcPr>
            <w:tcW w:w="3780" w:type="dxa"/>
          </w:tcPr>
          <w:p w:rsidR="00FB1558" w:rsidRPr="007848C4" w:rsidRDefault="00FB1558" w:rsidP="004F3C6D">
            <w:pPr>
              <w:pStyle w:val="ProductList-Body"/>
              <w:rPr>
                <w:kern w:val="2"/>
                <w:lang w:val="fr-FR"/>
              </w:rPr>
            </w:pPr>
            <w:r w:rsidRPr="007848C4">
              <w:rPr>
                <w:kern w:val="2"/>
                <w:lang w:val="fr-FR"/>
              </w:rPr>
              <w:t>Enterprise CAL Suite</w:t>
            </w:r>
            <w:r w:rsidRPr="007848C4">
              <w:rPr>
                <w:kern w:val="2"/>
                <w:vertAlign w:val="superscript"/>
                <w:lang w:val="fr-FR"/>
              </w:rPr>
              <w:t>1</w:t>
            </w:r>
            <w:r w:rsidRPr="007848C4">
              <w:rPr>
                <w:kern w:val="2"/>
                <w:lang w:val="fr-FR"/>
              </w:rPr>
              <w:t xml:space="preserve"> + Office Professional Plus</w:t>
            </w:r>
            <w:r w:rsidRPr="007848C4">
              <w:rPr>
                <w:kern w:val="2"/>
                <w:vertAlign w:val="superscript"/>
                <w:lang w:val="fr-FR"/>
              </w:rPr>
              <w:t>1</w:t>
            </w:r>
          </w:p>
        </w:tc>
        <w:tc>
          <w:tcPr>
            <w:tcW w:w="6660" w:type="dxa"/>
          </w:tcPr>
          <w:p w:rsidR="00FB1558" w:rsidRPr="007848C4" w:rsidRDefault="00FB1558" w:rsidP="00DC38ED">
            <w:pPr>
              <w:pStyle w:val="ProductList-Body"/>
              <w:rPr>
                <w:kern w:val="2"/>
                <w:lang w:val="en-US"/>
              </w:rPr>
            </w:pPr>
            <w:r w:rsidRPr="007848C4">
              <w:rPr>
                <w:kern w:val="2"/>
                <w:lang w:val="en-US"/>
              </w:rPr>
              <w:t>- Office 365 Education A3</w:t>
            </w:r>
            <w:r w:rsidRPr="000357DB">
              <w:rPr>
                <w:kern w:val="2"/>
              </w:rPr>
              <w:fldChar w:fldCharType="begin"/>
            </w:r>
            <w:r w:rsidRPr="007848C4">
              <w:rPr>
                <w:kern w:val="2"/>
                <w:lang w:val="en-US"/>
              </w:rPr>
              <w:instrText>XE "Office 365 Education A3"</w:instrText>
            </w:r>
            <w:r w:rsidRPr="000357DB">
              <w:rPr>
                <w:kern w:val="2"/>
              </w:rPr>
              <w:fldChar w:fldCharType="end"/>
            </w:r>
            <w:r w:rsidRPr="007848C4">
              <w:rPr>
                <w:kern w:val="2"/>
                <w:lang w:val="en-US"/>
              </w:rPr>
              <w:t xml:space="preserve"> of A4 Add-on</w:t>
            </w:r>
          </w:p>
          <w:p w:rsidR="00FB1558" w:rsidRPr="007848C4" w:rsidRDefault="00FB1558" w:rsidP="00DC38ED">
            <w:pPr>
              <w:pStyle w:val="ProductList-Body"/>
              <w:rPr>
                <w:kern w:val="2"/>
                <w:lang w:val="en-US"/>
              </w:rPr>
            </w:pPr>
            <w:r w:rsidRPr="007848C4">
              <w:rPr>
                <w:kern w:val="2"/>
                <w:lang w:val="en-US"/>
              </w:rPr>
              <w:t>- Office 365 E3/G3</w:t>
            </w:r>
            <w:r w:rsidRPr="007848C4">
              <w:rPr>
                <w:kern w:val="2"/>
                <w:vertAlign w:val="superscript"/>
                <w:lang w:val="en-US"/>
              </w:rPr>
              <w:t>2</w:t>
            </w:r>
            <w:r w:rsidRPr="007848C4">
              <w:rPr>
                <w:kern w:val="2"/>
                <w:lang w:val="en-US"/>
              </w:rPr>
              <w:t xml:space="preserve"> of E4/G4 Add-ons</w:t>
            </w:r>
          </w:p>
          <w:p w:rsidR="00FB1558" w:rsidRPr="000357DB" w:rsidRDefault="00FB1558" w:rsidP="00DC38ED">
            <w:pPr>
              <w:pStyle w:val="ProductList-Body"/>
              <w:rPr>
                <w:kern w:val="2"/>
              </w:rPr>
            </w:pPr>
            <w:r w:rsidRPr="000357DB">
              <w:rPr>
                <w:kern w:val="2"/>
              </w:rPr>
              <w:t>- Office 365 E3/G3 of E4/G4 zonder ProPlus Add-ons</w:t>
            </w:r>
          </w:p>
        </w:tc>
      </w:tr>
      <w:tr w:rsidR="00FB1558" w:rsidRPr="000357DB" w:rsidTr="00FB1558">
        <w:tc>
          <w:tcPr>
            <w:tcW w:w="3780" w:type="dxa"/>
          </w:tcPr>
          <w:p w:rsidR="00FB1558" w:rsidRPr="000357DB" w:rsidRDefault="00FB1558" w:rsidP="004F3C6D">
            <w:pPr>
              <w:pStyle w:val="ProductList-Body"/>
              <w:rPr>
                <w:kern w:val="2"/>
              </w:rPr>
            </w:pPr>
            <w:r w:rsidRPr="000357DB">
              <w:rPr>
                <w:kern w:val="2"/>
              </w:rPr>
              <w:t>Office Professional Plus</w:t>
            </w:r>
            <w:r w:rsidRPr="000357DB">
              <w:rPr>
                <w:kern w:val="2"/>
                <w:vertAlign w:val="superscript"/>
              </w:rPr>
              <w:t>1</w:t>
            </w:r>
          </w:p>
        </w:tc>
        <w:tc>
          <w:tcPr>
            <w:tcW w:w="6660" w:type="dxa"/>
          </w:tcPr>
          <w:p w:rsidR="00FB1558" w:rsidRPr="007848C4" w:rsidRDefault="00FB1558" w:rsidP="00DC38ED">
            <w:pPr>
              <w:pStyle w:val="ProductList-Body"/>
              <w:rPr>
                <w:kern w:val="2"/>
                <w:lang w:val="en-US"/>
              </w:rPr>
            </w:pPr>
            <w:r w:rsidRPr="007848C4">
              <w:rPr>
                <w:kern w:val="2"/>
                <w:lang w:val="en-US"/>
              </w:rPr>
              <w:t>- Office 365 Education A3</w:t>
            </w:r>
            <w:r w:rsidRPr="000357DB">
              <w:rPr>
                <w:kern w:val="2"/>
              </w:rPr>
              <w:fldChar w:fldCharType="begin"/>
            </w:r>
            <w:r w:rsidRPr="007848C4">
              <w:rPr>
                <w:kern w:val="2"/>
                <w:lang w:val="en-US"/>
              </w:rPr>
              <w:instrText>XE "Office 365 Education A3"</w:instrText>
            </w:r>
            <w:r w:rsidRPr="000357DB">
              <w:rPr>
                <w:kern w:val="2"/>
              </w:rPr>
              <w:fldChar w:fldCharType="end"/>
            </w:r>
            <w:r w:rsidRPr="007848C4">
              <w:rPr>
                <w:kern w:val="2"/>
                <w:lang w:val="en-US"/>
              </w:rPr>
              <w:t xml:space="preserve"> of A4 Add-on</w:t>
            </w:r>
          </w:p>
          <w:p w:rsidR="00FB1558" w:rsidRPr="007848C4" w:rsidRDefault="00FB1558" w:rsidP="00DC38ED">
            <w:pPr>
              <w:pStyle w:val="ProductList-Body"/>
              <w:rPr>
                <w:kern w:val="2"/>
                <w:lang w:val="en-US"/>
              </w:rPr>
            </w:pPr>
            <w:r w:rsidRPr="007848C4">
              <w:rPr>
                <w:kern w:val="2"/>
                <w:lang w:val="en-US"/>
              </w:rPr>
              <w:t>- Office 365 Midsize Business</w:t>
            </w:r>
            <w:r w:rsidRPr="000357DB">
              <w:rPr>
                <w:kern w:val="2"/>
              </w:rPr>
              <w:fldChar w:fldCharType="begin"/>
            </w:r>
            <w:r w:rsidRPr="007848C4">
              <w:rPr>
                <w:kern w:val="2"/>
                <w:lang w:val="en-US"/>
              </w:rPr>
              <w:instrText>XE "Office 365 Midsize Business"</w:instrText>
            </w:r>
            <w:r w:rsidRPr="000357DB">
              <w:rPr>
                <w:kern w:val="2"/>
              </w:rPr>
              <w:fldChar w:fldCharType="end"/>
            </w:r>
            <w:r w:rsidRPr="007848C4">
              <w:rPr>
                <w:kern w:val="2"/>
                <w:lang w:val="en-US"/>
              </w:rPr>
              <w:t xml:space="preserve"> Add-on</w:t>
            </w:r>
            <w:r w:rsidRPr="007848C4">
              <w:rPr>
                <w:kern w:val="2"/>
                <w:vertAlign w:val="superscript"/>
                <w:lang w:val="en-US"/>
              </w:rPr>
              <w:t>2,3</w:t>
            </w:r>
          </w:p>
          <w:p w:rsidR="00FB1558" w:rsidRPr="000357DB" w:rsidRDefault="00FB1558" w:rsidP="002949FD">
            <w:pPr>
              <w:pStyle w:val="ProductList-Body"/>
              <w:rPr>
                <w:kern w:val="2"/>
              </w:rPr>
            </w:pPr>
            <w:r w:rsidRPr="000357DB">
              <w:rPr>
                <w:kern w:val="2"/>
              </w:rPr>
              <w:t>- Office 365 Enterprise E3</w:t>
            </w:r>
            <w:r w:rsidRPr="000357DB">
              <w:rPr>
                <w:kern w:val="2"/>
              </w:rPr>
              <w:fldChar w:fldCharType="begin"/>
            </w:r>
            <w:r w:rsidRPr="000357DB">
              <w:rPr>
                <w:kern w:val="2"/>
              </w:rPr>
              <w:instrText>XE "Office 365 Enterprise E3"</w:instrText>
            </w:r>
            <w:r w:rsidRPr="000357DB">
              <w:rPr>
                <w:kern w:val="2"/>
              </w:rPr>
              <w:fldChar w:fldCharType="end"/>
            </w:r>
            <w:r w:rsidRPr="000357DB">
              <w:rPr>
                <w:kern w:val="2"/>
              </w:rPr>
              <w:t xml:space="preserve"> Add-on</w:t>
            </w:r>
            <w:r w:rsidRPr="000357DB">
              <w:rPr>
                <w:kern w:val="2"/>
                <w:vertAlign w:val="superscript"/>
              </w:rPr>
              <w:t>2,3</w:t>
            </w:r>
          </w:p>
        </w:tc>
      </w:tr>
    </w:tbl>
    <w:p w:rsidR="0009164C" w:rsidRPr="000357DB" w:rsidRDefault="0009164C" w:rsidP="00125581">
      <w:pPr>
        <w:pStyle w:val="ProductList-Body"/>
        <w:tabs>
          <w:tab w:val="clear" w:pos="158"/>
          <w:tab w:val="left" w:pos="180"/>
        </w:tabs>
        <w:ind w:left="180"/>
        <w:rPr>
          <w:kern w:val="2"/>
        </w:rPr>
      </w:pPr>
      <w:r w:rsidRPr="000357DB">
        <w:rPr>
          <w:kern w:val="2"/>
          <w:vertAlign w:val="superscript"/>
        </w:rPr>
        <w:t>1</w:t>
      </w:r>
      <w:r w:rsidRPr="000357DB">
        <w:rPr>
          <w:i/>
          <w:kern w:val="2"/>
        </w:rPr>
        <w:t>Met actieve SA</w:t>
      </w:r>
    </w:p>
    <w:p w:rsidR="00AB64F8" w:rsidRPr="000357DB" w:rsidRDefault="00AB64F8" w:rsidP="00125581">
      <w:pPr>
        <w:pStyle w:val="ProductList-Body"/>
        <w:tabs>
          <w:tab w:val="clear" w:pos="158"/>
          <w:tab w:val="left" w:pos="180"/>
        </w:tabs>
        <w:ind w:left="180"/>
        <w:rPr>
          <w:kern w:val="2"/>
        </w:rPr>
      </w:pPr>
      <w:r w:rsidRPr="000357DB">
        <w:rPr>
          <w:kern w:val="2"/>
          <w:vertAlign w:val="superscript"/>
        </w:rPr>
        <w:t>2</w:t>
      </w:r>
      <w:r w:rsidRPr="000357DB">
        <w:rPr>
          <w:i/>
          <w:kern w:val="2"/>
        </w:rPr>
        <w:t>Dit zijn de enige aanbiedingen die beschikbaar zijn voor Open Value- en Open Value Subscription-klanten.</w:t>
      </w:r>
    </w:p>
    <w:p w:rsidR="0009164C" w:rsidRPr="000357DB" w:rsidRDefault="00AB64F8" w:rsidP="00125581">
      <w:pPr>
        <w:pStyle w:val="ProductList-Body"/>
        <w:tabs>
          <w:tab w:val="clear" w:pos="158"/>
          <w:tab w:val="left" w:pos="180"/>
        </w:tabs>
        <w:ind w:left="180"/>
        <w:rPr>
          <w:kern w:val="2"/>
        </w:rPr>
      </w:pPr>
      <w:r w:rsidRPr="008140C2">
        <w:rPr>
          <w:kern w:val="2"/>
          <w:vertAlign w:val="superscript"/>
        </w:rPr>
        <w:t>3</w:t>
      </w:r>
      <w:r w:rsidRPr="000357DB">
        <w:rPr>
          <w:i/>
          <w:kern w:val="2"/>
        </w:rPr>
        <w:t>Open Value- (Organisatieomvattend) of Open Value Subscription-klanten</w:t>
      </w:r>
    </w:p>
    <w:p w:rsidR="009130AF" w:rsidRPr="000357DB" w:rsidRDefault="009130AF" w:rsidP="00125581">
      <w:pPr>
        <w:pStyle w:val="ProductList-Body"/>
        <w:tabs>
          <w:tab w:val="clear" w:pos="158"/>
          <w:tab w:val="left" w:pos="180"/>
        </w:tabs>
        <w:ind w:left="180"/>
        <w:rPr>
          <w:kern w:val="2"/>
        </w:rPr>
      </w:pPr>
      <w:r w:rsidRPr="008140C2">
        <w:rPr>
          <w:kern w:val="2"/>
          <w:vertAlign w:val="superscript"/>
        </w:rPr>
        <w:t>4</w:t>
      </w:r>
      <w:r w:rsidRPr="000357DB">
        <w:rPr>
          <w:i/>
          <w:kern w:val="2"/>
        </w:rPr>
        <w:t>alleen Overheid-klanten</w:t>
      </w:r>
    </w:p>
    <w:p w:rsidR="0009164C" w:rsidRPr="000357DB" w:rsidRDefault="0009164C" w:rsidP="00125581">
      <w:pPr>
        <w:pStyle w:val="ProductList-Body"/>
        <w:ind w:left="180"/>
        <w:rPr>
          <w:kern w:val="2"/>
        </w:rPr>
      </w:pPr>
    </w:p>
    <w:p w:rsidR="0009164C" w:rsidRPr="000357DB" w:rsidRDefault="0009164C" w:rsidP="00125581">
      <w:pPr>
        <w:pStyle w:val="ProductList-Body"/>
        <w:ind w:left="180"/>
        <w:rPr>
          <w:kern w:val="2"/>
        </w:rPr>
      </w:pPr>
      <w:r w:rsidRPr="000357DB">
        <w:rPr>
          <w:b/>
          <w:color w:val="00188F"/>
          <w:kern w:val="2"/>
        </w:rPr>
        <w:t>Licentietoewijzing</w:t>
      </w:r>
    </w:p>
    <w:p w:rsidR="0009164C" w:rsidRPr="000357DB" w:rsidRDefault="0009164C" w:rsidP="00125581">
      <w:pPr>
        <w:pStyle w:val="ProductList-Body"/>
        <w:ind w:left="180"/>
        <w:rPr>
          <w:kern w:val="2"/>
        </w:rPr>
      </w:pPr>
      <w:r w:rsidRPr="000357DB">
        <w:rPr>
          <w:kern w:val="2"/>
        </w:rPr>
        <w:t>Elke Aanvullende Gebruikers-SL mag slechts aan één Gekwalificeerde Gebruiker worden toegekend (zoals uiteengezet in de Enterprise Enrollment, Enrollment for Education Solutions, Open Value Overeenkomst of Open Value Subscription Overeenkomst van de klant). Aanvullende Gebruikers-SL</w:t>
      </w:r>
      <w:r w:rsidR="00A3275E">
        <w:rPr>
          <w:kern w:val="2"/>
        </w:rPr>
        <w:t>’</w:t>
      </w:r>
      <w:r w:rsidRPr="000357DB">
        <w:rPr>
          <w:kern w:val="2"/>
        </w:rPr>
        <w:t>s mogen aan andere Gekwalificeerde Gebruikers worden toegekend conform de Algemene Voorwaarden in de Gebruiksrechten voor Online Diensten van Microsoft Volume Licensing die op de hertoewijzing van gebruikers-SL</w:t>
      </w:r>
      <w:r w:rsidR="00A3275E">
        <w:rPr>
          <w:kern w:val="2"/>
        </w:rPr>
        <w:t>’</w:t>
      </w:r>
      <w:r w:rsidRPr="000357DB">
        <w:rPr>
          <w:kern w:val="2"/>
        </w:rPr>
        <w:t>s van toepassing zijn.</w:t>
      </w:r>
    </w:p>
    <w:p w:rsidR="0009164C" w:rsidRPr="000357DB" w:rsidRDefault="0009164C" w:rsidP="00125581">
      <w:pPr>
        <w:pStyle w:val="ProductList-Body"/>
        <w:ind w:left="180"/>
        <w:rPr>
          <w:kern w:val="2"/>
        </w:rPr>
      </w:pPr>
    </w:p>
    <w:p w:rsidR="0009164C" w:rsidRPr="000357DB" w:rsidRDefault="0009164C" w:rsidP="00125581">
      <w:pPr>
        <w:pStyle w:val="ProductList-Body"/>
        <w:ind w:left="180"/>
        <w:rPr>
          <w:kern w:val="2"/>
        </w:rPr>
      </w:pPr>
      <w:r w:rsidRPr="000357DB">
        <w:rPr>
          <w:b/>
          <w:color w:val="00188F"/>
          <w:kern w:val="2"/>
        </w:rPr>
        <w:t>Gebruiksrechten</w:t>
      </w:r>
    </w:p>
    <w:p w:rsidR="0009164C" w:rsidRPr="000357DB" w:rsidRDefault="0009164C" w:rsidP="00125581">
      <w:pPr>
        <w:pStyle w:val="ProductList-Body"/>
        <w:ind w:left="180"/>
        <w:rPr>
          <w:kern w:val="2"/>
        </w:rPr>
      </w:pPr>
      <w:r w:rsidRPr="000357DB">
        <w:rPr>
          <w:kern w:val="2"/>
        </w:rPr>
        <w:t>De gebruikersrechten van de corresponderende volledige Gebruikers-SL voor de betreffende dienst gelden voor toegang op grond van de Add-ons en worden uiteengezet in de Algemene Voorwaarden in de Gebruiksrechten voor Online Diensten. Gebruiksrechten die zijn verkregen door de aankoop van deze Aanvullende Gebruikers-SL</w:t>
      </w:r>
      <w:r w:rsidR="00A3275E">
        <w:rPr>
          <w:kern w:val="2"/>
        </w:rPr>
        <w:t>’</w:t>
      </w:r>
      <w:r w:rsidRPr="000357DB">
        <w:rPr>
          <w:kern w:val="2"/>
        </w:rPr>
        <w:t>s verlopen samen met de eerder aflopende SA-dekking voor de Kwalificerende Licentie(s) of aan het eind van de abonnementsperiode voor de Aanvullende Gebruikers-SL. Aanschaf van deze Aanvullende Gebruikers-SL</w:t>
      </w:r>
      <w:r w:rsidR="00A3275E">
        <w:rPr>
          <w:kern w:val="2"/>
        </w:rPr>
        <w:t>’</w:t>
      </w:r>
      <w:r w:rsidRPr="000357DB">
        <w:rPr>
          <w:kern w:val="2"/>
        </w:rPr>
        <w:t>s heeft geen invloed op de gebruiksrechten voor de Kwalificerende Licenties.</w:t>
      </w:r>
    </w:p>
    <w:p w:rsidR="0009164C" w:rsidRPr="000357DB" w:rsidRDefault="0009164C" w:rsidP="0009164C">
      <w:pPr>
        <w:pStyle w:val="ProductList-Body"/>
        <w:rPr>
          <w:kern w:val="2"/>
        </w:rPr>
      </w:pPr>
      <w:r w:rsidRPr="000357DB">
        <w:rPr>
          <w:kern w:val="2"/>
        </w:rPr>
        <w:t xml:space="preserve"> </w:t>
      </w:r>
    </w:p>
    <w:p w:rsidR="0009164C" w:rsidRPr="000357DB" w:rsidRDefault="0009164C" w:rsidP="0009164C">
      <w:pPr>
        <w:pStyle w:val="ProductList-Body"/>
        <w:rPr>
          <w:kern w:val="2"/>
        </w:rPr>
      </w:pPr>
      <w:r w:rsidRPr="000357DB">
        <w:rPr>
          <w:b/>
          <w:color w:val="00188F"/>
          <w:kern w:val="2"/>
        </w:rPr>
        <w:t>Windows Server-toegang</w:t>
      </w:r>
    </w:p>
    <w:p w:rsidR="0009164C" w:rsidRPr="000357DB" w:rsidRDefault="0009164C" w:rsidP="0009164C">
      <w:pPr>
        <w:pStyle w:val="ProductList-Body"/>
        <w:rPr>
          <w:kern w:val="2"/>
        </w:rPr>
      </w:pPr>
      <w:r w:rsidRPr="000357DB">
        <w:rPr>
          <w:kern w:val="2"/>
        </w:rPr>
        <w:t>De gelicentieerde gebruiker van een Aanvullende Gebruikers-SL (anders dan de Office 365 Midsize Business Add-on) heeft toegangsrechten die</w:t>
      </w:r>
      <w:r w:rsidR="009D7ACA">
        <w:rPr>
          <w:kern w:val="2"/>
        </w:rPr>
        <w:t> </w:t>
      </w:r>
      <w:r w:rsidRPr="000357DB">
        <w:rPr>
          <w:kern w:val="2"/>
        </w:rPr>
        <w:t>gelijkwaardig zijn aan de basis-CAL voor Windows Server 2012, en heeft toegang tot standaardfunctionaliteit van Windows Server 2012 (of</w:t>
      </w:r>
      <w:r w:rsidR="009D7ACA">
        <w:rPr>
          <w:kern w:val="2"/>
        </w:rPr>
        <w:t> </w:t>
      </w:r>
      <w:r w:rsidRPr="000357DB">
        <w:rPr>
          <w:kern w:val="2"/>
        </w:rPr>
        <w:t xml:space="preserve">eerdere versies van Windows Server) vanaf een niet-Gekwalificeerd Apparaat naar keuze. </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b/>
          <w:color w:val="00188F"/>
          <w:kern w:val="2"/>
        </w:rPr>
        <w:t>Prijzen en betalingsvoorwaarden voor online diensten</w:t>
      </w:r>
    </w:p>
    <w:p w:rsidR="0009164C" w:rsidRPr="000357DB" w:rsidRDefault="0009164C" w:rsidP="0009164C">
      <w:pPr>
        <w:pStyle w:val="ProductList-Body"/>
        <w:rPr>
          <w:kern w:val="2"/>
        </w:rPr>
      </w:pPr>
      <w:r w:rsidRPr="000357DB">
        <w:rPr>
          <w:kern w:val="2"/>
        </w:rPr>
        <w:t>Prijzen en Betalingsvoorwaarden die van toepassing zijn op volledige Gebruikers-SL</w:t>
      </w:r>
      <w:r w:rsidR="00A3275E">
        <w:rPr>
          <w:kern w:val="2"/>
        </w:rPr>
        <w:t>’</w:t>
      </w:r>
      <w:r w:rsidRPr="000357DB">
        <w:rPr>
          <w:kern w:val="2"/>
        </w:rPr>
        <w:t>s voor de Online Dienst gelden ook voor de Aanvullende Gebruikers-SL</w:t>
      </w:r>
      <w:r w:rsidR="00A3275E">
        <w:rPr>
          <w:kern w:val="2"/>
        </w:rPr>
        <w:t>’</w:t>
      </w:r>
      <w:r w:rsidRPr="000357DB">
        <w:rPr>
          <w:kern w:val="2"/>
        </w:rPr>
        <w:t>s.</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b/>
          <w:color w:val="00188F"/>
          <w:kern w:val="2"/>
        </w:rPr>
        <w:t>Voorwaarden voor aankoop</w:t>
      </w:r>
    </w:p>
    <w:p w:rsidR="0009164C" w:rsidRPr="000357DB" w:rsidRDefault="0009164C" w:rsidP="0009164C">
      <w:pPr>
        <w:pStyle w:val="ProductList-Body"/>
        <w:rPr>
          <w:kern w:val="2"/>
        </w:rPr>
      </w:pPr>
      <w:r w:rsidRPr="000357DB">
        <w:rPr>
          <w:kern w:val="2"/>
        </w:rPr>
        <w:t xml:space="preserve">Klanten moeten beschikken over actieve SA voor de corresponderende Kwalificerende Licentie(s). De Kwalificerende Licenties kunnen gebruikergebaseerd of apparaatgebaseerd zijn. </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kern w:val="2"/>
        </w:rPr>
        <w:t>Klanten met een versie van de MBSA van voor 2010 moeten de Aanvullende Algemene Voorwaarden voor Online Diensten ondertekenen.</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b/>
          <w:color w:val="00188F"/>
          <w:kern w:val="2"/>
        </w:rPr>
        <w:t>Beperkingen voor Aankoop</w:t>
      </w:r>
    </w:p>
    <w:p w:rsidR="0009164C" w:rsidRPr="000357DB" w:rsidRDefault="0009164C" w:rsidP="0009164C">
      <w:pPr>
        <w:pStyle w:val="ProductList-Body"/>
        <w:rPr>
          <w:kern w:val="2"/>
        </w:rPr>
      </w:pPr>
      <w:r w:rsidRPr="000357DB">
        <w:rPr>
          <w:kern w:val="2"/>
        </w:rPr>
        <w:t>Er mag slechts één Aanvullende Gebruikers-SL worden aangeschaft voor elke kwalificerende licentie (of reeks van kwalificerende licenties), met</w:t>
      </w:r>
      <w:r w:rsidR="009D7ACA">
        <w:rPr>
          <w:kern w:val="2"/>
        </w:rPr>
        <w:t> </w:t>
      </w:r>
      <w:r w:rsidRPr="000357DB">
        <w:rPr>
          <w:kern w:val="2"/>
        </w:rPr>
        <w:t>uitzondering van Add-ons voor Office 365 Education A3 of A4, waarbij het aantal kwalificerende licenties mag worden overschreden.</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kern w:val="2"/>
        </w:rPr>
        <w:t>Klanten kunnen aanvullende gebruikers-SL</w:t>
      </w:r>
      <w:r w:rsidR="00A3275E">
        <w:rPr>
          <w:kern w:val="2"/>
        </w:rPr>
        <w:t>’</w:t>
      </w:r>
      <w:r w:rsidRPr="000357DB">
        <w:rPr>
          <w:kern w:val="2"/>
        </w:rPr>
        <w:t>s aanschaffen voor gebruikers of gebruikers van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kern w:val="2"/>
        </w:rPr>
        <w:t>Klanten met een Campus en School Overeenkomst kunnen de corresponderende Gebruikers-SL voor Office 365 Add-On Plan voor hun Gebruikers aanschaffen tot aan het aantal kwalificerende PC</w:t>
      </w:r>
      <w:r w:rsidR="00A3275E">
        <w:rPr>
          <w:kern w:val="2"/>
        </w:rPr>
        <w:t>’</w:t>
      </w:r>
      <w:r w:rsidRPr="000357DB">
        <w:rPr>
          <w:kern w:val="2"/>
        </w:rPr>
        <w:t xml:space="preserve">s, mits zij beschikken over dekking voor de kwalificerende licenties. </w:t>
      </w:r>
    </w:p>
    <w:p w:rsidR="0009164C" w:rsidRPr="000357DB" w:rsidRDefault="0009164C" w:rsidP="0009164C">
      <w:pPr>
        <w:pStyle w:val="ProductList-Body"/>
        <w:rPr>
          <w:kern w:val="2"/>
        </w:rPr>
      </w:pPr>
    </w:p>
    <w:p w:rsidR="0009164C" w:rsidRPr="000357DB" w:rsidRDefault="0009164C" w:rsidP="0009164C">
      <w:pPr>
        <w:pStyle w:val="ProductList-Body"/>
        <w:rPr>
          <w:kern w:val="2"/>
        </w:rPr>
      </w:pPr>
      <w:r w:rsidRPr="000357DB">
        <w:rPr>
          <w:b/>
          <w:color w:val="00188F"/>
          <w:kern w:val="2"/>
        </w:rPr>
        <w:t>True-ups en jaarlijkse bestellingen</w:t>
      </w:r>
    </w:p>
    <w:p w:rsidR="0009164C" w:rsidRPr="000357DB" w:rsidRDefault="0009164C" w:rsidP="0009164C">
      <w:pPr>
        <w:pStyle w:val="ProductList-Body"/>
        <w:rPr>
          <w:kern w:val="2"/>
        </w:rPr>
      </w:pPr>
      <w:r w:rsidRPr="000357DB">
        <w:rPr>
          <w:kern w:val="2"/>
        </w:rPr>
        <w:t>Aanvullende Gebruikers-SL</w:t>
      </w:r>
      <w:r w:rsidR="00A3275E">
        <w:rPr>
          <w:kern w:val="2"/>
        </w:rPr>
        <w:t>’</w:t>
      </w:r>
      <w:r w:rsidRPr="000357DB">
        <w:rPr>
          <w:kern w:val="2"/>
        </w:rPr>
        <w:t>s zijn geen Enterprise-producten of Enterprise Online Diensten. Ze mogen niet worden gebruikt om te voldoen aan de</w:t>
      </w:r>
      <w:r w:rsidR="009D7ACA">
        <w:rPr>
          <w:kern w:val="2"/>
        </w:rPr>
        <w:t> </w:t>
      </w:r>
      <w:r w:rsidRPr="000357DB">
        <w:rPr>
          <w:kern w:val="2"/>
        </w:rPr>
        <w:t>Enterprise-brede vereisten in een Enterprise Enrollment, Open Value (Optie gehele organisatie), of Open Value Subscription Overeenkomst. Als</w:t>
      </w:r>
      <w:r w:rsidR="009D7ACA">
        <w:rPr>
          <w:kern w:val="2"/>
        </w:rPr>
        <w:t> </w:t>
      </w:r>
      <w:r w:rsidRPr="000357DB">
        <w:rPr>
          <w:kern w:val="2"/>
        </w:rPr>
        <w:t>een klant bijvoorbeeld Office Professional Plus selecteert als Enterprise-product voor de Enterprise Enrollment of Open Value Subscription Overeenkomst en een Aanvullende Gebruikers-SL gebruikt om Office 365 ProPlus</w:t>
      </w:r>
      <w:r w:rsidRPr="000357DB">
        <w:rPr>
          <w:kern w:val="2"/>
        </w:rPr>
        <w:fldChar w:fldCharType="begin"/>
      </w:r>
      <w:r w:rsidRPr="000357DB">
        <w:rPr>
          <w:kern w:val="2"/>
        </w:rPr>
        <w:instrText>XE "Office 365 ProPlus"</w:instrText>
      </w:r>
      <w:r w:rsidRPr="000357DB">
        <w:rPr>
          <w:kern w:val="2"/>
        </w:rPr>
        <w:fldChar w:fldCharType="end"/>
      </w:r>
      <w:r w:rsidRPr="000357DB">
        <w:rPr>
          <w:kern w:val="2"/>
        </w:rPr>
        <w:t xml:space="preserve"> op een Gekwalificeerd Apparaat zonder Office Professional Plus te installeren, moet de klant nog steeds een True-up-bestelling (of jaarlijkse bestelling) voor Office Professional Plus op dat Gekwalificeerde Apparaat indienen – samen met eventuele andere Enterprise-producten die voor dat Gekwalificeerde apparaat zijn vereist.</w:t>
      </w:r>
    </w:p>
    <w:p w:rsidR="0009164C" w:rsidRDefault="0009164C" w:rsidP="0009164C">
      <w:pPr>
        <w:pStyle w:val="ProductList-Body"/>
        <w:rPr>
          <w:kern w:val="2"/>
        </w:rPr>
      </w:pPr>
    </w:p>
    <w:p w:rsidR="009D7ACA" w:rsidRPr="000357DB" w:rsidRDefault="009D7ACA" w:rsidP="0009164C">
      <w:pPr>
        <w:pStyle w:val="ProductList-Body"/>
        <w:rPr>
          <w:kern w:val="2"/>
        </w:rPr>
      </w:pPr>
    </w:p>
    <w:p w:rsidR="0009164C" w:rsidRPr="000357DB" w:rsidRDefault="0009164C" w:rsidP="0009164C">
      <w:pPr>
        <w:pStyle w:val="ProductList-Body"/>
        <w:rPr>
          <w:kern w:val="2"/>
        </w:rPr>
      </w:pPr>
      <w:r w:rsidRPr="000357DB">
        <w:rPr>
          <w:b/>
          <w:color w:val="00188F"/>
          <w:kern w:val="2"/>
        </w:rPr>
        <w:t>Voorwaarden Volume Licensing-programma</w:t>
      </w:r>
    </w:p>
    <w:p w:rsidR="0009164C" w:rsidRPr="000357DB" w:rsidRDefault="0009164C" w:rsidP="0009164C">
      <w:pPr>
        <w:pStyle w:val="ProductList-Body"/>
        <w:rPr>
          <w:kern w:val="2"/>
        </w:rPr>
      </w:pPr>
      <w:r w:rsidRPr="000357DB">
        <w:rPr>
          <w:kern w:val="2"/>
        </w:rPr>
        <w:t>Met uitzondering van Overstaprechten die beschikbaar zijn op grond van de Enterprise Overeenkomst, gelden de programmavoorwaarden die van toepassing zijn op de Corresponderende Gebruikers-SL voor de Online Dienst ook voor de Aanvullende Gebruikers-SL</w:t>
      </w:r>
      <w:r w:rsidR="00A3275E">
        <w:rPr>
          <w:kern w:val="2"/>
        </w:rPr>
        <w:t>’</w:t>
      </w:r>
      <w:r w:rsidRPr="000357DB">
        <w:rPr>
          <w:kern w:val="2"/>
        </w:rPr>
        <w:t xml:space="preserve">s. </w:t>
      </w:r>
    </w:p>
    <w:p w:rsidR="0009164C" w:rsidRPr="000357DB" w:rsidRDefault="0009164C" w:rsidP="0009164C">
      <w:pPr>
        <w:pStyle w:val="ProductList-Body"/>
        <w:rPr>
          <w:kern w:val="2"/>
        </w:rPr>
      </w:pPr>
    </w:p>
    <w:p w:rsidR="005D0C2F" w:rsidRPr="000357DB" w:rsidRDefault="005D0C2F" w:rsidP="005D0C2F">
      <w:pPr>
        <w:pStyle w:val="ProductList-Body"/>
        <w:rPr>
          <w:kern w:val="2"/>
        </w:rPr>
      </w:pPr>
      <w:r w:rsidRPr="000357DB">
        <w:rPr>
          <w:b/>
          <w:color w:val="00188F"/>
          <w:kern w:val="2"/>
        </w:rPr>
        <w:t xml:space="preserve">Aankoopmogelijkheid Gebruikers-SL voor Office 365 </w:t>
      </w:r>
      <w:r w:rsidRPr="000357DB">
        <w:rPr>
          <w:kern w:val="2"/>
        </w:rPr>
        <w:fldChar w:fldCharType="begin"/>
      </w:r>
      <w:r w:rsidRPr="000357DB">
        <w:rPr>
          <w:kern w:val="2"/>
        </w:rPr>
        <w:instrText>XE "Office 365 ProPlus"</w:instrText>
      </w:r>
      <w:r w:rsidRPr="000357DB">
        <w:rPr>
          <w:kern w:val="2"/>
        </w:rPr>
        <w:fldChar w:fldCharType="end"/>
      </w:r>
      <w:r w:rsidRPr="000357DB">
        <w:rPr>
          <w:b/>
          <w:color w:val="00188F"/>
          <w:kern w:val="2"/>
        </w:rPr>
        <w:t>vanuit SA</w:t>
      </w:r>
    </w:p>
    <w:p w:rsidR="005D0C2F" w:rsidRPr="000357DB" w:rsidRDefault="005D0C2F" w:rsidP="005D0C2F">
      <w:pPr>
        <w:pStyle w:val="ProductList-Body"/>
        <w:rPr>
          <w:kern w:val="2"/>
        </w:rPr>
      </w:pPr>
      <w:r w:rsidRPr="000357DB">
        <w:rPr>
          <w:i/>
          <w:iCs/>
          <w:kern w:val="2"/>
        </w:rPr>
        <w:t>Gebruikers-SL´s vanuit SA</w:t>
      </w:r>
      <w:r w:rsidRPr="000357DB">
        <w:rPr>
          <w:kern w:val="2"/>
        </w:rPr>
        <w:t xml:space="preserve"> kunnen worden aangeschaft voor het overzetten van volledig betaalde, eeuwigdurende Licenties met actieve SA voor de Kwalificerende Producten in de onderstaande tabel.</w:t>
      </w:r>
    </w:p>
    <w:p w:rsidR="005D0C2F" w:rsidRPr="000357DB" w:rsidRDefault="005D0C2F" w:rsidP="0009164C">
      <w:pPr>
        <w:pStyle w:val="ProductList-Body"/>
        <w:rPr>
          <w:kern w:val="2"/>
        </w:rPr>
      </w:pP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7"/>
        <w:gridCol w:w="3983"/>
        <w:gridCol w:w="2520"/>
      </w:tblGrid>
      <w:tr w:rsidR="005D0C2F" w:rsidRPr="000357DB" w:rsidTr="00D6440F">
        <w:trPr>
          <w:trHeight w:val="60"/>
          <w:tblHeader/>
        </w:trPr>
        <w:tc>
          <w:tcPr>
            <w:tcW w:w="3847" w:type="dxa"/>
            <w:shd w:val="clear" w:color="auto" w:fill="0072C6"/>
            <w:vAlign w:val="center"/>
          </w:tcPr>
          <w:p w:rsidR="005D0C2F" w:rsidRPr="000357DB" w:rsidRDefault="005D0C2F" w:rsidP="005D0C2F">
            <w:pPr>
              <w:pStyle w:val="ProductList-Body"/>
              <w:spacing w:before="20" w:after="20"/>
              <w:rPr>
                <w:kern w:val="2"/>
              </w:rPr>
            </w:pPr>
            <w:r w:rsidRPr="000357DB">
              <w:rPr>
                <w:color w:val="FFFFFF" w:themeColor="background1"/>
                <w:kern w:val="2"/>
              </w:rPr>
              <w:t>Kwalificerende Producten die worden overgezet</w:t>
            </w:r>
          </w:p>
        </w:tc>
        <w:tc>
          <w:tcPr>
            <w:tcW w:w="3983" w:type="dxa"/>
            <w:shd w:val="clear" w:color="auto" w:fill="0072C6"/>
            <w:vAlign w:val="center"/>
          </w:tcPr>
          <w:p w:rsidR="005D0C2F" w:rsidRPr="000357DB" w:rsidRDefault="004545C2" w:rsidP="005D0C2F">
            <w:pPr>
              <w:pStyle w:val="ProductList-Body"/>
              <w:spacing w:before="20" w:after="20"/>
              <w:rPr>
                <w:kern w:val="2"/>
              </w:rPr>
            </w:pPr>
            <w:r w:rsidRPr="004545C2">
              <w:rPr>
                <w:color w:val="FFFFFF" w:themeColor="background1"/>
                <w:kern w:val="2"/>
              </w:rPr>
              <w:t>Corresponderende Gebruikers-SL vanuit SA</w:t>
            </w:r>
          </w:p>
        </w:tc>
        <w:tc>
          <w:tcPr>
            <w:tcW w:w="2520" w:type="dxa"/>
            <w:shd w:val="clear" w:color="auto" w:fill="0072C6"/>
            <w:vAlign w:val="center"/>
          </w:tcPr>
          <w:p w:rsidR="005D0C2F" w:rsidRPr="000357DB" w:rsidRDefault="005D0C2F" w:rsidP="005D0C2F">
            <w:pPr>
              <w:pStyle w:val="ProductList-Body"/>
              <w:spacing w:before="20" w:after="20"/>
              <w:rPr>
                <w:kern w:val="2"/>
              </w:rPr>
            </w:pPr>
            <w:r w:rsidRPr="000E5523">
              <w:rPr>
                <w:color w:val="FFFFFF" w:themeColor="background1"/>
                <w:kern w:val="2"/>
              </w:rPr>
              <w:t>Vereiste CAL Suite Bridge</w:t>
            </w:r>
          </w:p>
        </w:tc>
      </w:tr>
      <w:tr w:rsidR="007265EF" w:rsidRPr="000357DB" w:rsidTr="00D6440F">
        <w:trPr>
          <w:trHeight w:val="224"/>
        </w:trPr>
        <w:tc>
          <w:tcPr>
            <w:tcW w:w="3847" w:type="dxa"/>
            <w:vAlign w:val="center"/>
          </w:tcPr>
          <w:p w:rsidR="005D0C2F" w:rsidRPr="000357DB" w:rsidRDefault="005D0C2F" w:rsidP="005D0C2F">
            <w:pPr>
              <w:pStyle w:val="ProductList-Body"/>
              <w:rPr>
                <w:color w:val="000000"/>
                <w:kern w:val="2"/>
              </w:rPr>
            </w:pPr>
            <w:r w:rsidRPr="000357DB">
              <w:rPr>
                <w:kern w:val="2"/>
              </w:rPr>
              <w:t>Core CAL Suite</w:t>
            </w:r>
          </w:p>
        </w:tc>
        <w:tc>
          <w:tcPr>
            <w:tcW w:w="3983" w:type="dxa"/>
            <w:vAlign w:val="center"/>
          </w:tcPr>
          <w:p w:rsidR="005D0C2F" w:rsidRPr="007848C4" w:rsidRDefault="005D0C2F" w:rsidP="003A441C">
            <w:pPr>
              <w:pStyle w:val="ProductList-Body"/>
              <w:rPr>
                <w:color w:val="000000"/>
                <w:kern w:val="2"/>
                <w:lang w:val="fr-FR"/>
              </w:rPr>
            </w:pPr>
            <w:r w:rsidRPr="007848C4">
              <w:rPr>
                <w:kern w:val="2"/>
                <w:lang w:val="fr-FR"/>
              </w:rPr>
              <w:t>Office 365 (Enterprise E1, G1) vanuit SA</w:t>
            </w:r>
            <w:r w:rsidRPr="007848C4">
              <w:rPr>
                <w:kern w:val="2"/>
                <w:vertAlign w:val="superscript"/>
                <w:lang w:val="fr-FR"/>
              </w:rPr>
              <w:t>1</w:t>
            </w:r>
          </w:p>
        </w:tc>
        <w:tc>
          <w:tcPr>
            <w:tcW w:w="2520" w:type="dxa"/>
            <w:vAlign w:val="center"/>
          </w:tcPr>
          <w:p w:rsidR="005D0C2F" w:rsidRPr="000357DB" w:rsidRDefault="005D0C2F" w:rsidP="005D0C2F">
            <w:pPr>
              <w:pStyle w:val="ProductList-Body"/>
              <w:rPr>
                <w:color w:val="000000"/>
                <w:kern w:val="2"/>
              </w:rPr>
            </w:pPr>
            <w:r w:rsidRPr="000357DB">
              <w:rPr>
                <w:kern w:val="2"/>
              </w:rPr>
              <w:t>Core CAL Bridge</w:t>
            </w:r>
          </w:p>
        </w:tc>
      </w:tr>
      <w:tr w:rsidR="005D0C2F" w:rsidRPr="000357DB" w:rsidTr="00D6440F">
        <w:trPr>
          <w:trHeight w:val="314"/>
        </w:trPr>
        <w:tc>
          <w:tcPr>
            <w:tcW w:w="3847" w:type="dxa"/>
            <w:vAlign w:val="center"/>
          </w:tcPr>
          <w:p w:rsidR="005D0C2F" w:rsidRPr="007848C4" w:rsidRDefault="005D0C2F" w:rsidP="005D0C2F">
            <w:pPr>
              <w:pStyle w:val="ProductList-Body"/>
              <w:rPr>
                <w:color w:val="000000"/>
                <w:kern w:val="2"/>
                <w:lang w:val="fr-FR"/>
              </w:rPr>
            </w:pPr>
            <w:r w:rsidRPr="007848C4">
              <w:rPr>
                <w:kern w:val="2"/>
                <w:lang w:val="fr-FR"/>
              </w:rPr>
              <w:t>Office Professional Plus en Core CAL Suite</w:t>
            </w:r>
          </w:p>
        </w:tc>
        <w:tc>
          <w:tcPr>
            <w:tcW w:w="3983" w:type="dxa"/>
            <w:vAlign w:val="center"/>
          </w:tcPr>
          <w:p w:rsidR="005D0C2F" w:rsidRPr="000357DB" w:rsidRDefault="005D0C2F" w:rsidP="005D0C2F">
            <w:pPr>
              <w:pStyle w:val="ProductList-Body"/>
              <w:rPr>
                <w:color w:val="000000"/>
                <w:kern w:val="2"/>
              </w:rPr>
            </w:pPr>
            <w:r w:rsidRPr="000357DB">
              <w:rPr>
                <w:kern w:val="2"/>
              </w:rPr>
              <w:t>Office 365 (Enterprise E3, E4, G3, G4) vanuit SA</w:t>
            </w:r>
            <w:r w:rsidRPr="000357DB">
              <w:rPr>
                <w:kern w:val="2"/>
                <w:vertAlign w:val="superscript"/>
              </w:rPr>
              <w:t xml:space="preserve">1 </w:t>
            </w:r>
          </w:p>
        </w:tc>
        <w:tc>
          <w:tcPr>
            <w:tcW w:w="2520" w:type="dxa"/>
            <w:vAlign w:val="center"/>
          </w:tcPr>
          <w:p w:rsidR="005D0C2F" w:rsidRPr="000357DB" w:rsidRDefault="005D0C2F" w:rsidP="005D0C2F">
            <w:pPr>
              <w:pStyle w:val="ProductList-Body"/>
              <w:rPr>
                <w:color w:val="000000"/>
                <w:kern w:val="2"/>
              </w:rPr>
            </w:pPr>
            <w:r w:rsidRPr="000357DB">
              <w:rPr>
                <w:kern w:val="2"/>
              </w:rPr>
              <w:t>Core CAL Bridge</w:t>
            </w:r>
          </w:p>
        </w:tc>
      </w:tr>
      <w:tr w:rsidR="005D0C2F" w:rsidRPr="000357DB" w:rsidTr="00D6440F">
        <w:trPr>
          <w:trHeight w:val="287"/>
        </w:trPr>
        <w:tc>
          <w:tcPr>
            <w:tcW w:w="3847" w:type="dxa"/>
            <w:vAlign w:val="center"/>
          </w:tcPr>
          <w:p w:rsidR="005D0C2F" w:rsidRPr="007848C4" w:rsidRDefault="005D0C2F" w:rsidP="005D0C2F">
            <w:pPr>
              <w:pStyle w:val="ProductList-Body"/>
              <w:rPr>
                <w:color w:val="000000"/>
                <w:kern w:val="2"/>
                <w:lang w:val="fr-FR"/>
              </w:rPr>
            </w:pPr>
            <w:r w:rsidRPr="007848C4">
              <w:rPr>
                <w:kern w:val="2"/>
                <w:lang w:val="fr-FR"/>
              </w:rPr>
              <w:t>Office Professional Plus en Enterprise CAL Suite</w:t>
            </w:r>
          </w:p>
        </w:tc>
        <w:tc>
          <w:tcPr>
            <w:tcW w:w="3983" w:type="dxa"/>
            <w:vAlign w:val="center"/>
          </w:tcPr>
          <w:p w:rsidR="005D0C2F" w:rsidRPr="000357DB" w:rsidRDefault="005D0C2F" w:rsidP="005D0C2F">
            <w:pPr>
              <w:pStyle w:val="ProductList-Body"/>
              <w:rPr>
                <w:color w:val="000000"/>
                <w:kern w:val="2"/>
              </w:rPr>
            </w:pPr>
            <w:r w:rsidRPr="000357DB">
              <w:rPr>
                <w:kern w:val="2"/>
              </w:rPr>
              <w:t>Office 365 (Enterprise E3, E4, G3, G4) vanuit SA</w:t>
            </w:r>
            <w:r w:rsidRPr="000357DB">
              <w:rPr>
                <w:kern w:val="2"/>
                <w:vertAlign w:val="superscript"/>
              </w:rPr>
              <w:t xml:space="preserve">1 </w:t>
            </w:r>
          </w:p>
        </w:tc>
        <w:tc>
          <w:tcPr>
            <w:tcW w:w="2520" w:type="dxa"/>
            <w:vAlign w:val="center"/>
          </w:tcPr>
          <w:p w:rsidR="005D0C2F" w:rsidRPr="000357DB" w:rsidRDefault="005D0C2F" w:rsidP="005D0C2F">
            <w:pPr>
              <w:pStyle w:val="ProductList-Body"/>
              <w:rPr>
                <w:color w:val="000000"/>
                <w:kern w:val="2"/>
              </w:rPr>
            </w:pPr>
            <w:r w:rsidRPr="000357DB">
              <w:rPr>
                <w:kern w:val="2"/>
              </w:rPr>
              <w:t>Enterprise CAL Bridge</w:t>
            </w:r>
          </w:p>
        </w:tc>
      </w:tr>
    </w:tbl>
    <w:p w:rsidR="005D0C2F" w:rsidRPr="000357DB" w:rsidRDefault="003A43D0" w:rsidP="0009164C">
      <w:pPr>
        <w:pStyle w:val="ProductList-Body"/>
        <w:rPr>
          <w:kern w:val="2"/>
        </w:rPr>
      </w:pPr>
      <w:r w:rsidRPr="000357DB">
        <w:rPr>
          <w:kern w:val="2"/>
          <w:vertAlign w:val="superscript"/>
        </w:rPr>
        <w:t>1</w:t>
      </w:r>
      <w:r w:rsidRPr="000357DB">
        <w:rPr>
          <w:kern w:val="2"/>
        </w:rPr>
        <w:t>Uitsluitend beschikbaar voor aankoop op de verjaardag van de enrollment of het begin van de looptijd van een nieuwe enrollment.</w:t>
      </w:r>
    </w:p>
    <w:p w:rsidR="005D0C2F" w:rsidRPr="009D7ACA" w:rsidRDefault="005D0C2F" w:rsidP="0009164C">
      <w:pPr>
        <w:pStyle w:val="ProductList-Body"/>
        <w:rPr>
          <w:kern w:val="2"/>
          <w:sz w:val="16"/>
        </w:rPr>
      </w:pPr>
    </w:p>
    <w:p w:rsidR="0009164C" w:rsidRPr="000357DB" w:rsidRDefault="0009164C" w:rsidP="0009164C">
      <w:pPr>
        <w:pStyle w:val="ProductList-Body"/>
        <w:rPr>
          <w:kern w:val="2"/>
        </w:rPr>
      </w:pPr>
      <w:r w:rsidRPr="000357DB">
        <w:rPr>
          <w:b/>
          <w:color w:val="00188F"/>
          <w:kern w:val="2"/>
        </w:rPr>
        <w:t>Office 365 Enterprise K1</w:t>
      </w:r>
      <w:r w:rsidRPr="000357DB">
        <w:rPr>
          <w:kern w:val="2"/>
        </w:rPr>
        <w:fldChar w:fldCharType="begin"/>
      </w:r>
      <w:r w:rsidRPr="000357DB">
        <w:rPr>
          <w:kern w:val="2"/>
        </w:rPr>
        <w:instrText>XE "Office 365 Enterprise K1"</w:instrText>
      </w:r>
      <w:r w:rsidRPr="000357DB">
        <w:rPr>
          <w:kern w:val="2"/>
        </w:rPr>
        <w:fldChar w:fldCharType="end"/>
      </w:r>
    </w:p>
    <w:p w:rsidR="0009164C" w:rsidRPr="000357DB" w:rsidRDefault="0009164C" w:rsidP="0009164C">
      <w:pPr>
        <w:pStyle w:val="ProductList-Body"/>
        <w:rPr>
          <w:kern w:val="2"/>
        </w:rPr>
      </w:pPr>
      <w:r w:rsidRPr="000357DB">
        <w:rPr>
          <w:kern w:val="2"/>
        </w:rPr>
        <w:t>Office 365 Enterprise K1</w:t>
      </w:r>
      <w:r w:rsidRPr="000357DB">
        <w:rPr>
          <w:kern w:val="2"/>
        </w:rPr>
        <w:fldChar w:fldCharType="begin"/>
      </w:r>
      <w:r w:rsidRPr="000357DB">
        <w:rPr>
          <w:kern w:val="2"/>
        </w:rPr>
        <w:instrText>XE "Office 365 Enterprise K1"</w:instrText>
      </w:r>
      <w:r w:rsidRPr="000357DB">
        <w:rPr>
          <w:kern w:val="2"/>
        </w:rPr>
        <w:fldChar w:fldCharType="end"/>
      </w:r>
      <w:r w:rsidRPr="000357DB">
        <w:rPr>
          <w:kern w:val="2"/>
        </w:rPr>
        <w:t xml:space="preserve"> was voorheen bekend onder de naam Business Productivity Online Deskless Suite (BPOS Deskless).</w:t>
      </w:r>
      <w:r w:rsidR="00B71652" w:rsidRPr="000357DB">
        <w:rPr>
          <w:kern w:val="2"/>
        </w:rPr>
        <w:t xml:space="preserve"> </w:t>
      </w:r>
      <w:r w:rsidRPr="000357DB">
        <w:rPr>
          <w:kern w:val="2"/>
        </w:rPr>
        <w:t>Klanten in Brazilië en Chili die Office 365 Enterprise K1 aanschaffen, kunnen gratis migreren naar BPOS Deskless.</w:t>
      </w:r>
      <w:r w:rsidR="00B71652" w:rsidRPr="000357DB">
        <w:rPr>
          <w:kern w:val="2"/>
        </w:rPr>
        <w:t xml:space="preserve"> </w:t>
      </w:r>
      <w:r w:rsidRPr="000357DB">
        <w:rPr>
          <w:kern w:val="2"/>
        </w:rPr>
        <w:t>Deze klanten kunnen later migreren naar Office 365 Enterprise K1.</w:t>
      </w:r>
    </w:p>
    <w:p w:rsidR="00F6031E" w:rsidRPr="009D7ACA" w:rsidRDefault="00F6031E" w:rsidP="0009164C">
      <w:pPr>
        <w:pStyle w:val="ProductList-Body"/>
        <w:rPr>
          <w:kern w:val="2"/>
          <w:sz w:val="16"/>
        </w:rPr>
      </w:pPr>
    </w:p>
    <w:p w:rsidR="00F6031E" w:rsidRPr="000357DB" w:rsidRDefault="00F6031E" w:rsidP="00F6031E">
      <w:pPr>
        <w:pStyle w:val="ProductList-Body"/>
        <w:rPr>
          <w:kern w:val="2"/>
        </w:rPr>
      </w:pPr>
      <w:r w:rsidRPr="000357DB">
        <w:rPr>
          <w:b/>
          <w:color w:val="00188F"/>
          <w:kern w:val="2"/>
        </w:rPr>
        <w:t xml:space="preserve">Office Multi Language Pack </w:t>
      </w:r>
    </w:p>
    <w:p w:rsidR="00F6031E" w:rsidRPr="000357DB" w:rsidRDefault="00F6031E" w:rsidP="00F6031E">
      <w:pPr>
        <w:pStyle w:val="ProductList-Body"/>
        <w:rPr>
          <w:kern w:val="2"/>
        </w:rPr>
      </w:pPr>
      <w:r w:rsidRPr="000357DB">
        <w:rPr>
          <w:kern w:val="2"/>
        </w:rPr>
        <w:t>Klanten met Office 365 Suite waarin Office 365 ProPlus is opgenomen, mogen de nieuwste versie van het Office Multi Language Pack gebruiken voor de exemplaren van desktoptoepassingssoftwate die ze gerechtigd zijn te gebruiken op grond van hun kwalificerende Office 365-suite. Als een</w:t>
      </w:r>
      <w:r w:rsidR="009D7ACA">
        <w:rPr>
          <w:kern w:val="2"/>
        </w:rPr>
        <w:t> </w:t>
      </w:r>
      <w:r w:rsidRPr="000357DB">
        <w:rPr>
          <w:kern w:val="2"/>
        </w:rPr>
        <w:t>overeenkomst van een klant eeuwigdurende rechten biedt voor het gebruik van de software onder hun kwalificerende licenties, beschikken ze</w:t>
      </w:r>
      <w:r w:rsidR="009D7ACA">
        <w:rPr>
          <w:kern w:val="2"/>
        </w:rPr>
        <w:t> </w:t>
      </w:r>
      <w:r w:rsidRPr="000357DB">
        <w:rPr>
          <w:kern w:val="2"/>
        </w:rPr>
        <w:t>tevens over eeuwigdurende rechten voor het gebruik van de Office Multi Language Pack bij de software.</w:t>
      </w:r>
      <w:r w:rsidR="00B71652" w:rsidRPr="000357DB">
        <w:rPr>
          <w:kern w:val="2"/>
        </w:rPr>
        <w:t xml:space="preserve"> </w:t>
      </w:r>
      <w:r w:rsidRPr="000357DB">
        <w:rPr>
          <w:kern w:val="2"/>
        </w:rPr>
        <w:t xml:space="preserve">Anders vervalt het gebruiksrecht voor het Office Multi Language Pack op het moment dat de rechten op grond van de kwalificerende Office 365-abonnementen aflopen. </w:t>
      </w:r>
    </w:p>
    <w:p w:rsidR="00105B4C" w:rsidRPr="009D7ACA" w:rsidRDefault="00105B4C" w:rsidP="00F6031E">
      <w:pPr>
        <w:pStyle w:val="ProductList-Body"/>
        <w:rPr>
          <w:kern w:val="2"/>
          <w:sz w:val="16"/>
        </w:rPr>
      </w:pPr>
    </w:p>
    <w:p w:rsidR="00105B4C" w:rsidRPr="000357DB" w:rsidRDefault="00105B4C" w:rsidP="00105B4C">
      <w:pPr>
        <w:pStyle w:val="ProductList-Body"/>
        <w:rPr>
          <w:kern w:val="2"/>
        </w:rPr>
      </w:pPr>
      <w:r w:rsidRPr="000357DB">
        <w:rPr>
          <w:b/>
          <w:color w:val="00188F"/>
          <w:kern w:val="2"/>
        </w:rPr>
        <w:t>E-Learning</w:t>
      </w:r>
    </w:p>
    <w:p w:rsidR="00105B4C" w:rsidRPr="000357DB" w:rsidRDefault="00105B4C" w:rsidP="00105B4C">
      <w:pPr>
        <w:pStyle w:val="ProductList-Body"/>
        <w:rPr>
          <w:kern w:val="2"/>
        </w:rPr>
      </w:pPr>
      <w:r w:rsidRPr="000357DB">
        <w:rPr>
          <w:kern w:val="2"/>
        </w:rPr>
        <w:t>Klanten met Office 365-suites waarin Office 365 ProPlus is opgenomen, zijn gerechtigd gehoste Applications E-Learning-cursussen te gebruiken. Klanten die hiervoor in aanmerking komen, ontvangen één toegangscode per kwalificerende enrollment/overeenkomst.</w:t>
      </w:r>
      <w:r w:rsidR="00B71652" w:rsidRPr="000357DB">
        <w:rPr>
          <w:kern w:val="2"/>
        </w:rPr>
        <w:t xml:space="preserve"> </w:t>
      </w:r>
      <w:r w:rsidRPr="000357DB">
        <w:rPr>
          <w:kern w:val="2"/>
        </w:rPr>
        <w:t>Klanten kunnen daarnaast E-Learning-bestanden (voor Toepassingen) die voldoen aan SCORM, downloaden vanaf VLSC om deze te importeren in hun Learning Management System (LMS).</w:t>
      </w:r>
      <w:r w:rsidR="00B71652" w:rsidRPr="000357DB">
        <w:rPr>
          <w:kern w:val="2"/>
        </w:rPr>
        <w:t xml:space="preserve"> </w:t>
      </w:r>
      <w:r w:rsidRPr="000357DB">
        <w:rPr>
          <w:kern w:val="2"/>
        </w:rPr>
        <w:t xml:space="preserve">Voor het downloaden van bestanden van VLSC is geen toegangscode vereist. </w:t>
      </w:r>
    </w:p>
    <w:p w:rsidR="00105B4C" w:rsidRPr="009D7ACA" w:rsidRDefault="00105B4C" w:rsidP="00105B4C">
      <w:pPr>
        <w:pStyle w:val="ProductList-Body"/>
        <w:rPr>
          <w:kern w:val="2"/>
          <w:sz w:val="16"/>
        </w:rPr>
      </w:pPr>
    </w:p>
    <w:p w:rsidR="00105B4C" w:rsidRPr="000357DB" w:rsidRDefault="00105B4C" w:rsidP="00105B4C">
      <w:pPr>
        <w:pStyle w:val="ProductList-Body"/>
        <w:rPr>
          <w:kern w:val="2"/>
        </w:rPr>
      </w:pPr>
      <w:r w:rsidRPr="000357DB">
        <w:rPr>
          <w:kern w:val="2"/>
        </w:rPr>
        <w:t>Het aantal gebruikers waarvoor de klant de training via E-Learning maximaal mag gebruiken is gelijk aan het aantal aangeschafte Office 365-abonnementen. De klant moet voor elke kwalificerende licentie één gebruiker aanwijzen.</w:t>
      </w:r>
      <w:r w:rsidR="00B71652" w:rsidRPr="000357DB">
        <w:rPr>
          <w:kern w:val="2"/>
        </w:rPr>
        <w:t xml:space="preserve"> </w:t>
      </w:r>
      <w:r w:rsidRPr="000357DB">
        <w:rPr>
          <w:kern w:val="2"/>
        </w:rPr>
        <w:t>Toegang kan niet worden overgedragen van de ene gebruiker naar de andere.</w:t>
      </w:r>
      <w:r w:rsidR="00B71652" w:rsidRPr="000357DB">
        <w:rPr>
          <w:kern w:val="2"/>
        </w:rPr>
        <w:t xml:space="preserve"> </w:t>
      </w:r>
      <w:r w:rsidRPr="000357DB">
        <w:rPr>
          <w:kern w:val="2"/>
        </w:rPr>
        <w:t>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licentieovereenkomst van toepassing.</w:t>
      </w:r>
      <w:r w:rsidR="00B71652" w:rsidRPr="000357DB">
        <w:rPr>
          <w:kern w:val="2"/>
        </w:rPr>
        <w:t xml:space="preserve"> </w:t>
      </w:r>
    </w:p>
    <w:p w:rsidR="00105B4C" w:rsidRPr="009D7ACA" w:rsidRDefault="00105B4C" w:rsidP="00105B4C">
      <w:pPr>
        <w:pStyle w:val="ProductList-Body"/>
        <w:rPr>
          <w:kern w:val="2"/>
          <w:sz w:val="16"/>
        </w:rPr>
      </w:pPr>
    </w:p>
    <w:p w:rsidR="00A11413" w:rsidRPr="000357DB" w:rsidRDefault="00105B4C" w:rsidP="00105B4C">
      <w:pPr>
        <w:pStyle w:val="ProductList-Body"/>
        <w:rPr>
          <w:kern w:val="2"/>
        </w:rPr>
      </w:pPr>
      <w:r w:rsidRPr="000357DB">
        <w:rPr>
          <w:kern w:val="2"/>
        </w:rPr>
        <w:t>Klanten met een Enterprise of Select Overeenkomst kunnen het SCORM-materiaal (voor Toepassingen) verkrijgen via download of op dvd. Klanten met een Open of Open Value Overeenkomst kunnen het SCORM-materiaal (voor Toepassingen) alleen op dvd verkrijgen.</w:t>
      </w:r>
    </w:p>
    <w:p w:rsidR="00A11413" w:rsidRPr="009D7ACA" w:rsidRDefault="00A11413" w:rsidP="00105B4C">
      <w:pPr>
        <w:pStyle w:val="ProductList-Body"/>
        <w:rPr>
          <w:kern w:val="2"/>
          <w:sz w:val="16"/>
        </w:rPr>
      </w:pPr>
    </w:p>
    <w:p w:rsidR="00A11413" w:rsidRPr="000357DB" w:rsidRDefault="00A11413" w:rsidP="00105B4C">
      <w:pPr>
        <w:pStyle w:val="ProductList-Body"/>
        <w:rPr>
          <w:kern w:val="2"/>
        </w:rPr>
      </w:pPr>
      <w:r w:rsidRPr="000357DB">
        <w:rPr>
          <w:b/>
          <w:color w:val="00188F"/>
          <w:kern w:val="2"/>
        </w:rPr>
        <w:t>Office Online</w:t>
      </w:r>
    </w:p>
    <w:p w:rsidR="00A11413" w:rsidRPr="000357DB" w:rsidRDefault="00A11413" w:rsidP="00A11413">
      <w:pPr>
        <w:pStyle w:val="ProductList-Body"/>
        <w:tabs>
          <w:tab w:val="clear" w:pos="158"/>
          <w:tab w:val="left" w:pos="180"/>
        </w:tabs>
        <w:rPr>
          <w:kern w:val="2"/>
        </w:rPr>
      </w:pPr>
      <w:r w:rsidRPr="000357DB">
        <w:rPr>
          <w:kern w:val="2"/>
        </w:rPr>
        <w:t>Klanten met Office 365-suites waarin Office 365 ProPlus is opgenomen, zijn gerechtigd Office Online te gebruiken.</w:t>
      </w:r>
      <w:r w:rsidR="00B71652" w:rsidRPr="000357DB">
        <w:rPr>
          <w:kern w:val="2"/>
        </w:rPr>
        <w:t xml:space="preserve"> </w:t>
      </w:r>
      <w:r w:rsidRPr="000357DB">
        <w:rPr>
          <w:kern w:val="2"/>
        </w:rPr>
        <w:t xml:space="preserve">Gelicentieerde gebruikers van dergelijke suites mogen zich toegang verschaffen tot Office Online voor het bekijken en bewerken van documenten. Gebruikers moeten tevens beschikken over een licentie voor een SharePoint Online-plan om toegang te kunnen krijgen tot de dienst Office Online. Op het gebruik van Office Online zijn de licentievoorwaarden voor die dienst in de Gebruiksrechten voor Online Diensten van toepassing. </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2C2D16" w:rsidRPr="000357DB" w:rsidRDefault="00FF4963" w:rsidP="002C2D16">
      <w:pPr>
        <w:pStyle w:val="ProductList-Offering2Heading"/>
        <w:outlineLvl w:val="2"/>
        <w:rPr>
          <w:kern w:val="2"/>
        </w:rPr>
      </w:pPr>
      <w:bookmarkStart w:id="1288" w:name="_Toc379797371"/>
      <w:bookmarkStart w:id="1289" w:name="_Toc380513403"/>
      <w:bookmarkStart w:id="1290" w:name="_Toc380655453"/>
      <w:bookmarkStart w:id="1291" w:name="_Toc378147667"/>
      <w:bookmarkStart w:id="1292" w:name="_Toc378151564"/>
      <w:r>
        <w:rPr>
          <w:kern w:val="2"/>
        </w:rPr>
        <w:tab/>
      </w:r>
      <w:bookmarkStart w:id="1293" w:name="_Toc394516996"/>
      <w:r w:rsidR="00EE40B5" w:rsidRPr="000357DB">
        <w:rPr>
          <w:kern w:val="2"/>
        </w:rPr>
        <w:t>OneDrive for Business</w:t>
      </w:r>
      <w:bookmarkEnd w:id="1293"/>
      <w:r w:rsidR="00EE40B5" w:rsidRPr="000357DB">
        <w:rPr>
          <w:kern w:val="2"/>
        </w:rPr>
        <w:fldChar w:fldCharType="begin"/>
      </w:r>
      <w:r w:rsidR="00EE40B5" w:rsidRPr="000357DB">
        <w:rPr>
          <w:kern w:val="2"/>
        </w:rPr>
        <w:instrText>XE "OneDrive for Business”"</w:instrText>
      </w:r>
      <w:r w:rsidR="00EE40B5"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630"/>
        <w:gridCol w:w="450"/>
        <w:gridCol w:w="630"/>
        <w:gridCol w:w="529"/>
        <w:gridCol w:w="739"/>
        <w:gridCol w:w="738"/>
        <w:gridCol w:w="739"/>
        <w:gridCol w:w="739"/>
        <w:gridCol w:w="739"/>
        <w:gridCol w:w="907"/>
      </w:tblGrid>
      <w:tr w:rsidR="001C1D5D" w:rsidRPr="000357DB" w:rsidTr="009D7ACA">
        <w:trPr>
          <w:cantSplit/>
          <w:tblHeader/>
        </w:trPr>
        <w:tc>
          <w:tcPr>
            <w:tcW w:w="3960" w:type="dxa"/>
            <w:tcBorders>
              <w:bottom w:val="nil"/>
            </w:tcBorders>
            <w:shd w:val="clear" w:color="auto" w:fill="00188F"/>
          </w:tcPr>
          <w:p w:rsidR="001C1D5D" w:rsidRPr="000357DB" w:rsidRDefault="001C1D5D" w:rsidP="00AA69BE">
            <w:pPr>
              <w:pStyle w:val="ProductList-OfferingBody"/>
              <w:ind w:left="-28"/>
              <w:rPr>
                <w:color w:val="FFFFFF" w:themeColor="background1"/>
                <w:kern w:val="2"/>
              </w:rPr>
            </w:pPr>
            <w:r w:rsidRPr="000357DB">
              <w:rPr>
                <w:color w:val="FFFFFF" w:themeColor="background1"/>
                <w:kern w:val="2"/>
              </w:rPr>
              <w:t>Producten</w:t>
            </w:r>
          </w:p>
        </w:tc>
        <w:tc>
          <w:tcPr>
            <w:tcW w:w="630" w:type="dxa"/>
            <w:tcBorders>
              <w:bottom w:val="nil"/>
            </w:tcBorders>
            <w:shd w:val="clear" w:color="auto" w:fill="00188F"/>
            <w:vAlign w:val="center"/>
          </w:tcPr>
          <w:p w:rsidR="001C1D5D" w:rsidRPr="000357DB" w:rsidRDefault="001C1D5D" w:rsidP="00AA69BE">
            <w:pPr>
              <w:pStyle w:val="ProductList-OfferingBody"/>
              <w:ind w:left="-113"/>
              <w:jc w:val="center"/>
              <w:rPr>
                <w:color w:val="FFFFFF" w:themeColor="background1"/>
                <w:kern w:val="2"/>
              </w:rPr>
            </w:pPr>
            <w:r w:rsidRPr="000357DB">
              <w:rPr>
                <w:color w:val="FFFFFF" w:themeColor="background1"/>
                <w:kern w:val="2"/>
              </w:rPr>
              <w:t>Punt</w:t>
            </w:r>
          </w:p>
        </w:tc>
        <w:tc>
          <w:tcPr>
            <w:tcW w:w="450" w:type="dxa"/>
            <w:tcBorders>
              <w:left w:val="single" w:sz="12" w:space="0" w:color="FFFFFF" w:themeColor="background1"/>
            </w:tcBorders>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630"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529"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07" w:type="dxa"/>
            <w:shd w:val="clear" w:color="auto" w:fill="00188F"/>
            <w:vAlign w:val="center"/>
          </w:tcPr>
          <w:p w:rsidR="001C1D5D" w:rsidRPr="00CD575F" w:rsidRDefault="001C1D5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50725A" w:rsidRPr="000357DB" w:rsidTr="00E27F99">
        <w:trPr>
          <w:cantSplit/>
          <w:tblHeader/>
        </w:trPr>
        <w:tc>
          <w:tcPr>
            <w:tcW w:w="3960" w:type="dxa"/>
            <w:tcBorders>
              <w:top w:val="nil"/>
              <w:left w:val="nil"/>
              <w:bottom w:val="dashSmallGap" w:sz="4" w:space="0" w:color="BFBFBF" w:themeColor="background1" w:themeShade="BF"/>
              <w:right w:val="nil"/>
            </w:tcBorders>
          </w:tcPr>
          <w:p w:rsidR="0050725A" w:rsidRPr="007848C4" w:rsidRDefault="0050725A" w:rsidP="00AA69BE">
            <w:pPr>
              <w:pStyle w:val="ProductList-Offering2"/>
              <w:rPr>
                <w:kern w:val="2"/>
                <w:lang w:val="en-US"/>
              </w:rPr>
            </w:pPr>
            <w:bookmarkStart w:id="1294" w:name="_Toc394516997"/>
            <w:r w:rsidRPr="007848C4">
              <w:rPr>
                <w:kern w:val="2"/>
                <w:lang w:val="en-US"/>
              </w:rPr>
              <w:t>OneDrive for Business met Office Online (Gebruikers-SL)</w:t>
            </w:r>
            <w:bookmarkEnd w:id="1294"/>
            <w:r w:rsidRPr="000357DB">
              <w:rPr>
                <w:kern w:val="2"/>
              </w:rPr>
              <w:fldChar w:fldCharType="begin"/>
            </w:r>
            <w:r w:rsidRPr="007848C4">
              <w:rPr>
                <w:kern w:val="2"/>
                <w:lang w:val="en-US"/>
              </w:rPr>
              <w:instrText>XE "OneDrive for Business met Office Online (Gebruikers-SL)"</w:instrText>
            </w:r>
            <w:r w:rsidRPr="000357DB">
              <w:rPr>
                <w:kern w:val="2"/>
              </w:rPr>
              <w:fldChar w:fldCharType="end"/>
            </w:r>
          </w:p>
        </w:tc>
        <w:tc>
          <w:tcPr>
            <w:tcW w:w="630" w:type="dxa"/>
            <w:tcBorders>
              <w:top w:val="nil"/>
              <w:left w:val="nil"/>
              <w:bottom w:val="dashSmallGap" w:sz="4" w:space="0" w:color="BFBFBF" w:themeColor="background1" w:themeShade="BF"/>
              <w:right w:val="nil"/>
            </w:tcBorders>
            <w:shd w:val="clear" w:color="auto" w:fill="auto"/>
            <w:vAlign w:val="center"/>
          </w:tcPr>
          <w:p w:rsidR="0050725A" w:rsidRPr="000357DB" w:rsidRDefault="0050725A" w:rsidP="00AA69BE">
            <w:pPr>
              <w:pStyle w:val="ProductList-OfferingBody"/>
              <w:ind w:left="-113"/>
              <w:jc w:val="center"/>
              <w:rPr>
                <w:kern w:val="2"/>
              </w:rPr>
            </w:pPr>
            <w:r w:rsidRPr="000357DB">
              <w:rPr>
                <w:kern w:val="2"/>
              </w:rPr>
              <w:t>1</w:t>
            </w:r>
          </w:p>
        </w:tc>
        <w:tc>
          <w:tcPr>
            <w:tcW w:w="450" w:type="dxa"/>
            <w:tcBorders>
              <w:left w:val="single" w:sz="12" w:space="0" w:color="FFFFFF" w:themeColor="background1"/>
            </w:tcBorders>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630"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29"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739" w:type="dxa"/>
            <w:shd w:val="clear" w:color="auto" w:fill="70AD47" w:themeFill="accent6"/>
            <w:vAlign w:val="center"/>
          </w:tcPr>
          <w:p w:rsidR="0050725A" w:rsidRPr="000357DB" w:rsidRDefault="0050725A" w:rsidP="00AA69BE">
            <w:pPr>
              <w:pStyle w:val="ProductList-OfferingBody"/>
              <w:ind w:left="-113"/>
              <w:jc w:val="center"/>
              <w:rPr>
                <w:kern w:val="2"/>
              </w:rPr>
            </w:pPr>
          </w:p>
        </w:tc>
        <w:tc>
          <w:tcPr>
            <w:tcW w:w="738" w:type="dxa"/>
            <w:shd w:val="clear" w:color="auto" w:fill="70AD47" w:themeFill="accent6"/>
            <w:vAlign w:val="center"/>
          </w:tcPr>
          <w:p w:rsidR="0050725A" w:rsidRPr="000357DB" w:rsidRDefault="0050725A" w:rsidP="00AA69BE">
            <w:pPr>
              <w:pStyle w:val="ProductList-OfferingBody"/>
              <w:ind w:left="-113"/>
              <w:jc w:val="center"/>
              <w:rPr>
                <w:kern w:val="2"/>
              </w:rPr>
            </w:pPr>
          </w:p>
        </w:tc>
        <w:tc>
          <w:tcPr>
            <w:tcW w:w="739" w:type="dxa"/>
            <w:shd w:val="clear" w:color="auto" w:fill="70AD47" w:themeFill="accent6"/>
            <w:vAlign w:val="center"/>
          </w:tcPr>
          <w:p w:rsidR="0050725A" w:rsidRPr="000357DB" w:rsidRDefault="00E27F99" w:rsidP="00AA69BE">
            <w:pPr>
              <w:pStyle w:val="ProductList-OfferingBody"/>
              <w:ind w:left="-113"/>
              <w:jc w:val="center"/>
              <w:rPr>
                <w:kern w:val="2"/>
              </w:rP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907"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50725A" w:rsidRPr="000357DB" w:rsidTr="009D7ACA">
        <w:trPr>
          <w:cantSplit/>
          <w:tblHeader/>
        </w:trPr>
        <w:tc>
          <w:tcPr>
            <w:tcW w:w="3960" w:type="dxa"/>
            <w:tcBorders>
              <w:top w:val="dashSmallGap" w:sz="4" w:space="0" w:color="BFBFBF" w:themeColor="background1" w:themeShade="BF"/>
              <w:left w:val="nil"/>
              <w:bottom w:val="nil"/>
              <w:right w:val="nil"/>
            </w:tcBorders>
          </w:tcPr>
          <w:p w:rsidR="0050725A" w:rsidRPr="007848C4" w:rsidRDefault="0050725A" w:rsidP="00AA69BE">
            <w:pPr>
              <w:pStyle w:val="ProductList-Offering2"/>
              <w:rPr>
                <w:kern w:val="2"/>
                <w:lang w:val="en-US"/>
              </w:rPr>
            </w:pPr>
            <w:bookmarkStart w:id="1295" w:name="_Toc394516998"/>
            <w:r w:rsidRPr="007848C4">
              <w:rPr>
                <w:kern w:val="2"/>
                <w:lang w:val="en-US"/>
              </w:rPr>
              <w:t>OneDrive for Business met Office Online G (Gebruikers-SL)</w:t>
            </w:r>
            <w:bookmarkEnd w:id="1295"/>
            <w:r w:rsidRPr="000357DB">
              <w:rPr>
                <w:kern w:val="2"/>
              </w:rPr>
              <w:fldChar w:fldCharType="begin"/>
            </w:r>
            <w:r w:rsidRPr="007848C4">
              <w:rPr>
                <w:kern w:val="2"/>
                <w:lang w:val="en-US"/>
              </w:rPr>
              <w:instrText>XE "OneDrive for Business met Office Online G (Gebruikers-SL)"</w:instrText>
            </w:r>
            <w:r w:rsidRPr="000357DB">
              <w:rPr>
                <w:kern w:val="2"/>
              </w:rPr>
              <w:fldChar w:fldCharType="end"/>
            </w:r>
          </w:p>
        </w:tc>
        <w:tc>
          <w:tcPr>
            <w:tcW w:w="630" w:type="dxa"/>
            <w:tcBorders>
              <w:top w:val="dashSmallGap" w:sz="4" w:space="0" w:color="BFBFBF" w:themeColor="background1" w:themeShade="BF"/>
              <w:left w:val="nil"/>
              <w:bottom w:val="nil"/>
              <w:right w:val="nil"/>
            </w:tcBorders>
            <w:shd w:val="clear" w:color="auto" w:fill="auto"/>
            <w:vAlign w:val="center"/>
          </w:tcPr>
          <w:p w:rsidR="0050725A" w:rsidRPr="007848C4" w:rsidRDefault="0050725A" w:rsidP="00AA69BE">
            <w:pPr>
              <w:pStyle w:val="ProductList-OfferingBody"/>
              <w:ind w:left="-113"/>
              <w:jc w:val="center"/>
              <w:rPr>
                <w:kern w:val="2"/>
                <w:lang w:val="en-US"/>
              </w:rPr>
            </w:pPr>
          </w:p>
        </w:tc>
        <w:tc>
          <w:tcPr>
            <w:tcW w:w="450" w:type="dxa"/>
            <w:tcBorders>
              <w:left w:val="single" w:sz="12" w:space="0" w:color="FFFFFF" w:themeColor="background1"/>
            </w:tcBorders>
            <w:shd w:val="clear" w:color="auto" w:fill="BFBFBF" w:themeFill="background1" w:themeFillShade="BF"/>
            <w:vAlign w:val="center"/>
          </w:tcPr>
          <w:p w:rsidR="0050725A" w:rsidRPr="007848C4" w:rsidRDefault="0050725A" w:rsidP="00AA69BE">
            <w:pPr>
              <w:pStyle w:val="ProductList-OfferingBody"/>
              <w:ind w:left="-113"/>
              <w:jc w:val="center"/>
              <w:rPr>
                <w:kern w:val="2"/>
                <w:lang w:val="en-US"/>
              </w:rPr>
            </w:pPr>
          </w:p>
        </w:tc>
        <w:tc>
          <w:tcPr>
            <w:tcW w:w="630"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529"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739"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738"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739"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739"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739"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c>
          <w:tcPr>
            <w:tcW w:w="907" w:type="dxa"/>
            <w:shd w:val="clear" w:color="auto" w:fill="BFBFBF" w:themeFill="background1" w:themeFillShade="BF"/>
            <w:vAlign w:val="center"/>
          </w:tcPr>
          <w:p w:rsidR="0050725A" w:rsidRPr="000357DB" w:rsidRDefault="0050725A" w:rsidP="00AA69BE">
            <w:pPr>
              <w:pStyle w:val="ProductList-OfferingBody"/>
              <w:ind w:left="-113"/>
              <w:jc w:val="center"/>
              <w:rPr>
                <w:kern w:val="2"/>
              </w:rPr>
            </w:pPr>
          </w:p>
        </w:tc>
      </w:tr>
    </w:tbl>
    <w:p w:rsidR="002C2D16" w:rsidRPr="009D7ACA" w:rsidRDefault="002C2D16" w:rsidP="002C2D16">
      <w:pPr>
        <w:pStyle w:val="ProductList-Body"/>
        <w:rPr>
          <w:kern w:val="2"/>
          <w:sz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RPr="000357DB" w:rsidTr="0050725A">
        <w:tc>
          <w:tcPr>
            <w:tcW w:w="3488" w:type="dxa"/>
          </w:tcPr>
          <w:p w:rsidR="002C2D16" w:rsidRPr="000357DB" w:rsidRDefault="002C2D16" w:rsidP="00AA69BE">
            <w:pPr>
              <w:pStyle w:val="ProductList-Body"/>
              <w:spacing w:before="20" w:after="20"/>
              <w:rPr>
                <w:kern w:val="2"/>
              </w:rPr>
            </w:pPr>
            <w:r w:rsidRPr="000357DB">
              <w:rPr>
                <w:kern w:val="2"/>
              </w:rPr>
              <w:t>Reductie mogelijk:</w:t>
            </w:r>
            <w:r w:rsidRPr="000357DB">
              <w:rPr>
                <w:b/>
                <w:kern w:val="2"/>
              </w:rPr>
              <w:t xml:space="preserve"> All</w:t>
            </w:r>
          </w:p>
          <w:p w:rsidR="002C2D16" w:rsidRPr="000357DB" w:rsidRDefault="002C2D16" w:rsidP="00AA69BE">
            <w:pPr>
              <w:pStyle w:val="ProductList-Body"/>
              <w:spacing w:before="20" w:after="20"/>
              <w:rPr>
                <w:kern w:val="2"/>
              </w:rPr>
            </w:pPr>
            <w:r w:rsidRPr="000357DB">
              <w:rPr>
                <w:kern w:val="2"/>
              </w:rPr>
              <w:t xml:space="preserve">True-up mogelijk: </w:t>
            </w:r>
            <w:r w:rsidRPr="000357DB">
              <w:rPr>
                <w:b/>
                <w:kern w:val="2"/>
              </w:rPr>
              <w:t>alle</w:t>
            </w:r>
          </w:p>
        </w:tc>
        <w:tc>
          <w:tcPr>
            <w:tcW w:w="4054" w:type="dxa"/>
          </w:tcPr>
          <w:p w:rsidR="002C2D16" w:rsidRPr="000357DB" w:rsidRDefault="002C2D16" w:rsidP="00AA69BE">
            <w:pPr>
              <w:pStyle w:val="ProductList-Body"/>
              <w:spacing w:before="20" w:after="20"/>
              <w:rPr>
                <w:kern w:val="2"/>
              </w:rPr>
            </w:pPr>
            <w:r w:rsidRPr="000357DB">
              <w:rPr>
                <w:kern w:val="2"/>
              </w:rPr>
              <w:t xml:space="preserve">Productgroep: </w:t>
            </w:r>
            <w:r w:rsidRPr="000357DB">
              <w:rPr>
                <w:b/>
                <w:kern w:val="2"/>
              </w:rPr>
              <w:t>Server</w:t>
            </w:r>
          </w:p>
          <w:p w:rsidR="002C2D16" w:rsidRPr="000357DB" w:rsidRDefault="002C2D16" w:rsidP="00AA69BE">
            <w:pPr>
              <w:pStyle w:val="ProductList-Body"/>
              <w:spacing w:before="20" w:after="20"/>
              <w:rPr>
                <w:b/>
                <w:kern w:val="2"/>
                <w:sz w:val="22"/>
              </w:rPr>
            </w:pPr>
            <w:r w:rsidRPr="000357DB">
              <w:rPr>
                <w:kern w:val="2"/>
              </w:rPr>
              <w:t xml:space="preserve">Verlengde Dienst mogelijk: </w:t>
            </w:r>
            <w:r w:rsidRPr="000357DB">
              <w:rPr>
                <w:b/>
                <w:kern w:val="2"/>
              </w:rPr>
              <w:t>alle</w:t>
            </w:r>
          </w:p>
        </w:tc>
        <w:tc>
          <w:tcPr>
            <w:tcW w:w="3258" w:type="dxa"/>
          </w:tcPr>
          <w:p w:rsidR="002C2D16" w:rsidRPr="000357DB" w:rsidRDefault="002C2D16" w:rsidP="00AA69BE">
            <w:pPr>
              <w:pStyle w:val="ProductList-Body"/>
              <w:spacing w:before="20" w:after="20"/>
              <w:rPr>
                <w:b/>
                <w:kern w:val="2"/>
              </w:rPr>
            </w:pPr>
          </w:p>
        </w:tc>
      </w:tr>
    </w:tbl>
    <w:p w:rsidR="002C2D16" w:rsidRPr="000357DB" w:rsidRDefault="002C2D16" w:rsidP="002C2D16">
      <w:pPr>
        <w:pStyle w:val="ProductList-Body"/>
        <w:shd w:val="clear" w:color="auto" w:fill="D9D9D9" w:themeFill="background1" w:themeFillShade="D9"/>
        <w:spacing w:before="120" w:after="120"/>
        <w:rPr>
          <w:kern w:val="2"/>
        </w:rPr>
      </w:pPr>
      <w:r w:rsidRPr="000357DB">
        <w:rPr>
          <w:b/>
          <w:kern w:val="2"/>
        </w:rPr>
        <w:t>Aanvullende informatie</w:t>
      </w:r>
    </w:p>
    <w:p w:rsidR="002C2D16" w:rsidRPr="000357DB" w:rsidRDefault="002C2D16" w:rsidP="002C2D16">
      <w:pPr>
        <w:pStyle w:val="ProductList-Body"/>
        <w:rPr>
          <w:kern w:val="2"/>
        </w:rPr>
      </w:pPr>
      <w:r w:rsidRPr="000357DB">
        <w:rPr>
          <w:kern w:val="2"/>
        </w:rPr>
        <w:t xml:space="preserve">Raadpleeg </w:t>
      </w:r>
      <w:hyperlink w:anchor="SharePointOnline" w:history="1">
        <w:r w:rsidRPr="000357DB">
          <w:rPr>
            <w:rStyle w:val="Hyperlink"/>
            <w:kern w:val="2"/>
          </w:rPr>
          <w:t>Office 365 Extra File Storage</w:t>
        </w:r>
      </w:hyperlink>
      <w:r w:rsidRPr="000357DB">
        <w:rPr>
          <w:kern w:val="2"/>
        </w:rPr>
        <w:t xml:space="preserve"> voor meer informatie over extra opslag voor OneDrive for Business.</w:t>
      </w:r>
    </w:p>
    <w:p w:rsidR="002C2D16" w:rsidRPr="000357DB" w:rsidRDefault="00DA5F4B" w:rsidP="002C2D16">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C22F1E" w:rsidRPr="000357DB" w:rsidRDefault="002C2D16" w:rsidP="00C22F1E">
      <w:pPr>
        <w:pStyle w:val="ProductList-Offering2Heading"/>
        <w:outlineLvl w:val="2"/>
        <w:rPr>
          <w:kern w:val="2"/>
        </w:rPr>
      </w:pPr>
      <w:r w:rsidRPr="000357DB">
        <w:rPr>
          <w:kern w:val="2"/>
        </w:rPr>
        <w:tab/>
      </w:r>
      <w:bookmarkStart w:id="1296" w:name="_Toc394516999"/>
      <w:r w:rsidRPr="000357DB">
        <w:rPr>
          <w:kern w:val="2"/>
        </w:rPr>
        <w:t>Power BI voor Office 365</w:t>
      </w:r>
      <w:bookmarkEnd w:id="1288"/>
      <w:bookmarkEnd w:id="1289"/>
      <w:bookmarkEnd w:id="1290"/>
      <w:bookmarkEnd w:id="1296"/>
      <w:r w:rsidRPr="000357DB">
        <w:rPr>
          <w:kern w:val="2"/>
        </w:rPr>
        <w:fldChar w:fldCharType="begin"/>
      </w:r>
      <w:r w:rsidRPr="000357DB">
        <w:rPr>
          <w:kern w:val="2"/>
        </w:rPr>
        <w:instrText>XE "Power BI voor Office 365"</w:instrText>
      </w:r>
      <w:r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50725A" w:rsidRPr="000357DB" w:rsidTr="0050725A">
        <w:trPr>
          <w:cantSplit/>
          <w:tblHeader/>
        </w:trPr>
        <w:tc>
          <w:tcPr>
            <w:tcW w:w="3244" w:type="dxa"/>
            <w:tcBorders>
              <w:bottom w:val="nil"/>
            </w:tcBorders>
            <w:shd w:val="clear" w:color="auto" w:fill="00188F"/>
          </w:tcPr>
          <w:p w:rsidR="0050725A" w:rsidRPr="000357DB" w:rsidRDefault="0050725A" w:rsidP="00AB64F8">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50725A" w:rsidRPr="000357DB" w:rsidRDefault="0050725A" w:rsidP="00AB64F8">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07"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50725A" w:rsidRPr="000357DB" w:rsidTr="00E27F99">
        <w:trPr>
          <w:cantSplit/>
          <w:tblHeader/>
        </w:trPr>
        <w:tc>
          <w:tcPr>
            <w:tcW w:w="3244" w:type="dxa"/>
            <w:tcBorders>
              <w:top w:val="nil"/>
              <w:left w:val="nil"/>
              <w:bottom w:val="dashSmallGap" w:sz="4" w:space="0" w:color="BFBFBF" w:themeColor="background1" w:themeShade="BF"/>
              <w:right w:val="nil"/>
            </w:tcBorders>
          </w:tcPr>
          <w:p w:rsidR="0050725A" w:rsidRPr="000357DB" w:rsidRDefault="0050725A" w:rsidP="002F0E74">
            <w:pPr>
              <w:pStyle w:val="ProductList-Offering2"/>
              <w:rPr>
                <w:kern w:val="2"/>
              </w:rPr>
            </w:pPr>
            <w:bookmarkStart w:id="1297" w:name="_Toc379797372"/>
            <w:bookmarkStart w:id="1298" w:name="_Toc380513404"/>
            <w:bookmarkStart w:id="1299" w:name="_Toc380655454"/>
            <w:bookmarkStart w:id="1300" w:name="_Toc394517000"/>
            <w:r w:rsidRPr="000357DB">
              <w:rPr>
                <w:kern w:val="2"/>
              </w:rPr>
              <w:t>Power BI voor Office 365</w:t>
            </w:r>
            <w:bookmarkEnd w:id="1297"/>
            <w:bookmarkEnd w:id="1298"/>
            <w:bookmarkEnd w:id="1299"/>
            <w:bookmarkEnd w:id="1300"/>
            <w:r w:rsidRPr="000357DB">
              <w:rPr>
                <w:kern w:val="2"/>
              </w:rPr>
              <w:fldChar w:fldCharType="begin"/>
            </w:r>
            <w:r w:rsidRPr="000357DB">
              <w:rPr>
                <w:kern w:val="2"/>
              </w:rPr>
              <w:instrText>XE "Power BI voor Office 365"</w:instrText>
            </w:r>
            <w:r w:rsidRPr="000357DB">
              <w:rPr>
                <w:kern w:val="2"/>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50725A" w:rsidRPr="000357DB" w:rsidRDefault="0050725A" w:rsidP="00AB64F8">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50725A" w:rsidRPr="000357DB" w:rsidRDefault="0050725A" w:rsidP="00AB64F8">
            <w:pPr>
              <w:pStyle w:val="ProductList-OfferingBody"/>
              <w:ind w:left="-113"/>
              <w:jc w:val="center"/>
              <w:rPr>
                <w:kern w:val="2"/>
              </w:rPr>
            </w:pPr>
          </w:p>
        </w:tc>
        <w:tc>
          <w:tcPr>
            <w:tcW w:w="739"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50725A" w:rsidRPr="000357DB" w:rsidRDefault="0050725A" w:rsidP="00AB64F8">
            <w:pPr>
              <w:pStyle w:val="ProductList-OfferingBody"/>
              <w:ind w:left="-113"/>
              <w:jc w:val="center"/>
              <w:rPr>
                <w:kern w:val="2"/>
              </w:rPr>
            </w:pPr>
          </w:p>
        </w:tc>
        <w:tc>
          <w:tcPr>
            <w:tcW w:w="739" w:type="dxa"/>
            <w:shd w:val="clear" w:color="auto" w:fill="70AD47" w:themeFill="accent6"/>
            <w:vAlign w:val="center"/>
          </w:tcPr>
          <w:p w:rsidR="0050725A" w:rsidRPr="000357DB" w:rsidRDefault="0050725A" w:rsidP="00AB64F8">
            <w:pPr>
              <w:pStyle w:val="ProductList-OfferingBody"/>
              <w:ind w:left="-113"/>
              <w:jc w:val="center"/>
              <w:rPr>
                <w:kern w:val="2"/>
              </w:rPr>
            </w:pPr>
          </w:p>
        </w:tc>
        <w:tc>
          <w:tcPr>
            <w:tcW w:w="738" w:type="dxa"/>
            <w:shd w:val="clear" w:color="auto" w:fill="70AD47" w:themeFill="accent6"/>
            <w:vAlign w:val="center"/>
          </w:tcPr>
          <w:p w:rsidR="0050725A" w:rsidRPr="000357DB" w:rsidRDefault="0050725A" w:rsidP="00AB64F8">
            <w:pPr>
              <w:pStyle w:val="ProductList-OfferingBody"/>
              <w:ind w:left="-113"/>
              <w:jc w:val="center"/>
              <w:rPr>
                <w:kern w:val="2"/>
              </w:rPr>
            </w:pPr>
          </w:p>
        </w:tc>
        <w:tc>
          <w:tcPr>
            <w:tcW w:w="739"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rsidR="0050725A" w:rsidRPr="000357DB" w:rsidRDefault="0050725A" w:rsidP="00AB64F8">
            <w:pPr>
              <w:pStyle w:val="ProductList-OfferingBody"/>
              <w:ind w:left="-113"/>
              <w:jc w:val="center"/>
              <w:rPr>
                <w:kern w:val="2"/>
              </w:rPr>
            </w:pPr>
          </w:p>
        </w:tc>
        <w:tc>
          <w:tcPr>
            <w:tcW w:w="907"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50725A" w:rsidRPr="000357DB" w:rsidTr="00E27F99">
        <w:trPr>
          <w:cantSplit/>
          <w:tblHeader/>
        </w:trPr>
        <w:tc>
          <w:tcPr>
            <w:tcW w:w="3244" w:type="dxa"/>
            <w:tcBorders>
              <w:top w:val="dashSmallGap" w:sz="4" w:space="0" w:color="BFBFBF" w:themeColor="background1" w:themeShade="BF"/>
              <w:left w:val="nil"/>
              <w:bottom w:val="nil"/>
              <w:right w:val="nil"/>
            </w:tcBorders>
          </w:tcPr>
          <w:p w:rsidR="0050725A" w:rsidRPr="007848C4" w:rsidRDefault="0050725A" w:rsidP="002F0E74">
            <w:pPr>
              <w:pStyle w:val="ProductList-Offering2"/>
              <w:rPr>
                <w:kern w:val="2"/>
                <w:lang w:val="en-US"/>
              </w:rPr>
            </w:pPr>
            <w:bookmarkStart w:id="1301" w:name="_Toc379797373"/>
            <w:bookmarkStart w:id="1302" w:name="_Toc380513405"/>
            <w:bookmarkStart w:id="1303" w:name="_Toc380655455"/>
            <w:bookmarkStart w:id="1304" w:name="_Toc394517001"/>
            <w:r w:rsidRPr="007848C4">
              <w:rPr>
                <w:kern w:val="2"/>
                <w:lang w:val="en-US"/>
              </w:rPr>
              <w:t>Power BI voor Office 365</w:t>
            </w:r>
            <w:r w:rsidRPr="000357DB">
              <w:rPr>
                <w:kern w:val="2"/>
              </w:rPr>
              <w:fldChar w:fldCharType="begin"/>
            </w:r>
            <w:r w:rsidRPr="007848C4">
              <w:rPr>
                <w:kern w:val="2"/>
                <w:lang w:val="en-US"/>
              </w:rPr>
              <w:instrText>XE "Power BI voor Office 365"</w:instrText>
            </w:r>
            <w:r w:rsidRPr="000357DB">
              <w:rPr>
                <w:kern w:val="2"/>
              </w:rPr>
              <w:fldChar w:fldCharType="end"/>
            </w:r>
            <w:r w:rsidRPr="007848C4">
              <w:rPr>
                <w:kern w:val="2"/>
                <w:lang w:val="en-US"/>
              </w:rPr>
              <w:t xml:space="preserve"> A</w:t>
            </w:r>
            <w:bookmarkEnd w:id="1301"/>
            <w:bookmarkEnd w:id="1302"/>
            <w:bookmarkEnd w:id="1303"/>
            <w:bookmarkEnd w:id="1304"/>
            <w:r w:rsidRPr="000357DB">
              <w:rPr>
                <w:kern w:val="2"/>
              </w:rPr>
              <w:fldChar w:fldCharType="begin"/>
            </w:r>
            <w:r w:rsidRPr="007848C4">
              <w:rPr>
                <w:kern w:val="2"/>
                <w:lang w:val="en-US"/>
              </w:rPr>
              <w:instrText>XE "Power BI voor Office 365 A"</w:instrText>
            </w:r>
            <w:r w:rsidRPr="000357DB">
              <w:rPr>
                <w:kern w:val="2"/>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0725A" w:rsidRPr="000357DB" w:rsidRDefault="0050725A" w:rsidP="00AB64F8">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70AD47" w:themeFill="accent6"/>
            <w:vAlign w:val="center"/>
          </w:tcPr>
          <w:p w:rsidR="0050725A" w:rsidRPr="000357DB" w:rsidRDefault="0050725A" w:rsidP="00AB64F8">
            <w:pPr>
              <w:pStyle w:val="ProductList-OfferingBody"/>
              <w:ind w:left="-113"/>
              <w:jc w:val="center"/>
              <w:rPr>
                <w:kern w:val="2"/>
              </w:rPr>
            </w:pPr>
            <w:r w:rsidRPr="000357DB">
              <w:rPr>
                <w:kern w:val="2"/>
              </w:rPr>
              <w:t>1</w:t>
            </w:r>
          </w:p>
        </w:tc>
        <w:tc>
          <w:tcPr>
            <w:tcW w:w="739" w:type="dxa"/>
            <w:shd w:val="clear" w:color="auto" w:fill="70AD47" w:themeFill="accent6"/>
            <w:vAlign w:val="center"/>
          </w:tcPr>
          <w:p w:rsidR="0050725A" w:rsidRPr="000357DB" w:rsidRDefault="0050725A" w:rsidP="00AB64F8">
            <w:pPr>
              <w:pStyle w:val="ProductList-OfferingBody"/>
              <w:ind w:left="-113"/>
              <w:jc w:val="center"/>
              <w:rPr>
                <w:kern w:val="2"/>
              </w:rPr>
            </w:pPr>
          </w:p>
        </w:tc>
        <w:tc>
          <w:tcPr>
            <w:tcW w:w="739"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alleen OVS-ES” </w:instrText>
            </w:r>
            <w:r w:rsidRPr="00D22BF0">
              <w:fldChar w:fldCharType="separate"/>
            </w:r>
            <w:r w:rsidRPr="00D22BF0">
              <w:t>AV</w:t>
            </w:r>
            <w:r w:rsidRPr="00D22BF0">
              <w:fldChar w:fldCharType="end"/>
            </w:r>
            <w:r>
              <w:t>,</w:t>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rsidR="0050725A" w:rsidRPr="000357DB" w:rsidRDefault="0050725A" w:rsidP="00AB64F8">
            <w:pPr>
              <w:pStyle w:val="ProductList-OfferingBody"/>
              <w:ind w:left="-113"/>
              <w:jc w:val="center"/>
              <w:rPr>
                <w:kern w:val="2"/>
              </w:rPr>
            </w:pPr>
          </w:p>
        </w:tc>
        <w:tc>
          <w:tcPr>
            <w:tcW w:w="738" w:type="dxa"/>
            <w:shd w:val="clear" w:color="auto" w:fill="70AD47" w:themeFill="accent6"/>
            <w:vAlign w:val="center"/>
          </w:tcPr>
          <w:p w:rsidR="0050725A" w:rsidRPr="000357DB" w:rsidRDefault="0050725A" w:rsidP="00AB64F8">
            <w:pPr>
              <w:pStyle w:val="ProductList-OfferingBody"/>
              <w:ind w:left="-113"/>
              <w:jc w:val="center"/>
              <w:rPr>
                <w:kern w:val="2"/>
              </w:rPr>
            </w:pPr>
          </w:p>
        </w:tc>
        <w:tc>
          <w:tcPr>
            <w:tcW w:w="739"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BFBFBF" w:themeFill="background1" w:themeFillShade="BF"/>
            <w:vAlign w:val="center"/>
          </w:tcPr>
          <w:p w:rsidR="0050725A" w:rsidRPr="000357DB" w:rsidRDefault="0050725A" w:rsidP="00AB64F8">
            <w:pPr>
              <w:pStyle w:val="ProductList-OfferingBody"/>
              <w:ind w:left="-113"/>
              <w:jc w:val="center"/>
              <w:rPr>
                <w:kern w:val="2"/>
              </w:rPr>
            </w:pPr>
          </w:p>
        </w:tc>
        <w:tc>
          <w:tcPr>
            <w:tcW w:w="739" w:type="dxa"/>
            <w:shd w:val="clear" w:color="auto" w:fill="BFBFBF" w:themeFill="background1" w:themeFillShade="BF"/>
            <w:vAlign w:val="center"/>
          </w:tcPr>
          <w:p w:rsidR="0050725A" w:rsidRPr="000357DB" w:rsidRDefault="0050725A" w:rsidP="00AB64F8">
            <w:pPr>
              <w:pStyle w:val="ProductList-OfferingBody"/>
              <w:ind w:left="-113"/>
              <w:jc w:val="center"/>
              <w:rPr>
                <w:kern w:val="2"/>
              </w:rPr>
            </w:pPr>
          </w:p>
        </w:tc>
        <w:tc>
          <w:tcPr>
            <w:tcW w:w="907" w:type="dxa"/>
            <w:shd w:val="clear" w:color="auto" w:fill="70AD47" w:themeFill="accent6"/>
            <w:vAlign w:val="center"/>
          </w:tcPr>
          <w:p w:rsidR="0050725A" w:rsidRDefault="0050725A"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bl>
    <w:p w:rsidR="00C22F1E" w:rsidRPr="000357DB" w:rsidRDefault="00C22F1E" w:rsidP="00C22F1E">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7"/>
        <w:gridCol w:w="3670"/>
      </w:tblGrid>
      <w:tr w:rsidR="00C22F1E" w:rsidRPr="000357DB" w:rsidTr="004D4BE2">
        <w:tc>
          <w:tcPr>
            <w:tcW w:w="3488" w:type="dxa"/>
          </w:tcPr>
          <w:p w:rsidR="008761C7" w:rsidRPr="000357DB" w:rsidRDefault="008761C7" w:rsidP="00AB64F8">
            <w:pPr>
              <w:pStyle w:val="ProductList-Body"/>
              <w:spacing w:before="20" w:after="20"/>
              <w:rPr>
                <w:kern w:val="2"/>
              </w:rPr>
            </w:pPr>
            <w:r w:rsidRPr="000357DB">
              <w:rPr>
                <w:kern w:val="2"/>
              </w:rPr>
              <w:t>Reductie mogelijk:</w:t>
            </w:r>
            <w:r w:rsidRPr="000357DB">
              <w:rPr>
                <w:b/>
                <w:kern w:val="2"/>
              </w:rPr>
              <w:t xml:space="preserve"> All</w:t>
            </w:r>
          </w:p>
          <w:p w:rsidR="00C22F1E" w:rsidRPr="000357DB" w:rsidRDefault="008761C7" w:rsidP="00AB64F8">
            <w:pPr>
              <w:pStyle w:val="ProductList-Body"/>
              <w:spacing w:before="20" w:after="20"/>
              <w:rPr>
                <w:kern w:val="2"/>
              </w:rPr>
            </w:pPr>
            <w:r w:rsidRPr="000357DB">
              <w:rPr>
                <w:kern w:val="2"/>
              </w:rPr>
              <w:t xml:space="preserve">True-up mogelijk: </w:t>
            </w:r>
            <w:r w:rsidRPr="000357DB">
              <w:rPr>
                <w:b/>
                <w:kern w:val="2"/>
              </w:rPr>
              <w:t>alle</w:t>
            </w:r>
          </w:p>
        </w:tc>
        <w:tc>
          <w:tcPr>
            <w:tcW w:w="3597" w:type="dxa"/>
          </w:tcPr>
          <w:p w:rsidR="00C22F1E" w:rsidRPr="000357DB" w:rsidRDefault="00C22F1E" w:rsidP="00AB64F8">
            <w:pPr>
              <w:pStyle w:val="ProductList-Body"/>
              <w:spacing w:before="20" w:after="20"/>
              <w:rPr>
                <w:b/>
                <w:kern w:val="2"/>
              </w:rPr>
            </w:pPr>
            <w:r w:rsidRPr="000357DB">
              <w:rPr>
                <w:kern w:val="2"/>
              </w:rPr>
              <w:t xml:space="preserve">Productgroep: </w:t>
            </w:r>
            <w:r w:rsidRPr="000357DB">
              <w:rPr>
                <w:b/>
                <w:kern w:val="2"/>
              </w:rPr>
              <w:t>Server</w:t>
            </w:r>
          </w:p>
        </w:tc>
        <w:tc>
          <w:tcPr>
            <w:tcW w:w="3715" w:type="dxa"/>
          </w:tcPr>
          <w:p w:rsidR="00C22F1E" w:rsidRPr="000357DB" w:rsidRDefault="00C22F1E" w:rsidP="00AB64F8">
            <w:pPr>
              <w:pStyle w:val="ProductList-Body"/>
              <w:spacing w:before="20" w:after="20"/>
              <w:rPr>
                <w:b/>
                <w:kern w:val="2"/>
              </w:rPr>
            </w:pPr>
          </w:p>
        </w:tc>
      </w:tr>
    </w:tbl>
    <w:p w:rsidR="00C22F1E" w:rsidRPr="000357DB" w:rsidRDefault="00DA5F4B" w:rsidP="00C22F1E">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EE40B5" w:rsidRPr="000357DB" w:rsidRDefault="006E3B3F" w:rsidP="00680B4D">
      <w:pPr>
        <w:pStyle w:val="ProductList-Offering2Heading"/>
        <w:outlineLvl w:val="2"/>
        <w:rPr>
          <w:kern w:val="2"/>
        </w:rPr>
      </w:pPr>
      <w:bookmarkStart w:id="1305" w:name="_Toc379797374"/>
      <w:bookmarkStart w:id="1306" w:name="_Toc380513406"/>
      <w:bookmarkStart w:id="1307" w:name="_Toc380655456"/>
      <w:r w:rsidRPr="000357DB">
        <w:rPr>
          <w:kern w:val="2"/>
        </w:rPr>
        <w:tab/>
      </w:r>
      <w:bookmarkStart w:id="1308" w:name="_Toc394517002"/>
      <w:r w:rsidRPr="000357DB">
        <w:rPr>
          <w:kern w:val="2"/>
        </w:rPr>
        <w:t>Project Online</w:t>
      </w:r>
      <w:bookmarkEnd w:id="1291"/>
      <w:bookmarkEnd w:id="1292"/>
      <w:bookmarkEnd w:id="1305"/>
      <w:bookmarkEnd w:id="1306"/>
      <w:bookmarkEnd w:id="1307"/>
      <w:bookmarkEnd w:id="1308"/>
      <w:r w:rsidRPr="000357DB">
        <w:rPr>
          <w:kern w:val="2"/>
        </w:rPr>
        <w:fldChar w:fldCharType="begin"/>
      </w:r>
      <w:r w:rsidRPr="000357DB">
        <w:rPr>
          <w:kern w:val="2"/>
        </w:rPr>
        <w:instrText>XE "Project Online"</w:instrText>
      </w:r>
      <w:r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50725A" w:rsidRPr="000357DB" w:rsidTr="002E3E3F">
        <w:trPr>
          <w:cantSplit/>
          <w:tblHeader/>
        </w:trPr>
        <w:tc>
          <w:tcPr>
            <w:tcW w:w="3229" w:type="dxa"/>
            <w:tcBorders>
              <w:bottom w:val="nil"/>
            </w:tcBorders>
            <w:shd w:val="clear" w:color="auto" w:fill="00188F"/>
          </w:tcPr>
          <w:p w:rsidR="0050725A" w:rsidRPr="000357DB" w:rsidRDefault="0050725A"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50725A" w:rsidRPr="000357DB" w:rsidRDefault="0050725A"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22" w:type="dxa"/>
            <w:shd w:val="clear" w:color="auto" w:fill="00188F"/>
            <w:vAlign w:val="center"/>
          </w:tcPr>
          <w:p w:rsidR="0050725A" w:rsidRPr="00CD575F" w:rsidRDefault="0050725A"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4D4BE2" w:rsidRPr="000357DB" w:rsidTr="003540AE">
        <w:trPr>
          <w:cantSplit/>
          <w:tblHeader/>
        </w:trPr>
        <w:tc>
          <w:tcPr>
            <w:tcW w:w="3229" w:type="dxa"/>
            <w:tcBorders>
              <w:top w:val="nil"/>
              <w:left w:val="nil"/>
              <w:bottom w:val="dashSmallGap" w:sz="4" w:space="0" w:color="BFBFBF" w:themeColor="background1" w:themeShade="BF"/>
              <w:right w:val="nil"/>
            </w:tcBorders>
          </w:tcPr>
          <w:p w:rsidR="004D4BE2" w:rsidRPr="000357DB" w:rsidRDefault="004D4BE2" w:rsidP="002F0E74">
            <w:pPr>
              <w:pStyle w:val="ProductList-Offering2"/>
              <w:rPr>
                <w:kern w:val="2"/>
              </w:rPr>
            </w:pPr>
            <w:bookmarkStart w:id="1309" w:name="_Toc379797375"/>
            <w:bookmarkStart w:id="1310" w:name="_Toc380513407"/>
            <w:bookmarkStart w:id="1311" w:name="_Toc380655457"/>
            <w:bookmarkStart w:id="1312" w:name="_Toc394517003"/>
            <w:r w:rsidRPr="000357DB">
              <w:rPr>
                <w:kern w:val="2"/>
              </w:rPr>
              <w:t>Project Online</w:t>
            </w:r>
            <w:bookmarkEnd w:id="1309"/>
            <w:bookmarkEnd w:id="1310"/>
            <w:bookmarkEnd w:id="1311"/>
            <w:bookmarkEnd w:id="1312"/>
            <w:r w:rsidRPr="000357DB">
              <w:rPr>
                <w:kern w:val="2"/>
              </w:rPr>
              <w:fldChar w:fldCharType="begin"/>
            </w:r>
            <w:r w:rsidRPr="000357DB">
              <w:rPr>
                <w:kern w:val="2"/>
              </w:rPr>
              <w:instrText>XE "Project Online"</w:instrText>
            </w:r>
            <w:r w:rsidRPr="000357DB">
              <w:rPr>
                <w:kern w:val="2"/>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4D4BE2" w:rsidRPr="000357DB" w:rsidRDefault="004D4BE2" w:rsidP="00C4636F">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4D4BE2" w:rsidRPr="000357DB" w:rsidRDefault="004D4BE2" w:rsidP="00C4636F">
            <w:pPr>
              <w:pStyle w:val="ProductList-OfferingBody"/>
              <w:ind w:left="-113"/>
              <w:jc w:val="center"/>
              <w:rPr>
                <w:kern w:val="2"/>
              </w:rPr>
            </w:pP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4D4BE2" w:rsidRPr="000357DB" w:rsidRDefault="004D4BE2" w:rsidP="00C4636F">
            <w:pPr>
              <w:pStyle w:val="ProductList-OfferingBody"/>
              <w:ind w:left="-113"/>
              <w:jc w:val="center"/>
              <w:rPr>
                <w:kern w:val="2"/>
              </w:rPr>
            </w:pPr>
          </w:p>
        </w:tc>
        <w:tc>
          <w:tcPr>
            <w:tcW w:w="739" w:type="dxa"/>
            <w:shd w:val="clear" w:color="auto" w:fill="70AD47" w:themeFill="accent6"/>
            <w:vAlign w:val="center"/>
          </w:tcPr>
          <w:p w:rsidR="004D4BE2" w:rsidRPr="000357DB" w:rsidRDefault="004D4BE2" w:rsidP="00C4636F">
            <w:pPr>
              <w:pStyle w:val="ProductList-OfferingBody"/>
              <w:ind w:left="-113"/>
              <w:jc w:val="center"/>
              <w:rPr>
                <w:kern w:val="2"/>
              </w:rPr>
            </w:pPr>
          </w:p>
        </w:tc>
        <w:tc>
          <w:tcPr>
            <w:tcW w:w="738" w:type="dxa"/>
            <w:shd w:val="clear" w:color="auto" w:fill="70AD47" w:themeFill="accent6"/>
            <w:vAlign w:val="center"/>
          </w:tcPr>
          <w:p w:rsidR="004D4BE2" w:rsidRPr="000357DB" w:rsidRDefault="004D4BE2" w:rsidP="00C4636F">
            <w:pPr>
              <w:pStyle w:val="ProductList-OfferingBody"/>
              <w:ind w:left="-113"/>
              <w:jc w:val="center"/>
              <w:rPr>
                <w:kern w:val="2"/>
              </w:rPr>
            </w:pP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rsidR="004D4BE2" w:rsidRPr="000357DB" w:rsidRDefault="004D4BE2" w:rsidP="00C4636F">
            <w:pPr>
              <w:pStyle w:val="ProductList-OfferingBody"/>
              <w:ind w:left="-113"/>
              <w:jc w:val="center"/>
              <w:rPr>
                <w:kern w:val="2"/>
              </w:rPr>
            </w:pPr>
          </w:p>
        </w:tc>
        <w:tc>
          <w:tcPr>
            <w:tcW w:w="922"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4D4BE2" w:rsidRPr="000357DB" w:rsidTr="00E27F99">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4D4BE2" w:rsidRPr="000357DB" w:rsidRDefault="004D4BE2" w:rsidP="002F0E74">
            <w:pPr>
              <w:pStyle w:val="ProductList-Offering2"/>
              <w:rPr>
                <w:kern w:val="2"/>
              </w:rPr>
            </w:pPr>
            <w:bookmarkStart w:id="1313" w:name="_Toc379797376"/>
            <w:bookmarkStart w:id="1314" w:name="_Toc380513408"/>
            <w:bookmarkStart w:id="1315" w:name="_Toc380655458"/>
            <w:bookmarkStart w:id="1316" w:name="_Toc394517004"/>
            <w:r w:rsidRPr="000357DB">
              <w:rPr>
                <w:kern w:val="2"/>
              </w:rPr>
              <w:t>Project Online</w:t>
            </w:r>
            <w:r w:rsidRPr="000357DB">
              <w:rPr>
                <w:kern w:val="2"/>
              </w:rPr>
              <w:fldChar w:fldCharType="begin"/>
            </w:r>
            <w:r w:rsidRPr="000357DB">
              <w:rPr>
                <w:kern w:val="2"/>
              </w:rPr>
              <w:instrText>XE "Project Online"</w:instrText>
            </w:r>
            <w:r w:rsidRPr="000357DB">
              <w:rPr>
                <w:kern w:val="2"/>
              </w:rPr>
              <w:fldChar w:fldCharType="end"/>
            </w:r>
            <w:r w:rsidRPr="000357DB">
              <w:rPr>
                <w:kern w:val="2"/>
              </w:rPr>
              <w:t xml:space="preserve"> A</w:t>
            </w:r>
            <w:bookmarkEnd w:id="1313"/>
            <w:bookmarkEnd w:id="1314"/>
            <w:bookmarkEnd w:id="1315"/>
            <w:bookmarkEnd w:id="1316"/>
            <w:r w:rsidRPr="000357DB">
              <w:rPr>
                <w:kern w:val="2"/>
              </w:rPr>
              <w:fldChar w:fldCharType="begin"/>
            </w:r>
            <w:r w:rsidRPr="000357DB">
              <w:rPr>
                <w:kern w:val="2"/>
              </w:rPr>
              <w:instrText>XE "Project Online A"</w:instrText>
            </w:r>
            <w:r w:rsidRPr="000357DB">
              <w:rPr>
                <w:kern w:val="2"/>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D4BE2" w:rsidRPr="000357DB" w:rsidRDefault="004D4BE2" w:rsidP="00C4636F">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70AD47" w:themeFill="accent6"/>
            <w:vAlign w:val="center"/>
          </w:tcPr>
          <w:p w:rsidR="004D4BE2" w:rsidRPr="000357DB" w:rsidRDefault="004D4BE2" w:rsidP="00C4636F">
            <w:pPr>
              <w:pStyle w:val="ProductList-OfferingBody"/>
              <w:ind w:left="-113"/>
              <w:jc w:val="center"/>
              <w:rPr>
                <w:kern w:val="2"/>
              </w:rPr>
            </w:pPr>
            <w:r w:rsidRPr="000357DB">
              <w:rPr>
                <w:kern w:val="2"/>
              </w:rPr>
              <w:t>1</w:t>
            </w:r>
          </w:p>
        </w:tc>
        <w:tc>
          <w:tcPr>
            <w:tcW w:w="739" w:type="dxa"/>
            <w:shd w:val="clear" w:color="auto" w:fill="70AD47" w:themeFill="accent6"/>
            <w:vAlign w:val="center"/>
          </w:tcPr>
          <w:p w:rsidR="004D4BE2" w:rsidRPr="000357DB" w:rsidRDefault="004D4BE2" w:rsidP="00C4636F">
            <w:pPr>
              <w:pStyle w:val="ProductList-OfferingBody"/>
              <w:ind w:left="-113"/>
              <w:jc w:val="center"/>
              <w:rPr>
                <w:kern w:val="2"/>
              </w:rPr>
            </w:pP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“Additioneel Product, alleen OVS-ES” </w:instrText>
            </w:r>
            <w:r w:rsidRPr="00D22BF0">
              <w:fldChar w:fldCharType="separate"/>
            </w:r>
            <w:r w:rsidRPr="00D22BF0">
              <w:t>AV</w:t>
            </w:r>
            <w:r w:rsidRPr="00D22BF0">
              <w:fldChar w:fldCharType="end"/>
            </w:r>
            <w:r>
              <w:t>,</w:t>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739" w:type="dxa"/>
            <w:shd w:val="clear" w:color="auto" w:fill="BFBFBF" w:themeFill="background1" w:themeFillShade="BF"/>
            <w:vAlign w:val="center"/>
          </w:tcPr>
          <w:p w:rsidR="004D4BE2" w:rsidRPr="000357DB" w:rsidRDefault="004D4BE2" w:rsidP="00C4636F">
            <w:pPr>
              <w:pStyle w:val="ProductList-OfferingBody"/>
              <w:ind w:left="-113"/>
              <w:jc w:val="center"/>
              <w:rPr>
                <w:kern w:val="2"/>
              </w:rPr>
            </w:pPr>
          </w:p>
        </w:tc>
        <w:tc>
          <w:tcPr>
            <w:tcW w:w="738" w:type="dxa"/>
            <w:shd w:val="clear" w:color="auto" w:fill="70AD47" w:themeFill="accent6"/>
            <w:vAlign w:val="center"/>
          </w:tcPr>
          <w:p w:rsidR="004D4BE2" w:rsidRPr="000357DB" w:rsidRDefault="004D4BE2" w:rsidP="00C4636F">
            <w:pPr>
              <w:pStyle w:val="ProductList-OfferingBody"/>
              <w:ind w:left="-113"/>
              <w:jc w:val="center"/>
              <w:rPr>
                <w:kern w:val="2"/>
              </w:rPr>
            </w:pP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BFBFBF" w:themeFill="background1" w:themeFillShade="BF"/>
            <w:vAlign w:val="center"/>
          </w:tcPr>
          <w:p w:rsidR="004D4BE2" w:rsidRPr="000357DB" w:rsidRDefault="004D4BE2" w:rsidP="00C4636F">
            <w:pPr>
              <w:pStyle w:val="ProductList-OfferingBody"/>
              <w:ind w:left="-113"/>
              <w:jc w:val="center"/>
              <w:rPr>
                <w:kern w:val="2"/>
              </w:rPr>
            </w:pPr>
          </w:p>
        </w:tc>
        <w:tc>
          <w:tcPr>
            <w:tcW w:w="739" w:type="dxa"/>
            <w:shd w:val="clear" w:color="auto" w:fill="BFBFBF" w:themeFill="background1" w:themeFillShade="BF"/>
            <w:vAlign w:val="center"/>
          </w:tcPr>
          <w:p w:rsidR="004D4BE2" w:rsidRPr="000357DB" w:rsidRDefault="004D4BE2" w:rsidP="00C4636F">
            <w:pPr>
              <w:pStyle w:val="ProductList-OfferingBody"/>
              <w:ind w:left="-113"/>
              <w:jc w:val="center"/>
              <w:rPr>
                <w:kern w:val="2"/>
              </w:rPr>
            </w:pPr>
          </w:p>
        </w:tc>
        <w:tc>
          <w:tcPr>
            <w:tcW w:w="922"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r>
      <w:tr w:rsidR="004D4BE2" w:rsidRPr="000357DB" w:rsidTr="002E3E3F">
        <w:trPr>
          <w:cantSplit/>
          <w:tblHeader/>
        </w:trPr>
        <w:tc>
          <w:tcPr>
            <w:tcW w:w="3229" w:type="dxa"/>
            <w:tcBorders>
              <w:top w:val="dashSmallGap" w:sz="4" w:space="0" w:color="BFBFBF" w:themeColor="background1" w:themeShade="BF"/>
              <w:left w:val="nil"/>
              <w:bottom w:val="nil"/>
              <w:right w:val="nil"/>
            </w:tcBorders>
          </w:tcPr>
          <w:p w:rsidR="004D4BE2" w:rsidRPr="000357DB" w:rsidRDefault="004D4BE2" w:rsidP="001838D6">
            <w:pPr>
              <w:pStyle w:val="ProductList-Offering2"/>
              <w:rPr>
                <w:kern w:val="2"/>
              </w:rPr>
            </w:pPr>
            <w:bookmarkStart w:id="1317" w:name="_Toc394517005"/>
            <w:r w:rsidRPr="000357DB">
              <w:rPr>
                <w:kern w:val="2"/>
              </w:rPr>
              <w:t>Project Lite</w:t>
            </w:r>
            <w:bookmarkEnd w:id="1317"/>
            <w:r w:rsidRPr="000357DB">
              <w:rPr>
                <w:kern w:val="2"/>
              </w:rPr>
              <w:fldChar w:fldCharType="begin"/>
            </w:r>
            <w:r w:rsidRPr="000357DB">
              <w:rPr>
                <w:kern w:val="2"/>
              </w:rPr>
              <w:instrText>XE "Project Lite"</w:instrText>
            </w:r>
            <w:r w:rsidRPr="000357DB">
              <w:rPr>
                <w:kern w:val="2"/>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4D4BE2" w:rsidRPr="000357DB" w:rsidRDefault="004D4BE2" w:rsidP="001838D6">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4D4BE2" w:rsidRPr="000357DB" w:rsidRDefault="004D4BE2" w:rsidP="001838D6">
            <w:pPr>
              <w:pStyle w:val="ProductList-OfferingBody"/>
              <w:ind w:left="-113"/>
              <w:jc w:val="center"/>
              <w:rPr>
                <w:kern w:val="2"/>
              </w:rPr>
            </w:pP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 xml:space="preserve">A </w:t>
            </w:r>
            <w:r w:rsidRPr="00D22BF0">
              <w:fldChar w:fldCharType="end"/>
            </w:r>
          </w:p>
        </w:tc>
        <w:tc>
          <w:tcPr>
            <w:tcW w:w="739" w:type="dxa"/>
            <w:shd w:val="clear" w:color="auto" w:fill="BFBFBF" w:themeFill="background1" w:themeFillShade="BF"/>
            <w:vAlign w:val="center"/>
          </w:tcPr>
          <w:p w:rsidR="004D4BE2" w:rsidRPr="000357DB" w:rsidRDefault="004D4BE2" w:rsidP="001838D6">
            <w:pPr>
              <w:pStyle w:val="ProductList-OfferingBody"/>
              <w:ind w:left="-113"/>
              <w:jc w:val="center"/>
              <w:rPr>
                <w:kern w:val="2"/>
              </w:rPr>
            </w:pPr>
          </w:p>
        </w:tc>
        <w:tc>
          <w:tcPr>
            <w:tcW w:w="739" w:type="dxa"/>
            <w:shd w:val="clear" w:color="auto" w:fill="BFBFBF" w:themeFill="background1" w:themeFillShade="BF"/>
            <w:vAlign w:val="center"/>
          </w:tcPr>
          <w:p w:rsidR="004D4BE2" w:rsidRPr="000357DB" w:rsidRDefault="004D4BE2" w:rsidP="001838D6">
            <w:pPr>
              <w:pStyle w:val="ProductList-OfferingBody"/>
              <w:ind w:left="-113"/>
              <w:jc w:val="center"/>
              <w:rPr>
                <w:kern w:val="2"/>
              </w:rPr>
            </w:pPr>
          </w:p>
        </w:tc>
        <w:tc>
          <w:tcPr>
            <w:tcW w:w="738" w:type="dxa"/>
            <w:shd w:val="clear" w:color="auto" w:fill="70AD47" w:themeFill="accent6"/>
            <w:vAlign w:val="center"/>
          </w:tcPr>
          <w:p w:rsidR="004D4BE2" w:rsidRPr="000357DB" w:rsidRDefault="004D4BE2" w:rsidP="001838D6">
            <w:pPr>
              <w:pStyle w:val="ProductList-OfferingBody"/>
              <w:ind w:left="-113"/>
              <w:jc w:val="center"/>
              <w:rPr>
                <w:kern w:val="2"/>
              </w:rPr>
            </w:pP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4D4BE2" w:rsidRDefault="004D4BE2" w:rsidP="00C83FA5">
            <w:pPr>
              <w:pStyle w:val="ProductList-OfferingBody"/>
              <w:ind w:left="-113"/>
              <w:jc w:val="center"/>
            </w:pPr>
            <w:r w:rsidRPr="00D22BF0">
              <w:fldChar w:fldCharType="begin"/>
            </w:r>
            <w:r w:rsidRPr="00D22BF0">
              <w:instrText xml:space="preserve"> AutoTextList  \s NoStyle \t “Niet-organisatieomvattend in Open Value” </w:instrText>
            </w:r>
            <w:r w:rsidRPr="00D22BF0">
              <w:fldChar w:fldCharType="separate"/>
            </w:r>
            <w:r w:rsidRPr="00D22BF0">
              <w:t xml:space="preserve">P </w:t>
            </w:r>
            <w:r w:rsidRPr="00D22BF0">
              <w:fldChar w:fldCharType="end"/>
            </w:r>
          </w:p>
        </w:tc>
        <w:tc>
          <w:tcPr>
            <w:tcW w:w="739" w:type="dxa"/>
            <w:shd w:val="clear" w:color="auto" w:fill="BFBFBF" w:themeFill="background1" w:themeFillShade="BF"/>
            <w:vAlign w:val="center"/>
          </w:tcPr>
          <w:p w:rsidR="004D4BE2" w:rsidRPr="000357DB" w:rsidRDefault="004D4BE2" w:rsidP="001838D6">
            <w:pPr>
              <w:pStyle w:val="ProductList-OfferingBody"/>
              <w:ind w:left="-113"/>
              <w:jc w:val="center"/>
              <w:rPr>
                <w:kern w:val="2"/>
              </w:rPr>
            </w:pPr>
          </w:p>
        </w:tc>
        <w:tc>
          <w:tcPr>
            <w:tcW w:w="922" w:type="dxa"/>
            <w:shd w:val="clear" w:color="auto" w:fill="BFBFBF" w:themeFill="background1" w:themeFillShade="BF"/>
            <w:vAlign w:val="center"/>
          </w:tcPr>
          <w:p w:rsidR="004D4BE2" w:rsidRPr="000357DB" w:rsidRDefault="004D4BE2" w:rsidP="001838D6">
            <w:pPr>
              <w:pStyle w:val="ProductList-OfferingBody"/>
              <w:ind w:left="-113"/>
              <w:jc w:val="center"/>
              <w:rPr>
                <w:kern w:val="2"/>
              </w:rPr>
            </w:pPr>
          </w:p>
        </w:tc>
      </w:tr>
    </w:tbl>
    <w:p w:rsidR="00EE40B5" w:rsidRPr="000357DB" w:rsidRDefault="00EE40B5"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0357DB" w:rsidTr="002E3E3F">
        <w:tc>
          <w:tcPr>
            <w:tcW w:w="3488" w:type="dxa"/>
          </w:tcPr>
          <w:p w:rsidR="00782C7B" w:rsidRPr="000357DB" w:rsidRDefault="001C3EDC" w:rsidP="001C3EDC">
            <w:pPr>
              <w:pStyle w:val="ProductList-Body"/>
              <w:spacing w:before="20" w:after="20"/>
              <w:rPr>
                <w:kern w:val="2"/>
              </w:rPr>
            </w:pPr>
            <w:r w:rsidRPr="000357DB">
              <w:rPr>
                <w:kern w:val="2"/>
              </w:rPr>
              <w:t xml:space="preserve">Reductie mogelijk: </w:t>
            </w:r>
            <w:r w:rsidRPr="000357DB">
              <w:rPr>
                <w:b/>
                <w:kern w:val="2"/>
              </w:rPr>
              <w:t>Alle</w:t>
            </w:r>
            <w:r w:rsidRPr="000357DB">
              <w:rPr>
                <w:kern w:val="2"/>
              </w:rPr>
              <w:fldChar w:fldCharType="begin"/>
            </w:r>
            <w:r w:rsidRPr="000357DB">
              <w:rPr>
                <w:kern w:val="2"/>
              </w:rPr>
              <w:instrText>XE "Project Online"</w:instrText>
            </w:r>
            <w:r w:rsidRPr="000357DB">
              <w:rPr>
                <w:kern w:val="2"/>
              </w:rPr>
              <w:fldChar w:fldCharType="end"/>
            </w:r>
          </w:p>
        </w:tc>
        <w:tc>
          <w:tcPr>
            <w:tcW w:w="3597" w:type="dxa"/>
          </w:tcPr>
          <w:p w:rsidR="00782C7B" w:rsidRPr="000357DB" w:rsidRDefault="001C3EDC" w:rsidP="001C3EDC">
            <w:pPr>
              <w:pStyle w:val="ProductList-Body"/>
              <w:spacing w:before="20" w:after="20"/>
              <w:rPr>
                <w:b/>
                <w:kern w:val="2"/>
              </w:rPr>
            </w:pPr>
            <w:r w:rsidRPr="000357DB">
              <w:rPr>
                <w:kern w:val="2"/>
              </w:rPr>
              <w:t xml:space="preserve">Productgroep: </w:t>
            </w:r>
            <w:r w:rsidRPr="000357DB">
              <w:rPr>
                <w:b/>
                <w:kern w:val="2"/>
              </w:rPr>
              <w:t>Server</w:t>
            </w:r>
          </w:p>
        </w:tc>
        <w:tc>
          <w:tcPr>
            <w:tcW w:w="3597" w:type="dxa"/>
          </w:tcPr>
          <w:p w:rsidR="00782C7B" w:rsidRPr="000357DB" w:rsidRDefault="001C3EDC" w:rsidP="001C3EDC">
            <w:pPr>
              <w:pStyle w:val="ProductList-Body"/>
              <w:spacing w:before="20" w:after="20"/>
              <w:rPr>
                <w:b/>
                <w:kern w:val="2"/>
              </w:rPr>
            </w:pPr>
            <w:r w:rsidRPr="000357DB">
              <w:rPr>
                <w:kern w:val="2"/>
              </w:rPr>
              <w:t xml:space="preserve">Verlengde Dienst mogelijk: </w:t>
            </w:r>
            <w:r w:rsidRPr="000357DB">
              <w:rPr>
                <w:b/>
                <w:kern w:val="2"/>
              </w:rPr>
              <w:t>Alle</w:t>
            </w:r>
            <w:r w:rsidRPr="000357DB">
              <w:rPr>
                <w:kern w:val="2"/>
              </w:rPr>
              <w:fldChar w:fldCharType="begin"/>
            </w:r>
            <w:r w:rsidRPr="000357DB">
              <w:rPr>
                <w:kern w:val="2"/>
              </w:rPr>
              <w:instrText>XE "Project Online"</w:instrText>
            </w:r>
            <w:r w:rsidRPr="000357DB">
              <w:rPr>
                <w:kern w:val="2"/>
              </w:rPr>
              <w:fldChar w:fldCharType="end"/>
            </w:r>
          </w:p>
        </w:tc>
      </w:tr>
      <w:tr w:rsidR="00782C7B" w:rsidRPr="000357DB" w:rsidTr="002E3E3F">
        <w:tc>
          <w:tcPr>
            <w:tcW w:w="3488" w:type="dxa"/>
          </w:tcPr>
          <w:p w:rsidR="00782C7B" w:rsidRPr="000357DB" w:rsidRDefault="001C3EDC" w:rsidP="001C3EDC">
            <w:pPr>
              <w:pStyle w:val="ProductList-Body"/>
              <w:spacing w:before="20" w:after="20"/>
              <w:rPr>
                <w:kern w:val="2"/>
              </w:rPr>
            </w:pPr>
            <w:r w:rsidRPr="000357DB">
              <w:rPr>
                <w:kern w:val="2"/>
              </w:rPr>
              <w:t xml:space="preserve">True-up mogelijk: </w:t>
            </w:r>
            <w:r w:rsidRPr="000357DB">
              <w:rPr>
                <w:b/>
                <w:kern w:val="2"/>
              </w:rPr>
              <w:t>Alle</w:t>
            </w:r>
            <w:r w:rsidRPr="000357DB">
              <w:rPr>
                <w:kern w:val="2"/>
              </w:rPr>
              <w:fldChar w:fldCharType="begin"/>
            </w:r>
            <w:r w:rsidRPr="000357DB">
              <w:rPr>
                <w:kern w:val="2"/>
              </w:rPr>
              <w:instrText>XE "Project Online"</w:instrText>
            </w:r>
            <w:r w:rsidRPr="000357DB">
              <w:rPr>
                <w:kern w:val="2"/>
              </w:rPr>
              <w:fldChar w:fldCharType="end"/>
            </w:r>
          </w:p>
        </w:tc>
        <w:tc>
          <w:tcPr>
            <w:tcW w:w="3597" w:type="dxa"/>
          </w:tcPr>
          <w:p w:rsidR="00782C7B" w:rsidRPr="000357DB" w:rsidRDefault="001C3EDC" w:rsidP="001C3EDC">
            <w:pPr>
              <w:pStyle w:val="ProductList-Body"/>
              <w:spacing w:before="20" w:after="20"/>
              <w:rPr>
                <w:b/>
                <w:kern w:val="2"/>
              </w:rPr>
            </w:pPr>
            <w:r w:rsidRPr="000357DB">
              <w:rPr>
                <w:kern w:val="2"/>
              </w:rPr>
              <w:t xml:space="preserve">Overstappen mogelijk: </w:t>
            </w:r>
            <w:r w:rsidRPr="000357DB">
              <w:rPr>
                <w:b/>
                <w:kern w:val="2"/>
              </w:rPr>
              <w:t>Alle</w:t>
            </w:r>
            <w:r w:rsidRPr="000357DB">
              <w:rPr>
                <w:kern w:val="2"/>
              </w:rPr>
              <w:fldChar w:fldCharType="begin"/>
            </w:r>
            <w:r w:rsidRPr="000357DB">
              <w:rPr>
                <w:kern w:val="2"/>
              </w:rPr>
              <w:instrText>XE "Project Online"</w:instrText>
            </w:r>
            <w:r w:rsidRPr="000357DB">
              <w:rPr>
                <w:kern w:val="2"/>
              </w:rPr>
              <w:fldChar w:fldCharType="end"/>
            </w:r>
          </w:p>
        </w:tc>
        <w:tc>
          <w:tcPr>
            <w:tcW w:w="3597" w:type="dxa"/>
          </w:tcPr>
          <w:p w:rsidR="00782C7B" w:rsidRPr="000357DB" w:rsidRDefault="00782C7B" w:rsidP="001C3EDC">
            <w:pPr>
              <w:pStyle w:val="ProductList-Body"/>
              <w:spacing w:before="20" w:after="20"/>
              <w:rPr>
                <w:kern w:val="2"/>
              </w:rPr>
            </w:pPr>
          </w:p>
        </w:tc>
      </w:tr>
    </w:tbl>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EE40B5" w:rsidRPr="000357DB" w:rsidRDefault="00FA00BF" w:rsidP="00680B4D">
      <w:pPr>
        <w:pStyle w:val="ProductList-Offering2Heading"/>
        <w:outlineLvl w:val="2"/>
        <w:rPr>
          <w:kern w:val="2"/>
        </w:rPr>
      </w:pPr>
      <w:r w:rsidRPr="000357DB">
        <w:rPr>
          <w:kern w:val="2"/>
        </w:rPr>
        <w:tab/>
      </w:r>
      <w:bookmarkStart w:id="1318" w:name="_Toc378147668"/>
      <w:bookmarkStart w:id="1319" w:name="_Toc378151565"/>
      <w:bookmarkStart w:id="1320" w:name="_Toc379797377"/>
      <w:bookmarkStart w:id="1321" w:name="_Toc380513409"/>
      <w:bookmarkStart w:id="1322" w:name="_Toc380655459"/>
      <w:bookmarkStart w:id="1323" w:name="SharePointOnline"/>
      <w:bookmarkStart w:id="1324" w:name="_Toc394517006"/>
      <w:r w:rsidRPr="000357DB">
        <w:rPr>
          <w:kern w:val="2"/>
        </w:rPr>
        <w:t>SharePoint Online</w:t>
      </w:r>
      <w:bookmarkEnd w:id="1318"/>
      <w:bookmarkEnd w:id="1319"/>
      <w:bookmarkEnd w:id="1320"/>
      <w:bookmarkEnd w:id="1321"/>
      <w:bookmarkEnd w:id="1322"/>
      <w:bookmarkEnd w:id="1323"/>
      <w:bookmarkEnd w:id="13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810"/>
        <w:gridCol w:w="630"/>
        <w:gridCol w:w="720"/>
        <w:gridCol w:w="720"/>
        <w:gridCol w:w="720"/>
        <w:gridCol w:w="720"/>
        <w:gridCol w:w="720"/>
        <w:gridCol w:w="810"/>
        <w:gridCol w:w="630"/>
        <w:gridCol w:w="810"/>
      </w:tblGrid>
      <w:tr w:rsidR="002E3E3F" w:rsidRPr="000357DB" w:rsidTr="002E3E3F">
        <w:trPr>
          <w:cantSplit/>
          <w:tblHeader/>
        </w:trPr>
        <w:tc>
          <w:tcPr>
            <w:tcW w:w="3510" w:type="dxa"/>
            <w:tcBorders>
              <w:bottom w:val="nil"/>
            </w:tcBorders>
            <w:shd w:val="clear" w:color="auto" w:fill="00188F"/>
          </w:tcPr>
          <w:p w:rsidR="002E3E3F" w:rsidRPr="000357DB" w:rsidRDefault="002E3E3F" w:rsidP="00C4636F">
            <w:pPr>
              <w:pStyle w:val="ProductList-OfferingBody"/>
              <w:ind w:left="-28"/>
              <w:rPr>
                <w:color w:val="FFFFFF" w:themeColor="background1"/>
                <w:kern w:val="2"/>
              </w:rPr>
            </w:pPr>
            <w:r w:rsidRPr="000357DB">
              <w:rPr>
                <w:color w:val="FFFFFF" w:themeColor="background1"/>
                <w:kern w:val="2"/>
              </w:rPr>
              <w:t>Producten</w:t>
            </w:r>
          </w:p>
        </w:tc>
        <w:tc>
          <w:tcPr>
            <w:tcW w:w="810" w:type="dxa"/>
            <w:tcBorders>
              <w:bottom w:val="nil"/>
            </w:tcBorders>
            <w:shd w:val="clear" w:color="auto" w:fill="00188F"/>
            <w:vAlign w:val="center"/>
          </w:tcPr>
          <w:p w:rsidR="002E3E3F" w:rsidRPr="000357DB" w:rsidRDefault="002E3E3F" w:rsidP="00C4636F">
            <w:pPr>
              <w:pStyle w:val="ProductList-OfferingBody"/>
              <w:ind w:left="-113"/>
              <w:jc w:val="center"/>
              <w:rPr>
                <w:color w:val="FFFFFF" w:themeColor="background1"/>
                <w:kern w:val="2"/>
              </w:rPr>
            </w:pPr>
            <w:r w:rsidRPr="000357DB">
              <w:rPr>
                <w:color w:val="FFFFFF" w:themeColor="background1"/>
                <w:kern w:val="2"/>
              </w:rPr>
              <w:t>Punt</w:t>
            </w:r>
          </w:p>
        </w:tc>
        <w:tc>
          <w:tcPr>
            <w:tcW w:w="630" w:type="dxa"/>
            <w:tcBorders>
              <w:left w:val="single" w:sz="12" w:space="0" w:color="FFFFFF" w:themeColor="background1"/>
            </w:tcBorders>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2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2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2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2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2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81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63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810" w:type="dxa"/>
            <w:shd w:val="clear" w:color="auto" w:fill="00188F"/>
            <w:vAlign w:val="center"/>
          </w:tcPr>
          <w:p w:rsidR="002E3E3F" w:rsidRPr="00CD575F" w:rsidRDefault="002E3E3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2E3E3F" w:rsidRPr="000357DB" w:rsidTr="002E3E3F">
        <w:trPr>
          <w:cantSplit/>
          <w:tblHeader/>
        </w:trPr>
        <w:tc>
          <w:tcPr>
            <w:tcW w:w="3510" w:type="dxa"/>
            <w:tcBorders>
              <w:top w:val="nil"/>
              <w:left w:val="nil"/>
              <w:bottom w:val="dashSmallGap" w:sz="4" w:space="0" w:color="BFBFBF" w:themeColor="background1" w:themeShade="BF"/>
              <w:right w:val="nil"/>
            </w:tcBorders>
          </w:tcPr>
          <w:p w:rsidR="002E3E3F" w:rsidRPr="000357DB" w:rsidRDefault="002E3E3F" w:rsidP="00E366FD">
            <w:pPr>
              <w:pStyle w:val="ProductList-Offering2"/>
              <w:rPr>
                <w:kern w:val="2"/>
              </w:rPr>
            </w:pPr>
            <w:bookmarkStart w:id="1325" w:name="_Toc379797378"/>
            <w:bookmarkStart w:id="1326" w:name="_Toc380513410"/>
            <w:bookmarkStart w:id="1327" w:name="_Toc380655460"/>
            <w:bookmarkStart w:id="1328" w:name="_Toc394517007"/>
            <w:r w:rsidRPr="000357DB">
              <w:rPr>
                <w:kern w:val="2"/>
              </w:rPr>
              <w:t>Office 365 Extra File Storage 1 GB</w:t>
            </w:r>
            <w:r w:rsidRPr="000357DB">
              <w:rPr>
                <w:kern w:val="2"/>
              </w:rPr>
              <w:fldChar w:fldCharType="begin"/>
            </w:r>
            <w:r w:rsidRPr="000357DB">
              <w:rPr>
                <w:kern w:val="2"/>
              </w:rPr>
              <w:instrText>XE "SharePoint Online Extra Storage 1 GB"</w:instrText>
            </w:r>
            <w:r w:rsidRPr="000357DB">
              <w:rPr>
                <w:kern w:val="2"/>
              </w:rPr>
              <w:fldChar w:fldCharType="end"/>
            </w:r>
            <w:r w:rsidRPr="000357DB">
              <w:rPr>
                <w:kern w:val="2"/>
              </w:rPr>
              <w:t xml:space="preserve"> (Aanvullende SL)</w:t>
            </w:r>
            <w:bookmarkEnd w:id="1325"/>
            <w:bookmarkEnd w:id="1326"/>
            <w:bookmarkEnd w:id="1327"/>
            <w:bookmarkEnd w:id="1328"/>
          </w:p>
        </w:tc>
        <w:tc>
          <w:tcPr>
            <w:tcW w:w="810" w:type="dxa"/>
            <w:tcBorders>
              <w:top w:val="nil"/>
              <w:left w:val="nil"/>
              <w:bottom w:val="dashSmallGap" w:sz="4" w:space="0" w:color="BFBFBF" w:themeColor="background1" w:themeShade="BF"/>
              <w:right w:val="nil"/>
            </w:tcBorders>
            <w:vAlign w:val="center"/>
          </w:tcPr>
          <w:p w:rsidR="002E3E3F" w:rsidRPr="000357DB" w:rsidRDefault="002E3E3F" w:rsidP="001C3EDC">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63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2E3E3F" w:rsidRPr="000357DB" w:rsidTr="002E3E3F">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E3E3F" w:rsidRPr="000357DB" w:rsidRDefault="002E3E3F" w:rsidP="00E366FD">
            <w:pPr>
              <w:pStyle w:val="ProductList-Offering2"/>
              <w:rPr>
                <w:kern w:val="2"/>
              </w:rPr>
            </w:pPr>
            <w:bookmarkStart w:id="1329" w:name="_Toc379797379"/>
            <w:bookmarkStart w:id="1330" w:name="_Toc380513411"/>
            <w:bookmarkStart w:id="1331" w:name="_Toc380655461"/>
            <w:bookmarkStart w:id="1332" w:name="_Toc394517008"/>
            <w:r w:rsidRPr="000357DB">
              <w:rPr>
                <w:kern w:val="2"/>
              </w:rPr>
              <w:t>Office 365 Extra File Storage 1 GB</w:t>
            </w:r>
            <w:r w:rsidRPr="000357DB">
              <w:rPr>
                <w:kern w:val="2"/>
              </w:rPr>
              <w:fldChar w:fldCharType="begin"/>
            </w:r>
            <w:r w:rsidRPr="000357DB">
              <w:rPr>
                <w:kern w:val="2"/>
              </w:rPr>
              <w:instrText>XE "SharePoint Online Extra Storage 1 GB"</w:instrText>
            </w:r>
            <w:r w:rsidRPr="000357DB">
              <w:rPr>
                <w:kern w:val="2"/>
              </w:rPr>
              <w:fldChar w:fldCharType="end"/>
            </w:r>
            <w:r w:rsidRPr="000357DB">
              <w:rPr>
                <w:kern w:val="2"/>
              </w:rPr>
              <w:t xml:space="preserve"> A</w:t>
            </w:r>
            <w:r w:rsidRPr="000357DB">
              <w:rPr>
                <w:kern w:val="2"/>
              </w:rPr>
              <w:fldChar w:fldCharType="begin"/>
            </w:r>
            <w:r w:rsidRPr="000357DB">
              <w:rPr>
                <w:kern w:val="2"/>
              </w:rPr>
              <w:instrText>XE "SharePoint Online Extra Storage 1 GB A"</w:instrText>
            </w:r>
            <w:r w:rsidRPr="000357DB">
              <w:rPr>
                <w:kern w:val="2"/>
              </w:rPr>
              <w:fldChar w:fldCharType="end"/>
            </w:r>
            <w:r w:rsidRPr="000357DB">
              <w:rPr>
                <w:kern w:val="2"/>
              </w:rPr>
              <w:t xml:space="preserve"> (Aanvullende SL)</w:t>
            </w:r>
            <w:bookmarkEnd w:id="1329"/>
            <w:bookmarkEnd w:id="1330"/>
            <w:bookmarkEnd w:id="1331"/>
            <w:bookmarkEnd w:id="1332"/>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rsidR="002E3E3F" w:rsidRPr="000357DB" w:rsidRDefault="002E3E3F" w:rsidP="001C3EDC">
            <w:pPr>
              <w:pStyle w:val="ProductList-OfferingBody"/>
              <w:ind w:left="-113"/>
              <w:jc w:val="center"/>
              <w:rPr>
                <w:kern w:val="2"/>
              </w:rPr>
            </w:pPr>
          </w:p>
        </w:tc>
        <w:tc>
          <w:tcPr>
            <w:tcW w:w="630" w:type="dxa"/>
            <w:tcBorders>
              <w:left w:val="single" w:sz="12" w:space="0" w:color="FFFFFF" w:themeColor="background1"/>
            </w:tcBorders>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F8623B" w:rsidRDefault="002E3E3F" w:rsidP="00C83FA5">
            <w:pPr>
              <w:pStyle w:val="ProductList-OfferingBody"/>
              <w:ind w:left="-113"/>
              <w:jc w:val="cente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D22BF0">
              <w:fldChar w:fldCharType="begin"/>
            </w:r>
            <w:r w:rsidRPr="00D22BF0">
              <w:instrText xml:space="preserve"> AutoTextList  \s NoStyle \t “Student-product, alleen voor EES” </w:instrText>
            </w:r>
            <w:r w:rsidRPr="00D22BF0">
              <w:fldChar w:fldCharType="separate"/>
            </w:r>
            <w:r w:rsidRPr="00D22BF0">
              <w:t>SE</w:t>
            </w:r>
            <w:r w:rsidRPr="00D22BF0">
              <w:fldChar w:fldCharType="end"/>
            </w:r>
          </w:p>
        </w:tc>
        <w:tc>
          <w:tcPr>
            <w:tcW w:w="63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F8623B" w:rsidRDefault="002E3E3F" w:rsidP="00C83FA5">
            <w:pPr>
              <w:pStyle w:val="ProductList-OfferingBody"/>
              <w:ind w:left="-113"/>
              <w:jc w:val="center"/>
            </w:pPr>
          </w:p>
        </w:tc>
      </w:tr>
      <w:tr w:rsidR="002E3E3F" w:rsidRPr="000357DB" w:rsidTr="00E27F99">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E3E3F" w:rsidRPr="000357DB" w:rsidRDefault="002E3E3F" w:rsidP="001C3EDC">
            <w:pPr>
              <w:pStyle w:val="ProductList-Offering2"/>
              <w:rPr>
                <w:kern w:val="2"/>
              </w:rPr>
            </w:pPr>
            <w:bookmarkStart w:id="1333" w:name="_Toc379797380"/>
            <w:bookmarkStart w:id="1334" w:name="_Toc380513412"/>
            <w:bookmarkStart w:id="1335" w:name="_Toc380655462"/>
            <w:bookmarkStart w:id="1336" w:name="_Toc394517009"/>
            <w:r w:rsidRPr="000357DB">
              <w:rPr>
                <w:kern w:val="2"/>
              </w:rPr>
              <w:t>SharePoint Online Plan 1</w:t>
            </w:r>
            <w:r w:rsidRPr="000357DB">
              <w:rPr>
                <w:kern w:val="2"/>
              </w:rPr>
              <w:fldChar w:fldCharType="begin"/>
            </w:r>
            <w:r w:rsidRPr="000357DB">
              <w:rPr>
                <w:kern w:val="2"/>
              </w:rPr>
              <w:instrText>XE "SharePoint Online Plan 1"</w:instrText>
            </w:r>
            <w:r w:rsidRPr="000357DB">
              <w:rPr>
                <w:kern w:val="2"/>
              </w:rPr>
              <w:fldChar w:fldCharType="end"/>
            </w:r>
            <w:r w:rsidRPr="000357DB">
              <w:rPr>
                <w:kern w:val="2"/>
              </w:rPr>
              <w:t xml:space="preserve"> (Gebruikers-SL)</w:t>
            </w:r>
            <w:bookmarkEnd w:id="1333"/>
            <w:bookmarkEnd w:id="1334"/>
            <w:bookmarkEnd w:id="1335"/>
            <w:bookmarkEnd w:id="1336"/>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rsidR="002E3E3F" w:rsidRPr="000357DB" w:rsidRDefault="002E3E3F" w:rsidP="001C3EDC">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Pr="000357DB" w:rsidRDefault="00E27F99" w:rsidP="001C3EDC">
            <w:pPr>
              <w:pStyle w:val="ProductList-OfferingBody"/>
              <w:ind w:left="-113"/>
              <w:jc w:val="center"/>
              <w:rPr>
                <w:kern w:val="2"/>
              </w:rP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81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63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2E3E3F" w:rsidRPr="000357DB" w:rsidTr="002E3E3F">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E3E3F" w:rsidRPr="000357DB" w:rsidRDefault="002E3E3F" w:rsidP="00167128">
            <w:pPr>
              <w:pStyle w:val="ProductList-Offering2"/>
              <w:tabs>
                <w:tab w:val="right" w:pos="3312"/>
              </w:tabs>
              <w:rPr>
                <w:kern w:val="2"/>
              </w:rPr>
            </w:pPr>
            <w:bookmarkStart w:id="1337" w:name="_Toc379797381"/>
            <w:bookmarkStart w:id="1338" w:name="_Toc380513413"/>
            <w:bookmarkStart w:id="1339" w:name="_Toc380655463"/>
            <w:bookmarkStart w:id="1340" w:name="_Toc394517010"/>
            <w:r w:rsidRPr="000357DB">
              <w:rPr>
                <w:kern w:val="2"/>
              </w:rPr>
              <w:t>SharePoint Online Plan 1</w:t>
            </w:r>
            <w:r w:rsidRPr="000357DB">
              <w:rPr>
                <w:kern w:val="2"/>
              </w:rPr>
              <w:fldChar w:fldCharType="begin"/>
            </w:r>
            <w:r w:rsidRPr="000357DB">
              <w:rPr>
                <w:kern w:val="2"/>
              </w:rPr>
              <w:instrText>XE "SharePoint Online Plan 1"</w:instrText>
            </w:r>
            <w:r w:rsidRPr="000357DB">
              <w:rPr>
                <w:kern w:val="2"/>
              </w:rPr>
              <w:fldChar w:fldCharType="end"/>
            </w:r>
            <w:r w:rsidRPr="000357DB">
              <w:rPr>
                <w:kern w:val="2"/>
              </w:rPr>
              <w:t xml:space="preserve"> Add-on</w:t>
            </w:r>
            <w:r w:rsidRPr="000357DB">
              <w:rPr>
                <w:kern w:val="2"/>
              </w:rPr>
              <w:fldChar w:fldCharType="begin"/>
            </w:r>
            <w:r w:rsidRPr="000357DB">
              <w:rPr>
                <w:kern w:val="2"/>
              </w:rPr>
              <w:instrText>XE "SharePoint Online Plan 1 Add-on"</w:instrText>
            </w:r>
            <w:r w:rsidRPr="000357DB">
              <w:rPr>
                <w:kern w:val="2"/>
              </w:rPr>
              <w:fldChar w:fldCharType="end"/>
            </w:r>
            <w:r w:rsidRPr="000357DB">
              <w:rPr>
                <w:kern w:val="2"/>
              </w:rPr>
              <w:t xml:space="preserve"> (Gebruikers-SL)</w:t>
            </w:r>
            <w:bookmarkEnd w:id="1337"/>
            <w:bookmarkEnd w:id="1338"/>
            <w:bookmarkEnd w:id="1339"/>
            <w:bookmarkEnd w:id="1340"/>
            <w:r w:rsidRPr="000357DB">
              <w:rPr>
                <w:kern w:val="2"/>
              </w:rPr>
              <w:tab/>
            </w:r>
          </w:p>
        </w:tc>
        <w:tc>
          <w:tcPr>
            <w:tcW w:w="810" w:type="dxa"/>
            <w:tcBorders>
              <w:top w:val="dashSmallGap" w:sz="4" w:space="0" w:color="BFBFBF" w:themeColor="background1" w:themeShade="BF"/>
              <w:left w:val="nil"/>
              <w:bottom w:val="dashSmallGap" w:sz="4" w:space="0" w:color="BFBFBF" w:themeColor="background1" w:themeShade="BF"/>
              <w:right w:val="nil"/>
            </w:tcBorders>
            <w:vAlign w:val="center"/>
          </w:tcPr>
          <w:p w:rsidR="002E3E3F" w:rsidRPr="000357DB" w:rsidRDefault="002E3E3F" w:rsidP="001C3EDC">
            <w:pPr>
              <w:pStyle w:val="ProductList-OfferingBody"/>
              <w:ind w:left="-113"/>
              <w:jc w:val="center"/>
              <w:rPr>
                <w:kern w:val="2"/>
              </w:rPr>
            </w:pPr>
          </w:p>
        </w:tc>
        <w:tc>
          <w:tcPr>
            <w:tcW w:w="630" w:type="dxa"/>
            <w:tcBorders>
              <w:left w:val="single" w:sz="12" w:space="0" w:color="FFFFFF" w:themeColor="background1"/>
            </w:tcBorders>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F8623B" w:rsidRDefault="002E3E3F" w:rsidP="00C83FA5">
            <w:pPr>
              <w:pStyle w:val="ProductList-OfferingBody"/>
              <w:ind w:left="-113"/>
              <w:jc w:val="center"/>
            </w:pPr>
          </w:p>
        </w:tc>
        <w:tc>
          <w:tcPr>
            <w:tcW w:w="63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r w:rsidR="002E3E3F" w:rsidRPr="000357DB" w:rsidTr="002E3E3F">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E3E3F" w:rsidRPr="000357DB" w:rsidRDefault="002E3E3F" w:rsidP="00167128">
            <w:pPr>
              <w:pStyle w:val="ProductList-Offering2"/>
              <w:tabs>
                <w:tab w:val="right" w:pos="3312"/>
              </w:tabs>
              <w:rPr>
                <w:kern w:val="2"/>
              </w:rPr>
            </w:pPr>
            <w:bookmarkStart w:id="1341" w:name="_Toc379797382"/>
            <w:bookmarkStart w:id="1342" w:name="_Toc380513414"/>
            <w:bookmarkStart w:id="1343" w:name="_Toc380655464"/>
            <w:bookmarkStart w:id="1344" w:name="_Toc394517011"/>
            <w:r w:rsidRPr="000357DB">
              <w:rPr>
                <w:kern w:val="2"/>
              </w:rPr>
              <w:t>SharePoint Online Plan 1G</w:t>
            </w:r>
            <w:r w:rsidRPr="000357DB">
              <w:rPr>
                <w:kern w:val="2"/>
              </w:rPr>
              <w:fldChar w:fldCharType="begin"/>
            </w:r>
            <w:r w:rsidRPr="000357DB">
              <w:rPr>
                <w:kern w:val="2"/>
              </w:rPr>
              <w:instrText>XE "SharePoint Online Plan 1G"</w:instrText>
            </w:r>
            <w:r w:rsidRPr="000357DB">
              <w:rPr>
                <w:kern w:val="2"/>
              </w:rPr>
              <w:fldChar w:fldCharType="end"/>
            </w:r>
            <w:r w:rsidRPr="000357DB">
              <w:rPr>
                <w:kern w:val="2"/>
              </w:rPr>
              <w:t xml:space="preserve"> (Gebruikers-SL)</w:t>
            </w:r>
            <w:bookmarkEnd w:id="1341"/>
            <w:bookmarkEnd w:id="1342"/>
            <w:bookmarkEnd w:id="1343"/>
            <w:bookmarkEnd w:id="1344"/>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E3E3F" w:rsidRPr="000357DB" w:rsidRDefault="002E3E3F" w:rsidP="001C3EDC">
            <w:pPr>
              <w:pStyle w:val="ProductList-OfferingBody"/>
              <w:ind w:left="-113"/>
              <w:jc w:val="center"/>
              <w:rPr>
                <w:kern w:val="2"/>
              </w:rPr>
            </w:pPr>
          </w:p>
        </w:tc>
        <w:tc>
          <w:tcPr>
            <w:tcW w:w="630" w:type="dxa"/>
            <w:tcBorders>
              <w:left w:val="single" w:sz="12" w:space="0" w:color="FFFFFF" w:themeColor="background1"/>
            </w:tcBorders>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F8623B" w:rsidRDefault="002E3E3F" w:rsidP="00C83FA5">
            <w:pPr>
              <w:pStyle w:val="ProductList-OfferingBody"/>
              <w:ind w:left="-113"/>
              <w:jc w:val="center"/>
            </w:pPr>
          </w:p>
        </w:tc>
        <w:tc>
          <w:tcPr>
            <w:tcW w:w="63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r>
      <w:tr w:rsidR="002E3E3F" w:rsidRPr="000357DB" w:rsidTr="00E27F99">
        <w:trPr>
          <w:cantSplit/>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E3E3F" w:rsidRPr="000357DB" w:rsidRDefault="002E3E3F" w:rsidP="001C3EDC">
            <w:pPr>
              <w:pStyle w:val="ProductList-Offering2"/>
              <w:rPr>
                <w:kern w:val="2"/>
              </w:rPr>
            </w:pPr>
            <w:bookmarkStart w:id="1345" w:name="_Toc379797384"/>
            <w:bookmarkStart w:id="1346" w:name="_Toc380513416"/>
            <w:bookmarkStart w:id="1347" w:name="_Toc380655466"/>
            <w:bookmarkStart w:id="1348" w:name="_Toc394517012"/>
            <w:r w:rsidRPr="000357DB">
              <w:rPr>
                <w:kern w:val="2"/>
              </w:rPr>
              <w:t>SharePoint Online Plan 2</w:t>
            </w:r>
            <w:r w:rsidRPr="000357DB">
              <w:rPr>
                <w:kern w:val="2"/>
              </w:rPr>
              <w:fldChar w:fldCharType="begin"/>
            </w:r>
            <w:r w:rsidRPr="000357DB">
              <w:rPr>
                <w:kern w:val="2"/>
              </w:rPr>
              <w:instrText>XE "SharePoint Online Plan 2"</w:instrText>
            </w:r>
            <w:r w:rsidRPr="000357DB">
              <w:rPr>
                <w:kern w:val="2"/>
              </w:rPr>
              <w:fldChar w:fldCharType="end"/>
            </w:r>
            <w:r w:rsidRPr="000357DB">
              <w:rPr>
                <w:kern w:val="2"/>
              </w:rPr>
              <w:t xml:space="preserve"> (Gebruikers-SL)</w:t>
            </w:r>
            <w:bookmarkEnd w:id="1345"/>
            <w:bookmarkEnd w:id="1346"/>
            <w:bookmarkEnd w:id="1347"/>
            <w:bookmarkEnd w:id="1348"/>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E3E3F" w:rsidRPr="000357DB" w:rsidRDefault="002E3E3F" w:rsidP="001C3EDC">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Pr="000357DB" w:rsidRDefault="00E27F99" w:rsidP="001C3EDC">
            <w:pPr>
              <w:pStyle w:val="ProductList-OfferingBody"/>
              <w:ind w:left="-113"/>
              <w:jc w:val="center"/>
              <w:rPr>
                <w:kern w:val="2"/>
              </w:rP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81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63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r>
      <w:tr w:rsidR="002E3E3F" w:rsidRPr="000357DB" w:rsidTr="002E3E3F">
        <w:trPr>
          <w:cantSplit/>
          <w:tblHeader/>
        </w:trPr>
        <w:tc>
          <w:tcPr>
            <w:tcW w:w="3510" w:type="dxa"/>
            <w:tcBorders>
              <w:top w:val="dashSmallGap" w:sz="4" w:space="0" w:color="BFBFBF" w:themeColor="background1" w:themeShade="BF"/>
              <w:left w:val="nil"/>
              <w:bottom w:val="nil"/>
              <w:right w:val="nil"/>
            </w:tcBorders>
          </w:tcPr>
          <w:p w:rsidR="002E3E3F" w:rsidRPr="000357DB" w:rsidRDefault="002E3E3F" w:rsidP="001C3EDC">
            <w:pPr>
              <w:pStyle w:val="ProductList-Offering2"/>
              <w:rPr>
                <w:kern w:val="2"/>
              </w:rPr>
            </w:pPr>
            <w:bookmarkStart w:id="1349" w:name="_Toc379797385"/>
            <w:bookmarkStart w:id="1350" w:name="_Toc380513417"/>
            <w:bookmarkStart w:id="1351" w:name="_Toc380655467"/>
            <w:bookmarkStart w:id="1352" w:name="_Toc394517013"/>
            <w:r w:rsidRPr="000357DB">
              <w:rPr>
                <w:kern w:val="2"/>
              </w:rPr>
              <w:t>SharePoint Online Plan 2G</w:t>
            </w:r>
            <w:r w:rsidRPr="000357DB">
              <w:rPr>
                <w:kern w:val="2"/>
              </w:rPr>
              <w:fldChar w:fldCharType="begin"/>
            </w:r>
            <w:r w:rsidRPr="000357DB">
              <w:rPr>
                <w:kern w:val="2"/>
              </w:rPr>
              <w:instrText>XE "SharePoint Online Plan 2G"</w:instrText>
            </w:r>
            <w:r w:rsidRPr="000357DB">
              <w:rPr>
                <w:kern w:val="2"/>
              </w:rPr>
              <w:fldChar w:fldCharType="end"/>
            </w:r>
            <w:r w:rsidRPr="000357DB">
              <w:rPr>
                <w:kern w:val="2"/>
              </w:rPr>
              <w:t xml:space="preserve"> (Gebruikers-SL)</w:t>
            </w:r>
            <w:bookmarkEnd w:id="1349"/>
            <w:bookmarkEnd w:id="1350"/>
            <w:bookmarkEnd w:id="1351"/>
            <w:bookmarkEnd w:id="1352"/>
          </w:p>
        </w:tc>
        <w:tc>
          <w:tcPr>
            <w:tcW w:w="810" w:type="dxa"/>
            <w:tcBorders>
              <w:top w:val="dashSmallGap" w:sz="4" w:space="0" w:color="BFBFBF" w:themeColor="background1" w:themeShade="BF"/>
              <w:left w:val="nil"/>
              <w:bottom w:val="nil"/>
              <w:right w:val="nil"/>
            </w:tcBorders>
            <w:shd w:val="clear" w:color="auto" w:fill="auto"/>
            <w:vAlign w:val="center"/>
          </w:tcPr>
          <w:p w:rsidR="002E3E3F" w:rsidRPr="000357DB" w:rsidRDefault="002E3E3F" w:rsidP="001C3EDC">
            <w:pPr>
              <w:pStyle w:val="ProductList-OfferingBody"/>
              <w:ind w:left="-113"/>
              <w:jc w:val="center"/>
              <w:rPr>
                <w:kern w:val="2"/>
              </w:rPr>
            </w:pPr>
          </w:p>
        </w:tc>
        <w:tc>
          <w:tcPr>
            <w:tcW w:w="630" w:type="dxa"/>
            <w:tcBorders>
              <w:left w:val="single" w:sz="12" w:space="0" w:color="FFFFFF" w:themeColor="background1"/>
            </w:tcBorders>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70AD47" w:themeFill="accent6"/>
            <w:vAlign w:val="center"/>
          </w:tcPr>
          <w:p w:rsidR="002E3E3F" w:rsidRDefault="002E3E3F"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72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63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c>
          <w:tcPr>
            <w:tcW w:w="810" w:type="dxa"/>
            <w:shd w:val="clear" w:color="auto" w:fill="BFBFBF" w:themeFill="background1" w:themeFillShade="BF"/>
            <w:vAlign w:val="center"/>
          </w:tcPr>
          <w:p w:rsidR="002E3E3F" w:rsidRPr="000357DB" w:rsidRDefault="002E3E3F" w:rsidP="001C3EDC">
            <w:pPr>
              <w:pStyle w:val="ProductList-OfferingBody"/>
              <w:ind w:left="-113"/>
              <w:jc w:val="center"/>
              <w:rPr>
                <w:kern w:val="2"/>
              </w:rPr>
            </w:pPr>
          </w:p>
        </w:tc>
      </w:tr>
    </w:tbl>
    <w:p w:rsidR="00EE40B5" w:rsidRPr="000357DB" w:rsidRDefault="00EE40B5"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8"/>
        <w:gridCol w:w="4414"/>
        <w:gridCol w:w="3890"/>
      </w:tblGrid>
      <w:tr w:rsidR="00782C7B" w:rsidRPr="000357DB" w:rsidTr="0093078F">
        <w:tc>
          <w:tcPr>
            <w:tcW w:w="2430" w:type="dxa"/>
          </w:tcPr>
          <w:p w:rsidR="00782C7B" w:rsidRPr="000357DB" w:rsidRDefault="001C3EDC" w:rsidP="00DE44BF">
            <w:pPr>
              <w:pStyle w:val="ProductList-Body"/>
              <w:spacing w:before="20" w:after="20"/>
              <w:rPr>
                <w:kern w:val="2"/>
              </w:rPr>
            </w:pPr>
            <w:r w:rsidRPr="000357DB">
              <w:rPr>
                <w:kern w:val="2"/>
              </w:rPr>
              <w:t xml:space="preserve">Reductie mogelijk: </w:t>
            </w:r>
            <w:r w:rsidRPr="000357DB">
              <w:rPr>
                <w:b/>
                <w:kern w:val="2"/>
              </w:rPr>
              <w:t>alle</w:t>
            </w:r>
          </w:p>
        </w:tc>
        <w:tc>
          <w:tcPr>
            <w:tcW w:w="4500" w:type="dxa"/>
          </w:tcPr>
          <w:p w:rsidR="00782C7B" w:rsidRPr="000357DB" w:rsidRDefault="001C3EDC" w:rsidP="001C3EDC">
            <w:pPr>
              <w:pStyle w:val="ProductList-Body"/>
              <w:spacing w:before="20" w:after="20"/>
              <w:rPr>
                <w:kern w:val="2"/>
              </w:rPr>
            </w:pPr>
            <w:r w:rsidRPr="000357DB">
              <w:rPr>
                <w:kern w:val="2"/>
              </w:rPr>
              <w:t xml:space="preserve">Productgroep: </w:t>
            </w:r>
            <w:r w:rsidRPr="000357DB">
              <w:rPr>
                <w:b/>
                <w:kern w:val="2"/>
              </w:rPr>
              <w:t>Server</w:t>
            </w:r>
          </w:p>
        </w:tc>
        <w:tc>
          <w:tcPr>
            <w:tcW w:w="3958" w:type="dxa"/>
          </w:tcPr>
          <w:p w:rsidR="00782C7B" w:rsidRPr="000357DB" w:rsidRDefault="00981B7C" w:rsidP="001C3EDC">
            <w:pPr>
              <w:pStyle w:val="ProductList-Body"/>
              <w:spacing w:before="20" w:after="20"/>
              <w:rPr>
                <w:kern w:val="2"/>
              </w:rPr>
            </w:pPr>
            <w:r w:rsidRPr="000357DB">
              <w:rPr>
                <w:kern w:val="2"/>
              </w:rPr>
              <w:t xml:space="preserve">Vrijstelling Gekwalificeerde Gebruikers: </w:t>
            </w:r>
            <w:r w:rsidRPr="000357DB">
              <w:rPr>
                <w:b/>
                <w:kern w:val="2"/>
              </w:rPr>
              <w:t>alleen K</w:t>
            </w:r>
          </w:p>
        </w:tc>
      </w:tr>
      <w:tr w:rsidR="00782C7B" w:rsidRPr="000357DB" w:rsidTr="0093078F">
        <w:tc>
          <w:tcPr>
            <w:tcW w:w="2430" w:type="dxa"/>
          </w:tcPr>
          <w:p w:rsidR="00782C7B" w:rsidRPr="000357DB" w:rsidRDefault="001C3EDC" w:rsidP="001C3EDC">
            <w:pPr>
              <w:pStyle w:val="ProductList-Body"/>
              <w:spacing w:before="20" w:after="20"/>
              <w:rPr>
                <w:kern w:val="2"/>
              </w:rPr>
            </w:pPr>
            <w:r w:rsidRPr="000357DB">
              <w:rPr>
                <w:kern w:val="2"/>
              </w:rPr>
              <w:t xml:space="preserve">True-up mogelijk: </w:t>
            </w:r>
            <w:r w:rsidRPr="000357DB">
              <w:rPr>
                <w:b/>
                <w:kern w:val="2"/>
              </w:rPr>
              <w:t>alle</w:t>
            </w:r>
          </w:p>
        </w:tc>
        <w:tc>
          <w:tcPr>
            <w:tcW w:w="4500" w:type="dxa"/>
          </w:tcPr>
          <w:p w:rsidR="00782C7B" w:rsidRPr="000357DB" w:rsidRDefault="001C3EDC" w:rsidP="00E44A07">
            <w:pPr>
              <w:pStyle w:val="ProductList-Body"/>
              <w:spacing w:before="20" w:after="20"/>
              <w:ind w:left="166" w:hanging="166"/>
              <w:rPr>
                <w:kern w:val="2"/>
              </w:rPr>
            </w:pPr>
            <w:r w:rsidRPr="000357DB">
              <w:rPr>
                <w:kern w:val="2"/>
              </w:rPr>
              <w:t xml:space="preserve">Verlengde Dienst mogelijk: </w:t>
            </w:r>
            <w:r w:rsidRPr="000357DB">
              <w:rPr>
                <w:b/>
                <w:kern w:val="2"/>
              </w:rPr>
              <w:t>Alle, behalve Extra Storage</w:t>
            </w:r>
          </w:p>
        </w:tc>
        <w:tc>
          <w:tcPr>
            <w:tcW w:w="3958" w:type="dxa"/>
          </w:tcPr>
          <w:p w:rsidR="00782C7B" w:rsidRPr="000357DB" w:rsidRDefault="00782C7B" w:rsidP="001C3EDC">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1D7C37" w:rsidRPr="000357DB" w:rsidRDefault="001D7C37" w:rsidP="001D7C37">
      <w:pPr>
        <w:pStyle w:val="ProductList-Body"/>
        <w:rPr>
          <w:kern w:val="2"/>
        </w:rPr>
      </w:pPr>
      <w:r w:rsidRPr="000357DB">
        <w:rPr>
          <w:kern w:val="2"/>
        </w:rPr>
        <w:t>SharePoint Online Plan 1</w:t>
      </w:r>
      <w:r w:rsidRPr="000357DB">
        <w:rPr>
          <w:kern w:val="2"/>
        </w:rPr>
        <w:fldChar w:fldCharType="begin"/>
      </w:r>
      <w:r w:rsidRPr="000357DB">
        <w:rPr>
          <w:kern w:val="2"/>
        </w:rPr>
        <w:instrText>XE "SharePoint Online Plan 1"</w:instrText>
      </w:r>
      <w:r w:rsidRPr="000357DB">
        <w:rPr>
          <w:kern w:val="2"/>
        </w:rPr>
        <w:fldChar w:fldCharType="end"/>
      </w:r>
      <w:r w:rsidRPr="000357DB">
        <w:rPr>
          <w:kern w:val="2"/>
        </w:rPr>
        <w:t xml:space="preserve"> was voorheen SharePoint Online Standard.</w:t>
      </w:r>
    </w:p>
    <w:p w:rsidR="001D7C37" w:rsidRPr="000357DB" w:rsidRDefault="001D7C37" w:rsidP="001D7C37">
      <w:pPr>
        <w:pStyle w:val="ProductList-Body"/>
        <w:rPr>
          <w:kern w:val="2"/>
        </w:rPr>
      </w:pPr>
    </w:p>
    <w:p w:rsidR="00782C7B" w:rsidRPr="000357DB" w:rsidRDefault="001D7C37" w:rsidP="001D7C37">
      <w:pPr>
        <w:pStyle w:val="ProductList-Body"/>
        <w:rPr>
          <w:kern w:val="2"/>
        </w:rPr>
      </w:pPr>
      <w:r w:rsidRPr="000357DB">
        <w:rPr>
          <w:kern w:val="2"/>
        </w:rPr>
        <w:t>Klanten in Brazilië of Chili die SharePoint Online Plan 1</w:t>
      </w:r>
      <w:r w:rsidRPr="000357DB">
        <w:rPr>
          <w:kern w:val="2"/>
        </w:rPr>
        <w:fldChar w:fldCharType="begin"/>
      </w:r>
      <w:r w:rsidRPr="000357DB">
        <w:rPr>
          <w:kern w:val="2"/>
        </w:rPr>
        <w:instrText>XE "SharePoint Online Plan 1"</w:instrText>
      </w:r>
      <w:r w:rsidRPr="000357DB">
        <w:rPr>
          <w:kern w:val="2"/>
        </w:rPr>
        <w:fldChar w:fldCharType="end"/>
      </w:r>
      <w:r w:rsidRPr="000357DB">
        <w:rPr>
          <w:kern w:val="2"/>
        </w:rPr>
        <w:t xml:space="preserve"> aanschaffen, kunnen gratis migreren naar SharePoint Online Standard.</w:t>
      </w:r>
      <w:r w:rsidR="00B71652" w:rsidRPr="000357DB">
        <w:rPr>
          <w:kern w:val="2"/>
        </w:rPr>
        <w:t xml:space="preserve"> </w:t>
      </w:r>
      <w:r w:rsidRPr="000357DB">
        <w:rPr>
          <w:kern w:val="2"/>
        </w:rPr>
        <w:t>Deze klanten kunnen later migreren naar SharePoint Online Plan 1.</w:t>
      </w:r>
    </w:p>
    <w:p w:rsidR="00450EF0" w:rsidRPr="000357DB" w:rsidRDefault="00450EF0" w:rsidP="00450EF0">
      <w:pPr>
        <w:pStyle w:val="ProductList-Body"/>
        <w:rPr>
          <w:kern w:val="2"/>
        </w:rPr>
      </w:pPr>
    </w:p>
    <w:p w:rsidR="00450EF0" w:rsidRPr="000357DB" w:rsidRDefault="00450EF0" w:rsidP="00450EF0">
      <w:pPr>
        <w:pStyle w:val="ProductList-Body"/>
        <w:rPr>
          <w:kern w:val="2"/>
        </w:rPr>
      </w:pPr>
      <w:r w:rsidRPr="000357DB">
        <w:rPr>
          <w:kern w:val="2"/>
        </w:rPr>
        <w:t xml:space="preserve">Raadpleeg </w:t>
      </w:r>
      <w:hyperlink w:anchor="AddOn" w:history="1">
        <w:r w:rsidRPr="000357DB">
          <w:rPr>
            <w:rStyle w:val="Hyperlink"/>
            <w:kern w:val="2"/>
          </w:rPr>
          <w:t>Aanvullende Gebruikers-SL</w:t>
        </w:r>
        <w:r w:rsidR="00A3275E">
          <w:rPr>
            <w:rStyle w:val="Hyperlink"/>
            <w:kern w:val="2"/>
          </w:rPr>
          <w:t>’</w:t>
        </w:r>
        <w:r w:rsidRPr="000357DB">
          <w:rPr>
            <w:rStyle w:val="Hyperlink"/>
            <w:kern w:val="2"/>
          </w:rPr>
          <w:t>s</w:t>
        </w:r>
      </w:hyperlink>
      <w:r w:rsidRPr="000357DB">
        <w:rPr>
          <w:kern w:val="2"/>
        </w:rPr>
        <w:t xml:space="preserve"> in Office 365-suites voor informatie over Add-ons.</w:t>
      </w:r>
    </w:p>
    <w:bookmarkStart w:id="1353" w:name="_Toc378147669"/>
    <w:bookmarkStart w:id="1354" w:name="_Toc378151566"/>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FF6C84" w:rsidRDefault="00FF6C84" w:rsidP="00FF6C84">
      <w:pPr>
        <w:pStyle w:val="ProductList-Offering1Heading"/>
        <w:pBdr>
          <w:bottom w:val="none" w:sz="0" w:space="0" w:color="auto"/>
        </w:pBdr>
        <w:outlineLvl w:val="1"/>
        <w:rPr>
          <w:kern w:val="2"/>
        </w:rPr>
      </w:pPr>
      <w:bookmarkStart w:id="1355" w:name="_Toc378147670"/>
      <w:bookmarkStart w:id="1356" w:name="_Toc378151567"/>
      <w:bookmarkStart w:id="1357" w:name="_Toc379797390"/>
      <w:bookmarkStart w:id="1358" w:name="_Toc380513422"/>
      <w:bookmarkStart w:id="1359" w:name="_Toc380655472"/>
      <w:bookmarkEnd w:id="1353"/>
      <w:bookmarkEnd w:id="1354"/>
    </w:p>
    <w:p w:rsidR="00FF6C84" w:rsidRDefault="00FF6C84" w:rsidP="00FF6C84">
      <w:pPr>
        <w:pStyle w:val="ProductList-Offering1Heading"/>
        <w:pBdr>
          <w:bottom w:val="none" w:sz="0" w:space="0" w:color="auto"/>
        </w:pBdr>
        <w:outlineLvl w:val="1"/>
        <w:rPr>
          <w:kern w:val="2"/>
        </w:rPr>
      </w:pPr>
    </w:p>
    <w:p w:rsidR="00EE40B5" w:rsidRPr="000357DB" w:rsidRDefault="00FA00BF" w:rsidP="00680B4D">
      <w:pPr>
        <w:pStyle w:val="ProductList-Offering1Heading"/>
        <w:outlineLvl w:val="1"/>
        <w:rPr>
          <w:kern w:val="2"/>
        </w:rPr>
      </w:pPr>
      <w:bookmarkStart w:id="1360" w:name="_Toc394517014"/>
      <w:r w:rsidRPr="000357DB">
        <w:rPr>
          <w:kern w:val="2"/>
        </w:rPr>
        <w:t>Windows Intune</w:t>
      </w:r>
      <w:bookmarkEnd w:id="1355"/>
      <w:bookmarkEnd w:id="1356"/>
      <w:bookmarkEnd w:id="1357"/>
      <w:bookmarkEnd w:id="1358"/>
      <w:bookmarkEnd w:id="1359"/>
      <w:bookmarkEnd w:id="1360"/>
      <w:r w:rsidRPr="000357DB">
        <w:rPr>
          <w:kern w:val="2"/>
        </w:rPr>
        <w:fldChar w:fldCharType="begin"/>
      </w:r>
      <w:r w:rsidRPr="000357DB">
        <w:rPr>
          <w:kern w:val="2"/>
        </w:rPr>
        <w:instrText>XE "Windows Intune"</w:instrText>
      </w:r>
      <w:r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93078F" w:rsidRPr="000357DB" w:rsidTr="0093078F">
        <w:trPr>
          <w:cantSplit/>
          <w:tblHeader/>
        </w:trPr>
        <w:tc>
          <w:tcPr>
            <w:tcW w:w="3229" w:type="dxa"/>
            <w:tcBorders>
              <w:bottom w:val="nil"/>
            </w:tcBorders>
            <w:shd w:val="clear" w:color="auto" w:fill="00188F"/>
          </w:tcPr>
          <w:p w:rsidR="0093078F" w:rsidRPr="000357DB" w:rsidRDefault="0093078F"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93078F" w:rsidRPr="000357DB" w:rsidRDefault="0093078F"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22" w:type="dxa"/>
            <w:shd w:val="clear" w:color="auto" w:fill="00188F"/>
            <w:vAlign w:val="center"/>
          </w:tcPr>
          <w:p w:rsidR="0093078F" w:rsidRPr="00CD575F" w:rsidRDefault="0093078F"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93078F" w:rsidRPr="000357DB" w:rsidTr="003540AE">
        <w:trPr>
          <w:cantSplit/>
          <w:tblHeader/>
        </w:trPr>
        <w:tc>
          <w:tcPr>
            <w:tcW w:w="3229" w:type="dxa"/>
            <w:tcBorders>
              <w:top w:val="nil"/>
              <w:left w:val="nil"/>
              <w:bottom w:val="dashSmallGap" w:sz="4" w:space="0" w:color="BFBFBF" w:themeColor="background1" w:themeShade="BF"/>
              <w:right w:val="nil"/>
            </w:tcBorders>
          </w:tcPr>
          <w:p w:rsidR="0093078F" w:rsidRPr="000357DB" w:rsidRDefault="0093078F" w:rsidP="00642513">
            <w:pPr>
              <w:pStyle w:val="ProductList-Offering1"/>
              <w:rPr>
                <w:kern w:val="2"/>
              </w:rPr>
            </w:pPr>
            <w:bookmarkStart w:id="1361" w:name="_Toc379797391"/>
            <w:bookmarkStart w:id="1362" w:name="_Toc380513423"/>
            <w:bookmarkStart w:id="1363" w:name="_Toc380655473"/>
            <w:bookmarkStart w:id="1364" w:name="_Toc394517015"/>
            <w:r w:rsidRPr="000357DB">
              <w:rPr>
                <w:kern w:val="2"/>
              </w:rPr>
              <w:t>Windows Intune</w:t>
            </w:r>
            <w:r w:rsidRPr="000357DB">
              <w:rPr>
                <w:kern w:val="2"/>
              </w:rPr>
              <w:fldChar w:fldCharType="begin"/>
            </w:r>
            <w:r w:rsidRPr="000357DB">
              <w:rPr>
                <w:kern w:val="2"/>
              </w:rPr>
              <w:instrText>XE "Windows Intune"</w:instrText>
            </w:r>
            <w:r w:rsidRPr="000357DB">
              <w:rPr>
                <w:kern w:val="2"/>
              </w:rPr>
              <w:fldChar w:fldCharType="end"/>
            </w:r>
            <w:r w:rsidRPr="000357DB">
              <w:rPr>
                <w:kern w:val="2"/>
              </w:rPr>
              <w:t xml:space="preserve"> (Gebruikers-SL)</w:t>
            </w:r>
            <w:bookmarkEnd w:id="1361"/>
            <w:bookmarkEnd w:id="1362"/>
            <w:bookmarkEnd w:id="1363"/>
            <w:bookmarkEnd w:id="1364"/>
          </w:p>
        </w:tc>
        <w:tc>
          <w:tcPr>
            <w:tcW w:w="738" w:type="dxa"/>
            <w:tcBorders>
              <w:top w:val="nil"/>
              <w:left w:val="nil"/>
              <w:bottom w:val="dashSmallGap" w:sz="4" w:space="0" w:color="BFBFBF" w:themeColor="background1" w:themeShade="BF"/>
              <w:right w:val="nil"/>
            </w:tcBorders>
            <w:vAlign w:val="center"/>
          </w:tcPr>
          <w:p w:rsidR="0093078F" w:rsidRPr="000357DB" w:rsidRDefault="0093078F" w:rsidP="00642513">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70AD47" w:themeFill="accent6"/>
            <w:vAlign w:val="center"/>
          </w:tcPr>
          <w:p w:rsidR="0093078F" w:rsidRPr="00232F4E" w:rsidRDefault="0093078F" w:rsidP="00C83FA5">
            <w:pPr>
              <w:pStyle w:val="ProductList-OfferingBody"/>
              <w:ind w:left="-113"/>
              <w:jc w:val="center"/>
            </w:pPr>
            <w:r w:rsidRPr="00232F4E">
              <w:fldChar w:fldCharType="begin"/>
            </w:r>
            <w:r w:rsidRPr="00232F4E">
              <w:instrText xml:space="preserve"> AutoTextList  \sNoStyle\t "Enterprise Online Dienst"</w:instrText>
            </w:r>
            <w:r w:rsidRPr="00232F4E">
              <w:fldChar w:fldCharType="separate"/>
            </w:r>
            <w:r w:rsidRPr="00232F4E">
              <w:t>EO</w:t>
            </w:r>
            <w:r w:rsidRPr="00232F4E">
              <w:fldChar w:fldCharType="end"/>
            </w:r>
          </w:p>
        </w:tc>
        <w:tc>
          <w:tcPr>
            <w:tcW w:w="739" w:type="dxa"/>
            <w:shd w:val="clear" w:color="auto" w:fill="70AD47" w:themeFill="accent6"/>
            <w:vAlign w:val="center"/>
          </w:tcPr>
          <w:p w:rsidR="0093078F" w:rsidRPr="000357DB" w:rsidRDefault="0093078F" w:rsidP="00642513">
            <w:pPr>
              <w:pStyle w:val="ProductList-OfferingBody"/>
              <w:ind w:left="-113"/>
              <w:jc w:val="center"/>
              <w:rPr>
                <w:kern w:val="2"/>
              </w:rPr>
            </w:pPr>
          </w:p>
        </w:tc>
        <w:tc>
          <w:tcPr>
            <w:tcW w:w="739" w:type="dxa"/>
            <w:shd w:val="clear" w:color="auto" w:fill="70AD47" w:themeFill="accent6"/>
            <w:vAlign w:val="center"/>
          </w:tcPr>
          <w:p w:rsidR="0093078F" w:rsidRPr="000357DB" w:rsidRDefault="0093078F" w:rsidP="00642513">
            <w:pPr>
              <w:pStyle w:val="ProductList-OfferingBody"/>
              <w:ind w:left="-113"/>
              <w:jc w:val="center"/>
              <w:rPr>
                <w:kern w:val="2"/>
              </w:rPr>
            </w:pPr>
          </w:p>
        </w:tc>
        <w:tc>
          <w:tcPr>
            <w:tcW w:w="738" w:type="dxa"/>
            <w:shd w:val="clear" w:color="auto" w:fill="70AD47" w:themeFill="accent6"/>
            <w:vAlign w:val="center"/>
          </w:tcPr>
          <w:p w:rsidR="0093078F" w:rsidRPr="000357DB" w:rsidRDefault="0093078F" w:rsidP="00642513">
            <w:pPr>
              <w:pStyle w:val="ProductList-OfferingBody"/>
              <w:ind w:left="-113"/>
              <w:jc w:val="center"/>
              <w:rPr>
                <w:kern w:val="2"/>
              </w:rPr>
            </w:pPr>
            <w:r w:rsidRPr="000357DB">
              <w:rPr>
                <w:kern w:val="2"/>
              </w:rPr>
              <w:t xml:space="preserve"> </w:t>
            </w:r>
          </w:p>
        </w:tc>
        <w:tc>
          <w:tcPr>
            <w:tcW w:w="739" w:type="dxa"/>
            <w:shd w:val="clear" w:color="auto" w:fill="70AD47" w:themeFill="accent6"/>
            <w:vAlign w:val="center"/>
          </w:tcPr>
          <w:p w:rsidR="0093078F" w:rsidRPr="000357DB" w:rsidRDefault="00E27F99" w:rsidP="00642513">
            <w:pPr>
              <w:pStyle w:val="ProductList-OfferingBody"/>
              <w:ind w:left="-113"/>
              <w:jc w:val="center"/>
              <w:rPr>
                <w:kern w:val="2"/>
              </w:rP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93078F" w:rsidRPr="00232F4E" w:rsidRDefault="003540AE"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922"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r>
      <w:tr w:rsidR="0093078F" w:rsidRPr="000357DB" w:rsidTr="0093078F">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93078F" w:rsidRPr="000357DB" w:rsidRDefault="0093078F" w:rsidP="00642513">
            <w:pPr>
              <w:pStyle w:val="ProductList-Offering1"/>
              <w:rPr>
                <w:kern w:val="2"/>
              </w:rPr>
            </w:pPr>
            <w:bookmarkStart w:id="1365" w:name="_Toc379797392"/>
            <w:bookmarkStart w:id="1366" w:name="_Toc380513424"/>
            <w:bookmarkStart w:id="1367" w:name="_Toc380655474"/>
            <w:bookmarkStart w:id="1368" w:name="_Toc394517016"/>
            <w:r w:rsidRPr="000357DB">
              <w:rPr>
                <w:kern w:val="2"/>
              </w:rPr>
              <w:t>Windows Intune</w:t>
            </w:r>
            <w:r w:rsidRPr="000357DB">
              <w:rPr>
                <w:kern w:val="2"/>
              </w:rPr>
              <w:fldChar w:fldCharType="begin"/>
            </w:r>
            <w:r w:rsidRPr="000357DB">
              <w:rPr>
                <w:kern w:val="2"/>
              </w:rPr>
              <w:instrText>XE "Windows Intune"</w:instrText>
            </w:r>
            <w:r w:rsidRPr="000357DB">
              <w:rPr>
                <w:kern w:val="2"/>
              </w:rPr>
              <w:fldChar w:fldCharType="end"/>
            </w:r>
            <w:r w:rsidRPr="000357DB">
              <w:rPr>
                <w:kern w:val="2"/>
              </w:rPr>
              <w:t xml:space="preserve"> Add-on</w:t>
            </w:r>
            <w:r w:rsidRPr="000357DB">
              <w:rPr>
                <w:kern w:val="2"/>
              </w:rPr>
              <w:fldChar w:fldCharType="begin"/>
            </w:r>
            <w:r w:rsidRPr="000357DB">
              <w:rPr>
                <w:kern w:val="2"/>
              </w:rPr>
              <w:instrText>XE "Windows Intune Add-on"</w:instrText>
            </w:r>
            <w:r w:rsidRPr="000357DB">
              <w:rPr>
                <w:kern w:val="2"/>
              </w:rPr>
              <w:fldChar w:fldCharType="end"/>
            </w:r>
            <w:r w:rsidRPr="000357DB">
              <w:rPr>
                <w:kern w:val="2"/>
              </w:rPr>
              <w:t xml:space="preserve"> (Gebruikers-SL)</w:t>
            </w:r>
            <w:bookmarkEnd w:id="1365"/>
            <w:bookmarkEnd w:id="1366"/>
            <w:bookmarkEnd w:id="1367"/>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3078F" w:rsidRPr="000357DB" w:rsidRDefault="0093078F" w:rsidP="00642513">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70AD47" w:themeFill="accent6"/>
            <w:vAlign w:val="center"/>
          </w:tcPr>
          <w:p w:rsidR="0093078F" w:rsidRPr="00F8623B" w:rsidRDefault="0093078F"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70AD47" w:themeFill="accent6"/>
            <w:vAlign w:val="center"/>
          </w:tcPr>
          <w:p w:rsidR="0093078F" w:rsidRPr="000357DB" w:rsidRDefault="0093078F" w:rsidP="00642513">
            <w:pPr>
              <w:pStyle w:val="ProductList-OfferingBody"/>
              <w:ind w:left="-113"/>
              <w:jc w:val="center"/>
              <w:rPr>
                <w:kern w:val="2"/>
              </w:rPr>
            </w:pPr>
          </w:p>
        </w:tc>
        <w:tc>
          <w:tcPr>
            <w:tcW w:w="738"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922"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r>
      <w:tr w:rsidR="0093078F" w:rsidRPr="000357DB" w:rsidTr="0093078F">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93078F" w:rsidRPr="000357DB" w:rsidRDefault="0093078F" w:rsidP="00642513">
            <w:pPr>
              <w:pStyle w:val="ProductList-Offering1"/>
              <w:rPr>
                <w:kern w:val="2"/>
              </w:rPr>
            </w:pPr>
            <w:bookmarkStart w:id="1369" w:name="_Toc379797393"/>
            <w:bookmarkStart w:id="1370" w:name="_Toc380513425"/>
            <w:bookmarkStart w:id="1371" w:name="_Toc380655475"/>
            <w:bookmarkStart w:id="1372" w:name="_Toc394517017"/>
            <w:r w:rsidRPr="000357DB">
              <w:rPr>
                <w:kern w:val="2"/>
              </w:rPr>
              <w:t>Windows Intune</w:t>
            </w:r>
            <w:r w:rsidRPr="000357DB">
              <w:rPr>
                <w:kern w:val="2"/>
              </w:rPr>
              <w:fldChar w:fldCharType="begin"/>
            </w:r>
            <w:r w:rsidRPr="000357DB">
              <w:rPr>
                <w:kern w:val="2"/>
              </w:rPr>
              <w:instrText>XE "Windows Intune"</w:instrText>
            </w:r>
            <w:r w:rsidRPr="000357DB">
              <w:rPr>
                <w:kern w:val="2"/>
              </w:rPr>
              <w:fldChar w:fldCharType="end"/>
            </w:r>
            <w:r w:rsidRPr="000357DB">
              <w:rPr>
                <w:kern w:val="2"/>
              </w:rPr>
              <w:t xml:space="preserve"> Add-on</w:t>
            </w:r>
            <w:r w:rsidRPr="000357DB">
              <w:rPr>
                <w:kern w:val="2"/>
              </w:rPr>
              <w:fldChar w:fldCharType="begin"/>
            </w:r>
            <w:r w:rsidRPr="000357DB">
              <w:rPr>
                <w:kern w:val="2"/>
              </w:rPr>
              <w:instrText>XE "Windows Intune Add-on"</w:instrText>
            </w:r>
            <w:r w:rsidRPr="000357DB">
              <w:rPr>
                <w:kern w:val="2"/>
              </w:rPr>
              <w:fldChar w:fldCharType="end"/>
            </w:r>
            <w:r w:rsidRPr="000357DB">
              <w:rPr>
                <w:kern w:val="2"/>
              </w:rPr>
              <w:t xml:space="preserve"> voor System Center Configuration Manager en System Center Endpoint Protection</w:t>
            </w:r>
            <w:r w:rsidRPr="000357DB">
              <w:rPr>
                <w:kern w:val="2"/>
              </w:rPr>
              <w:fldChar w:fldCharType="begin"/>
            </w:r>
            <w:r w:rsidRPr="000357DB">
              <w:rPr>
                <w:kern w:val="2"/>
              </w:rPr>
              <w:instrText>XE "Windows Intune Add-on voor System Center Configuration Manager en System Center Endpoint Protection"</w:instrText>
            </w:r>
            <w:r w:rsidRPr="000357DB">
              <w:rPr>
                <w:kern w:val="2"/>
              </w:rPr>
              <w:fldChar w:fldCharType="end"/>
            </w:r>
            <w:r w:rsidRPr="000357DB">
              <w:rPr>
                <w:kern w:val="2"/>
              </w:rPr>
              <w:t xml:space="preserve"> (Gebruikers-SL)</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3078F" w:rsidRPr="000357DB" w:rsidRDefault="0093078F" w:rsidP="00642513">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70AD47" w:themeFill="accent6"/>
            <w:vAlign w:val="center"/>
          </w:tcPr>
          <w:p w:rsidR="0093078F" w:rsidRPr="00F8623B" w:rsidRDefault="0093078F"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70AD47" w:themeFill="accent6"/>
            <w:vAlign w:val="center"/>
          </w:tcPr>
          <w:p w:rsidR="0093078F" w:rsidRPr="00D22BF0" w:rsidRDefault="0093078F"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rsidRPr="00D22BF0">
              <w:fldChar w:fldCharType="end"/>
            </w:r>
            <w:r w:rsidRPr="00D22BF0">
              <w:fldChar w:fldCharType="begin"/>
            </w:r>
            <w:r w:rsidRPr="00D22BF0">
              <w:instrText xml:space="preserve"> AutoTextList  \s NoStyle \t “Student-product” </w:instrText>
            </w:r>
            <w:r w:rsidRPr="00D22BF0">
              <w:fldChar w:fldCharType="separate"/>
            </w:r>
            <w:r w:rsidRPr="00D22BF0">
              <w:t>ST</w:t>
            </w:r>
            <w:r w:rsidRPr="00D22BF0">
              <w:fldChar w:fldCharType="end"/>
            </w: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8"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922" w:type="dxa"/>
            <w:shd w:val="clear" w:color="auto" w:fill="70AD47" w:themeFill="accent6"/>
            <w:vAlign w:val="center"/>
          </w:tcPr>
          <w:p w:rsidR="0093078F" w:rsidRPr="00F8623B" w:rsidRDefault="0093078F"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93078F" w:rsidRPr="000357DB" w:rsidTr="0093078F">
        <w:trPr>
          <w:cantSplit/>
          <w:tblHeader/>
        </w:trPr>
        <w:tc>
          <w:tcPr>
            <w:tcW w:w="3229" w:type="dxa"/>
            <w:tcBorders>
              <w:top w:val="dashSmallGap" w:sz="4" w:space="0" w:color="BFBFBF" w:themeColor="background1" w:themeShade="BF"/>
              <w:left w:val="nil"/>
              <w:bottom w:val="nil"/>
              <w:right w:val="nil"/>
            </w:tcBorders>
          </w:tcPr>
          <w:p w:rsidR="0093078F" w:rsidRPr="007848C4" w:rsidRDefault="0093078F" w:rsidP="00642513">
            <w:pPr>
              <w:pStyle w:val="ProductList-Offering1"/>
              <w:rPr>
                <w:kern w:val="2"/>
                <w:lang w:val="en-US"/>
              </w:rPr>
            </w:pPr>
            <w:bookmarkStart w:id="1373" w:name="_Toc380513426"/>
            <w:bookmarkStart w:id="1374" w:name="_Toc380655476"/>
            <w:bookmarkStart w:id="1375" w:name="_Toc394517018"/>
            <w:bookmarkStart w:id="1376" w:name="_Toc379797394"/>
            <w:r w:rsidRPr="007848C4">
              <w:rPr>
                <w:kern w:val="2"/>
                <w:lang w:val="en-US"/>
              </w:rPr>
              <w:t>Windows Intune</w:t>
            </w:r>
            <w:r w:rsidRPr="000357DB">
              <w:rPr>
                <w:kern w:val="2"/>
              </w:rPr>
              <w:fldChar w:fldCharType="begin"/>
            </w:r>
            <w:r w:rsidRPr="007848C4">
              <w:rPr>
                <w:kern w:val="2"/>
                <w:lang w:val="en-US"/>
              </w:rPr>
              <w:instrText>XE "Windows Intune"</w:instrText>
            </w:r>
            <w:r w:rsidRPr="000357DB">
              <w:rPr>
                <w:kern w:val="2"/>
              </w:rPr>
              <w:fldChar w:fldCharType="end"/>
            </w:r>
            <w:r w:rsidRPr="007848C4">
              <w:rPr>
                <w:kern w:val="2"/>
                <w:lang w:val="en-US"/>
              </w:rPr>
              <w:t xml:space="preserve"> USL Add-on Extra Storage 1 GB</w:t>
            </w:r>
            <w:bookmarkEnd w:id="1373"/>
            <w:bookmarkEnd w:id="1374"/>
            <w:bookmarkEnd w:id="1375"/>
            <w:r w:rsidRPr="000357DB">
              <w:rPr>
                <w:kern w:val="2"/>
              </w:rPr>
              <w:fldChar w:fldCharType="begin"/>
            </w:r>
            <w:r w:rsidRPr="007848C4">
              <w:rPr>
                <w:kern w:val="2"/>
                <w:lang w:val="en-US"/>
              </w:rPr>
              <w:instrText>XE "Windows Intune USL Add-on Extra Storage 1 GB"</w:instrText>
            </w:r>
            <w:r w:rsidRPr="000357DB">
              <w:rPr>
                <w:kern w:val="2"/>
              </w:rPr>
              <w:fldChar w:fldCharType="end"/>
            </w:r>
            <w:bookmarkEnd w:id="1376"/>
          </w:p>
        </w:tc>
        <w:tc>
          <w:tcPr>
            <w:tcW w:w="738" w:type="dxa"/>
            <w:tcBorders>
              <w:top w:val="dashSmallGap" w:sz="4" w:space="0" w:color="BFBFBF" w:themeColor="background1" w:themeShade="BF"/>
              <w:left w:val="nil"/>
              <w:bottom w:val="nil"/>
              <w:right w:val="nil"/>
            </w:tcBorders>
            <w:vAlign w:val="center"/>
          </w:tcPr>
          <w:p w:rsidR="0093078F" w:rsidRPr="000357DB" w:rsidRDefault="0093078F" w:rsidP="00642513">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70AD47" w:themeFill="accent6"/>
            <w:vAlign w:val="center"/>
          </w:tcPr>
          <w:p w:rsidR="0093078F" w:rsidRPr="00F8623B" w:rsidRDefault="0093078F"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c>
          <w:tcPr>
            <w:tcW w:w="739" w:type="dxa"/>
            <w:shd w:val="clear" w:color="auto" w:fill="70AD47" w:themeFill="accent6"/>
            <w:vAlign w:val="center"/>
          </w:tcPr>
          <w:p w:rsidR="0093078F" w:rsidRPr="00D22BF0" w:rsidRDefault="0093078F" w:rsidP="00C83FA5">
            <w:pPr>
              <w:pStyle w:val="ProductList-OfferingBody"/>
              <w:ind w:left="-113"/>
              <w:jc w:val="center"/>
            </w:pPr>
            <w:r w:rsidRPr="00D22BF0">
              <w:fldChar w:fldCharType="begin"/>
            </w:r>
            <w:r w:rsidRPr="00D22BF0">
              <w:instrText xml:space="preserve"> AutoTextList  \s NoStyle \t “Additioneel Product” </w:instrText>
            </w:r>
            <w:r w:rsidRPr="00D22BF0">
              <w:fldChar w:fldCharType="separate"/>
            </w:r>
            <w:r w:rsidRPr="00D22BF0">
              <w:t>A,</w:t>
            </w:r>
            <w:r w:rsidRPr="00D22BF0">
              <w:fldChar w:fldCharType="end"/>
            </w:r>
            <w:r w:rsidRPr="00D22BF0">
              <w:fldChar w:fldCharType="begin"/>
            </w:r>
            <w:r w:rsidRPr="00D22BF0">
              <w:instrText xml:space="preserve"> AutoTextList  \s NoStyle \t “Student-product” </w:instrText>
            </w:r>
            <w:r w:rsidRPr="00D22BF0">
              <w:fldChar w:fldCharType="separate"/>
            </w:r>
            <w:r w:rsidRPr="00D22BF0">
              <w:t>ST</w:t>
            </w:r>
            <w:r w:rsidRPr="00D22BF0">
              <w:fldChar w:fldCharType="end"/>
            </w:r>
          </w:p>
        </w:tc>
        <w:tc>
          <w:tcPr>
            <w:tcW w:w="739" w:type="dxa"/>
            <w:shd w:val="clear" w:color="auto" w:fill="70AD47" w:themeFill="accent6"/>
            <w:vAlign w:val="center"/>
          </w:tcPr>
          <w:p w:rsidR="0093078F" w:rsidRPr="000357DB" w:rsidRDefault="0093078F" w:rsidP="00642513">
            <w:pPr>
              <w:pStyle w:val="ProductList-OfferingBody"/>
              <w:ind w:left="-113"/>
              <w:jc w:val="center"/>
              <w:rPr>
                <w:kern w:val="2"/>
              </w:rPr>
            </w:pPr>
          </w:p>
        </w:tc>
        <w:tc>
          <w:tcPr>
            <w:tcW w:w="738"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739"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c>
          <w:tcPr>
            <w:tcW w:w="922" w:type="dxa"/>
            <w:shd w:val="clear" w:color="auto" w:fill="BFBFBF" w:themeFill="background1" w:themeFillShade="BF"/>
            <w:vAlign w:val="center"/>
          </w:tcPr>
          <w:p w:rsidR="0093078F" w:rsidRPr="000357DB" w:rsidRDefault="0093078F" w:rsidP="00642513">
            <w:pPr>
              <w:pStyle w:val="ProductList-OfferingBody"/>
              <w:ind w:left="-113"/>
              <w:jc w:val="center"/>
              <w:rPr>
                <w:kern w:val="2"/>
              </w:rPr>
            </w:pPr>
          </w:p>
        </w:tc>
      </w:tr>
    </w:tbl>
    <w:p w:rsidR="00EE40B5" w:rsidRPr="000357DB" w:rsidRDefault="00EE40B5"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563"/>
        <w:gridCol w:w="3679"/>
      </w:tblGrid>
      <w:tr w:rsidR="00782C7B" w:rsidRPr="000357DB" w:rsidTr="0093078F">
        <w:tc>
          <w:tcPr>
            <w:tcW w:w="3488" w:type="dxa"/>
          </w:tcPr>
          <w:p w:rsidR="00782C7B" w:rsidRPr="000357DB" w:rsidRDefault="0000793E" w:rsidP="0000793E">
            <w:pPr>
              <w:pStyle w:val="ProductList-Body"/>
              <w:spacing w:before="20" w:after="20"/>
              <w:rPr>
                <w:kern w:val="2"/>
              </w:rPr>
            </w:pPr>
            <w:r w:rsidRPr="000357DB">
              <w:rPr>
                <w:kern w:val="2"/>
              </w:rPr>
              <w:t xml:space="preserve">Reductie mogelijk: </w:t>
            </w:r>
            <w:r w:rsidRPr="000357DB">
              <w:rPr>
                <w:b/>
                <w:kern w:val="2"/>
              </w:rPr>
              <w:t>alle</w:t>
            </w:r>
          </w:p>
        </w:tc>
        <w:tc>
          <w:tcPr>
            <w:tcW w:w="3597" w:type="dxa"/>
          </w:tcPr>
          <w:p w:rsidR="00782C7B" w:rsidRPr="000357DB" w:rsidRDefault="0000793E" w:rsidP="00BA49EA">
            <w:pPr>
              <w:pStyle w:val="ProductList-Body"/>
              <w:spacing w:before="20" w:after="20"/>
              <w:rPr>
                <w:b/>
                <w:kern w:val="2"/>
              </w:rPr>
            </w:pPr>
            <w:r w:rsidRPr="000357DB">
              <w:rPr>
                <w:kern w:val="2"/>
              </w:rPr>
              <w:t xml:space="preserve">Productgroep: </w:t>
            </w:r>
            <w:r w:rsidRPr="000357DB">
              <w:rPr>
                <w:b/>
                <w:kern w:val="2"/>
              </w:rPr>
              <w:t>Server</w:t>
            </w:r>
          </w:p>
        </w:tc>
        <w:tc>
          <w:tcPr>
            <w:tcW w:w="3715" w:type="dxa"/>
          </w:tcPr>
          <w:p w:rsidR="00782C7B" w:rsidRPr="000357DB" w:rsidRDefault="0000793E" w:rsidP="006F1C9D">
            <w:pPr>
              <w:pStyle w:val="ProductList-Body"/>
              <w:spacing w:before="20" w:after="20"/>
              <w:rPr>
                <w:b/>
                <w:kern w:val="2"/>
              </w:rPr>
            </w:pPr>
            <w:r w:rsidRPr="000357DB">
              <w:rPr>
                <w:kern w:val="2"/>
              </w:rPr>
              <w:t xml:space="preserve">Overstappen mogelijk: </w:t>
            </w:r>
            <w:r w:rsidRPr="000357DB">
              <w:rPr>
                <w:b/>
                <w:kern w:val="2"/>
              </w:rPr>
              <w:t>Windows Intune</w:t>
            </w:r>
            <w:r w:rsidRPr="000357DB">
              <w:rPr>
                <w:kern w:val="2"/>
              </w:rPr>
              <w:fldChar w:fldCharType="begin"/>
            </w:r>
            <w:r w:rsidRPr="000357DB">
              <w:rPr>
                <w:kern w:val="2"/>
              </w:rPr>
              <w:instrText>XE "Windows Intune"</w:instrText>
            </w:r>
            <w:r w:rsidRPr="000357DB">
              <w:rPr>
                <w:kern w:val="2"/>
              </w:rPr>
              <w:fldChar w:fldCharType="end"/>
            </w:r>
            <w:r w:rsidRPr="000357DB">
              <w:rPr>
                <w:b/>
                <w:kern w:val="2"/>
              </w:rPr>
              <w:t xml:space="preserve"> </w:t>
            </w:r>
          </w:p>
        </w:tc>
      </w:tr>
      <w:tr w:rsidR="00782C7B" w:rsidRPr="000357DB" w:rsidTr="0093078F">
        <w:tc>
          <w:tcPr>
            <w:tcW w:w="3488" w:type="dxa"/>
          </w:tcPr>
          <w:p w:rsidR="00782C7B" w:rsidRPr="000357DB" w:rsidRDefault="0000793E" w:rsidP="0000793E">
            <w:pPr>
              <w:pStyle w:val="ProductList-Body"/>
              <w:spacing w:before="20" w:after="20"/>
              <w:rPr>
                <w:kern w:val="2"/>
              </w:rPr>
            </w:pPr>
            <w:r w:rsidRPr="000357DB">
              <w:rPr>
                <w:kern w:val="2"/>
              </w:rPr>
              <w:t xml:space="preserve">True-up mogelijk: </w:t>
            </w:r>
            <w:r w:rsidRPr="000357DB">
              <w:rPr>
                <w:b/>
                <w:kern w:val="2"/>
              </w:rPr>
              <w:t>alle</w:t>
            </w:r>
          </w:p>
        </w:tc>
        <w:tc>
          <w:tcPr>
            <w:tcW w:w="3597" w:type="dxa"/>
          </w:tcPr>
          <w:p w:rsidR="00782C7B" w:rsidRPr="000357DB" w:rsidRDefault="0000793E" w:rsidP="0000793E">
            <w:pPr>
              <w:pStyle w:val="ProductList-Body"/>
              <w:spacing w:before="20" w:after="20"/>
              <w:rPr>
                <w:b/>
                <w:kern w:val="2"/>
              </w:rPr>
            </w:pPr>
            <w:r w:rsidRPr="000357DB">
              <w:rPr>
                <w:kern w:val="2"/>
              </w:rPr>
              <w:t xml:space="preserve">Verlengde Looptijd mogelijk: </w:t>
            </w:r>
            <w:r w:rsidRPr="000357DB">
              <w:rPr>
                <w:b/>
                <w:kern w:val="2"/>
              </w:rPr>
              <w:t>alle</w:t>
            </w:r>
          </w:p>
        </w:tc>
        <w:tc>
          <w:tcPr>
            <w:tcW w:w="3715" w:type="dxa"/>
          </w:tcPr>
          <w:p w:rsidR="00782C7B" w:rsidRPr="000357DB" w:rsidRDefault="006F1C9D" w:rsidP="002C0221">
            <w:pPr>
              <w:pStyle w:val="ProductList-Body"/>
              <w:spacing w:before="20" w:after="20"/>
              <w:ind w:left="169"/>
              <w:rPr>
                <w:b/>
                <w:kern w:val="2"/>
              </w:rPr>
            </w:pPr>
            <w:r>
              <w:rPr>
                <w:b/>
                <w:kern w:val="2"/>
              </w:rPr>
              <w:t>(</w:t>
            </w:r>
            <w:r w:rsidR="0000793E" w:rsidRPr="000357DB">
              <w:rPr>
                <w:b/>
                <w:kern w:val="2"/>
              </w:rPr>
              <w:t>Enterprise CAL Suite</w:t>
            </w:r>
            <w:r w:rsidR="0000793E" w:rsidRPr="000357DB">
              <w:rPr>
                <w:kern w:val="2"/>
              </w:rPr>
              <w:fldChar w:fldCharType="begin"/>
            </w:r>
            <w:r w:rsidR="0000793E" w:rsidRPr="000357DB">
              <w:rPr>
                <w:kern w:val="2"/>
              </w:rPr>
              <w:instrText>XE "Enterprise CAL Suite"</w:instrText>
            </w:r>
            <w:r w:rsidR="0000793E" w:rsidRPr="000357DB">
              <w:rPr>
                <w:kern w:val="2"/>
              </w:rPr>
              <w:fldChar w:fldCharType="end"/>
            </w:r>
            <w:r w:rsidR="0000793E" w:rsidRPr="000357DB">
              <w:rPr>
                <w:b/>
                <w:kern w:val="2"/>
              </w:rPr>
              <w:t>)</w:t>
            </w: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00793E" w:rsidRPr="000357DB" w:rsidRDefault="0000793E" w:rsidP="0000793E">
      <w:pPr>
        <w:pStyle w:val="ProductList-Body"/>
        <w:rPr>
          <w:kern w:val="2"/>
        </w:rPr>
      </w:pPr>
      <w:r w:rsidRPr="000357DB">
        <w:rPr>
          <w:b/>
          <w:color w:val="00188F"/>
          <w:kern w:val="2"/>
        </w:rPr>
        <w:t>Aanbieding van Windows Intune</w:t>
      </w:r>
      <w:r w:rsidRPr="000357DB">
        <w:rPr>
          <w:kern w:val="2"/>
        </w:rPr>
        <w:fldChar w:fldCharType="begin"/>
      </w:r>
      <w:r w:rsidRPr="000357DB">
        <w:rPr>
          <w:kern w:val="2"/>
        </w:rPr>
        <w:instrText>XE "Windows Intune"</w:instrText>
      </w:r>
      <w:r w:rsidRPr="000357DB">
        <w:rPr>
          <w:kern w:val="2"/>
        </w:rPr>
        <w:fldChar w:fldCharType="end"/>
      </w:r>
      <w:r w:rsidRPr="000357DB">
        <w:rPr>
          <w:b/>
          <w:color w:val="00188F"/>
          <w:kern w:val="2"/>
        </w:rPr>
        <w:t xml:space="preserve"> (Apparaat) voor klanten van Microsoft Desktop Optimization Pack (MDOP</w:t>
      </w:r>
      <w:r w:rsidRPr="000357DB">
        <w:rPr>
          <w:kern w:val="2"/>
        </w:rPr>
        <w:fldChar w:fldCharType="begin"/>
      </w:r>
      <w:r w:rsidRPr="000357DB">
        <w:rPr>
          <w:kern w:val="2"/>
        </w:rPr>
        <w:instrText>XE "MDOP"</w:instrText>
      </w:r>
      <w:r w:rsidRPr="000357DB">
        <w:rPr>
          <w:kern w:val="2"/>
        </w:rPr>
        <w:fldChar w:fldCharType="end"/>
      </w:r>
      <w:r w:rsidRPr="000357DB">
        <w:rPr>
          <w:b/>
          <w:color w:val="00188F"/>
          <w:kern w:val="2"/>
        </w:rPr>
        <w:t>) die de Asset Inventory Service gebruiken</w:t>
      </w:r>
    </w:p>
    <w:p w:rsidR="00782C7B" w:rsidRPr="000357DB" w:rsidRDefault="0000793E" w:rsidP="0000793E">
      <w:pPr>
        <w:pStyle w:val="ProductList-Body"/>
        <w:rPr>
          <w:kern w:val="2"/>
        </w:rPr>
      </w:pPr>
      <w:r w:rsidRPr="000357DB">
        <w:rPr>
          <w:kern w:val="2"/>
        </w:rPr>
        <w:t xml:space="preserve">Zie de Product List van oktober 2013 voor informatie over dit product </w:t>
      </w:r>
      <w:hyperlink r:id="rId55" w:history="1">
        <w:r w:rsidRPr="000357DB">
          <w:rPr>
            <w:rStyle w:val="Hyperlink"/>
            <w:kern w:val="2"/>
          </w:rPr>
          <w:t>http://go.microsoft.com/?linkid=9839207</w:t>
        </w:r>
      </w:hyperlink>
      <w:r w:rsidRPr="000357DB">
        <w:rPr>
          <w:kern w:val="2"/>
        </w:rPr>
        <w:t>.</w:t>
      </w:r>
    </w:p>
    <w:p w:rsidR="008F0097" w:rsidRPr="00FF6C84" w:rsidRDefault="008F0097" w:rsidP="0000793E">
      <w:pPr>
        <w:pStyle w:val="ProductList-Body"/>
        <w:rPr>
          <w:kern w:val="2"/>
          <w:sz w:val="16"/>
        </w:rPr>
      </w:pPr>
    </w:p>
    <w:p w:rsidR="008F0097" w:rsidRPr="000357DB" w:rsidRDefault="008F0097" w:rsidP="008F0097">
      <w:pPr>
        <w:pStyle w:val="ProductList-Body"/>
        <w:rPr>
          <w:kern w:val="2"/>
        </w:rPr>
      </w:pPr>
      <w:r w:rsidRPr="000357DB">
        <w:rPr>
          <w:b/>
          <w:color w:val="00188F"/>
          <w:kern w:val="2"/>
        </w:rPr>
        <w:t>Windows Intune</w:t>
      </w:r>
      <w:r w:rsidRPr="000357DB">
        <w:rPr>
          <w:kern w:val="2"/>
        </w:rPr>
        <w:fldChar w:fldCharType="begin"/>
      </w:r>
      <w:r w:rsidRPr="000357DB">
        <w:rPr>
          <w:kern w:val="2"/>
        </w:rPr>
        <w:instrText>XE "Windows Intune"</w:instrText>
      </w:r>
      <w:r w:rsidRPr="000357DB">
        <w:rPr>
          <w:kern w:val="2"/>
        </w:rPr>
        <w:fldChar w:fldCharType="end"/>
      </w:r>
      <w:r w:rsidRPr="000357DB">
        <w:rPr>
          <w:b/>
          <w:color w:val="00188F"/>
          <w:kern w:val="2"/>
        </w:rPr>
        <w:t xml:space="preserve"> (Apparaat) en Windows Intune Add-on (Apparaat)</w:t>
      </w:r>
    </w:p>
    <w:p w:rsidR="008F0097" w:rsidRPr="000357DB" w:rsidRDefault="008F0097" w:rsidP="008F0097">
      <w:pPr>
        <w:pStyle w:val="ProductList-Body"/>
        <w:rPr>
          <w:kern w:val="2"/>
        </w:rPr>
      </w:pPr>
      <w:r w:rsidRPr="000357DB">
        <w:rPr>
          <w:kern w:val="2"/>
        </w:rPr>
        <w:t>Alleen klanten met actieve Windows Intune SL</w:t>
      </w:r>
      <w:r w:rsidR="00A3275E">
        <w:rPr>
          <w:kern w:val="2"/>
        </w:rPr>
        <w:t>’</w:t>
      </w:r>
      <w:r w:rsidRPr="000357DB">
        <w:rPr>
          <w:kern w:val="2"/>
        </w:rPr>
        <w:t>s (Apparaat) en/of Windows Intune Add-on (Apparaat) SL</w:t>
      </w:r>
      <w:r w:rsidR="00A3275E">
        <w:rPr>
          <w:kern w:val="2"/>
        </w:rPr>
        <w:t>’</w:t>
      </w:r>
      <w:r w:rsidRPr="000357DB">
        <w:rPr>
          <w:kern w:val="2"/>
        </w:rPr>
        <w:t>s komen in aanmerking voor het verkrijgen van deze licenties voor desktops die aan de onderneming worden toegevoegd. Klanten die beschikken over actieve Apparaat-SL</w:t>
      </w:r>
      <w:r w:rsidR="00A3275E">
        <w:rPr>
          <w:kern w:val="2"/>
        </w:rPr>
        <w:t>’</w:t>
      </w:r>
      <w:r w:rsidRPr="000357DB">
        <w:rPr>
          <w:kern w:val="2"/>
        </w:rPr>
        <w:t>s voor Windows Intune komen mogelijk in aanmerking voor bepaalde voordelen.</w:t>
      </w:r>
      <w:r w:rsidR="00B71652" w:rsidRPr="000357DB">
        <w:rPr>
          <w:kern w:val="2"/>
        </w:rPr>
        <w:t xml:space="preserve"> </w:t>
      </w:r>
      <w:r w:rsidRPr="000357DB">
        <w:rPr>
          <w:kern w:val="2"/>
        </w:rPr>
        <w:t>Zie het gedeelte Programma Benefits, Software Assurance Benefits en Online Diensten Benefits van de Product List van januari 2014 voor meer informatie.</w:t>
      </w:r>
    </w:p>
    <w:bookmarkStart w:id="1377" w:name="_Toc378147671"/>
    <w:bookmarkStart w:id="1378" w:name="_Toc378151568"/>
    <w:p w:rsidR="00585A48" w:rsidRPr="000357DB" w:rsidRDefault="00F26E56" w:rsidP="00585A48">
      <w:pPr>
        <w:pStyle w:val="ProductList-Body"/>
        <w:shd w:val="clear" w:color="auto" w:fill="A6A6A6" w:themeFill="background1" w:themeFillShade="A6"/>
        <w:spacing w:before="120" w:after="240"/>
        <w:jc w:val="right"/>
        <w:rPr>
          <w:kern w:val="2"/>
        </w:rPr>
      </w:pPr>
      <w:r w:rsidRPr="000357DB">
        <w:rPr>
          <w:kern w:val="2"/>
        </w:rPr>
        <w:fldChar w:fldCharType="begin"/>
      </w:r>
      <w:r>
        <w:rPr>
          <w:kern w:val="2"/>
        </w:rPr>
        <w:instrText>HYPERLINK  \l "Inhoud"</w:instrText>
      </w:r>
      <w:r w:rsidRPr="000357DB">
        <w:rPr>
          <w:kern w:val="2"/>
        </w:rPr>
        <w:fldChar w:fldCharType="separate"/>
      </w:r>
      <w:r w:rsidRPr="000357DB">
        <w:rPr>
          <w:rStyle w:val="Hyperlink"/>
          <w:kern w:val="2"/>
          <w:sz w:val="16"/>
          <w:szCs w:val="16"/>
        </w:rPr>
        <w:t>Inhoudsopgave</w:t>
      </w:r>
      <w:r w:rsidRPr="000357DB">
        <w:rPr>
          <w:kern w:val="2"/>
        </w:rPr>
        <w:fldChar w:fldCharType="end"/>
      </w:r>
      <w:r w:rsidRPr="000357DB">
        <w:rPr>
          <w:kern w:val="2"/>
          <w:sz w:val="16"/>
          <w:szCs w:val="16"/>
        </w:rPr>
        <w:t xml:space="preserve"> / </w:t>
      </w:r>
      <w:hyperlink w:anchor="ChartKey" w:history="1">
        <w:r w:rsidRPr="000357DB">
          <w:rPr>
            <w:rStyle w:val="Hyperlink"/>
            <w:kern w:val="2"/>
            <w:sz w:val="16"/>
            <w:szCs w:val="16"/>
          </w:rPr>
          <w:t>Verklaring van het schema</w:t>
        </w:r>
      </w:hyperlink>
      <w:r w:rsidRPr="000357DB">
        <w:rPr>
          <w:kern w:val="2"/>
          <w:sz w:val="16"/>
          <w:szCs w:val="16"/>
        </w:rPr>
        <w:t xml:space="preserve"> / </w:t>
      </w:r>
      <w:hyperlink w:anchor="Index" w:history="1">
        <w:r w:rsidRPr="000357DB">
          <w:rPr>
            <w:rStyle w:val="Hyperlink"/>
            <w:kern w:val="2"/>
            <w:sz w:val="16"/>
            <w:szCs w:val="16"/>
          </w:rPr>
          <w:t>Index</w:t>
        </w:r>
      </w:hyperlink>
    </w:p>
    <w:p w:rsidR="00EE40B5" w:rsidRPr="000357DB" w:rsidRDefault="00FA00BF" w:rsidP="00680B4D">
      <w:pPr>
        <w:pStyle w:val="ProductList-OfferingGroupHeading"/>
        <w:outlineLvl w:val="1"/>
        <w:rPr>
          <w:kern w:val="2"/>
        </w:rPr>
      </w:pPr>
      <w:bookmarkStart w:id="1379" w:name="_Toc379797395"/>
      <w:bookmarkStart w:id="1380" w:name="_Toc380513427"/>
      <w:bookmarkStart w:id="1381" w:name="_Toc380655477"/>
      <w:bookmarkStart w:id="1382" w:name="_Toc394517019"/>
      <w:r w:rsidRPr="000357DB">
        <w:rPr>
          <w:kern w:val="2"/>
        </w:rPr>
        <w:t>Overige Online Diensten</w:t>
      </w:r>
      <w:bookmarkEnd w:id="1377"/>
      <w:bookmarkEnd w:id="1378"/>
      <w:bookmarkEnd w:id="1379"/>
      <w:bookmarkEnd w:id="1380"/>
      <w:bookmarkEnd w:id="1381"/>
      <w:bookmarkEnd w:id="1382"/>
    </w:p>
    <w:p w:rsidR="00EE40B5" w:rsidRPr="000357DB" w:rsidRDefault="00FA00BF" w:rsidP="00930D5E">
      <w:pPr>
        <w:pStyle w:val="ProductList-Offering2Heading"/>
        <w:outlineLvl w:val="2"/>
        <w:rPr>
          <w:kern w:val="2"/>
        </w:rPr>
      </w:pPr>
      <w:r w:rsidRPr="000357DB">
        <w:rPr>
          <w:kern w:val="2"/>
        </w:rPr>
        <w:tab/>
      </w:r>
      <w:bookmarkStart w:id="1383" w:name="_Toc378147673"/>
      <w:bookmarkStart w:id="1384" w:name="_Toc378151570"/>
      <w:bookmarkStart w:id="1385" w:name="_Toc379797400"/>
      <w:bookmarkStart w:id="1386" w:name="_Toc380513432"/>
      <w:bookmarkStart w:id="1387" w:name="_Toc380655482"/>
      <w:bookmarkStart w:id="1388" w:name="_Toc394517020"/>
      <w:r w:rsidRPr="000357DB">
        <w:rPr>
          <w:kern w:val="2"/>
        </w:rPr>
        <w:t>Bing Maps</w:t>
      </w:r>
      <w:bookmarkEnd w:id="1383"/>
      <w:bookmarkEnd w:id="1384"/>
      <w:bookmarkEnd w:id="1385"/>
      <w:bookmarkEnd w:id="1386"/>
      <w:bookmarkEnd w:id="1387"/>
      <w:bookmarkEnd w:id="1388"/>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40"/>
        <w:gridCol w:w="630"/>
        <w:gridCol w:w="720"/>
        <w:gridCol w:w="630"/>
        <w:gridCol w:w="533"/>
        <w:gridCol w:w="738"/>
        <w:gridCol w:w="739"/>
        <w:gridCol w:w="739"/>
        <w:gridCol w:w="739"/>
        <w:gridCol w:w="832"/>
      </w:tblGrid>
      <w:tr w:rsidR="006F1C9D" w:rsidRPr="000357DB" w:rsidTr="00FF6C84">
        <w:trPr>
          <w:cantSplit/>
          <w:tblHeader/>
        </w:trPr>
        <w:tc>
          <w:tcPr>
            <w:tcW w:w="3870" w:type="dxa"/>
            <w:tcBorders>
              <w:bottom w:val="nil"/>
            </w:tcBorders>
            <w:shd w:val="clear" w:color="auto" w:fill="00188F"/>
          </w:tcPr>
          <w:p w:rsidR="006F1C9D" w:rsidRPr="000357DB" w:rsidRDefault="006F1C9D" w:rsidP="00C4636F">
            <w:pPr>
              <w:pStyle w:val="ProductList-OfferingBody"/>
              <w:ind w:left="-28"/>
              <w:rPr>
                <w:color w:val="FFFFFF" w:themeColor="background1"/>
                <w:kern w:val="2"/>
              </w:rPr>
            </w:pPr>
            <w:r w:rsidRPr="000357DB">
              <w:rPr>
                <w:color w:val="FFFFFF" w:themeColor="background1"/>
                <w:kern w:val="2"/>
              </w:rPr>
              <w:t>Producten</w:t>
            </w:r>
          </w:p>
        </w:tc>
        <w:tc>
          <w:tcPr>
            <w:tcW w:w="540" w:type="dxa"/>
            <w:tcBorders>
              <w:bottom w:val="nil"/>
            </w:tcBorders>
            <w:shd w:val="clear" w:color="auto" w:fill="00188F"/>
            <w:vAlign w:val="center"/>
          </w:tcPr>
          <w:p w:rsidR="006F1C9D" w:rsidRPr="000357DB" w:rsidRDefault="006F1C9D" w:rsidP="00C4636F">
            <w:pPr>
              <w:pStyle w:val="ProductList-OfferingBody"/>
              <w:ind w:left="-113"/>
              <w:jc w:val="center"/>
              <w:rPr>
                <w:color w:val="FFFFFF" w:themeColor="background1"/>
                <w:kern w:val="2"/>
              </w:rPr>
            </w:pPr>
            <w:r w:rsidRPr="000357DB">
              <w:rPr>
                <w:color w:val="FFFFFF" w:themeColor="background1"/>
                <w:kern w:val="2"/>
              </w:rPr>
              <w:t>Punt</w:t>
            </w:r>
          </w:p>
        </w:tc>
        <w:tc>
          <w:tcPr>
            <w:tcW w:w="630" w:type="dxa"/>
            <w:tcBorders>
              <w:left w:val="single" w:sz="12" w:space="0" w:color="FFFFFF" w:themeColor="background1"/>
            </w:tcBorders>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20"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630"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533"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832" w:type="dxa"/>
            <w:shd w:val="clear" w:color="auto" w:fill="00188F"/>
            <w:vAlign w:val="center"/>
          </w:tcPr>
          <w:p w:rsidR="006F1C9D" w:rsidRPr="00CD575F" w:rsidRDefault="006F1C9D"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6F1C9D" w:rsidRPr="000357DB" w:rsidTr="00FF6C84">
        <w:trPr>
          <w:cantSplit/>
          <w:tblHeader/>
        </w:trPr>
        <w:tc>
          <w:tcPr>
            <w:tcW w:w="3870" w:type="dxa"/>
            <w:tcBorders>
              <w:top w:val="nil"/>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389" w:name="_Toc379797401"/>
            <w:bookmarkStart w:id="1390" w:name="_Toc380513433"/>
            <w:bookmarkStart w:id="1391" w:name="_Toc380655483"/>
            <w:bookmarkStart w:id="1392" w:name="_Toc394517021"/>
            <w:r w:rsidRPr="000357DB">
              <w:rPr>
                <w:kern w:val="2"/>
              </w:rPr>
              <w:t>Maandabonnement voor Bing Maps voor het per kenmerk traceren van consumenten</w:t>
            </w:r>
            <w:bookmarkEnd w:id="1389"/>
            <w:bookmarkEnd w:id="1390"/>
            <w:bookmarkEnd w:id="1391"/>
            <w:bookmarkEnd w:id="1392"/>
            <w:r w:rsidRPr="000357DB">
              <w:rPr>
                <w:kern w:val="2"/>
              </w:rPr>
              <w:fldChar w:fldCharType="begin"/>
            </w:r>
            <w:r w:rsidRPr="000357DB">
              <w:rPr>
                <w:kern w:val="2"/>
              </w:rPr>
              <w:instrText>XE "Maandabonnement voor Bing Maps voor het per kenmerk traceren van consumenten"</w:instrText>
            </w:r>
            <w:r w:rsidRPr="000357DB">
              <w:rPr>
                <w:kern w:val="2"/>
              </w:rPr>
              <w:fldChar w:fldCharType="end"/>
            </w:r>
          </w:p>
        </w:tc>
        <w:tc>
          <w:tcPr>
            <w:tcW w:w="540" w:type="dxa"/>
            <w:tcBorders>
              <w:top w:val="nil"/>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393" w:name="_Toc379797402"/>
            <w:bookmarkStart w:id="1394" w:name="_Toc380513434"/>
            <w:bookmarkStart w:id="1395" w:name="_Toc380655484"/>
            <w:bookmarkStart w:id="1396" w:name="_Toc394517022"/>
            <w:r w:rsidRPr="000357DB">
              <w:rPr>
                <w:kern w:val="2"/>
              </w:rPr>
              <w:t>Maandabonnement voor Bing Maps Enterprise</w:t>
            </w:r>
            <w:bookmarkEnd w:id="1393"/>
            <w:bookmarkEnd w:id="1394"/>
            <w:bookmarkEnd w:id="1395"/>
            <w:bookmarkEnd w:id="1396"/>
            <w:r w:rsidRPr="000357DB">
              <w:rPr>
                <w:kern w:val="2"/>
              </w:rPr>
              <w:fldChar w:fldCharType="begin"/>
            </w:r>
            <w:r w:rsidRPr="000357DB">
              <w:rPr>
                <w:kern w:val="2"/>
              </w:rPr>
              <w:instrText>XE "Maandabonnement voor Bing Maps Enterprise"</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25</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397" w:name="_Toc379797403"/>
            <w:bookmarkStart w:id="1398" w:name="_Toc380513435"/>
            <w:bookmarkStart w:id="1399" w:name="_Toc380655485"/>
            <w:bookmarkStart w:id="1400" w:name="_Toc394517023"/>
            <w:r w:rsidRPr="000357DB">
              <w:rPr>
                <w:kern w:val="2"/>
              </w:rPr>
              <w:t>Maandabonnement voor Bing Maps Internal Website Usage</w:t>
            </w:r>
            <w:r w:rsidRPr="000357DB">
              <w:rPr>
                <w:kern w:val="2"/>
              </w:rPr>
              <w:fldChar w:fldCharType="begin"/>
            </w:r>
            <w:r w:rsidRPr="000357DB">
              <w:rPr>
                <w:kern w:val="2"/>
              </w:rPr>
              <w:instrText>XE "Maandabonnement voor gebruik van Bing Maps op interne websites"</w:instrText>
            </w:r>
            <w:r w:rsidRPr="000357DB">
              <w:rPr>
                <w:kern w:val="2"/>
              </w:rPr>
              <w:fldChar w:fldCharType="end"/>
            </w:r>
            <w:r w:rsidRPr="000357DB">
              <w:rPr>
                <w:kern w:val="2"/>
              </w:rPr>
              <w:t xml:space="preserve"> voor 100.000 transacties</w:t>
            </w:r>
            <w:bookmarkEnd w:id="1397"/>
            <w:bookmarkEnd w:id="1398"/>
            <w:bookmarkEnd w:id="1399"/>
            <w:bookmarkEnd w:id="140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125</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401" w:name="_Toc379797404"/>
            <w:bookmarkStart w:id="1402" w:name="_Toc380513436"/>
            <w:bookmarkStart w:id="1403" w:name="_Toc380655486"/>
            <w:bookmarkStart w:id="1404" w:name="_Toc394517024"/>
            <w:r w:rsidRPr="000357DB">
              <w:rPr>
                <w:kern w:val="2"/>
              </w:rPr>
              <w:t>Maandabonnement voor Bing Maps Internal Website Usage</w:t>
            </w:r>
            <w:r w:rsidRPr="000357DB">
              <w:rPr>
                <w:kern w:val="2"/>
              </w:rPr>
              <w:fldChar w:fldCharType="begin"/>
            </w:r>
            <w:r w:rsidRPr="000357DB">
              <w:rPr>
                <w:kern w:val="2"/>
              </w:rPr>
              <w:instrText>XE "Maandabonnement voor gebruik van Bing Maps op interne websites"</w:instrText>
            </w:r>
            <w:r w:rsidRPr="000357DB">
              <w:rPr>
                <w:kern w:val="2"/>
              </w:rPr>
              <w:fldChar w:fldCharType="end"/>
            </w:r>
            <w:r w:rsidRPr="000357DB">
              <w:rPr>
                <w:kern w:val="2"/>
              </w:rPr>
              <w:t xml:space="preserve"> voor 250.000 transacties (en meer)</w:t>
            </w:r>
            <w:bookmarkEnd w:id="1401"/>
            <w:bookmarkEnd w:id="1402"/>
            <w:bookmarkEnd w:id="1403"/>
            <w:bookmarkEnd w:id="140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200</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405" w:name="_Toc379797405"/>
            <w:bookmarkStart w:id="1406" w:name="_Toc380513437"/>
            <w:bookmarkStart w:id="1407" w:name="_Toc380655487"/>
            <w:bookmarkStart w:id="1408" w:name="_Toc394517025"/>
            <w:r w:rsidRPr="000357DB">
              <w:rPr>
                <w:kern w:val="2"/>
              </w:rPr>
              <w:t>Maandabonnement voor Bing Maps Per Known User</w:t>
            </w:r>
            <w:bookmarkEnd w:id="1405"/>
            <w:bookmarkEnd w:id="1406"/>
            <w:bookmarkEnd w:id="1407"/>
            <w:bookmarkEnd w:id="1408"/>
            <w:r w:rsidRPr="000357DB">
              <w:rPr>
                <w:kern w:val="2"/>
              </w:rPr>
              <w:fldChar w:fldCharType="begin"/>
            </w:r>
            <w:r w:rsidRPr="000357DB">
              <w:rPr>
                <w:kern w:val="2"/>
              </w:rPr>
              <w:instrText>XE "Maandabonnement voor Bing Maps Per Known User"</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409" w:name="_Toc379797406"/>
            <w:bookmarkStart w:id="1410" w:name="_Toc380513438"/>
            <w:bookmarkStart w:id="1411" w:name="_Toc380655488"/>
            <w:bookmarkStart w:id="1412" w:name="_Toc394517026"/>
            <w:r w:rsidRPr="000357DB">
              <w:rPr>
                <w:kern w:val="2"/>
              </w:rPr>
              <w:t>Maandabonnement voor Bing Maps Known User, bundel van 5000</w:t>
            </w:r>
            <w:bookmarkEnd w:id="1409"/>
            <w:bookmarkEnd w:id="1410"/>
            <w:bookmarkEnd w:id="1411"/>
            <w:bookmarkEnd w:id="1412"/>
            <w:r w:rsidRPr="000357DB">
              <w:rPr>
                <w:kern w:val="2"/>
              </w:rPr>
              <w:fldChar w:fldCharType="begin"/>
            </w:r>
            <w:r w:rsidRPr="000357DB">
              <w:rPr>
                <w:kern w:val="2"/>
              </w:rPr>
              <w:instrText>XE "Maandabonnement voor Bing Maps Known User, bundel van 5000"</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200</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FF6C84">
            <w:pPr>
              <w:pStyle w:val="ProductList-Offering2"/>
              <w:rPr>
                <w:kern w:val="2"/>
              </w:rPr>
            </w:pPr>
            <w:bookmarkStart w:id="1413" w:name="_Toc379797407"/>
            <w:bookmarkStart w:id="1414" w:name="_Toc380513439"/>
            <w:bookmarkStart w:id="1415" w:name="_Toc380655489"/>
            <w:bookmarkStart w:id="1416" w:name="_Toc394517027"/>
            <w:r w:rsidRPr="000357DB">
              <w:rPr>
                <w:kern w:val="2"/>
              </w:rPr>
              <w:t>Maandabonnement voor Bing Maps Light Per Known</w:t>
            </w:r>
            <w:r w:rsidR="00FF6C84">
              <w:rPr>
                <w:kern w:val="2"/>
              </w:rPr>
              <w:t xml:space="preserve"> </w:t>
            </w:r>
            <w:r w:rsidRPr="000357DB">
              <w:rPr>
                <w:kern w:val="2"/>
              </w:rPr>
              <w:t>User</w:t>
            </w:r>
            <w:bookmarkEnd w:id="1413"/>
            <w:bookmarkEnd w:id="1414"/>
            <w:bookmarkEnd w:id="1415"/>
            <w:bookmarkEnd w:id="1416"/>
            <w:r w:rsidRPr="000357DB">
              <w:rPr>
                <w:kern w:val="2"/>
              </w:rPr>
              <w:fldChar w:fldCharType="begin"/>
            </w:r>
            <w:r w:rsidRPr="000357DB">
              <w:rPr>
                <w:kern w:val="2"/>
              </w:rPr>
              <w:instrText>XE "Maandabonnement voor Bing Maps Light Per Known User"</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417" w:name="_Toc379797408"/>
            <w:bookmarkStart w:id="1418" w:name="_Toc380513440"/>
            <w:bookmarkStart w:id="1419" w:name="_Toc380655490"/>
            <w:bookmarkStart w:id="1420" w:name="_Toc394517028"/>
            <w:r w:rsidRPr="000357DB">
              <w:rPr>
                <w:kern w:val="2"/>
              </w:rPr>
              <w:t>Maandabonnement voor Bing Maps Light Known User, bundel van 5000</w:t>
            </w:r>
            <w:bookmarkEnd w:id="1417"/>
            <w:bookmarkEnd w:id="1418"/>
            <w:bookmarkEnd w:id="1419"/>
            <w:bookmarkEnd w:id="1420"/>
            <w:r w:rsidRPr="000357DB">
              <w:rPr>
                <w:kern w:val="2"/>
              </w:rPr>
              <w:fldChar w:fldCharType="begin"/>
            </w:r>
            <w:r w:rsidRPr="000357DB">
              <w:rPr>
                <w:kern w:val="2"/>
              </w:rPr>
              <w:instrText>XE "Maandabonnement voor Bing Maps Light Known User, bundel van 5000"</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125</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F9064F">
            <w:pPr>
              <w:pStyle w:val="ProductList-Offering2"/>
              <w:rPr>
                <w:kern w:val="2"/>
              </w:rPr>
            </w:pPr>
            <w:bookmarkStart w:id="1421" w:name="_Toc394517029"/>
            <w:bookmarkStart w:id="1422" w:name="_Toc379797409"/>
            <w:bookmarkStart w:id="1423" w:name="_Toc380513441"/>
            <w:bookmarkStart w:id="1424" w:name="_Toc380655491"/>
            <w:r w:rsidRPr="000357DB">
              <w:rPr>
                <w:kern w:val="2"/>
              </w:rPr>
              <w:t>Bing Maps Asset Management voor Windows, Europa of Noord-Amerika</w:t>
            </w:r>
            <w:bookmarkEnd w:id="1421"/>
            <w:r w:rsidRPr="000357DB">
              <w:rPr>
                <w:kern w:val="2"/>
              </w:rPr>
              <w:fldChar w:fldCharType="begin"/>
            </w:r>
            <w:r w:rsidRPr="000357DB">
              <w:rPr>
                <w:kern w:val="2"/>
              </w:rPr>
              <w:instrText>XE "Bing Maps Mobile Asset Management Europa"</w:instrText>
            </w:r>
            <w:r w:rsidRPr="000357DB">
              <w:rPr>
                <w:kern w:val="2"/>
              </w:rPr>
              <w:fldChar w:fldCharType="end"/>
            </w:r>
            <w:bookmarkEnd w:id="1422"/>
            <w:bookmarkEnd w:id="1423"/>
            <w:bookmarkEnd w:id="142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1</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Pr="00F8623B"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F9064F">
            <w:pPr>
              <w:pStyle w:val="ProductList-Offering2"/>
              <w:rPr>
                <w:kern w:val="2"/>
              </w:rPr>
            </w:pPr>
            <w:bookmarkStart w:id="1425" w:name="_Toc379797413"/>
            <w:bookmarkStart w:id="1426" w:name="_Toc380513445"/>
            <w:bookmarkStart w:id="1427" w:name="_Toc380655495"/>
            <w:bookmarkStart w:id="1428" w:name="_Toc394517030"/>
            <w:r w:rsidRPr="000357DB">
              <w:rPr>
                <w:kern w:val="2"/>
              </w:rPr>
              <w:t>Maandabonnement voor aankoop van Bing Maps Asset Management voor Windows-platform</w:t>
            </w:r>
            <w:bookmarkEnd w:id="1425"/>
            <w:bookmarkEnd w:id="1426"/>
            <w:bookmarkEnd w:id="1427"/>
            <w:bookmarkEnd w:id="1428"/>
            <w:r w:rsidRPr="000357DB">
              <w:rPr>
                <w:kern w:val="2"/>
              </w:rPr>
              <w:fldChar w:fldCharType="begin"/>
            </w:r>
            <w:r w:rsidRPr="000357DB">
              <w:rPr>
                <w:kern w:val="2"/>
              </w:rPr>
              <w:instrText>XE "Maandabonnement voor aankoop van Bing Maps Mobile Asset Management Platform"</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25</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6F1C9D" w:rsidRPr="000357DB" w:rsidRDefault="006F1C9D" w:rsidP="00C2472D">
            <w:pPr>
              <w:pStyle w:val="ProductList-Offering2"/>
              <w:rPr>
                <w:kern w:val="2"/>
              </w:rPr>
            </w:pPr>
            <w:bookmarkStart w:id="1429" w:name="_Toc379797414"/>
            <w:bookmarkStart w:id="1430" w:name="_Toc380513446"/>
            <w:bookmarkStart w:id="1431" w:name="_Toc380655496"/>
            <w:bookmarkStart w:id="1432" w:name="_Toc394517031"/>
            <w:r w:rsidRPr="000357DB">
              <w:rPr>
                <w:kern w:val="2"/>
              </w:rPr>
              <w:t>Maandabonnement voor gebruik van Bing Maps op openbare websites voor 100.000 transacties</w:t>
            </w:r>
            <w:bookmarkEnd w:id="1429"/>
            <w:bookmarkEnd w:id="1430"/>
            <w:bookmarkEnd w:id="1431"/>
            <w:bookmarkEnd w:id="1432"/>
            <w:r w:rsidRPr="000357DB">
              <w:rPr>
                <w:kern w:val="2"/>
              </w:rPr>
              <w:fldChar w:fldCharType="begin"/>
            </w:r>
            <w:r w:rsidRPr="000357DB">
              <w:rPr>
                <w:kern w:val="2"/>
              </w:rPr>
              <w:instrText>XE "Maandabonnement voor gebruik van Bing Maps op openbare websites voor 100.000 transacties"</w:instrText>
            </w:r>
            <w:r w:rsidRPr="000357DB">
              <w:rPr>
                <w:kern w:val="2"/>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6F1C9D" w:rsidRPr="000357DB" w:rsidRDefault="006F1C9D" w:rsidP="008F2449">
            <w:pPr>
              <w:pStyle w:val="ProductList-OfferingBody"/>
              <w:ind w:left="-113"/>
              <w:jc w:val="center"/>
              <w:rPr>
                <w:kern w:val="2"/>
              </w:rPr>
            </w:pPr>
            <w:r w:rsidRPr="000357DB">
              <w:rPr>
                <w:kern w:val="2"/>
              </w:rPr>
              <w:t>50</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r w:rsidR="006F1C9D" w:rsidRPr="000357DB" w:rsidTr="00FF6C84">
        <w:trPr>
          <w:cantSplit/>
          <w:tblHeader/>
        </w:trPr>
        <w:tc>
          <w:tcPr>
            <w:tcW w:w="3870" w:type="dxa"/>
            <w:tcBorders>
              <w:top w:val="dashSmallGap" w:sz="4" w:space="0" w:color="BFBFBF" w:themeColor="background1" w:themeShade="BF"/>
              <w:left w:val="nil"/>
              <w:bottom w:val="nil"/>
              <w:right w:val="nil"/>
            </w:tcBorders>
          </w:tcPr>
          <w:p w:rsidR="006F1C9D" w:rsidRPr="000357DB" w:rsidRDefault="006F1C9D" w:rsidP="00FF6C84">
            <w:pPr>
              <w:pStyle w:val="ProductList-Offering2"/>
              <w:rPr>
                <w:kern w:val="2"/>
              </w:rPr>
            </w:pPr>
            <w:bookmarkStart w:id="1433" w:name="_Toc379797415"/>
            <w:bookmarkStart w:id="1434" w:name="_Toc380513447"/>
            <w:bookmarkStart w:id="1435" w:name="_Toc380655497"/>
            <w:bookmarkStart w:id="1436" w:name="_Toc394517032"/>
            <w:r w:rsidRPr="000357DB">
              <w:rPr>
                <w:kern w:val="2"/>
              </w:rPr>
              <w:t>Maandabonnement voor gebruik van Bing Maps op openbare websites voor 420.000 transacties (en</w:t>
            </w:r>
            <w:r w:rsidR="00FF6C84">
              <w:rPr>
                <w:kern w:val="2"/>
              </w:rPr>
              <w:t> </w:t>
            </w:r>
            <w:r w:rsidRPr="000357DB">
              <w:rPr>
                <w:kern w:val="2"/>
              </w:rPr>
              <w:t>meer)</w:t>
            </w:r>
            <w:bookmarkEnd w:id="1433"/>
            <w:bookmarkEnd w:id="1434"/>
            <w:bookmarkEnd w:id="1435"/>
            <w:bookmarkEnd w:id="1436"/>
            <w:r w:rsidRPr="000357DB">
              <w:rPr>
                <w:kern w:val="2"/>
              </w:rPr>
              <w:fldChar w:fldCharType="begin"/>
            </w:r>
            <w:r w:rsidRPr="000357DB">
              <w:rPr>
                <w:kern w:val="2"/>
              </w:rPr>
              <w:instrText>XE "Maandabonnement voor gebruik van Bing Maps op openbare websites voor 420.000 transacties (en meer)"</w:instrText>
            </w:r>
            <w:r w:rsidRPr="000357DB">
              <w:rPr>
                <w:kern w:val="2"/>
              </w:rPr>
              <w:fldChar w:fldCharType="end"/>
            </w:r>
          </w:p>
        </w:tc>
        <w:tc>
          <w:tcPr>
            <w:tcW w:w="540" w:type="dxa"/>
            <w:tcBorders>
              <w:top w:val="dashSmallGap" w:sz="4" w:space="0" w:color="BFBFBF" w:themeColor="background1" w:themeShade="BF"/>
              <w:left w:val="nil"/>
              <w:bottom w:val="nil"/>
              <w:right w:val="nil"/>
            </w:tcBorders>
            <w:vAlign w:val="center"/>
          </w:tcPr>
          <w:p w:rsidR="006F1C9D" w:rsidRPr="000357DB" w:rsidRDefault="006F1C9D" w:rsidP="008F2449">
            <w:pPr>
              <w:pStyle w:val="ProductList-OfferingBody"/>
              <w:ind w:left="-113"/>
              <w:jc w:val="center"/>
              <w:rPr>
                <w:kern w:val="2"/>
              </w:rPr>
            </w:pPr>
            <w:r w:rsidRPr="000357DB">
              <w:rPr>
                <w:kern w:val="2"/>
              </w:rPr>
              <w:t>200</w:t>
            </w:r>
          </w:p>
        </w:tc>
        <w:tc>
          <w:tcPr>
            <w:tcW w:w="630" w:type="dxa"/>
            <w:tcBorders>
              <w:left w:val="single" w:sz="12" w:space="0" w:color="FFFFFF" w:themeColor="background1"/>
            </w:tcBorders>
            <w:shd w:val="clear" w:color="auto" w:fill="BFBFBF" w:themeFill="background1" w:themeFillShade="BF"/>
            <w:vAlign w:val="center"/>
          </w:tcPr>
          <w:p w:rsidR="006F1C9D" w:rsidRPr="000357DB" w:rsidRDefault="006F1C9D" w:rsidP="008F2449">
            <w:pPr>
              <w:pStyle w:val="ProductList-OfferingBody"/>
              <w:ind w:left="-113"/>
              <w:jc w:val="center"/>
              <w:rPr>
                <w:kern w:val="2"/>
              </w:rPr>
            </w:pPr>
          </w:p>
        </w:tc>
        <w:tc>
          <w:tcPr>
            <w:tcW w:w="720" w:type="dxa"/>
            <w:shd w:val="clear" w:color="auto" w:fill="70AD47" w:themeFill="accent6"/>
            <w:vAlign w:val="center"/>
          </w:tcPr>
          <w:p w:rsidR="006F1C9D" w:rsidRDefault="006F1C9D"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c>
          <w:tcPr>
            <w:tcW w:w="630" w:type="dxa"/>
            <w:shd w:val="clear" w:color="auto" w:fill="BFBFBF" w:themeFill="background1" w:themeFillShade="BF"/>
            <w:vAlign w:val="center"/>
          </w:tcPr>
          <w:p w:rsidR="006F1C9D" w:rsidRDefault="006F1C9D" w:rsidP="00C83FA5">
            <w:pPr>
              <w:pStyle w:val="ProductList-OfferingBody"/>
              <w:ind w:left="-113"/>
              <w:jc w:val="center"/>
            </w:pPr>
          </w:p>
        </w:tc>
        <w:tc>
          <w:tcPr>
            <w:tcW w:w="533" w:type="dxa"/>
            <w:shd w:val="clear" w:color="auto" w:fill="BFBFBF" w:themeFill="background1" w:themeFillShade="BF"/>
            <w:vAlign w:val="center"/>
          </w:tcPr>
          <w:p w:rsidR="006F1C9D" w:rsidRDefault="006F1C9D" w:rsidP="00C83FA5">
            <w:pPr>
              <w:pStyle w:val="ProductList-OfferingBody"/>
              <w:ind w:left="-113"/>
              <w:jc w:val="center"/>
            </w:pPr>
          </w:p>
        </w:tc>
        <w:tc>
          <w:tcPr>
            <w:tcW w:w="738" w:type="dxa"/>
            <w:shd w:val="clear" w:color="auto" w:fill="70AD47" w:themeFill="accent6"/>
            <w:vAlign w:val="center"/>
          </w:tcPr>
          <w:p w:rsidR="006F1C9D" w:rsidRDefault="006F1C9D" w:rsidP="00C83FA5">
            <w:pPr>
              <w:pStyle w:val="ProductList-OfferingBody"/>
              <w:ind w:left="-113"/>
              <w:jc w:val="center"/>
            </w:pPr>
          </w:p>
        </w:tc>
        <w:tc>
          <w:tcPr>
            <w:tcW w:w="739" w:type="dxa"/>
            <w:shd w:val="clear" w:color="auto" w:fill="70AD47" w:themeFill="accent6"/>
            <w:vAlign w:val="center"/>
          </w:tcPr>
          <w:p w:rsidR="006F1C9D" w:rsidRDefault="006F1C9D" w:rsidP="00C83FA5">
            <w:pPr>
              <w:pStyle w:val="ProductList-OfferingBody"/>
              <w:ind w:left="-113"/>
              <w:jc w:val="center"/>
            </w:pPr>
            <w:r w:rsidRPr="00A726F8">
              <w:fldChar w:fldCharType="begin"/>
            </w:r>
            <w:r w:rsidRPr="00A726F8">
              <w:instrText xml:space="preserve"> AutoTextList  \s NoStyle \t “Open License en Open Value” </w:instrText>
            </w:r>
            <w:r w:rsidRPr="00A726F8">
              <w:fldChar w:fldCharType="separate"/>
            </w:r>
            <w:r w:rsidRPr="00A726F8">
              <w:t>OF</w:t>
            </w:r>
            <w:r w:rsidRPr="00A726F8">
              <w:fldChar w:fldCharType="end"/>
            </w:r>
          </w:p>
        </w:tc>
        <w:tc>
          <w:tcPr>
            <w:tcW w:w="739" w:type="dxa"/>
            <w:shd w:val="clear" w:color="auto" w:fill="70AD47" w:themeFill="accent6"/>
            <w:vAlign w:val="center"/>
          </w:tcPr>
          <w:p w:rsidR="006F1C9D" w:rsidRPr="006B19EF" w:rsidRDefault="006F1C9D" w:rsidP="00C83FA5">
            <w:pPr>
              <w:pStyle w:val="ProductList-OfferingBody"/>
              <w:ind w:left="-113"/>
              <w:jc w:val="center"/>
            </w:pPr>
            <w:r w:rsidRPr="006B19EF">
              <w:fldChar w:fldCharType="begin"/>
            </w:r>
            <w:r w:rsidRPr="006B19EF">
              <w:instrText xml:space="preserve"> AutoTextList  \sNoStyle\t "Niet-organisatieomvattend in Open Value"</w:instrText>
            </w:r>
            <w:r w:rsidRPr="006B19EF">
              <w:fldChar w:fldCharType="separate"/>
            </w:r>
            <w:r w:rsidRPr="006B19EF">
              <w:t xml:space="preserve"> P </w:t>
            </w:r>
            <w:r w:rsidRPr="006B19EF">
              <w:fldChar w:fldCharType="end"/>
            </w:r>
          </w:p>
        </w:tc>
        <w:tc>
          <w:tcPr>
            <w:tcW w:w="739" w:type="dxa"/>
            <w:shd w:val="clear" w:color="auto" w:fill="70AD47" w:themeFill="accent6"/>
            <w:vAlign w:val="center"/>
          </w:tcPr>
          <w:p w:rsidR="006F1C9D" w:rsidRDefault="006F1C9D" w:rsidP="00C83FA5">
            <w:pPr>
              <w:pStyle w:val="ProductList-OfferingBody"/>
              <w:ind w:left="-113"/>
              <w:jc w:val="center"/>
            </w:pPr>
          </w:p>
        </w:tc>
        <w:tc>
          <w:tcPr>
            <w:tcW w:w="832" w:type="dxa"/>
            <w:shd w:val="clear" w:color="auto" w:fill="70AD47" w:themeFill="accent6"/>
            <w:vAlign w:val="center"/>
          </w:tcPr>
          <w:p w:rsidR="006F1C9D" w:rsidRPr="00F8623B" w:rsidRDefault="006F1C9D" w:rsidP="00C83FA5">
            <w:pPr>
              <w:pStyle w:val="ProductList-OfferingBody"/>
              <w:ind w:left="-113"/>
              <w:jc w:val="center"/>
            </w:pPr>
            <w:r w:rsidRPr="00F8623B">
              <w:fldChar w:fldCharType="begin"/>
            </w:r>
            <w:r w:rsidRPr="00F8623B">
              <w:instrText xml:space="preserve">AutoTextList  \s NoStyle \t "Additioneel Product" </w:instrText>
            </w:r>
            <w:r w:rsidRPr="00F8623B">
              <w:fldChar w:fldCharType="separate"/>
            </w:r>
            <w:r w:rsidRPr="00F8623B">
              <w:t xml:space="preserve"> A </w:t>
            </w:r>
            <w:r w:rsidRPr="00F8623B">
              <w:fldChar w:fldCharType="end"/>
            </w:r>
          </w:p>
        </w:tc>
      </w:tr>
    </w:tbl>
    <w:p w:rsidR="00EE40B5" w:rsidRPr="000357DB" w:rsidRDefault="00EE40B5"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3569"/>
        <w:gridCol w:w="3674"/>
      </w:tblGrid>
      <w:tr w:rsidR="00782C7B" w:rsidRPr="000357DB" w:rsidTr="006F1C9D">
        <w:tc>
          <w:tcPr>
            <w:tcW w:w="3488" w:type="dxa"/>
          </w:tcPr>
          <w:p w:rsidR="00782C7B" w:rsidRPr="000357DB" w:rsidRDefault="00782C7B" w:rsidP="008F2449">
            <w:pPr>
              <w:pStyle w:val="ProductList-Body"/>
              <w:spacing w:before="20" w:after="20"/>
              <w:rPr>
                <w:kern w:val="2"/>
              </w:rPr>
            </w:pPr>
          </w:p>
        </w:tc>
        <w:tc>
          <w:tcPr>
            <w:tcW w:w="3597" w:type="dxa"/>
          </w:tcPr>
          <w:p w:rsidR="00782C7B" w:rsidRPr="000357DB" w:rsidRDefault="008F2449" w:rsidP="008F2449">
            <w:pPr>
              <w:pStyle w:val="ProductList-Body"/>
              <w:spacing w:before="20" w:after="20"/>
              <w:rPr>
                <w:b/>
                <w:kern w:val="2"/>
              </w:rPr>
            </w:pPr>
            <w:r w:rsidRPr="000357DB">
              <w:rPr>
                <w:kern w:val="2"/>
              </w:rPr>
              <w:t xml:space="preserve">Productgroep: </w:t>
            </w:r>
            <w:r w:rsidRPr="000357DB">
              <w:rPr>
                <w:b/>
                <w:kern w:val="2"/>
              </w:rPr>
              <w:t>Server</w:t>
            </w:r>
          </w:p>
        </w:tc>
        <w:tc>
          <w:tcPr>
            <w:tcW w:w="3715" w:type="dxa"/>
          </w:tcPr>
          <w:p w:rsidR="00782C7B" w:rsidRPr="000357DB" w:rsidRDefault="00782C7B" w:rsidP="008F2449">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C2472D" w:rsidRPr="000357DB" w:rsidRDefault="00C2472D" w:rsidP="00C2472D">
      <w:pPr>
        <w:pStyle w:val="ProductList-Body"/>
        <w:rPr>
          <w:kern w:val="2"/>
        </w:rPr>
      </w:pPr>
      <w:r w:rsidRPr="000357DB">
        <w:rPr>
          <w:kern w:val="2"/>
        </w:rPr>
        <w:t>Elke Aanvullende licentie voor gebruik van Bing Maps op openbare websites en Aanvullende SL voor gebruik van Bing Maps op interne websites</w:t>
      </w:r>
      <w:r w:rsidRPr="000357DB">
        <w:rPr>
          <w:kern w:val="2"/>
        </w:rPr>
        <w:fldChar w:fldCharType="begin"/>
      </w:r>
      <w:r w:rsidRPr="000357DB">
        <w:rPr>
          <w:kern w:val="2"/>
        </w:rPr>
        <w:instrText>XE "Maandabonnement voor gebruik van Bing Maps op interne websites"</w:instrText>
      </w:r>
      <w:r w:rsidRPr="000357DB">
        <w:rPr>
          <w:kern w:val="2"/>
        </w:rPr>
        <w:fldChar w:fldCharType="end"/>
      </w:r>
      <w:r w:rsidRPr="000357DB">
        <w:rPr>
          <w:kern w:val="2"/>
        </w:rPr>
        <w:t xml:space="preserve"> bestaat uit een variabel aantal Factureerbare transacties (in dit document gedefinieerd)</w:t>
      </w:r>
      <w:r w:rsidR="00B71652" w:rsidRPr="000357DB">
        <w:rPr>
          <w:kern w:val="2"/>
        </w:rPr>
        <w:t xml:space="preserve"> </w:t>
      </w:r>
      <w:r w:rsidRPr="000357DB">
        <w:rPr>
          <w:kern w:val="2"/>
        </w:rPr>
        <w:t>Onder “Factureerbare Transacties” wordt het volgende verstaan (met alle termen met hoofdletter zoals is gedefinieerd in de SDK</w:t>
      </w:r>
      <w:r w:rsidR="00A3275E">
        <w:rPr>
          <w:kern w:val="2"/>
        </w:rPr>
        <w:t>’</w:t>
      </w:r>
      <w:r w:rsidRPr="000357DB">
        <w:rPr>
          <w:kern w:val="2"/>
        </w:rPr>
        <w:t>s van het Bing Maps-platform of de gebruiksvoorwaarden van de Bing Maps Platform API</w:t>
      </w:r>
      <w:r w:rsidR="00A3275E">
        <w:rPr>
          <w:kern w:val="2"/>
        </w:rPr>
        <w:t>’</w:t>
      </w:r>
      <w:r w:rsidRPr="000357DB">
        <w:rPr>
          <w:kern w:val="2"/>
        </w:rPr>
        <w:t>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w:t>
      </w:r>
      <w:r w:rsidR="00A3275E">
        <w:rPr>
          <w:kern w:val="2"/>
        </w:rPr>
        <w:t>’</w:t>
      </w:r>
      <w:r w:rsidRPr="000357DB">
        <w:rPr>
          <w:kern w:val="2"/>
        </w:rPr>
        <w:t xml:space="preserve">s. </w:t>
      </w:r>
    </w:p>
    <w:p w:rsidR="00C2472D" w:rsidRPr="000357DB" w:rsidRDefault="00C2472D" w:rsidP="00C2472D">
      <w:pPr>
        <w:pStyle w:val="ProductList-Body"/>
        <w:rPr>
          <w:kern w:val="2"/>
        </w:rPr>
      </w:pPr>
    </w:p>
    <w:p w:rsidR="00C2472D" w:rsidRPr="000357DB" w:rsidRDefault="00F9064F" w:rsidP="00C2472D">
      <w:pPr>
        <w:pStyle w:val="ProductList-Body"/>
        <w:rPr>
          <w:kern w:val="2"/>
        </w:rPr>
      </w:pPr>
      <w:r w:rsidRPr="000357DB">
        <w:rPr>
          <w:kern w:val="2"/>
        </w:rPr>
        <w:t>Elke Aanvullende licentie voor gebruik van Bing Maps op openbare websites</w:t>
      </w:r>
      <w:r w:rsidRPr="000357DB">
        <w:rPr>
          <w:kern w:val="2"/>
        </w:rPr>
        <w:fldChar w:fldCharType="begin"/>
      </w:r>
      <w:r w:rsidRPr="000357DB">
        <w:rPr>
          <w:kern w:val="2"/>
        </w:rPr>
        <w:instrText>XE "Maandabonnement voor gebruik van Bing Maps op interne websites"</w:instrText>
      </w:r>
      <w:r w:rsidRPr="000357DB">
        <w:rPr>
          <w:kern w:val="2"/>
        </w:rPr>
        <w:fldChar w:fldCharType="end"/>
      </w:r>
      <w:r w:rsidRPr="000357DB">
        <w:rPr>
          <w:kern w:val="2"/>
        </w:rPr>
        <w:t xml:space="preserve"> en Aanvullende SL voor gebruik van Bing Maps op interne websites</w:t>
      </w:r>
      <w:r w:rsidRPr="000357DB">
        <w:rPr>
          <w:kern w:val="2"/>
        </w:rPr>
        <w:fldChar w:fldCharType="begin"/>
      </w:r>
      <w:r w:rsidRPr="000357DB">
        <w:rPr>
          <w:kern w:val="2"/>
        </w:rPr>
        <w:instrText>XE "Maandabonnement voor gebruik van Bing Maps op interne websites"</w:instrText>
      </w:r>
      <w:r w:rsidRPr="000357DB">
        <w:rPr>
          <w:kern w:val="2"/>
        </w:rPr>
        <w:fldChar w:fldCharType="end"/>
      </w:r>
      <w:r w:rsidRPr="000357DB">
        <w:rPr>
          <w:kern w:val="2"/>
        </w:rPr>
        <w:t xml:space="preserve"> geeft de Klant recht op een bepaald aantal Factureerbare transacties (in dit document gedefinieerd) KLanten kunnen aanvullende Factureerbare Transacties aanschaffen door meerdere Aanvullende SL´s voor gebruik van Bing Maps op openbare websites of Aanvullende SL´s voor gebruik van Bing Maps op interne websites</w:t>
      </w:r>
      <w:r w:rsidRPr="000357DB">
        <w:rPr>
          <w:kern w:val="2"/>
        </w:rPr>
        <w:fldChar w:fldCharType="begin"/>
      </w:r>
      <w:r w:rsidRPr="000357DB">
        <w:rPr>
          <w:kern w:val="2"/>
        </w:rPr>
        <w:instrText>XE "Maandabonnement voor gebruik van Bing Maps op interne websites"</w:instrText>
      </w:r>
      <w:r w:rsidRPr="000357DB">
        <w:rPr>
          <w:kern w:val="2"/>
        </w:rPr>
        <w:fldChar w:fldCharType="end"/>
      </w:r>
      <w:r w:rsidRPr="000357DB">
        <w:rPr>
          <w:kern w:val="2"/>
        </w:rPr>
        <w:t xml:space="preserve"> aan te kopen tijdens de enrollment.</w:t>
      </w:r>
      <w:r w:rsidR="00B71652" w:rsidRPr="000357DB">
        <w:rPr>
          <w:kern w:val="2"/>
        </w:rPr>
        <w:t xml:space="preserve"> </w:t>
      </w:r>
      <w:r w:rsidRPr="000357DB">
        <w:rPr>
          <w:kern w:val="2"/>
        </w:rPr>
        <w:t>Ongebruikte maandelijkse Factureerbare Transacties kunnen tot aan de datum van afloop van de enrollment worden doorgeschoven naar de volgende maand.</w:t>
      </w:r>
      <w:r w:rsidR="00B71652" w:rsidRPr="000357DB">
        <w:rPr>
          <w:kern w:val="2"/>
        </w:rPr>
        <w:t xml:space="preserve"> </w:t>
      </w:r>
      <w:r w:rsidRPr="000357DB">
        <w:rPr>
          <w:kern w:val="2"/>
        </w:rPr>
        <w:t>Op de datum van het aflopen van de enrollment vervallen alle ongebruikte Factureerbare Transacties die zijn aangekocht.</w:t>
      </w:r>
      <w:r w:rsidR="00B71652" w:rsidRPr="000357DB">
        <w:rPr>
          <w:kern w:val="2"/>
        </w:rPr>
        <w:t xml:space="preserve"> </w:t>
      </w:r>
      <w:r w:rsidRPr="000357DB">
        <w:rPr>
          <w:kern w:val="2"/>
        </w:rPr>
        <w:t>Als een klant binnen 30 dagen na kennisgeving van Microsoft het totaalaantal aangekochte Factureerbare Transacties overschrijdt, moet de klant extra Aanvullende licenties voor gebruik van Bing Maps op openbare websites of Aanvullende SL</w:t>
      </w:r>
      <w:r w:rsidR="00A3275E">
        <w:rPr>
          <w:kern w:val="2"/>
        </w:rPr>
        <w:t>’</w:t>
      </w:r>
      <w:r w:rsidRPr="000357DB">
        <w:rPr>
          <w:kern w:val="2"/>
        </w:rPr>
        <w:t>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472D" w:rsidRPr="000357DB" w:rsidRDefault="00C2472D" w:rsidP="00C2472D">
      <w:pPr>
        <w:pStyle w:val="ProductList-Body"/>
        <w:rPr>
          <w:kern w:val="2"/>
        </w:rPr>
      </w:pPr>
    </w:p>
    <w:p w:rsidR="00C2472D" w:rsidRPr="000357DB" w:rsidRDefault="00C2472D" w:rsidP="00C2472D">
      <w:pPr>
        <w:pStyle w:val="ProductList-Body"/>
        <w:rPr>
          <w:kern w:val="2"/>
        </w:rPr>
      </w:pPr>
      <w:r w:rsidRPr="000357DB">
        <w:rPr>
          <w:b/>
          <w:color w:val="00188F"/>
          <w:kern w:val="2"/>
        </w:rPr>
        <w:t>Klantenondersteuning voor Bing Maps</w:t>
      </w:r>
    </w:p>
    <w:p w:rsidR="00C2472D" w:rsidRPr="000357DB" w:rsidRDefault="00C2472D" w:rsidP="00C2472D">
      <w:pPr>
        <w:pStyle w:val="ProductList-Body"/>
        <w:rPr>
          <w:kern w:val="2"/>
        </w:rPr>
      </w:pPr>
      <w:r w:rsidRPr="000357DB">
        <w:rPr>
          <w:kern w:val="2"/>
        </w:rPr>
        <w:t xml:space="preserve">Klantenondersteuning is beschikbaar voor alle klanten die Bing Maps aankopen. Voor meer informatie over ondersteuning kunt u terecht op: </w:t>
      </w:r>
      <w:hyperlink r:id="rId56" w:history="1">
        <w:r w:rsidRPr="000357DB">
          <w:rPr>
            <w:rStyle w:val="Hyperlink"/>
            <w:kern w:val="2"/>
          </w:rPr>
          <w:t>http://www.microsoft.com/maps/support</w:t>
        </w:r>
      </w:hyperlink>
      <w:r w:rsidRPr="000357DB">
        <w:rPr>
          <w:kern w:val="2"/>
        </w:rPr>
        <w:t>.</w:t>
      </w:r>
    </w:p>
    <w:p w:rsidR="00C2472D" w:rsidRPr="000357DB" w:rsidRDefault="00C2472D" w:rsidP="00C2472D">
      <w:pPr>
        <w:pStyle w:val="ProductList-Body"/>
        <w:rPr>
          <w:kern w:val="2"/>
        </w:rPr>
      </w:pPr>
    </w:p>
    <w:p w:rsidR="00C2472D" w:rsidRPr="000357DB" w:rsidRDefault="00C2472D" w:rsidP="00C2472D">
      <w:pPr>
        <w:pStyle w:val="ProductList-Body"/>
        <w:rPr>
          <w:kern w:val="2"/>
        </w:rPr>
      </w:pPr>
      <w:r w:rsidRPr="000357DB">
        <w:rPr>
          <w:b/>
          <w:color w:val="00188F"/>
          <w:kern w:val="2"/>
        </w:rPr>
        <w:t>Toegang tot de Bing Maps-service</w:t>
      </w:r>
    </w:p>
    <w:p w:rsidR="00C2472D" w:rsidRPr="000357DB" w:rsidRDefault="00AB1667" w:rsidP="00C2472D">
      <w:pPr>
        <w:pStyle w:val="ProductList-Body"/>
        <w:rPr>
          <w:kern w:val="2"/>
        </w:rPr>
      </w:pPr>
      <w:r w:rsidRPr="000357DB">
        <w:rPr>
          <w:kern w:val="2"/>
        </w:rPr>
        <w:t>Een klant mag op grond van de Volume Licensing Overeenkomst account-id´s voor Bing Maps activeren met behulp van het voorzieningsformulier voor productietoegang op het Bing Maps Account Center (</w:t>
      </w:r>
      <w:hyperlink r:id="rId57" w:history="1">
        <w:r w:rsidRPr="000357DB">
          <w:rPr>
            <w:rStyle w:val="Hyperlink"/>
            <w:kern w:val="2"/>
          </w:rPr>
          <w:t>https://www.bingmapsportal.com</w:t>
        </w:r>
      </w:hyperlink>
      <w:r w:rsidRPr="000357DB">
        <w:rPr>
          <w:kern w:val="2"/>
        </w:rPr>
        <w:t>).</w:t>
      </w:r>
      <w:r w:rsidR="00B71652" w:rsidRPr="000357DB">
        <w:rPr>
          <w:kern w:val="2"/>
        </w:rPr>
        <w:t xml:space="preserve"> </w:t>
      </w:r>
      <w:r w:rsidRPr="000357DB">
        <w:rPr>
          <w:kern w:val="2"/>
        </w:rPr>
        <w:t>Productietoegang voor account-id</w:t>
      </w:r>
      <w:r w:rsidR="00A3275E">
        <w:rPr>
          <w:kern w:val="2"/>
        </w:rPr>
        <w:t>’</w:t>
      </w:r>
      <w:r w:rsidRPr="000357DB">
        <w:rPr>
          <w:kern w:val="2"/>
        </w:rPr>
        <w:t>s voor Bing Maps wordt verleend zodra de klant het nummer van de Volume License Overeenkomst/Enrollment hebt verstrekt en de productfamilie hebt geselecteerd die is geassocieerd met de aankoop.</w:t>
      </w:r>
    </w:p>
    <w:p w:rsidR="00C2472D" w:rsidRPr="000357DB" w:rsidRDefault="00C2472D" w:rsidP="00C2472D">
      <w:pPr>
        <w:pStyle w:val="ProductList-Body"/>
        <w:rPr>
          <w:kern w:val="2"/>
        </w:rPr>
      </w:pPr>
    </w:p>
    <w:p w:rsidR="00782C7B" w:rsidRPr="000357DB" w:rsidRDefault="00C2472D" w:rsidP="00C2472D">
      <w:pPr>
        <w:pStyle w:val="ProductList-Body"/>
        <w:rPr>
          <w:kern w:val="2"/>
        </w:rPr>
      </w:pPr>
      <w:r w:rsidRPr="000357DB">
        <w:rPr>
          <w:kern w:val="2"/>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Asset Management voor Windows. Wanneer u een aankoop doet uit de productfamilie Asset Management voor Windows, moet een klant voor elke</w:t>
      </w:r>
      <w:r w:rsidR="00FF6C84">
        <w:rPr>
          <w:kern w:val="2"/>
        </w:rPr>
        <w:t> </w:t>
      </w:r>
      <w:r w:rsidRPr="000357DB">
        <w:rPr>
          <w:kern w:val="2"/>
        </w:rPr>
        <w:t>regio (bijv. Europa, Noord-Amerika) een afzonderlijke account-id hebben voor Bing Maps.</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B942D8" w:rsidRPr="000357DB" w:rsidRDefault="00B942D8" w:rsidP="00B942D8">
      <w:pPr>
        <w:pStyle w:val="ProductList-Offering2Heading"/>
        <w:outlineLvl w:val="2"/>
        <w:rPr>
          <w:kern w:val="2"/>
        </w:rPr>
      </w:pPr>
      <w:r w:rsidRPr="000357DB">
        <w:rPr>
          <w:kern w:val="2"/>
        </w:rPr>
        <w:tab/>
      </w:r>
      <w:bookmarkStart w:id="1437" w:name="_Toc380513448"/>
      <w:bookmarkStart w:id="1438" w:name="_Toc380655498"/>
      <w:bookmarkStart w:id="1439" w:name="_Toc394517033"/>
      <w:r w:rsidRPr="000357DB">
        <w:rPr>
          <w:kern w:val="2"/>
        </w:rPr>
        <w:t>Enterprise Mobility Suite</w:t>
      </w:r>
      <w:bookmarkEnd w:id="1437"/>
      <w:bookmarkEnd w:id="1438"/>
      <w:bookmarkEnd w:id="1439"/>
      <w:r w:rsidRPr="000357DB">
        <w:rPr>
          <w:kern w:val="2"/>
        </w:rPr>
        <w:fldChar w:fldCharType="begin"/>
      </w:r>
      <w:r w:rsidRPr="000357DB">
        <w:rPr>
          <w:kern w:val="2"/>
        </w:rPr>
        <w:instrText>XE "Enterprise Mobility Suite"</w:instrText>
      </w:r>
      <w:r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F1C9D" w:rsidRPr="000357DB" w:rsidTr="006F1C9D">
        <w:trPr>
          <w:cantSplit/>
          <w:tblHeader/>
        </w:trPr>
        <w:tc>
          <w:tcPr>
            <w:tcW w:w="3244" w:type="dxa"/>
            <w:tcBorders>
              <w:bottom w:val="nil"/>
            </w:tcBorders>
            <w:shd w:val="clear" w:color="auto" w:fill="00188F"/>
          </w:tcPr>
          <w:p w:rsidR="006F1C9D" w:rsidRPr="000357DB" w:rsidRDefault="006F1C9D" w:rsidP="000C0ACA">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6F1C9D" w:rsidRPr="000357DB" w:rsidRDefault="006F1C9D" w:rsidP="000C0ACA">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6F1C9D" w:rsidRPr="00EE0836"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739"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739"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739"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738"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739"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39"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739"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907" w:type="dxa"/>
            <w:shd w:val="clear" w:color="auto" w:fill="00188F"/>
            <w:vAlign w:val="center"/>
          </w:tcPr>
          <w:p w:rsidR="006F1C9D" w:rsidRPr="009463B9" w:rsidRDefault="006F1C9D"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B942D8" w:rsidRPr="000357DB" w:rsidTr="006F1C9D">
        <w:trPr>
          <w:cantSplit/>
          <w:tblHeader/>
        </w:trPr>
        <w:tc>
          <w:tcPr>
            <w:tcW w:w="3244" w:type="dxa"/>
            <w:tcBorders>
              <w:top w:val="nil"/>
              <w:left w:val="nil"/>
              <w:bottom w:val="nil"/>
              <w:right w:val="nil"/>
            </w:tcBorders>
          </w:tcPr>
          <w:p w:rsidR="00B942D8" w:rsidRPr="000357DB" w:rsidRDefault="00B942D8" w:rsidP="000C0ACA">
            <w:pPr>
              <w:pStyle w:val="ProductList-Offering2"/>
              <w:rPr>
                <w:kern w:val="2"/>
              </w:rPr>
            </w:pPr>
            <w:bookmarkStart w:id="1440" w:name="_Toc380513449"/>
            <w:bookmarkStart w:id="1441" w:name="_Toc380655499"/>
            <w:bookmarkStart w:id="1442" w:name="_Toc394517034"/>
            <w:r w:rsidRPr="000357DB">
              <w:rPr>
                <w:kern w:val="2"/>
              </w:rPr>
              <w:t>Enterprise Mobility Suite</w:t>
            </w:r>
            <w:bookmarkEnd w:id="1440"/>
            <w:bookmarkEnd w:id="1441"/>
            <w:bookmarkEnd w:id="1442"/>
            <w:r w:rsidRPr="000357DB">
              <w:rPr>
                <w:kern w:val="2"/>
              </w:rPr>
              <w:fldChar w:fldCharType="begin"/>
            </w:r>
            <w:r w:rsidRPr="000357DB">
              <w:rPr>
                <w:kern w:val="2"/>
              </w:rPr>
              <w:instrText>XE "Enterprise Mobility Suite"</w:instrText>
            </w:r>
            <w:r w:rsidRPr="000357DB">
              <w:rPr>
                <w:kern w:val="2"/>
              </w:rPr>
              <w:fldChar w:fldCharType="end"/>
            </w:r>
          </w:p>
        </w:tc>
        <w:tc>
          <w:tcPr>
            <w:tcW w:w="738" w:type="dxa"/>
            <w:tcBorders>
              <w:top w:val="nil"/>
              <w:left w:val="nil"/>
              <w:bottom w:val="nil"/>
              <w:right w:val="nil"/>
            </w:tcBorders>
            <w:vAlign w:val="center"/>
          </w:tcPr>
          <w:p w:rsidR="00B942D8" w:rsidRPr="000357DB" w:rsidRDefault="00B942D8" w:rsidP="000C0ACA">
            <w:pPr>
              <w:pStyle w:val="ProductList-OfferingBody"/>
              <w:ind w:left="-113"/>
              <w:jc w:val="center"/>
              <w:rPr>
                <w:kern w:val="2"/>
              </w:rPr>
            </w:pPr>
          </w:p>
        </w:tc>
        <w:tc>
          <w:tcPr>
            <w:tcW w:w="739" w:type="dxa"/>
            <w:tcBorders>
              <w:left w:val="single" w:sz="12" w:space="0" w:color="FFFFFF" w:themeColor="background1"/>
            </w:tcBorders>
            <w:shd w:val="clear" w:color="auto" w:fill="70AD47" w:themeFill="accent6"/>
            <w:vAlign w:val="center"/>
          </w:tcPr>
          <w:p w:rsidR="00B942D8" w:rsidRPr="000357DB" w:rsidRDefault="00B942D8" w:rsidP="000C0ACA">
            <w:pPr>
              <w:pStyle w:val="ProductList-OfferingBody"/>
              <w:ind w:left="-113"/>
              <w:jc w:val="center"/>
              <w:rPr>
                <w:kern w:val="2"/>
              </w:rPr>
            </w:pPr>
          </w:p>
        </w:tc>
        <w:tc>
          <w:tcPr>
            <w:tcW w:w="739" w:type="dxa"/>
            <w:shd w:val="clear" w:color="auto" w:fill="70AD47" w:themeFill="accent6"/>
            <w:vAlign w:val="center"/>
          </w:tcPr>
          <w:p w:rsidR="00B942D8" w:rsidRPr="000357DB" w:rsidRDefault="00B942D8" w:rsidP="000C0ACA">
            <w:pPr>
              <w:pStyle w:val="ProductList-OfferingBody"/>
              <w:ind w:left="-113"/>
              <w:jc w:val="center"/>
              <w:rPr>
                <w:kern w:val="2"/>
              </w:rPr>
            </w:pPr>
          </w:p>
        </w:tc>
        <w:tc>
          <w:tcPr>
            <w:tcW w:w="739" w:type="dxa"/>
            <w:shd w:val="clear" w:color="auto" w:fill="BFBFBF" w:themeFill="background1" w:themeFillShade="BF"/>
            <w:vAlign w:val="center"/>
          </w:tcPr>
          <w:p w:rsidR="00B942D8" w:rsidRPr="000357DB" w:rsidRDefault="00B942D8" w:rsidP="000C0ACA">
            <w:pPr>
              <w:pStyle w:val="ProductList-OfferingBody"/>
              <w:ind w:left="-113"/>
              <w:jc w:val="center"/>
              <w:rPr>
                <w:kern w:val="2"/>
              </w:rPr>
            </w:pPr>
          </w:p>
        </w:tc>
        <w:tc>
          <w:tcPr>
            <w:tcW w:w="739" w:type="dxa"/>
            <w:shd w:val="clear" w:color="auto" w:fill="BFBFBF" w:themeFill="background1" w:themeFillShade="BF"/>
            <w:vAlign w:val="center"/>
          </w:tcPr>
          <w:p w:rsidR="00B942D8" w:rsidRPr="000357DB" w:rsidRDefault="00B942D8" w:rsidP="000C0ACA">
            <w:pPr>
              <w:pStyle w:val="ProductList-OfferingBody"/>
              <w:ind w:left="-113"/>
              <w:jc w:val="center"/>
              <w:rPr>
                <w:kern w:val="2"/>
              </w:rPr>
            </w:pPr>
          </w:p>
        </w:tc>
        <w:tc>
          <w:tcPr>
            <w:tcW w:w="738" w:type="dxa"/>
            <w:shd w:val="clear" w:color="auto" w:fill="BFBFBF" w:themeFill="background1" w:themeFillShade="BF"/>
            <w:vAlign w:val="center"/>
          </w:tcPr>
          <w:p w:rsidR="00B942D8" w:rsidRPr="000357DB" w:rsidRDefault="00B942D8" w:rsidP="000C0ACA">
            <w:pPr>
              <w:pStyle w:val="ProductList-OfferingBody"/>
              <w:ind w:left="-113"/>
              <w:jc w:val="center"/>
              <w:rPr>
                <w:kern w:val="2"/>
              </w:rPr>
            </w:pPr>
          </w:p>
        </w:tc>
        <w:tc>
          <w:tcPr>
            <w:tcW w:w="739" w:type="dxa"/>
            <w:shd w:val="clear" w:color="auto" w:fill="BFBFBF" w:themeFill="background1" w:themeFillShade="BF"/>
            <w:vAlign w:val="center"/>
          </w:tcPr>
          <w:p w:rsidR="00B942D8" w:rsidRPr="000357DB" w:rsidRDefault="00B942D8" w:rsidP="000C0ACA">
            <w:pPr>
              <w:pStyle w:val="ProductList-OfferingBody"/>
              <w:ind w:left="-113"/>
              <w:jc w:val="center"/>
              <w:rPr>
                <w:kern w:val="2"/>
              </w:rPr>
            </w:pPr>
          </w:p>
        </w:tc>
        <w:tc>
          <w:tcPr>
            <w:tcW w:w="739" w:type="dxa"/>
            <w:shd w:val="clear" w:color="auto" w:fill="BFBFBF" w:themeFill="background1" w:themeFillShade="BF"/>
            <w:vAlign w:val="center"/>
          </w:tcPr>
          <w:p w:rsidR="00B942D8" w:rsidRPr="000357DB" w:rsidRDefault="00B942D8" w:rsidP="000C0ACA">
            <w:pPr>
              <w:pStyle w:val="ProductList-OfferingBody"/>
              <w:ind w:left="-113"/>
              <w:jc w:val="center"/>
              <w:rPr>
                <w:kern w:val="2"/>
              </w:rPr>
            </w:pPr>
          </w:p>
        </w:tc>
        <w:tc>
          <w:tcPr>
            <w:tcW w:w="739" w:type="dxa"/>
            <w:shd w:val="clear" w:color="auto" w:fill="BFBFBF" w:themeFill="background1" w:themeFillShade="BF"/>
            <w:vAlign w:val="center"/>
          </w:tcPr>
          <w:p w:rsidR="00B942D8" w:rsidRPr="000357DB" w:rsidRDefault="00B942D8" w:rsidP="000C0ACA">
            <w:pPr>
              <w:pStyle w:val="ProductList-OfferingBody"/>
              <w:ind w:left="-113"/>
              <w:jc w:val="center"/>
              <w:rPr>
                <w:kern w:val="2"/>
              </w:rPr>
            </w:pPr>
          </w:p>
        </w:tc>
        <w:tc>
          <w:tcPr>
            <w:tcW w:w="907" w:type="dxa"/>
            <w:shd w:val="clear" w:color="auto" w:fill="70AD47" w:themeFill="accent6"/>
            <w:vAlign w:val="center"/>
          </w:tcPr>
          <w:p w:rsidR="00B942D8" w:rsidRPr="000357DB" w:rsidRDefault="00B942D8" w:rsidP="000C0ACA">
            <w:pPr>
              <w:pStyle w:val="ProductList-OfferingBody"/>
              <w:ind w:left="-113"/>
              <w:jc w:val="center"/>
              <w:rPr>
                <w:kern w:val="2"/>
              </w:rPr>
            </w:pPr>
          </w:p>
        </w:tc>
      </w:tr>
    </w:tbl>
    <w:p w:rsidR="00B942D8" w:rsidRPr="000357DB" w:rsidRDefault="00B942D8" w:rsidP="00B942D8">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B942D8" w:rsidRPr="000357DB" w:rsidTr="00CE3563">
        <w:tc>
          <w:tcPr>
            <w:tcW w:w="3488" w:type="dxa"/>
          </w:tcPr>
          <w:p w:rsidR="00B942D8" w:rsidRPr="000357DB" w:rsidRDefault="00B942D8" w:rsidP="000C0ACA">
            <w:pPr>
              <w:pStyle w:val="ProductList-Body"/>
              <w:spacing w:before="20" w:after="20"/>
              <w:rPr>
                <w:kern w:val="2"/>
              </w:rPr>
            </w:pPr>
            <w:r w:rsidRPr="000357DB">
              <w:rPr>
                <w:kern w:val="2"/>
              </w:rPr>
              <w:t xml:space="preserve">Reductie mogelijk: </w:t>
            </w:r>
            <w:r w:rsidRPr="000357DB">
              <w:rPr>
                <w:b/>
                <w:kern w:val="2"/>
              </w:rPr>
              <w:t>alle</w:t>
            </w:r>
          </w:p>
        </w:tc>
        <w:tc>
          <w:tcPr>
            <w:tcW w:w="3597" w:type="dxa"/>
          </w:tcPr>
          <w:p w:rsidR="00B942D8" w:rsidRPr="000357DB" w:rsidRDefault="00B942D8" w:rsidP="000C0ACA">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B942D8" w:rsidRPr="000357DB" w:rsidRDefault="00B942D8" w:rsidP="000C0ACA">
            <w:pPr>
              <w:pStyle w:val="ProductList-Body"/>
              <w:spacing w:before="20" w:after="20"/>
              <w:rPr>
                <w:kern w:val="2"/>
              </w:rPr>
            </w:pPr>
            <w:r w:rsidRPr="000357DB">
              <w:rPr>
                <w:kern w:val="2"/>
              </w:rPr>
              <w:t xml:space="preserve">Verlengde Looptijd mogelijk: </w:t>
            </w:r>
            <w:r w:rsidRPr="000357DB">
              <w:rPr>
                <w:b/>
                <w:kern w:val="2"/>
              </w:rPr>
              <w:t>alle</w:t>
            </w:r>
          </w:p>
        </w:tc>
      </w:tr>
    </w:tbl>
    <w:p w:rsidR="00B942D8" w:rsidRPr="000357DB" w:rsidRDefault="00B942D8" w:rsidP="00B942D8">
      <w:pPr>
        <w:pStyle w:val="ProductList-Body"/>
        <w:shd w:val="clear" w:color="auto" w:fill="D9D9D9" w:themeFill="background1" w:themeFillShade="D9"/>
        <w:spacing w:before="120" w:after="120"/>
        <w:rPr>
          <w:kern w:val="2"/>
        </w:rPr>
      </w:pPr>
      <w:r w:rsidRPr="000357DB">
        <w:rPr>
          <w:b/>
          <w:kern w:val="2"/>
        </w:rPr>
        <w:t>Aanvullende informatie</w:t>
      </w:r>
    </w:p>
    <w:p w:rsidR="00B942D8" w:rsidRPr="000357DB" w:rsidRDefault="00B942D8" w:rsidP="00B942D8">
      <w:pPr>
        <w:pStyle w:val="ProductList-Body"/>
        <w:rPr>
          <w:kern w:val="2"/>
        </w:rPr>
      </w:pPr>
      <w:r w:rsidRPr="000357DB">
        <w:rPr>
          <w:b/>
          <w:color w:val="00188F"/>
          <w:kern w:val="2"/>
        </w:rPr>
        <w:t>Looptijd van het abonnement</w:t>
      </w:r>
    </w:p>
    <w:p w:rsidR="00B942D8" w:rsidRPr="000357DB" w:rsidRDefault="00B942D8" w:rsidP="00B942D8">
      <w:pPr>
        <w:pStyle w:val="ProductList-Body"/>
        <w:rPr>
          <w:kern w:val="2"/>
        </w:rPr>
      </w:pPr>
      <w:r w:rsidRPr="000357DB">
        <w:rPr>
          <w:kern w:val="2"/>
        </w:rPr>
        <w:t>Voor Enterprise Mobility Suite</w:t>
      </w:r>
      <w:r w:rsidRPr="000357DB">
        <w:rPr>
          <w:kern w:val="2"/>
        </w:rPr>
        <w:fldChar w:fldCharType="begin"/>
      </w:r>
      <w:r w:rsidRPr="000357DB">
        <w:rPr>
          <w:kern w:val="2"/>
        </w:rPr>
        <w:instrText>XE "Enterprise Mobility Suite"</w:instrText>
      </w:r>
      <w:r w:rsidRPr="000357DB">
        <w:rPr>
          <w:kern w:val="2"/>
        </w:rPr>
        <w:fldChar w:fldCharType="end"/>
      </w:r>
      <w:r w:rsidRPr="000357DB">
        <w:rPr>
          <w:kern w:val="2"/>
        </w:rPr>
        <w:t xml:space="preserve"> kunnen klanten alleen kieze</w:t>
      </w:r>
      <w:r w:rsidR="00F53D16">
        <w:rPr>
          <w:kern w:val="2"/>
        </w:rPr>
        <w:t>W</w:t>
      </w:r>
      <w:r w:rsidRPr="000357DB">
        <w:rPr>
          <w:kern w:val="2"/>
        </w:rPr>
        <w:t>n voor een abonnement dat eindigt op de datum waarop de enrollment van de klant afloopt (“samenvallend”). Klanten kunnen Enterprise Mobility Suite-licenties voor een toekomstige Verjaardag verlagen door hun reseller van hun wens op de hoogte te stellen en na acceptatie door Microsoft vóór de Verjaardag.</w:t>
      </w:r>
    </w:p>
    <w:p w:rsidR="00B942D8" w:rsidRPr="000357DB" w:rsidRDefault="00B942D8" w:rsidP="00B942D8">
      <w:pPr>
        <w:pStyle w:val="ProductList-Body"/>
        <w:rPr>
          <w:kern w:val="2"/>
        </w:rPr>
      </w:pPr>
    </w:p>
    <w:p w:rsidR="00B942D8" w:rsidRPr="000357DB" w:rsidRDefault="00B942D8" w:rsidP="00B942D8">
      <w:pPr>
        <w:pStyle w:val="ProductList-Body"/>
        <w:rPr>
          <w:kern w:val="2"/>
        </w:rPr>
      </w:pPr>
      <w:r w:rsidRPr="000357DB">
        <w:rPr>
          <w:b/>
          <w:color w:val="00188F"/>
          <w:kern w:val="2"/>
        </w:rPr>
        <w:t>Aanvullende Gebruikers-SL</w:t>
      </w:r>
      <w:r w:rsidR="00A3275E">
        <w:rPr>
          <w:b/>
          <w:color w:val="00188F"/>
          <w:kern w:val="2"/>
        </w:rPr>
        <w:t>’</w:t>
      </w:r>
      <w:r w:rsidRPr="000357DB">
        <w:rPr>
          <w:b/>
          <w:color w:val="00188F"/>
          <w:kern w:val="2"/>
        </w:rPr>
        <w:t>s</w:t>
      </w:r>
    </w:p>
    <w:p w:rsidR="00B942D8" w:rsidRPr="000357DB" w:rsidRDefault="00B942D8" w:rsidP="00B942D8">
      <w:pPr>
        <w:pStyle w:val="ProductList-Body"/>
        <w:ind w:left="180"/>
        <w:rPr>
          <w:kern w:val="2"/>
        </w:rPr>
      </w:pPr>
      <w:r w:rsidRPr="000357DB">
        <w:rPr>
          <w:b/>
          <w:color w:val="00188F"/>
          <w:kern w:val="2"/>
        </w:rPr>
        <w:t>Kwalificerende Licentie en Aanvullende Gebruikers-SL</w:t>
      </w:r>
    </w:p>
    <w:p w:rsidR="00B942D8" w:rsidRPr="000357DB" w:rsidRDefault="00B942D8" w:rsidP="00B942D8">
      <w:pPr>
        <w:pStyle w:val="ProductList-Body"/>
        <w:ind w:left="180"/>
        <w:rPr>
          <w:kern w:val="2"/>
        </w:rPr>
      </w:pPr>
      <w:r w:rsidRPr="000357DB">
        <w:rPr>
          <w:kern w:val="2"/>
        </w:rPr>
        <w:t>Een Aanvullende Abonnementslicentie voor Gebruikers (Aanvullende Gebruikers-SL) is een Abonnementslicentie (SL) voor gebruikers die is aangekocht in aanvulling op (en gekoppeld aan een Kwalificerende Licentie (of een set Kwalificerende Licenties), zoals beschreven in de onderstaande tabel.</w:t>
      </w:r>
    </w:p>
    <w:p w:rsidR="00AA483D" w:rsidRPr="000357DB" w:rsidRDefault="00AA483D" w:rsidP="00B942D8">
      <w:pPr>
        <w:pStyle w:val="ProductList-Body"/>
        <w:ind w:left="180"/>
        <w:rPr>
          <w:kern w:val="2"/>
        </w:rPr>
      </w:pPr>
    </w:p>
    <w:tbl>
      <w:tblPr>
        <w:tblStyle w:val="TableGrid1"/>
        <w:tblW w:w="8100" w:type="dxa"/>
        <w:tblInd w:w="175" w:type="dxa"/>
        <w:tblLook w:val="04A0" w:firstRow="1" w:lastRow="0" w:firstColumn="1" w:lastColumn="0" w:noHBand="0" w:noVBand="1"/>
      </w:tblPr>
      <w:tblGrid>
        <w:gridCol w:w="4905"/>
        <w:gridCol w:w="3195"/>
      </w:tblGrid>
      <w:tr w:rsidR="00B942D8" w:rsidRPr="000357DB" w:rsidTr="00AA483D">
        <w:trPr>
          <w:tblHeader/>
        </w:trPr>
        <w:tc>
          <w:tcPr>
            <w:tcW w:w="4905" w:type="dxa"/>
            <w:shd w:val="clear" w:color="auto" w:fill="2E74B5" w:themeFill="accent1" w:themeFillShade="BF"/>
          </w:tcPr>
          <w:p w:rsidR="00B942D8" w:rsidRPr="000357DB" w:rsidRDefault="00B942D8" w:rsidP="000C0ACA">
            <w:pPr>
              <w:spacing w:before="20" w:after="20"/>
              <w:rPr>
                <w:color w:val="FFFFFF" w:themeColor="background1"/>
                <w:kern w:val="2"/>
                <w:sz w:val="18"/>
                <w:szCs w:val="24"/>
              </w:rPr>
            </w:pPr>
            <w:r w:rsidRPr="000357DB">
              <w:rPr>
                <w:color w:val="FFFFFF" w:themeColor="background1"/>
                <w:kern w:val="2"/>
                <w:sz w:val="18"/>
                <w:szCs w:val="24"/>
              </w:rPr>
              <w:t>Kwalificerende licenties</w:t>
            </w:r>
          </w:p>
        </w:tc>
        <w:tc>
          <w:tcPr>
            <w:tcW w:w="3195" w:type="dxa"/>
            <w:shd w:val="clear" w:color="auto" w:fill="2E74B5" w:themeFill="accent1" w:themeFillShade="BF"/>
            <w:vAlign w:val="center"/>
          </w:tcPr>
          <w:p w:rsidR="00B942D8" w:rsidRPr="000357DB" w:rsidRDefault="00B942D8" w:rsidP="000C0ACA">
            <w:pPr>
              <w:spacing w:before="20" w:after="20"/>
              <w:rPr>
                <w:color w:val="FFFFFF" w:themeColor="background1"/>
                <w:kern w:val="2"/>
                <w:sz w:val="18"/>
                <w:szCs w:val="24"/>
                <w:vertAlign w:val="superscript"/>
              </w:rPr>
            </w:pPr>
            <w:r w:rsidRPr="000357DB">
              <w:rPr>
                <w:color w:val="FFFFFF" w:themeColor="background1"/>
                <w:kern w:val="2"/>
                <w:sz w:val="18"/>
                <w:szCs w:val="24"/>
              </w:rPr>
              <w:t>Aanvullende Gebruikers-SL</w:t>
            </w:r>
          </w:p>
        </w:tc>
      </w:tr>
      <w:tr w:rsidR="00B942D8" w:rsidRPr="000357DB" w:rsidTr="000C0ACA">
        <w:trPr>
          <w:trHeight w:val="80"/>
        </w:trPr>
        <w:tc>
          <w:tcPr>
            <w:tcW w:w="4905" w:type="dxa"/>
            <w:vAlign w:val="center"/>
          </w:tcPr>
          <w:p w:rsidR="00B942D8" w:rsidRPr="000357DB" w:rsidRDefault="00B942D8" w:rsidP="000C0ACA">
            <w:pPr>
              <w:rPr>
                <w:kern w:val="2"/>
                <w:sz w:val="18"/>
              </w:rPr>
            </w:pPr>
            <w:r w:rsidRPr="000357DB">
              <w:rPr>
                <w:kern w:val="2"/>
                <w:sz w:val="18"/>
              </w:rPr>
              <w:t>Core CAL</w:t>
            </w:r>
            <w:r w:rsidRPr="000357DB">
              <w:rPr>
                <w:kern w:val="2"/>
                <w:sz w:val="18"/>
                <w:szCs w:val="24"/>
                <w:vertAlign w:val="superscript"/>
              </w:rPr>
              <w:t>1</w:t>
            </w:r>
          </w:p>
        </w:tc>
        <w:tc>
          <w:tcPr>
            <w:tcW w:w="3195" w:type="dxa"/>
            <w:vMerge w:val="restart"/>
            <w:vAlign w:val="center"/>
          </w:tcPr>
          <w:p w:rsidR="00B942D8" w:rsidRPr="000357DB" w:rsidRDefault="00B942D8" w:rsidP="000C0ACA">
            <w:pPr>
              <w:rPr>
                <w:kern w:val="2"/>
                <w:sz w:val="18"/>
              </w:rPr>
            </w:pPr>
            <w:r w:rsidRPr="000357DB">
              <w:rPr>
                <w:kern w:val="2"/>
                <w:sz w:val="18"/>
              </w:rPr>
              <w:t>Enterprise Mobility Suite</w:t>
            </w:r>
            <w:r w:rsidRPr="000357DB">
              <w:rPr>
                <w:kern w:val="2"/>
              </w:rPr>
              <w:fldChar w:fldCharType="begin"/>
            </w:r>
            <w:r w:rsidRPr="000357DB">
              <w:rPr>
                <w:kern w:val="2"/>
              </w:rPr>
              <w:instrText>XE "Enterprise Mobility Suite"</w:instrText>
            </w:r>
            <w:r w:rsidRPr="000357DB">
              <w:rPr>
                <w:kern w:val="2"/>
              </w:rPr>
              <w:fldChar w:fldCharType="end"/>
            </w:r>
          </w:p>
        </w:tc>
      </w:tr>
      <w:tr w:rsidR="00B942D8" w:rsidRPr="000357DB" w:rsidTr="000C0ACA">
        <w:trPr>
          <w:trHeight w:val="70"/>
        </w:trPr>
        <w:tc>
          <w:tcPr>
            <w:tcW w:w="4905" w:type="dxa"/>
            <w:vAlign w:val="center"/>
          </w:tcPr>
          <w:p w:rsidR="00B942D8" w:rsidRPr="000357DB" w:rsidRDefault="00B942D8" w:rsidP="000C0ACA">
            <w:pPr>
              <w:rPr>
                <w:kern w:val="2"/>
                <w:sz w:val="18"/>
              </w:rPr>
            </w:pPr>
            <w:r w:rsidRPr="000357DB">
              <w:rPr>
                <w:kern w:val="2"/>
                <w:sz w:val="18"/>
              </w:rPr>
              <w:t>Enterprise CAL Suite</w:t>
            </w:r>
            <w:r w:rsidRPr="000357DB">
              <w:rPr>
                <w:kern w:val="2"/>
                <w:sz w:val="18"/>
                <w:szCs w:val="24"/>
                <w:vertAlign w:val="superscript"/>
              </w:rPr>
              <w:t>1</w:t>
            </w:r>
          </w:p>
        </w:tc>
        <w:tc>
          <w:tcPr>
            <w:tcW w:w="3195" w:type="dxa"/>
            <w:vMerge/>
            <w:vAlign w:val="center"/>
          </w:tcPr>
          <w:p w:rsidR="00B942D8" w:rsidRPr="000357DB" w:rsidRDefault="00B942D8" w:rsidP="000C0ACA">
            <w:pPr>
              <w:rPr>
                <w:kern w:val="2"/>
                <w:sz w:val="18"/>
              </w:rPr>
            </w:pPr>
          </w:p>
        </w:tc>
      </w:tr>
      <w:tr w:rsidR="00B942D8" w:rsidRPr="000357DB" w:rsidTr="000C0ACA">
        <w:trPr>
          <w:trHeight w:val="170"/>
        </w:trPr>
        <w:tc>
          <w:tcPr>
            <w:tcW w:w="4905" w:type="dxa"/>
            <w:vAlign w:val="center"/>
          </w:tcPr>
          <w:p w:rsidR="00B942D8" w:rsidRPr="000357DB" w:rsidRDefault="00B942D8" w:rsidP="000C0ACA">
            <w:pPr>
              <w:rPr>
                <w:kern w:val="2"/>
                <w:sz w:val="18"/>
              </w:rPr>
            </w:pPr>
            <w:r w:rsidRPr="000357DB">
              <w:rPr>
                <w:kern w:val="2"/>
                <w:sz w:val="18"/>
              </w:rPr>
              <w:t>Core CAL Suite Bridge voor Office 365</w:t>
            </w:r>
            <w:r w:rsidRPr="000357DB">
              <w:rPr>
                <w:kern w:val="2"/>
                <w:sz w:val="18"/>
                <w:szCs w:val="24"/>
                <w:vertAlign w:val="superscript"/>
              </w:rPr>
              <w:t>1</w:t>
            </w:r>
            <w:r w:rsidRPr="000357DB">
              <w:rPr>
                <w:kern w:val="2"/>
                <w:sz w:val="18"/>
              </w:rPr>
              <w:t xml:space="preserve"> </w:t>
            </w:r>
          </w:p>
        </w:tc>
        <w:tc>
          <w:tcPr>
            <w:tcW w:w="3195" w:type="dxa"/>
            <w:vMerge/>
            <w:vAlign w:val="center"/>
          </w:tcPr>
          <w:p w:rsidR="00B942D8" w:rsidRPr="000357DB" w:rsidRDefault="00B942D8" w:rsidP="000C0ACA">
            <w:pPr>
              <w:rPr>
                <w:kern w:val="2"/>
                <w:sz w:val="18"/>
              </w:rPr>
            </w:pPr>
          </w:p>
        </w:tc>
      </w:tr>
      <w:tr w:rsidR="00B942D8" w:rsidRPr="000357DB" w:rsidTr="000C0ACA">
        <w:trPr>
          <w:trHeight w:val="152"/>
        </w:trPr>
        <w:tc>
          <w:tcPr>
            <w:tcW w:w="4905" w:type="dxa"/>
            <w:vAlign w:val="center"/>
          </w:tcPr>
          <w:p w:rsidR="00B942D8" w:rsidRPr="000357DB" w:rsidRDefault="00B942D8" w:rsidP="000C0ACA">
            <w:pPr>
              <w:rPr>
                <w:kern w:val="2"/>
                <w:sz w:val="18"/>
              </w:rPr>
            </w:pPr>
            <w:r w:rsidRPr="000357DB">
              <w:rPr>
                <w:kern w:val="2"/>
                <w:sz w:val="18"/>
              </w:rPr>
              <w:t>Core CAL Suite Bridge voor Office 365 en Windows Intune</w:t>
            </w:r>
            <w:r w:rsidRPr="000357DB">
              <w:rPr>
                <w:kern w:val="2"/>
                <w:sz w:val="18"/>
                <w:szCs w:val="24"/>
                <w:vertAlign w:val="superscript"/>
              </w:rPr>
              <w:t>1</w:t>
            </w:r>
            <w:r w:rsidRPr="000357DB">
              <w:rPr>
                <w:kern w:val="2"/>
                <w:sz w:val="18"/>
              </w:rPr>
              <w:t xml:space="preserve"> </w:t>
            </w:r>
          </w:p>
        </w:tc>
        <w:tc>
          <w:tcPr>
            <w:tcW w:w="3195" w:type="dxa"/>
            <w:vMerge/>
            <w:vAlign w:val="center"/>
          </w:tcPr>
          <w:p w:rsidR="00B942D8" w:rsidRPr="000357DB" w:rsidRDefault="00B942D8" w:rsidP="000C0ACA">
            <w:pPr>
              <w:rPr>
                <w:kern w:val="2"/>
                <w:sz w:val="18"/>
              </w:rPr>
            </w:pPr>
          </w:p>
        </w:tc>
      </w:tr>
      <w:tr w:rsidR="00B942D8" w:rsidRPr="000357DB" w:rsidTr="000C0ACA">
        <w:trPr>
          <w:trHeight w:val="70"/>
        </w:trPr>
        <w:tc>
          <w:tcPr>
            <w:tcW w:w="4905" w:type="dxa"/>
            <w:vAlign w:val="center"/>
          </w:tcPr>
          <w:p w:rsidR="00B942D8" w:rsidRPr="000357DB" w:rsidRDefault="00B942D8" w:rsidP="000C0ACA">
            <w:pPr>
              <w:rPr>
                <w:kern w:val="2"/>
                <w:sz w:val="18"/>
              </w:rPr>
            </w:pPr>
            <w:r w:rsidRPr="000357DB">
              <w:rPr>
                <w:kern w:val="2"/>
                <w:sz w:val="18"/>
              </w:rPr>
              <w:t>Enterprise CAL Suite Bridge voor Office 365</w:t>
            </w:r>
            <w:r w:rsidRPr="000357DB">
              <w:rPr>
                <w:kern w:val="2"/>
                <w:sz w:val="18"/>
                <w:szCs w:val="24"/>
                <w:vertAlign w:val="superscript"/>
              </w:rPr>
              <w:t>1</w:t>
            </w:r>
            <w:r w:rsidRPr="000357DB">
              <w:rPr>
                <w:kern w:val="2"/>
                <w:sz w:val="18"/>
              </w:rPr>
              <w:t xml:space="preserve"> </w:t>
            </w:r>
          </w:p>
        </w:tc>
        <w:tc>
          <w:tcPr>
            <w:tcW w:w="3195" w:type="dxa"/>
            <w:vMerge/>
            <w:vAlign w:val="center"/>
          </w:tcPr>
          <w:p w:rsidR="00B942D8" w:rsidRPr="000357DB" w:rsidRDefault="00B942D8" w:rsidP="000C0ACA">
            <w:pPr>
              <w:rPr>
                <w:kern w:val="2"/>
                <w:sz w:val="18"/>
              </w:rPr>
            </w:pPr>
          </w:p>
        </w:tc>
      </w:tr>
      <w:tr w:rsidR="00B942D8" w:rsidRPr="000357DB" w:rsidTr="000C0ACA">
        <w:trPr>
          <w:trHeight w:val="70"/>
        </w:trPr>
        <w:tc>
          <w:tcPr>
            <w:tcW w:w="4905" w:type="dxa"/>
            <w:vAlign w:val="center"/>
          </w:tcPr>
          <w:p w:rsidR="00B942D8" w:rsidRPr="000357DB" w:rsidRDefault="00B942D8" w:rsidP="000C0ACA">
            <w:pPr>
              <w:rPr>
                <w:kern w:val="2"/>
                <w:sz w:val="18"/>
              </w:rPr>
            </w:pPr>
            <w:r w:rsidRPr="000357DB">
              <w:rPr>
                <w:kern w:val="2"/>
                <w:sz w:val="18"/>
              </w:rPr>
              <w:t>Enterprise CAL Suite Bridge voor Office 365 en Windows Intune</w:t>
            </w:r>
            <w:r w:rsidRPr="000357DB">
              <w:rPr>
                <w:kern w:val="2"/>
                <w:sz w:val="18"/>
                <w:szCs w:val="24"/>
                <w:vertAlign w:val="superscript"/>
              </w:rPr>
              <w:t>1</w:t>
            </w:r>
            <w:r w:rsidRPr="000357DB">
              <w:rPr>
                <w:kern w:val="2"/>
                <w:sz w:val="18"/>
              </w:rPr>
              <w:t xml:space="preserve"> </w:t>
            </w:r>
          </w:p>
        </w:tc>
        <w:tc>
          <w:tcPr>
            <w:tcW w:w="3195" w:type="dxa"/>
            <w:vMerge/>
            <w:vAlign w:val="center"/>
          </w:tcPr>
          <w:p w:rsidR="00B942D8" w:rsidRPr="000357DB" w:rsidRDefault="00B942D8" w:rsidP="000C0ACA">
            <w:pPr>
              <w:rPr>
                <w:kern w:val="2"/>
                <w:sz w:val="18"/>
              </w:rPr>
            </w:pPr>
          </w:p>
        </w:tc>
      </w:tr>
    </w:tbl>
    <w:p w:rsidR="00B942D8" w:rsidRPr="000357DB" w:rsidRDefault="00B942D8" w:rsidP="00B942D8">
      <w:pPr>
        <w:pStyle w:val="ProductList-Body"/>
        <w:ind w:left="180"/>
        <w:rPr>
          <w:kern w:val="2"/>
        </w:rPr>
      </w:pPr>
      <w:r w:rsidRPr="000357DB">
        <w:rPr>
          <w:kern w:val="2"/>
          <w:vertAlign w:val="superscript"/>
        </w:rPr>
        <w:t>1</w:t>
      </w:r>
      <w:r w:rsidRPr="000357DB">
        <w:rPr>
          <w:kern w:val="2"/>
        </w:rPr>
        <w:t>Met actieve SA</w:t>
      </w:r>
    </w:p>
    <w:p w:rsidR="00B942D8" w:rsidRPr="000357DB" w:rsidRDefault="00B942D8" w:rsidP="00B942D8">
      <w:pPr>
        <w:pStyle w:val="ProductList-Body"/>
        <w:ind w:left="180"/>
        <w:rPr>
          <w:kern w:val="2"/>
        </w:rPr>
      </w:pPr>
    </w:p>
    <w:p w:rsidR="00B942D8" w:rsidRPr="000357DB" w:rsidRDefault="00B942D8" w:rsidP="00B942D8">
      <w:pPr>
        <w:pStyle w:val="ProductList-Body"/>
        <w:ind w:left="180"/>
        <w:rPr>
          <w:kern w:val="2"/>
        </w:rPr>
      </w:pPr>
      <w:r w:rsidRPr="000357DB">
        <w:rPr>
          <w:b/>
          <w:color w:val="00188F"/>
          <w:kern w:val="2"/>
        </w:rPr>
        <w:t>Licentietoewijzing</w:t>
      </w:r>
    </w:p>
    <w:p w:rsidR="00B942D8" w:rsidRPr="000357DB" w:rsidRDefault="00B942D8" w:rsidP="00B942D8">
      <w:pPr>
        <w:pStyle w:val="ProductList-Body"/>
        <w:ind w:left="180"/>
        <w:rPr>
          <w:kern w:val="2"/>
        </w:rPr>
      </w:pPr>
      <w:r w:rsidRPr="000357DB">
        <w:rPr>
          <w:kern w:val="2"/>
        </w:rPr>
        <w:t>Elke Aanvullende Gebruikers-SL mag slechts aan één Gekwalificeerde Gebruiker worden toegekend (zoals uiteengezet in de Enterprise Enrollment of de Enrollment for Education Solutions van de klant). Aanvullende Gebruikers-SL</w:t>
      </w:r>
      <w:r w:rsidR="00A3275E">
        <w:rPr>
          <w:kern w:val="2"/>
        </w:rPr>
        <w:t>’</w:t>
      </w:r>
      <w:r w:rsidRPr="000357DB">
        <w:rPr>
          <w:kern w:val="2"/>
        </w:rPr>
        <w:t>s mogen aan andere Gekwalificeerde Gebruikers worden toegekend conform de Algemene Voorwaarden in de Gebruiksrechten voor Online Diensten van Microsoft Volume Licensing die op de hertoewijzing van gebruikers-SL</w:t>
      </w:r>
      <w:r w:rsidR="00A3275E">
        <w:rPr>
          <w:kern w:val="2"/>
        </w:rPr>
        <w:t>’</w:t>
      </w:r>
      <w:r w:rsidRPr="000357DB">
        <w:rPr>
          <w:kern w:val="2"/>
        </w:rPr>
        <w:t>s van toepassing zijn.</w:t>
      </w:r>
    </w:p>
    <w:p w:rsidR="00B942D8" w:rsidRPr="000357DB" w:rsidRDefault="00B942D8" w:rsidP="00B942D8">
      <w:pPr>
        <w:pStyle w:val="ProductList-Body"/>
        <w:ind w:left="180"/>
        <w:rPr>
          <w:kern w:val="2"/>
        </w:rPr>
      </w:pPr>
    </w:p>
    <w:p w:rsidR="00B942D8" w:rsidRPr="000357DB" w:rsidRDefault="00B942D8" w:rsidP="00B942D8">
      <w:pPr>
        <w:pStyle w:val="ProductList-Body"/>
        <w:ind w:left="180"/>
        <w:rPr>
          <w:kern w:val="2"/>
        </w:rPr>
      </w:pPr>
      <w:r w:rsidRPr="000357DB">
        <w:rPr>
          <w:b/>
          <w:color w:val="00188F"/>
          <w:kern w:val="2"/>
        </w:rPr>
        <w:t>Gebruiksrechten</w:t>
      </w:r>
    </w:p>
    <w:p w:rsidR="00B942D8" w:rsidRPr="000357DB" w:rsidRDefault="00B942D8" w:rsidP="00B942D8">
      <w:pPr>
        <w:pStyle w:val="ProductList-Body"/>
        <w:ind w:left="180"/>
        <w:rPr>
          <w:kern w:val="2"/>
        </w:rPr>
      </w:pPr>
      <w:r w:rsidRPr="000357DB">
        <w:rPr>
          <w:kern w:val="2"/>
        </w:rPr>
        <w:t>De gebruiksrechten zijn uiteengezet in de Gebruiksrechten voor Online Diensten. Gebruiksrechten die zijn verkregen door de aankoop van deze Aanvullende Gebruikers-SL</w:t>
      </w:r>
      <w:r w:rsidR="00A3275E">
        <w:rPr>
          <w:kern w:val="2"/>
        </w:rPr>
        <w:t>’</w:t>
      </w:r>
      <w:r w:rsidRPr="000357DB">
        <w:rPr>
          <w:kern w:val="2"/>
        </w:rPr>
        <w:t>s verlopen samen met de eerder aflopende SA-dekking voor de Kwalificerende Licentie(s) of aan het eind van de abonnementsperiode voor de Aanvullende Gebruikers-SL. Aanschaf van deze Aanvullende Gebruikers-SL</w:t>
      </w:r>
      <w:r w:rsidR="00A3275E">
        <w:rPr>
          <w:kern w:val="2"/>
        </w:rPr>
        <w:t>’</w:t>
      </w:r>
      <w:r w:rsidRPr="000357DB">
        <w:rPr>
          <w:kern w:val="2"/>
        </w:rPr>
        <w:t>s heeft geen invloed op de gebruiksrechten voor de Kwalificerende Licenties.</w:t>
      </w:r>
    </w:p>
    <w:p w:rsidR="00B942D8" w:rsidRPr="000357DB" w:rsidRDefault="00B942D8" w:rsidP="00B942D8">
      <w:pPr>
        <w:pStyle w:val="ProductList-Body"/>
        <w:rPr>
          <w:kern w:val="2"/>
        </w:rPr>
      </w:pPr>
      <w:r w:rsidRPr="000357DB">
        <w:rPr>
          <w:kern w:val="2"/>
        </w:rPr>
        <w:t xml:space="preserve"> </w:t>
      </w:r>
    </w:p>
    <w:p w:rsidR="00B942D8" w:rsidRPr="000357DB" w:rsidRDefault="00B942D8" w:rsidP="00B942D8">
      <w:pPr>
        <w:pStyle w:val="ProductList-Body"/>
        <w:rPr>
          <w:kern w:val="2"/>
        </w:rPr>
      </w:pPr>
      <w:r w:rsidRPr="000357DB">
        <w:rPr>
          <w:b/>
          <w:color w:val="00188F"/>
          <w:kern w:val="2"/>
        </w:rPr>
        <w:t>Voorwaarden voor aankoop</w:t>
      </w:r>
    </w:p>
    <w:p w:rsidR="00B942D8" w:rsidRPr="000357DB" w:rsidRDefault="00B942D8" w:rsidP="00B942D8">
      <w:pPr>
        <w:pStyle w:val="ProductList-Body"/>
        <w:rPr>
          <w:kern w:val="2"/>
        </w:rPr>
      </w:pPr>
      <w:r w:rsidRPr="000357DB">
        <w:rPr>
          <w:kern w:val="2"/>
        </w:rPr>
        <w:t>Klanten moeten een actieve Enterprise Enrollment met actieve SA hebben voor de corresponderende Kwalificerende Licentie(s). De Kwalificerende Licenties kunnen gebruikergebaseerd of apparaatgebaseerd zijn. Klanten met een versie van de MBSA van voor 2010 moeten de Aanvullende Algemene Voorwaarden voor Online Diensten ondertekenen.</w:t>
      </w:r>
    </w:p>
    <w:p w:rsidR="00B942D8" w:rsidRPr="000357DB" w:rsidRDefault="00B942D8" w:rsidP="00B942D8">
      <w:pPr>
        <w:pStyle w:val="ProductList-Body"/>
        <w:rPr>
          <w:kern w:val="2"/>
        </w:rPr>
      </w:pPr>
    </w:p>
    <w:p w:rsidR="00B942D8" w:rsidRPr="000357DB" w:rsidRDefault="00B942D8" w:rsidP="00B942D8">
      <w:pPr>
        <w:pStyle w:val="ProductList-Body"/>
        <w:rPr>
          <w:kern w:val="2"/>
        </w:rPr>
      </w:pPr>
      <w:r w:rsidRPr="000357DB">
        <w:rPr>
          <w:b/>
          <w:color w:val="00188F"/>
          <w:kern w:val="2"/>
        </w:rPr>
        <w:t>Beperkingen voor Aankoop</w:t>
      </w:r>
    </w:p>
    <w:p w:rsidR="00B942D8" w:rsidRPr="000357DB" w:rsidRDefault="00B942D8" w:rsidP="00B942D8">
      <w:pPr>
        <w:pStyle w:val="ProductList-Body"/>
        <w:rPr>
          <w:kern w:val="2"/>
        </w:rPr>
      </w:pPr>
      <w:r w:rsidRPr="000357DB">
        <w:rPr>
          <w:kern w:val="2"/>
        </w:rPr>
        <w:t>Voor elke Kwalificerende Licentie (of set Kwalificerende Licenties) mag slechts één Aanvullende Gebruikers-SL worden gekocht.</w:t>
      </w:r>
    </w:p>
    <w:p w:rsidR="00B942D8" w:rsidRPr="000357DB" w:rsidRDefault="00B942D8" w:rsidP="00B942D8">
      <w:pPr>
        <w:pStyle w:val="ProductList-Body"/>
        <w:rPr>
          <w:kern w:val="2"/>
        </w:rPr>
      </w:pPr>
    </w:p>
    <w:p w:rsidR="00B942D8" w:rsidRPr="000357DB" w:rsidRDefault="00B942D8" w:rsidP="00B942D8">
      <w:pPr>
        <w:pStyle w:val="ProductList-Body"/>
        <w:rPr>
          <w:kern w:val="2"/>
        </w:rPr>
      </w:pPr>
      <w:r w:rsidRPr="000357DB">
        <w:rPr>
          <w:kern w:val="2"/>
        </w:rPr>
        <w:t>Klanten kunnen aanvullende gebruikers-SL</w:t>
      </w:r>
      <w:r w:rsidR="00A3275E">
        <w:rPr>
          <w:kern w:val="2"/>
        </w:rPr>
        <w:t>’</w:t>
      </w:r>
      <w:r w:rsidRPr="000357DB">
        <w:rPr>
          <w:kern w:val="2"/>
        </w:rPr>
        <w:t>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B942D8" w:rsidRPr="000357DB" w:rsidRDefault="00B942D8" w:rsidP="00B942D8">
      <w:pPr>
        <w:pStyle w:val="ProductList-Body"/>
        <w:rPr>
          <w:kern w:val="2"/>
        </w:rPr>
      </w:pPr>
    </w:p>
    <w:p w:rsidR="00B942D8" w:rsidRPr="000357DB" w:rsidRDefault="00B942D8" w:rsidP="00B942D8">
      <w:pPr>
        <w:pStyle w:val="ProductList-Body"/>
        <w:rPr>
          <w:kern w:val="2"/>
        </w:rPr>
      </w:pPr>
      <w:r w:rsidRPr="000357DB">
        <w:rPr>
          <w:kern w:val="2"/>
        </w:rPr>
        <w:t>Klanten met een Campus en School Overeenkomst kunnen de corresponderende Gebruikers-SL</w:t>
      </w:r>
      <w:r w:rsidR="00A3275E">
        <w:rPr>
          <w:kern w:val="2"/>
        </w:rPr>
        <w:t>’</w:t>
      </w:r>
      <w:r w:rsidRPr="000357DB">
        <w:rPr>
          <w:kern w:val="2"/>
        </w:rPr>
        <w:t>s voor Enterprise Mobility Suite</w:t>
      </w:r>
      <w:r w:rsidRPr="000357DB">
        <w:rPr>
          <w:kern w:val="2"/>
        </w:rPr>
        <w:fldChar w:fldCharType="begin"/>
      </w:r>
      <w:r w:rsidRPr="000357DB">
        <w:rPr>
          <w:kern w:val="2"/>
        </w:rPr>
        <w:instrText>XE "Enterprise Mobility Suite"</w:instrText>
      </w:r>
      <w:r w:rsidRPr="000357DB">
        <w:rPr>
          <w:kern w:val="2"/>
        </w:rPr>
        <w:fldChar w:fldCharType="end"/>
      </w:r>
      <w:r w:rsidRPr="000357DB">
        <w:rPr>
          <w:kern w:val="2"/>
        </w:rPr>
        <w:t xml:space="preserve"> aanschaffen tot aan het aantal kwalificerende PC</w:t>
      </w:r>
      <w:r w:rsidR="00A3275E">
        <w:rPr>
          <w:kern w:val="2"/>
        </w:rPr>
        <w:t>’</w:t>
      </w:r>
      <w:r w:rsidRPr="000357DB">
        <w:rPr>
          <w:kern w:val="2"/>
        </w:rPr>
        <w:t xml:space="preserve">s, mits zij beschikken over dekking voor de kwalificerende licenties. </w:t>
      </w:r>
    </w:p>
    <w:p w:rsidR="00B942D8" w:rsidRPr="000357DB" w:rsidRDefault="00B942D8" w:rsidP="00B942D8">
      <w:pPr>
        <w:pStyle w:val="ProductList-Body"/>
        <w:rPr>
          <w:kern w:val="2"/>
        </w:rPr>
      </w:pPr>
    </w:p>
    <w:p w:rsidR="00B942D8" w:rsidRPr="000357DB" w:rsidRDefault="00B942D8" w:rsidP="00B942D8">
      <w:pPr>
        <w:pStyle w:val="ProductList-Body"/>
        <w:rPr>
          <w:kern w:val="2"/>
        </w:rPr>
      </w:pPr>
      <w:r w:rsidRPr="000357DB">
        <w:rPr>
          <w:b/>
          <w:color w:val="00188F"/>
          <w:kern w:val="2"/>
        </w:rPr>
        <w:t>True-ups</w:t>
      </w:r>
    </w:p>
    <w:p w:rsidR="00B942D8" w:rsidRPr="000357DB" w:rsidRDefault="00B942D8" w:rsidP="00B942D8">
      <w:pPr>
        <w:pStyle w:val="ProductList-Body"/>
        <w:rPr>
          <w:kern w:val="2"/>
        </w:rPr>
      </w:pPr>
      <w:r w:rsidRPr="000357DB">
        <w:rPr>
          <w:kern w:val="2"/>
        </w:rPr>
        <w:t>Aanvullende Gebruikers-SL</w:t>
      </w:r>
      <w:r w:rsidR="00A3275E">
        <w:rPr>
          <w:kern w:val="2"/>
        </w:rPr>
        <w:t>’</w:t>
      </w:r>
      <w:r w:rsidRPr="000357DB">
        <w:rPr>
          <w:kern w:val="2"/>
        </w:rPr>
        <w:t>s zijn geen Enterprise-producten of Enterprise Online Diensten. Ze mogen niet worden gebruikt om te voldoen aan de Enterprise-brede vereisten in een Enterprise Enrollment.</w:t>
      </w:r>
    </w:p>
    <w:p w:rsidR="00DC7D20" w:rsidRPr="000357DB" w:rsidRDefault="00DC7D20" w:rsidP="0014192B">
      <w:pPr>
        <w:pStyle w:val="ProductList-Body"/>
        <w:rPr>
          <w:kern w:val="2"/>
        </w:rPr>
      </w:pPr>
    </w:p>
    <w:p w:rsidR="0014192B" w:rsidRPr="000357DB" w:rsidRDefault="0014192B" w:rsidP="0014192B">
      <w:pPr>
        <w:pStyle w:val="ProductList-Body"/>
        <w:rPr>
          <w:kern w:val="2"/>
        </w:rPr>
      </w:pPr>
      <w:r w:rsidRPr="000357DB">
        <w:rPr>
          <w:b/>
          <w:color w:val="00188F"/>
          <w:kern w:val="2"/>
        </w:rPr>
        <w:t>Licenties opnieuw aanwijzen</w:t>
      </w:r>
    </w:p>
    <w:p w:rsidR="0014192B" w:rsidRPr="000357DB" w:rsidRDefault="0014192B" w:rsidP="0014192B">
      <w:pPr>
        <w:pStyle w:val="ProductList-Body"/>
        <w:rPr>
          <w:kern w:val="2"/>
        </w:rPr>
      </w:pPr>
      <w:r w:rsidRPr="000357DB">
        <w:rPr>
          <w:kern w:val="2"/>
        </w:rPr>
        <w:t>Klanten mogen Microsoft Azure Active Directory Premium</w:t>
      </w:r>
      <w:r w:rsidRPr="000357DB">
        <w:rPr>
          <w:kern w:val="2"/>
        </w:rPr>
        <w:fldChar w:fldCharType="begin"/>
      </w:r>
      <w:r w:rsidRPr="000357DB">
        <w:rPr>
          <w:kern w:val="2"/>
        </w:rPr>
        <w:instrText>XE "Microsoft Azure Active Directory Premium"</w:instrText>
      </w:r>
      <w:r w:rsidRPr="000357DB">
        <w:rPr>
          <w:kern w:val="2"/>
        </w:rPr>
        <w:fldChar w:fldCharType="end"/>
      </w:r>
      <w:r w:rsidRPr="000357DB">
        <w:rPr>
          <w:kern w:val="2"/>
        </w:rPr>
        <w:t>-licenties opnieuw aanwijzen, maar niet op korte termijn (d.w.z. niet binnen 90 dagen na de laatste toewijzing).</w:t>
      </w:r>
    </w:p>
    <w:p w:rsidR="0014192B" w:rsidRPr="000357DB" w:rsidRDefault="00DA5F4B" w:rsidP="0014192B">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FA00BF" w:rsidRPr="000357DB" w:rsidRDefault="00FA00BF" w:rsidP="00080819">
      <w:pPr>
        <w:pStyle w:val="ProductList-Offering2Heading"/>
        <w:outlineLvl w:val="2"/>
        <w:rPr>
          <w:kern w:val="2"/>
        </w:rPr>
      </w:pPr>
      <w:r w:rsidRPr="000357DB">
        <w:rPr>
          <w:kern w:val="2"/>
        </w:rPr>
        <w:tab/>
      </w:r>
      <w:bookmarkStart w:id="1443" w:name="_Toc378147674"/>
      <w:bookmarkStart w:id="1444" w:name="_Toc378151571"/>
      <w:bookmarkStart w:id="1445" w:name="_Toc379797416"/>
      <w:bookmarkStart w:id="1446" w:name="_Toc380513450"/>
      <w:bookmarkStart w:id="1447" w:name="_Toc380655500"/>
      <w:bookmarkStart w:id="1448" w:name="_Toc394517035"/>
      <w:r w:rsidRPr="000357DB">
        <w:rPr>
          <w:kern w:val="2"/>
        </w:rPr>
        <w:t>Forefront Online</w:t>
      </w:r>
      <w:bookmarkEnd w:id="1443"/>
      <w:bookmarkEnd w:id="1444"/>
      <w:bookmarkEnd w:id="1445"/>
      <w:bookmarkEnd w:id="1446"/>
      <w:bookmarkEnd w:id="1447"/>
      <w:bookmarkEnd w:id="1448"/>
    </w:p>
    <w:tbl>
      <w:tblPr>
        <w:tblStyle w:val="TableGrid"/>
        <w:tblW w:w="1060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739"/>
      </w:tblGrid>
      <w:tr w:rsidR="00432183" w:rsidRPr="000357DB" w:rsidTr="00432183">
        <w:trPr>
          <w:cantSplit/>
          <w:tblHeader/>
        </w:trPr>
        <w:tc>
          <w:tcPr>
            <w:tcW w:w="3214" w:type="dxa"/>
            <w:tcBorders>
              <w:bottom w:val="nil"/>
            </w:tcBorders>
            <w:shd w:val="clear" w:color="auto" w:fill="00188F"/>
          </w:tcPr>
          <w:p w:rsidR="00432183" w:rsidRPr="000357DB" w:rsidRDefault="00432183"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432183" w:rsidRPr="000357DB" w:rsidRDefault="00432183"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432183" w:rsidRPr="00CD575F" w:rsidRDefault="00432183"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432183" w:rsidRPr="000357DB" w:rsidTr="00432183">
        <w:trPr>
          <w:cantSplit/>
          <w:tblHeader/>
        </w:trPr>
        <w:tc>
          <w:tcPr>
            <w:tcW w:w="3214" w:type="dxa"/>
            <w:tcBorders>
              <w:top w:val="dashSmallGap" w:sz="4" w:space="0" w:color="BFBFBF" w:themeColor="background1" w:themeShade="BF"/>
              <w:left w:val="nil"/>
              <w:bottom w:val="nil"/>
              <w:right w:val="nil"/>
            </w:tcBorders>
          </w:tcPr>
          <w:p w:rsidR="00432183" w:rsidRPr="000357DB" w:rsidRDefault="00432183" w:rsidP="002F3019">
            <w:pPr>
              <w:pStyle w:val="ProductList-Offering2"/>
              <w:rPr>
                <w:kern w:val="2"/>
              </w:rPr>
            </w:pPr>
            <w:bookmarkStart w:id="1449" w:name="_Toc379797418"/>
            <w:bookmarkStart w:id="1450" w:name="_Toc380513452"/>
            <w:bookmarkStart w:id="1451" w:name="_Toc380655502"/>
            <w:bookmarkStart w:id="1452" w:name="_Toc394517036"/>
            <w:r w:rsidRPr="000357DB">
              <w:rPr>
                <w:kern w:val="2"/>
              </w:rPr>
              <w:t>Forefront Protection 2010 for SharePoint</w:t>
            </w:r>
            <w:r w:rsidRPr="000357DB">
              <w:rPr>
                <w:kern w:val="2"/>
              </w:rPr>
              <w:fldChar w:fldCharType="begin"/>
            </w:r>
            <w:r w:rsidRPr="000357DB">
              <w:rPr>
                <w:kern w:val="2"/>
              </w:rPr>
              <w:instrText>XE "Forefront Protection 2010 for SharePoint"</w:instrText>
            </w:r>
            <w:r w:rsidRPr="000357DB">
              <w:rPr>
                <w:kern w:val="2"/>
              </w:rPr>
              <w:fldChar w:fldCharType="end"/>
            </w:r>
            <w:r w:rsidRPr="000357DB">
              <w:rPr>
                <w:kern w:val="2"/>
              </w:rPr>
              <w:t xml:space="preserve"> for Internet Sites</w:t>
            </w:r>
            <w:r w:rsidRPr="000357DB">
              <w:rPr>
                <w:kern w:val="2"/>
              </w:rPr>
              <w:fldChar w:fldCharType="begin"/>
            </w:r>
            <w:r w:rsidRPr="000357DB">
              <w:rPr>
                <w:kern w:val="2"/>
              </w:rPr>
              <w:instrText>XE "Forefront Protection 2010 for SharePoint for Internet Sites"</w:instrText>
            </w:r>
            <w:r w:rsidRPr="000357DB">
              <w:rPr>
                <w:kern w:val="2"/>
              </w:rPr>
              <w:fldChar w:fldCharType="end"/>
            </w:r>
            <w:r w:rsidRPr="000357DB">
              <w:rPr>
                <w:kern w:val="2"/>
              </w:rPr>
              <w:t xml:space="preserve"> (Aanvullende SL)</w:t>
            </w:r>
            <w:bookmarkEnd w:id="1449"/>
            <w:bookmarkEnd w:id="1450"/>
            <w:bookmarkEnd w:id="1451"/>
            <w:bookmarkEnd w:id="1452"/>
          </w:p>
        </w:tc>
        <w:tc>
          <w:tcPr>
            <w:tcW w:w="738" w:type="dxa"/>
            <w:tcBorders>
              <w:top w:val="dashSmallGap" w:sz="4" w:space="0" w:color="BFBFBF" w:themeColor="background1" w:themeShade="BF"/>
              <w:left w:val="nil"/>
              <w:bottom w:val="nil"/>
              <w:right w:val="nil"/>
            </w:tcBorders>
            <w:vAlign w:val="center"/>
          </w:tcPr>
          <w:p w:rsidR="00432183" w:rsidRPr="000357DB" w:rsidRDefault="00432183" w:rsidP="002F3019">
            <w:pPr>
              <w:pStyle w:val="ProductList-OfferingBody"/>
              <w:ind w:left="-113"/>
              <w:jc w:val="center"/>
              <w:rPr>
                <w:kern w:val="2"/>
              </w:rPr>
            </w:pPr>
            <w:r w:rsidRPr="000357DB">
              <w:rPr>
                <w:kern w:val="2"/>
              </w:rPr>
              <w:t>25</w:t>
            </w:r>
          </w:p>
        </w:tc>
        <w:tc>
          <w:tcPr>
            <w:tcW w:w="739" w:type="dxa"/>
            <w:tcBorders>
              <w:left w:val="single" w:sz="12" w:space="0" w:color="FFFFFF" w:themeColor="background1"/>
            </w:tcBorders>
            <w:shd w:val="clear" w:color="auto" w:fill="70AD47" w:themeFill="accent6"/>
            <w:vAlign w:val="center"/>
          </w:tcPr>
          <w:p w:rsidR="00432183" w:rsidRPr="000357DB" w:rsidRDefault="00432183" w:rsidP="002F3019">
            <w:pPr>
              <w:pStyle w:val="ProductList-OfferingBody"/>
              <w:ind w:left="-113"/>
              <w:jc w:val="center"/>
              <w:rPr>
                <w:kern w:val="2"/>
              </w:rPr>
            </w:pPr>
            <w:r w:rsidRPr="000357DB">
              <w:rPr>
                <w:kern w:val="2"/>
              </w:rPr>
              <w:t>25</w:t>
            </w:r>
          </w:p>
        </w:tc>
        <w:tc>
          <w:tcPr>
            <w:tcW w:w="739" w:type="dxa"/>
            <w:shd w:val="clear" w:color="auto" w:fill="70AD47" w:themeFill="accent6"/>
            <w:vAlign w:val="center"/>
          </w:tcPr>
          <w:p w:rsidR="00432183" w:rsidRDefault="00432183"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432183" w:rsidRDefault="00432183"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432183" w:rsidRDefault="00432183" w:rsidP="00C83FA5">
            <w:pPr>
              <w:pStyle w:val="ProductList-OfferingBody"/>
              <w:ind w:left="-113"/>
              <w:jc w:val="center"/>
            </w:pPr>
          </w:p>
        </w:tc>
        <w:tc>
          <w:tcPr>
            <w:tcW w:w="738" w:type="dxa"/>
            <w:shd w:val="clear" w:color="auto" w:fill="BFBFBF" w:themeFill="background1" w:themeFillShade="BF"/>
            <w:vAlign w:val="center"/>
          </w:tcPr>
          <w:p w:rsidR="00432183" w:rsidRDefault="00432183" w:rsidP="00C83FA5">
            <w:pPr>
              <w:pStyle w:val="ProductList-OfferingBody"/>
              <w:ind w:left="-113"/>
              <w:jc w:val="center"/>
            </w:pPr>
          </w:p>
        </w:tc>
        <w:tc>
          <w:tcPr>
            <w:tcW w:w="739" w:type="dxa"/>
            <w:shd w:val="clear" w:color="auto" w:fill="70AD47" w:themeFill="accent6"/>
            <w:vAlign w:val="center"/>
          </w:tcPr>
          <w:p w:rsidR="00432183" w:rsidRPr="002F3019" w:rsidRDefault="00432183" w:rsidP="00C83FA5">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rsidR="00432183" w:rsidRPr="00FE7AA1" w:rsidRDefault="00432183"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A</w:t>
            </w:r>
            <w:r>
              <w:t>,</w:t>
            </w:r>
            <w:r w:rsidRPr="009379FF">
              <w:fldChar w:fldCharType="end"/>
            </w:r>
            <w:r w:rsidRPr="00FE7AA1">
              <w:fldChar w:fldCharType="begin"/>
            </w:r>
            <w:r w:rsidRPr="00FE7AA1">
              <w:instrText xml:space="preserve"> </w:instrText>
            </w:r>
            <w:r w:rsidRPr="00FE7AA1">
              <w:rPr>
                <w:color w:val="1F497D"/>
              </w:rPr>
              <w:instrText>AutoTextList  \s NoStyle \t “</w:instrText>
            </w:r>
            <w:r w:rsidRPr="00FE7AA1">
              <w:instrText>Niet-organisatieomvattend in Open Value</w:instrText>
            </w:r>
            <w:r w:rsidRPr="00FE7AA1">
              <w:rPr>
                <w:color w:val="1F497D"/>
              </w:rPr>
              <w:instrText>”</w:instrText>
            </w:r>
            <w:r w:rsidRPr="00FE7AA1">
              <w:instrText xml:space="preserve"> </w:instrText>
            </w:r>
            <w:r w:rsidRPr="00FE7AA1">
              <w:fldChar w:fldCharType="separate"/>
            </w:r>
            <w:r w:rsidRPr="00FE7AA1">
              <w:t>P</w:t>
            </w:r>
            <w:r w:rsidRPr="00FE7AA1">
              <w:fldChar w:fldCharType="end"/>
            </w:r>
          </w:p>
        </w:tc>
        <w:tc>
          <w:tcPr>
            <w:tcW w:w="739" w:type="dxa"/>
            <w:shd w:val="clear" w:color="auto" w:fill="70AD47" w:themeFill="accent6"/>
            <w:vAlign w:val="center"/>
          </w:tcPr>
          <w:p w:rsidR="00432183" w:rsidRDefault="00432183" w:rsidP="00C83FA5">
            <w:pPr>
              <w:pStyle w:val="ProductList-OfferingBody"/>
              <w:ind w:left="-113"/>
              <w:jc w:val="center"/>
            </w:pPr>
          </w:p>
        </w:tc>
        <w:tc>
          <w:tcPr>
            <w:tcW w:w="739" w:type="dxa"/>
            <w:shd w:val="clear" w:color="auto" w:fill="70AD47" w:themeFill="accent6"/>
            <w:vAlign w:val="center"/>
          </w:tcPr>
          <w:p w:rsidR="00432183" w:rsidRDefault="00432183" w:rsidP="00C83FA5">
            <w:pPr>
              <w:pStyle w:val="ProductList-OfferingBody"/>
              <w:ind w:left="-113"/>
              <w:jc w:val="center"/>
            </w:pPr>
            <w:r>
              <w:fldChar w:fldCharType="begin"/>
            </w:r>
            <w:r w:rsidRPr="005A0966">
              <w:instrText xml:space="preserve"> AutoTextList  \sNoStyle\t "Additional Product"</w:instrText>
            </w:r>
            <w:r>
              <w:fldChar w:fldCharType="separate"/>
            </w: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r>
              <w:fldChar w:fldCharType="end"/>
            </w:r>
          </w:p>
        </w:tc>
      </w:tr>
    </w:tbl>
    <w:p w:rsidR="00FA00BF" w:rsidRPr="000357DB" w:rsidRDefault="00FA00BF"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1864"/>
        <w:gridCol w:w="5379"/>
      </w:tblGrid>
      <w:tr w:rsidR="00C2472D" w:rsidRPr="000357DB" w:rsidTr="00432183">
        <w:tc>
          <w:tcPr>
            <w:tcW w:w="3488" w:type="dxa"/>
          </w:tcPr>
          <w:p w:rsidR="00C2472D" w:rsidRPr="000357DB" w:rsidRDefault="00C2472D" w:rsidP="00DC7CDF">
            <w:pPr>
              <w:pStyle w:val="ProductList-Body"/>
              <w:rPr>
                <w:kern w:val="2"/>
              </w:rPr>
            </w:pPr>
          </w:p>
        </w:tc>
        <w:tc>
          <w:tcPr>
            <w:tcW w:w="1871" w:type="dxa"/>
          </w:tcPr>
          <w:p w:rsidR="00C2472D" w:rsidRPr="000357DB" w:rsidRDefault="00C2472D" w:rsidP="00DC7CDF">
            <w:pPr>
              <w:pStyle w:val="ProductList-Body"/>
              <w:rPr>
                <w:b/>
                <w:kern w:val="2"/>
              </w:rPr>
            </w:pPr>
            <w:r w:rsidRPr="000357DB">
              <w:rPr>
                <w:kern w:val="2"/>
              </w:rPr>
              <w:t xml:space="preserve">Productgroep: </w:t>
            </w:r>
            <w:r w:rsidRPr="000357DB">
              <w:rPr>
                <w:b/>
                <w:kern w:val="2"/>
              </w:rPr>
              <w:t>Server</w:t>
            </w:r>
          </w:p>
        </w:tc>
        <w:tc>
          <w:tcPr>
            <w:tcW w:w="5441" w:type="dxa"/>
          </w:tcPr>
          <w:p w:rsidR="00C2472D" w:rsidRPr="000357DB" w:rsidRDefault="00C2472D" w:rsidP="00DC7CDF">
            <w:pPr>
              <w:pStyle w:val="ProductList-Body"/>
              <w:rPr>
                <w:kern w:val="2"/>
              </w:rPr>
            </w:pPr>
          </w:p>
        </w:tc>
      </w:tr>
    </w:tbl>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FF6C84" w:rsidRDefault="00FF6C84" w:rsidP="00FF6C84">
      <w:pPr>
        <w:pStyle w:val="ProductList-Offering2Heading"/>
        <w:pBdr>
          <w:bottom w:val="none" w:sz="0" w:space="0" w:color="auto"/>
        </w:pBdr>
        <w:outlineLvl w:val="2"/>
        <w:rPr>
          <w:kern w:val="2"/>
        </w:rPr>
      </w:pPr>
    </w:p>
    <w:p w:rsidR="002B345F" w:rsidRPr="000357DB" w:rsidRDefault="002B345F" w:rsidP="002B345F">
      <w:pPr>
        <w:pStyle w:val="ProductList-Offering2Heading"/>
        <w:outlineLvl w:val="2"/>
        <w:rPr>
          <w:kern w:val="2"/>
        </w:rPr>
      </w:pPr>
      <w:r w:rsidRPr="000357DB">
        <w:rPr>
          <w:kern w:val="2"/>
        </w:rPr>
        <w:tab/>
      </w:r>
      <w:bookmarkStart w:id="1453" w:name="_Toc394517037"/>
      <w:r w:rsidRPr="000357DB">
        <w:rPr>
          <w:kern w:val="2"/>
        </w:rPr>
        <w:t>Microsoft Azure Active Directory Premium</w:t>
      </w:r>
      <w:bookmarkEnd w:id="1453"/>
      <w:r w:rsidRPr="000357DB">
        <w:rPr>
          <w:kern w:val="2"/>
        </w:rPr>
        <w:fldChar w:fldCharType="begin"/>
      </w:r>
      <w:r w:rsidRPr="000357DB">
        <w:rPr>
          <w:kern w:val="2"/>
        </w:rPr>
        <w:instrText>XE "Microsoft Azure Active Directory Premium"</w:instrText>
      </w:r>
      <w:r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544BA0" w:rsidRPr="000357DB" w:rsidTr="00432183">
        <w:trPr>
          <w:cantSplit/>
          <w:tblHeader/>
        </w:trPr>
        <w:tc>
          <w:tcPr>
            <w:tcW w:w="3244" w:type="dxa"/>
            <w:tcBorders>
              <w:bottom w:val="nil"/>
            </w:tcBorders>
            <w:shd w:val="clear" w:color="auto" w:fill="00188F"/>
          </w:tcPr>
          <w:p w:rsidR="00544BA0" w:rsidRPr="000357DB" w:rsidRDefault="00544BA0" w:rsidP="00823A9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544BA0" w:rsidRPr="00A47B50" w:rsidRDefault="00544BA0" w:rsidP="00C83FA5">
            <w:pPr>
              <w:pStyle w:val="ProductList-OfferingBody"/>
              <w:ind w:left="-113"/>
              <w:jc w:val="center"/>
              <w:rPr>
                <w:bCs/>
                <w:color w:val="FFFFFF" w:themeColor="background1"/>
              </w:rPr>
            </w:pPr>
            <w:r w:rsidRPr="00A47B50">
              <w:rPr>
                <w:bCs/>
                <w:color w:val="000000" w:themeColor="text1"/>
              </w:rPr>
              <w:fldChar w:fldCharType="begin"/>
            </w:r>
            <w:r w:rsidRPr="00A47B50">
              <w:rPr>
                <w:bCs/>
                <w:color w:val="000000" w:themeColor="text1"/>
              </w:rPr>
              <w:instrText xml:space="preserve"> </w:instrText>
            </w:r>
            <w:r w:rsidRPr="00A47B50">
              <w:rPr>
                <w:bCs/>
                <w:color w:val="1F497D"/>
              </w:rPr>
              <w:instrText>AutoTextList  \s NoStyle \t “</w:instrText>
            </w:r>
            <w:r w:rsidRPr="00A47B50">
              <w:rPr>
                <w:bCs/>
                <w:color w:val="000000" w:themeColor="text1"/>
              </w:rPr>
              <w:instrText>Licentie</w:instrText>
            </w:r>
            <w:r w:rsidRPr="00A47B50">
              <w:rPr>
                <w:bCs/>
                <w:color w:val="1F497D"/>
              </w:rPr>
              <w:instrText>”</w:instrText>
            </w:r>
            <w:r w:rsidRPr="00A47B50">
              <w:rPr>
                <w:bCs/>
                <w:color w:val="000000" w:themeColor="text1"/>
              </w:rPr>
              <w:instrText xml:space="preserve"> </w:instrText>
            </w:r>
            <w:r w:rsidRPr="00A47B50">
              <w:rPr>
                <w:bCs/>
                <w:color w:val="000000" w:themeColor="text1"/>
              </w:rPr>
              <w:fldChar w:fldCharType="separate"/>
            </w:r>
            <w:r w:rsidRPr="00A47B50">
              <w:rPr>
                <w:bCs/>
                <w:color w:val="1F497D"/>
              </w:rPr>
              <w:t xml:space="preserve"> </w:t>
            </w:r>
            <w:r w:rsidRPr="00A47B50">
              <w:rPr>
                <w:bCs/>
              </w:rPr>
              <w:t>L</w:t>
            </w:r>
            <w:r w:rsidRPr="00A47B50">
              <w:rPr>
                <w:bCs/>
                <w:color w:val="1F497D"/>
              </w:rPr>
              <w:t xml:space="preserve"> </w:t>
            </w:r>
            <w:r w:rsidRPr="00A47B50">
              <w:rPr>
                <w:bCs/>
                <w:color w:val="000000" w:themeColor="text1"/>
              </w:rPr>
              <w:fldChar w:fldCharType="end"/>
            </w:r>
          </w:p>
        </w:tc>
        <w:tc>
          <w:tcPr>
            <w:tcW w:w="739" w:type="dxa"/>
            <w:tcBorders>
              <w:left w:val="single" w:sz="12" w:space="0" w:color="FFFFFF" w:themeColor="background1"/>
            </w:tcBorders>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07" w:type="dxa"/>
            <w:shd w:val="clear" w:color="auto" w:fill="00188F"/>
            <w:vAlign w:val="center"/>
          </w:tcPr>
          <w:p w:rsidR="00544BA0" w:rsidRPr="00CD575F" w:rsidRDefault="00544BA0"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432183" w:rsidRPr="000357DB" w:rsidTr="00432183">
        <w:trPr>
          <w:cantSplit/>
          <w:tblHeader/>
        </w:trPr>
        <w:tc>
          <w:tcPr>
            <w:tcW w:w="3244" w:type="dxa"/>
            <w:tcBorders>
              <w:top w:val="nil"/>
              <w:left w:val="nil"/>
              <w:bottom w:val="nil"/>
              <w:right w:val="nil"/>
            </w:tcBorders>
          </w:tcPr>
          <w:p w:rsidR="00432183" w:rsidRPr="000357DB" w:rsidRDefault="00432183" w:rsidP="00823A9F">
            <w:pPr>
              <w:pStyle w:val="ProductList-Offering2"/>
              <w:rPr>
                <w:kern w:val="2"/>
              </w:rPr>
            </w:pPr>
            <w:bookmarkStart w:id="1454" w:name="_Toc394517038"/>
            <w:r w:rsidRPr="000357DB">
              <w:rPr>
                <w:kern w:val="2"/>
              </w:rPr>
              <w:t>Microsoft Azure Active Directory Premium</w:t>
            </w:r>
            <w:bookmarkEnd w:id="1454"/>
            <w:r w:rsidRPr="000357DB">
              <w:rPr>
                <w:kern w:val="2"/>
              </w:rPr>
              <w:fldChar w:fldCharType="begin"/>
            </w:r>
            <w:r w:rsidRPr="000357DB">
              <w:rPr>
                <w:kern w:val="2"/>
              </w:rPr>
              <w:instrText>XE "Microsoft Azure Active Directory Premium"</w:instrText>
            </w:r>
            <w:r w:rsidRPr="000357DB">
              <w:rPr>
                <w:kern w:val="2"/>
              </w:rPr>
              <w:fldChar w:fldCharType="end"/>
            </w:r>
          </w:p>
        </w:tc>
        <w:tc>
          <w:tcPr>
            <w:tcW w:w="738" w:type="dxa"/>
            <w:tcBorders>
              <w:top w:val="nil"/>
              <w:left w:val="nil"/>
              <w:bottom w:val="nil"/>
              <w:right w:val="nil"/>
            </w:tcBorders>
            <w:vAlign w:val="center"/>
          </w:tcPr>
          <w:p w:rsidR="00432183" w:rsidRPr="000357DB" w:rsidRDefault="00432183" w:rsidP="00823A9F">
            <w:pPr>
              <w:pStyle w:val="ProductList-OfferingBody"/>
              <w:ind w:left="-113"/>
              <w:jc w:val="center"/>
              <w:rPr>
                <w:kern w:val="2"/>
              </w:rPr>
            </w:pPr>
          </w:p>
        </w:tc>
        <w:tc>
          <w:tcPr>
            <w:tcW w:w="739" w:type="dxa"/>
            <w:tcBorders>
              <w:left w:val="single" w:sz="12" w:space="0" w:color="FFFFFF" w:themeColor="background1"/>
            </w:tcBorders>
            <w:shd w:val="clear" w:color="auto" w:fill="70AD47" w:themeFill="accent6"/>
            <w:vAlign w:val="center"/>
          </w:tcPr>
          <w:p w:rsidR="00432183" w:rsidRPr="000357DB" w:rsidRDefault="00432183" w:rsidP="00823A9F">
            <w:pPr>
              <w:pStyle w:val="ProductList-OfferingBody"/>
              <w:ind w:left="-113"/>
              <w:jc w:val="center"/>
              <w:rPr>
                <w:kern w:val="2"/>
              </w:rPr>
            </w:pPr>
            <w:r w:rsidRPr="000357DB">
              <w:rPr>
                <w:kern w:val="2"/>
              </w:rPr>
              <w:t>1</w:t>
            </w:r>
          </w:p>
        </w:tc>
        <w:tc>
          <w:tcPr>
            <w:tcW w:w="739" w:type="dxa"/>
            <w:shd w:val="clear" w:color="auto" w:fill="70AD47" w:themeFill="accent6"/>
            <w:vAlign w:val="center"/>
          </w:tcPr>
          <w:p w:rsidR="00432183" w:rsidRDefault="00432183"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70AD47" w:themeFill="accent6"/>
            <w:vAlign w:val="center"/>
          </w:tcPr>
          <w:p w:rsidR="00432183" w:rsidRDefault="00432183"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c>
          <w:tcPr>
            <w:tcW w:w="739" w:type="dxa"/>
            <w:shd w:val="clear" w:color="auto" w:fill="BFBFBF" w:themeFill="background1" w:themeFillShade="BF"/>
            <w:vAlign w:val="center"/>
          </w:tcPr>
          <w:p w:rsidR="00432183" w:rsidRPr="000357DB" w:rsidRDefault="00432183" w:rsidP="00823A9F">
            <w:pPr>
              <w:pStyle w:val="ProductList-OfferingBody"/>
              <w:ind w:left="-113"/>
              <w:jc w:val="center"/>
              <w:rPr>
                <w:kern w:val="2"/>
              </w:rPr>
            </w:pPr>
          </w:p>
        </w:tc>
        <w:tc>
          <w:tcPr>
            <w:tcW w:w="738" w:type="dxa"/>
            <w:shd w:val="clear" w:color="auto" w:fill="BFBFBF" w:themeFill="background1" w:themeFillShade="BF"/>
            <w:vAlign w:val="center"/>
          </w:tcPr>
          <w:p w:rsidR="00432183" w:rsidRPr="000357DB" w:rsidRDefault="00432183" w:rsidP="00823A9F">
            <w:pPr>
              <w:pStyle w:val="ProductList-OfferingBody"/>
              <w:ind w:left="-113"/>
              <w:jc w:val="center"/>
              <w:rPr>
                <w:kern w:val="2"/>
              </w:rPr>
            </w:pPr>
          </w:p>
        </w:tc>
        <w:tc>
          <w:tcPr>
            <w:tcW w:w="739" w:type="dxa"/>
            <w:shd w:val="clear" w:color="auto" w:fill="BFBFBF" w:themeFill="background1" w:themeFillShade="BF"/>
            <w:vAlign w:val="center"/>
          </w:tcPr>
          <w:p w:rsidR="00432183" w:rsidRPr="000357DB" w:rsidRDefault="00432183" w:rsidP="00823A9F">
            <w:pPr>
              <w:pStyle w:val="ProductList-OfferingBody"/>
              <w:ind w:left="-113"/>
              <w:jc w:val="center"/>
              <w:rPr>
                <w:kern w:val="2"/>
              </w:rPr>
            </w:pPr>
          </w:p>
        </w:tc>
        <w:tc>
          <w:tcPr>
            <w:tcW w:w="739" w:type="dxa"/>
            <w:shd w:val="clear" w:color="auto" w:fill="BFBFBF" w:themeFill="background1" w:themeFillShade="BF"/>
            <w:vAlign w:val="center"/>
          </w:tcPr>
          <w:p w:rsidR="00432183" w:rsidRPr="000357DB" w:rsidRDefault="00432183" w:rsidP="00823A9F">
            <w:pPr>
              <w:pStyle w:val="ProductList-OfferingBody"/>
              <w:ind w:left="-113"/>
              <w:jc w:val="center"/>
              <w:rPr>
                <w:kern w:val="2"/>
              </w:rPr>
            </w:pPr>
          </w:p>
        </w:tc>
        <w:tc>
          <w:tcPr>
            <w:tcW w:w="739" w:type="dxa"/>
            <w:shd w:val="clear" w:color="auto" w:fill="BFBFBF" w:themeFill="background1" w:themeFillShade="BF"/>
            <w:vAlign w:val="center"/>
          </w:tcPr>
          <w:p w:rsidR="00432183" w:rsidRPr="000357DB" w:rsidRDefault="00432183" w:rsidP="00823A9F">
            <w:pPr>
              <w:pStyle w:val="ProductList-OfferingBody"/>
              <w:ind w:left="-113"/>
              <w:jc w:val="center"/>
              <w:rPr>
                <w:kern w:val="2"/>
              </w:rPr>
            </w:pPr>
          </w:p>
        </w:tc>
        <w:tc>
          <w:tcPr>
            <w:tcW w:w="907" w:type="dxa"/>
            <w:shd w:val="clear" w:color="auto" w:fill="70AD47" w:themeFill="accent6"/>
            <w:vAlign w:val="center"/>
          </w:tcPr>
          <w:p w:rsidR="00432183" w:rsidRDefault="00432183" w:rsidP="00C83FA5">
            <w:pPr>
              <w:pStyle w:val="ProductList-OfferingBody"/>
              <w:ind w:left="-113"/>
              <w:jc w:val="center"/>
            </w:pPr>
            <w:r w:rsidRPr="009379FF">
              <w:fldChar w:fldCharType="begin"/>
            </w:r>
            <w:r w:rsidRPr="009379FF">
              <w:instrText xml:space="preserve"> AutoTextList  \s NoStyle \t “Additioneel Product” </w:instrText>
            </w:r>
            <w:r w:rsidRPr="009379FF">
              <w:fldChar w:fldCharType="separate"/>
            </w:r>
            <w:r w:rsidRPr="009379FF">
              <w:t xml:space="preserve">A </w:t>
            </w:r>
            <w:r w:rsidRPr="009379FF">
              <w:fldChar w:fldCharType="end"/>
            </w:r>
          </w:p>
        </w:tc>
      </w:tr>
    </w:tbl>
    <w:p w:rsidR="002B345F" w:rsidRPr="000357DB" w:rsidRDefault="002B345F" w:rsidP="002B345F">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2B345F" w:rsidRPr="000357DB" w:rsidTr="00432183">
        <w:tc>
          <w:tcPr>
            <w:tcW w:w="3488" w:type="dxa"/>
          </w:tcPr>
          <w:p w:rsidR="002B345F" w:rsidRPr="000357DB" w:rsidRDefault="002B345F" w:rsidP="00823A9F">
            <w:pPr>
              <w:pStyle w:val="ProductList-Body"/>
              <w:spacing w:before="20" w:after="20"/>
              <w:rPr>
                <w:kern w:val="2"/>
              </w:rPr>
            </w:pPr>
            <w:r w:rsidRPr="000357DB">
              <w:rPr>
                <w:kern w:val="2"/>
              </w:rPr>
              <w:t xml:space="preserve">Reductie mogelijk: </w:t>
            </w:r>
            <w:r w:rsidRPr="000357DB">
              <w:rPr>
                <w:b/>
                <w:kern w:val="2"/>
              </w:rPr>
              <w:t>alle</w:t>
            </w:r>
          </w:p>
          <w:p w:rsidR="002B345F" w:rsidRPr="000357DB" w:rsidRDefault="002B345F" w:rsidP="00823A9F">
            <w:pPr>
              <w:pStyle w:val="ProductList-Body"/>
              <w:spacing w:before="20" w:after="20"/>
              <w:rPr>
                <w:kern w:val="2"/>
              </w:rPr>
            </w:pPr>
            <w:r w:rsidRPr="000357DB">
              <w:rPr>
                <w:kern w:val="2"/>
              </w:rPr>
              <w:t xml:space="preserve">Reductie mogelijk (SCE): </w:t>
            </w:r>
            <w:r w:rsidRPr="000357DB">
              <w:rPr>
                <w:b/>
                <w:kern w:val="2"/>
              </w:rPr>
              <w:t>alle</w:t>
            </w:r>
          </w:p>
        </w:tc>
        <w:tc>
          <w:tcPr>
            <w:tcW w:w="3597" w:type="dxa"/>
          </w:tcPr>
          <w:p w:rsidR="002B345F" w:rsidRPr="000357DB" w:rsidRDefault="002B345F" w:rsidP="00823A9F">
            <w:pPr>
              <w:pStyle w:val="ProductList-Body"/>
              <w:spacing w:before="20" w:after="20"/>
              <w:rPr>
                <w:kern w:val="2"/>
              </w:rPr>
            </w:pPr>
            <w:r w:rsidRPr="000357DB">
              <w:rPr>
                <w:kern w:val="2"/>
              </w:rPr>
              <w:t xml:space="preserve">Productgroep: </w:t>
            </w:r>
            <w:r w:rsidRPr="000357DB">
              <w:rPr>
                <w:b/>
                <w:kern w:val="2"/>
              </w:rPr>
              <w:t>Server</w:t>
            </w:r>
          </w:p>
        </w:tc>
        <w:tc>
          <w:tcPr>
            <w:tcW w:w="3715" w:type="dxa"/>
          </w:tcPr>
          <w:p w:rsidR="002B345F" w:rsidRPr="000357DB" w:rsidRDefault="002B345F" w:rsidP="00823A9F">
            <w:pPr>
              <w:pStyle w:val="ProductList-Body"/>
              <w:spacing w:before="20" w:after="20"/>
              <w:rPr>
                <w:kern w:val="2"/>
              </w:rPr>
            </w:pPr>
            <w:r w:rsidRPr="000357DB">
              <w:rPr>
                <w:kern w:val="2"/>
              </w:rPr>
              <w:t xml:space="preserve">Verlengde Looptijd mogelijk: </w:t>
            </w:r>
            <w:r w:rsidRPr="000357DB">
              <w:rPr>
                <w:b/>
                <w:kern w:val="2"/>
              </w:rPr>
              <w:t>alle</w:t>
            </w:r>
          </w:p>
        </w:tc>
      </w:tr>
    </w:tbl>
    <w:p w:rsidR="002B345F" w:rsidRPr="000357DB" w:rsidRDefault="002B345F" w:rsidP="002B345F">
      <w:pPr>
        <w:pStyle w:val="ProductList-Body"/>
        <w:shd w:val="clear" w:color="auto" w:fill="D9D9D9" w:themeFill="background1" w:themeFillShade="D9"/>
        <w:spacing w:before="120" w:after="120"/>
        <w:rPr>
          <w:kern w:val="2"/>
        </w:rPr>
      </w:pPr>
      <w:r w:rsidRPr="000357DB">
        <w:rPr>
          <w:b/>
          <w:kern w:val="2"/>
        </w:rPr>
        <w:t>Aanvullende informatie</w:t>
      </w:r>
    </w:p>
    <w:p w:rsidR="002B345F" w:rsidRPr="000357DB" w:rsidRDefault="002B345F" w:rsidP="002B345F">
      <w:pPr>
        <w:pStyle w:val="ProductList-Body"/>
        <w:rPr>
          <w:kern w:val="2"/>
        </w:rPr>
      </w:pPr>
      <w:r w:rsidRPr="000357DB">
        <w:rPr>
          <w:b/>
          <w:color w:val="00188F"/>
          <w:kern w:val="2"/>
        </w:rPr>
        <w:t>Looptijd van het abonnement</w:t>
      </w:r>
    </w:p>
    <w:p w:rsidR="002B345F" w:rsidRPr="000357DB" w:rsidRDefault="002B345F" w:rsidP="002B345F">
      <w:pPr>
        <w:pStyle w:val="ProductList-Body"/>
        <w:rPr>
          <w:kern w:val="2"/>
        </w:rPr>
      </w:pPr>
      <w:r w:rsidRPr="000357DB">
        <w:rPr>
          <w:kern w:val="2"/>
        </w:rPr>
        <w:t>Voor Microsoft Azure Active Directory Premium kunnen klanten alleen kiezen voor een abonnement dat eindigt op de datum waarop de enrollment van de klant afloopt (“samenvallend”). Klanten kunnen Microsoft Azure Active Directory Premium-licenties voor een toekomstige Verjaardag verlagen door hun reseller van hun wens op de hoogte te stellen en na acceptatie door Microsoft vóór de Verjaardag.</w:t>
      </w:r>
    </w:p>
    <w:p w:rsidR="002B345F" w:rsidRPr="000357DB" w:rsidRDefault="002B345F" w:rsidP="002B345F">
      <w:pPr>
        <w:pStyle w:val="ProductList-Body"/>
        <w:rPr>
          <w:kern w:val="2"/>
        </w:rPr>
      </w:pPr>
    </w:p>
    <w:p w:rsidR="002B345F" w:rsidRPr="000357DB" w:rsidRDefault="002B345F" w:rsidP="002B345F">
      <w:pPr>
        <w:pStyle w:val="ProductList-Body"/>
        <w:rPr>
          <w:kern w:val="2"/>
        </w:rPr>
      </w:pPr>
      <w:r w:rsidRPr="000357DB">
        <w:rPr>
          <w:b/>
          <w:color w:val="00188F"/>
          <w:kern w:val="2"/>
        </w:rPr>
        <w:t>Licenties opnieuw aanwijzen</w:t>
      </w:r>
    </w:p>
    <w:p w:rsidR="002B345F" w:rsidRPr="000357DB" w:rsidRDefault="002B345F" w:rsidP="002B345F">
      <w:pPr>
        <w:pStyle w:val="ProductList-Body"/>
        <w:rPr>
          <w:kern w:val="2"/>
        </w:rPr>
      </w:pPr>
      <w:r w:rsidRPr="000357DB">
        <w:rPr>
          <w:kern w:val="2"/>
        </w:rPr>
        <w:t>Klanten mogen Microsoft Azure Active Directory Premium-licenties opnieuw aanwijzen, maar niet op korte termijn (d.w.z. niet binnen 90 dagen na de laatste toewijzing).</w:t>
      </w:r>
    </w:p>
    <w:p w:rsidR="00E1260A" w:rsidRPr="000357DB" w:rsidRDefault="00DA5F4B" w:rsidP="002B345F">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FA00BF" w:rsidRPr="000357DB" w:rsidRDefault="00FA00BF" w:rsidP="00930D5E">
      <w:pPr>
        <w:pStyle w:val="ProductList-Offering2Heading"/>
        <w:outlineLvl w:val="2"/>
        <w:rPr>
          <w:kern w:val="2"/>
        </w:rPr>
      </w:pPr>
      <w:r w:rsidRPr="000357DB">
        <w:rPr>
          <w:kern w:val="2"/>
        </w:rPr>
        <w:tab/>
      </w:r>
      <w:bookmarkStart w:id="1455" w:name="_Toc378147675"/>
      <w:bookmarkStart w:id="1456" w:name="_Toc378151572"/>
      <w:bookmarkStart w:id="1457" w:name="_Toc379797419"/>
      <w:bookmarkStart w:id="1458" w:name="_Toc380513453"/>
      <w:bookmarkStart w:id="1459" w:name="_Toc380655503"/>
      <w:bookmarkStart w:id="1460" w:name="_Toc394517039"/>
      <w:r w:rsidRPr="000357DB">
        <w:rPr>
          <w:kern w:val="2"/>
        </w:rPr>
        <w:t>Microsoft Learning</w:t>
      </w:r>
      <w:bookmarkEnd w:id="1455"/>
      <w:bookmarkEnd w:id="1456"/>
      <w:bookmarkEnd w:id="1457"/>
      <w:bookmarkEnd w:id="1458"/>
      <w:bookmarkEnd w:id="1459"/>
      <w:bookmarkEnd w:id="1460"/>
    </w:p>
    <w:tbl>
      <w:tblPr>
        <w:tblStyle w:val="TableGrid"/>
        <w:tblW w:w="1063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739"/>
      </w:tblGrid>
      <w:tr w:rsidR="00127FDB" w:rsidRPr="000357DB" w:rsidTr="00544BA0">
        <w:trPr>
          <w:cantSplit/>
          <w:tblHeader/>
        </w:trPr>
        <w:tc>
          <w:tcPr>
            <w:tcW w:w="3244" w:type="dxa"/>
            <w:tcBorders>
              <w:bottom w:val="nil"/>
            </w:tcBorders>
            <w:shd w:val="clear" w:color="auto" w:fill="00188F"/>
          </w:tcPr>
          <w:p w:rsidR="00127FDB" w:rsidRPr="000357DB" w:rsidRDefault="00127FDB"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127FDB" w:rsidRPr="000357DB" w:rsidRDefault="00127FDB"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739" w:type="dxa"/>
            <w:shd w:val="clear" w:color="auto" w:fill="00188F"/>
            <w:vAlign w:val="center"/>
          </w:tcPr>
          <w:p w:rsidR="00127FDB" w:rsidRPr="00CD575F" w:rsidRDefault="00127FDB"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127FDB" w:rsidRPr="000357DB" w:rsidTr="00544BA0">
        <w:trPr>
          <w:cantSplit/>
          <w:tblHeader/>
        </w:trPr>
        <w:tc>
          <w:tcPr>
            <w:tcW w:w="3244" w:type="dxa"/>
            <w:tcBorders>
              <w:top w:val="nil"/>
              <w:left w:val="nil"/>
              <w:bottom w:val="dashSmallGap" w:sz="4" w:space="0" w:color="BFBFBF" w:themeColor="background1" w:themeShade="BF"/>
              <w:right w:val="nil"/>
            </w:tcBorders>
          </w:tcPr>
          <w:p w:rsidR="00127FDB" w:rsidRPr="007848C4" w:rsidRDefault="00127FDB" w:rsidP="00C2472D">
            <w:pPr>
              <w:pStyle w:val="ProductList-Offering2"/>
              <w:rPr>
                <w:kern w:val="2"/>
                <w:lang w:val="en-US"/>
              </w:rPr>
            </w:pPr>
            <w:bookmarkStart w:id="1461" w:name="_Toc379797420"/>
            <w:bookmarkStart w:id="1462" w:name="_Toc380513454"/>
            <w:bookmarkStart w:id="1463" w:name="_Toc380655504"/>
            <w:bookmarkStart w:id="1464" w:name="_Toc394517040"/>
            <w:r w:rsidRPr="007848C4">
              <w:rPr>
                <w:kern w:val="2"/>
                <w:lang w:val="en-US"/>
              </w:rPr>
              <w:t>Microsoft Learning E-Reference Library</w:t>
            </w:r>
            <w:r w:rsidRPr="000357DB">
              <w:rPr>
                <w:kern w:val="2"/>
              </w:rPr>
              <w:fldChar w:fldCharType="begin"/>
            </w:r>
            <w:r w:rsidRPr="007848C4">
              <w:rPr>
                <w:kern w:val="2"/>
                <w:lang w:val="en-US"/>
              </w:rPr>
              <w:instrText>XE "Microsoft Learning E-Reference Library"</w:instrText>
            </w:r>
            <w:r w:rsidRPr="000357DB">
              <w:rPr>
                <w:kern w:val="2"/>
              </w:rPr>
              <w:fldChar w:fldCharType="end"/>
            </w:r>
            <w:r w:rsidRPr="007848C4">
              <w:rPr>
                <w:kern w:val="2"/>
                <w:lang w:val="en-US"/>
              </w:rPr>
              <w:t xml:space="preserve"> (Gebruikers-SL)</w:t>
            </w:r>
            <w:bookmarkEnd w:id="1461"/>
            <w:bookmarkEnd w:id="1462"/>
            <w:bookmarkEnd w:id="1463"/>
            <w:bookmarkEnd w:id="1464"/>
          </w:p>
        </w:tc>
        <w:tc>
          <w:tcPr>
            <w:tcW w:w="738" w:type="dxa"/>
            <w:tcBorders>
              <w:top w:val="nil"/>
              <w:left w:val="nil"/>
              <w:bottom w:val="dashSmallGap" w:sz="4" w:space="0" w:color="BFBFBF" w:themeColor="background1" w:themeShade="BF"/>
              <w:right w:val="nil"/>
            </w:tcBorders>
            <w:shd w:val="clear" w:color="auto" w:fill="auto"/>
            <w:vAlign w:val="center"/>
          </w:tcPr>
          <w:p w:rsidR="00127FDB" w:rsidRPr="000357DB" w:rsidRDefault="00127FDB" w:rsidP="00C2472D">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8"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c>
          <w:tcPr>
            <w:tcW w:w="739" w:type="dxa"/>
            <w:shd w:val="clear" w:color="auto" w:fill="70AD47" w:themeFill="accent6"/>
            <w:vAlign w:val="center"/>
          </w:tcPr>
          <w:p w:rsidR="00127FDB" w:rsidRPr="00A2357A" w:rsidRDefault="00127FDB" w:rsidP="00C83FA5">
            <w:pPr>
              <w:pStyle w:val="ProductList-OfferingBody"/>
              <w:ind w:left="-113"/>
              <w:jc w:val="cente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r w:rsidR="00127FDB" w:rsidRPr="000357DB" w:rsidTr="00544BA0">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127FDB" w:rsidRPr="007848C4" w:rsidRDefault="00127FDB" w:rsidP="00C2472D">
            <w:pPr>
              <w:pStyle w:val="ProductList-Offering2"/>
              <w:rPr>
                <w:kern w:val="2"/>
                <w:lang w:val="en-US"/>
              </w:rPr>
            </w:pPr>
            <w:bookmarkStart w:id="1465" w:name="_Toc379797421"/>
            <w:bookmarkStart w:id="1466" w:name="_Toc380513455"/>
            <w:bookmarkStart w:id="1467" w:name="_Toc380655505"/>
            <w:bookmarkStart w:id="1468" w:name="_Toc394517041"/>
            <w:r w:rsidRPr="007848C4">
              <w:rPr>
                <w:kern w:val="2"/>
                <w:lang w:val="en-US"/>
              </w:rPr>
              <w:t>Microsoft Learning IT Academy</w:t>
            </w:r>
            <w:r w:rsidRPr="000357DB">
              <w:rPr>
                <w:kern w:val="2"/>
              </w:rPr>
              <w:fldChar w:fldCharType="begin"/>
            </w:r>
            <w:r w:rsidRPr="007848C4">
              <w:rPr>
                <w:kern w:val="2"/>
                <w:lang w:val="en-US"/>
              </w:rPr>
              <w:instrText>XE "Microsoft Learning IT Academy"</w:instrText>
            </w:r>
            <w:r w:rsidRPr="000357DB">
              <w:rPr>
                <w:kern w:val="2"/>
              </w:rPr>
              <w:fldChar w:fldCharType="end"/>
            </w:r>
            <w:r w:rsidRPr="007848C4">
              <w:rPr>
                <w:kern w:val="2"/>
                <w:lang w:val="en-US"/>
              </w:rPr>
              <w:t xml:space="preserve"> (Gebruikers-SL)</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27FDB" w:rsidRPr="000357DB" w:rsidRDefault="00127FDB" w:rsidP="00C2472D">
            <w:pPr>
              <w:pStyle w:val="ProductList-OfferingBody"/>
              <w:ind w:left="-113"/>
              <w:jc w:val="center"/>
              <w:rPr>
                <w:kern w:val="2"/>
              </w:rPr>
            </w:pPr>
            <w:r w:rsidRPr="000357DB">
              <w:rPr>
                <w:kern w:val="2"/>
              </w:rPr>
              <w:t>75</w:t>
            </w:r>
          </w:p>
        </w:tc>
        <w:tc>
          <w:tcPr>
            <w:tcW w:w="739" w:type="dxa"/>
            <w:tcBorders>
              <w:left w:val="single" w:sz="12" w:space="0" w:color="FFFFFF" w:themeColor="background1"/>
            </w:tcBorders>
            <w:shd w:val="clear" w:color="auto" w:fill="70AD47" w:themeFill="accent6"/>
            <w:vAlign w:val="center"/>
          </w:tcPr>
          <w:p w:rsidR="00127FDB" w:rsidRPr="000357DB" w:rsidRDefault="00127FDB" w:rsidP="00C2472D">
            <w:pPr>
              <w:pStyle w:val="ProductList-OfferingBody"/>
              <w:ind w:left="-113"/>
              <w:jc w:val="center"/>
              <w:rPr>
                <w:kern w:val="2"/>
              </w:rPr>
            </w:pPr>
            <w:r w:rsidRPr="000357DB">
              <w:rPr>
                <w:kern w:val="2"/>
              </w:rPr>
              <w:t>75</w:t>
            </w: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8"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rPr>
                <w:color w:val="000000" w:themeColor="text1"/>
              </w:rPr>
              <w:fldChar w:fldCharType="begin"/>
            </w:r>
            <w:r w:rsidRPr="00A2357A">
              <w:rPr>
                <w:color w:val="000000" w:themeColor="text1"/>
              </w:rPr>
              <w:instrText xml:space="preserve"> AutoTextList  \sNoStyle\t “Open License” </w:instrText>
            </w:r>
            <w:r w:rsidRPr="00A2357A">
              <w:rPr>
                <w:color w:val="000000" w:themeColor="text1"/>
              </w:rPr>
              <w:fldChar w:fldCharType="separate"/>
            </w:r>
            <w:r w:rsidRPr="00A2357A">
              <w:rPr>
                <w:color w:val="000000" w:themeColor="text1"/>
              </w:rPr>
              <w:t>OL</w:t>
            </w:r>
            <w:r w:rsidRPr="00A2357A">
              <w:fldChar w:fldCharType="end"/>
            </w: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c>
          <w:tcPr>
            <w:tcW w:w="739" w:type="dxa"/>
            <w:shd w:val="clear" w:color="auto" w:fill="70AD47" w:themeFill="accent6"/>
            <w:vAlign w:val="center"/>
          </w:tcPr>
          <w:p w:rsidR="00127FDB" w:rsidRPr="00A2357A" w:rsidRDefault="00127FDB" w:rsidP="00C83FA5">
            <w:pPr>
              <w:pStyle w:val="ProductList-OfferingBody"/>
              <w:ind w:left="-113"/>
              <w:jc w:val="center"/>
            </w:pP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r>
      <w:tr w:rsidR="00127FDB" w:rsidRPr="000357DB" w:rsidTr="00544BA0">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127FDB" w:rsidRPr="007848C4" w:rsidRDefault="00127FDB" w:rsidP="00C2472D">
            <w:pPr>
              <w:pStyle w:val="ProductList-Offering2"/>
              <w:rPr>
                <w:kern w:val="2"/>
                <w:lang w:val="en-US"/>
              </w:rPr>
            </w:pPr>
            <w:bookmarkStart w:id="1469" w:name="_Toc379797422"/>
            <w:bookmarkStart w:id="1470" w:name="_Toc380513456"/>
            <w:bookmarkStart w:id="1471" w:name="_Toc380655506"/>
            <w:bookmarkStart w:id="1472" w:name="_Toc394517042"/>
            <w:r w:rsidRPr="007848C4">
              <w:rPr>
                <w:kern w:val="2"/>
                <w:lang w:val="en-US"/>
              </w:rPr>
              <w:t>Microsoft Learning MCP</w:t>
            </w:r>
            <w:r w:rsidRPr="000357DB">
              <w:rPr>
                <w:kern w:val="2"/>
              </w:rPr>
              <w:fldChar w:fldCharType="begin"/>
            </w:r>
            <w:r w:rsidRPr="007848C4">
              <w:rPr>
                <w:kern w:val="2"/>
                <w:lang w:val="en-US"/>
              </w:rPr>
              <w:instrText>XE "Microsoft Learning MCP"</w:instrText>
            </w:r>
            <w:r w:rsidRPr="000357DB">
              <w:rPr>
                <w:kern w:val="2"/>
              </w:rPr>
              <w:fldChar w:fldCharType="end"/>
            </w:r>
            <w:r w:rsidRPr="007848C4">
              <w:rPr>
                <w:kern w:val="2"/>
                <w:lang w:val="en-US"/>
              </w:rPr>
              <w:t>, 1 examencoupon (Services-SL)</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27FDB" w:rsidRPr="000357DB" w:rsidRDefault="00127FDB" w:rsidP="00C2472D">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8"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 AutoTextList  \sNoStyle\t "Niet-organisatieomvattend in Open Value"</w:instrText>
            </w:r>
            <w:r w:rsidRPr="00A2357A">
              <w:fldChar w:fldCharType="separate"/>
            </w:r>
            <w:r w:rsidRPr="00A2357A">
              <w:t xml:space="preserve"> P </w:t>
            </w:r>
            <w:r w:rsidRPr="00A2357A">
              <w:fldChar w:fldCharType="end"/>
            </w:r>
          </w:p>
        </w:tc>
        <w:tc>
          <w:tcPr>
            <w:tcW w:w="739" w:type="dxa"/>
            <w:shd w:val="clear" w:color="auto" w:fill="70AD47" w:themeFill="accent6"/>
            <w:vAlign w:val="center"/>
          </w:tcPr>
          <w:p w:rsidR="00127FDB" w:rsidRPr="00A2357A" w:rsidRDefault="00127FDB" w:rsidP="00C83FA5">
            <w:pPr>
              <w:pStyle w:val="ProductList-OfferingBody"/>
              <w:ind w:left="-113"/>
              <w:jc w:val="cente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r w:rsidR="00127FDB" w:rsidRPr="000357DB" w:rsidTr="00544BA0">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127FDB" w:rsidRPr="000357DB" w:rsidRDefault="00127FDB" w:rsidP="00C2472D">
            <w:pPr>
              <w:pStyle w:val="ProductList-Offering2"/>
              <w:rPr>
                <w:kern w:val="2"/>
              </w:rPr>
            </w:pPr>
            <w:bookmarkStart w:id="1473" w:name="_Toc379797423"/>
            <w:bookmarkStart w:id="1474" w:name="_Toc380513457"/>
            <w:bookmarkStart w:id="1475" w:name="_Toc380655507"/>
            <w:bookmarkStart w:id="1476" w:name="_Toc394517043"/>
            <w:r w:rsidRPr="000357DB">
              <w:rPr>
                <w:kern w:val="2"/>
              </w:rPr>
              <w:t>Microsoft Learning MCP</w:t>
            </w:r>
            <w:r w:rsidRPr="000357DB">
              <w:rPr>
                <w:kern w:val="2"/>
              </w:rPr>
              <w:fldChar w:fldCharType="begin"/>
            </w:r>
            <w:r w:rsidRPr="000357DB">
              <w:rPr>
                <w:kern w:val="2"/>
              </w:rPr>
              <w:instrText>XE "Microsoft Learning MCP"</w:instrText>
            </w:r>
            <w:r w:rsidRPr="000357DB">
              <w:rPr>
                <w:kern w:val="2"/>
              </w:rPr>
              <w:fldChar w:fldCharType="end"/>
            </w:r>
            <w:r w:rsidRPr="000357DB">
              <w:rPr>
                <w:kern w:val="2"/>
              </w:rPr>
              <w:t>, 30 examencoupons (Gebruikers-SL)</w:t>
            </w:r>
            <w:bookmarkEnd w:id="1473"/>
            <w:bookmarkEnd w:id="1474"/>
            <w:bookmarkEnd w:id="1475"/>
            <w:bookmarkEnd w:id="14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27FDB" w:rsidRPr="000357DB" w:rsidRDefault="00127FDB" w:rsidP="00C2472D">
            <w:pPr>
              <w:pStyle w:val="ProductList-OfferingBody"/>
              <w:ind w:left="-113"/>
              <w:jc w:val="center"/>
              <w:rPr>
                <w:kern w:val="2"/>
              </w:rPr>
            </w:pPr>
            <w:r w:rsidRPr="000357DB">
              <w:rPr>
                <w:kern w:val="2"/>
              </w:rPr>
              <w:t>75</w:t>
            </w:r>
          </w:p>
        </w:tc>
        <w:tc>
          <w:tcPr>
            <w:tcW w:w="739" w:type="dxa"/>
            <w:tcBorders>
              <w:left w:val="single" w:sz="12" w:space="0" w:color="FFFFFF" w:themeColor="background1"/>
            </w:tcBorders>
            <w:shd w:val="clear" w:color="auto" w:fill="70AD47" w:themeFill="accent6"/>
            <w:vAlign w:val="center"/>
          </w:tcPr>
          <w:p w:rsidR="00127FDB" w:rsidRPr="000357DB" w:rsidRDefault="00127FDB" w:rsidP="00C2472D">
            <w:pPr>
              <w:pStyle w:val="ProductList-OfferingBody"/>
              <w:ind w:left="-113"/>
              <w:jc w:val="center"/>
              <w:rPr>
                <w:kern w:val="2"/>
              </w:rPr>
            </w:pPr>
            <w:r w:rsidRPr="000357DB">
              <w:rPr>
                <w:kern w:val="2"/>
              </w:rPr>
              <w:t>75</w:t>
            </w:r>
          </w:p>
        </w:tc>
        <w:tc>
          <w:tcPr>
            <w:tcW w:w="739"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8" w:type="dxa"/>
            <w:shd w:val="clear" w:color="auto" w:fill="BFBFBF" w:themeFill="background1" w:themeFillShade="BF"/>
            <w:vAlign w:val="center"/>
          </w:tcPr>
          <w:p w:rsidR="00127FDB" w:rsidRPr="000357DB" w:rsidRDefault="00127FDB" w:rsidP="00C2472D">
            <w:pPr>
              <w:pStyle w:val="ProductList-OfferingBody"/>
              <w:ind w:left="-113"/>
              <w:jc w:val="center"/>
              <w:rPr>
                <w:kern w:val="2"/>
              </w:rP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rPr>
                <w:color w:val="000000" w:themeColor="text1"/>
              </w:rPr>
              <w:fldChar w:fldCharType="begin"/>
            </w:r>
            <w:r w:rsidRPr="00A2357A">
              <w:rPr>
                <w:color w:val="000000" w:themeColor="text1"/>
              </w:rPr>
              <w:instrText xml:space="preserve"> AutoTextList  \sNoStyle\t “Open License” </w:instrText>
            </w:r>
            <w:r w:rsidRPr="00A2357A">
              <w:rPr>
                <w:color w:val="000000" w:themeColor="text1"/>
              </w:rPr>
              <w:fldChar w:fldCharType="separate"/>
            </w:r>
            <w:r w:rsidRPr="00A2357A">
              <w:rPr>
                <w:color w:val="000000" w:themeColor="text1"/>
              </w:rPr>
              <w:t>OL</w:t>
            </w:r>
            <w:r w:rsidRPr="00A2357A">
              <w:fldChar w:fldCharType="end"/>
            </w: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c>
          <w:tcPr>
            <w:tcW w:w="739" w:type="dxa"/>
            <w:shd w:val="clear" w:color="auto" w:fill="70AD47" w:themeFill="accent6"/>
            <w:vAlign w:val="center"/>
          </w:tcPr>
          <w:p w:rsidR="00127FDB" w:rsidRPr="00A2357A" w:rsidRDefault="00127FDB" w:rsidP="00C83FA5">
            <w:pPr>
              <w:pStyle w:val="ProductList-OfferingBody"/>
              <w:ind w:left="-113"/>
              <w:jc w:val="center"/>
            </w:pPr>
          </w:p>
        </w:tc>
        <w:tc>
          <w:tcPr>
            <w:tcW w:w="739" w:type="dxa"/>
            <w:shd w:val="clear" w:color="auto" w:fill="BFBFBF" w:themeFill="background1" w:themeFillShade="BF"/>
            <w:vAlign w:val="center"/>
          </w:tcPr>
          <w:p w:rsidR="00127FDB" w:rsidRPr="00A2357A" w:rsidRDefault="00127FDB" w:rsidP="00C83FA5">
            <w:pPr>
              <w:pStyle w:val="ProductList-OfferingBody"/>
              <w:ind w:left="-113"/>
              <w:jc w:val="center"/>
            </w:pPr>
          </w:p>
        </w:tc>
      </w:tr>
      <w:tr w:rsidR="00C2472D" w:rsidRPr="000357DB" w:rsidTr="00544BA0">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rsidR="00C2472D" w:rsidRPr="000357DB" w:rsidRDefault="00C2472D" w:rsidP="00C2472D">
            <w:pPr>
              <w:pStyle w:val="ProductList-Offering2"/>
              <w:rPr>
                <w:kern w:val="2"/>
              </w:rPr>
            </w:pPr>
            <w:bookmarkStart w:id="1477" w:name="_Toc379797424"/>
            <w:bookmarkStart w:id="1478" w:name="_Toc380513458"/>
            <w:bookmarkStart w:id="1479" w:name="_Toc380655508"/>
            <w:bookmarkStart w:id="1480" w:name="_Toc394517044"/>
            <w:r w:rsidRPr="000357DB">
              <w:rPr>
                <w:kern w:val="2"/>
              </w:rPr>
              <w:t>Microsoft Learning MOS</w:t>
            </w:r>
            <w:r w:rsidRPr="000357DB">
              <w:rPr>
                <w:kern w:val="2"/>
              </w:rPr>
              <w:fldChar w:fldCharType="begin"/>
            </w:r>
            <w:r w:rsidRPr="000357DB">
              <w:rPr>
                <w:kern w:val="2"/>
              </w:rPr>
              <w:instrText>XE "Microsoft Learning MOS"</w:instrText>
            </w:r>
            <w:r w:rsidRPr="000357DB">
              <w:rPr>
                <w:kern w:val="2"/>
              </w:rPr>
              <w:fldChar w:fldCharType="end"/>
            </w:r>
            <w:r w:rsidRPr="000357DB">
              <w:rPr>
                <w:kern w:val="2"/>
              </w:rPr>
              <w:t>, sitelicentie voor 500 examens (Services-SL)</w:t>
            </w:r>
            <w:bookmarkEnd w:id="1477"/>
            <w:bookmarkEnd w:id="1478"/>
            <w:bookmarkEnd w:id="1479"/>
            <w:bookmarkEnd w:id="14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Pr="000357DB" w:rsidRDefault="00C2472D" w:rsidP="00C2472D">
            <w:pPr>
              <w:pStyle w:val="ProductList-OfferingBody"/>
              <w:ind w:left="-113"/>
              <w:jc w:val="center"/>
              <w:rPr>
                <w:kern w:val="2"/>
              </w:rPr>
            </w:pPr>
            <w:r w:rsidRPr="000357DB">
              <w:rPr>
                <w:kern w:val="2"/>
              </w:rPr>
              <w:t>125</w:t>
            </w:r>
          </w:p>
        </w:tc>
        <w:tc>
          <w:tcPr>
            <w:tcW w:w="739" w:type="dxa"/>
            <w:tcBorders>
              <w:left w:val="single" w:sz="12" w:space="0" w:color="FFFFFF" w:themeColor="background1"/>
            </w:tcBorders>
            <w:shd w:val="clear" w:color="auto" w:fill="70AD47" w:themeFill="accent6"/>
            <w:vAlign w:val="center"/>
          </w:tcPr>
          <w:p w:rsidR="00C2472D" w:rsidRPr="000357DB" w:rsidRDefault="00C2472D" w:rsidP="00C2472D">
            <w:pPr>
              <w:pStyle w:val="ProductList-OfferingBody"/>
              <w:ind w:left="-113"/>
              <w:jc w:val="center"/>
              <w:rPr>
                <w:kern w:val="2"/>
              </w:rPr>
            </w:pPr>
            <w:r w:rsidRPr="000357DB">
              <w:rPr>
                <w:kern w:val="2"/>
              </w:rPr>
              <w:t>125</w:t>
            </w: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8"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70AD47" w:themeFill="accent6"/>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r>
      <w:tr w:rsidR="00C2472D" w:rsidRPr="000357DB" w:rsidTr="00544BA0">
        <w:trPr>
          <w:cantSplit/>
          <w:tblHeader/>
        </w:trPr>
        <w:tc>
          <w:tcPr>
            <w:tcW w:w="3244" w:type="dxa"/>
            <w:tcBorders>
              <w:top w:val="dashSmallGap" w:sz="4" w:space="0" w:color="BFBFBF" w:themeColor="background1" w:themeShade="BF"/>
              <w:left w:val="nil"/>
              <w:bottom w:val="nil"/>
              <w:right w:val="nil"/>
            </w:tcBorders>
          </w:tcPr>
          <w:p w:rsidR="00C2472D" w:rsidRPr="000357DB" w:rsidRDefault="00C2472D" w:rsidP="00C2472D">
            <w:pPr>
              <w:pStyle w:val="ProductList-Offering2"/>
              <w:rPr>
                <w:kern w:val="2"/>
              </w:rPr>
            </w:pPr>
            <w:bookmarkStart w:id="1481" w:name="_Toc379797425"/>
            <w:bookmarkStart w:id="1482" w:name="_Toc380513459"/>
            <w:bookmarkStart w:id="1483" w:name="_Toc380655509"/>
            <w:bookmarkStart w:id="1484" w:name="_Toc394517045"/>
            <w:r w:rsidRPr="000357DB">
              <w:rPr>
                <w:kern w:val="2"/>
              </w:rPr>
              <w:t>Microsoft Learning MTA</w:t>
            </w:r>
            <w:r w:rsidRPr="000357DB">
              <w:rPr>
                <w:kern w:val="2"/>
              </w:rPr>
              <w:fldChar w:fldCharType="begin"/>
            </w:r>
            <w:r w:rsidRPr="000357DB">
              <w:rPr>
                <w:kern w:val="2"/>
              </w:rPr>
              <w:instrText>XE "Microsoft Learning MTA"</w:instrText>
            </w:r>
            <w:r w:rsidRPr="000357DB">
              <w:rPr>
                <w:kern w:val="2"/>
              </w:rPr>
              <w:fldChar w:fldCharType="end"/>
            </w:r>
            <w:r w:rsidRPr="000357DB">
              <w:rPr>
                <w:kern w:val="2"/>
              </w:rPr>
              <w:t>, sitelicentie voor 250 examens (Services-SL)</w:t>
            </w:r>
            <w:bookmarkEnd w:id="1481"/>
            <w:bookmarkEnd w:id="1482"/>
            <w:bookmarkEnd w:id="1483"/>
            <w:bookmarkEnd w:id="1484"/>
          </w:p>
        </w:tc>
        <w:tc>
          <w:tcPr>
            <w:tcW w:w="738" w:type="dxa"/>
            <w:tcBorders>
              <w:top w:val="dashSmallGap" w:sz="4" w:space="0" w:color="BFBFBF" w:themeColor="background1" w:themeShade="BF"/>
              <w:left w:val="nil"/>
              <w:bottom w:val="nil"/>
              <w:right w:val="nil"/>
            </w:tcBorders>
            <w:shd w:val="clear" w:color="auto" w:fill="auto"/>
            <w:vAlign w:val="center"/>
          </w:tcPr>
          <w:p w:rsidR="00C2472D" w:rsidRPr="000357DB" w:rsidRDefault="00C2472D" w:rsidP="00C2472D">
            <w:pPr>
              <w:pStyle w:val="ProductList-OfferingBody"/>
              <w:ind w:left="-113"/>
              <w:jc w:val="center"/>
              <w:rPr>
                <w:kern w:val="2"/>
              </w:rPr>
            </w:pPr>
            <w:r w:rsidRPr="000357DB">
              <w:rPr>
                <w:kern w:val="2"/>
              </w:rPr>
              <w:t>125</w:t>
            </w:r>
          </w:p>
        </w:tc>
        <w:tc>
          <w:tcPr>
            <w:tcW w:w="739" w:type="dxa"/>
            <w:tcBorders>
              <w:left w:val="single" w:sz="12" w:space="0" w:color="FFFFFF" w:themeColor="background1"/>
            </w:tcBorders>
            <w:shd w:val="clear" w:color="auto" w:fill="70AD47" w:themeFill="accent6"/>
            <w:vAlign w:val="center"/>
          </w:tcPr>
          <w:p w:rsidR="00C2472D" w:rsidRPr="000357DB" w:rsidRDefault="00C2472D" w:rsidP="00C2472D">
            <w:pPr>
              <w:pStyle w:val="ProductList-OfferingBody"/>
              <w:ind w:left="-113"/>
              <w:jc w:val="center"/>
              <w:rPr>
                <w:kern w:val="2"/>
              </w:rPr>
            </w:pPr>
            <w:r w:rsidRPr="000357DB">
              <w:rPr>
                <w:kern w:val="2"/>
              </w:rPr>
              <w:t>125</w:t>
            </w: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8"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c>
          <w:tcPr>
            <w:tcW w:w="739" w:type="dxa"/>
            <w:shd w:val="clear" w:color="auto" w:fill="70AD47" w:themeFill="accent6"/>
            <w:vAlign w:val="center"/>
          </w:tcPr>
          <w:p w:rsidR="00C2472D" w:rsidRPr="000357DB" w:rsidRDefault="00C2472D" w:rsidP="00C2472D">
            <w:pPr>
              <w:pStyle w:val="ProductList-OfferingBody"/>
              <w:ind w:left="-113"/>
              <w:jc w:val="center"/>
              <w:rPr>
                <w:kern w:val="2"/>
              </w:rPr>
            </w:pPr>
          </w:p>
        </w:tc>
        <w:tc>
          <w:tcPr>
            <w:tcW w:w="739" w:type="dxa"/>
            <w:shd w:val="clear" w:color="auto" w:fill="BFBFBF" w:themeFill="background1" w:themeFillShade="BF"/>
            <w:vAlign w:val="center"/>
          </w:tcPr>
          <w:p w:rsidR="00C2472D" w:rsidRPr="000357DB" w:rsidRDefault="00C2472D" w:rsidP="00C2472D">
            <w:pPr>
              <w:pStyle w:val="ProductList-OfferingBody"/>
              <w:ind w:left="-113"/>
              <w:jc w:val="center"/>
              <w:rPr>
                <w:kern w:val="2"/>
              </w:rPr>
            </w:pPr>
          </w:p>
        </w:tc>
      </w:tr>
    </w:tbl>
    <w:p w:rsidR="00FA00BF" w:rsidRPr="000357DB" w:rsidRDefault="00FA00BF"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1864"/>
        <w:gridCol w:w="5379"/>
      </w:tblGrid>
      <w:tr w:rsidR="00782C7B" w:rsidRPr="000357DB" w:rsidTr="00EE132E">
        <w:tc>
          <w:tcPr>
            <w:tcW w:w="3488" w:type="dxa"/>
          </w:tcPr>
          <w:p w:rsidR="00782C7B" w:rsidRPr="000357DB" w:rsidRDefault="00782C7B" w:rsidP="00C4636F">
            <w:pPr>
              <w:pStyle w:val="ProductList-Body"/>
              <w:rPr>
                <w:kern w:val="2"/>
              </w:rPr>
            </w:pPr>
          </w:p>
        </w:tc>
        <w:tc>
          <w:tcPr>
            <w:tcW w:w="1871" w:type="dxa"/>
          </w:tcPr>
          <w:p w:rsidR="00782C7B" w:rsidRPr="000357DB" w:rsidRDefault="00C2472D" w:rsidP="00C4636F">
            <w:pPr>
              <w:pStyle w:val="ProductList-Body"/>
              <w:rPr>
                <w:b/>
                <w:kern w:val="2"/>
              </w:rPr>
            </w:pPr>
            <w:r w:rsidRPr="000357DB">
              <w:rPr>
                <w:kern w:val="2"/>
              </w:rPr>
              <w:t xml:space="preserve">Productgroep: </w:t>
            </w:r>
            <w:r w:rsidRPr="000357DB">
              <w:rPr>
                <w:b/>
                <w:kern w:val="2"/>
              </w:rPr>
              <w:t>Server</w:t>
            </w:r>
          </w:p>
        </w:tc>
        <w:tc>
          <w:tcPr>
            <w:tcW w:w="5441" w:type="dxa"/>
          </w:tcPr>
          <w:p w:rsidR="00782C7B" w:rsidRPr="000357DB" w:rsidRDefault="00782C7B" w:rsidP="00C4636F">
            <w:pPr>
              <w:pStyle w:val="ProductList-Body"/>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C2472D" w:rsidRPr="000357DB" w:rsidRDefault="00C2472D" w:rsidP="00C2472D">
      <w:pPr>
        <w:pStyle w:val="ProductList-Body"/>
        <w:rPr>
          <w:kern w:val="2"/>
        </w:rPr>
      </w:pPr>
      <w:r w:rsidRPr="000357DB">
        <w:rPr>
          <w:kern w:val="2"/>
        </w:rPr>
        <w:t xml:space="preserve">Alle coupons worden vooraf verstrekt en kunnen op elk gewenst moment worden gebruikt tot 12 maanden na de aankoopdatum. </w:t>
      </w:r>
    </w:p>
    <w:p w:rsidR="00C2472D" w:rsidRPr="000357DB" w:rsidRDefault="00C2472D" w:rsidP="00C2472D">
      <w:pPr>
        <w:pStyle w:val="ProductList-Body"/>
        <w:rPr>
          <w:kern w:val="2"/>
        </w:rPr>
      </w:pPr>
    </w:p>
    <w:p w:rsidR="00C2472D" w:rsidRPr="000357DB" w:rsidRDefault="00C2472D" w:rsidP="00C2472D">
      <w:pPr>
        <w:pStyle w:val="ProductList-Body"/>
        <w:rPr>
          <w:kern w:val="2"/>
        </w:rPr>
      </w:pPr>
      <w:r w:rsidRPr="000357DB">
        <w:rPr>
          <w:b/>
          <w:color w:val="00188F"/>
          <w:kern w:val="2"/>
        </w:rPr>
        <w:t>Licentie voor examensite voor MOS (Microsoft Office Specialist) en MTA-certificering (Microsoft Technology Associate):</w:t>
      </w:r>
    </w:p>
    <w:p w:rsidR="00782C7B" w:rsidRPr="000357DB" w:rsidRDefault="00AB1667" w:rsidP="00C2472D">
      <w:pPr>
        <w:pStyle w:val="ProductList-Body"/>
        <w:rPr>
          <w:kern w:val="2"/>
        </w:rPr>
      </w:pPr>
      <w:r w:rsidRPr="000357DB">
        <w:rPr>
          <w:kern w:val="2"/>
        </w:rPr>
        <w:t>Er wordt van de klant vereist dat deze een door Certiport geautoriseerd testcentrum bent als deze de licentie voor de site wil gebruiken.</w:t>
      </w:r>
      <w:r w:rsidR="00B71652" w:rsidRPr="000357DB">
        <w:rPr>
          <w:kern w:val="2"/>
        </w:rPr>
        <w:t xml:space="preserve"> </w:t>
      </w:r>
      <w:r w:rsidRPr="000357DB">
        <w:rPr>
          <w:kern w:val="2"/>
        </w:rPr>
        <w:t>Indien de klant geen door Certiport geautoriseerd testcentrum is, dient de klant dit proces te doorlopen om een Certiport-testcentrum te worden voordat de</w:t>
      </w:r>
      <w:r w:rsidR="00FF6C84">
        <w:rPr>
          <w:kern w:val="2"/>
        </w:rPr>
        <w:t> </w:t>
      </w:r>
      <w:r w:rsidRPr="000357DB">
        <w:rPr>
          <w:kern w:val="2"/>
        </w:rPr>
        <w:t>klant de licentie voor de site kan gebruiken. De sitelicentie eindigt 12 maanden na de datum van aankoop automatisch. Eventuele ongebruikte certificeringsexamens vervallen.</w:t>
      </w:r>
    </w:p>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FA00BF" w:rsidRPr="000357DB" w:rsidRDefault="00FA00BF" w:rsidP="00930D5E">
      <w:pPr>
        <w:pStyle w:val="ProductList-Offering2Heading"/>
        <w:outlineLvl w:val="2"/>
        <w:rPr>
          <w:kern w:val="2"/>
        </w:rPr>
      </w:pPr>
      <w:r w:rsidRPr="000357DB">
        <w:rPr>
          <w:kern w:val="2"/>
        </w:rPr>
        <w:tab/>
      </w:r>
      <w:bookmarkStart w:id="1485" w:name="_Toc378147676"/>
      <w:bookmarkStart w:id="1486" w:name="_Toc378151573"/>
      <w:bookmarkStart w:id="1487" w:name="_Toc379797426"/>
      <w:bookmarkStart w:id="1488" w:name="_Toc380513460"/>
      <w:bookmarkStart w:id="1489" w:name="_Toc380655510"/>
      <w:bookmarkStart w:id="1490" w:name="_Toc394517046"/>
      <w:r w:rsidRPr="000357DB">
        <w:rPr>
          <w:kern w:val="2"/>
        </w:rPr>
        <w:t>Microsoft Translator</w:t>
      </w:r>
      <w:bookmarkEnd w:id="1485"/>
      <w:bookmarkEnd w:id="1486"/>
      <w:bookmarkEnd w:id="1487"/>
      <w:bookmarkEnd w:id="1488"/>
      <w:bookmarkEnd w:id="1489"/>
      <w:bookmarkEnd w:id="1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27FDB" w:rsidRPr="000357DB" w:rsidTr="00127FDB">
        <w:trPr>
          <w:cantSplit/>
          <w:tblHeader/>
        </w:trPr>
        <w:tc>
          <w:tcPr>
            <w:tcW w:w="3244" w:type="dxa"/>
            <w:tcBorders>
              <w:bottom w:val="nil"/>
            </w:tcBorders>
            <w:shd w:val="clear" w:color="auto" w:fill="00188F"/>
          </w:tcPr>
          <w:p w:rsidR="00127FDB" w:rsidRPr="000357DB" w:rsidRDefault="00127FDB"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127FDB" w:rsidRPr="000357DB" w:rsidRDefault="00127FDB"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127FDB" w:rsidRPr="00EE0836"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739"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739"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739"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738"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739"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39"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739"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907" w:type="dxa"/>
            <w:shd w:val="clear" w:color="auto" w:fill="00188F"/>
            <w:vAlign w:val="center"/>
          </w:tcPr>
          <w:p w:rsidR="00127FDB" w:rsidRPr="009463B9" w:rsidRDefault="00127FDB"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127FDB" w:rsidRPr="000357DB" w:rsidTr="00127FDB">
        <w:trPr>
          <w:cantSplit/>
          <w:tblHeader/>
        </w:trPr>
        <w:tc>
          <w:tcPr>
            <w:tcW w:w="3244" w:type="dxa"/>
            <w:tcBorders>
              <w:top w:val="nil"/>
              <w:left w:val="nil"/>
              <w:bottom w:val="nil"/>
              <w:right w:val="nil"/>
            </w:tcBorders>
          </w:tcPr>
          <w:p w:rsidR="00127FDB" w:rsidRPr="000357DB" w:rsidRDefault="00127FDB" w:rsidP="00C2472D">
            <w:pPr>
              <w:pStyle w:val="ProductList-Offering2"/>
              <w:rPr>
                <w:kern w:val="2"/>
              </w:rPr>
            </w:pPr>
            <w:bookmarkStart w:id="1491" w:name="_Toc379797427"/>
            <w:bookmarkStart w:id="1492" w:name="_Toc380513461"/>
            <w:bookmarkStart w:id="1493" w:name="_Toc380655511"/>
            <w:bookmarkStart w:id="1494" w:name="_Toc394517047"/>
            <w:r w:rsidRPr="000357DB">
              <w:rPr>
                <w:kern w:val="2"/>
              </w:rPr>
              <w:t>Microsoft Translator API</w:t>
            </w:r>
            <w:bookmarkEnd w:id="1491"/>
            <w:bookmarkEnd w:id="1492"/>
            <w:bookmarkEnd w:id="1493"/>
            <w:bookmarkEnd w:id="1494"/>
            <w:r w:rsidRPr="000357DB">
              <w:rPr>
                <w:kern w:val="2"/>
              </w:rPr>
              <w:fldChar w:fldCharType="begin"/>
            </w:r>
            <w:r w:rsidRPr="000357DB">
              <w:rPr>
                <w:kern w:val="2"/>
              </w:rPr>
              <w:instrText>XE "Microsoft Translator API"</w:instrText>
            </w:r>
            <w:r w:rsidRPr="000357DB">
              <w:rPr>
                <w:kern w:val="2"/>
              </w:rPr>
              <w:fldChar w:fldCharType="end"/>
            </w:r>
          </w:p>
        </w:tc>
        <w:tc>
          <w:tcPr>
            <w:tcW w:w="738" w:type="dxa"/>
            <w:tcBorders>
              <w:top w:val="nil"/>
              <w:left w:val="nil"/>
              <w:bottom w:val="nil"/>
              <w:right w:val="nil"/>
            </w:tcBorders>
            <w:vAlign w:val="center"/>
          </w:tcPr>
          <w:p w:rsidR="00127FDB" w:rsidRPr="000357DB" w:rsidRDefault="00127FDB" w:rsidP="00C4636F">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127FDB" w:rsidRPr="000357DB" w:rsidRDefault="00127FDB" w:rsidP="00C4636F">
            <w:pPr>
              <w:pStyle w:val="ProductList-OfferingBody"/>
              <w:ind w:left="-113"/>
              <w:jc w:val="center"/>
              <w:rPr>
                <w:kern w:val="2"/>
              </w:rPr>
            </w:pPr>
          </w:p>
        </w:tc>
        <w:tc>
          <w:tcPr>
            <w:tcW w:w="739"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rsidR="00127FDB" w:rsidRPr="000357DB" w:rsidRDefault="00127FDB" w:rsidP="00C4636F">
            <w:pPr>
              <w:pStyle w:val="ProductList-OfferingBody"/>
              <w:ind w:left="-113"/>
              <w:jc w:val="center"/>
              <w:rPr>
                <w:kern w:val="2"/>
              </w:rPr>
            </w:pPr>
          </w:p>
        </w:tc>
        <w:tc>
          <w:tcPr>
            <w:tcW w:w="739" w:type="dxa"/>
            <w:shd w:val="clear" w:color="auto" w:fill="BFBFBF" w:themeFill="background1" w:themeFillShade="BF"/>
            <w:vAlign w:val="center"/>
          </w:tcPr>
          <w:p w:rsidR="00127FDB" w:rsidRPr="000357DB" w:rsidRDefault="00127FDB" w:rsidP="00C4636F">
            <w:pPr>
              <w:pStyle w:val="ProductList-OfferingBody"/>
              <w:ind w:left="-113"/>
              <w:jc w:val="center"/>
              <w:rPr>
                <w:kern w:val="2"/>
              </w:rPr>
            </w:pPr>
          </w:p>
        </w:tc>
        <w:tc>
          <w:tcPr>
            <w:tcW w:w="738" w:type="dxa"/>
            <w:shd w:val="clear" w:color="auto" w:fill="BFBFBF" w:themeFill="background1" w:themeFillShade="BF"/>
            <w:vAlign w:val="center"/>
          </w:tcPr>
          <w:p w:rsidR="00127FDB" w:rsidRPr="000357DB" w:rsidRDefault="00127FDB" w:rsidP="00C4636F">
            <w:pPr>
              <w:pStyle w:val="ProductList-OfferingBody"/>
              <w:ind w:left="-113"/>
              <w:jc w:val="center"/>
              <w:rPr>
                <w:kern w:val="2"/>
              </w:rPr>
            </w:pPr>
          </w:p>
        </w:tc>
        <w:tc>
          <w:tcPr>
            <w:tcW w:w="739" w:type="dxa"/>
            <w:shd w:val="clear" w:color="auto" w:fill="BFBFBF" w:themeFill="background1" w:themeFillShade="BF"/>
            <w:vAlign w:val="center"/>
          </w:tcPr>
          <w:p w:rsidR="00127FDB" w:rsidRPr="000357DB" w:rsidRDefault="00127FDB" w:rsidP="00C4636F">
            <w:pPr>
              <w:pStyle w:val="ProductList-OfferingBody"/>
              <w:ind w:left="-113"/>
              <w:jc w:val="center"/>
              <w:rPr>
                <w:kern w:val="2"/>
              </w:rPr>
            </w:pPr>
          </w:p>
        </w:tc>
        <w:tc>
          <w:tcPr>
            <w:tcW w:w="739" w:type="dxa"/>
            <w:shd w:val="clear" w:color="auto" w:fill="BFBFBF" w:themeFill="background1" w:themeFillShade="BF"/>
            <w:vAlign w:val="center"/>
          </w:tcPr>
          <w:p w:rsidR="00127FDB" w:rsidRPr="000357DB" w:rsidRDefault="00127FDB" w:rsidP="00C4636F">
            <w:pPr>
              <w:pStyle w:val="ProductList-OfferingBody"/>
              <w:ind w:left="-113"/>
              <w:jc w:val="center"/>
              <w:rPr>
                <w:kern w:val="2"/>
              </w:rPr>
            </w:pPr>
          </w:p>
        </w:tc>
        <w:tc>
          <w:tcPr>
            <w:tcW w:w="739" w:type="dxa"/>
            <w:shd w:val="clear" w:color="auto" w:fill="BFBFBF" w:themeFill="background1" w:themeFillShade="BF"/>
            <w:vAlign w:val="center"/>
          </w:tcPr>
          <w:p w:rsidR="00127FDB" w:rsidRPr="000357DB" w:rsidRDefault="00127FDB" w:rsidP="00C4636F">
            <w:pPr>
              <w:pStyle w:val="ProductList-OfferingBody"/>
              <w:ind w:left="-113"/>
              <w:jc w:val="center"/>
              <w:rPr>
                <w:kern w:val="2"/>
              </w:rPr>
            </w:pPr>
          </w:p>
        </w:tc>
        <w:tc>
          <w:tcPr>
            <w:tcW w:w="907" w:type="dxa"/>
            <w:shd w:val="clear" w:color="auto" w:fill="70AD47" w:themeFill="accent6"/>
            <w:vAlign w:val="center"/>
          </w:tcPr>
          <w:p w:rsidR="00127FDB" w:rsidRPr="00A2357A" w:rsidRDefault="00127FDB"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bl>
    <w:p w:rsidR="00FA00BF" w:rsidRPr="000357DB" w:rsidRDefault="00FA00BF"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9"/>
        <w:gridCol w:w="1864"/>
        <w:gridCol w:w="5379"/>
      </w:tblGrid>
      <w:tr w:rsidR="00782C7B" w:rsidRPr="000357DB" w:rsidTr="00127FDB">
        <w:tc>
          <w:tcPr>
            <w:tcW w:w="3488" w:type="dxa"/>
          </w:tcPr>
          <w:p w:rsidR="00782C7B" w:rsidRPr="000357DB" w:rsidRDefault="00782C7B" w:rsidP="00434703">
            <w:pPr>
              <w:pStyle w:val="ProductList-Body"/>
              <w:spacing w:before="20" w:after="20"/>
              <w:rPr>
                <w:kern w:val="2"/>
              </w:rPr>
            </w:pPr>
          </w:p>
        </w:tc>
        <w:tc>
          <w:tcPr>
            <w:tcW w:w="1871" w:type="dxa"/>
          </w:tcPr>
          <w:p w:rsidR="00782C7B" w:rsidRPr="000357DB" w:rsidRDefault="00434703" w:rsidP="00434703">
            <w:pPr>
              <w:pStyle w:val="ProductList-Body"/>
              <w:spacing w:before="20" w:after="20"/>
              <w:rPr>
                <w:b/>
                <w:kern w:val="2"/>
              </w:rPr>
            </w:pPr>
            <w:r w:rsidRPr="000357DB">
              <w:rPr>
                <w:kern w:val="2"/>
              </w:rPr>
              <w:t xml:space="preserve">Productgroep: </w:t>
            </w:r>
            <w:r w:rsidRPr="000357DB">
              <w:rPr>
                <w:b/>
                <w:kern w:val="2"/>
              </w:rPr>
              <w:t>Server</w:t>
            </w:r>
          </w:p>
        </w:tc>
        <w:tc>
          <w:tcPr>
            <w:tcW w:w="5441" w:type="dxa"/>
          </w:tcPr>
          <w:p w:rsidR="00782C7B" w:rsidRPr="000357DB" w:rsidRDefault="00782C7B" w:rsidP="00434703">
            <w:pPr>
              <w:pStyle w:val="ProductList-Body"/>
              <w:spacing w:before="20" w:after="20"/>
              <w:rPr>
                <w:kern w:val="2"/>
              </w:rPr>
            </w:pPr>
          </w:p>
        </w:tc>
      </w:tr>
    </w:tbl>
    <w:p w:rsidR="00585A48" w:rsidRPr="000357DB" w:rsidRDefault="00DA5F4B" w:rsidP="00D54F6E">
      <w:pPr>
        <w:pStyle w:val="ProductList-Body"/>
        <w:shd w:val="clear" w:color="auto" w:fill="A6A6A6" w:themeFill="background1" w:themeFillShade="A6"/>
        <w:spacing w:before="120" w:after="12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732517" w:rsidRPr="000357DB" w:rsidRDefault="00732517" w:rsidP="00732517">
      <w:pPr>
        <w:pStyle w:val="ProductList-Offering2Heading"/>
        <w:outlineLvl w:val="2"/>
        <w:rPr>
          <w:kern w:val="2"/>
        </w:rPr>
      </w:pPr>
      <w:r w:rsidRPr="000357DB">
        <w:rPr>
          <w:kern w:val="2"/>
        </w:rPr>
        <w:tab/>
      </w:r>
      <w:bookmarkStart w:id="1495" w:name="_Toc394517048"/>
      <w:r w:rsidRPr="000357DB">
        <w:rPr>
          <w:kern w:val="2"/>
        </w:rPr>
        <w:t>Microsoft Rights Management</w:t>
      </w:r>
      <w:bookmarkEnd w:id="1495"/>
      <w:r w:rsidRPr="000357DB">
        <w:rPr>
          <w:kern w:val="2"/>
        </w:rPr>
        <w:fldChar w:fldCharType="begin"/>
      </w:r>
      <w:r w:rsidRPr="000357DB">
        <w:rPr>
          <w:kern w:val="2"/>
        </w:rPr>
        <w:instrText>XE "Azure Rights Management"</w:instrText>
      </w:r>
      <w:r w:rsidRPr="000357DB">
        <w:rPr>
          <w:kern w:val="2"/>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5D0638" w:rsidRPr="000357DB" w:rsidTr="005D0638">
        <w:trPr>
          <w:cantSplit/>
          <w:tblHeader/>
        </w:trPr>
        <w:tc>
          <w:tcPr>
            <w:tcW w:w="3259" w:type="dxa"/>
            <w:tcBorders>
              <w:bottom w:val="nil"/>
            </w:tcBorders>
            <w:shd w:val="clear" w:color="auto" w:fill="00188F"/>
          </w:tcPr>
          <w:p w:rsidR="005D0638" w:rsidRPr="000357DB" w:rsidRDefault="005D0638" w:rsidP="00887502">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5D0638" w:rsidRPr="000357DB" w:rsidRDefault="005D0638" w:rsidP="00887502">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5D0638" w:rsidRPr="00EE0836"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738"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892"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5D0638" w:rsidRPr="000357DB" w:rsidTr="005D0638">
        <w:trPr>
          <w:cantSplit/>
          <w:tblHeader/>
        </w:trPr>
        <w:tc>
          <w:tcPr>
            <w:tcW w:w="3259" w:type="dxa"/>
            <w:tcBorders>
              <w:top w:val="nil"/>
              <w:left w:val="nil"/>
              <w:bottom w:val="dashSmallGap" w:sz="4" w:space="0" w:color="BFBFBF" w:themeColor="background1" w:themeShade="BF"/>
              <w:right w:val="nil"/>
            </w:tcBorders>
          </w:tcPr>
          <w:p w:rsidR="005D0638" w:rsidRPr="000357DB" w:rsidRDefault="005D0638" w:rsidP="00732517">
            <w:pPr>
              <w:pStyle w:val="ProductList-Offering2"/>
              <w:rPr>
                <w:kern w:val="2"/>
              </w:rPr>
            </w:pPr>
            <w:bookmarkStart w:id="1496" w:name="_Toc394517049"/>
            <w:r w:rsidRPr="000357DB">
              <w:rPr>
                <w:kern w:val="2"/>
              </w:rPr>
              <w:t>Microsoft Rights Management</w:t>
            </w:r>
            <w:r w:rsidRPr="000357DB">
              <w:rPr>
                <w:kern w:val="2"/>
              </w:rPr>
              <w:fldChar w:fldCharType="begin"/>
            </w:r>
            <w:r w:rsidRPr="000357DB">
              <w:rPr>
                <w:kern w:val="2"/>
              </w:rPr>
              <w:instrText>XE "Microsoft Rights Management"</w:instrText>
            </w:r>
            <w:r w:rsidRPr="000357DB">
              <w:rPr>
                <w:kern w:val="2"/>
              </w:rPr>
              <w:fldChar w:fldCharType="end"/>
            </w:r>
            <w:r w:rsidRPr="000357DB">
              <w:rPr>
                <w:kern w:val="2"/>
              </w:rPr>
              <w:t xml:space="preserve"> (Gebruikers-SL)</w:t>
            </w:r>
            <w:bookmarkEnd w:id="1496"/>
          </w:p>
        </w:tc>
        <w:tc>
          <w:tcPr>
            <w:tcW w:w="738" w:type="dxa"/>
            <w:tcBorders>
              <w:top w:val="nil"/>
              <w:left w:val="nil"/>
              <w:bottom w:val="dashSmallGap" w:sz="4" w:space="0" w:color="BFBFBF" w:themeColor="background1" w:themeShade="BF"/>
              <w:right w:val="nil"/>
            </w:tcBorders>
            <w:vAlign w:val="center"/>
          </w:tcPr>
          <w:p w:rsidR="005D0638" w:rsidRPr="000357DB" w:rsidRDefault="005D0638" w:rsidP="00887502">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70AD47" w:themeFill="accent6"/>
            <w:vAlign w:val="center"/>
          </w:tcPr>
          <w:p w:rsidR="005D0638" w:rsidRPr="00A2357A" w:rsidRDefault="005D0638"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70AD47" w:themeFill="accent6"/>
            <w:vAlign w:val="center"/>
          </w:tcPr>
          <w:p w:rsidR="005D0638" w:rsidRPr="000357DB" w:rsidRDefault="005D0638" w:rsidP="00887502">
            <w:pPr>
              <w:pStyle w:val="ProductList-OfferingBody"/>
              <w:ind w:left="-113"/>
              <w:jc w:val="center"/>
              <w:rPr>
                <w:kern w:val="2"/>
              </w:rPr>
            </w:pPr>
          </w:p>
        </w:tc>
        <w:tc>
          <w:tcPr>
            <w:tcW w:w="738"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892" w:type="dxa"/>
            <w:shd w:val="clear" w:color="auto" w:fill="70AD47" w:themeFill="accent6"/>
            <w:vAlign w:val="center"/>
          </w:tcPr>
          <w:p w:rsidR="005D0638" w:rsidRPr="00A2357A" w:rsidRDefault="005D0638"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r>
      <w:tr w:rsidR="005D0638" w:rsidRPr="000357DB" w:rsidTr="003540AE">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5D0638" w:rsidRPr="000357DB" w:rsidRDefault="005D0638" w:rsidP="00732517">
            <w:pPr>
              <w:pStyle w:val="ProductList-Offering2"/>
              <w:rPr>
                <w:kern w:val="2"/>
              </w:rPr>
            </w:pPr>
            <w:bookmarkStart w:id="1497" w:name="_Toc394517050"/>
            <w:r w:rsidRPr="000357DB">
              <w:rPr>
                <w:kern w:val="2"/>
              </w:rPr>
              <w:t>Microsoft Rights Management A</w:t>
            </w:r>
            <w:r w:rsidRPr="000357DB">
              <w:rPr>
                <w:kern w:val="2"/>
              </w:rPr>
              <w:fldChar w:fldCharType="begin"/>
            </w:r>
            <w:r w:rsidRPr="000357DB">
              <w:rPr>
                <w:kern w:val="2"/>
              </w:rPr>
              <w:instrText>XE " Microsoft Rights Management A"</w:instrText>
            </w:r>
            <w:r w:rsidRPr="000357DB">
              <w:rPr>
                <w:kern w:val="2"/>
              </w:rPr>
              <w:fldChar w:fldCharType="end"/>
            </w:r>
            <w:r w:rsidRPr="000357DB">
              <w:rPr>
                <w:kern w:val="2"/>
              </w:rPr>
              <w:t xml:space="preserve"> (Gebruikers-SL)</w:t>
            </w:r>
            <w:bookmarkEnd w:id="14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5D0638" w:rsidRPr="000357DB" w:rsidRDefault="005D0638" w:rsidP="00887502">
            <w:pPr>
              <w:pStyle w:val="ProductList-OfferingBody"/>
              <w:ind w:left="-113"/>
              <w:jc w:val="center"/>
              <w:rPr>
                <w:kern w:val="2"/>
              </w:rPr>
            </w:pPr>
          </w:p>
        </w:tc>
        <w:tc>
          <w:tcPr>
            <w:tcW w:w="739" w:type="dxa"/>
            <w:tcBorders>
              <w:left w:val="single" w:sz="12" w:space="0" w:color="FFFFFF" w:themeColor="background1"/>
            </w:tcBorders>
            <w:shd w:val="clear" w:color="auto" w:fill="70AD47" w:themeFill="accent6"/>
            <w:vAlign w:val="center"/>
          </w:tcPr>
          <w:p w:rsidR="005D0638" w:rsidRPr="000357DB" w:rsidRDefault="005D0638" w:rsidP="00887502">
            <w:pPr>
              <w:pStyle w:val="ProductList-OfferingBody"/>
              <w:ind w:left="-113"/>
              <w:jc w:val="center"/>
              <w:rPr>
                <w:kern w:val="2"/>
              </w:rPr>
            </w:pPr>
            <w:r w:rsidRPr="000357DB">
              <w:rPr>
                <w:kern w:val="2"/>
              </w:rPr>
              <w:t>1</w:t>
            </w: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70AD47" w:themeFill="accent6"/>
            <w:vAlign w:val="center"/>
          </w:tcPr>
          <w:p w:rsidR="005D0638" w:rsidRPr="00A2357A" w:rsidRDefault="005D0638" w:rsidP="00A31660">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w:t>
            </w:r>
            <w:r w:rsidRPr="00A2357A">
              <w:fldChar w:fldCharType="end"/>
            </w:r>
            <w:r w:rsidRPr="00A2357A">
              <w:t xml:space="preserve">, </w:t>
            </w:r>
            <w:r w:rsidRPr="00A2357A">
              <w:fldChar w:fldCharType="begin"/>
            </w:r>
            <w:r w:rsidRPr="00A2357A">
              <w:instrText xml:space="preserve"> AutoTextList \sNoStyle\t "Student-product"</w:instrText>
            </w:r>
            <w:r w:rsidRPr="00A2357A">
              <w:fldChar w:fldCharType="separate"/>
            </w:r>
            <w:r w:rsidRPr="00A2357A">
              <w:t>ST</w:t>
            </w:r>
            <w:r w:rsidRPr="00A2357A">
              <w:fldChar w:fldCharType="end"/>
            </w:r>
          </w:p>
        </w:tc>
        <w:tc>
          <w:tcPr>
            <w:tcW w:w="739" w:type="dxa"/>
            <w:shd w:val="clear" w:color="auto" w:fill="70AD47" w:themeFill="accent6"/>
            <w:vAlign w:val="center"/>
          </w:tcPr>
          <w:p w:rsidR="005D0638" w:rsidRPr="000357DB" w:rsidRDefault="005D0638" w:rsidP="00887502">
            <w:pPr>
              <w:pStyle w:val="ProductList-OfferingBody"/>
              <w:ind w:left="-113"/>
              <w:jc w:val="center"/>
              <w:rPr>
                <w:kern w:val="2"/>
              </w:rPr>
            </w:pPr>
          </w:p>
        </w:tc>
        <w:tc>
          <w:tcPr>
            <w:tcW w:w="738"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892"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r>
      <w:tr w:rsidR="005D0638" w:rsidRPr="000357DB" w:rsidTr="003540AE">
        <w:trPr>
          <w:cantSplit/>
          <w:tblHeader/>
        </w:trPr>
        <w:tc>
          <w:tcPr>
            <w:tcW w:w="3259" w:type="dxa"/>
            <w:tcBorders>
              <w:top w:val="dashSmallGap" w:sz="4" w:space="0" w:color="BFBFBF" w:themeColor="background1" w:themeShade="BF"/>
              <w:left w:val="nil"/>
              <w:bottom w:val="nil"/>
              <w:right w:val="nil"/>
            </w:tcBorders>
          </w:tcPr>
          <w:p w:rsidR="005D0638" w:rsidRPr="000357DB" w:rsidRDefault="005D0638" w:rsidP="00732517">
            <w:pPr>
              <w:pStyle w:val="ProductList-Offering2"/>
              <w:rPr>
                <w:kern w:val="2"/>
              </w:rPr>
            </w:pPr>
            <w:bookmarkStart w:id="1498" w:name="_Toc394517051"/>
            <w:r w:rsidRPr="000357DB">
              <w:rPr>
                <w:kern w:val="2"/>
              </w:rPr>
              <w:t>Microsoft Rights Management Add-on</w:t>
            </w:r>
            <w:r w:rsidRPr="000357DB">
              <w:rPr>
                <w:kern w:val="2"/>
              </w:rPr>
              <w:fldChar w:fldCharType="begin"/>
            </w:r>
            <w:r w:rsidRPr="000357DB">
              <w:rPr>
                <w:kern w:val="2"/>
              </w:rPr>
              <w:instrText>XE " Microsoft Rights Management Add-on"</w:instrText>
            </w:r>
            <w:r w:rsidRPr="000357DB">
              <w:rPr>
                <w:kern w:val="2"/>
              </w:rPr>
              <w:fldChar w:fldCharType="end"/>
            </w:r>
            <w:r w:rsidRPr="000357DB">
              <w:rPr>
                <w:kern w:val="2"/>
              </w:rPr>
              <w:t xml:space="preserve"> (Gebruikers-SL)</w:t>
            </w:r>
            <w:bookmarkEnd w:id="1498"/>
          </w:p>
        </w:tc>
        <w:tc>
          <w:tcPr>
            <w:tcW w:w="738" w:type="dxa"/>
            <w:tcBorders>
              <w:top w:val="dashSmallGap" w:sz="4" w:space="0" w:color="BFBFBF" w:themeColor="background1" w:themeShade="BF"/>
              <w:left w:val="nil"/>
              <w:bottom w:val="nil"/>
              <w:right w:val="nil"/>
            </w:tcBorders>
            <w:vAlign w:val="center"/>
          </w:tcPr>
          <w:p w:rsidR="005D0638" w:rsidRPr="000357DB" w:rsidRDefault="005D0638" w:rsidP="00887502">
            <w:pPr>
              <w:pStyle w:val="ProductList-OfferingBody"/>
              <w:ind w:left="-113"/>
              <w:jc w:val="center"/>
              <w:rPr>
                <w:kern w:val="2"/>
              </w:rPr>
            </w:pPr>
          </w:p>
        </w:tc>
        <w:tc>
          <w:tcPr>
            <w:tcW w:w="739" w:type="dxa"/>
            <w:tcBorders>
              <w:left w:val="single" w:sz="12" w:space="0" w:color="FFFFFF" w:themeColor="background1"/>
            </w:tcBorders>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70AD47" w:themeFill="accent6"/>
            <w:vAlign w:val="center"/>
          </w:tcPr>
          <w:p w:rsidR="005D0638" w:rsidRPr="00A2357A" w:rsidRDefault="005D0638" w:rsidP="00C83FA5">
            <w:pPr>
              <w:pStyle w:val="ProductList-OfferingBody"/>
              <w:ind w:left="-113"/>
              <w:jc w:val="center"/>
            </w:pPr>
            <w:r w:rsidRPr="00A2357A">
              <w:fldChar w:fldCharType="begin"/>
            </w:r>
            <w:r w:rsidRPr="00A2357A">
              <w:instrText xml:space="preserve">AutoTextList  \s NoStyle \t "Additioneel Product" </w:instrText>
            </w:r>
            <w:r w:rsidRPr="00A2357A">
              <w:fldChar w:fldCharType="separate"/>
            </w:r>
            <w:r w:rsidRPr="00A2357A">
              <w:t xml:space="preserve"> A </w:t>
            </w:r>
            <w:r w:rsidRPr="00A2357A">
              <w:fldChar w:fldCharType="end"/>
            </w: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70AD47" w:themeFill="accent6"/>
            <w:vAlign w:val="center"/>
          </w:tcPr>
          <w:p w:rsidR="005D0638" w:rsidRPr="000357DB" w:rsidRDefault="005D0638" w:rsidP="00887502">
            <w:pPr>
              <w:pStyle w:val="ProductList-OfferingBody"/>
              <w:ind w:left="-113"/>
              <w:jc w:val="center"/>
              <w:rPr>
                <w:kern w:val="2"/>
              </w:rPr>
            </w:pPr>
          </w:p>
        </w:tc>
        <w:tc>
          <w:tcPr>
            <w:tcW w:w="738"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c>
          <w:tcPr>
            <w:tcW w:w="892" w:type="dxa"/>
            <w:shd w:val="clear" w:color="auto" w:fill="BFBFBF" w:themeFill="background1" w:themeFillShade="BF"/>
            <w:vAlign w:val="center"/>
          </w:tcPr>
          <w:p w:rsidR="005D0638" w:rsidRPr="000357DB" w:rsidRDefault="005D0638" w:rsidP="00887502">
            <w:pPr>
              <w:pStyle w:val="ProductList-OfferingBody"/>
              <w:ind w:left="-113"/>
              <w:jc w:val="center"/>
              <w:rPr>
                <w:kern w:val="2"/>
              </w:rPr>
            </w:pPr>
          </w:p>
        </w:tc>
      </w:tr>
    </w:tbl>
    <w:p w:rsidR="00732517" w:rsidRPr="000357DB" w:rsidRDefault="00732517" w:rsidP="00732517">
      <w:pPr>
        <w:pStyle w:val="ProductList-Body"/>
        <w:rPr>
          <w:kern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1768"/>
        <w:gridCol w:w="3992"/>
      </w:tblGrid>
      <w:tr w:rsidR="00732517" w:rsidRPr="000357DB" w:rsidTr="005D0638">
        <w:tc>
          <w:tcPr>
            <w:tcW w:w="5040" w:type="dxa"/>
          </w:tcPr>
          <w:p w:rsidR="00732517" w:rsidRPr="000357DB" w:rsidRDefault="00732517" w:rsidP="00887502">
            <w:pPr>
              <w:pStyle w:val="ProductList-Body"/>
              <w:spacing w:before="20" w:after="20"/>
              <w:ind w:left="162" w:hanging="162"/>
              <w:rPr>
                <w:kern w:val="2"/>
              </w:rPr>
            </w:pPr>
            <w:r w:rsidRPr="000357DB">
              <w:rPr>
                <w:kern w:val="2"/>
              </w:rPr>
              <w:t xml:space="preserve">Reductie mogelijk: </w:t>
            </w:r>
            <w:r w:rsidRPr="000357DB">
              <w:rPr>
                <w:b/>
                <w:kern w:val="2"/>
              </w:rPr>
              <w:t>Microsoft Rights Management Gebruikers-SL</w:t>
            </w:r>
          </w:p>
          <w:p w:rsidR="00732517" w:rsidRPr="000357DB" w:rsidRDefault="00732517" w:rsidP="00732517">
            <w:pPr>
              <w:pStyle w:val="ProductList-Body"/>
              <w:spacing w:before="20" w:after="20"/>
              <w:ind w:left="162" w:hanging="162"/>
              <w:rPr>
                <w:b/>
                <w:kern w:val="2"/>
              </w:rPr>
            </w:pPr>
            <w:r w:rsidRPr="000357DB">
              <w:rPr>
                <w:kern w:val="2"/>
              </w:rPr>
              <w:t xml:space="preserve">True-up mogelijk: </w:t>
            </w:r>
            <w:r w:rsidRPr="000357DB">
              <w:rPr>
                <w:b/>
                <w:kern w:val="2"/>
              </w:rPr>
              <w:t>Microsoft Rights Management Gebruikers-SL</w:t>
            </w:r>
          </w:p>
        </w:tc>
        <w:tc>
          <w:tcPr>
            <w:tcW w:w="1768" w:type="dxa"/>
          </w:tcPr>
          <w:p w:rsidR="00732517" w:rsidRPr="000357DB" w:rsidRDefault="00732517" w:rsidP="00887502">
            <w:pPr>
              <w:pStyle w:val="ProductList-Body"/>
              <w:spacing w:before="20" w:after="20"/>
              <w:rPr>
                <w:b/>
                <w:kern w:val="2"/>
              </w:rPr>
            </w:pPr>
            <w:r w:rsidRPr="000357DB">
              <w:rPr>
                <w:kern w:val="2"/>
              </w:rPr>
              <w:t xml:space="preserve">Productgroep: </w:t>
            </w:r>
            <w:r w:rsidRPr="000357DB">
              <w:rPr>
                <w:b/>
                <w:kern w:val="2"/>
              </w:rPr>
              <w:t>Server</w:t>
            </w:r>
          </w:p>
        </w:tc>
        <w:tc>
          <w:tcPr>
            <w:tcW w:w="3992" w:type="dxa"/>
          </w:tcPr>
          <w:p w:rsidR="00732517" w:rsidRPr="000357DB" w:rsidRDefault="00732517" w:rsidP="00732517">
            <w:pPr>
              <w:pStyle w:val="ProductList-Body"/>
              <w:spacing w:before="20" w:after="20"/>
              <w:ind w:left="169" w:hanging="169"/>
              <w:rPr>
                <w:b/>
                <w:kern w:val="2"/>
              </w:rPr>
            </w:pPr>
            <w:r w:rsidRPr="000357DB">
              <w:rPr>
                <w:kern w:val="2"/>
              </w:rPr>
              <w:t xml:space="preserve">Verlengde Looptijd mogelijk: </w:t>
            </w:r>
            <w:r w:rsidRPr="000357DB">
              <w:rPr>
                <w:b/>
                <w:kern w:val="2"/>
              </w:rPr>
              <w:t>Microsoft Rights Management Gebruikers-SL</w:t>
            </w:r>
          </w:p>
        </w:tc>
      </w:tr>
    </w:tbl>
    <w:p w:rsidR="00732517" w:rsidRPr="000357DB" w:rsidRDefault="00DA5F4B" w:rsidP="00D54F6E">
      <w:pPr>
        <w:pStyle w:val="ProductList-Body"/>
        <w:shd w:val="clear" w:color="auto" w:fill="A6A6A6" w:themeFill="background1" w:themeFillShade="A6"/>
        <w:spacing w:before="120" w:after="12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FA00BF" w:rsidRPr="000357DB" w:rsidRDefault="00FA00BF" w:rsidP="00930D5E">
      <w:pPr>
        <w:pStyle w:val="ProductList-Offering2Heading"/>
        <w:outlineLvl w:val="2"/>
        <w:rPr>
          <w:kern w:val="2"/>
        </w:rPr>
      </w:pPr>
      <w:r w:rsidRPr="000357DB">
        <w:rPr>
          <w:kern w:val="2"/>
        </w:rPr>
        <w:tab/>
      </w:r>
      <w:bookmarkStart w:id="1499" w:name="_Toc378147677"/>
      <w:bookmarkStart w:id="1500" w:name="_Toc378151574"/>
      <w:bookmarkStart w:id="1501" w:name="_Toc379797428"/>
      <w:bookmarkStart w:id="1502" w:name="_Toc380513462"/>
      <w:bookmarkStart w:id="1503" w:name="_Toc380655512"/>
      <w:bookmarkStart w:id="1504" w:name="_Toc394517052"/>
      <w:r w:rsidRPr="000357DB">
        <w:rPr>
          <w:kern w:val="2"/>
        </w:rPr>
        <w:t>System Center Endpoint Protection</w:t>
      </w:r>
      <w:bookmarkEnd w:id="1499"/>
      <w:bookmarkEnd w:id="1500"/>
      <w:bookmarkEnd w:id="1501"/>
      <w:bookmarkEnd w:id="1502"/>
      <w:bookmarkEnd w:id="1503"/>
      <w:bookmarkEnd w:id="15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5D0638" w:rsidRPr="000357DB" w:rsidTr="005D0638">
        <w:trPr>
          <w:cantSplit/>
          <w:tblHeader/>
        </w:trPr>
        <w:tc>
          <w:tcPr>
            <w:tcW w:w="3244" w:type="dxa"/>
            <w:tcBorders>
              <w:bottom w:val="nil"/>
            </w:tcBorders>
            <w:shd w:val="clear" w:color="auto" w:fill="00188F"/>
          </w:tcPr>
          <w:p w:rsidR="005D0638" w:rsidRPr="000357DB" w:rsidRDefault="005D0638"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5D0638" w:rsidRPr="000357DB" w:rsidRDefault="005D0638"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5D0638" w:rsidRPr="00EE0836"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“Campus en School Overeenkomst”</w:instrText>
            </w:r>
            <w:r w:rsidRPr="009463B9">
              <w:rPr>
                <w:color w:val="FFFFFF" w:themeColor="background1"/>
              </w:rPr>
              <w:fldChar w:fldCharType="separate"/>
            </w:r>
            <w:r w:rsidRPr="009463B9">
              <w:rPr>
                <w:color w:val="FFFFFF" w:themeColor="background1"/>
              </w:rPr>
              <w:t>CA/SA</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“Enterprise Overeenkomst en Enterprise Subscription Overeenkomst"</w:instrText>
            </w:r>
            <w:r w:rsidRPr="009463B9">
              <w:rPr>
                <w:color w:val="FFFFFF" w:themeColor="background1"/>
              </w:rPr>
              <w:fldChar w:fldCharType="separate"/>
            </w:r>
            <w:r w:rsidRPr="009463B9">
              <w:rPr>
                <w:color w:val="FFFFFF" w:themeColor="background1"/>
              </w:rPr>
              <w:t>EA/EAS</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w:instrText>
            </w:r>
            <w:r w:rsidRPr="009463B9">
              <w:rPr>
                <w:color w:val="FFFFFF" w:themeColor="background1"/>
                <w:u w:val="single"/>
              </w:rPr>
              <w:instrText xml:space="preserve"> </w:instrText>
            </w:r>
            <w:r w:rsidRPr="009463B9">
              <w:rPr>
                <w:color w:val="FFFFFF" w:themeColor="background1"/>
              </w:rPr>
              <w:instrText xml:space="preserve">Enrollment for Education Solutions” </w:instrText>
            </w:r>
            <w:r w:rsidRPr="009463B9">
              <w:rPr>
                <w:color w:val="FFFFFF" w:themeColor="background1"/>
              </w:rPr>
              <w:fldChar w:fldCharType="separate"/>
            </w:r>
            <w:r w:rsidRPr="009463B9">
              <w:rPr>
                <w:color w:val="FFFFFF" w:themeColor="background1"/>
              </w:rPr>
              <w:t>EES</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“Microsoft Products and Services Agreement” </w:instrText>
            </w:r>
            <w:r w:rsidRPr="009463B9">
              <w:rPr>
                <w:color w:val="FFFFFF" w:themeColor="background1"/>
              </w:rPr>
              <w:fldChar w:fldCharType="separate"/>
            </w:r>
            <w:r w:rsidRPr="009463B9">
              <w:rPr>
                <w:color w:val="FFFFFF" w:themeColor="background1"/>
              </w:rPr>
              <w:t>MPSA</w:t>
            </w:r>
            <w:r w:rsidRPr="009463B9">
              <w:rPr>
                <w:color w:val="FFFFFF" w:themeColor="background1"/>
              </w:rPr>
              <w:fldChar w:fldCharType="end"/>
            </w:r>
          </w:p>
        </w:tc>
        <w:tc>
          <w:tcPr>
            <w:tcW w:w="738"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License” </w:instrText>
            </w:r>
            <w:r w:rsidRPr="009463B9">
              <w:rPr>
                <w:color w:val="FFFFFF" w:themeColor="background1"/>
              </w:rPr>
              <w:fldChar w:fldCharType="separate"/>
            </w:r>
            <w:r w:rsidRPr="009463B9">
              <w:rPr>
                <w:color w:val="FFFFFF" w:themeColor="background1"/>
              </w:rPr>
              <w:t>OL</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Minimum” </w:instrText>
            </w:r>
            <w:r w:rsidRPr="009463B9">
              <w:rPr>
                <w:color w:val="FFFFFF" w:themeColor="background1"/>
              </w:rPr>
              <w:fldChar w:fldCharType="separate"/>
            </w:r>
            <w:r w:rsidRPr="009463B9">
              <w:rPr>
                <w:color w:val="FFFFFF" w:themeColor="background1"/>
              </w:rPr>
              <w:t>OM</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“Open Value en Open Value Subscription” </w:instrText>
            </w:r>
            <w:r w:rsidRPr="009463B9">
              <w:rPr>
                <w:color w:val="FFFFFF" w:themeColor="background1"/>
              </w:rPr>
              <w:fldChar w:fldCharType="separate"/>
            </w:r>
            <w:r w:rsidRPr="009463B9">
              <w:rPr>
                <w:color w:val="FFFFFF" w:themeColor="background1"/>
              </w:rPr>
              <w:t>OV/OVS</w:t>
            </w:r>
            <w:r w:rsidRPr="009463B9">
              <w:rPr>
                <w:color w:val="FFFFFF" w:themeColor="background1"/>
              </w:rPr>
              <w:fldChar w:fldCharType="end"/>
            </w:r>
          </w:p>
        </w:tc>
        <w:tc>
          <w:tcPr>
            <w:tcW w:w="739"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“Select en Select Plus” </w:instrText>
            </w:r>
            <w:r w:rsidRPr="009463B9">
              <w:rPr>
                <w:color w:val="FFFFFF" w:themeColor="background1"/>
              </w:rPr>
              <w:fldChar w:fldCharType="separate"/>
            </w:r>
            <w:r w:rsidRPr="009463B9">
              <w:rPr>
                <w:color w:val="FFFFFF" w:themeColor="background1"/>
              </w:rPr>
              <w:t>S/S+</w:t>
            </w:r>
            <w:r w:rsidRPr="009463B9">
              <w:rPr>
                <w:color w:val="FFFFFF" w:themeColor="background1"/>
              </w:rPr>
              <w:fldChar w:fldCharType="end"/>
            </w:r>
          </w:p>
        </w:tc>
        <w:tc>
          <w:tcPr>
            <w:tcW w:w="907" w:type="dxa"/>
            <w:shd w:val="clear" w:color="auto" w:fill="00188F"/>
            <w:vAlign w:val="center"/>
          </w:tcPr>
          <w:p w:rsidR="005D0638" w:rsidRPr="009463B9" w:rsidRDefault="005D0638" w:rsidP="00C83FA5">
            <w:pPr>
              <w:pStyle w:val="ProductList-OfferingBody"/>
              <w:ind w:left="-113"/>
              <w:jc w:val="center"/>
              <w:rPr>
                <w:color w:val="FFFFFF" w:themeColor="background1"/>
              </w:rPr>
            </w:pPr>
            <w:r w:rsidRPr="009463B9">
              <w:rPr>
                <w:color w:val="FFFFFF" w:themeColor="background1"/>
              </w:rPr>
              <w:fldChar w:fldCharType="begin"/>
            </w:r>
            <w:r w:rsidRPr="009463B9">
              <w:rPr>
                <w:color w:val="FFFFFF" w:themeColor="background1"/>
              </w:rPr>
              <w:instrText xml:space="preserve"> AutoTextList  \sNoStyle\t “Server Cloud Enrollment” </w:instrText>
            </w:r>
            <w:r w:rsidRPr="009463B9">
              <w:rPr>
                <w:color w:val="FFFFFF" w:themeColor="background1"/>
              </w:rPr>
              <w:fldChar w:fldCharType="separate"/>
            </w:r>
            <w:r w:rsidRPr="009463B9">
              <w:rPr>
                <w:color w:val="FFFFFF" w:themeColor="background1"/>
              </w:rPr>
              <w:t>SCE</w:t>
            </w:r>
            <w:r w:rsidRPr="009463B9">
              <w:rPr>
                <w:color w:val="FFFFFF" w:themeColor="background1"/>
              </w:rPr>
              <w:fldChar w:fldCharType="end"/>
            </w:r>
          </w:p>
        </w:tc>
      </w:tr>
      <w:tr w:rsidR="005D0638" w:rsidRPr="000357DB" w:rsidTr="005D0638">
        <w:trPr>
          <w:cantSplit/>
          <w:tblHeader/>
        </w:trPr>
        <w:tc>
          <w:tcPr>
            <w:tcW w:w="3244" w:type="dxa"/>
            <w:tcBorders>
              <w:top w:val="nil"/>
              <w:left w:val="nil"/>
              <w:bottom w:val="nil"/>
              <w:right w:val="nil"/>
            </w:tcBorders>
          </w:tcPr>
          <w:p w:rsidR="005D0638" w:rsidRPr="000357DB" w:rsidRDefault="005D0638" w:rsidP="00C2472D">
            <w:pPr>
              <w:pStyle w:val="ProductList-Offering2"/>
              <w:rPr>
                <w:kern w:val="2"/>
              </w:rPr>
            </w:pPr>
            <w:bookmarkStart w:id="1505" w:name="_Toc379797429"/>
            <w:bookmarkStart w:id="1506" w:name="_Toc380513463"/>
            <w:bookmarkStart w:id="1507" w:name="_Toc380655513"/>
            <w:bookmarkStart w:id="1508" w:name="_Toc394517053"/>
            <w:r w:rsidRPr="000357DB">
              <w:rPr>
                <w:kern w:val="2"/>
              </w:rPr>
              <w:t>System Center 2012 R2 Endpoint Protection</w:t>
            </w:r>
            <w:r w:rsidRPr="000357DB">
              <w:rPr>
                <w:kern w:val="2"/>
              </w:rPr>
              <w:fldChar w:fldCharType="begin"/>
            </w:r>
            <w:r w:rsidRPr="000357DB">
              <w:rPr>
                <w:kern w:val="2"/>
              </w:rPr>
              <w:instrText>XE "System Center 2012 R2 Endpoint Protection"</w:instrText>
            </w:r>
            <w:r w:rsidRPr="000357DB">
              <w:rPr>
                <w:kern w:val="2"/>
              </w:rPr>
              <w:fldChar w:fldCharType="end"/>
            </w:r>
            <w:r w:rsidRPr="000357DB">
              <w:rPr>
                <w:kern w:val="2"/>
              </w:rPr>
              <w:t xml:space="preserve"> (Apparaat- of Gebruikers-SL)</w:t>
            </w:r>
            <w:bookmarkEnd w:id="1505"/>
            <w:bookmarkEnd w:id="1506"/>
            <w:bookmarkEnd w:id="1507"/>
            <w:bookmarkEnd w:id="1508"/>
          </w:p>
        </w:tc>
        <w:tc>
          <w:tcPr>
            <w:tcW w:w="738" w:type="dxa"/>
            <w:tcBorders>
              <w:top w:val="nil"/>
              <w:left w:val="nil"/>
              <w:bottom w:val="nil"/>
              <w:right w:val="nil"/>
            </w:tcBorders>
            <w:vAlign w:val="center"/>
          </w:tcPr>
          <w:p w:rsidR="005D0638" w:rsidRPr="000357DB" w:rsidRDefault="005D0638" w:rsidP="00C4636F">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70AD47" w:themeFill="accent6"/>
            <w:vAlign w:val="center"/>
          </w:tcPr>
          <w:p w:rsidR="005D0638" w:rsidRPr="000357DB" w:rsidRDefault="005D0638" w:rsidP="00C4636F">
            <w:pPr>
              <w:pStyle w:val="ProductList-OfferingBody"/>
              <w:ind w:left="-113"/>
              <w:jc w:val="center"/>
              <w:rPr>
                <w:kern w:val="2"/>
              </w:rPr>
            </w:pPr>
            <w:r w:rsidRPr="000357DB">
              <w:rPr>
                <w:kern w:val="2"/>
              </w:rPr>
              <w:t>1</w:t>
            </w:r>
          </w:p>
        </w:tc>
        <w:tc>
          <w:tcPr>
            <w:tcW w:w="739" w:type="dxa"/>
            <w:shd w:val="clear" w:color="auto" w:fill="70AD47" w:themeFill="accent6"/>
            <w:vAlign w:val="center"/>
          </w:tcPr>
          <w:p w:rsidR="005D0638" w:rsidRPr="00A726F8" w:rsidRDefault="005D0638" w:rsidP="00C83FA5">
            <w:pPr>
              <w:pStyle w:val="ProductList-OfferingBody"/>
              <w:ind w:left="-113"/>
              <w:jc w:val="center"/>
            </w:pPr>
            <w:r w:rsidRPr="00A726F8">
              <w:fldChar w:fldCharType="begin"/>
            </w:r>
            <w:r w:rsidRPr="00A726F8">
              <w:instrText xml:space="preserve"> AutoTextList  \s NoStyle \t “Additioneel Product, gehele organisatie” </w:instrText>
            </w:r>
            <w:r w:rsidRPr="00A726F8">
              <w:fldChar w:fldCharType="separate"/>
            </w:r>
            <w:r w:rsidRPr="00A726F8">
              <w:t>AO</w:t>
            </w:r>
            <w:r w:rsidRPr="00A726F8">
              <w:fldChar w:fldCharType="end"/>
            </w:r>
            <w:r w:rsidRPr="00A726F8">
              <w:t>,</w:t>
            </w:r>
            <w:r w:rsidRPr="00A726F8">
              <w:fldChar w:fldCharType="begin"/>
            </w:r>
            <w:r w:rsidRPr="00A726F8">
              <w:instrText xml:space="preserve"> AutoTextList  \s NoStyle \t “Student-product” </w:instrText>
            </w:r>
            <w:r w:rsidRPr="00A726F8">
              <w:fldChar w:fldCharType="separate"/>
            </w:r>
            <w:r w:rsidRPr="00A726F8">
              <w:t>ST</w:t>
            </w:r>
            <w:r w:rsidRPr="00A726F8">
              <w:fldChar w:fldCharType="end"/>
            </w:r>
          </w:p>
        </w:tc>
        <w:tc>
          <w:tcPr>
            <w:tcW w:w="739" w:type="dxa"/>
            <w:shd w:val="clear" w:color="auto" w:fill="BFBFBF" w:themeFill="background1" w:themeFillShade="BF"/>
            <w:vAlign w:val="center"/>
          </w:tcPr>
          <w:p w:rsidR="005D0638" w:rsidRPr="000357DB" w:rsidRDefault="005D0638" w:rsidP="00C4636F">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C4636F">
            <w:pPr>
              <w:pStyle w:val="ProductList-OfferingBody"/>
              <w:ind w:left="-113"/>
              <w:jc w:val="center"/>
              <w:rPr>
                <w:kern w:val="2"/>
              </w:rPr>
            </w:pPr>
          </w:p>
        </w:tc>
        <w:tc>
          <w:tcPr>
            <w:tcW w:w="738" w:type="dxa"/>
            <w:shd w:val="clear" w:color="auto" w:fill="BFBFBF" w:themeFill="background1" w:themeFillShade="BF"/>
            <w:vAlign w:val="center"/>
          </w:tcPr>
          <w:p w:rsidR="005D0638" w:rsidRPr="000357DB" w:rsidRDefault="005D0638" w:rsidP="00C4636F">
            <w:pPr>
              <w:pStyle w:val="ProductList-OfferingBody"/>
              <w:ind w:left="-113"/>
              <w:jc w:val="center"/>
              <w:rPr>
                <w:kern w:val="2"/>
              </w:rPr>
            </w:pPr>
          </w:p>
        </w:tc>
        <w:tc>
          <w:tcPr>
            <w:tcW w:w="739" w:type="dxa"/>
            <w:shd w:val="clear" w:color="auto" w:fill="BFBFBF" w:themeFill="background1" w:themeFillShade="BF"/>
            <w:vAlign w:val="center"/>
          </w:tcPr>
          <w:p w:rsidR="005D0638" w:rsidRPr="000357DB" w:rsidRDefault="005D0638" w:rsidP="00C4636F">
            <w:pPr>
              <w:pStyle w:val="ProductList-OfferingBody"/>
              <w:ind w:left="-113"/>
              <w:jc w:val="center"/>
              <w:rPr>
                <w:kern w:val="2"/>
              </w:rPr>
            </w:pPr>
          </w:p>
        </w:tc>
        <w:tc>
          <w:tcPr>
            <w:tcW w:w="739" w:type="dxa"/>
            <w:shd w:val="clear" w:color="auto" w:fill="70AD47" w:themeFill="accent6"/>
            <w:vAlign w:val="center"/>
          </w:tcPr>
          <w:p w:rsidR="005D0638" w:rsidRPr="00A726F8" w:rsidRDefault="005D0638" w:rsidP="00C83FA5">
            <w:pPr>
              <w:pStyle w:val="ProductList-OfferingBody"/>
              <w:ind w:left="-113"/>
              <w:jc w:val="center"/>
            </w:pPr>
            <w:r w:rsidRPr="00A726F8">
              <w:fldChar w:fldCharType="begin"/>
            </w:r>
            <w:r w:rsidRPr="003A35A1">
              <w:instrText xml:space="preserve"> </w:instrText>
            </w:r>
            <w:r>
              <w:instrText>AutoTextList  \sNoStyle\t "Non-Company Wide in Open Value"</w:instrText>
            </w:r>
            <w:r w:rsidRPr="00A726F8">
              <w:fldChar w:fldCharType="separate"/>
            </w:r>
            <w:r w:rsidRPr="00A726F8">
              <w:fldChar w:fldCharType="begin"/>
            </w:r>
            <w:r w:rsidRPr="00A726F8">
              <w:instrText xml:space="preserve"> AutoTextList  \s NoStyle \t “Niet-organisatieomvattend in Open Value” </w:instrText>
            </w:r>
            <w:r w:rsidRPr="00A726F8">
              <w:fldChar w:fldCharType="separate"/>
            </w:r>
            <w:r w:rsidRPr="00A726F8">
              <w:t xml:space="preserve">P </w:t>
            </w:r>
            <w:r w:rsidRPr="00A726F8">
              <w:fldChar w:fldCharType="end"/>
            </w:r>
            <w:r w:rsidRPr="00A726F8">
              <w:fldChar w:fldCharType="end"/>
            </w:r>
          </w:p>
        </w:tc>
        <w:tc>
          <w:tcPr>
            <w:tcW w:w="739" w:type="dxa"/>
            <w:shd w:val="clear" w:color="auto" w:fill="70AD47" w:themeFill="accent6"/>
            <w:vAlign w:val="center"/>
          </w:tcPr>
          <w:p w:rsidR="005D0638" w:rsidRPr="000357DB" w:rsidRDefault="005D0638" w:rsidP="00C4636F">
            <w:pPr>
              <w:pStyle w:val="ProductList-OfferingBody"/>
              <w:ind w:left="-113"/>
              <w:jc w:val="center"/>
              <w:rPr>
                <w:kern w:val="2"/>
              </w:rPr>
            </w:pPr>
          </w:p>
        </w:tc>
        <w:tc>
          <w:tcPr>
            <w:tcW w:w="907" w:type="dxa"/>
            <w:shd w:val="clear" w:color="auto" w:fill="BFBFBF" w:themeFill="background1" w:themeFillShade="BF"/>
            <w:vAlign w:val="center"/>
          </w:tcPr>
          <w:p w:rsidR="005D0638" w:rsidRPr="000357DB" w:rsidRDefault="005D0638" w:rsidP="00C4636F">
            <w:pPr>
              <w:pStyle w:val="ProductList-OfferingBody"/>
              <w:ind w:left="-113"/>
              <w:jc w:val="center"/>
              <w:rPr>
                <w:kern w:val="2"/>
              </w:rPr>
            </w:pPr>
          </w:p>
        </w:tc>
      </w:tr>
    </w:tbl>
    <w:p w:rsidR="00FA00BF" w:rsidRPr="000357DB" w:rsidRDefault="00FA00BF"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0357DB" w:rsidTr="005D0638">
        <w:tc>
          <w:tcPr>
            <w:tcW w:w="3488" w:type="dxa"/>
          </w:tcPr>
          <w:p w:rsidR="00782C7B" w:rsidRPr="000357DB" w:rsidRDefault="00782C7B" w:rsidP="00434703">
            <w:pPr>
              <w:pStyle w:val="ProductList-Body"/>
              <w:spacing w:before="20" w:after="20"/>
              <w:rPr>
                <w:kern w:val="2"/>
              </w:rPr>
            </w:pPr>
          </w:p>
        </w:tc>
        <w:tc>
          <w:tcPr>
            <w:tcW w:w="3597" w:type="dxa"/>
          </w:tcPr>
          <w:p w:rsidR="00782C7B" w:rsidRPr="000357DB" w:rsidRDefault="00434703" w:rsidP="00434703">
            <w:pPr>
              <w:pStyle w:val="ProductList-Body"/>
              <w:spacing w:before="20" w:after="20"/>
              <w:rPr>
                <w:kern w:val="2"/>
              </w:rPr>
            </w:pPr>
            <w:r w:rsidRPr="000357DB">
              <w:rPr>
                <w:kern w:val="2"/>
              </w:rPr>
              <w:t xml:space="preserve">Productgroep: </w:t>
            </w:r>
            <w:r w:rsidRPr="000357DB">
              <w:rPr>
                <w:b/>
                <w:kern w:val="2"/>
              </w:rPr>
              <w:t>Server</w:t>
            </w:r>
          </w:p>
        </w:tc>
        <w:tc>
          <w:tcPr>
            <w:tcW w:w="3597" w:type="dxa"/>
          </w:tcPr>
          <w:p w:rsidR="00782C7B" w:rsidRPr="000357DB" w:rsidRDefault="00782C7B" w:rsidP="00434703">
            <w:pPr>
              <w:pStyle w:val="ProductList-Body"/>
              <w:spacing w:before="20" w:after="20"/>
              <w:rPr>
                <w:kern w:val="2"/>
              </w:rPr>
            </w:pPr>
          </w:p>
        </w:tc>
      </w:tr>
    </w:tbl>
    <w:p w:rsidR="00782C7B" w:rsidRPr="000357DB" w:rsidRDefault="00782C7B" w:rsidP="00782C7B">
      <w:pPr>
        <w:pStyle w:val="ProductList-Body"/>
        <w:shd w:val="clear" w:color="auto" w:fill="D9D9D9" w:themeFill="background1" w:themeFillShade="D9"/>
        <w:spacing w:before="120" w:after="120"/>
        <w:rPr>
          <w:kern w:val="2"/>
        </w:rPr>
      </w:pPr>
      <w:r w:rsidRPr="000357DB">
        <w:rPr>
          <w:b/>
          <w:kern w:val="2"/>
        </w:rPr>
        <w:t>Aanvullende informatie</w:t>
      </w:r>
    </w:p>
    <w:p w:rsidR="00434703" w:rsidRPr="000357DB" w:rsidRDefault="00434703" w:rsidP="00434703">
      <w:pPr>
        <w:pStyle w:val="ProductList-Body"/>
        <w:rPr>
          <w:kern w:val="2"/>
        </w:rPr>
      </w:pPr>
      <w:r w:rsidRPr="000357DB">
        <w:rPr>
          <w:b/>
          <w:color w:val="00188F"/>
          <w:kern w:val="2"/>
        </w:rPr>
        <w:t>Upgrades/Downgrade</w:t>
      </w:r>
    </w:p>
    <w:p w:rsidR="00434703" w:rsidRPr="000357DB" w:rsidRDefault="00434703" w:rsidP="00434703">
      <w:pPr>
        <w:pStyle w:val="ProductList-Body"/>
        <w:rPr>
          <w:kern w:val="2"/>
        </w:rPr>
      </w:pPr>
      <w:r w:rsidRPr="000357DB">
        <w:rPr>
          <w:kern w:val="2"/>
        </w:rPr>
        <w:t>Met ingang van 1 april 2012 is Forefront Endpoint Protection gewijzigd in System Center 2012 Endpoint Protection</w:t>
      </w:r>
      <w:r w:rsidRPr="000357DB">
        <w:rPr>
          <w:kern w:val="2"/>
        </w:rPr>
        <w:fldChar w:fldCharType="begin"/>
      </w:r>
      <w:r w:rsidRPr="000357DB">
        <w:rPr>
          <w:kern w:val="2"/>
        </w:rPr>
        <w:instrText>XE "System Center 2012 Endpoint Protection"</w:instrText>
      </w:r>
      <w:r w:rsidRPr="000357DB">
        <w:rPr>
          <w:kern w:val="2"/>
        </w:rPr>
        <w:fldChar w:fldCharType="end"/>
      </w:r>
      <w:r w:rsidRPr="000357DB">
        <w:rPr>
          <w:kern w:val="2"/>
        </w:rPr>
        <w:t>. Als zelfstandige toepassing verleent System Center 2012 R2 Endpoint Protection</w:t>
      </w:r>
      <w:r w:rsidRPr="000357DB">
        <w:rPr>
          <w:kern w:val="2"/>
        </w:rPr>
        <w:fldChar w:fldCharType="begin"/>
      </w:r>
      <w:r w:rsidRPr="000357DB">
        <w:rPr>
          <w:kern w:val="2"/>
        </w:rPr>
        <w:instrText>XE "System Center 2012 R2 Endpoint Protection"</w:instrText>
      </w:r>
      <w:r w:rsidRPr="000357DB">
        <w:rPr>
          <w:kern w:val="2"/>
        </w:rPr>
        <w:fldChar w:fldCharType="end"/>
      </w:r>
      <w:r w:rsidRPr="000357DB">
        <w:rPr>
          <w:kern w:val="2"/>
        </w:rPr>
        <w:t xml:space="preserve"> alleen gebruiksrechten aan beschermde clientapparaten. De gebruiksrechten voor het beschermen van de serverapparaten kunnen alleen worden verkregen via de afname van System Center 2012 R2 Standard of Datacenter-serverbeheerlicenties.</w:t>
      </w:r>
    </w:p>
    <w:p w:rsidR="00434703" w:rsidRPr="000357DB" w:rsidRDefault="00434703" w:rsidP="00434703">
      <w:pPr>
        <w:pStyle w:val="ProductList-Body"/>
        <w:rPr>
          <w:kern w:val="2"/>
        </w:rPr>
      </w:pPr>
    </w:p>
    <w:p w:rsidR="00434703" w:rsidRPr="000357DB" w:rsidRDefault="00434703" w:rsidP="00434703">
      <w:pPr>
        <w:pStyle w:val="ProductList-Body"/>
        <w:rPr>
          <w:kern w:val="2"/>
        </w:rPr>
      </w:pPr>
      <w:r w:rsidRPr="000357DB">
        <w:rPr>
          <w:kern w:val="2"/>
        </w:rPr>
        <w:t>Gebruikers met actieve abonnementen voor Forefront Endpoint Protection en die voordeel halen uit de dienst voor het beschermen van clientapparaten, kunnen voor hetzelfde doel opwaarderen naar System Center 2012 Endpoint Protection</w:t>
      </w:r>
      <w:r w:rsidRPr="000357DB">
        <w:rPr>
          <w:kern w:val="2"/>
        </w:rPr>
        <w:fldChar w:fldCharType="begin"/>
      </w:r>
      <w:r w:rsidRPr="000357DB">
        <w:rPr>
          <w:kern w:val="2"/>
        </w:rPr>
        <w:instrText>XE "System Center 2012 Endpoint Protection"</w:instrText>
      </w:r>
      <w:r w:rsidRPr="000357DB">
        <w:rPr>
          <w:kern w:val="2"/>
        </w:rPr>
        <w:fldChar w:fldCharType="end"/>
      </w:r>
      <w:r w:rsidRPr="000357DB">
        <w:rPr>
          <w:kern w:val="2"/>
        </w:rPr>
        <w:t xml:space="preserve"> en deze oplossing gebruiken. Klanten</w:t>
      </w:r>
      <w:r w:rsidR="00A31660">
        <w:rPr>
          <w:kern w:val="2"/>
        </w:rPr>
        <w:t> </w:t>
      </w:r>
      <w:r w:rsidRPr="000357DB">
        <w:rPr>
          <w:kern w:val="2"/>
        </w:rPr>
        <w:t>met</w:t>
      </w:r>
      <w:r w:rsidR="00A31660">
        <w:rPr>
          <w:kern w:val="2"/>
        </w:rPr>
        <w:t> </w:t>
      </w:r>
      <w:r w:rsidRPr="000357DB">
        <w:rPr>
          <w:kern w:val="2"/>
        </w:rPr>
        <w:t>abonnementen voor System Center 2012 Endpoint Protection kunnen ook downgraden naar Forefront Endpoint Protection.</w:t>
      </w:r>
    </w:p>
    <w:p w:rsidR="00434703" w:rsidRPr="000357DB" w:rsidRDefault="00434703" w:rsidP="00434703">
      <w:pPr>
        <w:pStyle w:val="ProductList-Body"/>
        <w:rPr>
          <w:kern w:val="2"/>
        </w:rPr>
      </w:pPr>
    </w:p>
    <w:p w:rsidR="00DE77ED" w:rsidRDefault="00DE77ED" w:rsidP="00434703">
      <w:pPr>
        <w:pStyle w:val="ProductList-Body"/>
        <w:rPr>
          <w:kern w:val="2"/>
        </w:rPr>
        <w:sectPr w:rsidR="00DE77ED" w:rsidSect="004E3E3A">
          <w:footerReference w:type="default" r:id="rId58"/>
          <w:pgSz w:w="12240" w:h="15840"/>
          <w:pgMar w:top="1440" w:right="720" w:bottom="1440" w:left="720" w:header="720" w:footer="720" w:gutter="0"/>
          <w:cols w:space="720"/>
          <w:docGrid w:linePitch="360"/>
        </w:sectPr>
      </w:pPr>
    </w:p>
    <w:p w:rsidR="00434703" w:rsidRPr="000357DB" w:rsidRDefault="00434703" w:rsidP="00434703">
      <w:pPr>
        <w:pStyle w:val="ProductList-Body"/>
        <w:rPr>
          <w:kern w:val="2"/>
        </w:rPr>
      </w:pPr>
      <w:r w:rsidRPr="000357DB">
        <w:rPr>
          <w:kern w:val="2"/>
        </w:rPr>
        <w:t>System Center 2012 R2 Configuration Manager is de managementconsole voor System Center 2012 Endpoint Protection</w:t>
      </w:r>
      <w:r w:rsidRPr="000357DB">
        <w:rPr>
          <w:kern w:val="2"/>
        </w:rPr>
        <w:fldChar w:fldCharType="begin"/>
      </w:r>
      <w:r w:rsidRPr="000357DB">
        <w:rPr>
          <w:kern w:val="2"/>
        </w:rPr>
        <w:instrText>XE "System Center 2012 Endpoint Protection"</w:instrText>
      </w:r>
      <w:r w:rsidRPr="000357DB">
        <w:rPr>
          <w:kern w:val="2"/>
        </w:rPr>
        <w:fldChar w:fldCharType="end"/>
      </w:r>
      <w:r w:rsidRPr="000357DB">
        <w:rPr>
          <w:kern w:val="2"/>
        </w:rPr>
        <w:t>.</w:t>
      </w:r>
      <w:r w:rsidR="00B71652" w:rsidRPr="000357DB">
        <w:rPr>
          <w:kern w:val="2"/>
        </w:rPr>
        <w:t xml:space="preserve"> </w:t>
      </w:r>
      <w:r w:rsidRPr="000357DB">
        <w:rPr>
          <w:kern w:val="2"/>
        </w:rPr>
        <w:t>Klanten moeten beschikken over een licentie voor System Center 2012 R2 Configuration Manager voor het beheren van System Center 2012 R2 Endpoint Protection</w:t>
      </w:r>
      <w:r w:rsidRPr="000357DB">
        <w:rPr>
          <w:kern w:val="2"/>
        </w:rPr>
        <w:fldChar w:fldCharType="begin"/>
      </w:r>
      <w:r w:rsidRPr="000357DB">
        <w:rPr>
          <w:kern w:val="2"/>
        </w:rPr>
        <w:instrText>XE "System Center 2012 R2 Endpoint Protection"</w:instrText>
      </w:r>
      <w:r w:rsidRPr="000357DB">
        <w:rPr>
          <w:kern w:val="2"/>
        </w:rPr>
        <w:fldChar w:fldCharType="end"/>
      </w:r>
      <w:r w:rsidRPr="000357DB">
        <w:rPr>
          <w:kern w:val="2"/>
        </w:rPr>
        <w:t>.</w:t>
      </w:r>
      <w:r w:rsidR="00B71652" w:rsidRPr="000357DB">
        <w:rPr>
          <w:kern w:val="2"/>
        </w:rPr>
        <w:t xml:space="preserve"> </w:t>
      </w:r>
      <w:r w:rsidRPr="000357DB">
        <w:rPr>
          <w:kern w:val="2"/>
        </w:rPr>
        <w:t>In plaats daarvan kan ook System Center 2012 R2 Endpoint Protection zonder beheer worden gebruikt, zonder een licentie voor System Center 2012 R2 Configuration Manager af te hoeven nemen.</w:t>
      </w:r>
      <w:r w:rsidR="00B71652" w:rsidRPr="000357DB">
        <w:rPr>
          <w:kern w:val="2"/>
        </w:rPr>
        <w:t xml:space="preserve"> </w:t>
      </w:r>
    </w:p>
    <w:p w:rsidR="00585A48" w:rsidRPr="000357DB" w:rsidRDefault="00DA5F4B" w:rsidP="00D54F6E">
      <w:pPr>
        <w:pStyle w:val="ProductList-Body"/>
        <w:shd w:val="clear" w:color="auto" w:fill="A6A6A6" w:themeFill="background1" w:themeFillShade="A6"/>
        <w:spacing w:before="120" w:after="12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9A0C93" w:rsidRPr="000357DB" w:rsidRDefault="0014192B" w:rsidP="0014192B">
      <w:pPr>
        <w:pStyle w:val="ProductList-Offering2Heading"/>
        <w:outlineLvl w:val="2"/>
        <w:rPr>
          <w:kern w:val="2"/>
        </w:rPr>
      </w:pPr>
      <w:bookmarkStart w:id="1509" w:name="_Toc378147678"/>
      <w:bookmarkStart w:id="1510" w:name="_Toc378151575"/>
      <w:bookmarkStart w:id="1511" w:name="_Toc379797430"/>
      <w:r w:rsidRPr="000357DB">
        <w:rPr>
          <w:kern w:val="2"/>
        </w:rPr>
        <w:tab/>
      </w:r>
      <w:bookmarkStart w:id="1512" w:name="_Toc380513466"/>
      <w:bookmarkStart w:id="1513" w:name="_Toc380655516"/>
      <w:bookmarkStart w:id="1514" w:name="_Toc394517054"/>
      <w:r w:rsidRPr="000357DB">
        <w:rPr>
          <w:kern w:val="2"/>
        </w:rPr>
        <w:t>Yammer</w:t>
      </w:r>
      <w:bookmarkEnd w:id="1509"/>
      <w:bookmarkEnd w:id="1510"/>
      <w:bookmarkEnd w:id="1511"/>
      <w:r w:rsidRPr="000357DB">
        <w:rPr>
          <w:kern w:val="2"/>
        </w:rPr>
        <w:t xml:space="preserve"> Enterprise</w:t>
      </w:r>
      <w:bookmarkEnd w:id="1512"/>
      <w:bookmarkEnd w:id="1513"/>
      <w:bookmarkEnd w:id="15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E132E" w:rsidRPr="000357DB" w:rsidTr="005D0638">
        <w:trPr>
          <w:cantSplit/>
          <w:tblHeader/>
        </w:trPr>
        <w:tc>
          <w:tcPr>
            <w:tcW w:w="3244" w:type="dxa"/>
            <w:tcBorders>
              <w:bottom w:val="nil"/>
            </w:tcBorders>
            <w:shd w:val="clear" w:color="auto" w:fill="00188F"/>
          </w:tcPr>
          <w:p w:rsidR="00EE132E" w:rsidRPr="000357DB" w:rsidRDefault="00EE132E" w:rsidP="00C4636F">
            <w:pPr>
              <w:pStyle w:val="ProductList-OfferingBody"/>
              <w:ind w:left="-28"/>
              <w:rPr>
                <w:color w:val="FFFFFF" w:themeColor="background1"/>
                <w:kern w:val="2"/>
              </w:rPr>
            </w:pPr>
            <w:r w:rsidRPr="000357DB">
              <w:rPr>
                <w:color w:val="FFFFFF" w:themeColor="background1"/>
                <w:kern w:val="2"/>
              </w:rPr>
              <w:t>Producten</w:t>
            </w:r>
          </w:p>
        </w:tc>
        <w:tc>
          <w:tcPr>
            <w:tcW w:w="738" w:type="dxa"/>
            <w:tcBorders>
              <w:bottom w:val="nil"/>
            </w:tcBorders>
            <w:shd w:val="clear" w:color="auto" w:fill="00188F"/>
            <w:vAlign w:val="center"/>
          </w:tcPr>
          <w:p w:rsidR="00EE132E" w:rsidRPr="000357DB" w:rsidRDefault="00EE132E" w:rsidP="00C4636F">
            <w:pPr>
              <w:pStyle w:val="ProductList-OfferingBody"/>
              <w:ind w:left="-113"/>
              <w:jc w:val="center"/>
              <w:rPr>
                <w:color w:val="FFFFFF" w:themeColor="background1"/>
                <w:kern w:val="2"/>
              </w:rPr>
            </w:pPr>
            <w:r w:rsidRPr="000357DB">
              <w:rPr>
                <w:color w:val="FFFFFF" w:themeColor="background1"/>
                <w:kern w:val="2"/>
              </w:rPr>
              <w:t>Punt</w:t>
            </w:r>
          </w:p>
        </w:tc>
        <w:tc>
          <w:tcPr>
            <w:tcW w:w="739" w:type="dxa"/>
            <w:tcBorders>
              <w:left w:val="single" w:sz="12" w:space="0" w:color="FFFFFF" w:themeColor="background1"/>
            </w:tcBorders>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“Campus en School Overeenkomst” </w:instrText>
            </w:r>
            <w:r w:rsidRPr="00CD575F">
              <w:rPr>
                <w:color w:val="FFFFFF" w:themeColor="background1"/>
              </w:rPr>
              <w:fldChar w:fldCharType="separate"/>
            </w:r>
            <w:r w:rsidRPr="00CD575F">
              <w:rPr>
                <w:color w:val="FFFFFF" w:themeColor="background1"/>
              </w:rPr>
              <w:t>CA/SA</w:t>
            </w:r>
            <w:r w:rsidRPr="00CD575F">
              <w:rPr>
                <w:color w:val="FFFFFF" w:themeColor="background1"/>
              </w:rPr>
              <w:fldChar w:fldCharType="end"/>
            </w:r>
          </w:p>
        </w:tc>
        <w:tc>
          <w:tcPr>
            <w:tcW w:w="739"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“Enterprise Overeenkomst en Enterprise Subscription Overeenkomst” </w:instrText>
            </w:r>
            <w:r w:rsidRPr="00CD575F">
              <w:rPr>
                <w:color w:val="FFFFFF" w:themeColor="background1"/>
              </w:rPr>
              <w:fldChar w:fldCharType="separate"/>
            </w:r>
            <w:r w:rsidRPr="00CD575F">
              <w:rPr>
                <w:color w:val="FFFFFF" w:themeColor="background1"/>
              </w:rPr>
              <w:t>EA/EAS</w:t>
            </w:r>
            <w:r w:rsidRPr="00CD575F">
              <w:rPr>
                <w:color w:val="FFFFFF" w:themeColor="background1"/>
              </w:rPr>
              <w:fldChar w:fldCharType="end"/>
            </w:r>
          </w:p>
        </w:tc>
        <w:tc>
          <w:tcPr>
            <w:tcW w:w="739"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“Enrollment for Education Solutions” </w:instrText>
            </w:r>
            <w:r w:rsidRPr="00CD575F">
              <w:rPr>
                <w:color w:val="FFFFFF" w:themeColor="background1"/>
              </w:rPr>
              <w:fldChar w:fldCharType="separate"/>
            </w:r>
            <w:r w:rsidRPr="00CD575F">
              <w:rPr>
                <w:color w:val="FFFFFF" w:themeColor="background1"/>
              </w:rPr>
              <w:t>EES</w:t>
            </w:r>
            <w:r w:rsidRPr="00CD575F">
              <w:rPr>
                <w:color w:val="FFFFFF" w:themeColor="background1"/>
              </w:rPr>
              <w:fldChar w:fldCharType="end"/>
            </w:r>
          </w:p>
        </w:tc>
        <w:tc>
          <w:tcPr>
            <w:tcW w:w="739"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“Microsoft Products and Services Agreement” </w:instrText>
            </w:r>
            <w:r w:rsidRPr="00CD575F">
              <w:rPr>
                <w:color w:val="FFFFFF" w:themeColor="background1"/>
              </w:rPr>
              <w:fldChar w:fldCharType="separate"/>
            </w:r>
            <w:r w:rsidRPr="00CD575F">
              <w:rPr>
                <w:color w:val="FFFFFF" w:themeColor="background1"/>
              </w:rPr>
              <w:t>MPSA</w:t>
            </w:r>
            <w:r w:rsidRPr="00CD575F">
              <w:rPr>
                <w:color w:val="FFFFFF" w:themeColor="background1"/>
              </w:rPr>
              <w:fldChar w:fldCharType="end"/>
            </w:r>
          </w:p>
        </w:tc>
        <w:tc>
          <w:tcPr>
            <w:tcW w:w="738"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License” </w:instrText>
            </w:r>
            <w:r w:rsidRPr="00CD575F">
              <w:rPr>
                <w:color w:val="FFFFFF" w:themeColor="background1"/>
              </w:rPr>
              <w:fldChar w:fldCharType="separate"/>
            </w:r>
            <w:r w:rsidRPr="00CD575F">
              <w:rPr>
                <w:color w:val="FFFFFF" w:themeColor="background1"/>
              </w:rPr>
              <w:t>OL</w:t>
            </w:r>
            <w:r w:rsidRPr="00CD575F">
              <w:rPr>
                <w:color w:val="FFFFFF" w:themeColor="background1"/>
              </w:rPr>
              <w:fldChar w:fldCharType="end"/>
            </w:r>
          </w:p>
        </w:tc>
        <w:tc>
          <w:tcPr>
            <w:tcW w:w="739"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Minimum” </w:instrText>
            </w:r>
            <w:r w:rsidRPr="00CD575F">
              <w:rPr>
                <w:color w:val="FFFFFF" w:themeColor="background1"/>
              </w:rPr>
              <w:fldChar w:fldCharType="separate"/>
            </w:r>
            <w:r w:rsidRPr="00CD575F">
              <w:rPr>
                <w:color w:val="FFFFFF" w:themeColor="background1"/>
              </w:rPr>
              <w:t>OM</w:t>
            </w:r>
            <w:r w:rsidRPr="00CD575F">
              <w:rPr>
                <w:color w:val="FFFFFF" w:themeColor="background1"/>
              </w:rPr>
              <w:fldChar w:fldCharType="end"/>
            </w:r>
          </w:p>
        </w:tc>
        <w:tc>
          <w:tcPr>
            <w:tcW w:w="739"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“Open Value en Open Value Subscription” </w:instrText>
            </w:r>
            <w:r w:rsidRPr="00CD575F">
              <w:rPr>
                <w:color w:val="FFFFFF" w:themeColor="background1"/>
              </w:rPr>
              <w:fldChar w:fldCharType="separate"/>
            </w:r>
            <w:r w:rsidRPr="00CD575F">
              <w:rPr>
                <w:color w:val="FFFFFF" w:themeColor="background1"/>
              </w:rPr>
              <w:t>OV/OVS</w:t>
            </w:r>
            <w:r w:rsidRPr="00CD575F">
              <w:rPr>
                <w:color w:val="FFFFFF" w:themeColor="background1"/>
              </w:rPr>
              <w:fldChar w:fldCharType="end"/>
            </w:r>
          </w:p>
        </w:tc>
        <w:tc>
          <w:tcPr>
            <w:tcW w:w="739"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“Select en Select Plus” </w:instrText>
            </w:r>
            <w:r w:rsidRPr="00CD575F">
              <w:rPr>
                <w:color w:val="FFFFFF" w:themeColor="background1"/>
              </w:rPr>
              <w:fldChar w:fldCharType="separate"/>
            </w:r>
            <w:r w:rsidRPr="00CD575F">
              <w:rPr>
                <w:color w:val="FFFFFF" w:themeColor="background1"/>
              </w:rPr>
              <w:t>S/S+</w:t>
            </w:r>
            <w:r w:rsidRPr="00CD575F">
              <w:rPr>
                <w:color w:val="FFFFFF" w:themeColor="background1"/>
              </w:rPr>
              <w:fldChar w:fldCharType="end"/>
            </w:r>
          </w:p>
        </w:tc>
        <w:tc>
          <w:tcPr>
            <w:tcW w:w="907" w:type="dxa"/>
            <w:shd w:val="clear" w:color="auto" w:fill="00188F"/>
            <w:vAlign w:val="center"/>
          </w:tcPr>
          <w:p w:rsidR="00EE132E" w:rsidRPr="00CD575F" w:rsidRDefault="00EE132E" w:rsidP="00C83FA5">
            <w:pPr>
              <w:pStyle w:val="ProductList-OfferingBody"/>
              <w:ind w:left="-113"/>
              <w:jc w:val="center"/>
              <w:rPr>
                <w:color w:val="FFFFFF" w:themeColor="background1"/>
              </w:rPr>
            </w:pPr>
            <w:r w:rsidRPr="00CD575F">
              <w:rPr>
                <w:color w:val="FFFFFF" w:themeColor="background1"/>
              </w:rPr>
              <w:fldChar w:fldCharType="begin"/>
            </w:r>
            <w:r w:rsidRPr="00CD575F">
              <w:rPr>
                <w:color w:val="FFFFFF" w:themeColor="background1"/>
              </w:rPr>
              <w:instrText xml:space="preserve"> AutoTextList  \s NoStyle \t “Server Cloud Enrollment” </w:instrText>
            </w:r>
            <w:r w:rsidRPr="00CD575F">
              <w:rPr>
                <w:color w:val="FFFFFF" w:themeColor="background1"/>
              </w:rPr>
              <w:fldChar w:fldCharType="separate"/>
            </w:r>
            <w:r w:rsidRPr="00CD575F">
              <w:rPr>
                <w:color w:val="FFFFFF" w:themeColor="background1"/>
              </w:rPr>
              <w:t>SCE</w:t>
            </w:r>
            <w:r w:rsidRPr="00CD575F">
              <w:rPr>
                <w:color w:val="FFFFFF" w:themeColor="background1"/>
              </w:rPr>
              <w:fldChar w:fldCharType="end"/>
            </w:r>
          </w:p>
        </w:tc>
      </w:tr>
      <w:tr w:rsidR="00EE132E" w:rsidRPr="000357DB" w:rsidTr="00E27F99">
        <w:trPr>
          <w:cantSplit/>
          <w:tblHeader/>
        </w:trPr>
        <w:tc>
          <w:tcPr>
            <w:tcW w:w="3244" w:type="dxa"/>
            <w:tcBorders>
              <w:top w:val="nil"/>
              <w:left w:val="nil"/>
              <w:bottom w:val="nil"/>
              <w:right w:val="nil"/>
            </w:tcBorders>
          </w:tcPr>
          <w:p w:rsidR="00EE132E" w:rsidRPr="000357DB" w:rsidRDefault="00EE132E" w:rsidP="001D7C37">
            <w:pPr>
              <w:pStyle w:val="ProductList-Offering2"/>
              <w:rPr>
                <w:kern w:val="2"/>
              </w:rPr>
            </w:pPr>
            <w:bookmarkStart w:id="1515" w:name="_Toc379797431"/>
            <w:bookmarkStart w:id="1516" w:name="_Toc380513467"/>
            <w:bookmarkStart w:id="1517" w:name="_Toc380655517"/>
            <w:bookmarkStart w:id="1518" w:name="_Toc394517055"/>
            <w:r w:rsidRPr="000357DB">
              <w:rPr>
                <w:kern w:val="2"/>
              </w:rPr>
              <w:t>Yammer Enterprise</w:t>
            </w:r>
            <w:bookmarkEnd w:id="1515"/>
            <w:bookmarkEnd w:id="1516"/>
            <w:bookmarkEnd w:id="1517"/>
            <w:bookmarkEnd w:id="1518"/>
            <w:r w:rsidRPr="000357DB">
              <w:rPr>
                <w:kern w:val="2"/>
              </w:rPr>
              <w:fldChar w:fldCharType="begin"/>
            </w:r>
            <w:r w:rsidRPr="000357DB">
              <w:rPr>
                <w:kern w:val="2"/>
              </w:rPr>
              <w:instrText>XE "Yammer Enterprise"</w:instrText>
            </w:r>
            <w:r w:rsidRPr="000357DB">
              <w:rPr>
                <w:kern w:val="2"/>
              </w:rPr>
              <w:fldChar w:fldCharType="end"/>
            </w:r>
          </w:p>
        </w:tc>
        <w:tc>
          <w:tcPr>
            <w:tcW w:w="738" w:type="dxa"/>
            <w:tcBorders>
              <w:top w:val="nil"/>
              <w:left w:val="nil"/>
              <w:bottom w:val="nil"/>
              <w:right w:val="nil"/>
            </w:tcBorders>
            <w:vAlign w:val="center"/>
          </w:tcPr>
          <w:p w:rsidR="00EE132E" w:rsidRPr="000357DB" w:rsidRDefault="00EE132E" w:rsidP="00C4636F">
            <w:pPr>
              <w:pStyle w:val="ProductList-OfferingBody"/>
              <w:ind w:left="-113"/>
              <w:jc w:val="center"/>
              <w:rPr>
                <w:kern w:val="2"/>
              </w:rPr>
            </w:pPr>
            <w:r w:rsidRPr="000357DB">
              <w:rPr>
                <w:kern w:val="2"/>
              </w:rPr>
              <w:t>1</w:t>
            </w:r>
          </w:p>
        </w:tc>
        <w:tc>
          <w:tcPr>
            <w:tcW w:w="739" w:type="dxa"/>
            <w:tcBorders>
              <w:left w:val="single" w:sz="12" w:space="0" w:color="FFFFFF" w:themeColor="background1"/>
            </w:tcBorders>
            <w:shd w:val="clear" w:color="auto" w:fill="BFBFBF" w:themeFill="background1" w:themeFillShade="BF"/>
            <w:vAlign w:val="center"/>
          </w:tcPr>
          <w:p w:rsidR="00EE132E" w:rsidRPr="000357DB" w:rsidRDefault="00EE132E" w:rsidP="00C4636F">
            <w:pPr>
              <w:pStyle w:val="ProductList-OfferingBody"/>
              <w:ind w:left="-113"/>
              <w:jc w:val="center"/>
              <w:rPr>
                <w:kern w:val="2"/>
              </w:rPr>
            </w:pPr>
          </w:p>
        </w:tc>
        <w:tc>
          <w:tcPr>
            <w:tcW w:w="739" w:type="dxa"/>
            <w:shd w:val="clear" w:color="auto" w:fill="70AD47" w:themeFill="accent6"/>
            <w:vAlign w:val="center"/>
          </w:tcPr>
          <w:p w:rsidR="00EE132E" w:rsidRPr="006E3F1E" w:rsidRDefault="00EE132E" w:rsidP="00C83FA5">
            <w:pPr>
              <w:pStyle w:val="ProductList-OfferingBody"/>
              <w:ind w:left="-113"/>
              <w:jc w:val="center"/>
            </w:pPr>
            <w:r w:rsidRPr="006E3F1E">
              <w:rPr>
                <w:b/>
              </w:rPr>
              <w:fldChar w:fldCharType="begin"/>
            </w:r>
            <w:r w:rsidRPr="00156C1C">
              <w:rPr>
                <w:b/>
              </w:rPr>
              <w:instrText>AutoTextList  \s NoStyle \t "</w:instrText>
            </w:r>
            <w:r w:rsidRPr="007F65F9">
              <w:rPr>
                <w:b/>
              </w:rPr>
              <w:instrText>Additioneel Product</w:instrText>
            </w:r>
            <w:r w:rsidRPr="00156C1C">
              <w:rPr>
                <w:b/>
              </w:rPr>
              <w:instrText xml:space="preserve">" </w:instrText>
            </w:r>
            <w:r w:rsidRPr="006E3F1E">
              <w:rPr>
                <w:b/>
              </w:rPr>
              <w:fldChar w:fldCharType="separate"/>
            </w:r>
            <w:r w:rsidRPr="00156C1C">
              <w:rPr>
                <w:b/>
              </w:rPr>
              <w:t xml:space="preserve"> </w:t>
            </w:r>
            <w:r w:rsidRPr="006E3F1E">
              <w:t xml:space="preserve">A </w:t>
            </w:r>
            <w:r w:rsidRPr="006E3F1E">
              <w:fldChar w:fldCharType="end"/>
            </w:r>
          </w:p>
        </w:tc>
        <w:tc>
          <w:tcPr>
            <w:tcW w:w="739" w:type="dxa"/>
            <w:shd w:val="clear" w:color="auto" w:fill="BFBFBF" w:themeFill="background1" w:themeFillShade="BF"/>
            <w:vAlign w:val="center"/>
          </w:tcPr>
          <w:p w:rsidR="00EE132E" w:rsidRPr="0090187A" w:rsidRDefault="00EE132E" w:rsidP="00C83FA5">
            <w:pPr>
              <w:pStyle w:val="ProductList-OfferingBody"/>
              <w:ind w:left="-113"/>
              <w:jc w:val="center"/>
            </w:pPr>
          </w:p>
        </w:tc>
        <w:tc>
          <w:tcPr>
            <w:tcW w:w="739" w:type="dxa"/>
            <w:shd w:val="clear" w:color="auto" w:fill="70AD47" w:themeFill="accent6"/>
            <w:vAlign w:val="center"/>
          </w:tcPr>
          <w:p w:rsidR="00EE132E" w:rsidRPr="0090187A" w:rsidRDefault="00EE132E" w:rsidP="00C83FA5">
            <w:pPr>
              <w:pStyle w:val="ProductList-OfferingBody"/>
              <w:ind w:left="-113"/>
              <w:jc w:val="center"/>
            </w:pPr>
          </w:p>
        </w:tc>
        <w:tc>
          <w:tcPr>
            <w:tcW w:w="738" w:type="dxa"/>
            <w:shd w:val="clear" w:color="auto" w:fill="70AD47" w:themeFill="accent6"/>
            <w:vAlign w:val="center"/>
          </w:tcPr>
          <w:p w:rsidR="00EE132E" w:rsidRPr="0090187A" w:rsidRDefault="00EE132E" w:rsidP="00C83FA5">
            <w:pPr>
              <w:pStyle w:val="ProductList-OfferingBody"/>
              <w:ind w:left="-113"/>
              <w:jc w:val="center"/>
            </w:pPr>
          </w:p>
        </w:tc>
        <w:tc>
          <w:tcPr>
            <w:tcW w:w="739" w:type="dxa"/>
            <w:shd w:val="clear" w:color="auto" w:fill="70AD47" w:themeFill="accent6"/>
            <w:vAlign w:val="center"/>
          </w:tcPr>
          <w:p w:rsidR="00EE132E" w:rsidRPr="0090187A" w:rsidRDefault="00E27F99" w:rsidP="00C83FA5">
            <w:pPr>
              <w:pStyle w:val="ProductList-OfferingBody"/>
              <w:ind w:left="-113"/>
              <w:jc w:val="center"/>
            </w:pPr>
            <w:r w:rsidRPr="00D22BF0">
              <w:fldChar w:fldCharType="begin"/>
            </w:r>
            <w:r w:rsidRPr="00D22BF0">
              <w:instrText xml:space="preserve"> AutoTextList  \s NoStyle \t “Open License en Open Value” </w:instrText>
            </w:r>
            <w:r w:rsidRPr="00D22BF0">
              <w:fldChar w:fldCharType="separate"/>
            </w:r>
            <w:r w:rsidRPr="00D22BF0">
              <w:t>OF</w:t>
            </w:r>
            <w:r w:rsidRPr="00D22BF0">
              <w:fldChar w:fldCharType="end"/>
            </w:r>
          </w:p>
        </w:tc>
        <w:tc>
          <w:tcPr>
            <w:tcW w:w="739" w:type="dxa"/>
            <w:shd w:val="clear" w:color="auto" w:fill="70AD47" w:themeFill="accent6"/>
            <w:vAlign w:val="center"/>
          </w:tcPr>
          <w:p w:rsidR="00EE132E" w:rsidRPr="006E3F1E" w:rsidRDefault="00EE132E" w:rsidP="00C83FA5">
            <w:pPr>
              <w:pStyle w:val="ProductList-OfferingBody"/>
              <w:ind w:left="-113"/>
              <w:jc w:val="center"/>
            </w:pPr>
            <w:r w:rsidRPr="006E3F1E">
              <w:fldChar w:fldCharType="begin"/>
            </w:r>
            <w:r w:rsidRPr="006E3F1E">
              <w:instrText xml:space="preserve">AutoTextList  \s NoStyle \t "Additioneel Product" </w:instrText>
            </w:r>
            <w:r w:rsidRPr="006E3F1E">
              <w:fldChar w:fldCharType="separate"/>
            </w:r>
            <w:r w:rsidRPr="006E3F1E">
              <w:t xml:space="preserve"> A </w:t>
            </w:r>
            <w:r w:rsidRPr="006E3F1E">
              <w:fldChar w:fldCharType="end"/>
            </w:r>
          </w:p>
        </w:tc>
        <w:tc>
          <w:tcPr>
            <w:tcW w:w="739" w:type="dxa"/>
            <w:shd w:val="clear" w:color="auto" w:fill="BFBFBF" w:themeFill="background1" w:themeFillShade="BF"/>
            <w:vAlign w:val="center"/>
          </w:tcPr>
          <w:p w:rsidR="00EE132E" w:rsidRPr="000357DB" w:rsidRDefault="00EE132E" w:rsidP="00C4636F">
            <w:pPr>
              <w:pStyle w:val="ProductList-OfferingBody"/>
              <w:ind w:left="-113"/>
              <w:jc w:val="center"/>
              <w:rPr>
                <w:kern w:val="2"/>
              </w:rPr>
            </w:pPr>
          </w:p>
        </w:tc>
        <w:tc>
          <w:tcPr>
            <w:tcW w:w="907" w:type="dxa"/>
            <w:shd w:val="clear" w:color="auto" w:fill="BFBFBF" w:themeFill="background1" w:themeFillShade="BF"/>
            <w:vAlign w:val="center"/>
          </w:tcPr>
          <w:p w:rsidR="00EE132E" w:rsidRPr="000357DB" w:rsidRDefault="00EE132E" w:rsidP="00C4636F">
            <w:pPr>
              <w:pStyle w:val="ProductList-OfferingBody"/>
              <w:ind w:left="-113"/>
              <w:jc w:val="center"/>
              <w:rPr>
                <w:kern w:val="2"/>
              </w:rPr>
            </w:pPr>
          </w:p>
        </w:tc>
      </w:tr>
    </w:tbl>
    <w:p w:rsidR="00FA00BF" w:rsidRPr="000357DB" w:rsidRDefault="00FA00BF" w:rsidP="004F3C6D">
      <w:pPr>
        <w:pStyle w:val="ProductList-Body"/>
        <w:rPr>
          <w:kern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782C7B" w:rsidRPr="000357DB" w:rsidTr="005D0638">
        <w:tc>
          <w:tcPr>
            <w:tcW w:w="3488" w:type="dxa"/>
          </w:tcPr>
          <w:p w:rsidR="00782C7B" w:rsidRPr="000357DB" w:rsidRDefault="001D7C37" w:rsidP="001D7C37">
            <w:pPr>
              <w:pStyle w:val="ProductList-Body"/>
              <w:spacing w:before="20" w:after="20"/>
              <w:rPr>
                <w:b/>
                <w:kern w:val="2"/>
              </w:rPr>
            </w:pPr>
            <w:r w:rsidRPr="000357DB">
              <w:rPr>
                <w:kern w:val="2"/>
              </w:rPr>
              <w:t xml:space="preserve">Reductie mogelijk: </w:t>
            </w:r>
            <w:r w:rsidRPr="000357DB">
              <w:rPr>
                <w:b/>
                <w:kern w:val="2"/>
              </w:rPr>
              <w:t>alle</w:t>
            </w:r>
          </w:p>
        </w:tc>
        <w:tc>
          <w:tcPr>
            <w:tcW w:w="3597" w:type="dxa"/>
          </w:tcPr>
          <w:p w:rsidR="00782C7B" w:rsidRPr="000357DB" w:rsidRDefault="001D7C37" w:rsidP="001D7C37">
            <w:pPr>
              <w:pStyle w:val="ProductList-Body"/>
              <w:spacing w:before="20" w:after="20"/>
              <w:rPr>
                <w:b/>
                <w:kern w:val="2"/>
              </w:rPr>
            </w:pPr>
            <w:r w:rsidRPr="000357DB">
              <w:rPr>
                <w:kern w:val="2"/>
              </w:rPr>
              <w:t xml:space="preserve">Productgroep: </w:t>
            </w:r>
            <w:r w:rsidRPr="000357DB">
              <w:rPr>
                <w:b/>
                <w:kern w:val="2"/>
              </w:rPr>
              <w:t>Server</w:t>
            </w:r>
          </w:p>
        </w:tc>
        <w:tc>
          <w:tcPr>
            <w:tcW w:w="3715" w:type="dxa"/>
          </w:tcPr>
          <w:p w:rsidR="00782C7B" w:rsidRPr="000357DB" w:rsidRDefault="001D7C37" w:rsidP="001D7C37">
            <w:pPr>
              <w:pStyle w:val="ProductList-Body"/>
              <w:spacing w:before="20" w:after="20"/>
              <w:rPr>
                <w:b/>
                <w:kern w:val="2"/>
              </w:rPr>
            </w:pPr>
            <w:r w:rsidRPr="000357DB">
              <w:rPr>
                <w:kern w:val="2"/>
              </w:rPr>
              <w:t xml:space="preserve">Verlengde Looptijd mogelijk: </w:t>
            </w:r>
            <w:r w:rsidRPr="000357DB">
              <w:rPr>
                <w:b/>
                <w:kern w:val="2"/>
              </w:rPr>
              <w:t>alle</w:t>
            </w:r>
          </w:p>
        </w:tc>
      </w:tr>
      <w:tr w:rsidR="00782C7B" w:rsidRPr="000357DB" w:rsidTr="005D0638">
        <w:tc>
          <w:tcPr>
            <w:tcW w:w="3488" w:type="dxa"/>
          </w:tcPr>
          <w:p w:rsidR="00782C7B" w:rsidRPr="000357DB" w:rsidRDefault="001D7C37" w:rsidP="001D7C37">
            <w:pPr>
              <w:pStyle w:val="ProductList-Body"/>
              <w:spacing w:before="20" w:after="20"/>
              <w:rPr>
                <w:b/>
                <w:kern w:val="2"/>
              </w:rPr>
            </w:pPr>
            <w:r w:rsidRPr="000357DB">
              <w:rPr>
                <w:kern w:val="2"/>
              </w:rPr>
              <w:t xml:space="preserve">True-up mogelijk: </w:t>
            </w:r>
            <w:r w:rsidRPr="000357DB">
              <w:rPr>
                <w:b/>
                <w:kern w:val="2"/>
              </w:rPr>
              <w:t>alle</w:t>
            </w:r>
          </w:p>
        </w:tc>
        <w:tc>
          <w:tcPr>
            <w:tcW w:w="3597" w:type="dxa"/>
          </w:tcPr>
          <w:p w:rsidR="00782C7B" w:rsidRPr="000357DB" w:rsidRDefault="00782C7B" w:rsidP="001D7C37">
            <w:pPr>
              <w:pStyle w:val="ProductList-Body"/>
              <w:spacing w:before="20" w:after="20"/>
              <w:rPr>
                <w:kern w:val="2"/>
              </w:rPr>
            </w:pPr>
          </w:p>
        </w:tc>
        <w:tc>
          <w:tcPr>
            <w:tcW w:w="3715" w:type="dxa"/>
          </w:tcPr>
          <w:p w:rsidR="00782C7B" w:rsidRPr="000357DB" w:rsidRDefault="00782C7B" w:rsidP="001D7C37">
            <w:pPr>
              <w:pStyle w:val="ProductList-Body"/>
              <w:spacing w:before="20" w:after="20"/>
              <w:rPr>
                <w:kern w:val="2"/>
              </w:rPr>
            </w:pPr>
          </w:p>
        </w:tc>
      </w:tr>
    </w:tbl>
    <w:p w:rsidR="00585A48" w:rsidRPr="000357DB" w:rsidRDefault="00DA5F4B" w:rsidP="00585A48">
      <w:pPr>
        <w:pStyle w:val="ProductList-Body"/>
        <w:shd w:val="clear" w:color="auto" w:fill="A6A6A6" w:themeFill="background1" w:themeFillShade="A6"/>
        <w:spacing w:before="120" w:after="240"/>
        <w:jc w:val="right"/>
        <w:rPr>
          <w:kern w:val="2"/>
        </w:rPr>
      </w:pPr>
      <w:hyperlink w:anchor="Inhoud" w:history="1">
        <w:r w:rsidR="00F26E56" w:rsidRPr="000357DB">
          <w:rPr>
            <w:rStyle w:val="Hyperlink"/>
            <w:kern w:val="2"/>
            <w:sz w:val="16"/>
            <w:szCs w:val="16"/>
          </w:rPr>
          <w:t>Inhoudsopgave</w:t>
        </w:r>
      </w:hyperlink>
      <w:r w:rsidR="00F26E56" w:rsidRPr="000357DB">
        <w:rPr>
          <w:kern w:val="2"/>
          <w:sz w:val="16"/>
          <w:szCs w:val="16"/>
        </w:rPr>
        <w:t xml:space="preserve"> / </w:t>
      </w:r>
      <w:hyperlink w:anchor="ChartKey" w:history="1">
        <w:r w:rsidR="00F26E56" w:rsidRPr="000357DB">
          <w:rPr>
            <w:rStyle w:val="Hyperlink"/>
            <w:kern w:val="2"/>
            <w:sz w:val="16"/>
            <w:szCs w:val="16"/>
          </w:rPr>
          <w:t>Verklaring van het schema</w:t>
        </w:r>
      </w:hyperlink>
      <w:r w:rsidR="00F26E56" w:rsidRPr="000357DB">
        <w:rPr>
          <w:kern w:val="2"/>
          <w:sz w:val="16"/>
          <w:szCs w:val="16"/>
        </w:rPr>
        <w:t xml:space="preserve"> / </w:t>
      </w:r>
      <w:hyperlink w:anchor="Index" w:history="1">
        <w:r w:rsidR="00F26E56" w:rsidRPr="000357DB">
          <w:rPr>
            <w:rStyle w:val="Hyperlink"/>
            <w:kern w:val="2"/>
            <w:sz w:val="16"/>
            <w:szCs w:val="16"/>
          </w:rPr>
          <w:t>Index</w:t>
        </w:r>
      </w:hyperlink>
    </w:p>
    <w:p w:rsidR="00FF6C84" w:rsidRDefault="00FF6C84" w:rsidP="00661180">
      <w:pPr>
        <w:pStyle w:val="ProductList-SectionHeading"/>
        <w:outlineLvl w:val="0"/>
        <w:rPr>
          <w:kern w:val="2"/>
        </w:rPr>
      </w:pPr>
      <w:bookmarkStart w:id="1519" w:name="SoftwareAssurance"/>
      <w:bookmarkStart w:id="1520" w:name="_Toc378147679"/>
      <w:bookmarkStart w:id="1521" w:name="_Toc378151576"/>
      <w:bookmarkStart w:id="1522" w:name="_Toc379797432"/>
      <w:bookmarkStart w:id="1523" w:name="_Toc380513468"/>
      <w:bookmarkStart w:id="1524" w:name="_Toc380655518"/>
    </w:p>
    <w:p w:rsidR="00FF6C84" w:rsidRPr="00FF6C84" w:rsidRDefault="00FF6C84" w:rsidP="00FF6C84">
      <w:pPr>
        <w:pStyle w:val="ProductList-Body"/>
        <w:sectPr w:rsidR="00FF6C84" w:rsidRPr="00FF6C84" w:rsidSect="00DE77ED">
          <w:footerReference w:type="default" r:id="rId59"/>
          <w:type w:val="continuous"/>
          <w:pgSz w:w="12240" w:h="15840"/>
          <w:pgMar w:top="1440" w:right="720" w:bottom="1440" w:left="720" w:header="720" w:footer="720" w:gutter="0"/>
          <w:cols w:space="720"/>
          <w:docGrid w:linePitch="360"/>
        </w:sectPr>
      </w:pPr>
    </w:p>
    <w:p w:rsidR="009A0C93" w:rsidRPr="000357DB" w:rsidRDefault="006B2591" w:rsidP="00661180">
      <w:pPr>
        <w:pStyle w:val="ProductList-SectionHeading"/>
        <w:outlineLvl w:val="0"/>
        <w:rPr>
          <w:kern w:val="2"/>
        </w:rPr>
      </w:pPr>
      <w:bookmarkStart w:id="1525" w:name="_Toc394517056"/>
      <w:r w:rsidRPr="000357DB">
        <w:rPr>
          <w:kern w:val="2"/>
        </w:rPr>
        <w:t>Software Assurance</w:t>
      </w:r>
      <w:bookmarkEnd w:id="1519"/>
      <w:bookmarkEnd w:id="1520"/>
      <w:bookmarkEnd w:id="1521"/>
      <w:bookmarkEnd w:id="1522"/>
      <w:bookmarkEnd w:id="1523"/>
      <w:bookmarkEnd w:id="1524"/>
      <w:bookmarkEnd w:id="1525"/>
    </w:p>
    <w:p w:rsidR="00DE77ED" w:rsidRDefault="00DE77ED" w:rsidP="00692F0C">
      <w:pPr>
        <w:pStyle w:val="ProductList-Body"/>
        <w:rPr>
          <w:kern w:val="2"/>
        </w:rPr>
        <w:sectPr w:rsidR="00DE77ED" w:rsidSect="00FF6C84">
          <w:footerReference w:type="default" r:id="rId60"/>
          <w:pgSz w:w="12240" w:h="15840"/>
          <w:pgMar w:top="1440" w:right="720" w:bottom="1440" w:left="720" w:header="720" w:footer="720" w:gutter="0"/>
          <w:cols w:space="720"/>
          <w:docGrid w:linePitch="360"/>
        </w:sectPr>
      </w:pPr>
      <w:bookmarkStart w:id="1526" w:name="_Toc379797433"/>
      <w:bookmarkStart w:id="1527" w:name="_Toc380513469"/>
      <w:bookmarkStart w:id="1528" w:name="_Toc380655519"/>
      <w:bookmarkStart w:id="1529" w:name="_Toc378147680"/>
      <w:bookmarkStart w:id="1530" w:name="_Toc378151577"/>
    </w:p>
    <w:p w:rsidR="00AA0B21" w:rsidRPr="000357DB" w:rsidRDefault="00AA0B21" w:rsidP="00692F0C">
      <w:pPr>
        <w:pStyle w:val="ProductList-Body"/>
        <w:rPr>
          <w:kern w:val="2"/>
        </w:rPr>
      </w:pPr>
      <w:r w:rsidRPr="000357DB">
        <w:rPr>
          <w:kern w:val="2"/>
        </w:rPr>
        <w:t>Microsoft Software Assurance voor Volume Licensing (SA) is een reeks gereedschappen en bronnen om te helpen met de implementatie en het beheer van Microsoft Producten.</w:t>
      </w:r>
      <w:bookmarkEnd w:id="1526"/>
      <w:bookmarkEnd w:id="1527"/>
      <w:bookmarkEnd w:id="1528"/>
    </w:p>
    <w:p w:rsidR="009A0C93" w:rsidRPr="000357DB" w:rsidRDefault="00FA00BF" w:rsidP="002E202B">
      <w:pPr>
        <w:pStyle w:val="ProductList-Offering1Heading"/>
        <w:outlineLvl w:val="1"/>
        <w:rPr>
          <w:kern w:val="2"/>
        </w:rPr>
      </w:pPr>
      <w:bookmarkStart w:id="1531" w:name="_Toc379797434"/>
      <w:bookmarkStart w:id="1532" w:name="_Toc380513470"/>
      <w:bookmarkStart w:id="1533" w:name="_Toc380655520"/>
      <w:bookmarkStart w:id="1534" w:name="_Toc394517057"/>
      <w:r w:rsidRPr="000357DB">
        <w:rPr>
          <w:kern w:val="2"/>
        </w:rPr>
        <w:t>Software Assurance aanschaffen</w:t>
      </w:r>
      <w:bookmarkEnd w:id="1529"/>
      <w:bookmarkEnd w:id="1530"/>
      <w:bookmarkEnd w:id="1531"/>
      <w:bookmarkEnd w:id="1532"/>
      <w:bookmarkEnd w:id="1533"/>
      <w:bookmarkEnd w:id="1534"/>
    </w:p>
    <w:p w:rsidR="00AA0B21" w:rsidRPr="000357DB" w:rsidRDefault="00AA0B21" w:rsidP="00AA0B21">
      <w:pPr>
        <w:pStyle w:val="ProductList-Body"/>
        <w:rPr>
          <w:kern w:val="2"/>
        </w:rPr>
      </w:pPr>
      <w:r w:rsidRPr="000357DB">
        <w:rPr>
          <w:kern w:val="2"/>
        </w:rPr>
        <w:t>Er zijn drie verschillende verplichtingenniveaus die een klant kan selecteren tijdens de aankoop van SA en die per programma kunnen verschillen.</w:t>
      </w:r>
      <w:r w:rsidR="00B71652" w:rsidRPr="000357DB">
        <w:rPr>
          <w:kern w:val="2"/>
        </w:rPr>
        <w:t xml:space="preserve"> </w:t>
      </w:r>
      <w:r w:rsidRPr="000357DB">
        <w:rPr>
          <w:kern w:val="2"/>
        </w:rPr>
        <w:t xml:space="preserve">De klant kan: </w:t>
      </w:r>
    </w:p>
    <w:p w:rsidR="00362758" w:rsidRPr="000357DB" w:rsidRDefault="00362758" w:rsidP="00026DDE">
      <w:pPr>
        <w:pStyle w:val="ProductList-Body"/>
        <w:numPr>
          <w:ilvl w:val="0"/>
          <w:numId w:val="12"/>
        </w:numPr>
        <w:ind w:left="450" w:hanging="270"/>
        <w:rPr>
          <w:kern w:val="2"/>
        </w:rPr>
      </w:pPr>
      <w:r w:rsidRPr="000357DB">
        <w:rPr>
          <w:kern w:val="2"/>
        </w:rPr>
        <w:t>zich ertoe verplichten SA toe te voegen aan alle platformproducten.</w:t>
      </w:r>
      <w:r w:rsidR="00B71652" w:rsidRPr="000357DB">
        <w:rPr>
          <w:kern w:val="2"/>
        </w:rPr>
        <w:t xml:space="preserve"> </w:t>
      </w:r>
    </w:p>
    <w:p w:rsidR="00362758" w:rsidRPr="000357DB" w:rsidRDefault="00362758" w:rsidP="00026DDE">
      <w:pPr>
        <w:pStyle w:val="ProductList-Body"/>
        <w:numPr>
          <w:ilvl w:val="0"/>
          <w:numId w:val="12"/>
        </w:numPr>
        <w:ind w:left="450" w:hanging="270"/>
        <w:rPr>
          <w:kern w:val="2"/>
        </w:rPr>
      </w:pPr>
      <w:r w:rsidRPr="000357DB">
        <w:rPr>
          <w:kern w:val="2"/>
        </w:rPr>
        <w:t xml:space="preserve">zich ertoe verplichten SA toe te voegen aan al zijn aankopen binnen een bepaalde Productgroep (Toepassingen, Systemen of Servers)., aangeduid als Software Assurance Lidmaatschap (SAM). Hierbij is geen bedrijfsomvattende verplichting tot SA vereist. </w:t>
      </w:r>
    </w:p>
    <w:p w:rsidR="00362758" w:rsidRPr="000357DB" w:rsidRDefault="00362758" w:rsidP="00026DDE">
      <w:pPr>
        <w:pStyle w:val="ProductList-Body"/>
        <w:numPr>
          <w:ilvl w:val="0"/>
          <w:numId w:val="12"/>
        </w:numPr>
        <w:ind w:left="450" w:hanging="270"/>
        <w:rPr>
          <w:kern w:val="2"/>
        </w:rPr>
      </w:pPr>
      <w:r w:rsidRPr="000357DB">
        <w:rPr>
          <w:kern w:val="2"/>
        </w:rPr>
        <w:t>SA aanschaffen voor afzonderlijke Producten, zonder verplichtingen aan te gaan met betrekking tot de aanschaf van SA voor andere producten.</w:t>
      </w:r>
    </w:p>
    <w:p w:rsidR="00362758" w:rsidRPr="000357DB" w:rsidRDefault="00362758" w:rsidP="00362758">
      <w:pPr>
        <w:pStyle w:val="ProductList-Body"/>
        <w:rPr>
          <w:kern w:val="2"/>
        </w:rPr>
      </w:pPr>
    </w:p>
    <w:p w:rsidR="00362758" w:rsidRPr="000357DB" w:rsidRDefault="00ED080D" w:rsidP="00362758">
      <w:pPr>
        <w:pStyle w:val="ProductList-Body"/>
        <w:rPr>
          <w:kern w:val="2"/>
        </w:rPr>
      </w:pPr>
      <w:r w:rsidRPr="000357DB">
        <w:rPr>
          <w:kern w:val="2"/>
        </w:rPr>
        <w:t>SA dient u te verkrijgen op het moment dat u de Licentie verkrijgt, of op het moment dat u een bestaande SA-termijn verlengt.</w:t>
      </w:r>
      <w:r w:rsidR="00B71652" w:rsidRPr="000357DB">
        <w:rPr>
          <w:kern w:val="2"/>
        </w:rPr>
        <w:t xml:space="preserve"> </w:t>
      </w:r>
      <w:r w:rsidRPr="000357DB">
        <w:rPr>
          <w:kern w:val="2"/>
        </w:rPr>
        <w:t>Tenzij anders bepaald, komen alleen licenties voor de nieuwste versie van een Product in aanmerking voor SA.</w:t>
      </w:r>
      <w:r w:rsidR="00B71652" w:rsidRPr="000357DB">
        <w:rPr>
          <w:kern w:val="2"/>
        </w:rPr>
        <w:t xml:space="preserve"> </w:t>
      </w:r>
      <w:r w:rsidRPr="000357DB">
        <w:rPr>
          <w:kern w:val="2"/>
        </w:rPr>
        <w:t>EAP-klanten die eerder Licenties hebben uitgesteld (SA vóór L), moeten hun Licenties uitkopen alvorens ze SA kunnen verlengen.</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kern w:val="2"/>
        </w:rPr>
        <w:t>Bij overdracht van eeuwigdurende Licenties kan de ontvangende partij SA voor de toegewezen licenties verkrijgen binnen 30 dagen na de datum van overdracht, op voorwaarde dat de overdragende partij actieve SA voor de Licenties aanhoudt tot aan de datum van overdracht.</w:t>
      </w:r>
      <w:r w:rsidR="00B71652" w:rsidRPr="000357DB">
        <w:rPr>
          <w:kern w:val="2"/>
        </w:rPr>
        <w:t xml:space="preserve"> </w:t>
      </w:r>
    </w:p>
    <w:p w:rsidR="00362758" w:rsidRPr="000357DB" w:rsidRDefault="00362758" w:rsidP="00362758">
      <w:pPr>
        <w:pStyle w:val="ProductList-Body"/>
        <w:rPr>
          <w:kern w:val="2"/>
        </w:rPr>
      </w:pPr>
    </w:p>
    <w:p w:rsidR="009A0C93" w:rsidRPr="000357DB" w:rsidRDefault="00ED080D" w:rsidP="00362758">
      <w:pPr>
        <w:pStyle w:val="ProductList-Body"/>
        <w:rPr>
          <w:kern w:val="2"/>
        </w:rPr>
      </w:pPr>
      <w:r w:rsidRPr="000357DB">
        <w:rPr>
          <w:kern w:val="2"/>
        </w:rPr>
        <w:t>Als uitzondering op de algemene regel kunnen klanten SA verkrijgen voor bepaalde licenties die zijn aangekocht via de detailhandel (Full Packaged Product) of door middel van een Original Equipment Manufacturer (OEM), zoals beschreven in de onderstaande tabel.</w:t>
      </w:r>
      <w:r w:rsidR="00B71652" w:rsidRPr="000357DB">
        <w:rPr>
          <w:kern w:val="2"/>
        </w:rPr>
        <w:t xml:space="preserve"> </w:t>
      </w:r>
      <w:r w:rsidRPr="000357DB">
        <w:rPr>
          <w:kern w:val="2"/>
        </w:rPr>
        <w:t>Onder Open Value geldt deze</w:t>
      </w:r>
      <w:r w:rsidR="00FF6C84">
        <w:rPr>
          <w:kern w:val="2"/>
        </w:rPr>
        <w:t> </w:t>
      </w:r>
      <w:r w:rsidRPr="000357DB">
        <w:rPr>
          <w:kern w:val="2"/>
        </w:rPr>
        <w:t>optie alleen voor niet-organisatie-/bedrijfsomvattende producten.</w:t>
      </w:r>
      <w:r w:rsidR="00B71652" w:rsidRPr="000357DB">
        <w:rPr>
          <w:kern w:val="2"/>
        </w:rPr>
        <w:t xml:space="preserve"> </w:t>
      </w:r>
      <w:r w:rsidRPr="000357DB">
        <w:rPr>
          <w:kern w:val="2"/>
        </w:rPr>
        <w:t>Op grond van een Enterprise Overeenkomst geldt de optie alleen voor Additionele Producten binnen 90 dagen na de datum van aankoop.</w:t>
      </w:r>
      <w:r w:rsidR="00B71652" w:rsidRPr="000357DB">
        <w:rPr>
          <w:kern w:val="2"/>
        </w:rPr>
        <w:t xml:space="preserve"> </w:t>
      </w:r>
      <w:r w:rsidRPr="000357DB">
        <w:rPr>
          <w:kern w:val="2"/>
        </w:rPr>
        <w:t>Klanten die SA aanschaffen voor OEM- of retaillicenties, hebben de mogelijkheid om op elk gewenst moment de Volume Licensing-software voor de huidige versie te installeren en gebruiken.</w:t>
      </w:r>
    </w:p>
    <w:p w:rsidR="009A0C93" w:rsidRPr="000357DB" w:rsidRDefault="009A0C93" w:rsidP="004F3C6D">
      <w:pPr>
        <w:pStyle w:val="ProductList-Body"/>
        <w:rPr>
          <w:kern w:val="2"/>
        </w:rPr>
      </w:pPr>
    </w:p>
    <w:tbl>
      <w:tblPr>
        <w:tblStyle w:val="TableGrid"/>
        <w:tblW w:w="0" w:type="auto"/>
        <w:tblInd w:w="108" w:type="dxa"/>
        <w:tblLook w:val="04A0" w:firstRow="1" w:lastRow="0" w:firstColumn="1" w:lastColumn="0" w:noHBand="0" w:noVBand="1"/>
      </w:tblPr>
      <w:tblGrid>
        <w:gridCol w:w="1700"/>
        <w:gridCol w:w="1962"/>
        <w:gridCol w:w="1962"/>
        <w:gridCol w:w="5058"/>
      </w:tblGrid>
      <w:tr w:rsidR="00362758" w:rsidRPr="000357DB" w:rsidTr="00F979BD">
        <w:trPr>
          <w:trHeight w:val="242"/>
          <w:tblHeader/>
        </w:trPr>
        <w:tc>
          <w:tcPr>
            <w:tcW w:w="1710" w:type="dxa"/>
            <w:shd w:val="clear" w:color="auto" w:fill="0072C6"/>
          </w:tcPr>
          <w:p w:rsidR="00362758" w:rsidRPr="000357DB" w:rsidRDefault="00362758" w:rsidP="00362758">
            <w:pPr>
              <w:pStyle w:val="ProductList-Body"/>
              <w:spacing w:before="20" w:after="20"/>
              <w:rPr>
                <w:color w:val="FFFFFF" w:themeColor="background1"/>
                <w:kern w:val="2"/>
              </w:rPr>
            </w:pPr>
          </w:p>
        </w:tc>
        <w:tc>
          <w:tcPr>
            <w:tcW w:w="1980" w:type="dxa"/>
            <w:shd w:val="clear" w:color="auto" w:fill="0072C6"/>
          </w:tcPr>
          <w:p w:rsidR="00362758" w:rsidRPr="000357DB" w:rsidRDefault="00362758" w:rsidP="00362758">
            <w:pPr>
              <w:pStyle w:val="ProductList-Body"/>
              <w:spacing w:before="20" w:after="20"/>
              <w:rPr>
                <w:color w:val="FFFFFF" w:themeColor="background1"/>
                <w:kern w:val="2"/>
              </w:rPr>
            </w:pPr>
            <w:r w:rsidRPr="000357DB">
              <w:rPr>
                <w:color w:val="FFFFFF" w:themeColor="background1"/>
                <w:kern w:val="2"/>
              </w:rPr>
              <w:t>Full Packaged Products</w:t>
            </w:r>
          </w:p>
        </w:tc>
        <w:tc>
          <w:tcPr>
            <w:tcW w:w="1980" w:type="dxa"/>
            <w:shd w:val="clear" w:color="auto" w:fill="0072C6"/>
          </w:tcPr>
          <w:p w:rsidR="00362758" w:rsidRPr="000357DB" w:rsidRDefault="00362758" w:rsidP="00362758">
            <w:pPr>
              <w:pStyle w:val="ProductList-Body"/>
              <w:spacing w:before="20" w:after="20"/>
              <w:rPr>
                <w:color w:val="FFFFFF" w:themeColor="background1"/>
                <w:kern w:val="2"/>
              </w:rPr>
            </w:pPr>
            <w:r w:rsidRPr="000357DB">
              <w:rPr>
                <w:color w:val="FFFFFF" w:themeColor="background1"/>
                <w:kern w:val="2"/>
              </w:rPr>
              <w:t>OEM</w:t>
            </w:r>
          </w:p>
        </w:tc>
        <w:tc>
          <w:tcPr>
            <w:tcW w:w="5125" w:type="dxa"/>
            <w:shd w:val="clear" w:color="auto" w:fill="0072C6"/>
          </w:tcPr>
          <w:p w:rsidR="00362758" w:rsidRPr="000357DB" w:rsidRDefault="00362758" w:rsidP="00362758">
            <w:pPr>
              <w:pStyle w:val="ProductList-Body"/>
              <w:spacing w:before="20" w:after="20"/>
              <w:rPr>
                <w:color w:val="FFFFFF" w:themeColor="background1"/>
                <w:kern w:val="2"/>
              </w:rPr>
            </w:pPr>
            <w:r w:rsidRPr="000357DB">
              <w:rPr>
                <w:color w:val="FFFFFF" w:themeColor="background1"/>
                <w:kern w:val="2"/>
              </w:rPr>
              <w:t>Programma</w:t>
            </w:r>
            <w:r w:rsidR="00A3275E">
              <w:rPr>
                <w:color w:val="FFFFFF" w:themeColor="background1"/>
                <w:kern w:val="2"/>
              </w:rPr>
              <w:t>’</w:t>
            </w:r>
            <w:r w:rsidRPr="000357DB">
              <w:rPr>
                <w:color w:val="FFFFFF" w:themeColor="background1"/>
                <w:kern w:val="2"/>
              </w:rPr>
              <w:t>s</w:t>
            </w:r>
          </w:p>
        </w:tc>
      </w:tr>
      <w:tr w:rsidR="00362758" w:rsidRPr="000357DB" w:rsidTr="00F979BD">
        <w:tc>
          <w:tcPr>
            <w:tcW w:w="1710" w:type="dxa"/>
          </w:tcPr>
          <w:p w:rsidR="00362758" w:rsidRPr="000357DB" w:rsidRDefault="00362758" w:rsidP="00362758">
            <w:pPr>
              <w:pStyle w:val="ProductList-Body"/>
              <w:rPr>
                <w:b/>
                <w:kern w:val="2"/>
              </w:rPr>
            </w:pPr>
            <w:r w:rsidRPr="000357DB">
              <w:rPr>
                <w:b/>
                <w:kern w:val="2"/>
              </w:rPr>
              <w:t>Productgroep Toepassingen</w:t>
            </w:r>
          </w:p>
        </w:tc>
        <w:tc>
          <w:tcPr>
            <w:tcW w:w="1980" w:type="dxa"/>
          </w:tcPr>
          <w:p w:rsidR="00362758" w:rsidRPr="000357DB" w:rsidRDefault="00362758" w:rsidP="004F3C6D">
            <w:pPr>
              <w:pStyle w:val="ProductList-Body"/>
              <w:rPr>
                <w:kern w:val="2"/>
              </w:rPr>
            </w:pPr>
            <w:r w:rsidRPr="000357DB">
              <w:rPr>
                <w:kern w:val="2"/>
              </w:rPr>
              <w:t>n.v.t.</w:t>
            </w:r>
          </w:p>
        </w:tc>
        <w:tc>
          <w:tcPr>
            <w:tcW w:w="1980" w:type="dxa"/>
          </w:tcPr>
          <w:p w:rsidR="00362758" w:rsidRPr="000357DB" w:rsidRDefault="00362758" w:rsidP="004F3C6D">
            <w:pPr>
              <w:pStyle w:val="ProductList-Body"/>
              <w:rPr>
                <w:kern w:val="2"/>
              </w:rPr>
            </w:pPr>
            <w:r w:rsidRPr="000357DB">
              <w:rPr>
                <w:kern w:val="2"/>
              </w:rPr>
              <w:t>SA uitsluitend beschikbaar zoals hieronder beschreven</w:t>
            </w:r>
          </w:p>
        </w:tc>
        <w:tc>
          <w:tcPr>
            <w:tcW w:w="5125" w:type="dxa"/>
            <w:vMerge w:val="restart"/>
          </w:tcPr>
          <w:p w:rsidR="00362758" w:rsidRPr="000357DB" w:rsidRDefault="00362758" w:rsidP="002743C4">
            <w:pPr>
              <w:pStyle w:val="ProductList-Body"/>
              <w:rPr>
                <w:kern w:val="2"/>
              </w:rPr>
            </w:pPr>
            <w:r w:rsidRPr="000357DB">
              <w:rPr>
                <w:kern w:val="2"/>
              </w:rPr>
              <w:t>Geldt voor Open License, Select, Select Plus en niet-organisatieomvattend onder Open Value, en voor Additionele Producten onder een Enterprise Overeenkomst. Geldt niet voor Enterprise-producten onder Open Value en Enterprise Overeenkomsten.</w:t>
            </w:r>
          </w:p>
        </w:tc>
      </w:tr>
      <w:tr w:rsidR="00362758" w:rsidRPr="000357DB" w:rsidTr="00F979BD">
        <w:tc>
          <w:tcPr>
            <w:tcW w:w="1710" w:type="dxa"/>
          </w:tcPr>
          <w:p w:rsidR="00362758" w:rsidRPr="000357DB" w:rsidRDefault="00362758" w:rsidP="00362758">
            <w:pPr>
              <w:pStyle w:val="ProductList-Body"/>
              <w:rPr>
                <w:b/>
                <w:kern w:val="2"/>
              </w:rPr>
            </w:pPr>
            <w:r w:rsidRPr="000357DB">
              <w:rPr>
                <w:b/>
                <w:kern w:val="2"/>
              </w:rPr>
              <w:t>Productgroep systemen</w:t>
            </w:r>
          </w:p>
        </w:tc>
        <w:tc>
          <w:tcPr>
            <w:tcW w:w="1980" w:type="dxa"/>
          </w:tcPr>
          <w:p w:rsidR="00362758" w:rsidRPr="000357DB" w:rsidRDefault="00362758" w:rsidP="004F3C6D">
            <w:pPr>
              <w:pStyle w:val="ProductList-Body"/>
              <w:rPr>
                <w:kern w:val="2"/>
              </w:rPr>
            </w:pPr>
            <w:r w:rsidRPr="000357DB">
              <w:rPr>
                <w:kern w:val="2"/>
              </w:rPr>
              <w:t>SA beschikbaar</w:t>
            </w:r>
          </w:p>
        </w:tc>
        <w:tc>
          <w:tcPr>
            <w:tcW w:w="1980" w:type="dxa"/>
          </w:tcPr>
          <w:p w:rsidR="00362758" w:rsidRPr="000357DB" w:rsidRDefault="00362758" w:rsidP="00D8533F">
            <w:pPr>
              <w:pStyle w:val="ProductList-Body"/>
              <w:rPr>
                <w:kern w:val="2"/>
              </w:rPr>
            </w:pPr>
            <w:r w:rsidRPr="000357DB">
              <w:rPr>
                <w:kern w:val="2"/>
              </w:rPr>
              <w:t>SA beschikbaar</w:t>
            </w:r>
          </w:p>
        </w:tc>
        <w:tc>
          <w:tcPr>
            <w:tcW w:w="5125" w:type="dxa"/>
            <w:vMerge/>
          </w:tcPr>
          <w:p w:rsidR="00362758" w:rsidRPr="000357DB" w:rsidRDefault="00362758" w:rsidP="004F3C6D">
            <w:pPr>
              <w:pStyle w:val="ProductList-Body"/>
              <w:rPr>
                <w:kern w:val="2"/>
              </w:rPr>
            </w:pPr>
          </w:p>
        </w:tc>
      </w:tr>
      <w:tr w:rsidR="00362758" w:rsidRPr="000357DB" w:rsidTr="00F979BD">
        <w:tc>
          <w:tcPr>
            <w:tcW w:w="1710" w:type="dxa"/>
          </w:tcPr>
          <w:p w:rsidR="00362758" w:rsidRPr="000357DB" w:rsidRDefault="00362758" w:rsidP="004F3C6D">
            <w:pPr>
              <w:pStyle w:val="ProductList-Body"/>
              <w:rPr>
                <w:b/>
                <w:kern w:val="2"/>
              </w:rPr>
            </w:pPr>
            <w:r w:rsidRPr="000357DB">
              <w:rPr>
                <w:b/>
                <w:kern w:val="2"/>
              </w:rPr>
              <w:t>Productgroep Servers</w:t>
            </w:r>
          </w:p>
        </w:tc>
        <w:tc>
          <w:tcPr>
            <w:tcW w:w="1980" w:type="dxa"/>
          </w:tcPr>
          <w:p w:rsidR="00362758" w:rsidRPr="000357DB" w:rsidRDefault="00362758" w:rsidP="004F3C6D">
            <w:pPr>
              <w:pStyle w:val="ProductList-Body"/>
              <w:rPr>
                <w:kern w:val="2"/>
              </w:rPr>
            </w:pPr>
            <w:r w:rsidRPr="000357DB">
              <w:rPr>
                <w:kern w:val="2"/>
              </w:rPr>
              <w:t>SA beschikbaar</w:t>
            </w:r>
          </w:p>
        </w:tc>
        <w:tc>
          <w:tcPr>
            <w:tcW w:w="1980" w:type="dxa"/>
          </w:tcPr>
          <w:p w:rsidR="00362758" w:rsidRPr="000357DB" w:rsidRDefault="00362758" w:rsidP="004F3C6D">
            <w:pPr>
              <w:pStyle w:val="ProductList-Body"/>
              <w:rPr>
                <w:kern w:val="2"/>
              </w:rPr>
            </w:pPr>
            <w:r w:rsidRPr="000357DB">
              <w:rPr>
                <w:kern w:val="2"/>
              </w:rPr>
              <w:t>SA beschikbaar</w:t>
            </w:r>
          </w:p>
        </w:tc>
        <w:tc>
          <w:tcPr>
            <w:tcW w:w="5125" w:type="dxa"/>
            <w:vMerge/>
          </w:tcPr>
          <w:p w:rsidR="00362758" w:rsidRPr="000357DB" w:rsidRDefault="00362758" w:rsidP="004F3C6D">
            <w:pPr>
              <w:pStyle w:val="ProductList-Body"/>
              <w:rPr>
                <w:kern w:val="2"/>
              </w:rPr>
            </w:pPr>
          </w:p>
        </w:tc>
      </w:tr>
    </w:tbl>
    <w:p w:rsidR="00362758" w:rsidRPr="000357DB" w:rsidRDefault="00362758" w:rsidP="004F3C6D">
      <w:pPr>
        <w:pStyle w:val="ProductList-Body"/>
        <w:rPr>
          <w:kern w:val="2"/>
        </w:rPr>
      </w:pPr>
    </w:p>
    <w:p w:rsidR="00362758" w:rsidRPr="000357DB" w:rsidRDefault="00362758" w:rsidP="004F3C6D">
      <w:pPr>
        <w:pStyle w:val="ProductList-Body"/>
        <w:rPr>
          <w:kern w:val="2"/>
        </w:rPr>
      </w:pPr>
      <w:r w:rsidRPr="000357DB">
        <w:rPr>
          <w:kern w:val="2"/>
        </w:rPr>
        <w:t>Klanten die Microsoft Office Professional 2013 verkrijgen via een OEM, kunnen SA voor Microsoft Office Standard 2013</w:t>
      </w:r>
      <w:r w:rsidRPr="000357DB">
        <w:rPr>
          <w:kern w:val="2"/>
        </w:rPr>
        <w:fldChar w:fldCharType="begin"/>
      </w:r>
      <w:r w:rsidRPr="000357DB">
        <w:rPr>
          <w:kern w:val="2"/>
        </w:rPr>
        <w:instrText>XE "Office Standard 2013"</w:instrText>
      </w:r>
      <w:r w:rsidRPr="000357DB">
        <w:rPr>
          <w:kern w:val="2"/>
        </w:rPr>
        <w:fldChar w:fldCharType="end"/>
      </w:r>
      <w:r w:rsidRPr="000357DB">
        <w:rPr>
          <w:kern w:val="2"/>
        </w:rPr>
        <w:t xml:space="preserve"> verkrijgen in de Open License-programma</w:t>
      </w:r>
      <w:r w:rsidR="00A3275E">
        <w:rPr>
          <w:kern w:val="2"/>
        </w:rPr>
        <w:t>’</w:t>
      </w:r>
      <w:r w:rsidRPr="000357DB">
        <w:rPr>
          <w:kern w:val="2"/>
        </w:rPr>
        <w:t>s, Select en Select Plus-programma</w:t>
      </w:r>
      <w:r w:rsidR="00A3275E">
        <w:rPr>
          <w:kern w:val="2"/>
        </w:rPr>
        <w:t>’</w:t>
      </w:r>
      <w:r w:rsidRPr="000357DB">
        <w:rPr>
          <w:kern w:val="2"/>
        </w:rPr>
        <w:t>s, en niet-bedrijfsomvattend op grond van Open Value, doch binnen 90 dagen gerekend vanaf de datum van de OEM-aankoop. Office-productcodekaarten (PKC</w:t>
      </w:r>
      <w:r w:rsidR="00A3275E">
        <w:rPr>
          <w:kern w:val="2"/>
        </w:rPr>
        <w:t>’</w:t>
      </w:r>
      <w:r w:rsidRPr="000357DB">
        <w:rPr>
          <w:kern w:val="2"/>
        </w:rPr>
        <w:t>s) worden als FPP-artikel (Full Packaged Product) voor de detailhandel beschouwd en komen niet in aanmerking voor de optie om SA te verkrijgen.</w:t>
      </w:r>
    </w:p>
    <w:p w:rsidR="00362758" w:rsidRPr="000357DB" w:rsidRDefault="00362758" w:rsidP="004F3C6D">
      <w:pPr>
        <w:pStyle w:val="ProductList-Body"/>
        <w:rPr>
          <w:kern w:val="2"/>
        </w:rPr>
      </w:pPr>
    </w:p>
    <w:p w:rsidR="009A0C93" w:rsidRPr="000357DB" w:rsidRDefault="00FA00BF" w:rsidP="002E202B">
      <w:pPr>
        <w:pStyle w:val="ProductList-Offering1Heading"/>
        <w:outlineLvl w:val="1"/>
        <w:rPr>
          <w:kern w:val="2"/>
        </w:rPr>
      </w:pPr>
      <w:bookmarkStart w:id="1535" w:name="_Toc378147681"/>
      <w:bookmarkStart w:id="1536" w:name="_Toc378151578"/>
      <w:bookmarkStart w:id="1537" w:name="_Toc379797435"/>
      <w:bookmarkStart w:id="1538" w:name="_Toc380513471"/>
      <w:bookmarkStart w:id="1539" w:name="_Toc380655521"/>
      <w:bookmarkStart w:id="1540" w:name="_Toc394517058"/>
      <w:r w:rsidRPr="000357DB">
        <w:rPr>
          <w:kern w:val="2"/>
        </w:rPr>
        <w:t>Software Assurance verlengen</w:t>
      </w:r>
      <w:bookmarkEnd w:id="1535"/>
      <w:bookmarkEnd w:id="1536"/>
      <w:bookmarkEnd w:id="1537"/>
      <w:bookmarkEnd w:id="1538"/>
      <w:bookmarkEnd w:id="1539"/>
      <w:bookmarkEnd w:id="1540"/>
    </w:p>
    <w:p w:rsidR="00362758" w:rsidRPr="000357DB" w:rsidRDefault="009C45A3" w:rsidP="00362758">
      <w:pPr>
        <w:pStyle w:val="ProductList-Body"/>
        <w:rPr>
          <w:kern w:val="2"/>
        </w:rPr>
      </w:pPr>
      <w:r w:rsidRPr="000357DB">
        <w:rPr>
          <w:b/>
          <w:color w:val="00188F"/>
          <w:kern w:val="2"/>
        </w:rPr>
        <w:t>Dekking verlengen onder dezelfde overeenkomst</w:t>
      </w:r>
    </w:p>
    <w:p w:rsidR="00362758" w:rsidRPr="000357DB" w:rsidRDefault="00362758" w:rsidP="00362758">
      <w:pPr>
        <w:pStyle w:val="ProductList-Body"/>
        <w:rPr>
          <w:kern w:val="2"/>
        </w:rPr>
      </w:pPr>
      <w:r w:rsidRPr="000357DB">
        <w:rPr>
          <w:kern w:val="2"/>
        </w:rPr>
        <w:t>Voorwaarden voor het verlengen van SA op grond van dezelfde programmaovereenkomst als op grond waarvan deze aanvankelijk was besteld, zijn</w:t>
      </w:r>
      <w:r w:rsidR="00F979BD">
        <w:rPr>
          <w:kern w:val="2"/>
        </w:rPr>
        <w:t> </w:t>
      </w:r>
      <w:r w:rsidRPr="000357DB">
        <w:rPr>
          <w:kern w:val="2"/>
        </w:rPr>
        <w:t>te vinden in de toepasselijke programmaovereenkomst op grond waarvan de SA aanvankelijk was besteld. Klanten kunnen SA bestellen zonder tegelijkertijd een Licentie te hoeven bestellen, zolang de SA dekking nog niet is afgelopen. Daarnaast zijn de volgende bepalingen van toepassing op specifieke programma</w:t>
      </w:r>
      <w:r w:rsidR="00A3275E">
        <w:rPr>
          <w:kern w:val="2"/>
        </w:rPr>
        <w:t>’</w:t>
      </w:r>
      <w:r w:rsidRPr="000357DB">
        <w:rPr>
          <w:kern w:val="2"/>
        </w:rPr>
        <w:t>s, zoals hieronder vermeld:</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b/>
          <w:kern w:val="2"/>
        </w:rPr>
        <w:t>Open License</w:t>
      </w:r>
      <w:r w:rsidRPr="00F979BD">
        <w:rPr>
          <w:b/>
          <w:kern w:val="2"/>
        </w:rPr>
        <w:t>:</w:t>
      </w:r>
      <w:r w:rsidRPr="000357DB">
        <w:rPr>
          <w:kern w:val="2"/>
        </w:rPr>
        <w:t xml:space="preserve"> SA-dekking besteld onder het Autorisatienummer van een Open License vervalt op het moment dat het betreffende nummer vervalt. Voor het verlengen van SA-dekking dient de klant binnen 90 dagen na de datum van afloop van diens autorisatienummer een verlengingsbestelling in te dienen. De nieuwe SA-dekking gaat in op de nieuwe ingangsdatum van het autorisatienummer.</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b/>
          <w:kern w:val="2"/>
        </w:rPr>
        <w:t>Enterprise Overeenkomst</w:t>
      </w:r>
      <w:r w:rsidRPr="00F979BD">
        <w:rPr>
          <w:b/>
          <w:kern w:val="2"/>
        </w:rPr>
        <w:t>:</w:t>
      </w:r>
      <w:r w:rsidRPr="000357DB">
        <w:rPr>
          <w:kern w:val="2"/>
        </w:rPr>
        <w:t xml:space="preserve"> 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r w:rsidR="00B71652" w:rsidRPr="000357DB">
        <w:rPr>
          <w:kern w:val="2"/>
        </w:rPr>
        <w:t xml:space="preserve"> </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b/>
          <w:kern w:val="2"/>
        </w:rPr>
        <w:t>Enrollment for Application Platform</w:t>
      </w:r>
      <w:r w:rsidRPr="00F979BD">
        <w:rPr>
          <w:b/>
          <w:kern w:val="2"/>
        </w:rPr>
        <w:t>:</w:t>
      </w:r>
      <w:r w:rsidRPr="000357DB">
        <w:rPr>
          <w:kern w:val="2"/>
        </w:rPr>
        <w:t xml:space="preserve"> EAP-klanten die eerder Licenties hebben uitgesteld (via SA vóór L), moeten hun Licenties uitkopen alvorens ze SA kunnen verlengen</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b/>
          <w:color w:val="00188F"/>
          <w:kern w:val="2"/>
        </w:rPr>
        <w:t>Dekking verlengen onder een afzonderlijke overeenkomst</w:t>
      </w:r>
    </w:p>
    <w:p w:rsidR="00362758" w:rsidRPr="000357DB" w:rsidRDefault="00362758" w:rsidP="00362758">
      <w:pPr>
        <w:pStyle w:val="ProductList-Body"/>
        <w:rPr>
          <w:kern w:val="2"/>
        </w:rPr>
      </w:pPr>
      <w:r w:rsidRPr="000357DB">
        <w:rPr>
          <w:kern w:val="2"/>
        </w:rPr>
        <w:t>De klant mag SA voor een Product verlengen indien de klant een eeuwigdurende licentie en SA voor het betreffende Product heeft verkregen op</w:t>
      </w:r>
      <w:r w:rsidR="00F979BD">
        <w:rPr>
          <w:kern w:val="2"/>
        </w:rPr>
        <w:t> </w:t>
      </w:r>
      <w:r w:rsidRPr="000357DB">
        <w:rPr>
          <w:kern w:val="2"/>
        </w:rPr>
        <w:t xml:space="preserve">grond van een eerdere overeenkomst en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b/>
          <w:color w:val="00188F"/>
          <w:kern w:val="2"/>
        </w:rPr>
        <w:t>Cross-Program-verlenging</w:t>
      </w:r>
    </w:p>
    <w:p w:rsidR="00362758" w:rsidRPr="000357DB" w:rsidRDefault="00362758" w:rsidP="00362758">
      <w:pPr>
        <w:pStyle w:val="ProductList-Body"/>
        <w:rPr>
          <w:kern w:val="2"/>
        </w:rPr>
      </w:pPr>
      <w:r w:rsidRPr="000357DB">
        <w:rPr>
          <w:kern w:val="2"/>
        </w:rPr>
        <w:t>Als uitzondering op de bovenstaande regels kan de klant de SA-dekking verlengen door SA te verkrijgen op basis van een bestaande Open Value Overeenkomst, Select, Select Plus of Enterprise Enrollment. Voor klanten die SA verlengen op grond van een bestaande Enterprise Enrollment is deze uitzondering alleen van toepassing op Additionele Producten en producten buiten een Bedrijfsomvattende verplichting. Voor alle programma</w:t>
      </w:r>
      <w:r w:rsidR="00A3275E">
        <w:rPr>
          <w:kern w:val="2"/>
        </w:rPr>
        <w:t>’</w:t>
      </w:r>
      <w:r w:rsidRPr="000357DB">
        <w:rPr>
          <w:kern w:val="2"/>
        </w:rPr>
        <w:t>s behalve Select Plus moet de bestelling voor de resterende looptijd van de bestaande overeenkomt of Enrollment zijn (dat wil zeggen, SA maal het aantal resterende jaren in de looptijd van de Enrollment op de besteldatum, waarbij een deel van een jaar ook als een jaar telt). In Select Plus zal de</w:t>
      </w:r>
      <w:r w:rsidR="00F979BD">
        <w:rPr>
          <w:kern w:val="2"/>
        </w:rPr>
        <w:t> </w:t>
      </w:r>
      <w:r w:rsidRPr="000357DB">
        <w:rPr>
          <w:kern w:val="2"/>
        </w:rPr>
        <w:t>bestelling voor 36 maanden zijn.</w:t>
      </w:r>
      <w:r w:rsidR="00B71652" w:rsidRPr="000357DB">
        <w:rPr>
          <w:kern w:val="2"/>
        </w:rPr>
        <w:t xml:space="preserve"> </w:t>
      </w:r>
      <w:r w:rsidRPr="000357DB">
        <w:rPr>
          <w:kern w:val="2"/>
        </w:rPr>
        <w:t>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b/>
          <w:color w:val="00188F"/>
          <w:kern w:val="2"/>
        </w:rPr>
        <w:t>Software Assurance-dekking verlengen voor clienttoegangslicenties (CAL</w:t>
      </w:r>
      <w:r w:rsidR="00A3275E">
        <w:rPr>
          <w:b/>
          <w:color w:val="00188F"/>
          <w:kern w:val="2"/>
        </w:rPr>
        <w:t>’</w:t>
      </w:r>
      <w:r w:rsidRPr="000357DB">
        <w:rPr>
          <w:b/>
          <w:color w:val="00188F"/>
          <w:kern w:val="2"/>
        </w:rPr>
        <w:t>s) en clientbeheerlicenties (ML</w:t>
      </w:r>
      <w:r w:rsidR="00A3275E">
        <w:rPr>
          <w:b/>
          <w:color w:val="00188F"/>
          <w:kern w:val="2"/>
        </w:rPr>
        <w:t>’</w:t>
      </w:r>
      <w:r w:rsidRPr="000357DB">
        <w:rPr>
          <w:b/>
          <w:color w:val="00188F"/>
          <w:kern w:val="2"/>
        </w:rPr>
        <w:t>s)</w:t>
      </w:r>
    </w:p>
    <w:p w:rsidR="00362758" w:rsidRPr="000357DB" w:rsidRDefault="00362758" w:rsidP="00362758">
      <w:pPr>
        <w:pStyle w:val="ProductList-Body"/>
        <w:rPr>
          <w:kern w:val="2"/>
        </w:rPr>
      </w:pPr>
      <w:r w:rsidRPr="000357DB">
        <w:rPr>
          <w:b/>
          <w:kern w:val="2"/>
        </w:rPr>
        <w:t>Overstap tussen user CAL</w:t>
      </w:r>
      <w:r w:rsidR="00A3275E">
        <w:rPr>
          <w:b/>
          <w:kern w:val="2"/>
        </w:rPr>
        <w:t>’</w:t>
      </w:r>
      <w:r w:rsidRPr="000357DB">
        <w:rPr>
          <w:b/>
          <w:kern w:val="2"/>
        </w:rPr>
        <w:t>s en device CAL</w:t>
      </w:r>
      <w:r w:rsidR="00A3275E">
        <w:rPr>
          <w:b/>
          <w:kern w:val="2"/>
        </w:rPr>
        <w:t>’</w:t>
      </w:r>
      <w:r w:rsidRPr="000357DB">
        <w:rPr>
          <w:b/>
          <w:kern w:val="2"/>
        </w:rPr>
        <w:t>s</w:t>
      </w:r>
      <w:r w:rsidRPr="00F979BD">
        <w:rPr>
          <w:b/>
          <w:kern w:val="2"/>
        </w:rPr>
        <w:t>:</w:t>
      </w:r>
      <w:r w:rsidRPr="000357DB">
        <w:rPr>
          <w:kern w:val="2"/>
        </w:rPr>
        <w:t xml:space="preserve"> Klanten die SA verlengen voor CAL</w:t>
      </w:r>
      <w:r w:rsidR="00A3275E">
        <w:rPr>
          <w:kern w:val="2"/>
        </w:rPr>
        <w:t>’</w:t>
      </w:r>
      <w:r w:rsidRPr="000357DB">
        <w:rPr>
          <w:kern w:val="2"/>
        </w:rPr>
        <w:t>s kunnen overschakelen tussen Gebruiker en Apparaat.</w:t>
      </w:r>
      <w:r w:rsidR="00B71652" w:rsidRPr="000357DB">
        <w:rPr>
          <w:kern w:val="2"/>
        </w:rPr>
        <w:t xml:space="preserve"> </w:t>
      </w:r>
      <w:r w:rsidRPr="000357DB">
        <w:rPr>
          <w:kern w:val="2"/>
        </w:rPr>
        <w:t xml:space="preserve">Bij deze overgang wordt de CAL-editie niet gewijzigd (bijvoorbeeld van Standard naar Enterprise). </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b/>
          <w:kern w:val="2"/>
        </w:rPr>
        <w:t>Overstap tussen Gebruikers-ML</w:t>
      </w:r>
      <w:r w:rsidR="00A3275E">
        <w:rPr>
          <w:b/>
          <w:kern w:val="2"/>
        </w:rPr>
        <w:t>’</w:t>
      </w:r>
      <w:r w:rsidRPr="000357DB">
        <w:rPr>
          <w:b/>
          <w:kern w:val="2"/>
        </w:rPr>
        <w:t>s en OSE-client-ML</w:t>
      </w:r>
      <w:r w:rsidR="00A3275E">
        <w:rPr>
          <w:b/>
          <w:kern w:val="2"/>
        </w:rPr>
        <w:t>’</w:t>
      </w:r>
      <w:r w:rsidRPr="000357DB">
        <w:rPr>
          <w:b/>
          <w:kern w:val="2"/>
        </w:rPr>
        <w:t>s</w:t>
      </w:r>
      <w:r w:rsidRPr="00F979BD">
        <w:rPr>
          <w:b/>
          <w:kern w:val="2"/>
        </w:rPr>
        <w:t>:</w:t>
      </w:r>
      <w:r w:rsidRPr="000357DB">
        <w:rPr>
          <w:kern w:val="2"/>
        </w:rPr>
        <w:t xml:space="preserve"> Klanten die SA verlengen voor client-ML</w:t>
      </w:r>
      <w:r w:rsidR="00A3275E">
        <w:rPr>
          <w:kern w:val="2"/>
        </w:rPr>
        <w:t>’</w:t>
      </w:r>
      <w:r w:rsidRPr="000357DB">
        <w:rPr>
          <w:kern w:val="2"/>
        </w:rPr>
        <w:t>s kunnen overschakelen tussen Gebruiker en OSE.</w:t>
      </w:r>
    </w:p>
    <w:p w:rsidR="00FA00BF" w:rsidRPr="000357DB" w:rsidRDefault="00FA00BF" w:rsidP="004F3C6D">
      <w:pPr>
        <w:pStyle w:val="ProductList-Body"/>
        <w:rPr>
          <w:kern w:val="2"/>
        </w:rPr>
      </w:pPr>
    </w:p>
    <w:p w:rsidR="00FA00BF" w:rsidRPr="000357DB" w:rsidRDefault="00FA00BF" w:rsidP="002E202B">
      <w:pPr>
        <w:pStyle w:val="ProductList-Offering1Heading"/>
        <w:outlineLvl w:val="1"/>
        <w:rPr>
          <w:kern w:val="2"/>
        </w:rPr>
      </w:pPr>
      <w:bookmarkStart w:id="1541" w:name="_Toc378147682"/>
      <w:bookmarkStart w:id="1542" w:name="_Toc378151579"/>
      <w:bookmarkStart w:id="1543" w:name="_Toc379797436"/>
      <w:bookmarkStart w:id="1544" w:name="_Toc380513472"/>
      <w:bookmarkStart w:id="1545" w:name="_Toc380655522"/>
      <w:bookmarkStart w:id="1546" w:name="_Toc394517059"/>
      <w:r w:rsidRPr="000357DB">
        <w:rPr>
          <w:kern w:val="2"/>
        </w:rPr>
        <w:t>Migratielicenties voor beëindigde Producten en End-of-Life Producten</w:t>
      </w:r>
      <w:bookmarkEnd w:id="1541"/>
      <w:bookmarkEnd w:id="1542"/>
      <w:bookmarkEnd w:id="1543"/>
      <w:bookmarkEnd w:id="1544"/>
      <w:bookmarkEnd w:id="1545"/>
      <w:bookmarkEnd w:id="1546"/>
    </w:p>
    <w:p w:rsidR="00362758" w:rsidRPr="000357DB" w:rsidRDefault="00362758" w:rsidP="00362758">
      <w:pPr>
        <w:pStyle w:val="ProductList-Body"/>
        <w:rPr>
          <w:kern w:val="2"/>
        </w:rPr>
      </w:pPr>
      <w:r w:rsidRPr="000357DB">
        <w:rPr>
          <w:kern w:val="2"/>
        </w:rPr>
        <w:t>“Kwalificerende Licentie” wordt hier gebruikt om te verwijzen naar een licentie met SA-dekking op de opgegeven datum en voor het Product dat wordt aangegeven in de productaantekening die naar dit gedeelte verwijst.</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kern w:val="2"/>
        </w:rPr>
        <w:t>“Migratielicentie” wordt hier gebruikt om te verwijzen naar een licentie die is verleend in de Productaantekening die naar dit gedeelte verwijst.</w:t>
      </w:r>
    </w:p>
    <w:p w:rsidR="00362758" w:rsidRPr="000357DB" w:rsidRDefault="00362758" w:rsidP="00362758">
      <w:pPr>
        <w:pStyle w:val="ProductList-Body"/>
        <w:rPr>
          <w:kern w:val="2"/>
        </w:rPr>
      </w:pPr>
    </w:p>
    <w:p w:rsidR="00362758" w:rsidRPr="000357DB" w:rsidRDefault="00362758" w:rsidP="00362758">
      <w:pPr>
        <w:pStyle w:val="ProductList-Body"/>
        <w:rPr>
          <w:kern w:val="2"/>
        </w:rPr>
      </w:pPr>
      <w:r w:rsidRPr="000357DB">
        <w:rPr>
          <w:kern w:val="2"/>
        </w:rPr>
        <w:t>Tenzij anders bepaald in de productaantekening:</w:t>
      </w:r>
    </w:p>
    <w:p w:rsidR="00362758" w:rsidRPr="000357DB" w:rsidRDefault="00362758" w:rsidP="00026DDE">
      <w:pPr>
        <w:pStyle w:val="ProductList-Body"/>
        <w:numPr>
          <w:ilvl w:val="0"/>
          <w:numId w:val="13"/>
        </w:numPr>
        <w:ind w:left="450" w:hanging="270"/>
        <w:rPr>
          <w:kern w:val="2"/>
        </w:rPr>
      </w:pPr>
      <w:r w:rsidRPr="000357DB">
        <w:rPr>
          <w:kern w:val="2"/>
        </w:rPr>
        <w:t>mag een klant een upgrade uitvoeren naar en gebruikmaken van software op grond van een Migratielicentie in plaats van de software die valt onder de Kwalificerende Licentie.</w:t>
      </w:r>
      <w:r w:rsidR="00B71652" w:rsidRPr="000357DB">
        <w:rPr>
          <w:kern w:val="2"/>
        </w:rPr>
        <w:t xml:space="preserve"> </w:t>
      </w:r>
      <w:r w:rsidRPr="000357DB">
        <w:rPr>
          <w:kern w:val="2"/>
        </w:rPr>
        <w:t>De klant mag de software niet gelijktijdig gebruiken op basis van beide licenties.</w:t>
      </w:r>
    </w:p>
    <w:p w:rsidR="00362758" w:rsidRPr="000357DB" w:rsidRDefault="00362758" w:rsidP="00026DDE">
      <w:pPr>
        <w:pStyle w:val="ProductList-Body"/>
        <w:numPr>
          <w:ilvl w:val="0"/>
          <w:numId w:val="13"/>
        </w:numPr>
        <w:ind w:left="450" w:hanging="270"/>
        <w:rPr>
          <w:kern w:val="2"/>
        </w:rPr>
      </w:pPr>
      <w:r w:rsidRPr="000357DB">
        <w:rPr>
          <w:kern w:val="2"/>
        </w:rPr>
        <w:t>Migratielicenties worden 1:1 verleend voor elk van de Kwalificerende Licenties van de Klant.</w:t>
      </w:r>
    </w:p>
    <w:p w:rsidR="00362758" w:rsidRPr="000357DB" w:rsidRDefault="00362758" w:rsidP="00026DDE">
      <w:pPr>
        <w:pStyle w:val="ProductList-Body"/>
        <w:numPr>
          <w:ilvl w:val="0"/>
          <w:numId w:val="13"/>
        </w:numPr>
        <w:ind w:left="450" w:hanging="270"/>
        <w:rPr>
          <w:kern w:val="2"/>
        </w:rPr>
      </w:pPr>
      <w:r w:rsidRPr="000357DB">
        <w:rPr>
          <w:kern w:val="2"/>
        </w:rPr>
        <w:t>Het recht om software te gebruiken op grond van een Migratielicentie omvat het recht om gebruik te maken van of toegang te verkrijgen tot een latere versie van het Product die beschikbaar komt voor het aflopen van de SA-dekking op de Kwalificerende Licentie, zoals bepaald in de gebruikersrechten voor de betreffende productversie. Clienttoegangsrechten die worden verleend op grond van een Migratielicentie geven niet het recht serversoftware uit te voeren waarvoor een afzonderlijk licentie wordt verstrekt.</w:t>
      </w:r>
    </w:p>
    <w:p w:rsidR="00362758" w:rsidRPr="000357DB" w:rsidRDefault="00362758" w:rsidP="00026DDE">
      <w:pPr>
        <w:pStyle w:val="ProductList-Body"/>
        <w:numPr>
          <w:ilvl w:val="0"/>
          <w:numId w:val="13"/>
        </w:numPr>
        <w:ind w:left="450" w:hanging="270"/>
        <w:rPr>
          <w:kern w:val="2"/>
        </w:rPr>
      </w:pPr>
      <w:r w:rsidRPr="000357DB">
        <w:rPr>
          <w:kern w:val="2"/>
        </w:rP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362758" w:rsidRPr="000357DB" w:rsidRDefault="00362758" w:rsidP="00026DDE">
      <w:pPr>
        <w:pStyle w:val="ProductList-Body"/>
        <w:numPr>
          <w:ilvl w:val="0"/>
          <w:numId w:val="13"/>
        </w:numPr>
        <w:ind w:left="450" w:hanging="270"/>
        <w:rPr>
          <w:kern w:val="2"/>
        </w:rPr>
      </w:pPr>
      <w:r w:rsidRPr="000357DB">
        <w:rPr>
          <w:kern w:val="2"/>
        </w:rP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w:t>
      </w:r>
      <w:r w:rsidR="00A3275E">
        <w:rPr>
          <w:kern w:val="2"/>
        </w:rPr>
        <w:t>’</w:t>
      </w:r>
      <w:r w:rsidRPr="000357DB">
        <w:rPr>
          <w:kern w:val="2"/>
        </w:rPr>
        <w:t>s (bijvoorbeeld Enterprise Subscription Overeenkomsten of Open Value Subscription overeenkomsten).</w:t>
      </w:r>
    </w:p>
    <w:p w:rsidR="00362758" w:rsidRPr="000357DB" w:rsidRDefault="00362758" w:rsidP="00026DDE">
      <w:pPr>
        <w:pStyle w:val="ProductList-Body"/>
        <w:numPr>
          <w:ilvl w:val="0"/>
          <w:numId w:val="13"/>
        </w:numPr>
        <w:ind w:left="450" w:hanging="270"/>
        <w:rPr>
          <w:kern w:val="2"/>
        </w:rPr>
      </w:pPr>
      <w:r w:rsidRPr="000357DB">
        <w:rPr>
          <w:kern w:val="2"/>
        </w:rPr>
        <w:t>Een klant mag Migratielicenties niet los van de Kwalificerende Licenties overdragen.</w:t>
      </w:r>
    </w:p>
    <w:p w:rsidR="00362758" w:rsidRPr="000357DB" w:rsidRDefault="00362758" w:rsidP="00026DDE">
      <w:pPr>
        <w:pStyle w:val="ProductList-Body"/>
        <w:numPr>
          <w:ilvl w:val="0"/>
          <w:numId w:val="13"/>
        </w:numPr>
        <w:ind w:left="450" w:hanging="270"/>
        <w:rPr>
          <w:kern w:val="2"/>
        </w:rPr>
      </w:pPr>
      <w:r w:rsidRPr="000357DB">
        <w:rPr>
          <w:kern w:val="2"/>
        </w:rP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FA00BF" w:rsidRPr="000357DB" w:rsidRDefault="00362758" w:rsidP="00026DDE">
      <w:pPr>
        <w:pStyle w:val="ProductList-Body"/>
        <w:numPr>
          <w:ilvl w:val="0"/>
          <w:numId w:val="13"/>
        </w:numPr>
        <w:ind w:left="450" w:hanging="270"/>
        <w:rPr>
          <w:kern w:val="2"/>
        </w:rPr>
      </w:pPr>
      <w:r w:rsidRPr="000357DB">
        <w:rPr>
          <w:kern w:val="2"/>
        </w:rPr>
        <w:t>De productaantekening, de Volume Licensing-overeenkomst van de klant en het bewijs van de Kwalificerende Licenties vormen het bewijs van de rechten van de klant op grond van Migratielicenties.</w:t>
      </w:r>
    </w:p>
    <w:p w:rsidR="00FA00BF" w:rsidRPr="000357DB" w:rsidRDefault="00FA00BF" w:rsidP="002E202B">
      <w:pPr>
        <w:pStyle w:val="ProductList-Offering1Heading"/>
        <w:outlineLvl w:val="1"/>
        <w:rPr>
          <w:kern w:val="2"/>
        </w:rPr>
      </w:pPr>
      <w:bookmarkStart w:id="1547" w:name="_Toc378147683"/>
      <w:bookmarkStart w:id="1548" w:name="_Toc378151580"/>
      <w:bookmarkStart w:id="1549" w:name="_Toc379797437"/>
      <w:bookmarkStart w:id="1550" w:name="_Toc380513473"/>
      <w:bookmarkStart w:id="1551" w:name="_Toc380655523"/>
      <w:bookmarkStart w:id="1552" w:name="_Toc394517060"/>
      <w:r w:rsidRPr="000357DB">
        <w:rPr>
          <w:kern w:val="2"/>
        </w:rPr>
        <w:t>Software Assurance Benefits</w:t>
      </w:r>
      <w:bookmarkEnd w:id="1547"/>
      <w:bookmarkEnd w:id="1548"/>
      <w:bookmarkEnd w:id="1549"/>
      <w:bookmarkEnd w:id="1550"/>
      <w:bookmarkEnd w:id="1551"/>
      <w:bookmarkEnd w:id="1552"/>
    </w:p>
    <w:p w:rsidR="00362758" w:rsidRPr="00030832" w:rsidRDefault="00362758" w:rsidP="00A41808">
      <w:pPr>
        <w:pStyle w:val="ProductList-Body"/>
        <w:rPr>
          <w:spacing w:val="-1"/>
          <w:kern w:val="2"/>
        </w:rPr>
      </w:pPr>
      <w:r w:rsidRPr="00030832">
        <w:rPr>
          <w:spacing w:val="-1"/>
          <w:kern w:val="2"/>
        </w:rPr>
        <w:t>Deze voorzieningen verschillen per Product en Productgroep. De toegang tot en het recht op het gebruik van de SA Benefits door de klant vervalt doorgaans op het moment dat de SA-dekking van de klant afloopt, tenzij hieronder anders is bepaald. De meeste SA Benefits worden aan het begin van de dekkingsperiode verleend.</w:t>
      </w:r>
      <w:r w:rsidR="00B71652" w:rsidRPr="00030832">
        <w:rPr>
          <w:spacing w:val="-1"/>
          <w:kern w:val="2"/>
        </w:rPr>
        <w:t xml:space="preserve"> </w:t>
      </w:r>
      <w:r w:rsidRPr="00030832">
        <w:rPr>
          <w:spacing w:val="-1"/>
          <w:kern w:val="2"/>
        </w:rPr>
        <w:t>Wijzigingen tijdens de dekkingsperiode (zoals aanvullende aankopen, retouren of transities van Online Diensten) kunnen gevolgen hebben voor de voorzieningen waarvoor u in aanmerking komt. Uitzonderingen op de bovenstaande regels worden hieronder vermeld in de gedeelten met betrekking tot de afzonderlijke voorzieningen.</w:t>
      </w:r>
      <w:r w:rsidR="00B71652" w:rsidRPr="00030832">
        <w:rPr>
          <w:spacing w:val="-1"/>
          <w:kern w:val="2"/>
        </w:rPr>
        <w:t xml:space="preserve"> </w:t>
      </w:r>
      <w:r w:rsidRPr="00030832">
        <w:rPr>
          <w:spacing w:val="-1"/>
          <w:kern w:val="2"/>
        </w:rPr>
        <w:t>De voorzieningen zijn aan wijzigingen onderhevig en kunnen op elk moment zonder voorafgaande kennisgeving worden beëindigd. De beschikbaarheid van voorzieningen verschilt per programma, regio, fulfillmentopties en taal. SA Benefits worden in het kader van de verschillende programma</w:t>
      </w:r>
      <w:r w:rsidR="00A3275E">
        <w:rPr>
          <w:spacing w:val="-1"/>
          <w:kern w:val="2"/>
        </w:rPr>
        <w:t>’</w:t>
      </w:r>
      <w:r w:rsidRPr="00030832">
        <w:rPr>
          <w:spacing w:val="-1"/>
          <w:kern w:val="2"/>
        </w:rPr>
        <w:t>s toegewezen zoals beschreven in de onderstaande tabel:</w:t>
      </w:r>
    </w:p>
    <w:p w:rsidR="00FA00BF" w:rsidRPr="000357DB" w:rsidRDefault="00FA00BF" w:rsidP="00A41808">
      <w:pPr>
        <w:pStyle w:val="ProductList-Body"/>
        <w:rPr>
          <w:kern w:val="2"/>
        </w:rPr>
      </w:pPr>
    </w:p>
    <w:tbl>
      <w:tblPr>
        <w:tblStyle w:val="TableGrid"/>
        <w:tblW w:w="0" w:type="auto"/>
        <w:tblInd w:w="108" w:type="dxa"/>
        <w:tblLayout w:type="fixed"/>
        <w:tblLook w:val="04A0" w:firstRow="1" w:lastRow="0" w:firstColumn="1" w:lastColumn="0" w:noHBand="0" w:noVBand="1"/>
      </w:tblPr>
      <w:tblGrid>
        <w:gridCol w:w="2137"/>
        <w:gridCol w:w="1440"/>
        <w:gridCol w:w="1310"/>
        <w:gridCol w:w="1300"/>
        <w:gridCol w:w="2696"/>
        <w:gridCol w:w="1917"/>
      </w:tblGrid>
      <w:tr w:rsidR="00DB5001" w:rsidRPr="000357DB" w:rsidTr="00F979BD">
        <w:trPr>
          <w:tblHeader/>
        </w:trPr>
        <w:tc>
          <w:tcPr>
            <w:tcW w:w="2137" w:type="dxa"/>
            <w:shd w:val="clear" w:color="auto" w:fill="0072C6"/>
          </w:tcPr>
          <w:p w:rsidR="00DB5001" w:rsidRPr="000357DB" w:rsidRDefault="00DB5001" w:rsidP="000F032B">
            <w:pPr>
              <w:pStyle w:val="ProductList-Body"/>
              <w:spacing w:before="20" w:after="20"/>
              <w:rPr>
                <w:color w:val="FFFFFF" w:themeColor="background1"/>
                <w:kern w:val="2"/>
              </w:rPr>
            </w:pPr>
            <w:r w:rsidRPr="000357DB">
              <w:rPr>
                <w:color w:val="FFFFFF" w:themeColor="background1"/>
                <w:kern w:val="2"/>
              </w:rPr>
              <w:t>Programma</w:t>
            </w:r>
            <w:r w:rsidR="00A3275E">
              <w:rPr>
                <w:color w:val="FFFFFF" w:themeColor="background1"/>
                <w:kern w:val="2"/>
              </w:rPr>
              <w:t>’</w:t>
            </w:r>
            <w:r w:rsidRPr="000357DB">
              <w:rPr>
                <w:color w:val="FFFFFF" w:themeColor="background1"/>
                <w:kern w:val="2"/>
              </w:rPr>
              <w:t>s</w:t>
            </w:r>
          </w:p>
        </w:tc>
        <w:tc>
          <w:tcPr>
            <w:tcW w:w="1440" w:type="dxa"/>
            <w:shd w:val="clear" w:color="auto" w:fill="0072C6"/>
          </w:tcPr>
          <w:p w:rsidR="00DB5001" w:rsidRPr="000357DB" w:rsidRDefault="00DB5001" w:rsidP="000F032B">
            <w:pPr>
              <w:pStyle w:val="ProductList-Body"/>
              <w:spacing w:before="20" w:after="20"/>
              <w:rPr>
                <w:color w:val="FFFFFF" w:themeColor="background1"/>
                <w:kern w:val="2"/>
              </w:rPr>
            </w:pPr>
            <w:r w:rsidRPr="000357DB">
              <w:rPr>
                <w:color w:val="FFFFFF" w:themeColor="background1"/>
                <w:kern w:val="2"/>
              </w:rPr>
              <w:t>Open License</w:t>
            </w:r>
          </w:p>
        </w:tc>
        <w:tc>
          <w:tcPr>
            <w:tcW w:w="1310" w:type="dxa"/>
            <w:shd w:val="clear" w:color="auto" w:fill="0072C6"/>
          </w:tcPr>
          <w:p w:rsidR="00DB5001" w:rsidRPr="000357DB" w:rsidRDefault="00DB5001" w:rsidP="000F032B">
            <w:pPr>
              <w:pStyle w:val="ProductList-Body"/>
              <w:spacing w:before="20" w:after="20"/>
              <w:rPr>
                <w:color w:val="FFFFFF" w:themeColor="background1"/>
                <w:kern w:val="2"/>
              </w:rPr>
            </w:pPr>
            <w:r w:rsidRPr="000357DB">
              <w:rPr>
                <w:color w:val="FFFFFF" w:themeColor="background1"/>
                <w:kern w:val="2"/>
              </w:rPr>
              <w:t>Open Value</w:t>
            </w:r>
          </w:p>
        </w:tc>
        <w:tc>
          <w:tcPr>
            <w:tcW w:w="1300" w:type="dxa"/>
            <w:shd w:val="clear" w:color="auto" w:fill="0072C6"/>
          </w:tcPr>
          <w:p w:rsidR="00DB5001" w:rsidRPr="007848C4" w:rsidRDefault="00DB5001" w:rsidP="000F032B">
            <w:pPr>
              <w:pStyle w:val="ProductList-Body"/>
              <w:spacing w:before="20" w:after="20"/>
              <w:rPr>
                <w:color w:val="FFFFFF" w:themeColor="background1"/>
                <w:kern w:val="2"/>
                <w:lang w:val="en-US"/>
              </w:rPr>
            </w:pPr>
            <w:r w:rsidRPr="007848C4">
              <w:rPr>
                <w:color w:val="FFFFFF" w:themeColor="background1"/>
                <w:kern w:val="2"/>
                <w:lang w:val="en-US"/>
              </w:rPr>
              <w:t>Open Value Subscription – Education Solutions</w:t>
            </w:r>
          </w:p>
        </w:tc>
        <w:tc>
          <w:tcPr>
            <w:tcW w:w="2696" w:type="dxa"/>
            <w:shd w:val="clear" w:color="auto" w:fill="0072C6"/>
          </w:tcPr>
          <w:p w:rsidR="00DB5001" w:rsidRPr="000357DB" w:rsidRDefault="00DB5001" w:rsidP="000F032B">
            <w:pPr>
              <w:pStyle w:val="ProductList-Body"/>
              <w:spacing w:before="20" w:after="20"/>
              <w:rPr>
                <w:color w:val="FFFFFF" w:themeColor="background1"/>
                <w:kern w:val="2"/>
              </w:rPr>
            </w:pPr>
            <w:r w:rsidRPr="000357DB">
              <w:rPr>
                <w:color w:val="FFFFFF" w:themeColor="background1"/>
                <w:kern w:val="2"/>
              </w:rPr>
              <w:t>Select*</w:t>
            </w:r>
            <w:r w:rsidRPr="000357DB">
              <w:rPr>
                <w:color w:val="FFFFFF" w:themeColor="background1"/>
                <w:kern w:val="2"/>
              </w:rPr>
              <w:br/>
              <w:t>Enterprise Agreement Enrollment for Education Solutions op grond van de Campus en School Overeenkomst</w:t>
            </w:r>
          </w:p>
        </w:tc>
        <w:tc>
          <w:tcPr>
            <w:tcW w:w="1917" w:type="dxa"/>
            <w:shd w:val="clear" w:color="auto" w:fill="0072C6"/>
          </w:tcPr>
          <w:p w:rsidR="00DB5001" w:rsidRPr="000357DB" w:rsidRDefault="00DB5001" w:rsidP="000F032B">
            <w:pPr>
              <w:pStyle w:val="ProductList-Body"/>
              <w:spacing w:before="20" w:after="20"/>
              <w:rPr>
                <w:color w:val="FFFFFF" w:themeColor="background1"/>
                <w:kern w:val="2"/>
              </w:rPr>
            </w:pPr>
            <w:r w:rsidRPr="000357DB">
              <w:rPr>
                <w:color w:val="FFFFFF" w:themeColor="background1"/>
                <w:kern w:val="2"/>
              </w:rPr>
              <w:t>Select Plus</w:t>
            </w:r>
          </w:p>
        </w:tc>
      </w:tr>
      <w:tr w:rsidR="00DB5001" w:rsidRPr="000357DB" w:rsidTr="00F979BD">
        <w:tc>
          <w:tcPr>
            <w:tcW w:w="2137" w:type="dxa"/>
          </w:tcPr>
          <w:p w:rsidR="00DB5001" w:rsidRPr="000357DB" w:rsidRDefault="00DB5001" w:rsidP="004F3C6D">
            <w:pPr>
              <w:pStyle w:val="ProductList-Body"/>
              <w:rPr>
                <w:kern w:val="2"/>
              </w:rPr>
            </w:pPr>
            <w:r w:rsidRPr="000357DB">
              <w:rPr>
                <w:kern w:val="2"/>
              </w:rPr>
              <w:t>Voorzieningen beschikbaar per:</w:t>
            </w:r>
          </w:p>
        </w:tc>
        <w:tc>
          <w:tcPr>
            <w:tcW w:w="1440" w:type="dxa"/>
          </w:tcPr>
          <w:p w:rsidR="00DB5001" w:rsidRPr="000357DB" w:rsidRDefault="00DB5001" w:rsidP="00DB5001">
            <w:pPr>
              <w:pStyle w:val="ProductList-Body"/>
              <w:rPr>
                <w:kern w:val="2"/>
              </w:rPr>
            </w:pPr>
            <w:r w:rsidRPr="000357DB">
              <w:rPr>
                <w:kern w:val="2"/>
              </w:rPr>
              <w:t>Aantal licenties</w:t>
            </w:r>
          </w:p>
        </w:tc>
        <w:tc>
          <w:tcPr>
            <w:tcW w:w="1310" w:type="dxa"/>
          </w:tcPr>
          <w:p w:rsidR="00DB5001" w:rsidRPr="000357DB" w:rsidRDefault="00DB5001" w:rsidP="004F3C6D">
            <w:pPr>
              <w:pStyle w:val="ProductList-Body"/>
              <w:rPr>
                <w:kern w:val="2"/>
              </w:rPr>
            </w:pPr>
            <w:r w:rsidRPr="000357DB">
              <w:rPr>
                <w:kern w:val="2"/>
              </w:rPr>
              <w:t>Overeenkomst</w:t>
            </w:r>
          </w:p>
        </w:tc>
        <w:tc>
          <w:tcPr>
            <w:tcW w:w="1300" w:type="dxa"/>
          </w:tcPr>
          <w:p w:rsidR="00DB5001" w:rsidRPr="000357DB" w:rsidRDefault="00DB5001" w:rsidP="004F3C6D">
            <w:pPr>
              <w:pStyle w:val="ProductList-Body"/>
              <w:rPr>
                <w:kern w:val="2"/>
              </w:rPr>
            </w:pPr>
            <w:r w:rsidRPr="000357DB">
              <w:rPr>
                <w:kern w:val="2"/>
              </w:rPr>
              <w:t>Overeenkomst</w:t>
            </w:r>
          </w:p>
        </w:tc>
        <w:tc>
          <w:tcPr>
            <w:tcW w:w="2696" w:type="dxa"/>
          </w:tcPr>
          <w:p w:rsidR="00DB5001" w:rsidRPr="000357DB" w:rsidRDefault="00DB5001" w:rsidP="004F3C6D">
            <w:pPr>
              <w:pStyle w:val="ProductList-Body"/>
              <w:rPr>
                <w:kern w:val="2"/>
              </w:rPr>
            </w:pPr>
            <w:r w:rsidRPr="000357DB">
              <w:rPr>
                <w:kern w:val="2"/>
              </w:rPr>
              <w:t>Enrollment</w:t>
            </w:r>
          </w:p>
        </w:tc>
        <w:tc>
          <w:tcPr>
            <w:tcW w:w="1917" w:type="dxa"/>
          </w:tcPr>
          <w:p w:rsidR="00DB5001" w:rsidRPr="000357DB" w:rsidRDefault="00DB5001" w:rsidP="004F3C6D">
            <w:pPr>
              <w:pStyle w:val="ProductList-Body"/>
              <w:rPr>
                <w:kern w:val="2"/>
              </w:rPr>
            </w:pPr>
            <w:r w:rsidRPr="000357DB">
              <w:rPr>
                <w:kern w:val="2"/>
              </w:rPr>
              <w:t>Geregistreerde Gelieerde Onderneming</w:t>
            </w:r>
          </w:p>
        </w:tc>
      </w:tr>
    </w:tbl>
    <w:p w:rsidR="00DB5001" w:rsidRPr="000357DB" w:rsidRDefault="00DB5001" w:rsidP="008E676F">
      <w:pPr>
        <w:pStyle w:val="ProductList-Body"/>
        <w:tabs>
          <w:tab w:val="clear" w:pos="158"/>
          <w:tab w:val="left" w:pos="180"/>
        </w:tabs>
        <w:rPr>
          <w:kern w:val="2"/>
        </w:rPr>
      </w:pPr>
      <w:r w:rsidRPr="000357DB">
        <w:rPr>
          <w:i/>
          <w:kern w:val="2"/>
        </w:rPr>
        <w:t>Opmerking: *Klanten die een Canadian HealthCare Volume License Enterprise Overeenkomst aangaan, ontvangen SA Benefits in overeenstemming met de SA Benefits die beschikbaar zijn voor klanten die Producten afnemen via Microsoft Open Value.</w:t>
      </w:r>
    </w:p>
    <w:p w:rsidR="00DB5001" w:rsidRPr="000357DB" w:rsidRDefault="00DB5001" w:rsidP="00DB5001">
      <w:pPr>
        <w:pStyle w:val="ProductList-Body"/>
        <w:rPr>
          <w:kern w:val="2"/>
        </w:rPr>
      </w:pPr>
    </w:p>
    <w:p w:rsidR="00DB5001" w:rsidRPr="000357DB" w:rsidRDefault="00DB5001" w:rsidP="00507D7B">
      <w:pPr>
        <w:pStyle w:val="ProductList-Body"/>
        <w:rPr>
          <w:kern w:val="2"/>
        </w:rPr>
      </w:pPr>
      <w:r w:rsidRPr="000357DB">
        <w:rPr>
          <w:kern w:val="2"/>
        </w:rPr>
        <w:t>De klant komt in aanmerking voor de voorzieningen in de onderstaande tabel, indien deze beschikt over actieve SA voor een kwalificerend product, ongeacht de Productversie die de klant daadwerkelijk gebruikt.</w:t>
      </w:r>
      <w:r w:rsidR="00B71652" w:rsidRPr="000357DB">
        <w:rPr>
          <w:kern w:val="2"/>
        </w:rPr>
        <w:t xml:space="preserve"> </w:t>
      </w:r>
      <w:r w:rsidRPr="000357DB">
        <w:rPr>
          <w:kern w:val="2"/>
        </w:rPr>
        <w:t>De kwalificerende producten worden in de gedeelten die zijn gewijd aan de afzonderlijke producten vermeld.</w:t>
      </w:r>
      <w:r w:rsidR="00B71652" w:rsidRPr="000357DB">
        <w:rPr>
          <w:kern w:val="2"/>
        </w:rPr>
        <w:t xml:space="preserve"> </w:t>
      </w:r>
      <w:r w:rsidRPr="000357DB">
        <w:rPr>
          <w:kern w:val="2"/>
        </w:rPr>
        <w:t>Sommige voorzieningen worden toegekend op basis van de SA-bestedingen van de klant met betrekking tot een bepaalde verzameling producten binnen een productgroep.</w:t>
      </w:r>
      <w:r w:rsidR="00B71652" w:rsidRPr="000357DB">
        <w:rPr>
          <w:kern w:val="2"/>
        </w:rPr>
        <w:t xml:space="preserve"> </w:t>
      </w:r>
      <w:r w:rsidRPr="000357DB">
        <w:rPr>
          <w:kern w:val="2"/>
        </w:rPr>
        <w:t>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w:t>
      </w:r>
      <w:r w:rsidR="00B71652" w:rsidRPr="000357DB">
        <w:rPr>
          <w:kern w:val="2"/>
        </w:rPr>
        <w:t xml:space="preserve"> </w:t>
      </w:r>
      <w:r w:rsidRPr="000357DB">
        <w:rPr>
          <w:kern w:val="2"/>
        </w:rPr>
        <w:t>Voor klanten met een abonnementsprogramma is het een benadering van het totaalbedrag dat de klant in het kader van de Enrollment of overeenkomst heeft besteed aan de licenties voor de Producten.</w:t>
      </w:r>
      <w:r w:rsidR="00B71652" w:rsidRPr="000357DB">
        <w:rPr>
          <w:kern w:val="2"/>
        </w:rPr>
        <w:t xml:space="preserve"> </w:t>
      </w:r>
      <w:r w:rsidRPr="000357DB">
        <w:rPr>
          <w:kern w:val="2"/>
        </w:rPr>
        <w:t>Andere voorzieningen corresponderen met het SA Lidmaatschap. De klant komt in aanmerking voor deze voorzieningen op grond van zijn SA Lidmaatschap voor de betreffende Productgroep.</w:t>
      </w:r>
    </w:p>
    <w:p w:rsidR="00DB5001" w:rsidRPr="000357DB" w:rsidRDefault="00DB5001" w:rsidP="004F3C6D">
      <w:pPr>
        <w:pStyle w:val="ProductList-Body"/>
        <w:rPr>
          <w:kern w:val="2"/>
        </w:rPr>
      </w:pPr>
    </w:p>
    <w:tbl>
      <w:tblPr>
        <w:tblW w:w="107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445"/>
        <w:gridCol w:w="1828"/>
        <w:gridCol w:w="1880"/>
      </w:tblGrid>
      <w:tr w:rsidR="003B3EBC" w:rsidRPr="000357DB" w:rsidTr="00F979BD">
        <w:trPr>
          <w:trHeight w:val="187"/>
          <w:tblHeader/>
        </w:trPr>
        <w:tc>
          <w:tcPr>
            <w:tcW w:w="5580" w:type="dxa"/>
            <w:shd w:val="clear" w:color="auto" w:fill="0072C6"/>
            <w:vAlign w:val="center"/>
          </w:tcPr>
          <w:p w:rsidR="00A41808" w:rsidRPr="000357DB" w:rsidRDefault="00A41808" w:rsidP="000F032B">
            <w:pPr>
              <w:pStyle w:val="ProductList-Body"/>
              <w:spacing w:before="20" w:after="20"/>
              <w:rPr>
                <w:color w:val="FFFFFF" w:themeColor="background1"/>
                <w:kern w:val="2"/>
              </w:rPr>
            </w:pPr>
            <w:r w:rsidRPr="000357DB">
              <w:rPr>
                <w:color w:val="FFFFFF" w:themeColor="background1"/>
                <w:kern w:val="2"/>
              </w:rPr>
              <w:t>Voorzieningen</w:t>
            </w:r>
          </w:p>
        </w:tc>
        <w:tc>
          <w:tcPr>
            <w:tcW w:w="1445" w:type="dxa"/>
            <w:shd w:val="clear" w:color="auto" w:fill="0072C6"/>
            <w:vAlign w:val="center"/>
          </w:tcPr>
          <w:p w:rsidR="00A41808" w:rsidRPr="000357DB" w:rsidRDefault="00A41808" w:rsidP="003B3EBC">
            <w:pPr>
              <w:pStyle w:val="ProductList-Body"/>
              <w:rPr>
                <w:color w:val="FFFFFF" w:themeColor="background1"/>
                <w:kern w:val="2"/>
              </w:rPr>
            </w:pPr>
            <w:r w:rsidRPr="000357DB">
              <w:rPr>
                <w:color w:val="FFFFFF" w:themeColor="background1"/>
                <w:kern w:val="2"/>
              </w:rPr>
              <w:t>Productgroep toepassingen</w:t>
            </w:r>
          </w:p>
        </w:tc>
        <w:tc>
          <w:tcPr>
            <w:tcW w:w="1828" w:type="dxa"/>
            <w:shd w:val="clear" w:color="auto" w:fill="0072C6"/>
            <w:vAlign w:val="center"/>
          </w:tcPr>
          <w:p w:rsidR="00A41808" w:rsidRPr="000357DB" w:rsidRDefault="00A41808" w:rsidP="003B3EBC">
            <w:pPr>
              <w:pStyle w:val="ProductList-Body"/>
              <w:rPr>
                <w:color w:val="FFFFFF" w:themeColor="background1"/>
                <w:kern w:val="2"/>
              </w:rPr>
            </w:pPr>
            <w:r w:rsidRPr="000357DB">
              <w:rPr>
                <w:color w:val="FFFFFF" w:themeColor="background1"/>
                <w:kern w:val="2"/>
              </w:rPr>
              <w:t>Productgroep systemen</w:t>
            </w:r>
          </w:p>
        </w:tc>
        <w:tc>
          <w:tcPr>
            <w:tcW w:w="1880" w:type="dxa"/>
            <w:shd w:val="clear" w:color="auto" w:fill="0072C6"/>
            <w:vAlign w:val="center"/>
          </w:tcPr>
          <w:p w:rsidR="00A41808" w:rsidRPr="000357DB" w:rsidRDefault="00A41808" w:rsidP="003B3EBC">
            <w:pPr>
              <w:pStyle w:val="ProductList-Body"/>
              <w:rPr>
                <w:color w:val="FFFFFF" w:themeColor="background1"/>
                <w:kern w:val="2"/>
              </w:rPr>
            </w:pPr>
            <w:r w:rsidRPr="000357DB">
              <w:rPr>
                <w:color w:val="FFFFFF" w:themeColor="background1"/>
                <w:kern w:val="2"/>
              </w:rPr>
              <w:t>Productgroep Servers</w:t>
            </w: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NewVersionRights" w:history="1">
              <w:r w:rsidR="004D5D94" w:rsidRPr="000357DB">
                <w:rPr>
                  <w:rStyle w:val="Hyperlink"/>
                  <w:kern w:val="2"/>
                </w:rPr>
                <w:t>Rechten voor het gebruik van nieuwe versies</w:t>
              </w:r>
            </w:hyperlink>
          </w:p>
        </w:tc>
        <w:tc>
          <w:tcPr>
            <w:tcW w:w="1445"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80"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OfficeMultiLanguagePack" w:history="1">
              <w:r w:rsidR="004D5D94" w:rsidRPr="000357DB">
                <w:rPr>
                  <w:rStyle w:val="Hyperlink"/>
                  <w:kern w:val="2"/>
                </w:rPr>
                <w:t>Office Multi Language Pack</w:t>
              </w:r>
            </w:hyperlink>
          </w:p>
        </w:tc>
        <w:tc>
          <w:tcPr>
            <w:tcW w:w="1445"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vAlign w:val="center"/>
          </w:tcPr>
          <w:p w:rsidR="004A3FA6" w:rsidRPr="000357DB" w:rsidRDefault="004A3FA6" w:rsidP="004A3FA6">
            <w:pPr>
              <w:pStyle w:val="ProductList-Body"/>
              <w:rPr>
                <w:kern w:val="2"/>
              </w:rPr>
            </w:pPr>
          </w:p>
        </w:tc>
        <w:tc>
          <w:tcPr>
            <w:tcW w:w="1880" w:type="dxa"/>
            <w:vAlign w:val="center"/>
          </w:tcPr>
          <w:p w:rsidR="004A3FA6" w:rsidRPr="000357DB" w:rsidRDefault="004A3FA6" w:rsidP="004A3FA6">
            <w:pPr>
              <w:pStyle w:val="ProductList-Body"/>
              <w:rPr>
                <w:rStyle w:val="CommentReference"/>
                <w:rFonts w:cs="Tahoma"/>
                <w:kern w:val="2"/>
                <w:szCs w:val="18"/>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OfficeOnline" w:history="1">
              <w:r w:rsidR="004D5D94" w:rsidRPr="000357DB">
                <w:rPr>
                  <w:rStyle w:val="Hyperlink"/>
                  <w:kern w:val="2"/>
                </w:rPr>
                <w:t>Office Online</w:t>
              </w:r>
            </w:hyperlink>
          </w:p>
        </w:tc>
        <w:tc>
          <w:tcPr>
            <w:tcW w:w="1445"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vAlign w:val="center"/>
          </w:tcPr>
          <w:p w:rsidR="004A3FA6" w:rsidRPr="000357DB" w:rsidRDefault="004A3FA6" w:rsidP="004A3FA6">
            <w:pPr>
              <w:pStyle w:val="ProductList-Body"/>
              <w:rPr>
                <w:kern w:val="2"/>
              </w:rPr>
            </w:pPr>
          </w:p>
        </w:tc>
        <w:tc>
          <w:tcPr>
            <w:tcW w:w="1880" w:type="dxa"/>
            <w:vAlign w:val="center"/>
          </w:tcPr>
          <w:p w:rsidR="004A3FA6" w:rsidRPr="000357DB" w:rsidRDefault="004A3FA6" w:rsidP="004A3FA6">
            <w:pPr>
              <w:pStyle w:val="ProductList-Body"/>
              <w:rPr>
                <w:rStyle w:val="CommentReference"/>
                <w:rFonts w:cs="Tahoma"/>
                <w:kern w:val="2"/>
                <w:szCs w:val="18"/>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PlanningServices" w:history="1">
              <w:r w:rsidR="004D5D94" w:rsidRPr="000357DB">
                <w:rPr>
                  <w:rStyle w:val="Hyperlink"/>
                  <w:kern w:val="2"/>
                </w:rPr>
                <w:t>Planning Services</w:t>
              </w:r>
            </w:hyperlink>
          </w:p>
        </w:tc>
        <w:tc>
          <w:tcPr>
            <w:tcW w:w="1445"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vAlign w:val="center"/>
          </w:tcPr>
          <w:p w:rsidR="004A3FA6" w:rsidRPr="000357DB" w:rsidRDefault="004A3FA6" w:rsidP="004A3FA6">
            <w:pPr>
              <w:pStyle w:val="ProductList-Body"/>
              <w:rPr>
                <w:kern w:val="2"/>
              </w:rPr>
            </w:pPr>
          </w:p>
        </w:tc>
        <w:tc>
          <w:tcPr>
            <w:tcW w:w="1880" w:type="dxa"/>
            <w:vAlign w:val="center"/>
          </w:tcPr>
          <w:p w:rsidR="004A3FA6" w:rsidRPr="000357DB" w:rsidRDefault="004A3FA6" w:rsidP="004A3FA6">
            <w:pPr>
              <w:pStyle w:val="ProductList-Body"/>
              <w:rPr>
                <w:rStyle w:val="CommentReference"/>
                <w:rFonts w:cs="Tahoma"/>
                <w:kern w:val="2"/>
                <w:szCs w:val="18"/>
              </w:rPr>
            </w:pPr>
            <w:r w:rsidRPr="000357DB">
              <w:rPr>
                <w:rFonts w:ascii="Wingdings" w:hAnsi="Wingdings" w:cs="Wingdings"/>
                <w:kern w:val="2"/>
                <w:sz w:val="20"/>
                <w:szCs w:val="20"/>
              </w:rPr>
              <w:t></w:t>
            </w:r>
          </w:p>
        </w:tc>
      </w:tr>
      <w:tr w:rsidR="00A41808" w:rsidRPr="000357DB" w:rsidTr="00F979BD">
        <w:trPr>
          <w:trHeight w:val="255"/>
        </w:trPr>
        <w:tc>
          <w:tcPr>
            <w:tcW w:w="5580" w:type="dxa"/>
            <w:vAlign w:val="bottom"/>
          </w:tcPr>
          <w:p w:rsidR="00A41808" w:rsidRPr="000357DB" w:rsidRDefault="00DA5F4B" w:rsidP="000953A4">
            <w:pPr>
              <w:pStyle w:val="ProductList-Body"/>
              <w:rPr>
                <w:kern w:val="2"/>
              </w:rPr>
            </w:pPr>
            <w:hyperlink w:anchor="SA_EnhancedEditionBenefits" w:history="1">
              <w:r w:rsidR="004D5D94" w:rsidRPr="000357DB">
                <w:rPr>
                  <w:rStyle w:val="Hyperlink"/>
                  <w:kern w:val="2"/>
                </w:rPr>
                <w:t>Extra voorzieningen voor edities - Windows en Windows Embedded</w:t>
              </w:r>
            </w:hyperlink>
          </w:p>
        </w:tc>
        <w:tc>
          <w:tcPr>
            <w:tcW w:w="1445" w:type="dxa"/>
            <w:vAlign w:val="center"/>
          </w:tcPr>
          <w:p w:rsidR="00A41808" w:rsidRPr="000357DB" w:rsidRDefault="00A41808" w:rsidP="003B3EBC">
            <w:pPr>
              <w:pStyle w:val="ProductList-Body"/>
              <w:rPr>
                <w:kern w:val="2"/>
              </w:rPr>
            </w:pPr>
          </w:p>
        </w:tc>
        <w:tc>
          <w:tcPr>
            <w:tcW w:w="1828" w:type="dxa"/>
            <w:vAlign w:val="center"/>
          </w:tcPr>
          <w:p w:rsidR="00A41808" w:rsidRPr="000357DB" w:rsidRDefault="004A3FA6" w:rsidP="003B3EBC">
            <w:pPr>
              <w:pStyle w:val="ProductList-Body"/>
              <w:rPr>
                <w:kern w:val="2"/>
              </w:rPr>
            </w:pPr>
            <w:r w:rsidRPr="000357DB">
              <w:rPr>
                <w:rFonts w:ascii="Wingdings" w:hAnsi="Wingdings" w:cs="Wingdings"/>
                <w:kern w:val="2"/>
                <w:sz w:val="20"/>
                <w:szCs w:val="20"/>
              </w:rPr>
              <w:t></w:t>
            </w:r>
            <w:r w:rsidRPr="000357DB">
              <w:rPr>
                <w:kern w:val="2"/>
                <w:vertAlign w:val="superscript"/>
              </w:rPr>
              <w:t>1</w:t>
            </w:r>
          </w:p>
        </w:tc>
        <w:tc>
          <w:tcPr>
            <w:tcW w:w="1880" w:type="dxa"/>
            <w:vAlign w:val="center"/>
          </w:tcPr>
          <w:p w:rsidR="00A41808" w:rsidRPr="000357DB" w:rsidRDefault="00A41808" w:rsidP="003B3EBC">
            <w:pPr>
              <w:pStyle w:val="ProductList-Body"/>
              <w:rPr>
                <w:kern w:val="2"/>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EnterpriseSideloading" w:history="1">
              <w:r w:rsidR="004D5D94" w:rsidRPr="000357DB">
                <w:rPr>
                  <w:rStyle w:val="Hyperlink"/>
                  <w:kern w:val="2"/>
                </w:rPr>
                <w:t>Enterprise Sideloading</w:t>
              </w:r>
            </w:hyperlink>
          </w:p>
        </w:tc>
        <w:tc>
          <w:tcPr>
            <w:tcW w:w="1445" w:type="dxa"/>
            <w:vAlign w:val="center"/>
          </w:tcPr>
          <w:p w:rsidR="004A3FA6" w:rsidRPr="000357DB" w:rsidRDefault="004A3FA6" w:rsidP="004A3FA6">
            <w:pPr>
              <w:pStyle w:val="ProductList-Body"/>
              <w:rPr>
                <w:kern w:val="2"/>
              </w:rPr>
            </w:pPr>
          </w:p>
        </w:tc>
        <w:tc>
          <w:tcPr>
            <w:tcW w:w="1828"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kern w:val="2"/>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WindowsCompanionSubscription" w:history="1">
              <w:r w:rsidR="004D5D94" w:rsidRPr="000357DB">
                <w:rPr>
                  <w:rStyle w:val="Hyperlink"/>
                  <w:kern w:val="2"/>
                </w:rPr>
                <w:t>Windows Companion Abonnement</w:t>
              </w:r>
            </w:hyperlink>
            <w:r w:rsidR="004D5D94" w:rsidRPr="000357DB">
              <w:rPr>
                <w:kern w:val="2"/>
              </w:rPr>
              <w:fldChar w:fldCharType="begin"/>
            </w:r>
            <w:r w:rsidR="004D5D94" w:rsidRPr="000357DB">
              <w:rPr>
                <w:kern w:val="2"/>
              </w:rPr>
              <w:instrText>XE "Windows Companion Abonnement"</w:instrText>
            </w:r>
            <w:r w:rsidR="004D5D94" w:rsidRPr="000357DB">
              <w:rPr>
                <w:kern w:val="2"/>
              </w:rPr>
              <w:fldChar w:fldCharType="end"/>
            </w:r>
          </w:p>
        </w:tc>
        <w:tc>
          <w:tcPr>
            <w:tcW w:w="1445" w:type="dxa"/>
            <w:vAlign w:val="center"/>
          </w:tcPr>
          <w:p w:rsidR="004A3FA6" w:rsidRPr="000357DB" w:rsidRDefault="004A3FA6" w:rsidP="004A3FA6">
            <w:pPr>
              <w:pStyle w:val="ProductList-Body"/>
              <w:rPr>
                <w:kern w:val="2"/>
              </w:rPr>
            </w:pPr>
          </w:p>
        </w:tc>
        <w:tc>
          <w:tcPr>
            <w:tcW w:w="1828"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kern w:val="2"/>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TrainingVouchers" w:history="1">
              <w:r w:rsidR="004D5D94" w:rsidRPr="000357DB">
                <w:rPr>
                  <w:rStyle w:val="Hyperlink"/>
                  <w:kern w:val="2"/>
                </w:rPr>
                <w:t>Trainingscoupons</w:t>
              </w:r>
            </w:hyperlink>
          </w:p>
        </w:tc>
        <w:tc>
          <w:tcPr>
            <w:tcW w:w="1445"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kern w:val="2"/>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ELearning" w:history="1">
              <w:r w:rsidR="004D5D94" w:rsidRPr="000357DB">
                <w:rPr>
                  <w:rStyle w:val="Hyperlink"/>
                  <w:kern w:val="2"/>
                </w:rPr>
                <w:t>E-Learning</w:t>
              </w:r>
            </w:hyperlink>
          </w:p>
        </w:tc>
        <w:tc>
          <w:tcPr>
            <w:tcW w:w="1445"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HomeUseProgram" w:history="1">
              <w:r w:rsidR="004D5D94" w:rsidRPr="000357DB">
                <w:rPr>
                  <w:rStyle w:val="Hyperlink"/>
                  <w:kern w:val="2"/>
                </w:rPr>
                <w:t>Home Use Program</w:t>
              </w:r>
            </w:hyperlink>
          </w:p>
        </w:tc>
        <w:tc>
          <w:tcPr>
            <w:tcW w:w="1445"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vAlign w:val="center"/>
          </w:tcPr>
          <w:p w:rsidR="004A3FA6" w:rsidRPr="000357DB" w:rsidRDefault="004A3FA6" w:rsidP="004A3FA6">
            <w:pPr>
              <w:pStyle w:val="ProductList-Body"/>
              <w:rPr>
                <w:kern w:val="2"/>
              </w:rPr>
            </w:pPr>
          </w:p>
        </w:tc>
        <w:tc>
          <w:tcPr>
            <w:tcW w:w="1880" w:type="dxa"/>
            <w:vAlign w:val="center"/>
          </w:tcPr>
          <w:p w:rsidR="004A3FA6" w:rsidRPr="000357DB" w:rsidRDefault="004A3FA6" w:rsidP="004A3FA6">
            <w:pPr>
              <w:pStyle w:val="ProductList-Body"/>
              <w:rPr>
                <w:kern w:val="2"/>
              </w:rPr>
            </w:pPr>
          </w:p>
        </w:tc>
      </w:tr>
      <w:tr w:rsidR="00A41808" w:rsidRPr="000357DB" w:rsidTr="00F979BD">
        <w:trPr>
          <w:trHeight w:val="255"/>
        </w:trPr>
        <w:tc>
          <w:tcPr>
            <w:tcW w:w="5580" w:type="dxa"/>
            <w:vAlign w:val="bottom"/>
          </w:tcPr>
          <w:p w:rsidR="00A41808" w:rsidRPr="000357DB" w:rsidRDefault="00DA5F4B" w:rsidP="003B3EBC">
            <w:pPr>
              <w:pStyle w:val="ProductList-Body"/>
              <w:rPr>
                <w:kern w:val="2"/>
              </w:rPr>
            </w:pPr>
            <w:hyperlink w:anchor="SA_EnterpriseSourceLicensingProgram" w:history="1">
              <w:r w:rsidR="004D5D94" w:rsidRPr="000357DB">
                <w:rPr>
                  <w:rStyle w:val="Hyperlink"/>
                  <w:kern w:val="2"/>
                </w:rPr>
                <w:t>Enterprise Source Licensing-programma</w:t>
              </w:r>
            </w:hyperlink>
          </w:p>
        </w:tc>
        <w:tc>
          <w:tcPr>
            <w:tcW w:w="1445" w:type="dxa"/>
            <w:vAlign w:val="center"/>
          </w:tcPr>
          <w:p w:rsidR="00A41808" w:rsidRPr="000357DB" w:rsidRDefault="00A41808" w:rsidP="003B3EBC">
            <w:pPr>
              <w:pStyle w:val="ProductList-Body"/>
              <w:rPr>
                <w:kern w:val="2"/>
              </w:rPr>
            </w:pPr>
          </w:p>
        </w:tc>
        <w:tc>
          <w:tcPr>
            <w:tcW w:w="1828" w:type="dxa"/>
            <w:vAlign w:val="center"/>
          </w:tcPr>
          <w:p w:rsidR="00A41808" w:rsidRPr="000357DB" w:rsidRDefault="004A3FA6" w:rsidP="00664357">
            <w:pPr>
              <w:pStyle w:val="ProductList-Body"/>
              <w:rPr>
                <w:kern w:val="2"/>
              </w:rPr>
            </w:pPr>
            <w:r w:rsidRPr="000357DB">
              <w:rPr>
                <w:rFonts w:ascii="Wingdings" w:hAnsi="Wingdings" w:cs="Wingdings"/>
                <w:kern w:val="2"/>
                <w:sz w:val="20"/>
                <w:szCs w:val="20"/>
              </w:rPr>
              <w:t></w:t>
            </w:r>
            <w:r w:rsidRPr="000357DB">
              <w:rPr>
                <w:kern w:val="2"/>
                <w:vertAlign w:val="superscript"/>
              </w:rPr>
              <w:t>2</w:t>
            </w:r>
          </w:p>
        </w:tc>
        <w:tc>
          <w:tcPr>
            <w:tcW w:w="1880" w:type="dxa"/>
            <w:vAlign w:val="center"/>
          </w:tcPr>
          <w:p w:rsidR="00A41808" w:rsidRPr="000357DB" w:rsidRDefault="00A41808" w:rsidP="003B3EBC">
            <w:pPr>
              <w:pStyle w:val="ProductList-Body"/>
              <w:rPr>
                <w:kern w:val="2"/>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24x7" w:history="1">
              <w:r w:rsidR="004D5D94" w:rsidRPr="000357DB">
                <w:rPr>
                  <w:rStyle w:val="Hyperlink"/>
                  <w:kern w:val="2"/>
                </w:rPr>
                <w:t>24x7 Problem Resolution Support</w:t>
              </w:r>
            </w:hyperlink>
          </w:p>
        </w:tc>
        <w:tc>
          <w:tcPr>
            <w:tcW w:w="1445" w:type="dxa"/>
            <w:vAlign w:val="center"/>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vAlign w:val="center"/>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80" w:type="dxa"/>
          </w:tcPr>
          <w:p w:rsidR="004A3FA6" w:rsidRPr="000357DB" w:rsidRDefault="004A3FA6" w:rsidP="004A3FA6">
            <w:pPr>
              <w:pStyle w:val="ProductList-Body"/>
              <w:rPr>
                <w:rStyle w:val="CommentReference"/>
                <w:rFonts w:cs="Tahoma"/>
                <w:kern w:val="2"/>
                <w:szCs w:val="18"/>
              </w:rPr>
            </w:pPr>
            <w:r w:rsidRPr="000357DB">
              <w:rPr>
                <w:rFonts w:ascii="Wingdings" w:hAnsi="Wingdings" w:cs="Wingdings"/>
                <w:kern w:val="2"/>
                <w:sz w:val="20"/>
                <w:szCs w:val="20"/>
              </w:rPr>
              <w:t></w:t>
            </w: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SystemCenterGlobalServiceMonitor" w:history="1">
              <w:r w:rsidR="004D5D94" w:rsidRPr="000357DB">
                <w:rPr>
                  <w:rStyle w:val="Hyperlink"/>
                  <w:kern w:val="2"/>
                </w:rPr>
                <w:t>System Center Global Service Monitor</w:t>
              </w:r>
            </w:hyperlink>
          </w:p>
        </w:tc>
        <w:tc>
          <w:tcPr>
            <w:tcW w:w="1445" w:type="dxa"/>
            <w:vAlign w:val="center"/>
          </w:tcPr>
          <w:p w:rsidR="004A3FA6" w:rsidRPr="000357DB" w:rsidRDefault="004A3FA6" w:rsidP="004A3FA6">
            <w:pPr>
              <w:pStyle w:val="ProductList-Body"/>
              <w:rPr>
                <w:kern w:val="2"/>
              </w:rPr>
            </w:pPr>
          </w:p>
        </w:tc>
        <w:tc>
          <w:tcPr>
            <w:tcW w:w="1828" w:type="dxa"/>
            <w:vAlign w:val="center"/>
          </w:tcPr>
          <w:p w:rsidR="004A3FA6" w:rsidRPr="000357DB" w:rsidRDefault="004A3FA6" w:rsidP="004A3FA6">
            <w:pPr>
              <w:pStyle w:val="ProductList-Body"/>
              <w:rPr>
                <w:kern w:val="2"/>
              </w:rPr>
            </w:pPr>
          </w:p>
        </w:tc>
        <w:tc>
          <w:tcPr>
            <w:tcW w:w="1880"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BackUpDisasterRecovery" w:history="1">
              <w:r w:rsidR="004D5D94" w:rsidRPr="000357DB">
                <w:rPr>
                  <w:rStyle w:val="Hyperlink"/>
                  <w:kern w:val="2"/>
                </w:rPr>
                <w:t>Back-up voor herstel na noodgeval</w:t>
              </w:r>
            </w:hyperlink>
          </w:p>
        </w:tc>
        <w:tc>
          <w:tcPr>
            <w:tcW w:w="1445" w:type="dxa"/>
            <w:vAlign w:val="center"/>
          </w:tcPr>
          <w:p w:rsidR="004A3FA6" w:rsidRPr="000357DB" w:rsidRDefault="004A3FA6" w:rsidP="004A3FA6">
            <w:pPr>
              <w:pStyle w:val="ProductList-Body"/>
              <w:rPr>
                <w:kern w:val="2"/>
              </w:rPr>
            </w:pPr>
          </w:p>
        </w:tc>
        <w:tc>
          <w:tcPr>
            <w:tcW w:w="1828" w:type="dxa"/>
            <w:vAlign w:val="center"/>
          </w:tcPr>
          <w:p w:rsidR="004A3FA6" w:rsidRPr="000357DB" w:rsidRDefault="004A3FA6" w:rsidP="004A3FA6">
            <w:pPr>
              <w:pStyle w:val="ProductList-Body"/>
              <w:rPr>
                <w:kern w:val="2"/>
              </w:rPr>
            </w:pPr>
          </w:p>
        </w:tc>
        <w:tc>
          <w:tcPr>
            <w:tcW w:w="1880"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4A3FA6" w:rsidRPr="000357DB" w:rsidTr="00F979BD">
        <w:trPr>
          <w:trHeight w:val="246"/>
        </w:trPr>
        <w:tc>
          <w:tcPr>
            <w:tcW w:w="5580" w:type="dxa"/>
            <w:vAlign w:val="bottom"/>
          </w:tcPr>
          <w:p w:rsidR="004A3FA6" w:rsidRPr="000357DB" w:rsidRDefault="00DA5F4B" w:rsidP="004A3FA6">
            <w:pPr>
              <w:pStyle w:val="ProductList-Body"/>
              <w:rPr>
                <w:kern w:val="2"/>
              </w:rPr>
            </w:pPr>
            <w:hyperlink w:anchor="SA_LicenseMobilitythroughSA" w:history="1">
              <w:r w:rsidR="004D5D94" w:rsidRPr="000357DB">
                <w:rPr>
                  <w:rStyle w:val="Hyperlink"/>
                  <w:kern w:val="2"/>
                  <w:szCs w:val="18"/>
                </w:rPr>
                <w:t>License Mobility via SA</w:t>
              </w:r>
            </w:hyperlink>
          </w:p>
        </w:tc>
        <w:tc>
          <w:tcPr>
            <w:tcW w:w="1445" w:type="dxa"/>
            <w:vAlign w:val="center"/>
          </w:tcPr>
          <w:p w:rsidR="004A3FA6" w:rsidRPr="000357DB" w:rsidRDefault="004A3FA6" w:rsidP="004A3FA6">
            <w:pPr>
              <w:pStyle w:val="ProductList-Body"/>
              <w:rPr>
                <w:kern w:val="2"/>
              </w:rPr>
            </w:pPr>
          </w:p>
        </w:tc>
        <w:tc>
          <w:tcPr>
            <w:tcW w:w="1828" w:type="dxa"/>
            <w:vAlign w:val="center"/>
          </w:tcPr>
          <w:p w:rsidR="004A3FA6" w:rsidRPr="000357DB" w:rsidRDefault="004A3FA6" w:rsidP="004A3FA6">
            <w:pPr>
              <w:pStyle w:val="ProductList-Body"/>
              <w:rPr>
                <w:kern w:val="2"/>
              </w:rPr>
            </w:pPr>
          </w:p>
        </w:tc>
        <w:tc>
          <w:tcPr>
            <w:tcW w:w="1880"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A41808" w:rsidRPr="000357DB" w:rsidTr="00F979BD">
        <w:trPr>
          <w:trHeight w:val="246"/>
        </w:trPr>
        <w:tc>
          <w:tcPr>
            <w:tcW w:w="5580" w:type="dxa"/>
            <w:vAlign w:val="bottom"/>
          </w:tcPr>
          <w:p w:rsidR="00A41808" w:rsidRPr="000357DB" w:rsidRDefault="00DA5F4B" w:rsidP="003B3EBC">
            <w:pPr>
              <w:pStyle w:val="ProductList-Body"/>
              <w:rPr>
                <w:kern w:val="2"/>
              </w:rPr>
            </w:pPr>
            <w:hyperlink w:anchor="SA_WindowsThinPC" w:history="1">
              <w:r w:rsidR="004D5D94" w:rsidRPr="000357DB">
                <w:rPr>
                  <w:rStyle w:val="Hyperlink"/>
                  <w:kern w:val="2"/>
                </w:rPr>
                <w:t>Windows Thin PC</w:t>
              </w:r>
            </w:hyperlink>
          </w:p>
        </w:tc>
        <w:tc>
          <w:tcPr>
            <w:tcW w:w="1445" w:type="dxa"/>
            <w:vAlign w:val="center"/>
          </w:tcPr>
          <w:p w:rsidR="00A41808" w:rsidRPr="000357DB" w:rsidRDefault="00A41808" w:rsidP="003B3EBC">
            <w:pPr>
              <w:pStyle w:val="ProductList-Body"/>
              <w:rPr>
                <w:kern w:val="2"/>
              </w:rPr>
            </w:pPr>
          </w:p>
        </w:tc>
        <w:tc>
          <w:tcPr>
            <w:tcW w:w="1828" w:type="dxa"/>
            <w:vAlign w:val="center"/>
          </w:tcPr>
          <w:p w:rsidR="00A41808" w:rsidRPr="000357DB" w:rsidRDefault="004A3FA6" w:rsidP="00664357">
            <w:pPr>
              <w:pStyle w:val="ProductList-Body"/>
              <w:rPr>
                <w:kern w:val="2"/>
              </w:rPr>
            </w:pPr>
            <w:r w:rsidRPr="000357DB">
              <w:rPr>
                <w:rFonts w:ascii="Wingdings" w:hAnsi="Wingdings" w:cs="Wingdings"/>
                <w:kern w:val="2"/>
                <w:sz w:val="20"/>
                <w:szCs w:val="20"/>
              </w:rPr>
              <w:t></w:t>
            </w:r>
            <w:r w:rsidRPr="000357DB">
              <w:rPr>
                <w:kern w:val="2"/>
                <w:vertAlign w:val="superscript"/>
              </w:rPr>
              <w:t>2</w:t>
            </w:r>
          </w:p>
        </w:tc>
        <w:tc>
          <w:tcPr>
            <w:tcW w:w="1880" w:type="dxa"/>
            <w:vAlign w:val="center"/>
          </w:tcPr>
          <w:p w:rsidR="00A41808" w:rsidRPr="000357DB" w:rsidRDefault="00A41808" w:rsidP="003B3EBC">
            <w:pPr>
              <w:pStyle w:val="ProductList-Body"/>
              <w:rPr>
                <w:kern w:val="2"/>
              </w:rPr>
            </w:pPr>
          </w:p>
        </w:tc>
      </w:tr>
      <w:tr w:rsidR="004A3FA6" w:rsidRPr="000357DB" w:rsidTr="00F979BD">
        <w:trPr>
          <w:trHeight w:val="255"/>
        </w:trPr>
        <w:tc>
          <w:tcPr>
            <w:tcW w:w="5580" w:type="dxa"/>
            <w:vAlign w:val="bottom"/>
          </w:tcPr>
          <w:p w:rsidR="004A3FA6" w:rsidRPr="000357DB" w:rsidRDefault="00DA5F4B" w:rsidP="004A3FA6">
            <w:pPr>
              <w:pStyle w:val="ProductList-Body"/>
              <w:rPr>
                <w:kern w:val="2"/>
              </w:rPr>
            </w:pPr>
            <w:hyperlink w:anchor="SA_ExtendedHotfixSupport" w:history="1">
              <w:r w:rsidR="004D5D94" w:rsidRPr="000357DB">
                <w:rPr>
                  <w:rStyle w:val="Hyperlink"/>
                  <w:kern w:val="2"/>
                </w:rPr>
                <w:t>Extended HotFix Support</w:t>
              </w:r>
            </w:hyperlink>
          </w:p>
        </w:tc>
        <w:tc>
          <w:tcPr>
            <w:tcW w:w="1445" w:type="dxa"/>
            <w:vAlign w:val="center"/>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28"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rStyle w:val="CommentReference"/>
                <w:rFonts w:cs="Tahoma"/>
                <w:kern w:val="2"/>
                <w:szCs w:val="18"/>
              </w:rPr>
            </w:pPr>
            <w:r w:rsidRPr="000357DB">
              <w:rPr>
                <w:rFonts w:ascii="Wingdings" w:hAnsi="Wingdings" w:cs="Wingdings"/>
                <w:kern w:val="2"/>
                <w:sz w:val="20"/>
                <w:szCs w:val="20"/>
              </w:rPr>
              <w:t></w:t>
            </w:r>
          </w:p>
        </w:tc>
      </w:tr>
      <w:tr w:rsidR="004A3FA6" w:rsidRPr="000357DB" w:rsidTr="00F979BD">
        <w:trPr>
          <w:trHeight w:val="255"/>
        </w:trPr>
        <w:tc>
          <w:tcPr>
            <w:tcW w:w="5580" w:type="dxa"/>
            <w:vAlign w:val="bottom"/>
          </w:tcPr>
          <w:p w:rsidR="004A3FA6" w:rsidRPr="007848C4" w:rsidRDefault="00DA5F4B" w:rsidP="004A3FA6">
            <w:pPr>
              <w:pStyle w:val="ProductList-Body"/>
              <w:rPr>
                <w:color w:val="000000"/>
                <w:kern w:val="2"/>
                <w:lang w:val="en-US"/>
              </w:rPr>
            </w:pPr>
            <w:hyperlink w:anchor="SA_MDOPforSA" w:history="1">
              <w:r w:rsidR="004D5D94" w:rsidRPr="007848C4">
                <w:rPr>
                  <w:rStyle w:val="Hyperlink"/>
                  <w:kern w:val="2"/>
                  <w:lang w:val="en-US"/>
                </w:rPr>
                <w:t>Microsoft Desktop Optimization Pack (MDOP</w:t>
              </w:r>
              <w:r w:rsidR="004D5D94" w:rsidRPr="000357DB">
                <w:rPr>
                  <w:kern w:val="2"/>
                </w:rPr>
                <w:fldChar w:fldCharType="begin"/>
              </w:r>
              <w:r w:rsidR="004D5D94" w:rsidRPr="007848C4">
                <w:rPr>
                  <w:kern w:val="2"/>
                  <w:lang w:val="en-US"/>
                </w:rPr>
                <w:instrText>XE "MDOP"</w:instrText>
              </w:r>
              <w:r w:rsidR="004D5D94" w:rsidRPr="000357DB">
                <w:rPr>
                  <w:kern w:val="2"/>
                </w:rPr>
                <w:fldChar w:fldCharType="end"/>
              </w:r>
              <w:r w:rsidR="004D5D94" w:rsidRPr="007848C4">
                <w:rPr>
                  <w:rStyle w:val="Hyperlink"/>
                  <w:kern w:val="2"/>
                  <w:lang w:val="en-US"/>
                </w:rPr>
                <w:t>)</w:t>
              </w:r>
            </w:hyperlink>
          </w:p>
        </w:tc>
        <w:tc>
          <w:tcPr>
            <w:tcW w:w="1445" w:type="dxa"/>
            <w:vAlign w:val="center"/>
          </w:tcPr>
          <w:p w:rsidR="004A3FA6" w:rsidRPr="007848C4" w:rsidRDefault="004A3FA6" w:rsidP="004A3FA6">
            <w:pPr>
              <w:pStyle w:val="ProductList-Body"/>
              <w:rPr>
                <w:color w:val="000000"/>
                <w:kern w:val="2"/>
                <w:lang w:val="en-US"/>
              </w:rPr>
            </w:pPr>
          </w:p>
        </w:tc>
        <w:tc>
          <w:tcPr>
            <w:tcW w:w="1828"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color w:val="000000"/>
                <w:kern w:val="2"/>
              </w:rPr>
            </w:pPr>
          </w:p>
        </w:tc>
      </w:tr>
      <w:tr w:rsidR="004A3FA6" w:rsidRPr="000357DB" w:rsidTr="00F979BD">
        <w:trPr>
          <w:trHeight w:val="255"/>
        </w:trPr>
        <w:tc>
          <w:tcPr>
            <w:tcW w:w="5580" w:type="dxa"/>
            <w:vAlign w:val="bottom"/>
          </w:tcPr>
          <w:p w:rsidR="004A3FA6" w:rsidRPr="000357DB" w:rsidRDefault="00DA5F4B" w:rsidP="004A3FA6">
            <w:pPr>
              <w:pStyle w:val="ProductList-Body"/>
              <w:rPr>
                <w:color w:val="000000"/>
                <w:kern w:val="2"/>
              </w:rPr>
            </w:pPr>
            <w:hyperlink w:anchor="SA_VirtualizationRightsforWinDesktop" w:history="1">
              <w:r w:rsidR="004D5D94" w:rsidRPr="000357DB">
                <w:rPr>
                  <w:rStyle w:val="Hyperlink"/>
                  <w:kern w:val="2"/>
                </w:rPr>
                <w:t>Virtualisatierechten voor desktops met Windows en Windows Embedded</w:t>
              </w:r>
            </w:hyperlink>
          </w:p>
        </w:tc>
        <w:tc>
          <w:tcPr>
            <w:tcW w:w="1445" w:type="dxa"/>
            <w:vAlign w:val="center"/>
          </w:tcPr>
          <w:p w:rsidR="004A3FA6" w:rsidRPr="000357DB" w:rsidRDefault="004A3FA6" w:rsidP="004A3FA6">
            <w:pPr>
              <w:pStyle w:val="ProductList-Body"/>
              <w:rPr>
                <w:color w:val="000000"/>
                <w:kern w:val="2"/>
              </w:rPr>
            </w:pPr>
          </w:p>
        </w:tc>
        <w:tc>
          <w:tcPr>
            <w:tcW w:w="1828"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color w:val="000000"/>
                <w:kern w:val="2"/>
              </w:rPr>
            </w:pPr>
          </w:p>
        </w:tc>
      </w:tr>
      <w:tr w:rsidR="004A3FA6" w:rsidRPr="000357DB" w:rsidTr="00F979BD">
        <w:trPr>
          <w:trHeight w:val="255"/>
        </w:trPr>
        <w:tc>
          <w:tcPr>
            <w:tcW w:w="5580" w:type="dxa"/>
            <w:vAlign w:val="bottom"/>
          </w:tcPr>
          <w:p w:rsidR="004A3FA6" w:rsidRPr="007848C4" w:rsidRDefault="00DA5F4B" w:rsidP="004A3FA6">
            <w:pPr>
              <w:pStyle w:val="ProductList-Body"/>
              <w:rPr>
                <w:color w:val="000000"/>
                <w:kern w:val="2"/>
                <w:lang w:val="en-US"/>
              </w:rPr>
            </w:pPr>
            <w:hyperlink w:anchor="SA_WindowsVDARights" w:history="1">
              <w:r w:rsidR="004D5D94" w:rsidRPr="007848C4">
                <w:rPr>
                  <w:rStyle w:val="Hyperlink"/>
                  <w:kern w:val="2"/>
                  <w:lang w:val="en-US"/>
                </w:rPr>
                <w:t>Windows Virtual Desktop Access</w:t>
              </w:r>
              <w:r w:rsidR="004D5D94" w:rsidRPr="000357DB">
                <w:rPr>
                  <w:kern w:val="2"/>
                </w:rPr>
                <w:fldChar w:fldCharType="begin"/>
              </w:r>
              <w:r w:rsidR="004D5D94" w:rsidRPr="007848C4">
                <w:rPr>
                  <w:kern w:val="2"/>
                  <w:lang w:val="en-US"/>
                </w:rPr>
                <w:instrText>XE "Windows Virtual Desktop Access"</w:instrText>
              </w:r>
              <w:r w:rsidR="004D5D94" w:rsidRPr="000357DB">
                <w:rPr>
                  <w:kern w:val="2"/>
                </w:rPr>
                <w:fldChar w:fldCharType="end"/>
              </w:r>
              <w:r w:rsidR="004D5D94" w:rsidRPr="007848C4">
                <w:rPr>
                  <w:rStyle w:val="Hyperlink"/>
                  <w:kern w:val="2"/>
                  <w:lang w:val="en-US"/>
                </w:rPr>
                <w:t xml:space="preserve"> (VDA)</w:t>
              </w:r>
            </w:hyperlink>
          </w:p>
        </w:tc>
        <w:tc>
          <w:tcPr>
            <w:tcW w:w="1445" w:type="dxa"/>
            <w:vAlign w:val="center"/>
          </w:tcPr>
          <w:p w:rsidR="004A3FA6" w:rsidRPr="007848C4" w:rsidRDefault="004A3FA6" w:rsidP="004A3FA6">
            <w:pPr>
              <w:pStyle w:val="ProductList-Body"/>
              <w:rPr>
                <w:color w:val="000000"/>
                <w:kern w:val="2"/>
                <w:lang w:val="en-US"/>
              </w:rPr>
            </w:pPr>
          </w:p>
        </w:tc>
        <w:tc>
          <w:tcPr>
            <w:tcW w:w="1828"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880" w:type="dxa"/>
            <w:vAlign w:val="center"/>
          </w:tcPr>
          <w:p w:rsidR="004A3FA6" w:rsidRPr="000357DB" w:rsidRDefault="004A3FA6" w:rsidP="004A3FA6">
            <w:pPr>
              <w:pStyle w:val="ProductList-Body"/>
              <w:rPr>
                <w:color w:val="000000"/>
                <w:kern w:val="2"/>
              </w:rPr>
            </w:pPr>
          </w:p>
        </w:tc>
      </w:tr>
      <w:tr w:rsidR="00A41808" w:rsidRPr="000357DB" w:rsidTr="00F979BD">
        <w:trPr>
          <w:trHeight w:val="255"/>
        </w:trPr>
        <w:tc>
          <w:tcPr>
            <w:tcW w:w="5580" w:type="dxa"/>
            <w:vAlign w:val="bottom"/>
          </w:tcPr>
          <w:p w:rsidR="00A41808" w:rsidRPr="000357DB" w:rsidRDefault="00DA5F4B" w:rsidP="003B3EBC">
            <w:pPr>
              <w:pStyle w:val="ProductList-Body"/>
              <w:rPr>
                <w:kern w:val="2"/>
              </w:rPr>
            </w:pPr>
            <w:hyperlink w:anchor="SA_StepUpLicenseAvailability" w:history="1">
              <w:r w:rsidR="004D5D94" w:rsidRPr="000357DB">
                <w:rPr>
                  <w:rStyle w:val="Hyperlink"/>
                  <w:kern w:val="2"/>
                </w:rPr>
                <w:t>Opwaarderingslicentie</w:t>
              </w:r>
            </w:hyperlink>
          </w:p>
        </w:tc>
        <w:tc>
          <w:tcPr>
            <w:tcW w:w="1445" w:type="dxa"/>
            <w:vAlign w:val="center"/>
          </w:tcPr>
          <w:p w:rsidR="00A41808" w:rsidRPr="000357DB" w:rsidRDefault="004A3FA6" w:rsidP="003B3EBC">
            <w:pPr>
              <w:pStyle w:val="ProductList-Body"/>
              <w:rPr>
                <w:kern w:val="2"/>
              </w:rPr>
            </w:pPr>
            <w:r w:rsidRPr="000357DB">
              <w:rPr>
                <w:rFonts w:ascii="Wingdings" w:hAnsi="Wingdings" w:cs="Wingdings"/>
                <w:kern w:val="2"/>
                <w:sz w:val="20"/>
                <w:szCs w:val="20"/>
              </w:rPr>
              <w:t></w:t>
            </w:r>
          </w:p>
        </w:tc>
        <w:tc>
          <w:tcPr>
            <w:tcW w:w="1828" w:type="dxa"/>
            <w:vAlign w:val="center"/>
          </w:tcPr>
          <w:p w:rsidR="00A41808" w:rsidRPr="000357DB" w:rsidRDefault="00A41808" w:rsidP="003B3EBC">
            <w:pPr>
              <w:pStyle w:val="ProductList-Body"/>
              <w:rPr>
                <w:kern w:val="2"/>
              </w:rPr>
            </w:pPr>
          </w:p>
        </w:tc>
        <w:tc>
          <w:tcPr>
            <w:tcW w:w="1880" w:type="dxa"/>
            <w:vAlign w:val="center"/>
          </w:tcPr>
          <w:p w:rsidR="00A41808" w:rsidRPr="000357DB" w:rsidRDefault="004A3FA6" w:rsidP="004A3FA6">
            <w:pPr>
              <w:pStyle w:val="ProductList-Body"/>
              <w:rPr>
                <w:kern w:val="2"/>
              </w:rPr>
            </w:pPr>
            <w:r w:rsidRPr="000357DB">
              <w:rPr>
                <w:rFonts w:ascii="Wingdings" w:hAnsi="Wingdings" w:cs="Wingdings"/>
                <w:kern w:val="2"/>
                <w:sz w:val="20"/>
                <w:szCs w:val="20"/>
              </w:rPr>
              <w:t></w:t>
            </w:r>
          </w:p>
        </w:tc>
      </w:tr>
    </w:tbl>
    <w:p w:rsidR="003B3EBC" w:rsidRPr="000357DB" w:rsidRDefault="003B3EBC" w:rsidP="008E676F">
      <w:pPr>
        <w:pStyle w:val="ProductList-Body"/>
        <w:tabs>
          <w:tab w:val="clear" w:pos="158"/>
          <w:tab w:val="left" w:pos="180"/>
        </w:tabs>
        <w:rPr>
          <w:kern w:val="2"/>
        </w:rPr>
      </w:pPr>
      <w:r w:rsidRPr="000357DB">
        <w:rPr>
          <w:kern w:val="2"/>
        </w:rPr>
        <w:t>*</w:t>
      </w:r>
      <w:r w:rsidRPr="000357DB">
        <w:rPr>
          <w:i/>
          <w:kern w:val="2"/>
        </w:rPr>
        <w:t>Ja in de tabel betekent dat klant in aanmerking komt voor de betreffende voorziening op grond van SA-lidmaatschap, aankoop van SA voor kwalificerende producten of SA-bestedingen met betrekking tot kwalificerende producten binnen de productgroep.</w:t>
      </w:r>
    </w:p>
    <w:p w:rsidR="003B3EBC" w:rsidRPr="000357DB" w:rsidRDefault="00A22AFB" w:rsidP="008E676F">
      <w:pPr>
        <w:pStyle w:val="ProductList-Body"/>
        <w:tabs>
          <w:tab w:val="clear" w:pos="158"/>
          <w:tab w:val="left" w:pos="180"/>
        </w:tabs>
        <w:rPr>
          <w:kern w:val="2"/>
        </w:rPr>
      </w:pPr>
      <w:r w:rsidRPr="000357DB">
        <w:rPr>
          <w:kern w:val="2"/>
        </w:rPr>
        <w:t>**</w:t>
      </w:r>
      <w:r w:rsidRPr="000357DB">
        <w:rPr>
          <w:i/>
          <w:kern w:val="2"/>
        </w:rPr>
        <w:t>In het algemeen omvatten abonnementen die softwarecomponenten bevatten die bestaan uit software waarvan zo nu en dan nieuwe versies worden uitgebracht rechten voor nieuwe versies van deze componenten.</w:t>
      </w:r>
    </w:p>
    <w:p w:rsidR="00664357" w:rsidRPr="000357DB" w:rsidRDefault="00F979BD" w:rsidP="008E676F">
      <w:pPr>
        <w:pStyle w:val="ProductList-Body"/>
        <w:tabs>
          <w:tab w:val="clear" w:pos="158"/>
          <w:tab w:val="left" w:pos="180"/>
        </w:tabs>
        <w:rPr>
          <w:kern w:val="2"/>
        </w:rPr>
      </w:pPr>
      <w:r>
        <w:rPr>
          <w:kern w:val="2"/>
          <w:vertAlign w:val="superscript"/>
        </w:rPr>
        <w:t>1</w:t>
      </w:r>
      <w:r w:rsidR="003B3EBC" w:rsidRPr="000357DB">
        <w:rPr>
          <w:i/>
          <w:kern w:val="2"/>
        </w:rPr>
        <w:t xml:space="preserve">Bestaande klanten met SA voor de Windows Pro Upgrade of de Windows Embedded Industry Pro Upgrade blijven Enterprise Edition-rechten ontvangen. </w:t>
      </w:r>
    </w:p>
    <w:p w:rsidR="003B3EBC" w:rsidRPr="000357DB" w:rsidRDefault="00664357" w:rsidP="008E676F">
      <w:pPr>
        <w:pStyle w:val="ProductList-Body"/>
        <w:tabs>
          <w:tab w:val="clear" w:pos="158"/>
          <w:tab w:val="left" w:pos="180"/>
        </w:tabs>
        <w:rPr>
          <w:kern w:val="2"/>
        </w:rPr>
      </w:pPr>
      <w:r w:rsidRPr="000357DB">
        <w:rPr>
          <w:kern w:val="2"/>
          <w:vertAlign w:val="superscript"/>
        </w:rPr>
        <w:t>2</w:t>
      </w:r>
      <w:r w:rsidRPr="000357DB">
        <w:rPr>
          <w:i/>
          <w:kern w:val="2"/>
        </w:rPr>
        <w:t>Geen SA Benefit voor Windows Embedded-producten.</w:t>
      </w:r>
    </w:p>
    <w:p w:rsidR="00DB5001" w:rsidRPr="000357DB" w:rsidRDefault="00DB5001" w:rsidP="004F3C6D">
      <w:pPr>
        <w:pStyle w:val="ProductList-Body"/>
        <w:rPr>
          <w:kern w:val="2"/>
        </w:rPr>
      </w:pP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3B3EBC" w:rsidRPr="000357DB" w:rsidTr="0011122C">
        <w:trPr>
          <w:trHeight w:val="60"/>
          <w:tblHeader/>
        </w:trPr>
        <w:tc>
          <w:tcPr>
            <w:tcW w:w="10682" w:type="dxa"/>
            <w:gridSpan w:val="3"/>
            <w:shd w:val="clear" w:color="auto" w:fill="0072C6"/>
            <w:vAlign w:val="center"/>
          </w:tcPr>
          <w:p w:rsidR="003B3EBC" w:rsidRPr="000357DB" w:rsidRDefault="003B3EBC" w:rsidP="000F032B">
            <w:pPr>
              <w:pStyle w:val="ProductList-Body"/>
              <w:spacing w:before="20" w:after="20"/>
              <w:rPr>
                <w:kern w:val="2"/>
              </w:rPr>
            </w:pPr>
            <w:r w:rsidRPr="000357DB">
              <w:rPr>
                <w:color w:val="FFFFFF" w:themeColor="background1"/>
                <w:kern w:val="2"/>
              </w:rPr>
              <w:t>Office System-producten uit de productgroep Toepassingen</w:t>
            </w:r>
          </w:p>
        </w:tc>
      </w:tr>
      <w:tr w:rsidR="00507D7B" w:rsidRPr="000357DB" w:rsidTr="0011122C">
        <w:trPr>
          <w:trHeight w:val="438"/>
        </w:trPr>
        <w:tc>
          <w:tcPr>
            <w:tcW w:w="3482" w:type="dxa"/>
          </w:tcPr>
          <w:p w:rsidR="00507D7B" w:rsidRPr="000357DB" w:rsidRDefault="00507D7B" w:rsidP="00507D7B">
            <w:pPr>
              <w:pStyle w:val="ProductList-Body"/>
              <w:rPr>
                <w:kern w:val="2"/>
              </w:rPr>
            </w:pPr>
            <w:r w:rsidRPr="000357DB">
              <w:rPr>
                <w:color w:val="000000"/>
                <w:kern w:val="2"/>
              </w:rPr>
              <w:t>Office Standard 2013</w:t>
            </w:r>
            <w:r w:rsidRPr="000357DB">
              <w:rPr>
                <w:kern w:val="2"/>
              </w:rPr>
              <w:fldChar w:fldCharType="begin"/>
            </w:r>
            <w:r w:rsidRPr="000357DB">
              <w:rPr>
                <w:kern w:val="2"/>
              </w:rPr>
              <w:instrText>XE "Office Standard 2013"</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Office Professional Plus 2013</w:t>
            </w:r>
            <w:r w:rsidRPr="000357DB">
              <w:rPr>
                <w:kern w:val="2"/>
              </w:rPr>
              <w:fldChar w:fldCharType="begin"/>
            </w:r>
            <w:r w:rsidRPr="000357DB">
              <w:rPr>
                <w:kern w:val="2"/>
              </w:rPr>
              <w:instrText>XE "Office Professional Plus 2013"</w:instrText>
            </w:r>
            <w:r w:rsidRPr="000357DB">
              <w:rPr>
                <w:kern w:val="2"/>
              </w:rPr>
              <w:fldChar w:fldCharType="end"/>
            </w:r>
            <w:r w:rsidRPr="000357DB">
              <w:rPr>
                <w:color w:val="000000"/>
                <w:kern w:val="2"/>
              </w:rPr>
              <w:t xml:space="preserve"> </w:t>
            </w:r>
          </w:p>
          <w:p w:rsidR="00507D7B" w:rsidRPr="000357DB" w:rsidRDefault="00507D7B" w:rsidP="00507D7B">
            <w:pPr>
              <w:pStyle w:val="ProductList-Body"/>
              <w:rPr>
                <w:kern w:val="2"/>
              </w:rPr>
            </w:pPr>
            <w:r w:rsidRPr="000357DB">
              <w:rPr>
                <w:color w:val="000000"/>
                <w:kern w:val="2"/>
              </w:rPr>
              <w:t>Project Standard 2013</w:t>
            </w:r>
            <w:r w:rsidRPr="000357DB">
              <w:rPr>
                <w:kern w:val="2"/>
              </w:rPr>
              <w:fldChar w:fldCharType="begin"/>
            </w:r>
            <w:r w:rsidRPr="000357DB">
              <w:rPr>
                <w:kern w:val="2"/>
              </w:rPr>
              <w:instrText>XE "Project Standard 2013"</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Project Professional 2013</w:t>
            </w:r>
            <w:r w:rsidRPr="000357DB">
              <w:rPr>
                <w:kern w:val="2"/>
              </w:rPr>
              <w:fldChar w:fldCharType="begin"/>
            </w:r>
            <w:r w:rsidRPr="000357DB">
              <w:rPr>
                <w:kern w:val="2"/>
              </w:rPr>
              <w:instrText>XE "Project Professional 2013"</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Visio Standard 2013</w:t>
            </w:r>
            <w:r w:rsidRPr="000357DB">
              <w:rPr>
                <w:kern w:val="2"/>
              </w:rPr>
              <w:fldChar w:fldCharType="begin"/>
            </w:r>
            <w:r w:rsidRPr="000357DB">
              <w:rPr>
                <w:kern w:val="2"/>
              </w:rPr>
              <w:instrText>XE "Visio Standard 2013"</w:instrText>
            </w:r>
            <w:r w:rsidRPr="000357DB">
              <w:rPr>
                <w:kern w:val="2"/>
              </w:rPr>
              <w:fldChar w:fldCharType="end"/>
            </w:r>
          </w:p>
          <w:p w:rsidR="00507D7B" w:rsidRPr="000357DB" w:rsidRDefault="00507D7B" w:rsidP="00507D7B">
            <w:pPr>
              <w:pStyle w:val="ProductList-Body"/>
              <w:rPr>
                <w:color w:val="000000"/>
                <w:kern w:val="2"/>
              </w:rPr>
            </w:pPr>
            <w:r w:rsidRPr="000357DB">
              <w:rPr>
                <w:color w:val="000000"/>
                <w:kern w:val="2"/>
              </w:rPr>
              <w:t>Visio Professional 2013</w:t>
            </w:r>
            <w:r w:rsidRPr="000357DB">
              <w:rPr>
                <w:kern w:val="2"/>
              </w:rPr>
              <w:fldChar w:fldCharType="begin"/>
            </w:r>
            <w:r w:rsidRPr="000357DB">
              <w:rPr>
                <w:kern w:val="2"/>
              </w:rPr>
              <w:instrText>XE "Visio Professional 2013"</w:instrText>
            </w:r>
            <w:r w:rsidRPr="000357DB">
              <w:rPr>
                <w:kern w:val="2"/>
              </w:rPr>
              <w:fldChar w:fldCharType="end"/>
            </w:r>
          </w:p>
        </w:tc>
        <w:tc>
          <w:tcPr>
            <w:tcW w:w="3600" w:type="dxa"/>
          </w:tcPr>
          <w:p w:rsidR="00507D7B" w:rsidRPr="007848C4" w:rsidRDefault="00507D7B" w:rsidP="00507D7B">
            <w:pPr>
              <w:pStyle w:val="ProductList-Body"/>
              <w:rPr>
                <w:kern w:val="2"/>
                <w:lang w:val="en-US"/>
              </w:rPr>
            </w:pPr>
            <w:r w:rsidRPr="007848C4">
              <w:rPr>
                <w:color w:val="000000"/>
                <w:kern w:val="2"/>
                <w:lang w:val="en-US"/>
              </w:rPr>
              <w:t>Access 2013</w:t>
            </w:r>
            <w:r w:rsidRPr="000357DB">
              <w:rPr>
                <w:kern w:val="2"/>
              </w:rPr>
              <w:fldChar w:fldCharType="begin"/>
            </w:r>
            <w:r w:rsidRPr="007848C4">
              <w:rPr>
                <w:kern w:val="2"/>
                <w:lang w:val="en-US"/>
              </w:rPr>
              <w:instrText>XE "Access 2013"</w:instrText>
            </w:r>
            <w:r w:rsidRPr="000357DB">
              <w:rPr>
                <w:kern w:val="2"/>
              </w:rPr>
              <w:fldChar w:fldCharType="end"/>
            </w:r>
          </w:p>
          <w:p w:rsidR="00507D7B" w:rsidRPr="007848C4" w:rsidRDefault="00507D7B" w:rsidP="00507D7B">
            <w:pPr>
              <w:pStyle w:val="ProductList-Body"/>
              <w:rPr>
                <w:kern w:val="2"/>
                <w:lang w:val="en-US"/>
              </w:rPr>
            </w:pPr>
            <w:r w:rsidRPr="007848C4">
              <w:rPr>
                <w:color w:val="000000"/>
                <w:kern w:val="2"/>
                <w:lang w:val="en-US"/>
              </w:rPr>
              <w:t>Excel 2013</w:t>
            </w:r>
            <w:r w:rsidRPr="000357DB">
              <w:rPr>
                <w:kern w:val="2"/>
              </w:rPr>
              <w:fldChar w:fldCharType="begin"/>
            </w:r>
            <w:r w:rsidRPr="007848C4">
              <w:rPr>
                <w:kern w:val="2"/>
                <w:lang w:val="en-US"/>
              </w:rPr>
              <w:instrText>XE "Excel 2013"</w:instrText>
            </w:r>
            <w:r w:rsidRPr="000357DB">
              <w:rPr>
                <w:kern w:val="2"/>
              </w:rPr>
              <w:fldChar w:fldCharType="end"/>
            </w:r>
            <w:r w:rsidRPr="007848C4">
              <w:rPr>
                <w:color w:val="000000"/>
                <w:kern w:val="2"/>
                <w:lang w:val="en-US"/>
              </w:rPr>
              <w:t xml:space="preserve"> </w:t>
            </w:r>
          </w:p>
          <w:p w:rsidR="00507D7B" w:rsidRPr="007848C4" w:rsidRDefault="00507D7B" w:rsidP="00507D7B">
            <w:pPr>
              <w:pStyle w:val="ProductList-Body"/>
              <w:rPr>
                <w:kern w:val="2"/>
                <w:lang w:val="en-US"/>
              </w:rPr>
            </w:pPr>
            <w:r w:rsidRPr="007848C4">
              <w:rPr>
                <w:color w:val="000000"/>
                <w:kern w:val="2"/>
                <w:lang w:val="en-US"/>
              </w:rPr>
              <w:t>InfoPath 2013</w:t>
            </w:r>
            <w:r w:rsidRPr="000357DB">
              <w:rPr>
                <w:kern w:val="2"/>
              </w:rPr>
              <w:fldChar w:fldCharType="begin"/>
            </w:r>
            <w:r w:rsidRPr="007848C4">
              <w:rPr>
                <w:kern w:val="2"/>
                <w:lang w:val="en-US"/>
              </w:rPr>
              <w:instrText>XE "InfoPath 2013"</w:instrText>
            </w:r>
            <w:r w:rsidRPr="000357DB">
              <w:rPr>
                <w:kern w:val="2"/>
              </w:rPr>
              <w:fldChar w:fldCharType="end"/>
            </w:r>
          </w:p>
          <w:p w:rsidR="00507D7B" w:rsidRPr="007848C4" w:rsidRDefault="00507D7B" w:rsidP="00507D7B">
            <w:pPr>
              <w:pStyle w:val="ProductList-Body"/>
              <w:rPr>
                <w:kern w:val="2"/>
                <w:lang w:val="en-US"/>
              </w:rPr>
            </w:pPr>
            <w:r w:rsidRPr="007848C4">
              <w:rPr>
                <w:color w:val="000000"/>
                <w:kern w:val="2"/>
                <w:lang w:val="en-US"/>
              </w:rPr>
              <w:t>Lync 2013</w:t>
            </w:r>
            <w:r w:rsidRPr="000357DB">
              <w:rPr>
                <w:kern w:val="2"/>
              </w:rPr>
              <w:fldChar w:fldCharType="begin"/>
            </w:r>
            <w:r w:rsidRPr="007848C4">
              <w:rPr>
                <w:kern w:val="2"/>
                <w:lang w:val="en-US"/>
              </w:rPr>
              <w:instrText>XE "Lync 2013"</w:instrText>
            </w:r>
            <w:r w:rsidRPr="000357DB">
              <w:rPr>
                <w:kern w:val="2"/>
              </w:rPr>
              <w:fldChar w:fldCharType="end"/>
            </w:r>
          </w:p>
          <w:p w:rsidR="00507D7B" w:rsidRPr="007848C4" w:rsidRDefault="00507D7B" w:rsidP="00507D7B">
            <w:pPr>
              <w:pStyle w:val="ProductList-Body"/>
              <w:rPr>
                <w:kern w:val="2"/>
                <w:lang w:val="en-US"/>
              </w:rPr>
            </w:pPr>
            <w:r w:rsidRPr="007848C4">
              <w:rPr>
                <w:color w:val="000000"/>
                <w:kern w:val="2"/>
                <w:lang w:val="en-US"/>
              </w:rPr>
              <w:t>OneNote 2013</w:t>
            </w:r>
            <w:r w:rsidRPr="000357DB">
              <w:rPr>
                <w:kern w:val="2"/>
              </w:rPr>
              <w:fldChar w:fldCharType="begin"/>
            </w:r>
            <w:r w:rsidRPr="007848C4">
              <w:rPr>
                <w:kern w:val="2"/>
                <w:lang w:val="en-US"/>
              </w:rPr>
              <w:instrText>XE "OneNote 2013"</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Outlook 2013</w:t>
            </w:r>
            <w:r w:rsidRPr="000357DB">
              <w:rPr>
                <w:kern w:val="2"/>
              </w:rPr>
              <w:fldChar w:fldCharType="begin"/>
            </w:r>
            <w:r w:rsidRPr="000357DB">
              <w:rPr>
                <w:kern w:val="2"/>
              </w:rPr>
              <w:instrText>XE "Outlook 2013"</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PowerPoint 2013</w:t>
            </w:r>
            <w:r w:rsidRPr="000357DB">
              <w:rPr>
                <w:kern w:val="2"/>
              </w:rPr>
              <w:fldChar w:fldCharType="begin"/>
            </w:r>
            <w:r w:rsidRPr="000357DB">
              <w:rPr>
                <w:kern w:val="2"/>
              </w:rPr>
              <w:instrText>XE "PowerPoint 2013"</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Publisher 2013</w:t>
            </w:r>
            <w:r w:rsidRPr="000357DB">
              <w:rPr>
                <w:kern w:val="2"/>
              </w:rPr>
              <w:fldChar w:fldCharType="begin"/>
            </w:r>
            <w:r w:rsidRPr="000357DB">
              <w:rPr>
                <w:kern w:val="2"/>
              </w:rPr>
              <w:instrText>XE "Publisher 2013"</w:instrText>
            </w:r>
            <w:r w:rsidRPr="000357DB">
              <w:rPr>
                <w:kern w:val="2"/>
              </w:rPr>
              <w:fldChar w:fldCharType="end"/>
            </w:r>
          </w:p>
          <w:p w:rsidR="00507D7B" w:rsidRPr="000357DB" w:rsidRDefault="00507D7B" w:rsidP="00507D7B">
            <w:pPr>
              <w:pStyle w:val="ProductList-Body"/>
              <w:rPr>
                <w:color w:val="000000"/>
                <w:kern w:val="2"/>
              </w:rPr>
            </w:pPr>
            <w:r w:rsidRPr="000357DB">
              <w:rPr>
                <w:color w:val="000000"/>
                <w:kern w:val="2"/>
              </w:rPr>
              <w:t>Word 2013</w:t>
            </w:r>
            <w:r w:rsidRPr="000357DB">
              <w:rPr>
                <w:kern w:val="2"/>
              </w:rPr>
              <w:fldChar w:fldCharType="begin"/>
            </w:r>
            <w:r w:rsidRPr="000357DB">
              <w:rPr>
                <w:kern w:val="2"/>
              </w:rPr>
              <w:instrText>XE "Word 2013"</w:instrText>
            </w:r>
            <w:r w:rsidRPr="000357DB">
              <w:rPr>
                <w:kern w:val="2"/>
              </w:rPr>
              <w:fldChar w:fldCharType="end"/>
            </w:r>
          </w:p>
        </w:tc>
        <w:tc>
          <w:tcPr>
            <w:tcW w:w="3600" w:type="dxa"/>
          </w:tcPr>
          <w:p w:rsidR="00507D7B" w:rsidRPr="000357DB" w:rsidRDefault="00507D7B" w:rsidP="00507D7B">
            <w:pPr>
              <w:pStyle w:val="ProductList-Body"/>
              <w:rPr>
                <w:kern w:val="2"/>
              </w:rPr>
            </w:pPr>
            <w:r w:rsidRPr="000357DB">
              <w:rPr>
                <w:color w:val="000000"/>
                <w:kern w:val="2"/>
              </w:rPr>
              <w:t>Office voor Mac Standard 2011</w:t>
            </w:r>
            <w:r w:rsidRPr="000357DB">
              <w:rPr>
                <w:kern w:val="2"/>
              </w:rPr>
              <w:fldChar w:fldCharType="begin"/>
            </w:r>
            <w:r w:rsidRPr="000357DB">
              <w:rPr>
                <w:kern w:val="2"/>
              </w:rPr>
              <w:instrText>XE "Office voor Mac Standard 2011"</w:instrText>
            </w:r>
            <w:r w:rsidRPr="000357DB">
              <w:rPr>
                <w:kern w:val="2"/>
              </w:rPr>
              <w:fldChar w:fldCharType="end"/>
            </w:r>
            <w:r w:rsidRPr="000357DB">
              <w:rPr>
                <w:color w:val="000000"/>
                <w:kern w:val="2"/>
              </w:rPr>
              <w:t xml:space="preserve"> </w:t>
            </w:r>
          </w:p>
          <w:p w:rsidR="00507D7B" w:rsidRPr="000357DB" w:rsidRDefault="00507D7B" w:rsidP="00507D7B">
            <w:pPr>
              <w:pStyle w:val="ProductList-Body"/>
              <w:rPr>
                <w:kern w:val="2"/>
              </w:rPr>
            </w:pPr>
            <w:r w:rsidRPr="000357DB">
              <w:rPr>
                <w:color w:val="000000"/>
                <w:kern w:val="2"/>
              </w:rPr>
              <w:t>Lync voor Mac 2011</w:t>
            </w:r>
            <w:r w:rsidRPr="000357DB">
              <w:rPr>
                <w:kern w:val="2"/>
              </w:rPr>
              <w:fldChar w:fldCharType="begin"/>
            </w:r>
            <w:r w:rsidRPr="000357DB">
              <w:rPr>
                <w:kern w:val="2"/>
              </w:rPr>
              <w:instrText>XE "Lync voor Mac 2011"</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Outlook voor Mac 2011</w:t>
            </w:r>
            <w:r w:rsidRPr="000357DB">
              <w:rPr>
                <w:kern w:val="2"/>
              </w:rPr>
              <w:fldChar w:fldCharType="begin"/>
            </w:r>
            <w:r w:rsidRPr="000357DB">
              <w:rPr>
                <w:kern w:val="2"/>
              </w:rPr>
              <w:instrText>XE "Outlook voor Mac 2011"</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PowerPoint voor Mac 2011</w:t>
            </w:r>
            <w:r w:rsidRPr="000357DB">
              <w:rPr>
                <w:kern w:val="2"/>
              </w:rPr>
              <w:fldChar w:fldCharType="begin"/>
            </w:r>
            <w:r w:rsidRPr="000357DB">
              <w:rPr>
                <w:kern w:val="2"/>
              </w:rPr>
              <w:instrText>XE "PowerPoint voor Mac 2011"</w:instrText>
            </w:r>
            <w:r w:rsidRPr="000357DB">
              <w:rPr>
                <w:kern w:val="2"/>
              </w:rPr>
              <w:fldChar w:fldCharType="end"/>
            </w:r>
          </w:p>
          <w:p w:rsidR="00507D7B" w:rsidRPr="000357DB" w:rsidRDefault="00507D7B" w:rsidP="00507D7B">
            <w:pPr>
              <w:pStyle w:val="ProductList-Body"/>
              <w:rPr>
                <w:kern w:val="2"/>
              </w:rPr>
            </w:pPr>
            <w:r w:rsidRPr="000357DB">
              <w:rPr>
                <w:color w:val="000000"/>
                <w:kern w:val="2"/>
              </w:rPr>
              <w:t>Excel voor Mac 2011</w:t>
            </w:r>
            <w:r w:rsidRPr="000357DB">
              <w:rPr>
                <w:kern w:val="2"/>
              </w:rPr>
              <w:fldChar w:fldCharType="begin"/>
            </w:r>
            <w:r w:rsidRPr="000357DB">
              <w:rPr>
                <w:kern w:val="2"/>
              </w:rPr>
              <w:instrText>XE "Excel voor Mac 2011"</w:instrText>
            </w:r>
            <w:r w:rsidRPr="000357DB">
              <w:rPr>
                <w:kern w:val="2"/>
              </w:rPr>
              <w:fldChar w:fldCharType="end"/>
            </w:r>
          </w:p>
          <w:p w:rsidR="00507D7B" w:rsidRPr="000357DB" w:rsidRDefault="00507D7B" w:rsidP="00507D7B">
            <w:pPr>
              <w:pStyle w:val="ProductList-Body"/>
              <w:rPr>
                <w:color w:val="000000"/>
                <w:kern w:val="2"/>
              </w:rPr>
            </w:pPr>
            <w:r w:rsidRPr="000357DB">
              <w:rPr>
                <w:color w:val="000000"/>
                <w:kern w:val="2"/>
              </w:rPr>
              <w:t>Word voor Mac 2011</w:t>
            </w:r>
            <w:r w:rsidRPr="000357DB">
              <w:rPr>
                <w:kern w:val="2"/>
              </w:rPr>
              <w:fldChar w:fldCharType="begin"/>
            </w:r>
            <w:r w:rsidRPr="000357DB">
              <w:rPr>
                <w:kern w:val="2"/>
              </w:rPr>
              <w:instrText>XE "Word voor Mac 2011"</w:instrText>
            </w:r>
            <w:r w:rsidRPr="000357DB">
              <w:rPr>
                <w:kern w:val="2"/>
              </w:rPr>
              <w:fldChar w:fldCharType="end"/>
            </w:r>
          </w:p>
        </w:tc>
      </w:tr>
    </w:tbl>
    <w:p w:rsidR="003B3EBC" w:rsidRPr="000357DB" w:rsidRDefault="003B3EBC" w:rsidP="008E676F">
      <w:pPr>
        <w:pStyle w:val="ProductList-Body"/>
        <w:tabs>
          <w:tab w:val="clear" w:pos="158"/>
          <w:tab w:val="left" w:pos="180"/>
        </w:tabs>
        <w:rPr>
          <w:kern w:val="2"/>
        </w:rPr>
      </w:pPr>
      <w:r w:rsidRPr="000357DB">
        <w:rPr>
          <w:i/>
          <w:kern w:val="2"/>
        </w:rPr>
        <w:t>Opmerking: de lijst met Office System-producten uit de productgroep Toepassingen is aan wijzigingen onderhevig.</w:t>
      </w:r>
    </w:p>
    <w:p w:rsidR="003B3EBC" w:rsidRPr="00F979BD" w:rsidRDefault="003B3EBC" w:rsidP="003B3EBC">
      <w:pPr>
        <w:pStyle w:val="ProductList-Body"/>
        <w:rPr>
          <w:kern w:val="2"/>
          <w:sz w:val="16"/>
        </w:rPr>
      </w:pPr>
    </w:p>
    <w:p w:rsidR="003B3EBC" w:rsidRPr="000357DB" w:rsidRDefault="003B3EBC" w:rsidP="00EA116D">
      <w:pPr>
        <w:pStyle w:val="ProductList-SubSubSectionHeading"/>
        <w:outlineLvl w:val="2"/>
        <w:rPr>
          <w:kern w:val="2"/>
        </w:rPr>
      </w:pPr>
      <w:bookmarkStart w:id="1553" w:name="_Toc379797438"/>
      <w:bookmarkStart w:id="1554" w:name="_Toc380513474"/>
      <w:bookmarkStart w:id="1555" w:name="_Toc380655524"/>
      <w:bookmarkStart w:id="1556" w:name="SA_NewVersionRights"/>
      <w:bookmarkStart w:id="1557" w:name="_Toc392257294"/>
      <w:bookmarkStart w:id="1558" w:name="_Toc392603594"/>
      <w:bookmarkStart w:id="1559" w:name="_Toc394517061"/>
      <w:r w:rsidRPr="000357DB">
        <w:rPr>
          <w:b/>
          <w:color w:val="00188F"/>
          <w:kern w:val="2"/>
        </w:rPr>
        <w:t>Rechten voor het gebruik van nieuwe versies</w:t>
      </w:r>
      <w:bookmarkEnd w:id="1553"/>
      <w:bookmarkEnd w:id="1554"/>
      <w:bookmarkEnd w:id="1555"/>
      <w:bookmarkEnd w:id="1556"/>
      <w:bookmarkEnd w:id="1557"/>
      <w:bookmarkEnd w:id="1558"/>
      <w:bookmarkEnd w:id="1559"/>
    </w:p>
    <w:p w:rsidR="003B3EBC" w:rsidRPr="000357DB" w:rsidRDefault="003B3EBC" w:rsidP="003B3EBC">
      <w:pPr>
        <w:pStyle w:val="ProductList-Body"/>
        <w:rPr>
          <w:kern w:val="2"/>
        </w:rPr>
      </w:pPr>
      <w:r w:rsidRPr="000357DB">
        <w:rPr>
          <w:kern w:val="2"/>
        </w:rP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B71652" w:rsidRPr="000357DB">
        <w:rPr>
          <w:kern w:val="2"/>
        </w:rPr>
        <w:t xml:space="preserve"> </w:t>
      </w:r>
      <w:r w:rsidRPr="000357DB">
        <w:rPr>
          <w:kern w:val="2"/>
        </w:rPr>
        <w:t>Op het gebruik van de nieuwe versie zijn overigens de licentievoorwaarden van de betreffende versie van toepassing. Klanten die in het kader van SA eeuwigdurende licenties afnemen, kunnen de upgrades na het aflopen van de dekking blijven gebruiken.</w:t>
      </w:r>
    </w:p>
    <w:p w:rsidR="003B3EBC" w:rsidRPr="00F979BD" w:rsidRDefault="003B3EBC" w:rsidP="003B3EBC">
      <w:pPr>
        <w:pStyle w:val="ProductList-Body"/>
        <w:rPr>
          <w:kern w:val="2"/>
          <w:sz w:val="16"/>
        </w:rPr>
      </w:pPr>
    </w:p>
    <w:p w:rsidR="003B3EBC" w:rsidRPr="000357DB" w:rsidRDefault="003B3EBC" w:rsidP="00EA116D">
      <w:pPr>
        <w:pStyle w:val="ProductList-SubSubSectionHeading"/>
        <w:outlineLvl w:val="2"/>
        <w:rPr>
          <w:kern w:val="2"/>
        </w:rPr>
      </w:pPr>
      <w:bookmarkStart w:id="1560" w:name="_Toc379797439"/>
      <w:bookmarkStart w:id="1561" w:name="_Toc380513475"/>
      <w:bookmarkStart w:id="1562" w:name="_Toc380655525"/>
      <w:bookmarkStart w:id="1563" w:name="SA_OfficeMultiLanguagePack"/>
      <w:bookmarkStart w:id="1564" w:name="_Toc392257295"/>
      <w:bookmarkStart w:id="1565" w:name="_Toc392603595"/>
      <w:bookmarkStart w:id="1566" w:name="_Toc394517062"/>
      <w:r w:rsidRPr="000357DB">
        <w:rPr>
          <w:b/>
          <w:color w:val="00188F"/>
          <w:kern w:val="2"/>
        </w:rPr>
        <w:t>Office Multi Language Pack</w:t>
      </w:r>
      <w:bookmarkEnd w:id="1560"/>
      <w:bookmarkEnd w:id="1561"/>
      <w:bookmarkEnd w:id="1562"/>
      <w:bookmarkEnd w:id="1563"/>
      <w:bookmarkEnd w:id="1564"/>
      <w:bookmarkEnd w:id="1565"/>
      <w:bookmarkEnd w:id="1566"/>
    </w:p>
    <w:p w:rsidR="003B3EBC" w:rsidRPr="000357DB" w:rsidRDefault="003B3EBC" w:rsidP="003B3EBC">
      <w:pPr>
        <w:pStyle w:val="ProductList-Body"/>
        <w:rPr>
          <w:kern w:val="2"/>
        </w:rPr>
      </w:pPr>
      <w:r w:rsidRPr="000357DB">
        <w:rPr>
          <w:kern w:val="2"/>
        </w:rPr>
        <w:t>Deze benefit geeft Klanten de mogelijkheid de nieuwste versie van het Office Multi Language Pack te gebruiken voor de exemplaren van Office System-software die ze onder de kwalificerende licenties gerechtigd zijn te gebruiken. Als een overeenkomst van een klant eeuwigdurende rechten biedt voor het gebruik van de software onder hun kwalificerende licenties, beschikken ze tevens over eeuwigdurende rechten voor het gebruik van de Office Multi Language Pack bij de software.</w:t>
      </w:r>
      <w:r w:rsidR="00B71652" w:rsidRPr="000357DB">
        <w:rPr>
          <w:kern w:val="2"/>
        </w:rPr>
        <w:t xml:space="preserve"> </w:t>
      </w:r>
      <w:r w:rsidRPr="000357DB">
        <w:rPr>
          <w:kern w:val="2"/>
        </w:rPr>
        <w:t>Anders vervalt het gebruiksrecht voor het Office Multi Language Pack op het moment dat de rechten op grond van de kwalificerende Office System-licentie aflopen.</w:t>
      </w:r>
    </w:p>
    <w:p w:rsidR="003B3EBC" w:rsidRPr="00F979BD" w:rsidRDefault="003B3EBC" w:rsidP="00685ABF">
      <w:pPr>
        <w:pStyle w:val="ProductList-Body"/>
        <w:rPr>
          <w:kern w:val="2"/>
          <w:sz w:val="16"/>
        </w:rPr>
      </w:pPr>
    </w:p>
    <w:p w:rsidR="00685ABF" w:rsidRPr="000357DB" w:rsidRDefault="00685ABF" w:rsidP="00EA116D">
      <w:pPr>
        <w:pStyle w:val="ProductList-SubSubSectionHeading"/>
        <w:outlineLvl w:val="2"/>
        <w:rPr>
          <w:kern w:val="2"/>
        </w:rPr>
      </w:pPr>
      <w:bookmarkStart w:id="1567" w:name="_Toc379797440"/>
      <w:bookmarkStart w:id="1568" w:name="_Toc380513476"/>
      <w:bookmarkStart w:id="1569" w:name="_Toc380655526"/>
      <w:bookmarkStart w:id="1570" w:name="SA_OfficeOnline"/>
      <w:bookmarkStart w:id="1571" w:name="_Toc392257296"/>
      <w:bookmarkStart w:id="1572" w:name="_Toc392603596"/>
      <w:bookmarkStart w:id="1573" w:name="_Toc394517063"/>
      <w:r w:rsidRPr="000357DB">
        <w:rPr>
          <w:b/>
          <w:color w:val="00188F"/>
          <w:kern w:val="2"/>
        </w:rPr>
        <w:t>Office Online</w:t>
      </w:r>
      <w:bookmarkEnd w:id="1567"/>
      <w:bookmarkEnd w:id="1568"/>
      <w:bookmarkEnd w:id="1569"/>
      <w:bookmarkEnd w:id="1570"/>
      <w:bookmarkEnd w:id="1571"/>
      <w:bookmarkEnd w:id="1572"/>
      <w:bookmarkEnd w:id="1573"/>
    </w:p>
    <w:p w:rsidR="00685ABF" w:rsidRPr="000357DB" w:rsidRDefault="00685ABF" w:rsidP="00685ABF">
      <w:pPr>
        <w:pStyle w:val="ProductList-Body"/>
        <w:rPr>
          <w:kern w:val="2"/>
        </w:rPr>
      </w:pPr>
      <w:r w:rsidRPr="000357DB">
        <w:rPr>
          <w:kern w:val="2"/>
        </w:rPr>
        <w:t xml:space="preserve">Gebruikers van een apparaat met een licentie voor de kwalificerende toepassing mogen zich toegang verschaffen tot Office Online voor het bekijken en bewerken van documenten op het gelicentieerde apparaat. De Primaire Gebruiker van het Gelicentieerde Apparaat mag zich toegang verschaffen tot Office Online voor het bekijken en bewerken van documenten op om het even welk apparaat. Zie de onderstaande tabel voor kwalificerende desktoptoepassingen. Op het gebruik van Office Online zijn de licentievoorwaarden voor die dienst in de Gebruiksrechten voor Online Diensten van toepassing. </w:t>
      </w:r>
    </w:p>
    <w:p w:rsidR="004D4312" w:rsidRPr="00F979BD" w:rsidRDefault="004D4312" w:rsidP="00685ABF">
      <w:pPr>
        <w:pStyle w:val="ProductList-Body"/>
        <w:rPr>
          <w:kern w:val="2"/>
          <w:sz w:val="16"/>
        </w:rPr>
      </w:pPr>
    </w:p>
    <w:tbl>
      <w:tblPr>
        <w:tblStyle w:val="TableGrid"/>
        <w:tblW w:w="0" w:type="auto"/>
        <w:tblInd w:w="108" w:type="dxa"/>
        <w:tblLook w:val="04A0" w:firstRow="1" w:lastRow="0" w:firstColumn="1" w:lastColumn="0" w:noHBand="0" w:noVBand="1"/>
      </w:tblPr>
      <w:tblGrid>
        <w:gridCol w:w="4432"/>
        <w:gridCol w:w="4545"/>
      </w:tblGrid>
      <w:tr w:rsidR="00685ABF" w:rsidRPr="000357DB" w:rsidTr="0011122C">
        <w:trPr>
          <w:tblHeader/>
        </w:trPr>
        <w:tc>
          <w:tcPr>
            <w:tcW w:w="4432" w:type="dxa"/>
            <w:shd w:val="clear" w:color="auto" w:fill="0072C6"/>
          </w:tcPr>
          <w:p w:rsidR="00685ABF" w:rsidRPr="000357DB" w:rsidRDefault="00685ABF" w:rsidP="00685ABF">
            <w:pPr>
              <w:pStyle w:val="ProductList-Body"/>
              <w:spacing w:before="20" w:after="20"/>
              <w:rPr>
                <w:color w:val="FFFFFF" w:themeColor="background1"/>
                <w:kern w:val="2"/>
              </w:rPr>
            </w:pPr>
            <w:r w:rsidRPr="000357DB">
              <w:rPr>
                <w:color w:val="FFFFFF" w:themeColor="background1"/>
                <w:kern w:val="2"/>
              </w:rPr>
              <w:t>Kwalificerende desktoptoepassing</w:t>
            </w:r>
          </w:p>
        </w:tc>
        <w:tc>
          <w:tcPr>
            <w:tcW w:w="4545" w:type="dxa"/>
            <w:shd w:val="clear" w:color="auto" w:fill="0072C6"/>
          </w:tcPr>
          <w:p w:rsidR="00685ABF" w:rsidRPr="000357DB" w:rsidRDefault="00685ABF" w:rsidP="00685ABF">
            <w:pPr>
              <w:pStyle w:val="ProductList-Body"/>
              <w:spacing w:before="20" w:after="20"/>
              <w:rPr>
                <w:color w:val="FFFFFF" w:themeColor="background1"/>
                <w:kern w:val="2"/>
              </w:rPr>
            </w:pPr>
            <w:r w:rsidRPr="000357DB">
              <w:rPr>
                <w:color w:val="FFFFFF" w:themeColor="background1"/>
                <w:kern w:val="2"/>
              </w:rPr>
              <w:t>Office Online-rechten</w:t>
            </w:r>
          </w:p>
        </w:tc>
      </w:tr>
      <w:tr w:rsidR="00685ABF" w:rsidRPr="000357DB" w:rsidTr="0011122C">
        <w:tc>
          <w:tcPr>
            <w:tcW w:w="4432" w:type="dxa"/>
          </w:tcPr>
          <w:p w:rsidR="00685ABF" w:rsidRPr="000357DB" w:rsidRDefault="00685ABF" w:rsidP="00685ABF">
            <w:pPr>
              <w:pStyle w:val="ProductList-Body"/>
              <w:rPr>
                <w:kern w:val="2"/>
              </w:rPr>
            </w:pPr>
            <w:r w:rsidRPr="000357DB">
              <w:rPr>
                <w:kern w:val="2"/>
              </w:rPr>
              <w:t>Office Standard</w:t>
            </w:r>
            <w:r w:rsidRPr="000357DB">
              <w:rPr>
                <w:kern w:val="2"/>
              </w:rPr>
              <w:fldChar w:fldCharType="begin"/>
            </w:r>
            <w:r w:rsidRPr="000357DB">
              <w:rPr>
                <w:kern w:val="2"/>
              </w:rPr>
              <w:instrText>XE "Office Standard 2013"</w:instrText>
            </w:r>
            <w:r w:rsidRPr="000357DB">
              <w:rPr>
                <w:kern w:val="2"/>
              </w:rPr>
              <w:fldChar w:fldCharType="end"/>
            </w:r>
            <w:r w:rsidRPr="000357DB">
              <w:rPr>
                <w:kern w:val="2"/>
              </w:rPr>
              <w:t>*</w:t>
            </w:r>
          </w:p>
          <w:p w:rsidR="00685ABF" w:rsidRPr="000357DB" w:rsidRDefault="00685ABF" w:rsidP="00685ABF">
            <w:pPr>
              <w:pStyle w:val="ProductList-Body"/>
              <w:rPr>
                <w:kern w:val="2"/>
              </w:rPr>
            </w:pPr>
            <w:r w:rsidRPr="000357DB">
              <w:rPr>
                <w:kern w:val="2"/>
              </w:rPr>
              <w:t>Office Professional Plus*</w:t>
            </w:r>
          </w:p>
          <w:p w:rsidR="00685ABF" w:rsidRPr="000357DB" w:rsidRDefault="00685ABF" w:rsidP="00685ABF">
            <w:pPr>
              <w:pStyle w:val="ProductList-Body"/>
              <w:rPr>
                <w:kern w:val="2"/>
              </w:rPr>
            </w:pPr>
            <w:r w:rsidRPr="000357DB">
              <w:rPr>
                <w:kern w:val="2"/>
              </w:rPr>
              <w:t>Office voor Mac Standard</w:t>
            </w:r>
            <w:r w:rsidRPr="000357DB">
              <w:rPr>
                <w:kern w:val="2"/>
              </w:rPr>
              <w:fldChar w:fldCharType="begin"/>
            </w:r>
            <w:r w:rsidRPr="000357DB">
              <w:rPr>
                <w:kern w:val="2"/>
              </w:rPr>
              <w:instrText>XE "Office voor Mac Standard 2011"</w:instrText>
            </w:r>
            <w:r w:rsidRPr="000357DB">
              <w:rPr>
                <w:kern w:val="2"/>
              </w:rPr>
              <w:fldChar w:fldCharType="end"/>
            </w:r>
            <w:r w:rsidRPr="000357DB">
              <w:rPr>
                <w:kern w:val="2"/>
              </w:rPr>
              <w:t>*</w:t>
            </w:r>
          </w:p>
        </w:tc>
        <w:tc>
          <w:tcPr>
            <w:tcW w:w="4545" w:type="dxa"/>
          </w:tcPr>
          <w:p w:rsidR="00685ABF" w:rsidRPr="000357DB" w:rsidRDefault="00685ABF" w:rsidP="00685ABF">
            <w:pPr>
              <w:pStyle w:val="ProductList-Body"/>
              <w:rPr>
                <w:kern w:val="2"/>
              </w:rPr>
            </w:pPr>
            <w:r w:rsidRPr="000357DB">
              <w:rPr>
                <w:kern w:val="2"/>
              </w:rPr>
              <w:t>Office Online voor Office 365**</w:t>
            </w:r>
          </w:p>
        </w:tc>
      </w:tr>
    </w:tbl>
    <w:p w:rsidR="00685ABF" w:rsidRPr="000357DB" w:rsidRDefault="00685ABF" w:rsidP="008E676F">
      <w:pPr>
        <w:pStyle w:val="ProductList-Body"/>
        <w:tabs>
          <w:tab w:val="clear" w:pos="158"/>
          <w:tab w:val="left" w:pos="180"/>
        </w:tabs>
        <w:rPr>
          <w:kern w:val="2"/>
        </w:rPr>
      </w:pPr>
      <w:r w:rsidRPr="000357DB">
        <w:rPr>
          <w:kern w:val="2"/>
        </w:rPr>
        <w:t xml:space="preserve">* </w:t>
      </w:r>
      <w:r w:rsidRPr="000357DB">
        <w:rPr>
          <w:i/>
          <w:kern w:val="2"/>
        </w:rPr>
        <w:t>Kwalificerende Desktoptoepassing moet in licentie zijn genomen met SA.</w:t>
      </w:r>
    </w:p>
    <w:p w:rsidR="004D4312" w:rsidRPr="000357DB" w:rsidRDefault="00685ABF" w:rsidP="008E676F">
      <w:pPr>
        <w:pStyle w:val="ProductList-Body"/>
        <w:tabs>
          <w:tab w:val="clear" w:pos="158"/>
          <w:tab w:val="left" w:pos="180"/>
        </w:tabs>
        <w:rPr>
          <w:kern w:val="2"/>
        </w:rPr>
      </w:pPr>
      <w:r w:rsidRPr="000357DB">
        <w:rPr>
          <w:kern w:val="2"/>
        </w:rPr>
        <w:t xml:space="preserve">** </w:t>
      </w:r>
      <w:r w:rsidRPr="000357DB">
        <w:rPr>
          <w:i/>
          <w:kern w:val="2"/>
        </w:rPr>
        <w:t>Gebruikers moeten tevens beschikken over een licentie voor een SharePoint Online-plan om toegang te kunnen krijgen tot de dienst Office Online.</w:t>
      </w:r>
    </w:p>
    <w:p w:rsidR="004D4312" w:rsidRPr="00F979BD" w:rsidRDefault="004D4312" w:rsidP="00685ABF">
      <w:pPr>
        <w:pStyle w:val="ProductList-Body"/>
        <w:rPr>
          <w:kern w:val="2"/>
          <w:sz w:val="16"/>
        </w:rPr>
      </w:pPr>
    </w:p>
    <w:p w:rsidR="003B3EBC" w:rsidRPr="000357DB" w:rsidRDefault="003B3EBC" w:rsidP="00EA116D">
      <w:pPr>
        <w:pStyle w:val="ProductList-SubSubSectionHeading"/>
        <w:outlineLvl w:val="2"/>
        <w:rPr>
          <w:kern w:val="2"/>
        </w:rPr>
      </w:pPr>
      <w:bookmarkStart w:id="1574" w:name="_Toc379797441"/>
      <w:bookmarkStart w:id="1575" w:name="_Toc380513477"/>
      <w:bookmarkStart w:id="1576" w:name="_Toc380655527"/>
      <w:bookmarkStart w:id="1577" w:name="SA_PlanningServices"/>
      <w:bookmarkStart w:id="1578" w:name="_Toc392257297"/>
      <w:bookmarkStart w:id="1579" w:name="_Toc392603597"/>
      <w:bookmarkStart w:id="1580" w:name="_Toc394517064"/>
      <w:r w:rsidRPr="000357DB">
        <w:rPr>
          <w:b/>
          <w:color w:val="00188F"/>
          <w:kern w:val="2"/>
        </w:rPr>
        <w:t>Planning Services</w:t>
      </w:r>
      <w:bookmarkEnd w:id="1574"/>
      <w:bookmarkEnd w:id="1575"/>
      <w:bookmarkEnd w:id="1576"/>
      <w:bookmarkEnd w:id="1577"/>
      <w:bookmarkEnd w:id="1578"/>
      <w:bookmarkEnd w:id="1579"/>
      <w:bookmarkEnd w:id="1580"/>
    </w:p>
    <w:p w:rsidR="003B3EBC" w:rsidRPr="000357DB" w:rsidRDefault="003B3EBC" w:rsidP="003B3EBC">
      <w:pPr>
        <w:pStyle w:val="ProductList-Body"/>
        <w:rPr>
          <w:kern w:val="2"/>
        </w:rPr>
      </w:pPr>
      <w:r w:rsidRPr="000357DB">
        <w:rPr>
          <w:kern w:val="2"/>
        </w:rPr>
        <w:t>Klanten (anders dan klanten met een Academic Select License, Select Plus for Academic, Campus en School Overeenkomst en Open Value Subscription – Education Solutions) met SA Lidmaatschap voor de Productgroepen Toepassingen en Servers komen in aanmerking voor deze voorziening.</w:t>
      </w:r>
      <w:r w:rsidR="00B71652" w:rsidRPr="000357DB">
        <w:rPr>
          <w:kern w:val="2"/>
        </w:rPr>
        <w:t xml:space="preserve"> </w:t>
      </w:r>
      <w:r w:rsidRPr="000357DB">
        <w:rPr>
          <w:kern w:val="2"/>
        </w:rPr>
        <w:t>De voorziening Planning Services voorziet kwalificerende klanten van vooraf samengestelde servicepakketten op maat.</w:t>
      </w:r>
      <w:r w:rsidR="00B71652" w:rsidRPr="000357DB">
        <w:rPr>
          <w:kern w:val="2"/>
        </w:rPr>
        <w:t xml:space="preserve"> </w:t>
      </w:r>
    </w:p>
    <w:p w:rsidR="00217724" w:rsidRPr="00F979BD" w:rsidRDefault="00217724" w:rsidP="00B710C4">
      <w:pPr>
        <w:pStyle w:val="ProductList-Body"/>
        <w:rPr>
          <w:kern w:val="2"/>
          <w:sz w:val="16"/>
        </w:rPr>
      </w:pPr>
    </w:p>
    <w:p w:rsidR="00B710C4" w:rsidRPr="000357DB" w:rsidRDefault="00B710C4" w:rsidP="00B710C4">
      <w:pPr>
        <w:pStyle w:val="ProductList-Body"/>
        <w:rPr>
          <w:kern w:val="2"/>
        </w:rPr>
      </w:pPr>
      <w:r w:rsidRPr="000357DB">
        <w:rPr>
          <w:kern w:val="2"/>
        </w:rPr>
        <w:t>Aan de gekwalificeerde klant wordt een aantal Planning Services-dagen toegewezen op basis van het aantal kwalificerende licenties voor Office-toepassingen, het aantal kwalificerende Server-licenties en het aantal Core CAL Suites, en SQL CAL en Enterprise CAL Suites waarvoor SA is verkregen (zie de onderstaande tabellen voor meer informatie).</w:t>
      </w:r>
      <w:r w:rsidR="00B71652" w:rsidRPr="000357DB">
        <w:rPr>
          <w:kern w:val="2"/>
        </w:rPr>
        <w:t xml:space="preserve"> </w:t>
      </w:r>
      <w:r w:rsidRPr="000357DB">
        <w:rPr>
          <w:kern w:val="2"/>
        </w:rPr>
        <w:t>Het aantal dagen dat een klant krijgt toegewezen voor de beschikbare Planning Services wordt samengevoegd in een pakket van Planning Services-dagen. In de volgende tabel worden de kwalificerende Toepassings- en Serverlicenties en het bijbehorende aantal punten weergegeven:</w:t>
      </w:r>
    </w:p>
    <w:p w:rsidR="00B710C4" w:rsidRPr="000357DB" w:rsidRDefault="00B710C4" w:rsidP="00B710C4">
      <w:pPr>
        <w:pStyle w:val="ProductList-Body"/>
        <w:rPr>
          <w:kern w:val="2"/>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0357DB" w:rsidTr="00030832">
        <w:trPr>
          <w:trHeight w:val="208"/>
        </w:trPr>
        <w:tc>
          <w:tcPr>
            <w:tcW w:w="8792" w:type="dxa"/>
            <w:shd w:val="clear" w:color="auto" w:fill="0072C6"/>
            <w:tcMar>
              <w:top w:w="15" w:type="dxa"/>
              <w:left w:w="108" w:type="dxa"/>
              <w:bottom w:w="0" w:type="dxa"/>
              <w:right w:w="108" w:type="dxa"/>
            </w:tcMar>
          </w:tcPr>
          <w:p w:rsidR="00B710C4" w:rsidRPr="000357DB" w:rsidRDefault="00B710C4" w:rsidP="007F4EE2">
            <w:pPr>
              <w:pStyle w:val="ProductList-Body"/>
              <w:spacing w:before="20" w:after="20"/>
              <w:rPr>
                <w:color w:val="FFFFFF" w:themeColor="background1"/>
                <w:kern w:val="2"/>
              </w:rPr>
            </w:pPr>
            <w:r w:rsidRPr="000357DB">
              <w:rPr>
                <w:color w:val="FFFFFF" w:themeColor="background1"/>
                <w:kern w:val="2"/>
              </w:rPr>
              <w:t xml:space="preserve">Office-toepassingen en Serverlicenties </w:t>
            </w:r>
          </w:p>
        </w:tc>
        <w:tc>
          <w:tcPr>
            <w:tcW w:w="1620" w:type="dxa"/>
            <w:shd w:val="clear" w:color="auto" w:fill="0072C6"/>
            <w:tcMar>
              <w:top w:w="15" w:type="dxa"/>
              <w:left w:w="108" w:type="dxa"/>
              <w:bottom w:w="0" w:type="dxa"/>
              <w:right w:w="108" w:type="dxa"/>
            </w:tcMar>
          </w:tcPr>
          <w:p w:rsidR="00B710C4" w:rsidRPr="000357DB" w:rsidRDefault="00B710C4" w:rsidP="00B710C4">
            <w:pPr>
              <w:pStyle w:val="ProductList-Body"/>
              <w:spacing w:before="20" w:after="20"/>
              <w:rPr>
                <w:color w:val="FFFFFF" w:themeColor="background1"/>
                <w:kern w:val="2"/>
              </w:rPr>
            </w:pPr>
            <w:r w:rsidRPr="000357DB">
              <w:rPr>
                <w:color w:val="FFFFFF" w:themeColor="background1"/>
                <w:kern w:val="2"/>
              </w:rPr>
              <w:t>Punten</w:t>
            </w:r>
          </w:p>
        </w:tc>
      </w:tr>
      <w:tr w:rsidR="00B710C4" w:rsidRPr="000357DB" w:rsidTr="00030832">
        <w:trPr>
          <w:trHeight w:val="127"/>
        </w:trPr>
        <w:tc>
          <w:tcPr>
            <w:tcW w:w="8792"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Office-producten uit de productgroep Toepassingen (inclusief Office-suites, Project Standard en Professional, Visio Standard en Professional), CAL voor Microsoft Dynamics CRM</w:t>
            </w:r>
            <w:r w:rsidRPr="000357DB">
              <w:rPr>
                <w:kern w:val="2"/>
                <w:vertAlign w:val="superscript"/>
              </w:rPr>
              <w:t>1</w:t>
            </w:r>
          </w:p>
        </w:tc>
        <w:tc>
          <w:tcPr>
            <w:tcW w:w="1620"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1</w:t>
            </w:r>
          </w:p>
        </w:tc>
      </w:tr>
      <w:tr w:rsidR="00B710C4" w:rsidRPr="000357DB" w:rsidTr="00030832">
        <w:trPr>
          <w:trHeight w:val="45"/>
        </w:trPr>
        <w:tc>
          <w:tcPr>
            <w:tcW w:w="8792"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rFonts w:eastAsia="Calibri"/>
                <w:kern w:val="2"/>
              </w:rPr>
              <w:t>SQL Server Standard edition, Windows Server Standard edition, Microsoft Dynamics CRM Server 2011, Microsoft Dynamics CRM Server 2013</w:t>
            </w:r>
            <w:r w:rsidRPr="000357DB">
              <w:rPr>
                <w:kern w:val="2"/>
              </w:rPr>
              <w:fldChar w:fldCharType="begin"/>
            </w:r>
            <w:r w:rsidRPr="000357DB">
              <w:rPr>
                <w:kern w:val="2"/>
              </w:rPr>
              <w:instrText>XE "Microsoft Dynamics CRM Server 2013"</w:instrText>
            </w:r>
            <w:r w:rsidRPr="000357DB">
              <w:rPr>
                <w:kern w:val="2"/>
              </w:rPr>
              <w:fldChar w:fldCharType="end"/>
            </w:r>
            <w:r w:rsidRPr="000357DB">
              <w:rPr>
                <w:rFonts w:eastAsia="Calibri"/>
                <w:kern w:val="2"/>
              </w:rPr>
              <w:t>, System Center 2012 Standard</w:t>
            </w:r>
            <w:r w:rsidRPr="000357DB">
              <w:rPr>
                <w:kern w:val="2"/>
              </w:rPr>
              <w:fldChar w:fldCharType="begin"/>
            </w:r>
            <w:r w:rsidRPr="000357DB">
              <w:rPr>
                <w:kern w:val="2"/>
              </w:rPr>
              <w:instrText>XE "System Center 2012 Standard"</w:instrText>
            </w:r>
            <w:r w:rsidRPr="000357DB">
              <w:rPr>
                <w:kern w:val="2"/>
              </w:rPr>
              <w:fldChar w:fldCharType="end"/>
            </w:r>
            <w:r w:rsidRPr="000357DB">
              <w:rPr>
                <w:rFonts w:eastAsia="Calibri"/>
                <w:kern w:val="2"/>
              </w:rPr>
              <w:t xml:space="preserve"> Server Management License (2-processors), Visual Studio Professional met MSDN en Visual Studio Test Professional met MSDN</w:t>
            </w:r>
          </w:p>
        </w:tc>
        <w:tc>
          <w:tcPr>
            <w:tcW w:w="1620"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25</w:t>
            </w:r>
          </w:p>
        </w:tc>
      </w:tr>
      <w:tr w:rsidR="00B710C4" w:rsidRPr="000357DB" w:rsidTr="00030832">
        <w:trPr>
          <w:trHeight w:val="45"/>
        </w:trPr>
        <w:tc>
          <w:tcPr>
            <w:tcW w:w="8792"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rFonts w:eastAsia="Calibri"/>
                <w:kern w:val="2"/>
              </w:rPr>
              <w:t xml:space="preserve">SQL Server Enterprise Edition, </w:t>
            </w:r>
            <w:r w:rsidRPr="000357DB">
              <w:rPr>
                <w:kern w:val="2"/>
              </w:rPr>
              <w:t xml:space="preserve">SQL Server Business Intelligence, </w:t>
            </w:r>
            <w:r w:rsidRPr="000357DB">
              <w:rPr>
                <w:rFonts w:eastAsia="Calibri"/>
                <w:kern w:val="2"/>
              </w:rPr>
              <w:t>Windows Server Enterprise Edition en Visual Studio Premium met MSDN</w:t>
            </w:r>
          </w:p>
        </w:tc>
        <w:tc>
          <w:tcPr>
            <w:tcW w:w="1620"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50</w:t>
            </w:r>
          </w:p>
        </w:tc>
      </w:tr>
      <w:tr w:rsidR="00B710C4" w:rsidRPr="000357DB" w:rsidTr="00030832">
        <w:trPr>
          <w:trHeight w:val="45"/>
        </w:trPr>
        <w:tc>
          <w:tcPr>
            <w:tcW w:w="8792" w:type="dxa"/>
            <w:shd w:val="clear" w:color="auto" w:fill="FFFFFF"/>
            <w:tcMar>
              <w:top w:w="15" w:type="dxa"/>
              <w:left w:w="108" w:type="dxa"/>
              <w:bottom w:w="0" w:type="dxa"/>
              <w:right w:w="108" w:type="dxa"/>
            </w:tcMar>
          </w:tcPr>
          <w:p w:rsidR="00B710C4" w:rsidRPr="007848C4" w:rsidRDefault="00B710C4" w:rsidP="001D494D">
            <w:pPr>
              <w:pStyle w:val="ProductList-Body"/>
              <w:rPr>
                <w:kern w:val="2"/>
                <w:lang w:val="en-US"/>
              </w:rPr>
            </w:pPr>
            <w:r w:rsidRPr="007848C4">
              <w:rPr>
                <w:rFonts w:eastAsia="Calibri"/>
                <w:kern w:val="2"/>
                <w:lang w:val="en-US"/>
              </w:rPr>
              <w:t>SQL Server Data Center Edition, SQL Parallel Data Warehouse, Windows Server Data Center Edition, System Center 2012 Datacenter</w:t>
            </w:r>
            <w:r w:rsidRPr="000357DB">
              <w:rPr>
                <w:kern w:val="2"/>
              </w:rPr>
              <w:fldChar w:fldCharType="begin"/>
            </w:r>
            <w:r w:rsidRPr="007848C4">
              <w:rPr>
                <w:kern w:val="2"/>
                <w:lang w:val="en-US"/>
              </w:rPr>
              <w:instrText>XE "System Center 2012 Datacenter"</w:instrText>
            </w:r>
            <w:r w:rsidRPr="000357DB">
              <w:rPr>
                <w:kern w:val="2"/>
              </w:rPr>
              <w:fldChar w:fldCharType="end"/>
            </w:r>
            <w:r w:rsidRPr="007848C4">
              <w:rPr>
                <w:rFonts w:eastAsia="Calibri"/>
                <w:kern w:val="2"/>
                <w:lang w:val="en-US"/>
              </w:rPr>
              <w:t xml:space="preserve"> Server Management License (2-processors) en Visual Studio Ultimate met MSDN</w:t>
            </w:r>
          </w:p>
        </w:tc>
        <w:tc>
          <w:tcPr>
            <w:tcW w:w="1620"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75</w:t>
            </w:r>
          </w:p>
        </w:tc>
      </w:tr>
    </w:tbl>
    <w:p w:rsidR="00B710C4" w:rsidRPr="000357DB" w:rsidRDefault="00B710C4" w:rsidP="008E676F">
      <w:pPr>
        <w:pStyle w:val="ProductList-Body"/>
        <w:tabs>
          <w:tab w:val="clear" w:pos="158"/>
          <w:tab w:val="left" w:pos="180"/>
        </w:tabs>
        <w:rPr>
          <w:kern w:val="2"/>
        </w:rPr>
      </w:pPr>
      <w:r w:rsidRPr="000357DB">
        <w:rPr>
          <w:b/>
          <w:i/>
          <w:kern w:val="2"/>
        </w:rPr>
        <w:t>Opmerking:</w:t>
      </w:r>
      <w:r w:rsidRPr="000357DB">
        <w:rPr>
          <w:i/>
          <w:kern w:val="2"/>
        </w:rPr>
        <w:t xml:space="preserve"> Zie voor SQL CAL</w:t>
      </w:r>
      <w:r w:rsidR="00A3275E">
        <w:rPr>
          <w:i/>
          <w:kern w:val="2"/>
        </w:rPr>
        <w:t>’</w:t>
      </w:r>
      <w:r w:rsidRPr="000357DB">
        <w:rPr>
          <w:i/>
          <w:kern w:val="2"/>
        </w:rPr>
        <w:t>s de tabel Cal Suites in dit gedeelte</w:t>
      </w:r>
    </w:p>
    <w:p w:rsidR="000F56C8" w:rsidRPr="000357DB" w:rsidRDefault="000F56C8" w:rsidP="008E676F">
      <w:pPr>
        <w:pStyle w:val="ProductList-Body"/>
        <w:tabs>
          <w:tab w:val="clear" w:pos="158"/>
          <w:tab w:val="left" w:pos="180"/>
        </w:tabs>
        <w:rPr>
          <w:kern w:val="2"/>
        </w:rPr>
      </w:pPr>
      <w:r w:rsidRPr="000357DB">
        <w:rPr>
          <w:kern w:val="2"/>
          <w:vertAlign w:val="superscript"/>
        </w:rPr>
        <w:t>1</w:t>
      </w:r>
      <w:r w:rsidRPr="000357DB">
        <w:rPr>
          <w:i/>
          <w:kern w:val="2"/>
        </w:rPr>
        <w:t xml:space="preserve"> Voor CAL voor Microsoft Dynamics CRM Professional worden 2 punten toegekend</w:t>
      </w:r>
    </w:p>
    <w:p w:rsidR="00B710C4" w:rsidRPr="000357DB" w:rsidRDefault="00B710C4" w:rsidP="00677C94">
      <w:pPr>
        <w:spacing w:after="0" w:line="240" w:lineRule="auto"/>
        <w:rPr>
          <w:kern w:val="2"/>
        </w:rPr>
      </w:pPr>
    </w:p>
    <w:p w:rsidR="00B710C4" w:rsidRPr="000357DB" w:rsidRDefault="00E85897" w:rsidP="00B710C4">
      <w:pPr>
        <w:pStyle w:val="ProductList-Body"/>
        <w:rPr>
          <w:kern w:val="2"/>
        </w:rPr>
      </w:pPr>
      <w:r w:rsidRPr="000357DB">
        <w:rPr>
          <w:kern w:val="2"/>
        </w:rPr>
        <w:t>Voor in aanmerking komende producten die zijn aangeschaft op grond van de Server and Cloud Enrollment (SCE) ontvangt u hetzelfde aantal punten voor Deployment Planning Services (DPS) als op grond van andere programma´s. Het totaal aantal punten waarvoor de klant in aanmerking komt, definieert het aantal Planning Services-dagen zoals hieronder wordt weergegeven:</w:t>
      </w:r>
    </w:p>
    <w:p w:rsidR="00B710C4" w:rsidRPr="000357DB" w:rsidRDefault="00B710C4" w:rsidP="00B710C4">
      <w:pPr>
        <w:pStyle w:val="ProductList-Body"/>
        <w:rPr>
          <w:kern w:val="2"/>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0357DB" w:rsidTr="00030832">
        <w:trPr>
          <w:trHeight w:val="226"/>
          <w:tblHeader/>
        </w:trPr>
        <w:tc>
          <w:tcPr>
            <w:tcW w:w="5147" w:type="dxa"/>
            <w:shd w:val="clear" w:color="auto" w:fill="2E74B5" w:themeFill="accent1" w:themeFillShade="BF"/>
            <w:tcMar>
              <w:top w:w="15" w:type="dxa"/>
              <w:left w:w="108" w:type="dxa"/>
              <w:bottom w:w="0" w:type="dxa"/>
              <w:right w:w="108" w:type="dxa"/>
            </w:tcMar>
          </w:tcPr>
          <w:p w:rsidR="00B710C4" w:rsidRPr="000357DB" w:rsidRDefault="00B710C4" w:rsidP="00B710C4">
            <w:pPr>
              <w:pStyle w:val="ProductList-Body"/>
              <w:spacing w:before="20" w:after="20"/>
              <w:rPr>
                <w:color w:val="FFFFFF" w:themeColor="background1"/>
                <w:kern w:val="2"/>
              </w:rPr>
            </w:pPr>
            <w:r w:rsidRPr="000357DB">
              <w:rPr>
                <w:color w:val="FFFFFF" w:themeColor="background1"/>
                <w:kern w:val="2"/>
              </w:rPr>
              <w:t>Punten voor Office-toepassingen en/of Serverlicenties</w:t>
            </w:r>
          </w:p>
        </w:tc>
        <w:tc>
          <w:tcPr>
            <w:tcW w:w="5265" w:type="dxa"/>
            <w:shd w:val="clear" w:color="auto" w:fill="2E74B5" w:themeFill="accent1" w:themeFillShade="BF"/>
            <w:tcMar>
              <w:top w:w="15" w:type="dxa"/>
              <w:left w:w="108" w:type="dxa"/>
              <w:bottom w:w="0" w:type="dxa"/>
              <w:right w:w="108" w:type="dxa"/>
            </w:tcMar>
          </w:tcPr>
          <w:p w:rsidR="00B710C4" w:rsidRPr="000357DB" w:rsidRDefault="00B710C4" w:rsidP="00B710C4">
            <w:pPr>
              <w:pStyle w:val="ProductList-Body"/>
              <w:spacing w:before="20" w:after="20"/>
              <w:rPr>
                <w:color w:val="FFFFFF" w:themeColor="background1"/>
                <w:kern w:val="2"/>
              </w:rPr>
            </w:pPr>
            <w:r w:rsidRPr="000357DB">
              <w:rPr>
                <w:color w:val="FFFFFF" w:themeColor="background1"/>
                <w:kern w:val="2"/>
              </w:rPr>
              <w:t>Planning Services-dagen</w:t>
            </w:r>
          </w:p>
        </w:tc>
      </w:tr>
      <w:tr w:rsidR="00B710C4" w:rsidRPr="000357DB" w:rsidTr="00030832">
        <w:trPr>
          <w:trHeight w:val="127"/>
        </w:trPr>
        <w:tc>
          <w:tcPr>
            <w:tcW w:w="5147"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200</w:t>
            </w:r>
            <w:r w:rsidR="00303E77" w:rsidRPr="000357DB">
              <w:rPr>
                <w:kern w:val="2"/>
              </w:rPr>
              <w:t xml:space="preserve"> – </w:t>
            </w:r>
            <w:r w:rsidRPr="000357DB">
              <w:rPr>
                <w:kern w:val="2"/>
              </w:rPr>
              <w:t>499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1</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500</w:t>
            </w:r>
            <w:r w:rsidR="00303E77" w:rsidRPr="000357DB">
              <w:rPr>
                <w:kern w:val="2"/>
              </w:rPr>
              <w:t xml:space="preserve"> – </w:t>
            </w:r>
            <w:r w:rsidRPr="000357DB">
              <w:rPr>
                <w:kern w:val="2"/>
              </w:rPr>
              <w:t>1</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3</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2</w:t>
            </w:r>
            <w:r w:rsidR="00303E77">
              <w:rPr>
                <w:kern w:val="2"/>
              </w:rPr>
              <w:t>.</w:t>
            </w:r>
            <w:r w:rsidRPr="000357DB">
              <w:rPr>
                <w:kern w:val="2"/>
              </w:rPr>
              <w:t>000</w:t>
            </w:r>
            <w:r w:rsidR="00303E77" w:rsidRPr="000357DB">
              <w:rPr>
                <w:kern w:val="2"/>
              </w:rPr>
              <w:t xml:space="preserve"> – </w:t>
            </w:r>
            <w:r w:rsidRPr="000357DB">
              <w:rPr>
                <w:kern w:val="2"/>
              </w:rPr>
              <w:t>3</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5</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4</w:t>
            </w:r>
            <w:r w:rsidR="00303E77">
              <w:rPr>
                <w:kern w:val="2"/>
              </w:rPr>
              <w:t>.</w:t>
            </w:r>
            <w:r w:rsidRPr="000357DB">
              <w:rPr>
                <w:kern w:val="2"/>
              </w:rPr>
              <w:t>000 – 29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10</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30</w:t>
            </w:r>
            <w:r w:rsidR="00303E77">
              <w:rPr>
                <w:kern w:val="2"/>
              </w:rPr>
              <w:t>.</w:t>
            </w:r>
            <w:r w:rsidRPr="000357DB">
              <w:rPr>
                <w:kern w:val="2"/>
              </w:rPr>
              <w:t>000 – 49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15</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50</w:t>
            </w:r>
            <w:r w:rsidR="00303E77">
              <w:rPr>
                <w:kern w:val="2"/>
              </w:rPr>
              <w:t>.</w:t>
            </w:r>
            <w:r w:rsidRPr="000357DB">
              <w:rPr>
                <w:kern w:val="2"/>
              </w:rPr>
              <w:t>000 – 99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20</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100</w:t>
            </w:r>
            <w:r w:rsidR="00303E77">
              <w:rPr>
                <w:kern w:val="2"/>
              </w:rPr>
              <w:t>.</w:t>
            </w:r>
            <w:r w:rsidRPr="000357DB">
              <w:rPr>
                <w:kern w:val="2"/>
              </w:rPr>
              <w:t>000 – 199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30</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200</w:t>
            </w:r>
            <w:r w:rsidR="00303E77">
              <w:rPr>
                <w:kern w:val="2"/>
              </w:rPr>
              <w:t>.</w:t>
            </w:r>
            <w:r w:rsidRPr="000357DB">
              <w:rPr>
                <w:kern w:val="2"/>
              </w:rPr>
              <w:t>000 – 399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40</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400</w:t>
            </w:r>
            <w:r w:rsidR="00303E77">
              <w:rPr>
                <w:kern w:val="2"/>
              </w:rPr>
              <w:t>.</w:t>
            </w:r>
            <w:r w:rsidRPr="000357DB">
              <w:rPr>
                <w:kern w:val="2"/>
              </w:rPr>
              <w:t>000 – 599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50</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600</w:t>
            </w:r>
            <w:r w:rsidR="00303E77">
              <w:rPr>
                <w:kern w:val="2"/>
              </w:rPr>
              <w:t>.</w:t>
            </w:r>
            <w:r w:rsidRPr="000357DB">
              <w:rPr>
                <w:kern w:val="2"/>
              </w:rPr>
              <w:t>000 +</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75</w:t>
            </w:r>
          </w:p>
        </w:tc>
      </w:tr>
    </w:tbl>
    <w:p w:rsidR="00B710C4" w:rsidRPr="000357DB" w:rsidRDefault="00B710C4" w:rsidP="00B710C4">
      <w:pPr>
        <w:pStyle w:val="ProductList-Body"/>
        <w:rPr>
          <w:kern w:val="2"/>
        </w:rPr>
      </w:pPr>
    </w:p>
    <w:p w:rsidR="00B710C4" w:rsidRPr="000357DB" w:rsidRDefault="00B710C4" w:rsidP="00B710C4">
      <w:pPr>
        <w:pStyle w:val="ProductList-Body"/>
        <w:rPr>
          <w:kern w:val="2"/>
        </w:rPr>
      </w:pPr>
      <w:r w:rsidRPr="000357DB">
        <w:rPr>
          <w:kern w:val="2"/>
        </w:rPr>
        <w:t>Core CAL Suite</w:t>
      </w:r>
      <w:r w:rsidRPr="000357DB">
        <w:rPr>
          <w:kern w:val="2"/>
        </w:rPr>
        <w:fldChar w:fldCharType="begin"/>
      </w:r>
      <w:r w:rsidRPr="000357DB">
        <w:rPr>
          <w:kern w:val="2"/>
        </w:rPr>
        <w:instrText>XE "Core CAL Suite"</w:instrText>
      </w:r>
      <w:r w:rsidRPr="000357DB">
        <w:rPr>
          <w:kern w:val="2"/>
        </w:rPr>
        <w:fldChar w:fldCharType="end"/>
      </w:r>
      <w:r w:rsidRPr="000357DB">
        <w:rPr>
          <w:kern w:val="2"/>
        </w:rPr>
        <w:t>- en SQL CAL SA-dekking telt als één (1) punt bij de berekening van de waarde in de eerste kolom hieronder, en 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kern w:val="2"/>
        </w:rPr>
        <w:t xml:space="preserve"> SA-dekking telt als twee (2) punten bij de berekening van de waarde in de eerste kolom hieronder:</w:t>
      </w:r>
    </w:p>
    <w:p w:rsidR="00B710C4" w:rsidRPr="000357DB" w:rsidRDefault="00B710C4" w:rsidP="00B710C4">
      <w:pPr>
        <w:pStyle w:val="ProductList-Body"/>
        <w:rPr>
          <w:kern w:val="2"/>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0357DB" w:rsidTr="00030832">
        <w:trPr>
          <w:trHeight w:val="172"/>
          <w:tblHeader/>
        </w:trPr>
        <w:tc>
          <w:tcPr>
            <w:tcW w:w="5147" w:type="dxa"/>
            <w:shd w:val="clear" w:color="auto" w:fill="2E74B5" w:themeFill="accent1" w:themeFillShade="BF"/>
            <w:tcMar>
              <w:top w:w="15" w:type="dxa"/>
              <w:left w:w="108" w:type="dxa"/>
              <w:bottom w:w="0" w:type="dxa"/>
              <w:right w:w="108" w:type="dxa"/>
            </w:tcMar>
          </w:tcPr>
          <w:p w:rsidR="00B710C4" w:rsidRPr="000357DB" w:rsidRDefault="00B710C4" w:rsidP="00B710C4">
            <w:pPr>
              <w:pStyle w:val="ProductList-Body"/>
              <w:spacing w:before="20" w:after="20"/>
              <w:rPr>
                <w:color w:val="FFFFFF" w:themeColor="background1"/>
                <w:kern w:val="2"/>
              </w:rPr>
            </w:pPr>
            <w:r w:rsidRPr="000357DB">
              <w:rPr>
                <w:color w:val="FFFFFF" w:themeColor="background1"/>
                <w:kern w:val="2"/>
              </w:rPr>
              <w:t>CAL Suites</w:t>
            </w:r>
          </w:p>
        </w:tc>
        <w:tc>
          <w:tcPr>
            <w:tcW w:w="5265" w:type="dxa"/>
            <w:shd w:val="clear" w:color="auto" w:fill="2E74B5" w:themeFill="accent1" w:themeFillShade="BF"/>
            <w:tcMar>
              <w:top w:w="15" w:type="dxa"/>
              <w:left w:w="108" w:type="dxa"/>
              <w:bottom w:w="0" w:type="dxa"/>
              <w:right w:w="108" w:type="dxa"/>
            </w:tcMar>
          </w:tcPr>
          <w:p w:rsidR="00B710C4" w:rsidRPr="000357DB" w:rsidRDefault="00B710C4" w:rsidP="00B710C4">
            <w:pPr>
              <w:pStyle w:val="ProductList-Body"/>
              <w:spacing w:before="20" w:after="20"/>
              <w:rPr>
                <w:color w:val="FFFFFF" w:themeColor="background1"/>
                <w:kern w:val="2"/>
              </w:rPr>
            </w:pPr>
            <w:r w:rsidRPr="000357DB">
              <w:rPr>
                <w:color w:val="FFFFFF" w:themeColor="background1"/>
                <w:kern w:val="2"/>
              </w:rPr>
              <w:t xml:space="preserve">Planning Services-dagen </w:t>
            </w:r>
          </w:p>
        </w:tc>
      </w:tr>
      <w:tr w:rsidR="00B710C4" w:rsidRPr="000357DB" w:rsidTr="00030832">
        <w:trPr>
          <w:trHeight w:val="23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200</w:t>
            </w:r>
            <w:r w:rsidR="00303E77" w:rsidRPr="000357DB">
              <w:rPr>
                <w:kern w:val="2"/>
              </w:rPr>
              <w:t xml:space="preserve"> – </w:t>
            </w:r>
            <w:r w:rsidRPr="000357DB">
              <w:rPr>
                <w:kern w:val="2"/>
              </w:rPr>
              <w:t>3</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1</w:t>
            </w:r>
          </w:p>
        </w:tc>
      </w:tr>
      <w:tr w:rsidR="00B710C4" w:rsidRPr="000357DB" w:rsidTr="00030832">
        <w:trPr>
          <w:trHeight w:val="5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4</w:t>
            </w:r>
            <w:r w:rsidR="00303E77">
              <w:rPr>
                <w:kern w:val="2"/>
              </w:rPr>
              <w:t>.</w:t>
            </w:r>
            <w:r w:rsidRPr="000357DB">
              <w:rPr>
                <w:kern w:val="2"/>
              </w:rPr>
              <w:t>000 – 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3</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10</w:t>
            </w:r>
            <w:r w:rsidR="00303E77">
              <w:rPr>
                <w:kern w:val="2"/>
              </w:rPr>
              <w:t>.</w:t>
            </w:r>
            <w:r w:rsidRPr="000357DB">
              <w:rPr>
                <w:kern w:val="2"/>
              </w:rPr>
              <w:t>000 – 99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5</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100</w:t>
            </w:r>
            <w:r w:rsidR="00303E77">
              <w:rPr>
                <w:kern w:val="2"/>
              </w:rPr>
              <w:t>.</w:t>
            </w:r>
            <w:r w:rsidRPr="000357DB">
              <w:rPr>
                <w:kern w:val="2"/>
              </w:rPr>
              <w:t>000 – 299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7</w:t>
            </w:r>
          </w:p>
        </w:tc>
      </w:tr>
      <w:tr w:rsidR="00B710C4" w:rsidRPr="000357DB" w:rsidTr="00030832">
        <w:trPr>
          <w:trHeight w:val="73"/>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300</w:t>
            </w:r>
            <w:r w:rsidR="00303E77">
              <w:rPr>
                <w:kern w:val="2"/>
              </w:rPr>
              <w:t>.</w:t>
            </w:r>
            <w:r w:rsidRPr="000357DB">
              <w:rPr>
                <w:kern w:val="2"/>
              </w:rPr>
              <w:t>000 – 599</w:t>
            </w:r>
            <w:r w:rsidR="00303E77">
              <w:rPr>
                <w:kern w:val="2"/>
              </w:rPr>
              <w:t>.</w:t>
            </w:r>
            <w:r w:rsidRPr="000357DB">
              <w:rPr>
                <w:kern w:val="2"/>
              </w:rPr>
              <w:t>999</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10</w:t>
            </w:r>
          </w:p>
        </w:tc>
      </w:tr>
      <w:tr w:rsidR="00B710C4" w:rsidRPr="000357DB" w:rsidTr="00030832">
        <w:trPr>
          <w:trHeight w:val="45"/>
        </w:trPr>
        <w:tc>
          <w:tcPr>
            <w:tcW w:w="5147" w:type="dxa"/>
            <w:shd w:val="clear" w:color="auto" w:fill="FFFFFF"/>
            <w:tcMar>
              <w:top w:w="15" w:type="dxa"/>
              <w:left w:w="108" w:type="dxa"/>
              <w:bottom w:w="0" w:type="dxa"/>
              <w:right w:w="108" w:type="dxa"/>
            </w:tcMar>
          </w:tcPr>
          <w:p w:rsidR="00B710C4" w:rsidRPr="000357DB" w:rsidRDefault="00B710C4" w:rsidP="00303E77">
            <w:pPr>
              <w:pStyle w:val="ProductList-Body"/>
              <w:rPr>
                <w:kern w:val="2"/>
              </w:rPr>
            </w:pPr>
            <w:r w:rsidRPr="000357DB">
              <w:rPr>
                <w:kern w:val="2"/>
              </w:rPr>
              <w:t>600</w:t>
            </w:r>
            <w:r w:rsidR="00303E77">
              <w:rPr>
                <w:kern w:val="2"/>
              </w:rPr>
              <w:t>.</w:t>
            </w:r>
            <w:r w:rsidRPr="000357DB">
              <w:rPr>
                <w:kern w:val="2"/>
              </w:rPr>
              <w:t>000 +</w:t>
            </w:r>
          </w:p>
        </w:tc>
        <w:tc>
          <w:tcPr>
            <w:tcW w:w="5265" w:type="dxa"/>
            <w:shd w:val="clear" w:color="auto" w:fill="FFFFFF"/>
            <w:tcMar>
              <w:top w:w="15" w:type="dxa"/>
              <w:left w:w="108" w:type="dxa"/>
              <w:bottom w:w="0" w:type="dxa"/>
              <w:right w:w="108" w:type="dxa"/>
            </w:tcMar>
          </w:tcPr>
          <w:p w:rsidR="00B710C4" w:rsidRPr="000357DB" w:rsidRDefault="00B710C4" w:rsidP="00B710C4">
            <w:pPr>
              <w:pStyle w:val="ProductList-Body"/>
              <w:rPr>
                <w:kern w:val="2"/>
              </w:rPr>
            </w:pPr>
            <w:r w:rsidRPr="000357DB">
              <w:rPr>
                <w:kern w:val="2"/>
              </w:rPr>
              <w:t>12</w:t>
            </w:r>
          </w:p>
        </w:tc>
      </w:tr>
    </w:tbl>
    <w:p w:rsidR="00B710C4" w:rsidRPr="000357DB" w:rsidRDefault="00B710C4" w:rsidP="00B710C4">
      <w:pPr>
        <w:pStyle w:val="ProductList-Body"/>
        <w:rPr>
          <w:kern w:val="2"/>
        </w:rPr>
      </w:pPr>
    </w:p>
    <w:p w:rsidR="003B3EBC" w:rsidRPr="000357DB" w:rsidRDefault="00B710C4" w:rsidP="003B3EBC">
      <w:pPr>
        <w:pStyle w:val="ProductList-Body"/>
        <w:rPr>
          <w:kern w:val="2"/>
        </w:rPr>
      </w:pPr>
      <w:r w:rsidRPr="000357DB">
        <w:rPr>
          <w:kern w:val="2"/>
        </w:rPr>
        <w:t>De klant kan een of meer van de beschikbare aanbiedingen kiezen die hieronder worden beschreven, en kan kiezen uit de beschikbare serviceniveaus tot een maximum van het aantal Planning Services-dagen dat hen ter beschikking staat. Onder andere de volgende pakketten zijn</w:t>
      </w:r>
      <w:r w:rsidR="00F979BD">
        <w:rPr>
          <w:kern w:val="2"/>
        </w:rPr>
        <w:t> </w:t>
      </w:r>
      <w:r w:rsidRPr="000357DB">
        <w:rPr>
          <w:kern w:val="2"/>
        </w:rPr>
        <w:t>verkrijgbaar:</w:t>
      </w:r>
    </w:p>
    <w:p w:rsidR="003B3EBC" w:rsidRPr="007848C4" w:rsidRDefault="003B3EBC" w:rsidP="00026DDE">
      <w:pPr>
        <w:pStyle w:val="ProductList-Body"/>
        <w:numPr>
          <w:ilvl w:val="0"/>
          <w:numId w:val="22"/>
        </w:numPr>
        <w:ind w:left="450" w:hanging="270"/>
        <w:rPr>
          <w:kern w:val="2"/>
          <w:lang w:val="en-US"/>
        </w:rPr>
      </w:pPr>
      <w:r w:rsidRPr="007848C4">
        <w:rPr>
          <w:kern w:val="2"/>
          <w:lang w:val="en-US"/>
        </w:rPr>
        <w:t>Desktop Deployment Planning Services (DDPS)</w:t>
      </w:r>
    </w:p>
    <w:p w:rsidR="003B3EBC" w:rsidRPr="000357DB" w:rsidRDefault="00B710C4" w:rsidP="00026DDE">
      <w:pPr>
        <w:pStyle w:val="ProductList-Body"/>
        <w:numPr>
          <w:ilvl w:val="1"/>
          <w:numId w:val="22"/>
        </w:numPr>
        <w:ind w:left="720" w:hanging="270"/>
        <w:rPr>
          <w:kern w:val="2"/>
        </w:rPr>
      </w:pPr>
      <w:r w:rsidRPr="007848C4">
        <w:rPr>
          <w:kern w:val="2"/>
          <w:lang w:val="en-US"/>
        </w:rPr>
        <w:t xml:space="preserve"> </w:t>
      </w:r>
      <w:r w:rsidRPr="000357DB">
        <w:rPr>
          <w:kern w:val="2"/>
        </w:rPr>
        <w:t>Een implementatie- of upgradeplan voor Office en Windows ontwikkelen. Serviceniveaus: 1, 3, 5, 10 of 15 dagen.</w:t>
      </w:r>
    </w:p>
    <w:p w:rsidR="003B3EBC" w:rsidRPr="000357DB" w:rsidRDefault="00261F60" w:rsidP="00026DDE">
      <w:pPr>
        <w:pStyle w:val="ProductList-Body"/>
        <w:numPr>
          <w:ilvl w:val="1"/>
          <w:numId w:val="22"/>
        </w:numPr>
        <w:ind w:left="720" w:hanging="270"/>
        <w:rPr>
          <w:kern w:val="2"/>
        </w:rPr>
      </w:pPr>
      <w:r w:rsidRPr="000357DB">
        <w:rPr>
          <w:kern w:val="2"/>
        </w:rPr>
        <w:t>Plan voor een Office 365-implementatie. Serviceniveaus: 3 of 10 dagen.</w:t>
      </w:r>
    </w:p>
    <w:p w:rsidR="003B3EBC" w:rsidRPr="007848C4" w:rsidRDefault="003B3EBC" w:rsidP="00026DDE">
      <w:pPr>
        <w:pStyle w:val="ProductList-Body"/>
        <w:numPr>
          <w:ilvl w:val="0"/>
          <w:numId w:val="22"/>
        </w:numPr>
        <w:ind w:left="450" w:hanging="270"/>
        <w:rPr>
          <w:kern w:val="2"/>
          <w:lang w:val="en-US"/>
        </w:rPr>
      </w:pPr>
      <w:r w:rsidRPr="007848C4">
        <w:rPr>
          <w:kern w:val="2"/>
          <w:lang w:val="en-US"/>
        </w:rPr>
        <w:t>SharePoint Deployment Planning Services (SDPS)</w:t>
      </w:r>
    </w:p>
    <w:p w:rsidR="003B3EBC" w:rsidRPr="000357DB" w:rsidRDefault="00B710C4" w:rsidP="00026DDE">
      <w:pPr>
        <w:pStyle w:val="ProductList-Body"/>
        <w:numPr>
          <w:ilvl w:val="1"/>
          <w:numId w:val="22"/>
        </w:numPr>
        <w:ind w:left="720" w:hanging="270"/>
        <w:rPr>
          <w:kern w:val="2"/>
        </w:rPr>
      </w:pPr>
      <w:r w:rsidRPr="000357DB">
        <w:rPr>
          <w:kern w:val="2"/>
        </w:rPr>
        <w:t>Een implementatie- of upgradeplan voor SharePoint ontwikkelen. Serviceniveaus: 1, 3, 5, 10 of 15 dagen.</w:t>
      </w:r>
      <w:r w:rsidR="00B71652" w:rsidRPr="000357DB">
        <w:rPr>
          <w:kern w:val="2"/>
        </w:rPr>
        <w:t xml:space="preserve"> </w:t>
      </w:r>
    </w:p>
    <w:p w:rsidR="003B3EBC" w:rsidRPr="000357DB" w:rsidRDefault="00261F60" w:rsidP="00026DDE">
      <w:pPr>
        <w:pStyle w:val="ProductList-Body"/>
        <w:numPr>
          <w:ilvl w:val="1"/>
          <w:numId w:val="22"/>
        </w:numPr>
        <w:ind w:left="720" w:hanging="270"/>
        <w:rPr>
          <w:kern w:val="2"/>
        </w:rPr>
      </w:pPr>
      <w:r w:rsidRPr="000357DB">
        <w:rPr>
          <w:kern w:val="2"/>
        </w:rPr>
        <w:t>Plan voor een Office 365-implementatie. Serviceniveaus: 3 of 10 dagen.</w:t>
      </w:r>
    </w:p>
    <w:p w:rsidR="003B3EBC" w:rsidRPr="000357DB" w:rsidRDefault="003B3EBC" w:rsidP="00026DDE">
      <w:pPr>
        <w:pStyle w:val="ProductList-Body"/>
        <w:numPr>
          <w:ilvl w:val="0"/>
          <w:numId w:val="22"/>
        </w:numPr>
        <w:ind w:left="450" w:hanging="270"/>
        <w:rPr>
          <w:kern w:val="2"/>
        </w:rPr>
      </w:pPr>
      <w:r w:rsidRPr="000357DB">
        <w:rPr>
          <w:kern w:val="2"/>
        </w:rPr>
        <w:t>Lync en Exchange Deployment Planning Services (L&amp;EDPS)</w:t>
      </w:r>
    </w:p>
    <w:p w:rsidR="003B3EBC" w:rsidRPr="000357DB" w:rsidRDefault="00B710C4" w:rsidP="00026DDE">
      <w:pPr>
        <w:pStyle w:val="ProductList-Body"/>
        <w:numPr>
          <w:ilvl w:val="1"/>
          <w:numId w:val="22"/>
        </w:numPr>
        <w:ind w:left="720" w:hanging="270"/>
        <w:rPr>
          <w:kern w:val="2"/>
        </w:rPr>
      </w:pPr>
      <w:r w:rsidRPr="000357DB">
        <w:rPr>
          <w:kern w:val="2"/>
        </w:rPr>
        <w:t>Een implementatie- of upgradeplan voor Lync en Exchange ontwikkelen. Serviceniveaus: 1, 3, 5, 10 of 15 dagen.</w:t>
      </w:r>
    </w:p>
    <w:p w:rsidR="003B3EBC" w:rsidRPr="000357DB" w:rsidRDefault="00261F60" w:rsidP="00026DDE">
      <w:pPr>
        <w:pStyle w:val="ProductList-Body"/>
        <w:numPr>
          <w:ilvl w:val="1"/>
          <w:numId w:val="22"/>
        </w:numPr>
        <w:ind w:left="720" w:hanging="270"/>
        <w:rPr>
          <w:kern w:val="2"/>
        </w:rPr>
      </w:pPr>
      <w:r w:rsidRPr="000357DB">
        <w:rPr>
          <w:kern w:val="2"/>
        </w:rPr>
        <w:t>Plan voor een Office 365-implementatie. Serviceniveaus: 3 of 10 dagen.</w:t>
      </w:r>
    </w:p>
    <w:p w:rsidR="003B3EBC" w:rsidRPr="000357DB" w:rsidRDefault="003B3EBC" w:rsidP="00026DDE">
      <w:pPr>
        <w:pStyle w:val="ProductList-Body"/>
        <w:numPr>
          <w:ilvl w:val="0"/>
          <w:numId w:val="22"/>
        </w:numPr>
        <w:ind w:left="450" w:hanging="270"/>
        <w:rPr>
          <w:kern w:val="2"/>
        </w:rPr>
      </w:pPr>
      <w:r w:rsidRPr="000357DB">
        <w:rPr>
          <w:kern w:val="2"/>
        </w:rPr>
        <w:t>Private Cloud, Management en Virtualization Deployment Planning Services (PVDPS)</w:t>
      </w:r>
    </w:p>
    <w:p w:rsidR="003B3EBC" w:rsidRPr="000357DB" w:rsidRDefault="008E676F" w:rsidP="000F1869">
      <w:pPr>
        <w:pStyle w:val="ProductList-Body"/>
        <w:numPr>
          <w:ilvl w:val="1"/>
          <w:numId w:val="22"/>
        </w:numPr>
        <w:ind w:left="720" w:hanging="270"/>
        <w:rPr>
          <w:kern w:val="2"/>
        </w:rPr>
      </w:pPr>
      <w:r w:rsidRPr="000357DB">
        <w:rPr>
          <w:kern w:val="2"/>
        </w:rPr>
        <w:t>Een implementatie- of upgradeplan voor Windows Server, System Center en Hyper-v ontwikkelen. Serviceniveaus: 3, 5, 10 of 15 dagen.</w:t>
      </w:r>
    </w:p>
    <w:p w:rsidR="003B3EBC" w:rsidRPr="007848C4" w:rsidRDefault="003B3EBC" w:rsidP="00026DDE">
      <w:pPr>
        <w:pStyle w:val="ProductList-Body"/>
        <w:numPr>
          <w:ilvl w:val="0"/>
          <w:numId w:val="22"/>
        </w:numPr>
        <w:ind w:left="450" w:hanging="270"/>
        <w:rPr>
          <w:kern w:val="2"/>
          <w:lang w:val="en-US"/>
        </w:rPr>
      </w:pPr>
      <w:r w:rsidRPr="007848C4">
        <w:rPr>
          <w:kern w:val="2"/>
          <w:lang w:val="en-US"/>
        </w:rPr>
        <w:t>SQL Server Deployment Planning Services (SSDPS)</w:t>
      </w:r>
    </w:p>
    <w:p w:rsidR="003B3EBC" w:rsidRPr="000357DB" w:rsidRDefault="00B710C4" w:rsidP="000F1869">
      <w:pPr>
        <w:pStyle w:val="ProductList-Body"/>
        <w:numPr>
          <w:ilvl w:val="1"/>
          <w:numId w:val="22"/>
        </w:numPr>
        <w:ind w:left="720" w:hanging="270"/>
        <w:rPr>
          <w:kern w:val="2"/>
        </w:rPr>
      </w:pPr>
      <w:r w:rsidRPr="000357DB">
        <w:rPr>
          <w:kern w:val="2"/>
        </w:rPr>
        <w:t>Een implementatie of upgradeplan voor SQL Server ontwikkelen. Een plan opstellen voor implementatie of upgrade van Microsoft Dynamics CRM. Serviceniveaus: 3 of 5 dagen.</w:t>
      </w:r>
    </w:p>
    <w:p w:rsidR="003B3EBC" w:rsidRPr="007848C4" w:rsidRDefault="003B3EBC" w:rsidP="00026DDE">
      <w:pPr>
        <w:pStyle w:val="ProductList-Body"/>
        <w:numPr>
          <w:ilvl w:val="0"/>
          <w:numId w:val="22"/>
        </w:numPr>
        <w:ind w:left="450" w:hanging="270"/>
        <w:rPr>
          <w:kern w:val="2"/>
          <w:lang w:val="en-US"/>
        </w:rPr>
      </w:pPr>
      <w:r w:rsidRPr="007848C4">
        <w:rPr>
          <w:kern w:val="2"/>
          <w:lang w:val="en-US"/>
        </w:rPr>
        <w:t>Developer Tools Deployment Planning Services (DTDPS)</w:t>
      </w:r>
    </w:p>
    <w:p w:rsidR="003B3EBC" w:rsidRPr="000357DB" w:rsidRDefault="00B710C4" w:rsidP="000F1869">
      <w:pPr>
        <w:pStyle w:val="ProductList-Body"/>
        <w:numPr>
          <w:ilvl w:val="1"/>
          <w:numId w:val="22"/>
        </w:numPr>
        <w:ind w:left="720" w:hanging="270"/>
        <w:rPr>
          <w:kern w:val="2"/>
        </w:rPr>
      </w:pPr>
      <w:r w:rsidRPr="000357DB">
        <w:rPr>
          <w:kern w:val="2"/>
        </w:rPr>
        <w:t>Een implementatieplan voor Visual Studio Team Foundation Server ontwikkelen. Serviceniveaus: 3 of 5 dagen.</w:t>
      </w:r>
    </w:p>
    <w:p w:rsidR="003B3EBC" w:rsidRPr="007848C4" w:rsidRDefault="003B3EBC" w:rsidP="00026DDE">
      <w:pPr>
        <w:pStyle w:val="ProductList-Body"/>
        <w:numPr>
          <w:ilvl w:val="0"/>
          <w:numId w:val="22"/>
        </w:numPr>
        <w:ind w:left="450" w:hanging="270"/>
        <w:rPr>
          <w:kern w:val="2"/>
          <w:lang w:val="en-US"/>
        </w:rPr>
      </w:pPr>
      <w:r w:rsidRPr="007848C4">
        <w:rPr>
          <w:kern w:val="2"/>
          <w:lang w:val="en-US"/>
        </w:rPr>
        <w:t>Public Cloud, Azure Deployment Planning Services (AZDPS)</w:t>
      </w:r>
    </w:p>
    <w:p w:rsidR="003B3EBC" w:rsidRPr="000357DB" w:rsidRDefault="00B710C4" w:rsidP="000F1869">
      <w:pPr>
        <w:pStyle w:val="ProductList-Body"/>
        <w:numPr>
          <w:ilvl w:val="1"/>
          <w:numId w:val="22"/>
        </w:numPr>
        <w:ind w:left="720" w:hanging="270"/>
        <w:rPr>
          <w:kern w:val="2"/>
        </w:rPr>
      </w:pPr>
      <w:r w:rsidRPr="000357DB">
        <w:rPr>
          <w:kern w:val="2"/>
        </w:rPr>
        <w:t>Training, demo</w:t>
      </w:r>
      <w:r w:rsidR="00A3275E">
        <w:rPr>
          <w:kern w:val="2"/>
        </w:rPr>
        <w:t>’</w:t>
      </w:r>
      <w:r w:rsidRPr="000357DB">
        <w:rPr>
          <w:kern w:val="2"/>
        </w:rPr>
        <w:t>s en planning van de activering voor Microsoft Azure. Serviceniveaus: 3, 5 of 10 dagen.</w:t>
      </w:r>
    </w:p>
    <w:p w:rsidR="003B3EBC" w:rsidRPr="000357DB" w:rsidRDefault="003B3EBC" w:rsidP="003B3EBC">
      <w:pPr>
        <w:pStyle w:val="ProductList-Body"/>
        <w:rPr>
          <w:kern w:val="2"/>
        </w:rPr>
      </w:pPr>
    </w:p>
    <w:p w:rsidR="00132A99" w:rsidRPr="000357DB" w:rsidRDefault="003B3EBC" w:rsidP="00132A99">
      <w:pPr>
        <w:pStyle w:val="ProductList-Body"/>
        <w:rPr>
          <w:kern w:val="2"/>
        </w:rPr>
      </w:pPr>
      <w:r w:rsidRPr="000357DB">
        <w:rPr>
          <w:kern w:val="2"/>
        </w:rPr>
        <w:t>De lijst met beschikbare services en de daaraan verbonden serviceniveaus kan op elk moment worden gewijzigd.</w:t>
      </w:r>
      <w:r w:rsidR="00B71652" w:rsidRPr="000357DB">
        <w:rPr>
          <w:kern w:val="2"/>
        </w:rPr>
        <w:t xml:space="preserve"> </w:t>
      </w:r>
      <w:r w:rsidRPr="000357DB">
        <w:rPr>
          <w:kern w:val="2"/>
        </w:rPr>
        <w:t>Gekwalificeerde Providers voorzien de klant op verzoek van een beschrijving van de Werkactiviteiten die zijn verbonden aan elk van de bovenstaande Servicepakketten.</w:t>
      </w:r>
      <w:r w:rsidRPr="000357DB">
        <w:rPr>
          <w:kern w:val="2"/>
        </w:rPr>
        <w:fldChar w:fldCharType="begin"/>
      </w:r>
      <w:r w:rsidRPr="000357DB">
        <w:rPr>
          <w:kern w:val="2"/>
        </w:rPr>
        <w:instrText>XE "Microsoft Dynamics CRM Server 2013"</w:instrText>
      </w:r>
      <w:r w:rsidRPr="000357DB">
        <w:rPr>
          <w:kern w:val="2"/>
        </w:rPr>
        <w:fldChar w:fldCharType="end"/>
      </w:r>
      <w:r w:rsidRPr="000357DB">
        <w:rPr>
          <w:kern w:val="2"/>
        </w:rPr>
        <w:fldChar w:fldCharType="begin"/>
      </w:r>
      <w:r w:rsidRPr="000357DB">
        <w:rPr>
          <w:kern w:val="2"/>
        </w:rPr>
        <w:instrText>XE "System Center 2012 Standard"</w:instrText>
      </w:r>
      <w:r w:rsidRPr="000357DB">
        <w:rPr>
          <w:kern w:val="2"/>
        </w:rPr>
        <w:fldChar w:fldCharType="end"/>
      </w:r>
      <w:r w:rsidRPr="000357DB">
        <w:rPr>
          <w:kern w:val="2"/>
        </w:rPr>
        <w:fldChar w:fldCharType="begin"/>
      </w:r>
      <w:r w:rsidRPr="000357DB">
        <w:rPr>
          <w:kern w:val="2"/>
        </w:rPr>
        <w:instrText>XE "System Center 2012 Datacenter"</w:instrText>
      </w:r>
      <w:r w:rsidRPr="000357DB">
        <w:rPr>
          <w:kern w:val="2"/>
        </w:rPr>
        <w:fldChar w:fldCharType="end"/>
      </w:r>
      <w:r w:rsidRPr="000357DB">
        <w:rPr>
          <w:kern w:val="2"/>
        </w:rPr>
        <w:fldChar w:fldCharType="begin"/>
      </w:r>
      <w:r w:rsidRPr="000357DB">
        <w:rPr>
          <w:kern w:val="2"/>
        </w:rPr>
        <w:instrText>XE "Core CAL Suite"</w:instrText>
      </w:r>
      <w:r w:rsidRPr="000357DB">
        <w:rPr>
          <w:kern w:val="2"/>
        </w:rPr>
        <w:fldChar w:fldCharType="end"/>
      </w:r>
      <w:r w:rsidRPr="000357DB">
        <w:rPr>
          <w:kern w:val="2"/>
        </w:rPr>
        <w:fldChar w:fldCharType="begin"/>
      </w:r>
      <w:r w:rsidRPr="000357DB">
        <w:rPr>
          <w:kern w:val="2"/>
        </w:rPr>
        <w:instrText>XE "Enterprise CAL Suite"</w:instrText>
      </w:r>
      <w:r w:rsidRPr="000357DB">
        <w:rPr>
          <w:kern w:val="2"/>
        </w:rPr>
        <w:fldChar w:fldCharType="end"/>
      </w:r>
      <w:r w:rsidRPr="000357DB">
        <w:rPr>
          <w:kern w:val="2"/>
        </w:rPr>
        <w:fldChar w:fldCharType="begin"/>
      </w:r>
      <w:r w:rsidRPr="000357DB">
        <w:rPr>
          <w:kern w:val="2"/>
        </w:rPr>
        <w:instrText>XE "Enterprise CAL Suite"</w:instrText>
      </w:r>
      <w:r w:rsidRPr="000357DB">
        <w:rPr>
          <w:kern w:val="2"/>
        </w:rPr>
        <w:fldChar w:fldCharType="end"/>
      </w:r>
      <w:r w:rsidRPr="000357DB">
        <w:rPr>
          <w:kern w:val="2"/>
        </w:rPr>
        <w:fldChar w:fldCharType="begin"/>
      </w:r>
      <w:r w:rsidRPr="000357DB">
        <w:rPr>
          <w:kern w:val="2"/>
        </w:rPr>
        <w:instrText>XE "Enterprise CAL Suite"</w:instrText>
      </w:r>
      <w:r w:rsidRPr="000357DB">
        <w:rPr>
          <w:kern w:val="2"/>
        </w:rPr>
        <w:fldChar w:fldCharType="end"/>
      </w:r>
    </w:p>
    <w:p w:rsidR="008E676F" w:rsidRPr="000357DB" w:rsidRDefault="008E676F" w:rsidP="00132A99">
      <w:pPr>
        <w:pStyle w:val="ProductList-Body"/>
        <w:rPr>
          <w:kern w:val="2"/>
        </w:rPr>
      </w:pPr>
    </w:p>
    <w:p w:rsidR="00132A99" w:rsidRPr="000357DB" w:rsidRDefault="00132A99" w:rsidP="00132A99">
      <w:pPr>
        <w:pStyle w:val="ProductList-Body"/>
        <w:rPr>
          <w:kern w:val="2"/>
        </w:rPr>
      </w:pPr>
      <w:r w:rsidRPr="000357DB">
        <w:rPr>
          <w:kern w:val="2"/>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B71652" w:rsidRPr="000357DB">
        <w:rPr>
          <w:kern w:val="2"/>
        </w:rPr>
        <w:t xml:space="preserve"> </w:t>
      </w:r>
      <w:r w:rsidRPr="000357DB">
        <w:rPr>
          <w:kern w:val="2"/>
        </w:rPr>
        <w:t>Klanten die hiervoor in aanmerking komen, kunnen ongebruikte Trainingscoupons omzetten in Planning Services-dagen volgens de formule 3 staat tot 1 (drie Trainingscoupondagen = één Planning Services-dag). Planning Services-dagen kunnen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B71652" w:rsidRPr="000357DB">
        <w:rPr>
          <w:kern w:val="2"/>
        </w:rPr>
        <w:t xml:space="preserve"> </w:t>
      </w:r>
      <w:r w:rsidRPr="000357DB">
        <w:rPr>
          <w:kern w:val="2"/>
        </w:rPr>
        <w:t>Deze dagen kunnen vervolgens worden gebruikt om een of meer coupons te maken voor beschikbare services (zoals DDPS of SDPS).</w:t>
      </w:r>
      <w:r w:rsidR="00B71652" w:rsidRPr="000357DB">
        <w:rPr>
          <w:kern w:val="2"/>
        </w:rPr>
        <w:t xml:space="preserve"> </w:t>
      </w:r>
      <w:r w:rsidRPr="000357DB">
        <w:rPr>
          <w:kern w:val="2"/>
        </w:rPr>
        <w:t>*Het recht van de klant tot het weer omzetten naar Trainingscoupondagen is beperkt op grond van het aantal dagen dat beschikbaar is op het niveau van de Planning Services-dagen.</w:t>
      </w:r>
      <w:r w:rsidR="00B71652" w:rsidRPr="000357DB">
        <w:rPr>
          <w:kern w:val="2"/>
        </w:rPr>
        <w:t xml:space="preserve"> </w:t>
      </w:r>
    </w:p>
    <w:p w:rsidR="00132A99" w:rsidRPr="000357DB" w:rsidRDefault="00132A99" w:rsidP="00132A99">
      <w:pPr>
        <w:pStyle w:val="ProductList-Body"/>
        <w:rPr>
          <w:kern w:val="2"/>
        </w:rPr>
      </w:pPr>
    </w:p>
    <w:p w:rsidR="00132A99" w:rsidRPr="000357DB" w:rsidRDefault="00132A99" w:rsidP="00132A99">
      <w:pPr>
        <w:pStyle w:val="ProductList-Body"/>
        <w:rPr>
          <w:kern w:val="2"/>
        </w:rPr>
      </w:pPr>
      <w:r w:rsidRPr="000357DB">
        <w:rPr>
          <w:kern w:val="2"/>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132A99" w:rsidRPr="000357DB" w:rsidRDefault="00132A99" w:rsidP="00132A99">
      <w:pPr>
        <w:pStyle w:val="ProductList-Body"/>
        <w:rPr>
          <w:kern w:val="2"/>
        </w:rPr>
      </w:pPr>
    </w:p>
    <w:p w:rsidR="00132A99" w:rsidRPr="000357DB" w:rsidRDefault="00132A99" w:rsidP="00026DDE">
      <w:pPr>
        <w:pStyle w:val="ProductList-Body"/>
        <w:numPr>
          <w:ilvl w:val="0"/>
          <w:numId w:val="23"/>
        </w:numPr>
        <w:ind w:left="450" w:hanging="270"/>
        <w:rPr>
          <w:kern w:val="2"/>
        </w:rPr>
      </w:pPr>
      <w:r w:rsidRPr="000357DB">
        <w:rPr>
          <w:kern w:val="2"/>
        </w:rPr>
        <w:t>Planning Services kunnen aan de klant worden geleverd door gekwalificeerde Microsoft Partners of Microsoft Consulting Services.</w:t>
      </w:r>
      <w:r w:rsidR="00B71652" w:rsidRPr="000357DB">
        <w:rPr>
          <w:kern w:val="2"/>
        </w:rPr>
        <w:t xml:space="preserve"> </w:t>
      </w:r>
      <w:r w:rsidRPr="000357DB">
        <w:rPr>
          <w:kern w:val="2"/>
        </w:rPr>
        <w:t xml:space="preserve">Lokale </w:t>
      </w:r>
      <w:r w:rsidR="00A3275E">
        <w:rPr>
          <w:kern w:val="2"/>
        </w:rPr>
        <w:t>“</w:t>
      </w:r>
      <w:r w:rsidRPr="000357DB">
        <w:rPr>
          <w:kern w:val="2"/>
        </w:rPr>
        <w:t>Gebruiksvoorwaarden</w:t>
      </w:r>
      <w:r w:rsidR="00A3275E">
        <w:rPr>
          <w:kern w:val="2"/>
        </w:rPr>
        <w:t>”</w:t>
      </w:r>
      <w:r w:rsidRPr="000357DB">
        <w:rPr>
          <w:kern w:val="2"/>
        </w:rPr>
        <w:t xml:space="preserve"> die zijn vastgesteld door de gekwalificeerde Microsoft-provider zijn van toepassing. De diensten die tegen inlevering van een coupon worden geleverd, worden uitgevoerd in het kader van een overeenkomst tussen de Klant en de Gekwalificeerde Provider; Microsoft is niet aansprakelijkheden voor werk of verzuim van de Gekwalificeerde Provider in verband met de diensten. Klanten kunnen hier een lijst van Gekwalificeerde Providers bekijken: </w:t>
      </w:r>
      <w:hyperlink r:id="rId61" w:history="1">
        <w:r w:rsidRPr="000357DB">
          <w:rPr>
            <w:rStyle w:val="Hyperlink"/>
            <w:kern w:val="2"/>
          </w:rPr>
          <w:t>http://directory.partners.extranet.microsoft.com/psbproviders</w:t>
        </w:r>
      </w:hyperlink>
    </w:p>
    <w:p w:rsidR="00B710C4" w:rsidRPr="000357DB" w:rsidRDefault="00B710C4" w:rsidP="00026DDE">
      <w:pPr>
        <w:pStyle w:val="ProductList-Body"/>
        <w:numPr>
          <w:ilvl w:val="0"/>
          <w:numId w:val="23"/>
        </w:numPr>
        <w:ind w:left="450" w:hanging="270"/>
        <w:rPr>
          <w:kern w:val="2"/>
        </w:rPr>
      </w:pPr>
      <w:r w:rsidRPr="000357DB">
        <w:rPr>
          <w:kern w:val="2"/>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132A99" w:rsidRPr="000357DB" w:rsidRDefault="00132A99" w:rsidP="00026DDE">
      <w:pPr>
        <w:pStyle w:val="ProductList-Body"/>
        <w:numPr>
          <w:ilvl w:val="0"/>
          <w:numId w:val="23"/>
        </w:numPr>
        <w:ind w:left="450" w:hanging="270"/>
        <w:rPr>
          <w:kern w:val="2"/>
        </w:rPr>
      </w:pPr>
      <w:r w:rsidRPr="000357DB">
        <w:rPr>
          <w:kern w:val="2"/>
        </w:rPr>
        <w:t>Planning Services-coupons kunnen alleen worden verzilverd door de klant die recht heeft op de voorziening.</w:t>
      </w:r>
    </w:p>
    <w:p w:rsidR="00132A99" w:rsidRPr="000357DB" w:rsidRDefault="00132A99" w:rsidP="00026DDE">
      <w:pPr>
        <w:pStyle w:val="ProductList-Body"/>
        <w:numPr>
          <w:ilvl w:val="0"/>
          <w:numId w:val="23"/>
        </w:numPr>
        <w:ind w:left="450" w:hanging="270"/>
        <w:rPr>
          <w:kern w:val="2"/>
        </w:rPr>
      </w:pPr>
      <w:r w:rsidRPr="000357DB">
        <w:rPr>
          <w:kern w:val="2"/>
        </w:rPr>
        <w:t>Planning Services-coupons kunnen niet worden ingewisseld voor cash, geldmiddelen of andere waardevolle compensatie.</w:t>
      </w:r>
    </w:p>
    <w:p w:rsidR="00132A99" w:rsidRPr="000357DB" w:rsidRDefault="00132A99" w:rsidP="00026DDE">
      <w:pPr>
        <w:pStyle w:val="ProductList-Body"/>
        <w:numPr>
          <w:ilvl w:val="0"/>
          <w:numId w:val="23"/>
        </w:numPr>
        <w:ind w:left="450" w:hanging="270"/>
        <w:rPr>
          <w:kern w:val="2"/>
        </w:rPr>
      </w:pPr>
      <w:r w:rsidRPr="000357DB">
        <w:rPr>
          <w:kern w:val="2"/>
        </w:rPr>
        <w:t>Klanten kunnen bij hun provider aanvullende diensten aanschaffen buiten het bereik van het werkgebied (zoals gedefinieerd door het coupontype en serviceniveau) buiten het programma.</w:t>
      </w:r>
    </w:p>
    <w:p w:rsidR="00132A99" w:rsidRPr="000357DB" w:rsidRDefault="00132A99" w:rsidP="00026DDE">
      <w:pPr>
        <w:pStyle w:val="ProductList-Body"/>
        <w:numPr>
          <w:ilvl w:val="0"/>
          <w:numId w:val="23"/>
        </w:numPr>
        <w:ind w:left="450" w:hanging="270"/>
        <w:rPr>
          <w:kern w:val="2"/>
        </w:rPr>
      </w:pPr>
      <w:r w:rsidRPr="000357DB">
        <w:rPr>
          <w:kern w:val="2"/>
        </w:rPr>
        <w:t>Verlaging van de SA-dekking als gevolg van retouren of andere factuuraanpassingen, waar toegestaan, kan het aantal Planning Services waarop de klant recht heeft verlagen.</w:t>
      </w:r>
    </w:p>
    <w:p w:rsidR="00EA4BEE" w:rsidRPr="000357DB" w:rsidRDefault="00EA4BEE" w:rsidP="00026DDE">
      <w:pPr>
        <w:pStyle w:val="ProductList-Body"/>
        <w:numPr>
          <w:ilvl w:val="0"/>
          <w:numId w:val="23"/>
        </w:numPr>
        <w:ind w:left="450" w:hanging="270"/>
        <w:rPr>
          <w:kern w:val="2"/>
        </w:rPr>
      </w:pPr>
      <w:r w:rsidRPr="000357DB">
        <w:rPr>
          <w:kern w:val="2"/>
        </w:rPr>
        <w:t>Coupons mogen niet worden gestapeld of gecombineerd. Het bedrijf moet één coupon verstrekken voor één afspraak op het beschikbare aantal dagen.</w:t>
      </w:r>
    </w:p>
    <w:p w:rsidR="00132A99" w:rsidRPr="000357DB" w:rsidRDefault="00132A99" w:rsidP="00026DDE">
      <w:pPr>
        <w:pStyle w:val="ProductList-Body"/>
        <w:numPr>
          <w:ilvl w:val="0"/>
          <w:numId w:val="23"/>
        </w:numPr>
        <w:ind w:left="450" w:hanging="270"/>
        <w:rPr>
          <w:kern w:val="2"/>
        </w:rPr>
      </w:pPr>
      <w:r w:rsidRPr="000357DB">
        <w:rPr>
          <w:kern w:val="2"/>
        </w:rPr>
        <w:t>Coupons zijn alleen geldig bij gekwalificeerde Providers, en uitsluitend voor het specifieke diensttype waarvoor de coupon wordt verzilverd. De coupon kan wereldwijd bij elke gekwalificeerde Provider worden gebruikt. Deelname kan wisselen. De gekwalificeerde Microsoft-provider kan een dienst annuleren conform het plaatselijke annuleringsbeleid.</w:t>
      </w:r>
    </w:p>
    <w:p w:rsidR="00132A99" w:rsidRPr="000357DB" w:rsidRDefault="00132A99" w:rsidP="00026DDE">
      <w:pPr>
        <w:pStyle w:val="ProductList-Body"/>
        <w:numPr>
          <w:ilvl w:val="0"/>
          <w:numId w:val="23"/>
        </w:numPr>
        <w:ind w:left="450" w:hanging="270"/>
        <w:rPr>
          <w:kern w:val="2"/>
        </w:rPr>
      </w:pPr>
      <w:r w:rsidRPr="000357DB">
        <w:rPr>
          <w:kern w:val="2"/>
        </w:rPr>
        <w:t>Coupons moeten worden ingezet gedurende de looptijd van de SA dekking.</w:t>
      </w:r>
    </w:p>
    <w:p w:rsidR="00132A99" w:rsidRPr="000357DB" w:rsidRDefault="00132A99" w:rsidP="00026DDE">
      <w:pPr>
        <w:pStyle w:val="ProductList-Body"/>
        <w:numPr>
          <w:ilvl w:val="0"/>
          <w:numId w:val="23"/>
        </w:numPr>
        <w:ind w:left="450" w:hanging="270"/>
        <w:rPr>
          <w:kern w:val="2"/>
        </w:rPr>
      </w:pPr>
      <w:r w:rsidRPr="000357DB">
        <w:rPr>
          <w:kern w:val="2"/>
        </w:rPr>
        <w:t>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Door een samenwerkingsverband voor Planning Services aan te gaan, stemt de klant ermee in na voltooiing van het samenwerkingsverband een vragenlijst te ontvangen met betrekking tot kwaliteitsborging. In de bovenstaande tabellen worden de beschikbare servicedagen vermeld die worden verleend op grond van een enrollment of overeenkomst voor drie volledige jaren.</w:t>
      </w:r>
      <w:r w:rsidR="00B71652" w:rsidRPr="000357DB">
        <w:rPr>
          <w:kern w:val="2"/>
        </w:rPr>
        <w:t xml:space="preserve"> </w:t>
      </w:r>
      <w:r w:rsidRPr="000357DB">
        <w:rPr>
          <w:kern w:val="2"/>
        </w:rPr>
        <w:t>Klanten die SA-dekking voor één jaar aanschaffen, ontvangen een derde van het vermelde aantal servicedagen.</w:t>
      </w:r>
      <w:r w:rsidR="00B71652" w:rsidRPr="000357DB">
        <w:rPr>
          <w:kern w:val="2"/>
        </w:rPr>
        <w:t xml:space="preserve"> </w:t>
      </w:r>
      <w:r w:rsidRPr="000357DB">
        <w:rPr>
          <w:kern w:val="2"/>
        </w:rPr>
        <w:t>Klanten die SA-dekking voor twee jaar aanschaffen, ontvangen twee derde van het vermelde aantal servicedagen.</w:t>
      </w:r>
      <w:r w:rsidR="00B71652" w:rsidRPr="000357DB">
        <w:rPr>
          <w:kern w:val="2"/>
        </w:rPr>
        <w:t xml:space="preserve"> </w:t>
      </w:r>
    </w:p>
    <w:p w:rsidR="00132A99" w:rsidRPr="000357DB" w:rsidRDefault="00132A99" w:rsidP="00132A99">
      <w:pPr>
        <w:pStyle w:val="ProductList-Body"/>
        <w:rPr>
          <w:kern w:val="2"/>
        </w:rPr>
      </w:pPr>
    </w:p>
    <w:p w:rsidR="00132A99" w:rsidRPr="000357DB" w:rsidRDefault="00132A99" w:rsidP="00132A99">
      <w:pPr>
        <w:pStyle w:val="ProductList-Body"/>
        <w:rPr>
          <w:kern w:val="2"/>
        </w:rPr>
      </w:pPr>
      <w:r w:rsidRPr="000357DB">
        <w:rPr>
          <w:kern w:val="2"/>
        </w:rP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132A99" w:rsidRDefault="00132A99" w:rsidP="00132A99">
      <w:pPr>
        <w:pStyle w:val="ProductList-Body"/>
        <w:rPr>
          <w:kern w:val="2"/>
        </w:rPr>
      </w:pPr>
    </w:p>
    <w:p w:rsidR="00F979BD" w:rsidRPr="000357DB" w:rsidRDefault="00F979BD" w:rsidP="00132A99">
      <w:pPr>
        <w:pStyle w:val="ProductList-Body"/>
        <w:rPr>
          <w:kern w:val="2"/>
        </w:rPr>
      </w:pPr>
    </w:p>
    <w:p w:rsidR="00132A99" w:rsidRPr="000357DB" w:rsidRDefault="000953A4" w:rsidP="00C64C21">
      <w:pPr>
        <w:pStyle w:val="ProductList-SubSubSectionHeading"/>
        <w:outlineLvl w:val="2"/>
        <w:rPr>
          <w:kern w:val="2"/>
        </w:rPr>
      </w:pPr>
      <w:bookmarkStart w:id="1581" w:name="_Toc392257298"/>
      <w:bookmarkStart w:id="1582" w:name="_Toc392603598"/>
      <w:bookmarkStart w:id="1583" w:name="_Toc394517065"/>
      <w:bookmarkStart w:id="1584" w:name="SA_EnhancedEditionBenefits"/>
      <w:r w:rsidRPr="000357DB">
        <w:rPr>
          <w:b/>
          <w:color w:val="00188F"/>
          <w:kern w:val="2"/>
        </w:rPr>
        <w:t>Extra</w:t>
      </w:r>
      <w:r w:rsidRPr="000357DB">
        <w:rPr>
          <w:b/>
          <w:kern w:val="2"/>
        </w:rPr>
        <w:t xml:space="preserve"> </w:t>
      </w:r>
      <w:r w:rsidRPr="000357DB">
        <w:rPr>
          <w:b/>
          <w:color w:val="00188F"/>
          <w:kern w:val="2"/>
        </w:rPr>
        <w:t>voorzieningen voor edities - Windows en Windows Embedded</w:t>
      </w:r>
      <w:bookmarkEnd w:id="1581"/>
      <w:bookmarkEnd w:id="1582"/>
      <w:bookmarkEnd w:id="1583"/>
      <w:r w:rsidRPr="000357DB">
        <w:rPr>
          <w:b/>
          <w:color w:val="00188F"/>
          <w:kern w:val="2"/>
        </w:rPr>
        <w:t xml:space="preserve"> </w:t>
      </w:r>
      <w:bookmarkEnd w:id="1584"/>
    </w:p>
    <w:p w:rsidR="00132A99" w:rsidRPr="000357DB" w:rsidRDefault="00B710C4" w:rsidP="00141936">
      <w:pPr>
        <w:pStyle w:val="ProductList-Body"/>
        <w:rPr>
          <w:kern w:val="2"/>
        </w:rPr>
      </w:pPr>
      <w:r w:rsidRPr="000357DB">
        <w:rPr>
          <w:kern w:val="2"/>
        </w:rPr>
        <w:t>Klanten met actieve SA-dekking voor Windows Desktop OS of Windows Embedded OS komen in aanmerking voor deze voorziening. Op apparaten met actieve SA-dekking mogen huidige of eerdere versies van het Windows Desktop OS of Windows Embedded OS worden uitgevoerd, onderhevig aan de gebruiksvoorwaarden</w:t>
      </w:r>
      <w:r w:rsidRPr="000357DB">
        <w:rPr>
          <w:kern w:val="2"/>
        </w:rPr>
        <w:fldChar w:fldCharType="begin"/>
      </w:r>
      <w:r w:rsidRPr="000357DB">
        <w:rPr>
          <w:kern w:val="2"/>
        </w:rPr>
        <w:instrText>XE "Windows Embedded 8.1 Industry Pro"</w:instrText>
      </w:r>
      <w:r w:rsidRPr="000357DB">
        <w:rPr>
          <w:kern w:val="2"/>
        </w:rPr>
        <w:fldChar w:fldCharType="end"/>
      </w:r>
      <w:r w:rsidRPr="000357DB">
        <w:rPr>
          <w:kern w:val="2"/>
        </w:rPr>
        <w:t xml:space="preserve"> in de Product Use Rights. </w:t>
      </w:r>
    </w:p>
    <w:p w:rsidR="00132A99" w:rsidRPr="000357DB" w:rsidRDefault="00132A99" w:rsidP="004925A1">
      <w:pPr>
        <w:pStyle w:val="ProductList-Body"/>
        <w:ind w:left="180"/>
        <w:rPr>
          <w:kern w:val="2"/>
        </w:rPr>
      </w:pPr>
    </w:p>
    <w:p w:rsidR="00132A99" w:rsidRPr="000357DB" w:rsidRDefault="00132A99" w:rsidP="00141936">
      <w:pPr>
        <w:pStyle w:val="ProductList-SubSubSectionHeading"/>
        <w:outlineLvl w:val="2"/>
        <w:rPr>
          <w:kern w:val="2"/>
        </w:rPr>
      </w:pPr>
      <w:bookmarkStart w:id="1585" w:name="_Toc379797443"/>
      <w:bookmarkStart w:id="1586" w:name="_Toc380513479"/>
      <w:bookmarkStart w:id="1587" w:name="_Toc380655529"/>
      <w:bookmarkStart w:id="1588" w:name="SA_EnterpriseSideloading"/>
      <w:bookmarkStart w:id="1589" w:name="_Toc392257299"/>
      <w:bookmarkStart w:id="1590" w:name="_Toc392603599"/>
      <w:bookmarkStart w:id="1591" w:name="_Toc394517066"/>
      <w:r w:rsidRPr="000357DB">
        <w:rPr>
          <w:b/>
          <w:color w:val="00188F"/>
          <w:kern w:val="2"/>
        </w:rPr>
        <w:t>Enterprise Sideloading</w:t>
      </w:r>
      <w:bookmarkEnd w:id="1585"/>
      <w:bookmarkEnd w:id="1586"/>
      <w:bookmarkEnd w:id="1587"/>
      <w:bookmarkEnd w:id="1588"/>
      <w:bookmarkEnd w:id="1589"/>
      <w:bookmarkEnd w:id="1590"/>
      <w:bookmarkEnd w:id="1591"/>
    </w:p>
    <w:p w:rsidR="00132A99" w:rsidRPr="000357DB" w:rsidRDefault="00132A99" w:rsidP="00141936">
      <w:pPr>
        <w:pStyle w:val="ProductList-Body"/>
        <w:rPr>
          <w:kern w:val="2"/>
        </w:rPr>
      </w:pPr>
      <w:r w:rsidRPr="000357DB">
        <w:rPr>
          <w:kern w:val="2"/>
        </w:rPr>
        <w:t xml:space="preserve">Zie de aantekeningen voor </w:t>
      </w:r>
      <w:hyperlink w:anchor="WindowsSideloadingRights" w:history="1">
        <w:r w:rsidRPr="000357DB">
          <w:rPr>
            <w:rStyle w:val="Hyperlink"/>
            <w:kern w:val="2"/>
          </w:rPr>
          <w:t>Windows 8 Enterprise Sideloading en Enterprise Sideloading voor Windows Embedded 8.1</w:t>
        </w:r>
      </w:hyperlink>
      <w:r w:rsidRPr="000357DB">
        <w:rPr>
          <w:kern w:val="2"/>
        </w:rPr>
        <w:fldChar w:fldCharType="begin"/>
      </w:r>
      <w:r w:rsidRPr="000357DB">
        <w:rPr>
          <w:kern w:val="2"/>
        </w:rPr>
        <w:instrText>XE "Enterprise Sideloading voor Windows Embedded 8.1"</w:instrText>
      </w:r>
      <w:r w:rsidRPr="000357DB">
        <w:rPr>
          <w:kern w:val="2"/>
        </w:rPr>
        <w:fldChar w:fldCharType="end"/>
      </w:r>
      <w:r w:rsidRPr="000357DB">
        <w:rPr>
          <w:kern w:val="2"/>
        </w:rPr>
        <w:t xml:space="preserve"> in de paragraaf Productvermelding in dit document.</w:t>
      </w:r>
    </w:p>
    <w:p w:rsidR="00132A99" w:rsidRPr="000357DB" w:rsidRDefault="00132A99" w:rsidP="00132A99">
      <w:pPr>
        <w:pStyle w:val="ProductList-Body"/>
        <w:rPr>
          <w:kern w:val="2"/>
        </w:rPr>
      </w:pPr>
    </w:p>
    <w:p w:rsidR="00132A99" w:rsidRPr="000357DB" w:rsidRDefault="00132A99" w:rsidP="00EA116D">
      <w:pPr>
        <w:pStyle w:val="ProductList-SubSubSectionHeading"/>
        <w:outlineLvl w:val="2"/>
        <w:rPr>
          <w:kern w:val="2"/>
        </w:rPr>
      </w:pPr>
      <w:bookmarkStart w:id="1592" w:name="_Toc379797444"/>
      <w:bookmarkStart w:id="1593" w:name="_Toc380513480"/>
      <w:bookmarkStart w:id="1594" w:name="_Toc380655530"/>
      <w:bookmarkStart w:id="1595" w:name="SA_WindowsCompanionSubscription"/>
      <w:bookmarkStart w:id="1596" w:name="_Toc392257300"/>
      <w:bookmarkStart w:id="1597" w:name="_Toc392603600"/>
      <w:bookmarkStart w:id="1598" w:name="_Toc394517067"/>
      <w:r w:rsidRPr="000357DB">
        <w:rPr>
          <w:b/>
          <w:color w:val="00188F"/>
          <w:kern w:val="2"/>
        </w:rPr>
        <w:t>Windows Companion Abonnement</w:t>
      </w:r>
      <w:bookmarkEnd w:id="1592"/>
      <w:bookmarkEnd w:id="1593"/>
      <w:bookmarkEnd w:id="1594"/>
      <w:bookmarkEnd w:id="1595"/>
      <w:bookmarkEnd w:id="1596"/>
      <w:bookmarkEnd w:id="1597"/>
      <w:bookmarkEnd w:id="1598"/>
      <w:r w:rsidRPr="000357DB">
        <w:rPr>
          <w:kern w:val="2"/>
        </w:rPr>
        <w:fldChar w:fldCharType="begin"/>
      </w:r>
      <w:r w:rsidRPr="000357DB">
        <w:rPr>
          <w:kern w:val="2"/>
        </w:rPr>
        <w:instrText>XE "Windows Companion Abonnement"</w:instrText>
      </w:r>
      <w:r w:rsidRPr="000357DB">
        <w:rPr>
          <w:kern w:val="2"/>
        </w:rPr>
        <w:fldChar w:fldCharType="end"/>
      </w:r>
    </w:p>
    <w:p w:rsidR="00132A99" w:rsidRPr="000357DB" w:rsidRDefault="00132A99" w:rsidP="00132A99">
      <w:pPr>
        <w:pStyle w:val="ProductList-Body"/>
        <w:rPr>
          <w:kern w:val="2"/>
        </w:rPr>
      </w:pPr>
      <w:r w:rsidRPr="000357DB">
        <w:rPr>
          <w:kern w:val="2"/>
        </w:rPr>
        <w:t xml:space="preserve">Raadpleeg de aantekening voor </w:t>
      </w:r>
      <w:hyperlink w:anchor="WindowsCompanionSubscription" w:history="1">
        <w:r w:rsidRPr="000357DB">
          <w:rPr>
            <w:rStyle w:val="Hyperlink"/>
            <w:kern w:val="2"/>
          </w:rPr>
          <w:t>Windows Companion Abonnement</w:t>
        </w:r>
        <w:r w:rsidRPr="000357DB">
          <w:rPr>
            <w:kern w:val="2"/>
          </w:rPr>
          <w:fldChar w:fldCharType="begin"/>
        </w:r>
        <w:r w:rsidRPr="000357DB">
          <w:rPr>
            <w:kern w:val="2"/>
          </w:rPr>
          <w:instrText>XE "Windows Companion Abonnement"</w:instrText>
        </w:r>
        <w:r w:rsidRPr="000357DB">
          <w:rPr>
            <w:kern w:val="2"/>
          </w:rPr>
          <w:fldChar w:fldCharType="end"/>
        </w:r>
      </w:hyperlink>
      <w:r w:rsidRPr="000357DB">
        <w:rPr>
          <w:kern w:val="2"/>
        </w:rPr>
        <w:t xml:space="preserve"> in de paragraaf Online Diensten in dit document.</w:t>
      </w:r>
    </w:p>
    <w:p w:rsidR="00132A99" w:rsidRPr="000357DB" w:rsidRDefault="00132A99" w:rsidP="00132A99">
      <w:pPr>
        <w:pStyle w:val="ProductList-Body"/>
        <w:rPr>
          <w:kern w:val="2"/>
        </w:rPr>
      </w:pPr>
    </w:p>
    <w:p w:rsidR="00132A99" w:rsidRPr="000357DB" w:rsidRDefault="00132A99" w:rsidP="00EA116D">
      <w:pPr>
        <w:pStyle w:val="ProductList-SubSubSectionHeading"/>
        <w:outlineLvl w:val="2"/>
        <w:rPr>
          <w:kern w:val="2"/>
        </w:rPr>
      </w:pPr>
      <w:bookmarkStart w:id="1599" w:name="_Toc379797445"/>
      <w:bookmarkStart w:id="1600" w:name="_Toc380513481"/>
      <w:bookmarkStart w:id="1601" w:name="_Toc380655531"/>
      <w:bookmarkStart w:id="1602" w:name="SA_TrainingVouchers"/>
      <w:bookmarkStart w:id="1603" w:name="_Toc392257301"/>
      <w:bookmarkStart w:id="1604" w:name="_Toc392603601"/>
      <w:bookmarkStart w:id="1605" w:name="_Toc394517068"/>
      <w:r w:rsidRPr="000357DB">
        <w:rPr>
          <w:b/>
          <w:color w:val="00188F"/>
          <w:kern w:val="2"/>
        </w:rPr>
        <w:t>Trainingscoupons</w:t>
      </w:r>
      <w:bookmarkEnd w:id="1599"/>
      <w:bookmarkEnd w:id="1600"/>
      <w:bookmarkEnd w:id="1601"/>
      <w:bookmarkEnd w:id="1602"/>
      <w:bookmarkEnd w:id="1603"/>
      <w:bookmarkEnd w:id="1604"/>
      <w:bookmarkEnd w:id="1605"/>
    </w:p>
    <w:p w:rsidR="00132A99" w:rsidRPr="000357DB" w:rsidRDefault="00132A99" w:rsidP="00132A99">
      <w:pPr>
        <w:pStyle w:val="ProductList-Body"/>
        <w:rPr>
          <w:kern w:val="2"/>
        </w:rPr>
      </w:pPr>
      <w:r w:rsidRPr="000357DB">
        <w:rPr>
          <w:kern w:val="2"/>
        </w:rPr>
        <w:t>Klanten (anders dan klanten met een Academic Select Licentie, Select Plus for Academic, Open Value Subscription – Education Solutions, Campus en School Overeenkomst) met SAM voor de Productgroepen Toepassingen en Systemen hebben recht op Microsoft-trainingscoupons.</w:t>
      </w:r>
      <w:r w:rsidR="00B71652" w:rsidRPr="000357DB">
        <w:rPr>
          <w:kern w:val="2"/>
        </w:rPr>
        <w:t xml:space="preserve"> </w:t>
      </w:r>
      <w:r w:rsidRPr="000357DB">
        <w:rPr>
          <w:kern w:val="2"/>
        </w:rPr>
        <w:t>Deze coupons geven de klant recht op het volgen van cursussen van een Microsoft Partner met een Learning Competency (Microsoft Learning Partner), en wel voor een vastgesteld aantal trainingsdagen.</w:t>
      </w:r>
      <w:r w:rsidR="00B71652" w:rsidRPr="000357DB">
        <w:rPr>
          <w:kern w:val="2"/>
        </w:rPr>
        <w:t xml:space="preserve"> </w:t>
      </w:r>
      <w:r w:rsidRPr="000357DB">
        <w:rPr>
          <w:kern w:val="2"/>
        </w:rPr>
        <w:t>Het aantal dagen dat wordt toegekend, varieert per programma en het aantal kwalificerende licenties waarvoor SA wordt verkregen.</w:t>
      </w:r>
      <w:r w:rsidR="00B71652" w:rsidRPr="000357DB">
        <w:rPr>
          <w:kern w:val="2"/>
        </w:rPr>
        <w:t xml:space="preserve"> </w:t>
      </w:r>
    </w:p>
    <w:p w:rsidR="00132A99" w:rsidRPr="000357DB" w:rsidRDefault="00132A99" w:rsidP="00132A99">
      <w:pPr>
        <w:pStyle w:val="ProductList-Body"/>
        <w:rPr>
          <w:kern w:val="2"/>
        </w:rPr>
      </w:pPr>
    </w:p>
    <w:p w:rsidR="00132A99" w:rsidRPr="000357DB" w:rsidRDefault="00132A99" w:rsidP="00132A99">
      <w:pPr>
        <w:pStyle w:val="ProductList-Body"/>
        <w:rPr>
          <w:kern w:val="2"/>
        </w:rPr>
      </w:pPr>
      <w:r w:rsidRPr="000357DB">
        <w:rPr>
          <w:kern w:val="2"/>
        </w:rPr>
        <w:t>Hoeveel licenties met SA minimaal dienen te worden verkregen om in aanmerking te komen voor Trainingscoupons verschilt per programma.</w:t>
      </w:r>
    </w:p>
    <w:p w:rsidR="00132A99" w:rsidRPr="000357DB" w:rsidRDefault="00132A99" w:rsidP="004F3C6D">
      <w:pPr>
        <w:pStyle w:val="ProductList-Body"/>
        <w:rPr>
          <w:kern w:val="2"/>
        </w:rPr>
      </w:pPr>
    </w:p>
    <w:tbl>
      <w:tblPr>
        <w:tblStyle w:val="TableGrid"/>
        <w:tblW w:w="10854" w:type="dxa"/>
        <w:tblInd w:w="108" w:type="dxa"/>
        <w:tblLook w:val="04A0" w:firstRow="1" w:lastRow="0" w:firstColumn="1" w:lastColumn="0" w:noHBand="0" w:noVBand="1"/>
      </w:tblPr>
      <w:tblGrid>
        <w:gridCol w:w="3141"/>
        <w:gridCol w:w="3843"/>
        <w:gridCol w:w="3870"/>
      </w:tblGrid>
      <w:tr w:rsidR="00132A99" w:rsidRPr="000357DB" w:rsidTr="000902C4">
        <w:trPr>
          <w:tblHeader/>
        </w:trPr>
        <w:tc>
          <w:tcPr>
            <w:tcW w:w="3141" w:type="dxa"/>
            <w:shd w:val="clear" w:color="auto" w:fill="2E74B5" w:themeFill="accent1" w:themeFillShade="BF"/>
            <w:vAlign w:val="center"/>
          </w:tcPr>
          <w:p w:rsidR="00132A99" w:rsidRPr="000357DB" w:rsidRDefault="00132A99" w:rsidP="000F032B">
            <w:pPr>
              <w:pStyle w:val="ProductList-Body"/>
              <w:spacing w:before="20" w:after="20"/>
              <w:rPr>
                <w:color w:val="FFFFFF" w:themeColor="background1"/>
                <w:kern w:val="2"/>
              </w:rPr>
            </w:pPr>
            <w:r w:rsidRPr="000357DB">
              <w:rPr>
                <w:color w:val="FFFFFF" w:themeColor="background1"/>
                <w:kern w:val="2"/>
              </w:rPr>
              <w:t>Programma</w:t>
            </w:r>
          </w:p>
        </w:tc>
        <w:tc>
          <w:tcPr>
            <w:tcW w:w="3843" w:type="dxa"/>
            <w:shd w:val="clear" w:color="auto" w:fill="2E74B5" w:themeFill="accent1" w:themeFillShade="BF"/>
            <w:vAlign w:val="center"/>
          </w:tcPr>
          <w:p w:rsidR="00132A99" w:rsidRPr="000357DB" w:rsidRDefault="00132A99" w:rsidP="000F032B">
            <w:pPr>
              <w:pStyle w:val="ProductList-Body"/>
              <w:spacing w:before="20" w:after="20"/>
              <w:rPr>
                <w:color w:val="FFFFFF" w:themeColor="background1"/>
                <w:kern w:val="2"/>
              </w:rPr>
            </w:pPr>
            <w:r w:rsidRPr="000357DB">
              <w:rPr>
                <w:color w:val="FFFFFF" w:themeColor="background1"/>
                <w:kern w:val="2"/>
              </w:rPr>
              <w:t>Office System-producten uit de productgroep Toepassingen</w:t>
            </w:r>
            <w:r w:rsidRPr="000357DB">
              <w:rPr>
                <w:i/>
                <w:color w:val="FFFFFF" w:themeColor="background1"/>
                <w:kern w:val="2"/>
              </w:rPr>
              <w:t xml:space="preserve"> </w:t>
            </w:r>
          </w:p>
        </w:tc>
        <w:tc>
          <w:tcPr>
            <w:tcW w:w="3870" w:type="dxa"/>
            <w:shd w:val="clear" w:color="auto" w:fill="2E74B5" w:themeFill="accent1" w:themeFillShade="BF"/>
            <w:vAlign w:val="center"/>
          </w:tcPr>
          <w:p w:rsidR="00132A99" w:rsidRPr="000357DB" w:rsidRDefault="00132A99" w:rsidP="000F032B">
            <w:pPr>
              <w:pStyle w:val="ProductList-Body"/>
              <w:spacing w:before="20" w:after="20"/>
              <w:rPr>
                <w:color w:val="FFFFFF" w:themeColor="background1"/>
                <w:kern w:val="2"/>
              </w:rPr>
            </w:pPr>
            <w:r w:rsidRPr="000357DB">
              <w:rPr>
                <w:color w:val="FFFFFF" w:themeColor="background1"/>
                <w:kern w:val="2"/>
              </w:rPr>
              <w:t>Productgroep systemen</w:t>
            </w:r>
          </w:p>
        </w:tc>
      </w:tr>
      <w:tr w:rsidR="00132A99" w:rsidRPr="000357DB" w:rsidTr="000902C4">
        <w:tc>
          <w:tcPr>
            <w:tcW w:w="3141" w:type="dxa"/>
            <w:vAlign w:val="center"/>
          </w:tcPr>
          <w:p w:rsidR="00132A99" w:rsidRPr="000357DB" w:rsidRDefault="00132A99" w:rsidP="000F032B">
            <w:pPr>
              <w:pStyle w:val="ProductList-Body"/>
              <w:rPr>
                <w:kern w:val="2"/>
              </w:rPr>
            </w:pPr>
            <w:r w:rsidRPr="000357DB">
              <w:rPr>
                <w:kern w:val="2"/>
              </w:rPr>
              <w:t>Open Value</w:t>
            </w:r>
          </w:p>
        </w:tc>
        <w:tc>
          <w:tcPr>
            <w:tcW w:w="3843" w:type="dxa"/>
            <w:vAlign w:val="center"/>
          </w:tcPr>
          <w:p w:rsidR="00132A99" w:rsidRPr="000357DB" w:rsidRDefault="00132A99" w:rsidP="000F032B">
            <w:pPr>
              <w:pStyle w:val="ProductList-Body"/>
              <w:rPr>
                <w:kern w:val="2"/>
              </w:rPr>
            </w:pPr>
            <w:r w:rsidRPr="000357DB">
              <w:rPr>
                <w:kern w:val="2"/>
              </w:rPr>
              <w:t>2 dagen per 50 licenties (maximaal 20 dagen)</w:t>
            </w:r>
          </w:p>
        </w:tc>
        <w:tc>
          <w:tcPr>
            <w:tcW w:w="3870" w:type="dxa"/>
            <w:vAlign w:val="center"/>
          </w:tcPr>
          <w:p w:rsidR="00132A99" w:rsidRPr="000357DB" w:rsidRDefault="00132A99" w:rsidP="000F032B">
            <w:pPr>
              <w:pStyle w:val="ProductList-Body"/>
              <w:rPr>
                <w:kern w:val="2"/>
              </w:rPr>
            </w:pPr>
            <w:r w:rsidRPr="000357DB">
              <w:rPr>
                <w:kern w:val="2"/>
              </w:rPr>
              <w:t>1 dag per 50 licenties (maximaal 10 dagen)</w:t>
            </w:r>
          </w:p>
        </w:tc>
      </w:tr>
      <w:tr w:rsidR="00132A99" w:rsidRPr="000357DB" w:rsidTr="000902C4">
        <w:tc>
          <w:tcPr>
            <w:tcW w:w="3141" w:type="dxa"/>
            <w:vAlign w:val="center"/>
          </w:tcPr>
          <w:p w:rsidR="00132A99" w:rsidRPr="000357DB" w:rsidRDefault="00132A99" w:rsidP="000F032B">
            <w:pPr>
              <w:pStyle w:val="ProductList-Body"/>
              <w:rPr>
                <w:b/>
                <w:kern w:val="2"/>
              </w:rPr>
            </w:pPr>
            <w:r w:rsidRPr="000357DB">
              <w:rPr>
                <w:kern w:val="2"/>
              </w:rPr>
              <w:t>SA Lidmaatschappen 1</w:t>
            </w:r>
            <w:r w:rsidR="00303E77" w:rsidRPr="000357DB">
              <w:rPr>
                <w:kern w:val="2"/>
              </w:rPr>
              <w:t xml:space="preserve"> – </w:t>
            </w:r>
            <w:r w:rsidRPr="000357DB">
              <w:rPr>
                <w:kern w:val="2"/>
              </w:rPr>
              <w:t>249</w:t>
            </w:r>
          </w:p>
        </w:tc>
        <w:tc>
          <w:tcPr>
            <w:tcW w:w="3843" w:type="dxa"/>
            <w:vAlign w:val="center"/>
          </w:tcPr>
          <w:p w:rsidR="00132A99" w:rsidRPr="000357DB" w:rsidRDefault="00132A99" w:rsidP="000F032B">
            <w:pPr>
              <w:pStyle w:val="ProductList-Body"/>
              <w:rPr>
                <w:kern w:val="2"/>
              </w:rPr>
            </w:pPr>
            <w:r w:rsidRPr="000357DB">
              <w:rPr>
                <w:kern w:val="2"/>
              </w:rPr>
              <w:t>2 dagen per 50 licenties</w:t>
            </w:r>
          </w:p>
        </w:tc>
        <w:tc>
          <w:tcPr>
            <w:tcW w:w="3870" w:type="dxa"/>
            <w:vAlign w:val="center"/>
          </w:tcPr>
          <w:p w:rsidR="00132A99" w:rsidRPr="000357DB" w:rsidRDefault="00132A99" w:rsidP="000F032B">
            <w:pPr>
              <w:pStyle w:val="ProductList-Body"/>
              <w:rPr>
                <w:kern w:val="2"/>
              </w:rPr>
            </w:pPr>
            <w:r w:rsidRPr="000357DB">
              <w:rPr>
                <w:kern w:val="2"/>
              </w:rPr>
              <w:t>1 dag per 50 licenties</w:t>
            </w:r>
          </w:p>
        </w:tc>
      </w:tr>
      <w:tr w:rsidR="00132A99" w:rsidRPr="000357DB" w:rsidTr="000902C4">
        <w:tc>
          <w:tcPr>
            <w:tcW w:w="3141" w:type="dxa"/>
            <w:vAlign w:val="center"/>
          </w:tcPr>
          <w:p w:rsidR="00132A99" w:rsidRPr="000357DB" w:rsidRDefault="00132A99" w:rsidP="000F032B">
            <w:pPr>
              <w:pStyle w:val="ProductList-Body"/>
              <w:rPr>
                <w:kern w:val="2"/>
              </w:rPr>
            </w:pPr>
            <w:r w:rsidRPr="000357DB">
              <w:rPr>
                <w:kern w:val="2"/>
              </w:rPr>
              <w:t>SA Lidmaatschappen 250</w:t>
            </w:r>
            <w:r w:rsidR="00303E77" w:rsidRPr="000357DB">
              <w:rPr>
                <w:kern w:val="2"/>
              </w:rPr>
              <w:t xml:space="preserve"> – </w:t>
            </w:r>
            <w:r w:rsidRPr="000357DB">
              <w:rPr>
                <w:kern w:val="2"/>
              </w:rPr>
              <w:t xml:space="preserve">2399 </w:t>
            </w:r>
          </w:p>
        </w:tc>
        <w:tc>
          <w:tcPr>
            <w:tcW w:w="3843" w:type="dxa"/>
            <w:vAlign w:val="center"/>
          </w:tcPr>
          <w:p w:rsidR="00132A99" w:rsidRPr="000357DB" w:rsidRDefault="00132A99" w:rsidP="000F032B">
            <w:pPr>
              <w:pStyle w:val="ProductList-Body"/>
              <w:rPr>
                <w:kern w:val="2"/>
              </w:rPr>
            </w:pPr>
            <w:r w:rsidRPr="000357DB">
              <w:rPr>
                <w:kern w:val="2"/>
              </w:rPr>
              <w:t>20 dagen per in aanmerking komende enrollment</w:t>
            </w:r>
          </w:p>
        </w:tc>
        <w:tc>
          <w:tcPr>
            <w:tcW w:w="3870" w:type="dxa"/>
            <w:vAlign w:val="center"/>
          </w:tcPr>
          <w:p w:rsidR="00132A99" w:rsidRPr="000357DB" w:rsidRDefault="00132A99" w:rsidP="000F032B">
            <w:pPr>
              <w:pStyle w:val="ProductList-Body"/>
              <w:rPr>
                <w:kern w:val="2"/>
              </w:rPr>
            </w:pPr>
            <w:r w:rsidRPr="000357DB">
              <w:rPr>
                <w:kern w:val="2"/>
              </w:rPr>
              <w:t>10 dagen per in aanmerking komende enrollment</w:t>
            </w:r>
          </w:p>
        </w:tc>
      </w:tr>
      <w:tr w:rsidR="00132A99" w:rsidRPr="000357DB" w:rsidTr="000902C4">
        <w:tc>
          <w:tcPr>
            <w:tcW w:w="3141" w:type="dxa"/>
            <w:vAlign w:val="center"/>
          </w:tcPr>
          <w:p w:rsidR="00132A99" w:rsidRPr="000357DB" w:rsidRDefault="00132A99" w:rsidP="000F032B">
            <w:pPr>
              <w:pStyle w:val="ProductList-Body"/>
              <w:rPr>
                <w:i/>
                <w:kern w:val="2"/>
              </w:rPr>
            </w:pPr>
            <w:r w:rsidRPr="000357DB">
              <w:rPr>
                <w:kern w:val="2"/>
              </w:rPr>
              <w:t>SA Lidmaatschappen 2400</w:t>
            </w:r>
            <w:r w:rsidR="00303E77" w:rsidRPr="000357DB">
              <w:rPr>
                <w:kern w:val="2"/>
              </w:rPr>
              <w:t xml:space="preserve"> – </w:t>
            </w:r>
            <w:r w:rsidRPr="000357DB">
              <w:rPr>
                <w:kern w:val="2"/>
              </w:rPr>
              <w:t>5999</w:t>
            </w:r>
          </w:p>
        </w:tc>
        <w:tc>
          <w:tcPr>
            <w:tcW w:w="3843" w:type="dxa"/>
            <w:vAlign w:val="center"/>
          </w:tcPr>
          <w:p w:rsidR="00132A99" w:rsidRPr="000357DB" w:rsidRDefault="00132A99" w:rsidP="000F032B">
            <w:pPr>
              <w:pStyle w:val="ProductList-Body"/>
              <w:rPr>
                <w:kern w:val="2"/>
              </w:rPr>
            </w:pPr>
            <w:r w:rsidRPr="000357DB">
              <w:rPr>
                <w:kern w:val="2"/>
              </w:rPr>
              <w:t xml:space="preserve">30 dagen* </w:t>
            </w:r>
          </w:p>
        </w:tc>
        <w:tc>
          <w:tcPr>
            <w:tcW w:w="3870" w:type="dxa"/>
            <w:vAlign w:val="center"/>
          </w:tcPr>
          <w:p w:rsidR="00132A99" w:rsidRPr="000357DB" w:rsidRDefault="00132A99" w:rsidP="000F032B">
            <w:pPr>
              <w:pStyle w:val="ProductList-Body"/>
              <w:rPr>
                <w:kern w:val="2"/>
              </w:rPr>
            </w:pPr>
            <w:r w:rsidRPr="000357DB">
              <w:rPr>
                <w:kern w:val="2"/>
              </w:rPr>
              <w:t>15 dagen*</w:t>
            </w:r>
          </w:p>
        </w:tc>
      </w:tr>
      <w:tr w:rsidR="00132A99" w:rsidRPr="000357DB" w:rsidTr="000902C4">
        <w:tc>
          <w:tcPr>
            <w:tcW w:w="3141" w:type="dxa"/>
            <w:vAlign w:val="center"/>
          </w:tcPr>
          <w:p w:rsidR="00132A99" w:rsidRPr="000357DB" w:rsidRDefault="00132A99" w:rsidP="000F032B">
            <w:pPr>
              <w:pStyle w:val="ProductList-Body"/>
              <w:rPr>
                <w:i/>
                <w:kern w:val="2"/>
              </w:rPr>
            </w:pPr>
            <w:r w:rsidRPr="000357DB">
              <w:rPr>
                <w:kern w:val="2"/>
              </w:rPr>
              <w:t>SA Lidmaatschappen 6000</w:t>
            </w:r>
            <w:r w:rsidR="00303E77" w:rsidRPr="000357DB">
              <w:rPr>
                <w:kern w:val="2"/>
              </w:rPr>
              <w:t xml:space="preserve"> – </w:t>
            </w:r>
            <w:r w:rsidRPr="000357DB">
              <w:rPr>
                <w:kern w:val="2"/>
              </w:rPr>
              <w:t>14.999</w:t>
            </w:r>
          </w:p>
        </w:tc>
        <w:tc>
          <w:tcPr>
            <w:tcW w:w="3843" w:type="dxa"/>
            <w:vAlign w:val="center"/>
          </w:tcPr>
          <w:p w:rsidR="00132A99" w:rsidRPr="000357DB" w:rsidRDefault="00132A99" w:rsidP="000F032B">
            <w:pPr>
              <w:pStyle w:val="ProductList-Body"/>
              <w:rPr>
                <w:kern w:val="2"/>
              </w:rPr>
            </w:pPr>
            <w:r w:rsidRPr="000357DB">
              <w:rPr>
                <w:kern w:val="2"/>
              </w:rPr>
              <w:t xml:space="preserve">50 dagen* </w:t>
            </w:r>
          </w:p>
        </w:tc>
        <w:tc>
          <w:tcPr>
            <w:tcW w:w="3870" w:type="dxa"/>
            <w:vAlign w:val="center"/>
          </w:tcPr>
          <w:p w:rsidR="00132A99" w:rsidRPr="000357DB" w:rsidRDefault="00132A99" w:rsidP="000F032B">
            <w:pPr>
              <w:pStyle w:val="ProductList-Body"/>
              <w:rPr>
                <w:kern w:val="2"/>
              </w:rPr>
            </w:pPr>
            <w:r w:rsidRPr="000357DB">
              <w:rPr>
                <w:kern w:val="2"/>
              </w:rPr>
              <w:t>25 dagen*</w:t>
            </w:r>
          </w:p>
        </w:tc>
      </w:tr>
      <w:tr w:rsidR="00132A99" w:rsidRPr="000357DB" w:rsidTr="000902C4">
        <w:tc>
          <w:tcPr>
            <w:tcW w:w="3141" w:type="dxa"/>
            <w:vAlign w:val="center"/>
          </w:tcPr>
          <w:p w:rsidR="00132A99" w:rsidRPr="000357DB" w:rsidRDefault="00132A99" w:rsidP="000F032B">
            <w:pPr>
              <w:pStyle w:val="ProductList-Body"/>
              <w:rPr>
                <w:i/>
                <w:kern w:val="2"/>
              </w:rPr>
            </w:pPr>
            <w:r w:rsidRPr="000357DB">
              <w:rPr>
                <w:kern w:val="2"/>
              </w:rPr>
              <w:t>SA Lidmaatschappen 15.000</w:t>
            </w:r>
            <w:r w:rsidR="00303E77" w:rsidRPr="000357DB">
              <w:rPr>
                <w:kern w:val="2"/>
              </w:rPr>
              <w:t xml:space="preserve"> – </w:t>
            </w:r>
            <w:r w:rsidRPr="000357DB">
              <w:rPr>
                <w:kern w:val="2"/>
              </w:rPr>
              <w:t>29.999</w:t>
            </w:r>
          </w:p>
        </w:tc>
        <w:tc>
          <w:tcPr>
            <w:tcW w:w="3843" w:type="dxa"/>
            <w:vAlign w:val="center"/>
          </w:tcPr>
          <w:p w:rsidR="00132A99" w:rsidRPr="000357DB" w:rsidRDefault="00132A99" w:rsidP="000F032B">
            <w:pPr>
              <w:pStyle w:val="ProductList-Body"/>
              <w:rPr>
                <w:kern w:val="2"/>
              </w:rPr>
            </w:pPr>
            <w:r w:rsidRPr="000357DB">
              <w:rPr>
                <w:kern w:val="2"/>
              </w:rPr>
              <w:t>110 dagen*</w:t>
            </w:r>
          </w:p>
        </w:tc>
        <w:tc>
          <w:tcPr>
            <w:tcW w:w="3870" w:type="dxa"/>
            <w:vAlign w:val="center"/>
          </w:tcPr>
          <w:p w:rsidR="00132A99" w:rsidRPr="000357DB" w:rsidRDefault="00132A99" w:rsidP="000F032B">
            <w:pPr>
              <w:pStyle w:val="ProductList-Body"/>
              <w:rPr>
                <w:kern w:val="2"/>
              </w:rPr>
            </w:pPr>
            <w:r w:rsidRPr="000357DB">
              <w:rPr>
                <w:kern w:val="2"/>
              </w:rPr>
              <w:t>55 dagen*</w:t>
            </w:r>
          </w:p>
        </w:tc>
      </w:tr>
      <w:tr w:rsidR="00132A99" w:rsidRPr="000357DB" w:rsidTr="000902C4">
        <w:tc>
          <w:tcPr>
            <w:tcW w:w="3141" w:type="dxa"/>
            <w:vAlign w:val="center"/>
          </w:tcPr>
          <w:p w:rsidR="00132A99" w:rsidRPr="000357DB" w:rsidRDefault="00303E77" w:rsidP="00303E77">
            <w:pPr>
              <w:pStyle w:val="ProductList-Body"/>
              <w:rPr>
                <w:i/>
                <w:kern w:val="2"/>
              </w:rPr>
            </w:pPr>
            <w:r>
              <w:rPr>
                <w:kern w:val="2"/>
              </w:rPr>
              <w:t>SA Lidmaatschappen 30.000</w:t>
            </w:r>
            <w:r w:rsidRPr="000357DB">
              <w:rPr>
                <w:kern w:val="2"/>
              </w:rPr>
              <w:t xml:space="preserve"> – </w:t>
            </w:r>
            <w:r w:rsidR="00132A99" w:rsidRPr="000357DB">
              <w:rPr>
                <w:kern w:val="2"/>
              </w:rPr>
              <w:t>49.999</w:t>
            </w:r>
          </w:p>
        </w:tc>
        <w:tc>
          <w:tcPr>
            <w:tcW w:w="3843" w:type="dxa"/>
            <w:vAlign w:val="center"/>
          </w:tcPr>
          <w:p w:rsidR="00132A99" w:rsidRPr="000357DB" w:rsidRDefault="00132A99" w:rsidP="000F032B">
            <w:pPr>
              <w:pStyle w:val="ProductList-Body"/>
              <w:rPr>
                <w:kern w:val="2"/>
              </w:rPr>
            </w:pPr>
            <w:r w:rsidRPr="000357DB">
              <w:rPr>
                <w:kern w:val="2"/>
              </w:rPr>
              <w:t>160 dagen*</w:t>
            </w:r>
          </w:p>
        </w:tc>
        <w:tc>
          <w:tcPr>
            <w:tcW w:w="3870" w:type="dxa"/>
            <w:vAlign w:val="center"/>
          </w:tcPr>
          <w:p w:rsidR="00132A99" w:rsidRPr="000357DB" w:rsidRDefault="00132A99" w:rsidP="000F032B">
            <w:pPr>
              <w:pStyle w:val="ProductList-Body"/>
              <w:rPr>
                <w:kern w:val="2"/>
              </w:rPr>
            </w:pPr>
            <w:r w:rsidRPr="000357DB">
              <w:rPr>
                <w:kern w:val="2"/>
              </w:rPr>
              <w:t>80 dagen*</w:t>
            </w:r>
          </w:p>
        </w:tc>
      </w:tr>
      <w:tr w:rsidR="00132A99" w:rsidRPr="000357DB" w:rsidTr="000902C4">
        <w:tc>
          <w:tcPr>
            <w:tcW w:w="3141" w:type="dxa"/>
            <w:vAlign w:val="center"/>
          </w:tcPr>
          <w:p w:rsidR="00132A99" w:rsidRPr="000357DB" w:rsidRDefault="00132A99" w:rsidP="000F032B">
            <w:pPr>
              <w:pStyle w:val="ProductList-Body"/>
              <w:rPr>
                <w:i/>
                <w:kern w:val="2"/>
              </w:rPr>
            </w:pPr>
            <w:r w:rsidRPr="000357DB">
              <w:rPr>
                <w:kern w:val="2"/>
              </w:rPr>
              <w:t>SA Lidmaatschappen 50.000 – 99.999</w:t>
            </w:r>
          </w:p>
        </w:tc>
        <w:tc>
          <w:tcPr>
            <w:tcW w:w="3843" w:type="dxa"/>
            <w:vAlign w:val="center"/>
          </w:tcPr>
          <w:p w:rsidR="00132A99" w:rsidRPr="000357DB" w:rsidRDefault="00132A99" w:rsidP="000F032B">
            <w:pPr>
              <w:pStyle w:val="ProductList-Body"/>
              <w:rPr>
                <w:kern w:val="2"/>
              </w:rPr>
            </w:pPr>
            <w:r w:rsidRPr="000357DB">
              <w:rPr>
                <w:kern w:val="2"/>
              </w:rPr>
              <w:t>250 dagen*</w:t>
            </w:r>
          </w:p>
        </w:tc>
        <w:tc>
          <w:tcPr>
            <w:tcW w:w="3870" w:type="dxa"/>
            <w:vAlign w:val="center"/>
          </w:tcPr>
          <w:p w:rsidR="00132A99" w:rsidRPr="000357DB" w:rsidRDefault="00132A99" w:rsidP="000F032B">
            <w:pPr>
              <w:pStyle w:val="ProductList-Body"/>
              <w:rPr>
                <w:kern w:val="2"/>
              </w:rPr>
            </w:pPr>
            <w:r w:rsidRPr="000357DB">
              <w:rPr>
                <w:kern w:val="2"/>
              </w:rPr>
              <w:t>125 dagen*</w:t>
            </w:r>
          </w:p>
        </w:tc>
      </w:tr>
      <w:tr w:rsidR="00132A99" w:rsidRPr="000357DB" w:rsidTr="000902C4">
        <w:tc>
          <w:tcPr>
            <w:tcW w:w="3141" w:type="dxa"/>
            <w:vAlign w:val="center"/>
          </w:tcPr>
          <w:p w:rsidR="00132A99" w:rsidRPr="000357DB" w:rsidRDefault="00132A99" w:rsidP="000F032B">
            <w:pPr>
              <w:pStyle w:val="ProductList-Body"/>
              <w:rPr>
                <w:b/>
                <w:kern w:val="2"/>
              </w:rPr>
            </w:pPr>
            <w:r w:rsidRPr="000357DB">
              <w:rPr>
                <w:kern w:val="2"/>
              </w:rPr>
              <w:t>SA Lidmaatschappen 100.000 – 199.999</w:t>
            </w:r>
          </w:p>
        </w:tc>
        <w:tc>
          <w:tcPr>
            <w:tcW w:w="3843" w:type="dxa"/>
            <w:vAlign w:val="center"/>
          </w:tcPr>
          <w:p w:rsidR="00132A99" w:rsidRPr="000357DB" w:rsidRDefault="00132A99" w:rsidP="000F032B">
            <w:pPr>
              <w:pStyle w:val="ProductList-Body"/>
              <w:rPr>
                <w:kern w:val="2"/>
              </w:rPr>
            </w:pPr>
            <w:r w:rsidRPr="000357DB">
              <w:rPr>
                <w:kern w:val="2"/>
              </w:rPr>
              <w:t>400 dagen*</w:t>
            </w:r>
          </w:p>
        </w:tc>
        <w:tc>
          <w:tcPr>
            <w:tcW w:w="3870" w:type="dxa"/>
            <w:vAlign w:val="center"/>
          </w:tcPr>
          <w:p w:rsidR="00132A99" w:rsidRPr="000357DB" w:rsidRDefault="00132A99" w:rsidP="000F032B">
            <w:pPr>
              <w:pStyle w:val="ProductList-Body"/>
              <w:rPr>
                <w:kern w:val="2"/>
              </w:rPr>
            </w:pPr>
            <w:r w:rsidRPr="000357DB">
              <w:rPr>
                <w:kern w:val="2"/>
              </w:rPr>
              <w:t>200 dagen*</w:t>
            </w:r>
          </w:p>
        </w:tc>
      </w:tr>
      <w:tr w:rsidR="00132A99" w:rsidRPr="000357DB" w:rsidTr="000902C4">
        <w:tc>
          <w:tcPr>
            <w:tcW w:w="3141" w:type="dxa"/>
            <w:vAlign w:val="center"/>
          </w:tcPr>
          <w:p w:rsidR="00132A99" w:rsidRPr="000357DB" w:rsidRDefault="00132A99" w:rsidP="000F032B">
            <w:pPr>
              <w:pStyle w:val="ProductList-Body"/>
              <w:rPr>
                <w:b/>
                <w:kern w:val="2"/>
              </w:rPr>
            </w:pPr>
            <w:r w:rsidRPr="000357DB">
              <w:rPr>
                <w:kern w:val="2"/>
              </w:rPr>
              <w:t>SA Lidmaatschappen 200.000 – 399.999</w:t>
            </w:r>
          </w:p>
        </w:tc>
        <w:tc>
          <w:tcPr>
            <w:tcW w:w="3843" w:type="dxa"/>
            <w:vAlign w:val="center"/>
          </w:tcPr>
          <w:p w:rsidR="00132A99" w:rsidRPr="000357DB" w:rsidRDefault="00132A99" w:rsidP="000F032B">
            <w:pPr>
              <w:pStyle w:val="ProductList-Body"/>
              <w:rPr>
                <w:kern w:val="2"/>
              </w:rPr>
            </w:pPr>
            <w:r w:rsidRPr="000357DB">
              <w:rPr>
                <w:kern w:val="2"/>
              </w:rPr>
              <w:t>600 dagen*</w:t>
            </w:r>
          </w:p>
        </w:tc>
        <w:tc>
          <w:tcPr>
            <w:tcW w:w="3870" w:type="dxa"/>
            <w:vAlign w:val="center"/>
          </w:tcPr>
          <w:p w:rsidR="00132A99" w:rsidRPr="000357DB" w:rsidRDefault="00132A99" w:rsidP="000F032B">
            <w:pPr>
              <w:pStyle w:val="ProductList-Body"/>
              <w:rPr>
                <w:kern w:val="2"/>
              </w:rPr>
            </w:pPr>
            <w:r w:rsidRPr="000357DB">
              <w:rPr>
                <w:kern w:val="2"/>
              </w:rPr>
              <w:t>300 dagen*</w:t>
            </w:r>
          </w:p>
        </w:tc>
      </w:tr>
      <w:tr w:rsidR="00132A99" w:rsidRPr="000357DB" w:rsidTr="000902C4">
        <w:tc>
          <w:tcPr>
            <w:tcW w:w="3141" w:type="dxa"/>
            <w:vAlign w:val="center"/>
          </w:tcPr>
          <w:p w:rsidR="00132A99" w:rsidRPr="000357DB" w:rsidRDefault="00132A99" w:rsidP="00F97607">
            <w:pPr>
              <w:pStyle w:val="ProductList-Body"/>
              <w:tabs>
                <w:tab w:val="clear" w:pos="158"/>
                <w:tab w:val="left" w:pos="162"/>
              </w:tabs>
              <w:rPr>
                <w:b/>
                <w:kern w:val="2"/>
              </w:rPr>
            </w:pPr>
            <w:r w:rsidRPr="000357DB">
              <w:rPr>
                <w:kern w:val="2"/>
              </w:rPr>
              <w:t>SA Lidmaatschappen 400.000 – 599.999</w:t>
            </w:r>
          </w:p>
        </w:tc>
        <w:tc>
          <w:tcPr>
            <w:tcW w:w="3843" w:type="dxa"/>
            <w:vAlign w:val="center"/>
          </w:tcPr>
          <w:p w:rsidR="00132A99" w:rsidRPr="000357DB" w:rsidRDefault="00132A99" w:rsidP="000F032B">
            <w:pPr>
              <w:pStyle w:val="ProductList-Body"/>
              <w:rPr>
                <w:kern w:val="2"/>
              </w:rPr>
            </w:pPr>
            <w:r w:rsidRPr="000357DB">
              <w:rPr>
                <w:kern w:val="2"/>
              </w:rPr>
              <w:t>800 dagen*</w:t>
            </w:r>
          </w:p>
        </w:tc>
        <w:tc>
          <w:tcPr>
            <w:tcW w:w="3870" w:type="dxa"/>
            <w:vAlign w:val="center"/>
          </w:tcPr>
          <w:p w:rsidR="00132A99" w:rsidRPr="000357DB" w:rsidRDefault="00132A99" w:rsidP="000F032B">
            <w:pPr>
              <w:pStyle w:val="ProductList-Body"/>
              <w:rPr>
                <w:kern w:val="2"/>
              </w:rPr>
            </w:pPr>
            <w:r w:rsidRPr="000357DB">
              <w:rPr>
                <w:kern w:val="2"/>
              </w:rPr>
              <w:t>400 dagen*</w:t>
            </w:r>
          </w:p>
        </w:tc>
      </w:tr>
      <w:tr w:rsidR="00132A99" w:rsidRPr="000357DB" w:rsidTr="000902C4">
        <w:tc>
          <w:tcPr>
            <w:tcW w:w="3141" w:type="dxa"/>
            <w:vAlign w:val="center"/>
          </w:tcPr>
          <w:p w:rsidR="00132A99" w:rsidRPr="000357DB" w:rsidRDefault="00132A99" w:rsidP="000F032B">
            <w:pPr>
              <w:pStyle w:val="ProductList-Body"/>
              <w:rPr>
                <w:b/>
                <w:kern w:val="2"/>
              </w:rPr>
            </w:pPr>
            <w:r w:rsidRPr="000357DB">
              <w:rPr>
                <w:kern w:val="2"/>
              </w:rPr>
              <w:t>SA Lidmaatschappen 600.000 +</w:t>
            </w:r>
          </w:p>
        </w:tc>
        <w:tc>
          <w:tcPr>
            <w:tcW w:w="3843" w:type="dxa"/>
            <w:vAlign w:val="center"/>
          </w:tcPr>
          <w:p w:rsidR="00132A99" w:rsidRPr="000357DB" w:rsidRDefault="00132A99" w:rsidP="000F032B">
            <w:pPr>
              <w:pStyle w:val="ProductList-Body"/>
              <w:rPr>
                <w:kern w:val="2"/>
              </w:rPr>
            </w:pPr>
            <w:r w:rsidRPr="000357DB">
              <w:rPr>
                <w:kern w:val="2"/>
              </w:rPr>
              <w:t>1400 dagen*</w:t>
            </w:r>
          </w:p>
        </w:tc>
        <w:tc>
          <w:tcPr>
            <w:tcW w:w="3870" w:type="dxa"/>
            <w:vAlign w:val="center"/>
          </w:tcPr>
          <w:p w:rsidR="00132A99" w:rsidRPr="000357DB" w:rsidRDefault="00132A99" w:rsidP="000F032B">
            <w:pPr>
              <w:pStyle w:val="ProductList-Body"/>
              <w:rPr>
                <w:kern w:val="2"/>
              </w:rPr>
            </w:pPr>
            <w:r w:rsidRPr="000357DB">
              <w:rPr>
                <w:kern w:val="2"/>
              </w:rPr>
              <w:t>700 dagen*</w:t>
            </w:r>
          </w:p>
        </w:tc>
      </w:tr>
    </w:tbl>
    <w:p w:rsidR="000F032B" w:rsidRPr="000357DB" w:rsidRDefault="000F032B" w:rsidP="00F97607">
      <w:pPr>
        <w:pStyle w:val="ProductList-Body"/>
        <w:tabs>
          <w:tab w:val="clear" w:pos="158"/>
          <w:tab w:val="left" w:pos="270"/>
        </w:tabs>
        <w:rPr>
          <w:kern w:val="2"/>
        </w:rPr>
      </w:pPr>
      <w:r w:rsidRPr="000357DB">
        <w:rPr>
          <w:kern w:val="2"/>
        </w:rPr>
        <w:t xml:space="preserve">Opmerking: </w:t>
      </w:r>
      <w:r w:rsidRPr="000357DB">
        <w:rPr>
          <w:i/>
          <w:kern w:val="2"/>
        </w:rPr>
        <w:t>Trainingscredits verleend op grond van een enrollment of overeenkomst voor drie volle jaren (zie hieronder voor meer informatie).</w:t>
      </w:r>
      <w:r w:rsidR="00B71652" w:rsidRPr="000357DB">
        <w:rPr>
          <w:kern w:val="2"/>
        </w:rPr>
        <w:t xml:space="preserve"> </w:t>
      </w:r>
    </w:p>
    <w:p w:rsidR="000F032B" w:rsidRPr="000357DB" w:rsidRDefault="000F032B" w:rsidP="00F97607">
      <w:pPr>
        <w:pStyle w:val="ProductList-Body"/>
        <w:tabs>
          <w:tab w:val="clear" w:pos="158"/>
          <w:tab w:val="left" w:pos="270"/>
        </w:tabs>
        <w:rPr>
          <w:kern w:val="2"/>
        </w:rPr>
      </w:pPr>
      <w:r w:rsidRPr="000357DB">
        <w:rPr>
          <w:i/>
          <w:kern w:val="2"/>
        </w:rPr>
        <w:t>Zie de tabel met Office System-producten</w:t>
      </w:r>
    </w:p>
    <w:p w:rsidR="000F032B" w:rsidRPr="000357DB" w:rsidRDefault="000F032B" w:rsidP="00F97607">
      <w:pPr>
        <w:pStyle w:val="ProductList-Body"/>
        <w:tabs>
          <w:tab w:val="clear" w:pos="158"/>
          <w:tab w:val="left" w:pos="270"/>
        </w:tabs>
        <w:rPr>
          <w:kern w:val="2"/>
        </w:rPr>
      </w:pPr>
      <w:r w:rsidRPr="000357DB">
        <w:rPr>
          <w:kern w:val="2"/>
        </w:rPr>
        <w:t>*</w:t>
      </w:r>
      <w:r w:rsidRPr="000357DB">
        <w:rPr>
          <w:i/>
          <w:kern w:val="2"/>
        </w:rPr>
        <w:t>Aantal dagen per in aanmerking komende enrollment of overeenkomst.</w:t>
      </w:r>
    </w:p>
    <w:p w:rsidR="000F032B" w:rsidRPr="000357DB" w:rsidRDefault="000F032B" w:rsidP="000F032B">
      <w:pPr>
        <w:pStyle w:val="ProductList-Body"/>
        <w:rPr>
          <w:kern w:val="2"/>
        </w:rPr>
      </w:pPr>
    </w:p>
    <w:p w:rsidR="00C0319E" w:rsidRPr="000357DB" w:rsidRDefault="00C0319E" w:rsidP="00026DDE">
      <w:pPr>
        <w:pStyle w:val="ProductList-Body"/>
        <w:numPr>
          <w:ilvl w:val="0"/>
          <w:numId w:val="24"/>
        </w:numPr>
        <w:ind w:left="450" w:hanging="270"/>
        <w:rPr>
          <w:kern w:val="2"/>
        </w:rPr>
      </w:pPr>
      <w:r w:rsidRPr="000357DB">
        <w:rPr>
          <w:kern w:val="2"/>
        </w:rPr>
        <w:t>Niet alle cursussen zijn beschikbaar in alle talen.</w:t>
      </w:r>
    </w:p>
    <w:p w:rsidR="000F032B" w:rsidRPr="000357DB" w:rsidRDefault="000F032B" w:rsidP="00026DDE">
      <w:pPr>
        <w:pStyle w:val="ProductList-Body"/>
        <w:numPr>
          <w:ilvl w:val="0"/>
          <w:numId w:val="24"/>
        </w:numPr>
        <w:ind w:left="450" w:hanging="270"/>
        <w:rPr>
          <w:kern w:val="2"/>
        </w:rPr>
      </w:pPr>
      <w:r w:rsidRPr="000357DB">
        <w:rPr>
          <w:kern w:val="2"/>
        </w:rPr>
        <w:t>Lokale beleidsregels en Gebruiksvoorwaarden van de Microsoft Learning Partner zijn van toepassing.</w:t>
      </w:r>
    </w:p>
    <w:p w:rsidR="000F032B" w:rsidRPr="000357DB" w:rsidRDefault="000F032B" w:rsidP="00026DDE">
      <w:pPr>
        <w:pStyle w:val="ProductList-Body"/>
        <w:numPr>
          <w:ilvl w:val="0"/>
          <w:numId w:val="24"/>
        </w:numPr>
        <w:ind w:left="450" w:hanging="270"/>
        <w:rPr>
          <w:kern w:val="2"/>
        </w:rPr>
      </w:pPr>
      <w:r w:rsidRPr="000357DB">
        <w:rPr>
          <w:kern w:val="2"/>
        </w:rPr>
        <w:t>Benefit-beheerders hebben de mogelijkheid een reeds toegewezen coupon in te trekken tot aan de annuleringsdatum die door de Microsoft Learning Partner is bepaald.</w:t>
      </w:r>
    </w:p>
    <w:p w:rsidR="000F032B" w:rsidRPr="000357DB" w:rsidRDefault="000F032B" w:rsidP="00026DDE">
      <w:pPr>
        <w:pStyle w:val="ProductList-Body"/>
        <w:numPr>
          <w:ilvl w:val="0"/>
          <w:numId w:val="24"/>
        </w:numPr>
        <w:ind w:left="450" w:hanging="270"/>
        <w:rPr>
          <w:kern w:val="2"/>
        </w:rPr>
      </w:pPr>
      <w:r w:rsidRPr="000357DB">
        <w:rPr>
          <w:kern w:val="2"/>
        </w:rPr>
        <w:t>Cursusdagen die niet worden gedekt door de coupon, dienen te worden betaald door de persoon die de training ondergaat.</w:t>
      </w:r>
    </w:p>
    <w:p w:rsidR="000F032B" w:rsidRPr="000357DB" w:rsidRDefault="000F032B" w:rsidP="00026DDE">
      <w:pPr>
        <w:pStyle w:val="ProductList-Body"/>
        <w:numPr>
          <w:ilvl w:val="0"/>
          <w:numId w:val="24"/>
        </w:numPr>
        <w:ind w:left="450" w:hanging="270"/>
        <w:rPr>
          <w:kern w:val="2"/>
        </w:rPr>
      </w:pPr>
      <w:r w:rsidRPr="000357DB">
        <w:rPr>
          <w:kern w:val="2"/>
        </w:rPr>
        <w:t>Een eventueel teveel aan coupondagen dat is toegewezen voor een bepaalde training wordt weer aan de verzameling beschikbare dagen toegevoegd zodat de Benefit-beheerders deze opnieuw kan toewijzen.</w:t>
      </w:r>
    </w:p>
    <w:p w:rsidR="000F032B" w:rsidRPr="000357DB" w:rsidRDefault="000F032B" w:rsidP="00026DDE">
      <w:pPr>
        <w:pStyle w:val="ProductList-Body"/>
        <w:numPr>
          <w:ilvl w:val="0"/>
          <w:numId w:val="24"/>
        </w:numPr>
        <w:ind w:left="450" w:hanging="270"/>
        <w:rPr>
          <w:kern w:val="2"/>
        </w:rPr>
      </w:pPr>
      <w:r w:rsidRPr="000357DB">
        <w:rPr>
          <w:kern w:val="2"/>
        </w:rPr>
        <w:t>Voor cursussen die in een versneld tempo worden gegeven, moet het aantal coupondagen worden verzilvert dat gelijk is aan het aantal dagen dat zou worden gebruikt indien de cursus in normaal tempo zou zijn gegeven.</w:t>
      </w:r>
    </w:p>
    <w:p w:rsidR="000F032B" w:rsidRPr="000357DB" w:rsidRDefault="000F032B" w:rsidP="00026DDE">
      <w:pPr>
        <w:pStyle w:val="ProductList-Body"/>
        <w:numPr>
          <w:ilvl w:val="0"/>
          <w:numId w:val="24"/>
        </w:numPr>
        <w:ind w:left="450" w:hanging="270"/>
        <w:rPr>
          <w:kern w:val="2"/>
        </w:rPr>
      </w:pPr>
      <w:r w:rsidRPr="000357DB">
        <w:rPr>
          <w:kern w:val="2"/>
        </w:rPr>
        <w:t>Coupons kunnen alleen worden verzilverd voor trainingsdagen binnen een goedgekeurde cursus onder leiding van een instructeur bij een gekwalificeerde Microsoft Learning Partner.</w:t>
      </w:r>
      <w:r w:rsidR="00B71652" w:rsidRPr="000357DB">
        <w:rPr>
          <w:kern w:val="2"/>
        </w:rPr>
        <w:t xml:space="preserve"> </w:t>
      </w:r>
      <w:r w:rsidRPr="000357DB">
        <w:rPr>
          <w:kern w:val="2"/>
        </w:rPr>
        <w:t>Aangepaste cursussen (anders dan versneld uitgevoerde goedgekeurde cursussen of aangepaste cursussen die geheel zijn samengesteld uit goedgekeurde cursussen) komen niet in aanmerking voor dekking door deze coupons.</w:t>
      </w:r>
      <w:r w:rsidR="00B71652" w:rsidRPr="000357DB">
        <w:rPr>
          <w:kern w:val="2"/>
        </w:rPr>
        <w:t xml:space="preserve"> </w:t>
      </w:r>
      <w:r w:rsidRPr="000357DB">
        <w:rPr>
          <w:kern w:val="2"/>
        </w:rPr>
        <w:t xml:space="preserve">Ga naar </w:t>
      </w:r>
      <w:hyperlink r:id="rId62" w:history="1">
        <w:r w:rsidRPr="000357DB">
          <w:rPr>
            <w:rStyle w:val="Hyperlink"/>
            <w:kern w:val="2"/>
          </w:rPr>
          <w:t>http://www.microsoft.com/learning/sa/training.mspx</w:t>
        </w:r>
      </w:hyperlink>
      <w:r w:rsidRPr="000357DB">
        <w:rPr>
          <w:kern w:val="2"/>
        </w:rPr>
        <w:t xml:space="preserve"> voor meer informatie over goedgekeurde cursussen.</w:t>
      </w:r>
    </w:p>
    <w:p w:rsidR="000F032B" w:rsidRPr="000357DB" w:rsidRDefault="000F032B" w:rsidP="00026DDE">
      <w:pPr>
        <w:pStyle w:val="ProductList-Body"/>
        <w:numPr>
          <w:ilvl w:val="0"/>
          <w:numId w:val="24"/>
        </w:numPr>
        <w:ind w:left="450" w:hanging="270"/>
        <w:rPr>
          <w:kern w:val="2"/>
        </w:rPr>
      </w:pPr>
      <w:r w:rsidRPr="000357DB">
        <w:rPr>
          <w:kern w:val="2"/>
        </w:rPr>
        <w:t>Coupons kunnen niet worden gebruikt voor eventuele kosten verbonden aan het niet komen opdagen voor een gereserveerde cursus door de</w:t>
      </w:r>
      <w:r w:rsidR="000146D9">
        <w:rPr>
          <w:kern w:val="2"/>
        </w:rPr>
        <w:t> </w:t>
      </w:r>
      <w:r w:rsidRPr="000357DB">
        <w:rPr>
          <w:kern w:val="2"/>
        </w:rPr>
        <w:t>klant.</w:t>
      </w:r>
      <w:r w:rsidR="00B71652" w:rsidRPr="000357DB">
        <w:rPr>
          <w:kern w:val="2"/>
        </w:rPr>
        <w:t xml:space="preserve"> </w:t>
      </w:r>
      <w:r w:rsidRPr="000357DB">
        <w:rPr>
          <w:kern w:val="2"/>
        </w:rPr>
        <w:t xml:space="preserve">De klant is verantwoordelijk voor alle kosten in verband met </w:t>
      </w:r>
      <w:r w:rsidR="00A3275E">
        <w:rPr>
          <w:kern w:val="2"/>
        </w:rPr>
        <w:t>“</w:t>
      </w:r>
      <w:r w:rsidRPr="000357DB">
        <w:rPr>
          <w:kern w:val="2"/>
        </w:rPr>
        <w:t>verzuim</w:t>
      </w:r>
      <w:r w:rsidR="00A3275E">
        <w:rPr>
          <w:kern w:val="2"/>
        </w:rPr>
        <w:t>”</w:t>
      </w:r>
      <w:r w:rsidRPr="000357DB">
        <w:rPr>
          <w:kern w:val="2"/>
        </w:rPr>
        <w:t xml:space="preserve">. </w:t>
      </w:r>
    </w:p>
    <w:p w:rsidR="000F032B" w:rsidRPr="000357DB" w:rsidRDefault="000F032B" w:rsidP="00026DDE">
      <w:pPr>
        <w:pStyle w:val="ProductList-Body"/>
        <w:numPr>
          <w:ilvl w:val="0"/>
          <w:numId w:val="24"/>
        </w:numPr>
        <w:ind w:left="450" w:hanging="270"/>
        <w:rPr>
          <w:kern w:val="2"/>
        </w:rPr>
      </w:pPr>
      <w:r w:rsidRPr="000357DB">
        <w:rPr>
          <w:kern w:val="2"/>
        </w:rPr>
        <w:t xml:space="preserve">Coupons kunnen alleen worden verzilverd door de persoon die door de klant is goedgekeurd om de coupon te gebruiken. </w:t>
      </w:r>
    </w:p>
    <w:p w:rsidR="000F032B" w:rsidRPr="000357DB" w:rsidRDefault="000F032B" w:rsidP="00026DDE">
      <w:pPr>
        <w:pStyle w:val="ProductList-Body"/>
        <w:numPr>
          <w:ilvl w:val="0"/>
          <w:numId w:val="24"/>
        </w:numPr>
        <w:ind w:left="450" w:hanging="270"/>
        <w:rPr>
          <w:kern w:val="2"/>
        </w:rPr>
      </w:pPr>
      <w:r w:rsidRPr="000357DB">
        <w:rPr>
          <w:kern w:val="2"/>
        </w:rPr>
        <w:t>Coupons kunnen niet worden ingewisseld voor cash, geldmiddelen of andere waardevolle compensatie.</w:t>
      </w:r>
    </w:p>
    <w:p w:rsidR="000F032B" w:rsidRPr="000357DB" w:rsidRDefault="000F032B" w:rsidP="00026DDE">
      <w:pPr>
        <w:pStyle w:val="ProductList-Body"/>
        <w:numPr>
          <w:ilvl w:val="0"/>
          <w:numId w:val="24"/>
        </w:numPr>
        <w:ind w:left="450" w:hanging="270"/>
        <w:rPr>
          <w:kern w:val="2"/>
        </w:rPr>
      </w:pPr>
      <w:r w:rsidRPr="000357DB">
        <w:rPr>
          <w:kern w:val="2"/>
        </w:rPr>
        <w:t>Coupons moeten worden ingezet gedurende de looptijd van de SA dekking.</w:t>
      </w:r>
    </w:p>
    <w:p w:rsidR="000F032B" w:rsidRPr="000357DB" w:rsidRDefault="000F032B" w:rsidP="00026DDE">
      <w:pPr>
        <w:pStyle w:val="ProductList-Body"/>
        <w:numPr>
          <w:ilvl w:val="0"/>
          <w:numId w:val="24"/>
        </w:numPr>
        <w:ind w:left="450" w:hanging="270"/>
        <w:rPr>
          <w:kern w:val="2"/>
        </w:rPr>
      </w:pPr>
      <w:r w:rsidRPr="000357DB">
        <w:rPr>
          <w:kern w:val="2"/>
        </w:rPr>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rsidR="000F032B" w:rsidRPr="000357DB" w:rsidRDefault="000F032B" w:rsidP="00026DDE">
      <w:pPr>
        <w:pStyle w:val="ProductList-Body"/>
        <w:numPr>
          <w:ilvl w:val="0"/>
          <w:numId w:val="24"/>
        </w:numPr>
        <w:ind w:left="450" w:hanging="270"/>
        <w:rPr>
          <w:kern w:val="2"/>
        </w:rPr>
      </w:pPr>
      <w:r w:rsidRPr="000357DB">
        <w:rPr>
          <w:kern w:val="2"/>
        </w:rPr>
        <w:t>Met uitzondering van Demonstratiesessies, is één Trainingscoupondag gelijk aan één trainingssessiedag.</w:t>
      </w:r>
      <w:r w:rsidR="00B71652" w:rsidRPr="000357DB">
        <w:rPr>
          <w:kern w:val="2"/>
        </w:rPr>
        <w:t xml:space="preserve"> </w:t>
      </w:r>
      <w:r w:rsidRPr="000357DB">
        <w:rPr>
          <w:kern w:val="2"/>
        </w:rPr>
        <w:t>Voor Demonstratiesessies komt één Trainingscoupondag overeen met één Demonstratiesessie.</w:t>
      </w:r>
    </w:p>
    <w:p w:rsidR="000F032B" w:rsidRPr="000357DB" w:rsidRDefault="000F032B" w:rsidP="00026DDE">
      <w:pPr>
        <w:pStyle w:val="ProductList-Body"/>
        <w:numPr>
          <w:ilvl w:val="0"/>
          <w:numId w:val="24"/>
        </w:numPr>
        <w:ind w:left="450" w:hanging="270"/>
        <w:rPr>
          <w:kern w:val="2"/>
        </w:rPr>
      </w:pPr>
      <w:r w:rsidRPr="000357DB">
        <w:rPr>
          <w:kern w:val="2"/>
        </w:rPr>
        <w:t>Klanten moeten Trainingscoupons verzilveren voor sets van vier of meer Demonstratiesessies.</w:t>
      </w:r>
    </w:p>
    <w:p w:rsidR="000F032B" w:rsidRPr="000357DB" w:rsidRDefault="000F032B" w:rsidP="00026DDE">
      <w:pPr>
        <w:pStyle w:val="ProductList-Body"/>
        <w:numPr>
          <w:ilvl w:val="0"/>
          <w:numId w:val="24"/>
        </w:numPr>
        <w:ind w:left="450" w:hanging="270"/>
        <w:rPr>
          <w:kern w:val="2"/>
        </w:rPr>
      </w:pPr>
      <w:r w:rsidRPr="000357DB">
        <w:rPr>
          <w:kern w:val="2"/>
        </w:rPr>
        <w:t>Trainingscoupons die worden verzilverd voor Demonstratiesessies zijn, in tegenstelling tot Trainingscoupons die worden gebruikt voor andere trainingssessies, niet beperkt tot een enkele persoon.</w:t>
      </w:r>
    </w:p>
    <w:p w:rsidR="000F032B" w:rsidRPr="00CF403B" w:rsidRDefault="000F032B" w:rsidP="00026DDE">
      <w:pPr>
        <w:pStyle w:val="ProductList-Body"/>
        <w:numPr>
          <w:ilvl w:val="0"/>
          <w:numId w:val="24"/>
        </w:numPr>
        <w:ind w:left="450" w:hanging="270"/>
        <w:rPr>
          <w:spacing w:val="-2"/>
          <w:kern w:val="2"/>
        </w:rPr>
      </w:pPr>
      <w:r w:rsidRPr="00CF403B">
        <w:rPr>
          <w:spacing w:val="-2"/>
          <w:kern w:val="2"/>
        </w:rPr>
        <w:t xml:space="preserve">Coupons kunnen worden gebruikt voor het reserveren van een training, maar slechts bij één gekwalificeerde Microsoft Learning Partner tegelijk. </w:t>
      </w:r>
    </w:p>
    <w:p w:rsidR="000F032B" w:rsidRPr="000357DB" w:rsidRDefault="000F032B" w:rsidP="00026DDE">
      <w:pPr>
        <w:pStyle w:val="ProductList-Body"/>
        <w:numPr>
          <w:ilvl w:val="0"/>
          <w:numId w:val="24"/>
        </w:numPr>
        <w:ind w:left="450" w:hanging="270"/>
        <w:rPr>
          <w:kern w:val="2"/>
        </w:rPr>
      </w:pPr>
      <w:r w:rsidRPr="000357DB">
        <w:rPr>
          <w:kern w:val="2"/>
        </w:rPr>
        <w:t>De Microsoft Learning Partner behoudt zich het recht voor een cursus te annuleren in overeenstemming met het plaatselijke annuleringsbeleid.</w:t>
      </w:r>
    </w:p>
    <w:p w:rsidR="000F032B" w:rsidRPr="000357DB" w:rsidRDefault="000F032B" w:rsidP="00026DDE">
      <w:pPr>
        <w:pStyle w:val="ProductList-Body"/>
        <w:numPr>
          <w:ilvl w:val="0"/>
          <w:numId w:val="24"/>
        </w:numPr>
        <w:ind w:left="450" w:hanging="270"/>
        <w:rPr>
          <w:kern w:val="2"/>
        </w:rPr>
      </w:pPr>
      <w:r w:rsidRPr="000357DB">
        <w:rPr>
          <w:kern w:val="2"/>
        </w:rPr>
        <w:t>Coupons zijn alleen geldig bij deelnemende Microsoft Learning Partners. Ze kunnen wereldwijd bij elke gekwalificeerde Microsoft Learning Partner worden gebruikt.</w:t>
      </w:r>
      <w:r w:rsidR="00B71652" w:rsidRPr="000357DB">
        <w:rPr>
          <w:kern w:val="2"/>
        </w:rPr>
        <w:t xml:space="preserve"> </w:t>
      </w:r>
    </w:p>
    <w:p w:rsidR="000F032B" w:rsidRPr="000357DB" w:rsidRDefault="000F032B" w:rsidP="00026DDE">
      <w:pPr>
        <w:pStyle w:val="ProductList-Body"/>
        <w:numPr>
          <w:ilvl w:val="0"/>
          <w:numId w:val="24"/>
        </w:numPr>
        <w:ind w:left="450" w:hanging="270"/>
        <w:rPr>
          <w:kern w:val="2"/>
        </w:rPr>
      </w:pPr>
      <w:r w:rsidRPr="000357DB">
        <w:rPr>
          <w:kern w:val="2"/>
        </w:rPr>
        <w:t>Klanten dienen de Microsoft Learning Partner voor het einde van de cursus te voorzien van de gegevens van de coupons die ze willen verzilveren om de coupons als betaling voor de cursus te kunnen gebruiken.</w:t>
      </w:r>
      <w:r w:rsidR="00B71652" w:rsidRPr="000357DB">
        <w:rPr>
          <w:kern w:val="2"/>
        </w:rPr>
        <w:t xml:space="preserve"> </w:t>
      </w:r>
    </w:p>
    <w:p w:rsidR="000F032B" w:rsidRPr="000357DB" w:rsidRDefault="000F032B" w:rsidP="00026DDE">
      <w:pPr>
        <w:pStyle w:val="ProductList-Body"/>
        <w:numPr>
          <w:ilvl w:val="0"/>
          <w:numId w:val="24"/>
        </w:numPr>
        <w:ind w:left="450" w:hanging="270"/>
        <w:rPr>
          <w:kern w:val="2"/>
        </w:rPr>
      </w:pPr>
      <w:r w:rsidRPr="000357DB">
        <w:rPr>
          <w:kern w:val="2"/>
        </w:rPr>
        <w:t>Microsoft is niet aansprakelijk voor verloren, gestolen, kwijtgeraakte of verkeerd gebruikte coupons.</w:t>
      </w:r>
    </w:p>
    <w:p w:rsidR="000F032B" w:rsidRPr="000357DB" w:rsidRDefault="000F032B" w:rsidP="00026DDE">
      <w:pPr>
        <w:pStyle w:val="ProductList-Body"/>
        <w:numPr>
          <w:ilvl w:val="0"/>
          <w:numId w:val="24"/>
        </w:numPr>
        <w:ind w:left="450" w:hanging="270"/>
        <w:rPr>
          <w:kern w:val="2"/>
        </w:rPr>
      </w:pPr>
      <w:r w:rsidRPr="000357DB">
        <w:rPr>
          <w:kern w:val="2"/>
        </w:rPr>
        <w:t>Een afname van het aantal kwalificerende licenties waarvoor SA is afgenomen als gevolg van retouren of andere factuuraanpassingen, indien toegestaan, kunnen het serviceniveau verlagen voor Trainingscoupons waarop de klant recht heeft.</w:t>
      </w:r>
    </w:p>
    <w:p w:rsidR="000F032B" w:rsidRPr="000357DB" w:rsidRDefault="000F032B" w:rsidP="00026DDE">
      <w:pPr>
        <w:pStyle w:val="ProductList-Body"/>
        <w:numPr>
          <w:ilvl w:val="0"/>
          <w:numId w:val="24"/>
        </w:numPr>
        <w:ind w:left="450" w:hanging="270"/>
        <w:rPr>
          <w:kern w:val="2"/>
        </w:rPr>
      </w:pPr>
      <w:r w:rsidRPr="000357DB">
        <w:rPr>
          <w:kern w:val="2"/>
        </w:rPr>
        <w:t>Coupons kunnen alleen worden verzilverd door de klant die recht heeft op de voorziening.</w:t>
      </w:r>
    </w:p>
    <w:p w:rsidR="000F032B" w:rsidRPr="000357DB" w:rsidRDefault="000F032B" w:rsidP="00CF403B">
      <w:pPr>
        <w:pStyle w:val="ProductList-Body"/>
        <w:numPr>
          <w:ilvl w:val="0"/>
          <w:numId w:val="24"/>
        </w:numPr>
        <w:ind w:left="450" w:hanging="270"/>
        <w:rPr>
          <w:kern w:val="2"/>
        </w:rPr>
      </w:pPr>
      <w:r w:rsidRPr="000357DB">
        <w:rPr>
          <w:kern w:val="2"/>
        </w:rPr>
        <w:t>De diensten die tegen inlevering van een coupon worden geleverd, worden uitgevoerd in het kader van een overeenkomst tussen de Klant en de Gekwalificeerde Provider; Microsoft is niet aansprakelijkheden voor werk of verzuim van de Gekwalificeerde Provider in verband met de</w:t>
      </w:r>
      <w:r w:rsidR="00CF403B">
        <w:rPr>
          <w:kern w:val="2"/>
        </w:rPr>
        <w:t> </w:t>
      </w:r>
      <w:r w:rsidRPr="000357DB">
        <w:rPr>
          <w:kern w:val="2"/>
        </w:rPr>
        <w:t>diensten.</w:t>
      </w:r>
    </w:p>
    <w:p w:rsidR="000F032B" w:rsidRPr="000357DB" w:rsidRDefault="000F032B" w:rsidP="00026DDE">
      <w:pPr>
        <w:pStyle w:val="ProductList-Body"/>
        <w:numPr>
          <w:ilvl w:val="0"/>
          <w:numId w:val="24"/>
        </w:numPr>
        <w:ind w:left="450" w:hanging="270"/>
        <w:rPr>
          <w:kern w:val="2"/>
        </w:rPr>
      </w:pPr>
      <w:r w:rsidRPr="000357DB">
        <w:rPr>
          <w:kern w:val="2"/>
        </w:rPr>
        <w:t>In de bovenstaande tabel worden de trainingscredits vermeld die worden verleend op grond van een Enrollment of overeenkomst voor drie volle jaren.</w:t>
      </w:r>
      <w:r w:rsidR="00B71652" w:rsidRPr="000357DB">
        <w:rPr>
          <w:kern w:val="2"/>
        </w:rPr>
        <w:t xml:space="preserve"> </w:t>
      </w:r>
      <w:r w:rsidRPr="000357DB">
        <w:rPr>
          <w:kern w:val="2"/>
        </w:rPr>
        <w:t>Klanten die SA dekking voor één jaar aanschaffen, ontvangen een derde van het vermelde aantal trainingscredits.</w:t>
      </w:r>
      <w:r w:rsidR="00B71652" w:rsidRPr="000357DB">
        <w:rPr>
          <w:kern w:val="2"/>
        </w:rPr>
        <w:t xml:space="preserve"> </w:t>
      </w:r>
      <w:r w:rsidRPr="000357DB">
        <w:rPr>
          <w:kern w:val="2"/>
        </w:rPr>
        <w:t>Klanten die SA dekking voor twee jaar aanschaffen, ontvangen twee derde van het vermelde aantal trainingscredits.</w:t>
      </w:r>
    </w:p>
    <w:p w:rsidR="000F032B" w:rsidRPr="000357DB" w:rsidRDefault="000F032B" w:rsidP="000F032B">
      <w:pPr>
        <w:pStyle w:val="ProductList-Body"/>
        <w:rPr>
          <w:kern w:val="2"/>
        </w:rPr>
      </w:pPr>
    </w:p>
    <w:p w:rsidR="000F032B" w:rsidRPr="000357DB" w:rsidRDefault="000F032B" w:rsidP="00432379">
      <w:pPr>
        <w:pStyle w:val="ProductList-SubSubSectionHeading"/>
        <w:outlineLvl w:val="2"/>
        <w:rPr>
          <w:kern w:val="2"/>
        </w:rPr>
      </w:pPr>
      <w:bookmarkStart w:id="1606" w:name="_Toc379797446"/>
      <w:bookmarkStart w:id="1607" w:name="_Toc380513482"/>
      <w:bookmarkStart w:id="1608" w:name="_Toc380655532"/>
      <w:bookmarkStart w:id="1609" w:name="_Toc392257302"/>
      <w:bookmarkStart w:id="1610" w:name="_Toc392603602"/>
      <w:bookmarkStart w:id="1611" w:name="_Toc394517069"/>
      <w:r w:rsidRPr="000357DB">
        <w:rPr>
          <w:b/>
          <w:color w:val="00188F"/>
          <w:kern w:val="2"/>
        </w:rPr>
        <w:t>E-Learning</w:t>
      </w:r>
      <w:bookmarkEnd w:id="1606"/>
      <w:bookmarkEnd w:id="1607"/>
      <w:bookmarkEnd w:id="1608"/>
      <w:bookmarkEnd w:id="1609"/>
      <w:bookmarkEnd w:id="1610"/>
      <w:bookmarkEnd w:id="1611"/>
    </w:p>
    <w:p w:rsidR="000F032B" w:rsidRPr="000357DB" w:rsidRDefault="000F032B" w:rsidP="000F032B">
      <w:pPr>
        <w:pStyle w:val="ProductList-Body"/>
        <w:rPr>
          <w:kern w:val="2"/>
        </w:rPr>
      </w:pPr>
      <w:r w:rsidRPr="000357DB">
        <w:rPr>
          <w:kern w:val="2"/>
        </w:rPr>
        <w:t>Deze benefit verschilt voor Toepassingen, Systemen en Servers. Klanten die hiervoor in aanmerking komen, ontvangen één toegangscode (voor Toepassingen, Systemen en Servers) per kwalificerende Enrollment/overeenkomst.</w:t>
      </w:r>
      <w:r w:rsidR="00B71652" w:rsidRPr="000357DB">
        <w:rPr>
          <w:kern w:val="2"/>
        </w:rPr>
        <w:t xml:space="preserve"> </w:t>
      </w:r>
      <w:r w:rsidRPr="000357DB">
        <w:rPr>
          <w:kern w:val="2"/>
        </w:rPr>
        <w:t>Klanten kunnen daarnaast E-Learning-bestanden (voor bepaalde Toepassingen en Systemen) die voldoen aan SCORM, downloaden vanaf VLSC om deze te importeren in hun Learning Management System (LMS).</w:t>
      </w:r>
      <w:r w:rsidR="00B71652" w:rsidRPr="000357DB">
        <w:rPr>
          <w:kern w:val="2"/>
        </w:rPr>
        <w:t xml:space="preserve"> </w:t>
      </w:r>
      <w:r w:rsidRPr="000357DB">
        <w:rPr>
          <w:kern w:val="2"/>
        </w:rPr>
        <w:t xml:space="preserve">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 </w:t>
      </w:r>
    </w:p>
    <w:p w:rsidR="000F032B" w:rsidRPr="000357DB" w:rsidRDefault="000F032B" w:rsidP="000F032B">
      <w:pPr>
        <w:pStyle w:val="ProductList-Body"/>
        <w:rPr>
          <w:kern w:val="2"/>
        </w:rPr>
      </w:pPr>
    </w:p>
    <w:p w:rsidR="000F032B" w:rsidRPr="000357DB" w:rsidRDefault="000F032B" w:rsidP="000F032B">
      <w:pPr>
        <w:pStyle w:val="ProductList-Body"/>
        <w:rPr>
          <w:kern w:val="2"/>
        </w:rPr>
      </w:pPr>
      <w:r w:rsidRPr="000357DB">
        <w:rPr>
          <w:kern w:val="2"/>
        </w:rPr>
        <w:t>Het aantal gebruikers waarvoor de klant de training via E-Learning maximaal mag gebruiken, is gelijk aan het aantal gelicentieerde exemplaren van kwalificerende producten dat de klant voor SA heeft aangemeld. De klant moet voor elke kwalificerende licentie één gebruiker aanwijzen.</w:t>
      </w:r>
      <w:r w:rsidR="00B71652" w:rsidRPr="000357DB">
        <w:rPr>
          <w:kern w:val="2"/>
        </w:rPr>
        <w:t xml:space="preserve"> </w:t>
      </w:r>
      <w:r w:rsidRPr="000357DB">
        <w:rPr>
          <w:kern w:val="2"/>
        </w:rPr>
        <w:t>Toegang kan niet worden overgedragen van de ene gebruiker naar de andere.</w:t>
      </w:r>
      <w:r w:rsidR="00B71652" w:rsidRPr="000357DB">
        <w:rPr>
          <w:kern w:val="2"/>
        </w:rPr>
        <w:t xml:space="preserve"> </w:t>
      </w:r>
    </w:p>
    <w:p w:rsidR="000F032B" w:rsidRPr="000357DB" w:rsidRDefault="000F032B" w:rsidP="000F032B">
      <w:pPr>
        <w:pStyle w:val="ProductList-Body"/>
        <w:rPr>
          <w:kern w:val="2"/>
        </w:rPr>
      </w:pPr>
    </w:p>
    <w:p w:rsidR="000F032B" w:rsidRPr="000357DB" w:rsidRDefault="000F032B" w:rsidP="000F032B">
      <w:pPr>
        <w:pStyle w:val="ProductList-Body"/>
        <w:rPr>
          <w:kern w:val="2"/>
        </w:rPr>
      </w:pPr>
      <w:r w:rsidRPr="000357DB">
        <w:rPr>
          <w:kern w:val="2"/>
        </w:rPr>
        <w:t xml:space="preserve">Klanten die hiervoor in aanmerking komen, kunnen E-Learning kits aanschaffen bij een regionaal fulfillment center als de online optie niet voldoet. </w:t>
      </w:r>
    </w:p>
    <w:p w:rsidR="000F032B" w:rsidRPr="000357DB" w:rsidRDefault="000F032B" w:rsidP="000F032B">
      <w:pPr>
        <w:pStyle w:val="ProductList-Body"/>
        <w:rPr>
          <w:kern w:val="2"/>
        </w:rPr>
      </w:pPr>
      <w:r w:rsidRPr="000357DB">
        <w:rPr>
          <w:kern w:val="2"/>
        </w:rPr>
        <w:t>Op de implementatie en het gebruik van de E-Learning cursussen door de klant zijn de voorwaarden van hun licentieovereenkomst van toepassing.</w:t>
      </w:r>
      <w:r w:rsidR="00B71652" w:rsidRPr="000357DB">
        <w:rPr>
          <w:kern w:val="2"/>
        </w:rPr>
        <w:t xml:space="preserve"> </w:t>
      </w:r>
    </w:p>
    <w:p w:rsidR="000F032B" w:rsidRPr="000357DB" w:rsidRDefault="000F032B" w:rsidP="000F032B">
      <w:pPr>
        <w:pStyle w:val="ProductList-Body"/>
        <w:rPr>
          <w:kern w:val="2"/>
        </w:rPr>
      </w:pPr>
    </w:p>
    <w:p w:rsidR="000F032B" w:rsidRPr="000357DB" w:rsidRDefault="000F032B" w:rsidP="000F032B">
      <w:pPr>
        <w:pStyle w:val="ProductList-Body"/>
        <w:rPr>
          <w:kern w:val="2"/>
        </w:rPr>
      </w:pPr>
      <w:bookmarkStart w:id="1612" w:name="SA_ELearning"/>
      <w:r w:rsidRPr="000357DB">
        <w:rPr>
          <w:b/>
          <w:color w:val="00188F"/>
          <w:kern w:val="2"/>
        </w:rPr>
        <w:t>E-Learning</w:t>
      </w:r>
      <w:bookmarkEnd w:id="1612"/>
    </w:p>
    <w:p w:rsidR="000F032B" w:rsidRPr="000357DB" w:rsidRDefault="000F032B" w:rsidP="000F032B">
      <w:pPr>
        <w:pStyle w:val="ProductList-Body"/>
        <w:rPr>
          <w:kern w:val="2"/>
        </w:rPr>
      </w:pPr>
      <w:r w:rsidRPr="000357DB">
        <w:rPr>
          <w:kern w:val="2"/>
        </w:rPr>
        <w:t>Klanten met SA voor kwalificerende Producten uit de Productgroep Toepassingen of Systemen zijn gerechtigd gebruik te maken van gehoste E</w:t>
      </w:r>
      <w:r w:rsidR="0023371B">
        <w:rPr>
          <w:kern w:val="2"/>
        </w:rPr>
        <w:t>­</w:t>
      </w:r>
      <w:r w:rsidRPr="000357DB">
        <w:rPr>
          <w:kern w:val="2"/>
        </w:rPr>
        <w:t>Learning cursussen en SCORM-materiaal. Klanten met kwalificerende Producten uit de Productgroep Server zijn gerechtigd gebruik te maken van</w:t>
      </w:r>
      <w:r w:rsidR="0023371B">
        <w:rPr>
          <w:kern w:val="2"/>
        </w:rPr>
        <w:t> </w:t>
      </w:r>
      <w:r w:rsidRPr="000357DB">
        <w:rPr>
          <w:kern w:val="2"/>
        </w:rPr>
        <w:t>gehoste E-Learning Server-cursussen, maar niet van SCORM-materiaal.</w:t>
      </w:r>
    </w:p>
    <w:p w:rsidR="000F032B" w:rsidRPr="000357DB" w:rsidRDefault="000F032B" w:rsidP="000F032B">
      <w:pPr>
        <w:pStyle w:val="ProductList-Body"/>
        <w:rPr>
          <w:kern w:val="2"/>
        </w:rPr>
      </w:pPr>
    </w:p>
    <w:p w:rsidR="000F032B" w:rsidRPr="000357DB" w:rsidRDefault="000F032B" w:rsidP="00432379">
      <w:pPr>
        <w:pStyle w:val="ProductList-SubSubSectionHeading"/>
        <w:outlineLvl w:val="2"/>
        <w:rPr>
          <w:kern w:val="2"/>
        </w:rPr>
      </w:pPr>
      <w:bookmarkStart w:id="1613" w:name="_Toc379797447"/>
      <w:bookmarkStart w:id="1614" w:name="_Toc380513483"/>
      <w:bookmarkStart w:id="1615" w:name="_Toc380655533"/>
      <w:bookmarkStart w:id="1616" w:name="SA_HomeUseProgram"/>
      <w:bookmarkStart w:id="1617" w:name="_Toc392257303"/>
      <w:bookmarkStart w:id="1618" w:name="_Toc392603603"/>
      <w:bookmarkStart w:id="1619" w:name="_Toc394517070"/>
      <w:r w:rsidRPr="000357DB">
        <w:rPr>
          <w:b/>
          <w:color w:val="00188F"/>
          <w:kern w:val="2"/>
        </w:rPr>
        <w:t>Home Use Program</w:t>
      </w:r>
      <w:bookmarkEnd w:id="1613"/>
      <w:bookmarkEnd w:id="1614"/>
      <w:bookmarkEnd w:id="1615"/>
      <w:bookmarkEnd w:id="1616"/>
      <w:bookmarkEnd w:id="1617"/>
      <w:bookmarkEnd w:id="1618"/>
      <w:bookmarkEnd w:id="1619"/>
    </w:p>
    <w:p w:rsidR="000F032B" w:rsidRPr="000357DB" w:rsidRDefault="000F032B" w:rsidP="000F032B">
      <w:pPr>
        <w:pStyle w:val="ProductList-Body"/>
        <w:rPr>
          <w:kern w:val="2"/>
        </w:rPr>
      </w:pPr>
      <w:r w:rsidRPr="000357DB">
        <w:rPr>
          <w:kern w:val="2"/>
        </w:rPr>
        <w:t>Klanten met actieve SA-dekking voor kwalificerende desktoptoepassingsproducten komen in aanmerking voor deelname aan het Home Use-programma**, dat de werknemers van Klanten, die gebruikers zijn van de gelicentieerde kwalificerende toepassingen, in staat stelt een enkele licentie te verkrijgen voor de corresponderende software in het Home Use-programma, voor installatie op a) één thuiscomputer en b) één draagbaar apparaat, voor elke licentie voor de toepasselijke desktoptoepassing die is verkregen door de Klant.</w:t>
      </w:r>
      <w:r w:rsidR="00B71652" w:rsidRPr="000357DB">
        <w:rPr>
          <w:kern w:val="2"/>
        </w:rPr>
        <w:t xml:space="preserve"> </w:t>
      </w:r>
      <w:r w:rsidRPr="000357DB">
        <w:rPr>
          <w:kern w:val="2"/>
        </w:rPr>
        <w:t>Op voorwaarde dat werknemers eerst de desbetreffende productcodes voor het Home Use-programma van Microsoft verkrijgen, kunnen Klanten hun werknemers toestaan de</w:t>
      </w:r>
      <w:r w:rsidR="0023371B">
        <w:rPr>
          <w:kern w:val="2"/>
        </w:rPr>
        <w:t> </w:t>
      </w:r>
      <w:r w:rsidRPr="000357DB">
        <w:rPr>
          <w:kern w:val="2"/>
        </w:rPr>
        <w:t>bijbehorende software voor het Home Use-programma, dat door Klanten wordt verkregen op basis van hun eigen Volume Licensing-overeenkomsten, te installeren op de computers bij werknemers thuis en draagbare apparaten op locatie bij de Klant.</w:t>
      </w:r>
      <w:r w:rsidR="00B71652" w:rsidRPr="000357DB">
        <w:rPr>
          <w:kern w:val="2"/>
        </w:rPr>
        <w:t xml:space="preserve"> </w:t>
      </w:r>
      <w:r w:rsidRPr="000357DB">
        <w:rPr>
          <w:kern w:val="2"/>
        </w:rPr>
        <w:t>Als een nieuwe versie wordt uitgebracht tijdens de gekwalificeerde gebruiksperiode, mogen primaire gebruikers de nieuwste versie ophalen om de huidige geïnstalleerde versie te vervangen.</w:t>
      </w:r>
      <w:r w:rsidR="00B71652" w:rsidRPr="000357DB">
        <w:rPr>
          <w:kern w:val="2"/>
        </w:rPr>
        <w:t xml:space="preserve"> </w:t>
      </w:r>
      <w:r w:rsidRPr="000357DB">
        <w:rPr>
          <w:kern w:val="2"/>
        </w:rPr>
        <w:t>De desktoptoepassingen op grond waarvan klanten in aanmerking komen voor deelname aan het Home Use-programma en die beschikbaar zijn in het kader van het Home Use-programma, worden in de onderstaande tabel vermeld.*</w:t>
      </w:r>
    </w:p>
    <w:p w:rsidR="000F032B" w:rsidRPr="000357DB" w:rsidRDefault="000F032B" w:rsidP="000F032B">
      <w:pPr>
        <w:pStyle w:val="ProductList-Body"/>
        <w:rPr>
          <w:kern w:val="2"/>
        </w:rPr>
      </w:pPr>
    </w:p>
    <w:p w:rsidR="000F032B" w:rsidRPr="000357DB" w:rsidRDefault="000F032B" w:rsidP="000F032B">
      <w:pPr>
        <w:pStyle w:val="ProductList-Body"/>
        <w:rPr>
          <w:kern w:val="2"/>
        </w:rPr>
      </w:pPr>
      <w:r w:rsidRPr="000357DB">
        <w:rPr>
          <w:kern w:val="2"/>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F032B" w:rsidRPr="000357DB" w:rsidRDefault="000F032B" w:rsidP="000F032B">
      <w:pPr>
        <w:pStyle w:val="ProductList-Body"/>
        <w:rPr>
          <w:kern w:val="2"/>
        </w:rPr>
      </w:pPr>
    </w:p>
    <w:p w:rsidR="000F032B" w:rsidRPr="000357DB" w:rsidRDefault="000F032B" w:rsidP="000F032B">
      <w:pPr>
        <w:pStyle w:val="ProductList-Body"/>
        <w:rPr>
          <w:kern w:val="2"/>
        </w:rPr>
      </w:pPr>
      <w:r w:rsidRPr="000357DB">
        <w:rPr>
          <w:kern w:val="2"/>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0F032B" w:rsidRPr="000357DB" w:rsidRDefault="000F032B" w:rsidP="000F032B">
      <w:pPr>
        <w:pStyle w:val="ProductList-Body"/>
        <w:rPr>
          <w:kern w:val="2"/>
        </w:rPr>
      </w:pPr>
    </w:p>
    <w:p w:rsidR="000F032B" w:rsidRPr="000357DB" w:rsidRDefault="00C0319E" w:rsidP="000F032B">
      <w:pPr>
        <w:pStyle w:val="ProductList-Body"/>
        <w:rPr>
          <w:kern w:val="2"/>
        </w:rPr>
      </w:pPr>
      <w:r w:rsidRPr="000357DB">
        <w:rPr>
          <w:kern w:val="2"/>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De klant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rsidR="000F032B" w:rsidRPr="000357DB" w:rsidRDefault="000F032B" w:rsidP="000F032B">
      <w:pPr>
        <w:pStyle w:val="ProductList-Body"/>
        <w:rPr>
          <w:kern w:val="2"/>
        </w:rPr>
      </w:pPr>
    </w:p>
    <w:p w:rsidR="000F032B" w:rsidRPr="000357DB" w:rsidRDefault="000F032B" w:rsidP="000F032B">
      <w:pPr>
        <w:pStyle w:val="ProductList-Body"/>
        <w:rPr>
          <w:kern w:val="2"/>
        </w:rPr>
      </w:pPr>
      <w:r w:rsidRPr="000357DB">
        <w:rPr>
          <w:kern w:val="2"/>
        </w:rPr>
        <w:t>Deelname aan dit programma kan belastingtechnische gevolgen hebben voor de klant en zijn werknemers.</w:t>
      </w:r>
      <w:r w:rsidR="00B71652" w:rsidRPr="000357DB">
        <w:rPr>
          <w:kern w:val="2"/>
        </w:rPr>
        <w:t xml:space="preserve"> </w:t>
      </w:r>
      <w:r w:rsidRPr="000357DB">
        <w:rPr>
          <w:kern w:val="2"/>
        </w:rPr>
        <w:t>Microsoft aanvaardt geen aansprakelijkheid voor naleving van verplichtingen met betrekking tot personeelsbonussen, belastingen en rapportage die de Klant of zijn</w:t>
      </w:r>
      <w:r w:rsidR="0023371B">
        <w:rPr>
          <w:kern w:val="2"/>
        </w:rPr>
        <w:t> </w:t>
      </w:r>
      <w:r w:rsidRPr="000357DB">
        <w:rPr>
          <w:kern w:val="2"/>
        </w:rPr>
        <w:t>werknemer mogelijk dragen. Hieronder worden aanvullende voorwaarden beschreven voor werknemers in Nieuw-Zeeland:</w:t>
      </w:r>
    </w:p>
    <w:p w:rsidR="000F032B" w:rsidRPr="000357DB" w:rsidRDefault="000F032B" w:rsidP="00026DDE">
      <w:pPr>
        <w:pStyle w:val="ProductList-Body"/>
        <w:numPr>
          <w:ilvl w:val="0"/>
          <w:numId w:val="25"/>
        </w:numPr>
        <w:ind w:left="450" w:hanging="270"/>
        <w:rPr>
          <w:kern w:val="2"/>
        </w:rPr>
      </w:pPr>
      <w:r w:rsidRPr="000357DB">
        <w:rPr>
          <w:kern w:val="2"/>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F032B" w:rsidRPr="000357DB" w:rsidRDefault="000F032B" w:rsidP="00026DDE">
      <w:pPr>
        <w:pStyle w:val="ProductList-Body"/>
        <w:numPr>
          <w:ilvl w:val="0"/>
          <w:numId w:val="25"/>
        </w:numPr>
        <w:ind w:left="450" w:hanging="270"/>
        <w:rPr>
          <w:kern w:val="2"/>
        </w:rPr>
      </w:pPr>
      <w:r w:rsidRPr="000357DB">
        <w:rPr>
          <w:kern w:val="2"/>
        </w:rPr>
        <w:t>Klanten dienen Microsoft en haar gelieerde ondernemingen te vrijwaren en schadeloos te stellen voor eventuele kosten, uitgaven, verliezen of schade geleden door Microsoft of haar gelieerde ondernemingen als gevolg van het niet-naleven door de klant van de verplichtingen in dit</w:t>
      </w:r>
      <w:r w:rsidR="0023371B">
        <w:rPr>
          <w:kern w:val="2"/>
        </w:rPr>
        <w:t> </w:t>
      </w:r>
      <w:r w:rsidRPr="000357DB">
        <w:rPr>
          <w:kern w:val="2"/>
        </w:rPr>
        <w:t xml:space="preserve">artikel. </w:t>
      </w:r>
    </w:p>
    <w:p w:rsidR="000F032B" w:rsidRPr="000357DB" w:rsidRDefault="000F032B" w:rsidP="000F032B">
      <w:pPr>
        <w:pStyle w:val="ProductList-Body"/>
        <w:rPr>
          <w:kern w:val="2"/>
        </w:rPr>
      </w:pPr>
    </w:p>
    <w:p w:rsidR="00C0319E" w:rsidRPr="000357DB" w:rsidRDefault="00C0319E" w:rsidP="004925A1">
      <w:pPr>
        <w:pStyle w:val="ProductList-Body"/>
        <w:rPr>
          <w:kern w:val="2"/>
        </w:rPr>
      </w:pPr>
      <w:r w:rsidRPr="000357DB">
        <w:rPr>
          <w:kern w:val="2"/>
        </w:rPr>
        <w:t xml:space="preserve">De desktoptoepassingen op grond waarvan klanten in aanmerking komen voor deelname aan het Home Use-programma en die beschikbaar zijn in het kader van het Home Use-programma worden hier vermeld: </w:t>
      </w:r>
    </w:p>
    <w:p w:rsidR="000F032B" w:rsidRPr="000357DB" w:rsidRDefault="000F032B" w:rsidP="004925A1">
      <w:pPr>
        <w:pStyle w:val="ProductList-Body"/>
        <w:rPr>
          <w:kern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80"/>
        <w:gridCol w:w="5502"/>
      </w:tblGrid>
      <w:tr w:rsidR="000F032B" w:rsidRPr="000357DB" w:rsidTr="00CF403B">
        <w:trPr>
          <w:trHeight w:val="60"/>
          <w:tblHeader/>
        </w:trPr>
        <w:tc>
          <w:tcPr>
            <w:tcW w:w="5237" w:type="dxa"/>
            <w:shd w:val="clear" w:color="auto" w:fill="0072C6"/>
            <w:tcMar>
              <w:top w:w="0" w:type="dxa"/>
              <w:left w:w="108" w:type="dxa"/>
              <w:bottom w:w="0" w:type="dxa"/>
              <w:right w:w="108" w:type="dxa"/>
            </w:tcMar>
            <w:vAlign w:val="center"/>
          </w:tcPr>
          <w:p w:rsidR="000F032B" w:rsidRPr="000357DB" w:rsidRDefault="000F032B" w:rsidP="000F032B">
            <w:pPr>
              <w:pStyle w:val="ProductList-Body"/>
              <w:spacing w:before="20" w:after="20"/>
              <w:rPr>
                <w:color w:val="FFFFFF" w:themeColor="background1"/>
                <w:kern w:val="2"/>
              </w:rPr>
            </w:pPr>
            <w:r w:rsidRPr="000357DB">
              <w:rPr>
                <w:color w:val="FFFFFF" w:themeColor="background1"/>
                <w:kern w:val="2"/>
              </w:rPr>
              <w:t>Kwalificerende desktoptoepassing</w:t>
            </w:r>
          </w:p>
        </w:tc>
        <w:tc>
          <w:tcPr>
            <w:tcW w:w="5563" w:type="dxa"/>
            <w:shd w:val="clear" w:color="auto" w:fill="0072C6"/>
            <w:tcMar>
              <w:top w:w="0" w:type="dxa"/>
              <w:left w:w="108" w:type="dxa"/>
              <w:bottom w:w="0" w:type="dxa"/>
              <w:right w:w="108" w:type="dxa"/>
            </w:tcMar>
            <w:vAlign w:val="center"/>
          </w:tcPr>
          <w:p w:rsidR="000F032B" w:rsidRPr="000357DB" w:rsidRDefault="000F032B" w:rsidP="000F032B">
            <w:pPr>
              <w:pStyle w:val="ProductList-Body"/>
              <w:spacing w:before="20" w:after="20"/>
              <w:rPr>
                <w:color w:val="FFFFFF" w:themeColor="background1"/>
                <w:kern w:val="2"/>
              </w:rPr>
            </w:pPr>
            <w:r w:rsidRPr="000357DB">
              <w:rPr>
                <w:color w:val="FFFFFF" w:themeColor="background1"/>
                <w:kern w:val="2"/>
              </w:rPr>
              <w:t>Corresponderende Home Use-programmalicentie</w:t>
            </w:r>
          </w:p>
        </w:tc>
      </w:tr>
      <w:tr w:rsidR="000F032B" w:rsidRPr="00297E8F" w:rsidTr="00CF403B">
        <w:trPr>
          <w:trHeight w:val="438"/>
        </w:trPr>
        <w:tc>
          <w:tcPr>
            <w:tcW w:w="5237" w:type="dxa"/>
            <w:tcMar>
              <w:top w:w="0" w:type="dxa"/>
              <w:left w:w="108" w:type="dxa"/>
              <w:bottom w:w="0" w:type="dxa"/>
              <w:right w:w="108" w:type="dxa"/>
            </w:tcMar>
            <w:vAlign w:val="center"/>
          </w:tcPr>
          <w:p w:rsidR="000F032B" w:rsidRPr="000357DB" w:rsidRDefault="000F032B" w:rsidP="000F032B">
            <w:pPr>
              <w:pStyle w:val="ProductList-Body"/>
              <w:rPr>
                <w:kern w:val="2"/>
              </w:rPr>
            </w:pPr>
            <w:r w:rsidRPr="000357DB">
              <w:rPr>
                <w:color w:val="000000"/>
                <w:kern w:val="2"/>
              </w:rPr>
              <w:t>Office Standard 2010/2013</w:t>
            </w:r>
          </w:p>
          <w:p w:rsidR="000F032B" w:rsidRPr="000357DB" w:rsidRDefault="000F032B" w:rsidP="000F032B">
            <w:pPr>
              <w:pStyle w:val="ProductList-Body"/>
              <w:rPr>
                <w:kern w:val="2"/>
              </w:rPr>
            </w:pPr>
            <w:r w:rsidRPr="000357DB">
              <w:rPr>
                <w:color w:val="000000"/>
                <w:kern w:val="2"/>
              </w:rPr>
              <w:t>Office Professional Plus 2010</w:t>
            </w:r>
            <w:r w:rsidRPr="000357DB">
              <w:rPr>
                <w:kern w:val="2"/>
              </w:rPr>
              <w:fldChar w:fldCharType="begin"/>
            </w:r>
            <w:r w:rsidRPr="000357DB">
              <w:rPr>
                <w:kern w:val="2"/>
              </w:rPr>
              <w:instrText>XE "Office Professional Plus 2010"</w:instrText>
            </w:r>
            <w:r w:rsidRPr="000357DB">
              <w:rPr>
                <w:kern w:val="2"/>
              </w:rPr>
              <w:fldChar w:fldCharType="end"/>
            </w:r>
            <w:r w:rsidRPr="000357DB">
              <w:rPr>
                <w:color w:val="000000"/>
                <w:kern w:val="2"/>
              </w:rPr>
              <w:t>/2013</w:t>
            </w:r>
          </w:p>
          <w:p w:rsidR="000F032B" w:rsidRPr="000357DB" w:rsidRDefault="000F032B" w:rsidP="000F032B">
            <w:pPr>
              <w:pStyle w:val="ProductList-Body"/>
              <w:rPr>
                <w:color w:val="000000"/>
                <w:kern w:val="2"/>
              </w:rPr>
            </w:pPr>
            <w:r w:rsidRPr="000357DB">
              <w:rPr>
                <w:color w:val="000000"/>
                <w:kern w:val="2"/>
              </w:rPr>
              <w:t>Office voor Mac 2008 / Office voor Mac Standard 2011</w:t>
            </w:r>
            <w:r w:rsidRPr="000357DB">
              <w:rPr>
                <w:kern w:val="2"/>
              </w:rPr>
              <w:fldChar w:fldCharType="begin"/>
            </w:r>
            <w:r w:rsidRPr="000357DB">
              <w:rPr>
                <w:kern w:val="2"/>
              </w:rPr>
              <w:instrText>XE "Office voor Mac Standard 2011"</w:instrText>
            </w:r>
            <w:r w:rsidRPr="000357DB">
              <w:rPr>
                <w:kern w:val="2"/>
              </w:rPr>
              <w:fldChar w:fldCharType="end"/>
            </w:r>
            <w:r w:rsidRPr="000357DB">
              <w:rPr>
                <w:color w:val="000000"/>
                <w:kern w:val="2"/>
              </w:rPr>
              <w:t xml:space="preserve"> </w:t>
            </w:r>
          </w:p>
        </w:tc>
        <w:tc>
          <w:tcPr>
            <w:tcW w:w="5563" w:type="dxa"/>
            <w:tcMar>
              <w:top w:w="0" w:type="dxa"/>
              <w:left w:w="108" w:type="dxa"/>
              <w:bottom w:w="0" w:type="dxa"/>
              <w:right w:w="108" w:type="dxa"/>
            </w:tcMar>
            <w:vAlign w:val="center"/>
          </w:tcPr>
          <w:p w:rsidR="000F032B" w:rsidRPr="007848C4" w:rsidRDefault="000F032B" w:rsidP="000F032B">
            <w:pPr>
              <w:pStyle w:val="ProductList-Body"/>
              <w:rPr>
                <w:kern w:val="2"/>
                <w:lang w:val="en-US"/>
              </w:rPr>
            </w:pPr>
            <w:r w:rsidRPr="007848C4">
              <w:rPr>
                <w:color w:val="000000"/>
                <w:kern w:val="2"/>
                <w:lang w:val="en-US"/>
              </w:rPr>
              <w:t>Office Professional Plus 2013</w:t>
            </w:r>
            <w:r w:rsidRPr="000357DB">
              <w:rPr>
                <w:kern w:val="2"/>
              </w:rPr>
              <w:fldChar w:fldCharType="begin"/>
            </w:r>
            <w:r w:rsidRPr="007848C4">
              <w:rPr>
                <w:kern w:val="2"/>
                <w:lang w:val="en-US"/>
              </w:rPr>
              <w:instrText>XE "Office Professional Plus 2013"</w:instrText>
            </w:r>
            <w:r w:rsidRPr="000357DB">
              <w:rPr>
                <w:kern w:val="2"/>
              </w:rPr>
              <w:fldChar w:fldCharType="end"/>
            </w:r>
            <w:r w:rsidRPr="007848C4">
              <w:rPr>
                <w:color w:val="000000"/>
                <w:kern w:val="2"/>
                <w:lang w:val="en-US"/>
              </w:rPr>
              <w:t xml:space="preserve"> HUP, of</w:t>
            </w:r>
          </w:p>
          <w:p w:rsidR="000F032B" w:rsidRPr="007848C4" w:rsidRDefault="000F032B" w:rsidP="000F032B">
            <w:pPr>
              <w:pStyle w:val="ProductList-Body"/>
              <w:rPr>
                <w:color w:val="000000"/>
                <w:kern w:val="2"/>
                <w:lang w:val="en-US"/>
              </w:rPr>
            </w:pPr>
            <w:r w:rsidRPr="007848C4">
              <w:rPr>
                <w:color w:val="000000"/>
                <w:kern w:val="2"/>
                <w:lang w:val="en-US"/>
              </w:rPr>
              <w:t>Office voor Mac Home &amp; Business 2011 HUP</w:t>
            </w:r>
          </w:p>
        </w:tc>
      </w:tr>
      <w:tr w:rsidR="000F032B" w:rsidRPr="00297E8F" w:rsidTr="00CF403B">
        <w:trPr>
          <w:trHeight w:val="438"/>
        </w:trPr>
        <w:tc>
          <w:tcPr>
            <w:tcW w:w="5237" w:type="dxa"/>
            <w:tcMar>
              <w:top w:w="0" w:type="dxa"/>
              <w:left w:w="108" w:type="dxa"/>
              <w:bottom w:w="0" w:type="dxa"/>
              <w:right w:w="108" w:type="dxa"/>
            </w:tcMar>
            <w:vAlign w:val="center"/>
          </w:tcPr>
          <w:p w:rsidR="000F032B" w:rsidRPr="007848C4" w:rsidRDefault="000F032B" w:rsidP="000F032B">
            <w:pPr>
              <w:pStyle w:val="ProductList-Body"/>
              <w:rPr>
                <w:kern w:val="2"/>
                <w:lang w:val="en-US"/>
              </w:rPr>
            </w:pPr>
            <w:r w:rsidRPr="007848C4">
              <w:rPr>
                <w:color w:val="000000"/>
                <w:kern w:val="2"/>
                <w:lang w:val="en-US"/>
              </w:rPr>
              <w:t>Access 2010/2013</w:t>
            </w:r>
          </w:p>
          <w:p w:rsidR="000F032B" w:rsidRPr="007848C4" w:rsidRDefault="000F032B" w:rsidP="000F032B">
            <w:pPr>
              <w:pStyle w:val="ProductList-Body"/>
              <w:rPr>
                <w:kern w:val="2"/>
                <w:lang w:val="en-US"/>
              </w:rPr>
            </w:pPr>
            <w:r w:rsidRPr="007848C4">
              <w:rPr>
                <w:color w:val="000000"/>
                <w:kern w:val="2"/>
                <w:lang w:val="en-US"/>
              </w:rPr>
              <w:t>Excel 2010/2013</w:t>
            </w:r>
          </w:p>
          <w:p w:rsidR="000F032B" w:rsidRPr="007848C4" w:rsidRDefault="000F032B" w:rsidP="000F032B">
            <w:pPr>
              <w:pStyle w:val="ProductList-Body"/>
              <w:rPr>
                <w:kern w:val="2"/>
                <w:lang w:val="en-US"/>
              </w:rPr>
            </w:pPr>
            <w:r w:rsidRPr="007848C4">
              <w:rPr>
                <w:color w:val="000000"/>
                <w:kern w:val="2"/>
                <w:lang w:val="en-US"/>
              </w:rPr>
              <w:t>PowerPoint 2010/2013</w:t>
            </w:r>
          </w:p>
          <w:p w:rsidR="000F032B" w:rsidRPr="007848C4" w:rsidRDefault="000F032B" w:rsidP="000F032B">
            <w:pPr>
              <w:pStyle w:val="ProductList-Body"/>
              <w:rPr>
                <w:kern w:val="2"/>
                <w:lang w:val="en-US"/>
              </w:rPr>
            </w:pPr>
            <w:r w:rsidRPr="007848C4">
              <w:rPr>
                <w:color w:val="000000"/>
                <w:kern w:val="2"/>
                <w:lang w:val="en-US"/>
              </w:rPr>
              <w:t>InfoPath 2010/2013</w:t>
            </w:r>
          </w:p>
          <w:p w:rsidR="000F032B" w:rsidRPr="007848C4" w:rsidRDefault="000F032B" w:rsidP="000F032B">
            <w:pPr>
              <w:pStyle w:val="ProductList-Body"/>
              <w:rPr>
                <w:kern w:val="2"/>
                <w:lang w:val="en-US"/>
              </w:rPr>
            </w:pPr>
            <w:r w:rsidRPr="007848C4">
              <w:rPr>
                <w:color w:val="000000"/>
                <w:kern w:val="2"/>
                <w:lang w:val="en-US"/>
              </w:rPr>
              <w:t>OneNote 2010/2013</w:t>
            </w:r>
          </w:p>
          <w:p w:rsidR="000F032B" w:rsidRPr="000357DB" w:rsidRDefault="000F032B" w:rsidP="000F032B">
            <w:pPr>
              <w:pStyle w:val="ProductList-Body"/>
              <w:rPr>
                <w:kern w:val="2"/>
              </w:rPr>
            </w:pPr>
            <w:r w:rsidRPr="000357DB">
              <w:rPr>
                <w:color w:val="000000"/>
                <w:kern w:val="2"/>
              </w:rPr>
              <w:t>Outlook 2010/2013</w:t>
            </w:r>
          </w:p>
          <w:p w:rsidR="000F032B" w:rsidRPr="000357DB" w:rsidRDefault="000F032B" w:rsidP="000F032B">
            <w:pPr>
              <w:pStyle w:val="ProductList-Body"/>
              <w:rPr>
                <w:kern w:val="2"/>
              </w:rPr>
            </w:pPr>
            <w:r w:rsidRPr="000357DB">
              <w:rPr>
                <w:color w:val="000000"/>
                <w:kern w:val="2"/>
              </w:rPr>
              <w:t>Publisher 2010/2013</w:t>
            </w:r>
          </w:p>
          <w:p w:rsidR="000F032B" w:rsidRPr="000357DB" w:rsidRDefault="000F032B" w:rsidP="000F032B">
            <w:pPr>
              <w:pStyle w:val="ProductList-Body"/>
              <w:rPr>
                <w:color w:val="000000"/>
                <w:kern w:val="2"/>
              </w:rPr>
            </w:pPr>
            <w:r w:rsidRPr="000357DB">
              <w:rPr>
                <w:color w:val="000000"/>
                <w:kern w:val="2"/>
              </w:rPr>
              <w:t>Word 2010/2013</w:t>
            </w:r>
          </w:p>
        </w:tc>
        <w:tc>
          <w:tcPr>
            <w:tcW w:w="5563" w:type="dxa"/>
            <w:tcMar>
              <w:top w:w="0" w:type="dxa"/>
              <w:left w:w="108" w:type="dxa"/>
              <w:bottom w:w="0" w:type="dxa"/>
              <w:right w:w="108" w:type="dxa"/>
            </w:tcMar>
            <w:vAlign w:val="center"/>
          </w:tcPr>
          <w:p w:rsidR="000F032B" w:rsidRPr="007848C4" w:rsidRDefault="000F032B" w:rsidP="000F032B">
            <w:pPr>
              <w:pStyle w:val="ProductList-Body"/>
              <w:rPr>
                <w:kern w:val="2"/>
                <w:lang w:val="en-US"/>
              </w:rPr>
            </w:pPr>
            <w:r w:rsidRPr="007848C4">
              <w:rPr>
                <w:color w:val="000000"/>
                <w:kern w:val="2"/>
                <w:lang w:val="en-US"/>
              </w:rPr>
              <w:t>Office Professional Plus 2013</w:t>
            </w:r>
            <w:r w:rsidRPr="000357DB">
              <w:rPr>
                <w:kern w:val="2"/>
              </w:rPr>
              <w:fldChar w:fldCharType="begin"/>
            </w:r>
            <w:r w:rsidRPr="007848C4">
              <w:rPr>
                <w:kern w:val="2"/>
                <w:lang w:val="en-US"/>
              </w:rPr>
              <w:instrText>XE "Office Professional Plus 2013"</w:instrText>
            </w:r>
            <w:r w:rsidRPr="000357DB">
              <w:rPr>
                <w:kern w:val="2"/>
              </w:rPr>
              <w:fldChar w:fldCharType="end"/>
            </w:r>
            <w:r w:rsidRPr="007848C4">
              <w:rPr>
                <w:color w:val="000000"/>
                <w:kern w:val="2"/>
                <w:lang w:val="en-US"/>
              </w:rPr>
              <w:t xml:space="preserve"> HUP, of</w:t>
            </w:r>
          </w:p>
          <w:p w:rsidR="000F032B" w:rsidRPr="007848C4" w:rsidRDefault="000F032B" w:rsidP="000F032B">
            <w:pPr>
              <w:pStyle w:val="ProductList-Body"/>
              <w:rPr>
                <w:color w:val="000000"/>
                <w:kern w:val="2"/>
                <w:lang w:val="en-US"/>
              </w:rPr>
            </w:pPr>
            <w:r w:rsidRPr="007848C4">
              <w:rPr>
                <w:color w:val="000000"/>
                <w:kern w:val="2"/>
                <w:lang w:val="en-US"/>
              </w:rPr>
              <w:t>Office voor Mac Home &amp; Business 2011 HUP</w:t>
            </w:r>
          </w:p>
        </w:tc>
      </w:tr>
      <w:tr w:rsidR="000F032B" w:rsidRPr="000357DB" w:rsidTr="00CF403B">
        <w:trPr>
          <w:trHeight w:val="438"/>
        </w:trPr>
        <w:tc>
          <w:tcPr>
            <w:tcW w:w="5237" w:type="dxa"/>
            <w:tcMar>
              <w:top w:w="0" w:type="dxa"/>
              <w:left w:w="108" w:type="dxa"/>
              <w:bottom w:w="0" w:type="dxa"/>
              <w:right w:w="108" w:type="dxa"/>
            </w:tcMar>
            <w:vAlign w:val="center"/>
          </w:tcPr>
          <w:p w:rsidR="000F032B" w:rsidRPr="000357DB" w:rsidRDefault="000F032B" w:rsidP="000F032B">
            <w:pPr>
              <w:pStyle w:val="ProductList-Body"/>
              <w:rPr>
                <w:kern w:val="2"/>
              </w:rPr>
            </w:pPr>
            <w:r w:rsidRPr="000357DB">
              <w:rPr>
                <w:color w:val="000000"/>
                <w:kern w:val="2"/>
              </w:rPr>
              <w:t xml:space="preserve">Visio Standard 2010/2013 </w:t>
            </w:r>
          </w:p>
          <w:p w:rsidR="000F032B" w:rsidRPr="000357DB" w:rsidRDefault="000F032B" w:rsidP="000F032B">
            <w:pPr>
              <w:pStyle w:val="ProductList-Body"/>
              <w:rPr>
                <w:color w:val="000000"/>
                <w:kern w:val="2"/>
              </w:rPr>
            </w:pPr>
            <w:r w:rsidRPr="000357DB">
              <w:rPr>
                <w:color w:val="000000"/>
                <w:kern w:val="2"/>
              </w:rPr>
              <w:t>Visio Professional 2010/2013</w:t>
            </w:r>
          </w:p>
        </w:tc>
        <w:tc>
          <w:tcPr>
            <w:tcW w:w="5563" w:type="dxa"/>
            <w:tcMar>
              <w:top w:w="0" w:type="dxa"/>
              <w:left w:w="108" w:type="dxa"/>
              <w:bottom w:w="0" w:type="dxa"/>
              <w:right w:w="108" w:type="dxa"/>
            </w:tcMar>
            <w:vAlign w:val="center"/>
          </w:tcPr>
          <w:p w:rsidR="000F032B" w:rsidRPr="000357DB" w:rsidRDefault="000F032B" w:rsidP="000F032B">
            <w:pPr>
              <w:pStyle w:val="ProductList-Body"/>
              <w:rPr>
                <w:color w:val="000000"/>
                <w:kern w:val="2"/>
              </w:rPr>
            </w:pPr>
            <w:r w:rsidRPr="000357DB">
              <w:rPr>
                <w:color w:val="000000"/>
                <w:kern w:val="2"/>
              </w:rPr>
              <w:t>Visio Professional 2013</w:t>
            </w:r>
            <w:r w:rsidRPr="000357DB">
              <w:rPr>
                <w:kern w:val="2"/>
              </w:rPr>
              <w:fldChar w:fldCharType="begin"/>
            </w:r>
            <w:r w:rsidRPr="000357DB">
              <w:rPr>
                <w:kern w:val="2"/>
              </w:rPr>
              <w:instrText>XE "Visio Professional 2013"</w:instrText>
            </w:r>
            <w:r w:rsidRPr="000357DB">
              <w:rPr>
                <w:kern w:val="2"/>
              </w:rPr>
              <w:fldChar w:fldCharType="end"/>
            </w:r>
            <w:r w:rsidRPr="000357DB">
              <w:rPr>
                <w:color w:val="000000"/>
                <w:kern w:val="2"/>
              </w:rPr>
              <w:t xml:space="preserve"> HUP</w:t>
            </w:r>
          </w:p>
        </w:tc>
      </w:tr>
      <w:tr w:rsidR="000F032B" w:rsidRPr="000357DB" w:rsidTr="00CF403B">
        <w:trPr>
          <w:trHeight w:val="438"/>
        </w:trPr>
        <w:tc>
          <w:tcPr>
            <w:tcW w:w="5237" w:type="dxa"/>
            <w:tcMar>
              <w:top w:w="0" w:type="dxa"/>
              <w:left w:w="108" w:type="dxa"/>
              <w:bottom w:w="0" w:type="dxa"/>
              <w:right w:w="108" w:type="dxa"/>
            </w:tcMar>
            <w:vAlign w:val="center"/>
          </w:tcPr>
          <w:p w:rsidR="000F032B" w:rsidRPr="000357DB" w:rsidRDefault="000F032B" w:rsidP="000F032B">
            <w:pPr>
              <w:pStyle w:val="ProductList-Body"/>
              <w:rPr>
                <w:kern w:val="2"/>
              </w:rPr>
            </w:pPr>
            <w:r w:rsidRPr="000357DB">
              <w:rPr>
                <w:color w:val="000000"/>
                <w:kern w:val="2"/>
              </w:rPr>
              <w:t>Project Standard 2010/2013</w:t>
            </w:r>
          </w:p>
          <w:p w:rsidR="000F032B" w:rsidRPr="000357DB" w:rsidRDefault="000F032B" w:rsidP="000F032B">
            <w:pPr>
              <w:pStyle w:val="ProductList-Body"/>
              <w:rPr>
                <w:color w:val="000000"/>
                <w:kern w:val="2"/>
              </w:rPr>
            </w:pPr>
            <w:r w:rsidRPr="000357DB">
              <w:rPr>
                <w:color w:val="000000"/>
                <w:kern w:val="2"/>
              </w:rPr>
              <w:t>Project Professional 2010/2013</w:t>
            </w:r>
          </w:p>
        </w:tc>
        <w:tc>
          <w:tcPr>
            <w:tcW w:w="5563" w:type="dxa"/>
            <w:tcMar>
              <w:top w:w="0" w:type="dxa"/>
              <w:left w:w="108" w:type="dxa"/>
              <w:bottom w:w="0" w:type="dxa"/>
              <w:right w:w="108" w:type="dxa"/>
            </w:tcMar>
            <w:vAlign w:val="center"/>
          </w:tcPr>
          <w:p w:rsidR="000F032B" w:rsidRPr="000357DB" w:rsidRDefault="000F032B" w:rsidP="007F4EE2">
            <w:pPr>
              <w:pStyle w:val="ProductList-Body"/>
              <w:rPr>
                <w:color w:val="000000"/>
                <w:kern w:val="2"/>
              </w:rPr>
            </w:pPr>
            <w:r w:rsidRPr="000357DB">
              <w:rPr>
                <w:color w:val="000000"/>
                <w:kern w:val="2"/>
              </w:rPr>
              <w:t>Project Professional 2013</w:t>
            </w:r>
            <w:r w:rsidRPr="000357DB">
              <w:rPr>
                <w:kern w:val="2"/>
              </w:rPr>
              <w:fldChar w:fldCharType="begin"/>
            </w:r>
            <w:r w:rsidRPr="000357DB">
              <w:rPr>
                <w:kern w:val="2"/>
              </w:rPr>
              <w:instrText>XE "Project Standard 2013"</w:instrText>
            </w:r>
            <w:r w:rsidRPr="000357DB">
              <w:rPr>
                <w:kern w:val="2"/>
              </w:rPr>
              <w:fldChar w:fldCharType="end"/>
            </w:r>
            <w:r w:rsidRPr="000357DB">
              <w:rPr>
                <w:color w:val="000000"/>
                <w:kern w:val="2"/>
              </w:rPr>
              <w:t xml:space="preserve"> HUP</w:t>
            </w:r>
          </w:p>
        </w:tc>
      </w:tr>
    </w:tbl>
    <w:p w:rsidR="000F032B" w:rsidRPr="000357DB" w:rsidRDefault="000F032B" w:rsidP="00F97607">
      <w:pPr>
        <w:pStyle w:val="ProductList-Body"/>
        <w:tabs>
          <w:tab w:val="clear" w:pos="158"/>
          <w:tab w:val="left" w:pos="180"/>
        </w:tabs>
        <w:rPr>
          <w:kern w:val="2"/>
        </w:rPr>
      </w:pPr>
      <w:r w:rsidRPr="000357DB">
        <w:rPr>
          <w:i/>
          <w:kern w:val="2"/>
        </w:rPr>
        <w:t xml:space="preserve">Zie </w:t>
      </w:r>
      <w:hyperlink r:id="rId63" w:history="1">
        <w:r w:rsidRPr="000357DB">
          <w:rPr>
            <w:rStyle w:val="Hyperlink"/>
            <w:i/>
            <w:kern w:val="2"/>
          </w:rPr>
          <w:t>http://www.microsoft.com/licensing</w:t>
        </w:r>
      </w:hyperlink>
      <w:r w:rsidRPr="000357DB">
        <w:rPr>
          <w:i/>
          <w:kern w:val="2"/>
        </w:rPr>
        <w:t xml:space="preserve"> voor meer informatie, waaronder informatie over de toekomstige beschikbaarheid van andere software in het Home Use-programma.</w:t>
      </w:r>
    </w:p>
    <w:p w:rsidR="000F032B" w:rsidRPr="000357DB" w:rsidRDefault="000F032B" w:rsidP="00F97607">
      <w:pPr>
        <w:pStyle w:val="ProductList-Body"/>
        <w:tabs>
          <w:tab w:val="clear" w:pos="158"/>
          <w:tab w:val="left" w:pos="180"/>
        </w:tabs>
        <w:rPr>
          <w:kern w:val="2"/>
        </w:rPr>
      </w:pPr>
      <w:r w:rsidRPr="000357DB">
        <w:rPr>
          <w:i/>
          <w:kern w:val="2"/>
        </w:rPr>
        <w:t>Opmerking voor klanten met Campus en School Overeenkomsten en Open Value Subscription-Education Solutions: Zie de CASA-overeenkomst (versie</w:t>
      </w:r>
      <w:r w:rsidR="0023371B">
        <w:rPr>
          <w:i/>
          <w:kern w:val="2"/>
        </w:rPr>
        <w:t> </w:t>
      </w:r>
      <w:r w:rsidRPr="000357DB">
        <w:rPr>
          <w:i/>
          <w:kern w:val="2"/>
        </w:rPr>
        <w:t>3.5 of hoger) of OVS-ES-overeenkomst voor aanvullende programmaspecifieke regels. De programma</w:t>
      </w:r>
      <w:r w:rsidR="00A3275E">
        <w:rPr>
          <w:i/>
          <w:kern w:val="2"/>
        </w:rPr>
        <w:t>’</w:t>
      </w:r>
      <w:r w:rsidRPr="000357DB">
        <w:rPr>
          <w:i/>
          <w:kern w:val="2"/>
        </w:rPr>
        <w:t>s Academic Select (zonder SAM), Academic Select Plus (zonder SAM) en Academic Open komen niet in aanmerking voor deze voorziening.</w:t>
      </w:r>
    </w:p>
    <w:p w:rsidR="000F032B" w:rsidRPr="000357DB" w:rsidRDefault="000F032B" w:rsidP="000F032B">
      <w:pPr>
        <w:pStyle w:val="ProductList-Body"/>
        <w:rPr>
          <w:kern w:val="2"/>
        </w:rPr>
      </w:pPr>
    </w:p>
    <w:p w:rsidR="000F032B" w:rsidRPr="000357DB" w:rsidRDefault="000F032B" w:rsidP="00432379">
      <w:pPr>
        <w:pStyle w:val="ProductList-SubSubSectionHeading"/>
        <w:outlineLvl w:val="2"/>
        <w:rPr>
          <w:kern w:val="2"/>
        </w:rPr>
      </w:pPr>
      <w:bookmarkStart w:id="1620" w:name="_Toc379797448"/>
      <w:bookmarkStart w:id="1621" w:name="_Toc380513484"/>
      <w:bookmarkStart w:id="1622" w:name="_Toc380655534"/>
      <w:bookmarkStart w:id="1623" w:name="SA_EnterpriseSourceLicensingProgram"/>
      <w:bookmarkStart w:id="1624" w:name="_Toc392257304"/>
      <w:bookmarkStart w:id="1625" w:name="_Toc392603604"/>
      <w:bookmarkStart w:id="1626" w:name="_Toc394517071"/>
      <w:r w:rsidRPr="000357DB">
        <w:rPr>
          <w:b/>
          <w:color w:val="00188F"/>
          <w:kern w:val="2"/>
        </w:rPr>
        <w:t>Enterprise Source Licensing-programma</w:t>
      </w:r>
      <w:bookmarkEnd w:id="1620"/>
      <w:bookmarkEnd w:id="1621"/>
      <w:bookmarkEnd w:id="1622"/>
      <w:bookmarkEnd w:id="1623"/>
      <w:bookmarkEnd w:id="1624"/>
      <w:bookmarkEnd w:id="1625"/>
      <w:bookmarkEnd w:id="1626"/>
      <w:r w:rsidRPr="000357DB">
        <w:rPr>
          <w:b/>
          <w:kern w:val="2"/>
        </w:rPr>
        <w:t xml:space="preserve"> </w:t>
      </w:r>
    </w:p>
    <w:p w:rsidR="000F032B" w:rsidRPr="000357DB" w:rsidRDefault="000F032B" w:rsidP="000F032B">
      <w:pPr>
        <w:pStyle w:val="ProductList-Body"/>
        <w:rPr>
          <w:kern w:val="2"/>
        </w:rPr>
      </w:pPr>
      <w:r w:rsidRPr="000357DB">
        <w:rPr>
          <w:kern w:val="2"/>
        </w:rPr>
        <w:t xml:space="preserve">Klanten met 10.000 of meer gelicentieerde desktops met SA-dekking in de productgroep Systemen komen mogelijk in aanmerking voor deelname aan het Enterprise Source Licensing-programma (ESLP), dat toegang biedt tot Windows-broncode voor interne ontwikkeling en ondersteuning en wordt verleend per overeenkomst/enrollment. Het aanvraagformulier kan worden gedownload in het Volume Licensing Service Center (VLSC). Informatie over de kwalificatie en de beschikbaarheid per land vindt u op </w:t>
      </w:r>
      <w:hyperlink r:id="rId64" w:history="1">
        <w:r w:rsidRPr="000357DB">
          <w:rPr>
            <w:rStyle w:val="Hyperlink"/>
            <w:kern w:val="2"/>
          </w:rPr>
          <w:t>http://www.microsoft.com/en-us/sharedsource/enterprise-source-licensing-program.aspx</w:t>
        </w:r>
      </w:hyperlink>
      <w:r w:rsidRPr="000357DB">
        <w:rPr>
          <w:kern w:val="2"/>
        </w:rPr>
        <w:t>. Academic-programma</w:t>
      </w:r>
      <w:r w:rsidR="00A3275E">
        <w:rPr>
          <w:kern w:val="2"/>
        </w:rPr>
        <w:t>’</w:t>
      </w:r>
      <w:r w:rsidRPr="000357DB">
        <w:rPr>
          <w:kern w:val="2"/>
        </w:rPr>
        <w:t>s komen in aanmerking voor het Microsoft Research Source Licensing Program.</w:t>
      </w:r>
    </w:p>
    <w:p w:rsidR="000F032B" w:rsidRDefault="000F032B" w:rsidP="000F032B">
      <w:pPr>
        <w:pStyle w:val="ProductList-Body"/>
        <w:rPr>
          <w:kern w:val="2"/>
        </w:rPr>
      </w:pPr>
    </w:p>
    <w:p w:rsidR="0023371B" w:rsidRPr="000357DB" w:rsidRDefault="0023371B" w:rsidP="000F032B">
      <w:pPr>
        <w:pStyle w:val="ProductList-Body"/>
        <w:rPr>
          <w:kern w:val="2"/>
        </w:rPr>
      </w:pPr>
    </w:p>
    <w:p w:rsidR="000F032B" w:rsidRPr="000357DB" w:rsidRDefault="000F032B" w:rsidP="00432379">
      <w:pPr>
        <w:pStyle w:val="ProductList-SubSubSectionHeading"/>
        <w:outlineLvl w:val="2"/>
        <w:rPr>
          <w:kern w:val="2"/>
        </w:rPr>
      </w:pPr>
      <w:bookmarkStart w:id="1627" w:name="_Toc379797449"/>
      <w:bookmarkStart w:id="1628" w:name="_Toc380513485"/>
      <w:bookmarkStart w:id="1629" w:name="_Toc380655535"/>
      <w:bookmarkStart w:id="1630" w:name="SA_24x7"/>
      <w:bookmarkStart w:id="1631" w:name="_Toc392257305"/>
      <w:bookmarkStart w:id="1632" w:name="_Toc392603605"/>
      <w:bookmarkStart w:id="1633" w:name="_Toc394517072"/>
      <w:r w:rsidRPr="000357DB">
        <w:rPr>
          <w:b/>
          <w:color w:val="00188F"/>
          <w:kern w:val="2"/>
        </w:rPr>
        <w:t>24x7 Problem Resolution Support</w:t>
      </w:r>
      <w:bookmarkEnd w:id="1627"/>
      <w:bookmarkEnd w:id="1628"/>
      <w:bookmarkEnd w:id="1629"/>
      <w:bookmarkEnd w:id="1630"/>
      <w:bookmarkEnd w:id="1631"/>
      <w:bookmarkEnd w:id="1632"/>
      <w:bookmarkEnd w:id="1633"/>
    </w:p>
    <w:p w:rsidR="000F032B" w:rsidRPr="000357DB" w:rsidRDefault="000F032B" w:rsidP="00840F96">
      <w:pPr>
        <w:pStyle w:val="ProductList-Body"/>
        <w:ind w:left="180"/>
        <w:rPr>
          <w:kern w:val="2"/>
        </w:rPr>
      </w:pPr>
      <w:r w:rsidRPr="000357DB">
        <w:rPr>
          <w:kern w:val="2"/>
        </w:rPr>
        <w:t>Klanten (anders dan klanten met een Academic Select Plus License, Select Plus for Academic, Academic Open License, Campus en School Overeenkomst, Open Value Subscripton – Education Solution) met SA-dekking komen in aanmerking voor 24x7 Problem Resolution Support.</w:t>
      </w:r>
      <w:r w:rsidR="00B71652" w:rsidRPr="000357DB">
        <w:rPr>
          <w:kern w:val="2"/>
        </w:rPr>
        <w:t xml:space="preserve"> </w:t>
      </w:r>
    </w:p>
    <w:p w:rsidR="000F032B" w:rsidRPr="000357DB" w:rsidRDefault="000F032B" w:rsidP="00840F96">
      <w:pPr>
        <w:pStyle w:val="ProductList-Body"/>
        <w:ind w:left="180"/>
        <w:rPr>
          <w:kern w:val="2"/>
        </w:rPr>
      </w:pPr>
    </w:p>
    <w:p w:rsidR="000F032B" w:rsidRPr="000357DB" w:rsidRDefault="000F032B" w:rsidP="00840F96">
      <w:pPr>
        <w:pStyle w:val="ProductList-Body"/>
        <w:ind w:left="180"/>
        <w:rPr>
          <w:kern w:val="2"/>
        </w:rPr>
      </w:pPr>
      <w:r w:rsidRPr="000357DB">
        <w:rPr>
          <w:kern w:val="2"/>
        </w:rPr>
        <w:t>24x7 Problem Resolution Support biedt assistentie bij problemen met specifieke symptomen die zijn opgetreden bij het gebruik van Microsoft-producten, waarbij een redelijke verwachting bestaat dat de problemen worden veroorzaakt door Microsoft-producten.</w:t>
      </w:r>
      <w:r w:rsidR="00B71652" w:rsidRPr="000357DB">
        <w:rPr>
          <w:kern w:val="2"/>
        </w:rPr>
        <w:t xml:space="preserve"> </w:t>
      </w:r>
      <w:r w:rsidRPr="000357DB">
        <w:rPr>
          <w:kern w:val="2"/>
        </w:rPr>
        <w:t>Microsoft zal redelijke inspanningen verrichten om de klant bij ondersteuningsaanvragen bij te staan op een wijze die consistent is met het beleid van Microsoft op het gebied van productondersteuning.</w:t>
      </w:r>
      <w:r w:rsidR="00B71652" w:rsidRPr="000357DB">
        <w:rPr>
          <w:kern w:val="2"/>
        </w:rPr>
        <w:t xml:space="preserve"> </w:t>
      </w:r>
      <w:r w:rsidRPr="000357DB">
        <w:rPr>
          <w:kern w:val="2"/>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F032B" w:rsidRPr="000357DB" w:rsidRDefault="000F032B" w:rsidP="00840F96">
      <w:pPr>
        <w:pStyle w:val="ProductList-Body"/>
        <w:ind w:left="180"/>
        <w:rPr>
          <w:kern w:val="2"/>
        </w:rPr>
      </w:pPr>
    </w:p>
    <w:p w:rsidR="000F032B" w:rsidRPr="000357DB" w:rsidRDefault="000F032B" w:rsidP="00840F96">
      <w:pPr>
        <w:pStyle w:val="ProductList-Body"/>
        <w:ind w:left="180"/>
        <w:rPr>
          <w:kern w:val="2"/>
        </w:rPr>
      </w:pPr>
      <w:r w:rsidRPr="000357DB">
        <w:rPr>
          <w:kern w:val="2"/>
        </w:rPr>
        <w:t>Microsoft kan ondersteuning voor nieuwe Producten toevoegen of ondersteuning voor bestaande Producten beëindigen. Er kunnen zich situaties voordoen waarin de implementatie van de producten van Microsoft door de klant niet effectief kan worden ondersteund. Als onderdeel van het</w:t>
      </w:r>
      <w:r w:rsidR="0023371B">
        <w:rPr>
          <w:kern w:val="2"/>
        </w:rPr>
        <w:t> </w:t>
      </w:r>
      <w:r w:rsidRPr="000357DB">
        <w:rPr>
          <w:kern w:val="2"/>
        </w:rPr>
        <w:t xml:space="preserve">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0F032B" w:rsidRPr="000357DB" w:rsidRDefault="000F032B" w:rsidP="00840F96">
      <w:pPr>
        <w:pStyle w:val="ProductList-Body"/>
        <w:ind w:left="180"/>
        <w:rPr>
          <w:kern w:val="2"/>
        </w:rPr>
      </w:pPr>
    </w:p>
    <w:p w:rsidR="000F032B" w:rsidRPr="000357DB" w:rsidRDefault="000F032B" w:rsidP="00840F96">
      <w:pPr>
        <w:pStyle w:val="ProductList-Body"/>
        <w:ind w:left="180"/>
        <w:rPr>
          <w:kern w:val="2"/>
        </w:rPr>
      </w:pPr>
      <w:r w:rsidRPr="000357DB">
        <w:rPr>
          <w:kern w:val="2"/>
        </w:rPr>
        <w:t>Een geassisteerde break-fix ondersteuningsaanvraag, ook wel aangeduid als voorval, is gedefinieerd als één ondersteuningsvraagstuk en de redelijke inspanning om dit op te lossen.</w:t>
      </w:r>
      <w:r w:rsidR="00B71652" w:rsidRPr="000357DB">
        <w:rPr>
          <w:kern w:val="2"/>
        </w:rPr>
        <w:t xml:space="preserve"> </w:t>
      </w:r>
      <w:r w:rsidRPr="000357DB">
        <w:rPr>
          <w:kern w:val="2"/>
        </w:rPr>
        <w:t>Met één ondersteuningsvraagstuk wordt een probleem bedoeld dat niet in deelproblemen kan worden onderverdeeld.</w:t>
      </w:r>
      <w:r w:rsidR="00B71652" w:rsidRPr="000357DB">
        <w:rPr>
          <w:kern w:val="2"/>
        </w:rPr>
        <w:t xml:space="preserve"> </w:t>
      </w:r>
      <w:r w:rsidRPr="000357DB">
        <w:rPr>
          <w:kern w:val="2"/>
        </w:rPr>
        <w:t>Indien een probleem bestaat uit deelproblemen, wordt elk hiervan beschouwd als een afzonderlijk voorval.</w:t>
      </w:r>
      <w:r w:rsidR="00B71652" w:rsidRPr="000357DB">
        <w:rPr>
          <w:kern w:val="2"/>
        </w:rPr>
        <w:t xml:space="preserve"> </w:t>
      </w:r>
      <w:r w:rsidRPr="000357DB">
        <w:rPr>
          <w:kern w:val="2"/>
        </w:rPr>
        <w:t>In bepaalde omstandigheden bieden we klanten in reactie op een break-fix ondersteuningsaanvraag mogelijk een aanpassing op de softwarecode van commercieel beschikbare Microsoft-producten (</w:t>
      </w:r>
      <w:r w:rsidR="00A3275E">
        <w:rPr>
          <w:kern w:val="2"/>
        </w:rPr>
        <w:t>“</w:t>
      </w:r>
      <w:r w:rsidRPr="000357DB">
        <w:rPr>
          <w:kern w:val="2"/>
        </w:rPr>
        <w:t>Hotfix</w:t>
      </w:r>
      <w:r w:rsidR="00A3275E">
        <w:rPr>
          <w:kern w:val="2"/>
        </w:rPr>
        <w:t>”</w:t>
      </w:r>
      <w:r w:rsidRPr="000357DB">
        <w:rPr>
          <w:kern w:val="2"/>
        </w:rPr>
        <w:t>) om een bepaald kritiek probleem aan te pakken.</w:t>
      </w:r>
      <w:r w:rsidR="00B71652" w:rsidRPr="000357DB">
        <w:rPr>
          <w:kern w:val="2"/>
        </w:rPr>
        <w:t xml:space="preserve"> </w:t>
      </w:r>
      <w:r w:rsidRPr="000357DB">
        <w:rPr>
          <w:kern w:val="2"/>
        </w:rPr>
        <w:t>Hotfixes zijn speciaal ontworpen voor</w:t>
      </w:r>
      <w:r w:rsidR="0023371B">
        <w:rPr>
          <w:kern w:val="2"/>
        </w:rPr>
        <w:t> </w:t>
      </w:r>
      <w:r w:rsidRPr="000357DB">
        <w:rPr>
          <w:kern w:val="2"/>
        </w:rPr>
        <w:t>de aanpak van de specifieke problemen van de klant en hebben geen regressietest ondergaan.</w:t>
      </w:r>
      <w:r w:rsidR="00B71652" w:rsidRPr="000357DB">
        <w:rPr>
          <w:kern w:val="2"/>
        </w:rPr>
        <w:t xml:space="preserve"> </w:t>
      </w:r>
      <w:r w:rsidRPr="000357DB">
        <w:rPr>
          <w:kern w:val="2"/>
        </w:rPr>
        <w:t>Met uitzondering van hetgeen hierin wordt bepaald, mogen Hotfixes niet worden gedistribueerd naar ongelieerde derde partijen zonder de uitdrukkelijke schriftelijke toestemming van Microsoft.</w:t>
      </w:r>
    </w:p>
    <w:p w:rsidR="000F032B" w:rsidRPr="000357DB" w:rsidRDefault="000F032B" w:rsidP="00840F96">
      <w:pPr>
        <w:pStyle w:val="ProductList-Body"/>
        <w:ind w:left="180"/>
        <w:rPr>
          <w:kern w:val="2"/>
        </w:rPr>
      </w:pPr>
    </w:p>
    <w:p w:rsidR="000F032B" w:rsidRPr="00CF403B" w:rsidRDefault="000F032B" w:rsidP="00840F96">
      <w:pPr>
        <w:pStyle w:val="ProductList-Body"/>
        <w:ind w:left="180"/>
        <w:rPr>
          <w:spacing w:val="-1"/>
          <w:kern w:val="2"/>
        </w:rPr>
      </w:pPr>
      <w:r w:rsidRPr="00CF403B">
        <w:rPr>
          <w:spacing w:val="-1"/>
          <w:kern w:val="2"/>
        </w:rPr>
        <w:t>Producten die beschikbaar zijn via Volume Licensing en die op dit moment vallen onder Mainstream Support zoals beschreven in het Microsoft Support Lifecycle-beleid, komen in aanmerking voor 24x7 Problem Resolution Support.</w:t>
      </w:r>
      <w:r w:rsidR="00B71652" w:rsidRPr="00CF403B">
        <w:rPr>
          <w:spacing w:val="-1"/>
          <w:kern w:val="2"/>
        </w:rPr>
        <w:t xml:space="preserve"> </w:t>
      </w:r>
      <w:r w:rsidRPr="00CF403B">
        <w:rPr>
          <w:spacing w:val="-1"/>
          <w:kern w:val="2"/>
        </w:rPr>
        <w:t>Welke producten in aanmerking komen voor telefonische ondersteuning is afhankelijk van het SA-aanbod voor het betreffende Product. Waarbij geen Software Assurance-optie beschikbaar is voor de server, maar wel voor de CAL</w:t>
      </w:r>
      <w:r w:rsidR="00A3275E">
        <w:rPr>
          <w:spacing w:val="-1"/>
          <w:kern w:val="2"/>
        </w:rPr>
        <w:t>’</w:t>
      </w:r>
      <w:r w:rsidRPr="00CF403B">
        <w:rPr>
          <w:spacing w:val="-1"/>
          <w:kern w:val="2"/>
        </w:rPr>
        <w:t>s, tellen de SA-bestedingen voor de CAL</w:t>
      </w:r>
      <w:r w:rsidR="00A3275E">
        <w:rPr>
          <w:spacing w:val="-1"/>
          <w:kern w:val="2"/>
        </w:rPr>
        <w:t>’</w:t>
      </w:r>
      <w:r w:rsidRPr="00CF403B">
        <w:rPr>
          <w:spacing w:val="-1"/>
          <w:kern w:val="2"/>
        </w:rPr>
        <w:t>s mee bij de bepaling van het aantal voorvallen dat kan worden gebruikt voor andere in aanmerking komende Producten, zoals hieronder beschreven in het gedeelte Toekenning van telefonische ondersteuningsvoorvallen.</w:t>
      </w:r>
      <w:r w:rsidR="00B71652" w:rsidRPr="00CF403B">
        <w:rPr>
          <w:spacing w:val="-1"/>
          <w:kern w:val="2"/>
        </w:rPr>
        <w:t xml:space="preserve"> </w:t>
      </w:r>
      <w:r w:rsidRPr="00CF403B">
        <w:rPr>
          <w:spacing w:val="-1"/>
          <w:kern w:val="2"/>
        </w:rPr>
        <w:t>Zie het specifieke gedeelte gewijd aan het Product in dit document voor het service- en ondersteuningsbeleid.</w:t>
      </w:r>
      <w:r w:rsidR="00B71652" w:rsidRPr="00CF403B">
        <w:rPr>
          <w:spacing w:val="-1"/>
          <w:kern w:val="2"/>
        </w:rPr>
        <w:t xml:space="preserve"> </w:t>
      </w:r>
      <w:r w:rsidRPr="00CF403B">
        <w:rPr>
          <w:spacing w:val="-1"/>
          <w:kern w:val="2"/>
        </w:rPr>
        <w:t>Voorgaande versies van Producten die momenteel onder Mainstream Support vallen en die klanten willen gebruiken in plaats van de huidige gelicentieerde versie, komen eveneens in aanmerking.</w:t>
      </w:r>
      <w:r w:rsidR="00B71652" w:rsidRPr="00CF403B">
        <w:rPr>
          <w:spacing w:val="-1"/>
          <w:kern w:val="2"/>
        </w:rPr>
        <w:t xml:space="preserve"> </w:t>
      </w:r>
      <w:r w:rsidRPr="00CF403B">
        <w:rPr>
          <w:spacing w:val="-1"/>
          <w:kern w:val="2"/>
        </w:rPr>
        <w:t>De Developer Edition van alle servers, HED-producten en MSDN-abonnementen zijn uitgesloten.</w:t>
      </w:r>
    </w:p>
    <w:p w:rsidR="000F032B" w:rsidRPr="000357DB" w:rsidRDefault="000F032B" w:rsidP="00840F96">
      <w:pPr>
        <w:pStyle w:val="ProductList-Body"/>
        <w:ind w:left="180"/>
        <w:rPr>
          <w:kern w:val="2"/>
        </w:rPr>
      </w:pPr>
    </w:p>
    <w:p w:rsidR="000F032B" w:rsidRPr="000357DB" w:rsidRDefault="000F032B" w:rsidP="00840F96">
      <w:pPr>
        <w:pStyle w:val="ProductList-Body"/>
        <w:ind w:left="180"/>
        <w:rPr>
          <w:kern w:val="2"/>
        </w:rPr>
      </w:pPr>
      <w:r w:rsidRPr="000357DB">
        <w:rPr>
          <w:kern w:val="2"/>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 het</w:t>
      </w:r>
      <w:r w:rsidR="0023371B">
        <w:rPr>
          <w:kern w:val="2"/>
        </w:rPr>
        <w:t> </w:t>
      </w:r>
      <w:r w:rsidRPr="000357DB">
        <w:rPr>
          <w:kern w:val="2"/>
        </w:rPr>
        <w:t>gebied van informatietechnologie, inclusief ideeën, concepten, knowhow en technieken, die ze zich kunnen herinneren gebruiken, mits bij het gebruik hiervan geen vertrouwelijke informatie van de andere partij openbaar wordt gemaakt.</w:t>
      </w:r>
    </w:p>
    <w:p w:rsidR="000F032B" w:rsidRPr="000357DB" w:rsidRDefault="000F032B" w:rsidP="00840F96">
      <w:pPr>
        <w:pStyle w:val="ProductList-Body"/>
        <w:ind w:left="180"/>
        <w:rPr>
          <w:kern w:val="2"/>
        </w:rPr>
      </w:pPr>
    </w:p>
    <w:p w:rsidR="000F032B" w:rsidRPr="000357DB" w:rsidRDefault="000F032B" w:rsidP="00840F96">
      <w:pPr>
        <w:pStyle w:val="ProductList-Body"/>
        <w:ind w:left="180"/>
        <w:rPr>
          <w:kern w:val="2"/>
        </w:rPr>
      </w:pPr>
      <w:r w:rsidRPr="000357DB">
        <w:rPr>
          <w:kern w:val="2"/>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0F032B" w:rsidRPr="000357DB" w:rsidRDefault="000F032B" w:rsidP="00840F96">
      <w:pPr>
        <w:pStyle w:val="ProductList-Body"/>
        <w:ind w:left="180"/>
        <w:rPr>
          <w:kern w:val="2"/>
        </w:rPr>
      </w:pPr>
    </w:p>
    <w:p w:rsidR="000F032B" w:rsidRPr="000357DB" w:rsidRDefault="000F032B" w:rsidP="00840F96">
      <w:pPr>
        <w:pStyle w:val="ProductList-Body"/>
        <w:ind w:left="180"/>
        <w:rPr>
          <w:kern w:val="2"/>
        </w:rPr>
      </w:pPr>
      <w:r w:rsidRPr="000357DB">
        <w:rPr>
          <w:kern w:val="2"/>
        </w:rPr>
        <w:t>Bij 24x7 Problem Resolution Support krijgt de klant een aantal voorvallen en contactnummers/-adressen toegewezen om voorvallen aan te melden, zoals hieronder beschreven. De ondersteuning kan worden gestart door een voorval via het web elektronisch in te zenden of per telefoon aan te melden. De beschikbare voorzieningen verschillen per type medium.</w:t>
      </w:r>
      <w:r w:rsidR="00B71652" w:rsidRPr="000357DB">
        <w:rPr>
          <w:kern w:val="2"/>
        </w:rPr>
        <w:t xml:space="preserve"> </w:t>
      </w:r>
    </w:p>
    <w:p w:rsidR="00534450" w:rsidRPr="000357DB" w:rsidRDefault="00534450" w:rsidP="00840F96">
      <w:pPr>
        <w:pStyle w:val="ProductList-Body"/>
        <w:ind w:left="180"/>
        <w:rPr>
          <w:kern w:val="2"/>
        </w:rPr>
      </w:pPr>
    </w:p>
    <w:p w:rsidR="000F032B" w:rsidRPr="000357DB" w:rsidRDefault="000F032B" w:rsidP="00840F96">
      <w:pPr>
        <w:pStyle w:val="ProductList-Body"/>
        <w:ind w:left="180"/>
        <w:rPr>
          <w:kern w:val="2"/>
        </w:rPr>
      </w:pPr>
      <w:r w:rsidRPr="000357DB">
        <w:rPr>
          <w:b/>
          <w:color w:val="00188F"/>
          <w:kern w:val="2"/>
        </w:rPr>
        <w:t>Toekenning van elektronische ondersteuningsvoorvallen</w:t>
      </w:r>
    </w:p>
    <w:p w:rsidR="00132A99" w:rsidRPr="00534450" w:rsidRDefault="000F032B" w:rsidP="00840F96">
      <w:pPr>
        <w:pStyle w:val="ProductList-Body"/>
        <w:ind w:left="180"/>
        <w:rPr>
          <w:spacing w:val="-1"/>
          <w:kern w:val="2"/>
        </w:rPr>
      </w:pPr>
      <w:r w:rsidRPr="00534450">
        <w:rPr>
          <w:spacing w:val="-1"/>
          <w:kern w:val="2"/>
        </w:rPr>
        <w:t>Het aantal toegestane telefonische ondersteuningsvoorvallen verschilt per klant en is gebaseerd op de SA-bestedingen en betaalwijze van de klant.</w:t>
      </w:r>
      <w:r w:rsidR="00B71652" w:rsidRPr="00534450">
        <w:rPr>
          <w:spacing w:val="-1"/>
          <w:kern w:val="2"/>
        </w:rPr>
        <w:t xml:space="preserve"> </w:t>
      </w:r>
      <w:r w:rsidRPr="00534450">
        <w:rPr>
          <w:spacing w:val="-1"/>
          <w:kern w:val="2"/>
        </w:rPr>
        <w:t>Het gratis voorval wordt toegekend bij een Enterprise en Select Inschrijving, Select Plus-registratie en Open Value Overeenkomst met SA-dekking voor ten minste één kwalificerend Serversoftwareproduct.</w:t>
      </w:r>
      <w:r w:rsidRPr="00534450">
        <w:rPr>
          <w:rFonts w:cs="Tahoma"/>
          <w:spacing w:val="-1"/>
          <w:kern w:val="2"/>
          <w:szCs w:val="18"/>
        </w:rPr>
        <w:t xml:space="preserve"> Voorvallen op basis van SA-bestedingen worden verdiend op basis van SA-bestedingen voor servers en desktops onder een kwalificerende Select of Enterprise Inschrijving, Select Plus-registratie, Open Value Overeenkomst of Open License-autorisatienummer.</w:t>
      </w:r>
      <w:r w:rsidR="00B71652" w:rsidRPr="00534450">
        <w:rPr>
          <w:rFonts w:cs="Tahoma"/>
          <w:spacing w:val="-1"/>
          <w:kern w:val="2"/>
          <w:szCs w:val="18"/>
        </w:rPr>
        <w:t xml:space="preserve"> </w:t>
      </w:r>
      <w:r w:rsidRPr="00534450">
        <w:rPr>
          <w:rFonts w:cs="Tahoma"/>
          <w:spacing w:val="-1"/>
          <w:kern w:val="2"/>
          <w:szCs w:val="18"/>
        </w:rPr>
        <w:t>We kennen één voorval toe voor elke besteding van ten minste $20.000 aan Server SA of CAL SA. We kennen één voorval toe voor elke besteding van ten minste $200.000 aan SA voor de Productgroep Systemen of de Productgroep Toepassingen.</w:t>
      </w:r>
      <w:r w:rsidR="00B71652" w:rsidRPr="00534450">
        <w:rPr>
          <w:rFonts w:cs="Tahoma"/>
          <w:spacing w:val="-1"/>
          <w:kern w:val="2"/>
          <w:szCs w:val="18"/>
        </w:rPr>
        <w:t xml:space="preserve"> </w:t>
      </w:r>
      <w:r w:rsidRPr="00534450">
        <w:rPr>
          <w:rFonts w:cs="Tahoma"/>
          <w:spacing w:val="-1"/>
          <w:kern w:val="2"/>
          <w:szCs w:val="18"/>
        </w:rPr>
        <w:t>In de tabel worden bij benadering de bedragen vermeld voor SA-bestedingen die voor de toekenning worden gehanteerd voor overeenkomsten die zijn opgesteld in andere valuta dan USD.</w:t>
      </w:r>
      <w:r w:rsidR="00B71652" w:rsidRPr="00534450">
        <w:rPr>
          <w:rFonts w:cs="Tahoma"/>
          <w:spacing w:val="-1"/>
          <w:kern w:val="2"/>
          <w:szCs w:val="18"/>
        </w:rPr>
        <w:t xml:space="preserve"> </w:t>
      </w:r>
      <w:r w:rsidRPr="00534450">
        <w:rPr>
          <w:rFonts w:cs="Tahoma"/>
          <w:spacing w:val="-1"/>
          <w:kern w:val="2"/>
          <w:szCs w:val="18"/>
        </w:rPr>
        <w:t>Deze tabel is aan wijzigingen onderhevig in verband met schommelingen in de wisselkoersen.</w:t>
      </w:r>
    </w:p>
    <w:p w:rsidR="00332DA2" w:rsidRPr="000357DB" w:rsidRDefault="00332DA2" w:rsidP="00840F96">
      <w:pPr>
        <w:pStyle w:val="ProductList-Body"/>
        <w:spacing w:before="20" w:after="20"/>
        <w:ind w:left="180"/>
        <w:rPr>
          <w:kern w:val="2"/>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79"/>
        <w:gridCol w:w="1260"/>
        <w:gridCol w:w="3252"/>
        <w:gridCol w:w="3644"/>
      </w:tblGrid>
      <w:tr w:rsidR="00332DA2" w:rsidRPr="000357DB" w:rsidTr="00EA4815">
        <w:trPr>
          <w:trHeight w:val="178"/>
          <w:tblHeader/>
        </w:trPr>
        <w:tc>
          <w:tcPr>
            <w:tcW w:w="217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357DB" w:rsidRDefault="00332DA2" w:rsidP="00332DA2">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Valutanaam</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357DB" w:rsidRDefault="00332DA2" w:rsidP="00332DA2">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Valutacode</w:t>
            </w:r>
          </w:p>
        </w:tc>
        <w:tc>
          <w:tcPr>
            <w:tcW w:w="325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357DB" w:rsidRDefault="00332DA2" w:rsidP="00332DA2">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Server / CAL - toekenningsstappen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0357DB" w:rsidRDefault="00332DA2" w:rsidP="00332DA2">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IW / Client - toekenningsstappen</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Amerikaanse dollars</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USD</w:t>
            </w:r>
          </w:p>
        </w:tc>
        <w:tc>
          <w:tcPr>
            <w:tcW w:w="3252" w:type="dxa"/>
            <w:vAlign w:val="bottom"/>
          </w:tcPr>
          <w:p w:rsidR="00332DA2" w:rsidRPr="000357DB" w:rsidRDefault="00332DA2" w:rsidP="00303E77">
            <w:pPr>
              <w:pStyle w:val="ProductList-Body"/>
              <w:rPr>
                <w:rFonts w:cs="Tahoma"/>
                <w:kern w:val="2"/>
                <w:szCs w:val="18"/>
              </w:rPr>
            </w:pPr>
            <w:r w:rsidRPr="000357DB">
              <w:rPr>
                <w:rFonts w:cs="Tahoma"/>
                <w:kern w:val="2"/>
                <w:szCs w:val="18"/>
              </w:rPr>
              <w:t>$20</w:t>
            </w:r>
            <w:r w:rsidR="00303E77">
              <w:rPr>
                <w:rFonts w:cs="Tahoma"/>
                <w:kern w:val="2"/>
                <w:szCs w:val="18"/>
              </w:rPr>
              <w:t>.</w:t>
            </w:r>
            <w:r w:rsidRPr="000357DB">
              <w:rPr>
                <w:rFonts w:cs="Tahoma"/>
                <w:kern w:val="2"/>
                <w:szCs w:val="18"/>
              </w:rPr>
              <w:t>000</w:t>
            </w:r>
          </w:p>
        </w:tc>
        <w:tc>
          <w:tcPr>
            <w:tcW w:w="3644" w:type="dxa"/>
            <w:vAlign w:val="bottom"/>
          </w:tcPr>
          <w:p w:rsidR="00332DA2" w:rsidRPr="000357DB" w:rsidRDefault="00332DA2" w:rsidP="00303E77">
            <w:pPr>
              <w:pStyle w:val="ProductList-Body"/>
              <w:rPr>
                <w:rFonts w:cs="Tahoma"/>
                <w:kern w:val="2"/>
                <w:szCs w:val="18"/>
              </w:rPr>
            </w:pPr>
            <w:r w:rsidRPr="000357DB">
              <w:rPr>
                <w:rFonts w:cs="Tahoma"/>
                <w:kern w:val="2"/>
                <w:szCs w:val="18"/>
              </w:rPr>
              <w:t>$200</w:t>
            </w:r>
            <w:r w:rsidR="00303E77">
              <w:rPr>
                <w:rFonts w:cs="Tahoma"/>
                <w:kern w:val="2"/>
                <w:szCs w:val="18"/>
              </w:rPr>
              <w:t>.</w:t>
            </w:r>
            <w:r w:rsidRPr="000357DB">
              <w:rPr>
                <w:rFonts w:cs="Tahoma"/>
                <w:kern w:val="2"/>
                <w:szCs w:val="18"/>
              </w:rPr>
              <w:t>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Australische dollars</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AUD</w:t>
            </w:r>
          </w:p>
        </w:tc>
        <w:tc>
          <w:tcPr>
            <w:tcW w:w="3252" w:type="dxa"/>
            <w:vAlign w:val="bottom"/>
          </w:tcPr>
          <w:p w:rsidR="00332DA2" w:rsidRPr="000357DB" w:rsidRDefault="00332DA2" w:rsidP="00303E77">
            <w:pPr>
              <w:pStyle w:val="ProductList-Body"/>
              <w:rPr>
                <w:rFonts w:cs="Tahoma"/>
                <w:kern w:val="2"/>
                <w:szCs w:val="18"/>
              </w:rPr>
            </w:pPr>
            <w:r w:rsidRPr="000357DB">
              <w:rPr>
                <w:rFonts w:cs="Tahoma"/>
                <w:kern w:val="2"/>
                <w:szCs w:val="18"/>
              </w:rPr>
              <w:t>30</w:t>
            </w:r>
            <w:r w:rsidR="00303E77">
              <w:rPr>
                <w:rFonts w:cs="Tahoma"/>
                <w:kern w:val="2"/>
                <w:szCs w:val="18"/>
              </w:rPr>
              <w:t>.</w:t>
            </w:r>
            <w:r w:rsidRPr="000357DB">
              <w:rPr>
                <w:rFonts w:cs="Tahoma"/>
                <w:kern w:val="2"/>
                <w:szCs w:val="18"/>
              </w:rPr>
              <w:t>000</w:t>
            </w:r>
          </w:p>
        </w:tc>
        <w:tc>
          <w:tcPr>
            <w:tcW w:w="3644" w:type="dxa"/>
            <w:vAlign w:val="bottom"/>
          </w:tcPr>
          <w:p w:rsidR="00332DA2" w:rsidRPr="000357DB" w:rsidRDefault="00332DA2" w:rsidP="00303E77">
            <w:pPr>
              <w:pStyle w:val="ProductList-Body"/>
              <w:rPr>
                <w:rFonts w:cs="Tahoma"/>
                <w:kern w:val="2"/>
                <w:szCs w:val="18"/>
              </w:rPr>
            </w:pPr>
            <w:r w:rsidRPr="000357DB">
              <w:rPr>
                <w:rFonts w:cs="Tahoma"/>
                <w:kern w:val="2"/>
                <w:szCs w:val="18"/>
              </w:rPr>
              <w:t>300</w:t>
            </w:r>
            <w:r w:rsidR="00303E77">
              <w:rPr>
                <w:rFonts w:cs="Tahoma"/>
                <w:kern w:val="2"/>
                <w:szCs w:val="18"/>
              </w:rPr>
              <w:t>.</w:t>
            </w:r>
            <w:r w:rsidRPr="000357DB">
              <w:rPr>
                <w:rFonts w:cs="Tahoma"/>
                <w:kern w:val="2"/>
                <w:szCs w:val="18"/>
              </w:rPr>
              <w:t>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Canadese dollars</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CAD</w:t>
            </w:r>
          </w:p>
        </w:tc>
        <w:tc>
          <w:tcPr>
            <w:tcW w:w="3252" w:type="dxa"/>
            <w:vAlign w:val="bottom"/>
          </w:tcPr>
          <w:p w:rsidR="00332DA2" w:rsidRPr="000357DB" w:rsidRDefault="00332DA2" w:rsidP="00303E77">
            <w:pPr>
              <w:pStyle w:val="ProductList-Body"/>
              <w:rPr>
                <w:rFonts w:cs="Tahoma"/>
                <w:kern w:val="2"/>
                <w:szCs w:val="18"/>
              </w:rPr>
            </w:pPr>
            <w:r w:rsidRPr="000357DB">
              <w:rPr>
                <w:rFonts w:cs="Tahoma"/>
                <w:kern w:val="2"/>
                <w:szCs w:val="18"/>
              </w:rPr>
              <w:t>27</w:t>
            </w:r>
            <w:r w:rsidR="00303E77">
              <w:rPr>
                <w:rFonts w:cs="Tahoma"/>
                <w:kern w:val="2"/>
                <w:szCs w:val="18"/>
              </w:rPr>
              <w:t>.</w:t>
            </w:r>
            <w:r w:rsidRPr="000357DB">
              <w:rPr>
                <w:rFonts w:cs="Tahoma"/>
                <w:kern w:val="2"/>
                <w:szCs w:val="18"/>
              </w:rPr>
              <w:t>000</w:t>
            </w:r>
          </w:p>
        </w:tc>
        <w:tc>
          <w:tcPr>
            <w:tcW w:w="3644" w:type="dxa"/>
            <w:vAlign w:val="bottom"/>
          </w:tcPr>
          <w:p w:rsidR="00332DA2" w:rsidRPr="000357DB" w:rsidRDefault="00332DA2" w:rsidP="00303E77">
            <w:pPr>
              <w:pStyle w:val="ProductList-Body"/>
              <w:rPr>
                <w:rFonts w:cs="Tahoma"/>
                <w:kern w:val="2"/>
                <w:szCs w:val="18"/>
              </w:rPr>
            </w:pPr>
            <w:r w:rsidRPr="000357DB">
              <w:rPr>
                <w:rFonts w:cs="Tahoma"/>
                <w:kern w:val="2"/>
                <w:szCs w:val="18"/>
              </w:rPr>
              <w:t>270</w:t>
            </w:r>
            <w:r w:rsidR="00303E77">
              <w:rPr>
                <w:rFonts w:cs="Tahoma"/>
                <w:kern w:val="2"/>
                <w:szCs w:val="18"/>
              </w:rPr>
              <w:t>.</w:t>
            </w:r>
            <w:r w:rsidRPr="000357DB">
              <w:rPr>
                <w:rFonts w:cs="Tahoma"/>
                <w:kern w:val="2"/>
                <w:szCs w:val="18"/>
              </w:rPr>
              <w:t>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Zwitserse franken</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CHF</w:t>
            </w:r>
          </w:p>
        </w:tc>
        <w:tc>
          <w:tcPr>
            <w:tcW w:w="3252" w:type="dxa"/>
            <w:vAlign w:val="bottom"/>
          </w:tcPr>
          <w:p w:rsidR="00332DA2" w:rsidRPr="000357DB" w:rsidRDefault="00332DA2" w:rsidP="00303E77">
            <w:pPr>
              <w:pStyle w:val="ProductList-Body"/>
              <w:rPr>
                <w:rFonts w:cs="Tahoma"/>
                <w:kern w:val="2"/>
                <w:szCs w:val="18"/>
              </w:rPr>
            </w:pPr>
            <w:r w:rsidRPr="000357DB">
              <w:rPr>
                <w:rFonts w:cs="Tahoma"/>
                <w:kern w:val="2"/>
                <w:szCs w:val="18"/>
              </w:rPr>
              <w:t>CHF 33</w:t>
            </w:r>
            <w:r w:rsidR="00303E77">
              <w:rPr>
                <w:rFonts w:cs="Tahoma"/>
                <w:kern w:val="2"/>
                <w:szCs w:val="18"/>
              </w:rPr>
              <w:t>.</w:t>
            </w:r>
            <w:r w:rsidRPr="000357DB">
              <w:rPr>
                <w:rFonts w:cs="Tahoma"/>
                <w:kern w:val="2"/>
                <w:szCs w:val="18"/>
              </w:rPr>
              <w:t>000</w:t>
            </w:r>
          </w:p>
        </w:tc>
        <w:tc>
          <w:tcPr>
            <w:tcW w:w="3644" w:type="dxa"/>
            <w:vAlign w:val="bottom"/>
          </w:tcPr>
          <w:p w:rsidR="00332DA2" w:rsidRPr="000357DB" w:rsidRDefault="00332DA2" w:rsidP="00303E77">
            <w:pPr>
              <w:pStyle w:val="ProductList-Body"/>
              <w:rPr>
                <w:rFonts w:cs="Tahoma"/>
                <w:kern w:val="2"/>
                <w:szCs w:val="18"/>
              </w:rPr>
            </w:pPr>
            <w:r w:rsidRPr="000357DB">
              <w:rPr>
                <w:rFonts w:cs="Tahoma"/>
                <w:kern w:val="2"/>
                <w:szCs w:val="18"/>
              </w:rPr>
              <w:t>CHF 330</w:t>
            </w:r>
            <w:r w:rsidR="00303E77">
              <w:rPr>
                <w:rFonts w:cs="Tahoma"/>
                <w:kern w:val="2"/>
                <w:szCs w:val="18"/>
              </w:rPr>
              <w:t>.</w:t>
            </w:r>
            <w:r w:rsidRPr="000357DB">
              <w:rPr>
                <w:rFonts w:cs="Tahoma"/>
                <w:kern w:val="2"/>
                <w:szCs w:val="18"/>
              </w:rPr>
              <w:t>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Chinese yuan renmibi</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CNY</w:t>
            </w:r>
          </w:p>
        </w:tc>
        <w:tc>
          <w:tcPr>
            <w:tcW w:w="3252" w:type="dxa"/>
            <w:vAlign w:val="bottom"/>
          </w:tcPr>
          <w:p w:rsidR="00332DA2" w:rsidRPr="000357DB" w:rsidRDefault="00332DA2" w:rsidP="00332DA2">
            <w:pPr>
              <w:pStyle w:val="ProductList-Body"/>
              <w:rPr>
                <w:rFonts w:cs="Tahoma"/>
                <w:kern w:val="2"/>
                <w:szCs w:val="18"/>
              </w:rPr>
            </w:pPr>
            <w:r w:rsidRPr="000357DB">
              <w:rPr>
                <w:rFonts w:cs="Tahoma"/>
                <w:kern w:val="2"/>
                <w:szCs w:val="18"/>
              </w:rPr>
              <w:t>CNY 165.000</w:t>
            </w:r>
          </w:p>
        </w:tc>
        <w:tc>
          <w:tcPr>
            <w:tcW w:w="3644" w:type="dxa"/>
            <w:vAlign w:val="bottom"/>
          </w:tcPr>
          <w:p w:rsidR="00332DA2" w:rsidRPr="000357DB" w:rsidRDefault="00332DA2" w:rsidP="00332DA2">
            <w:pPr>
              <w:pStyle w:val="ProductList-Body"/>
              <w:rPr>
                <w:rFonts w:cs="Tahoma"/>
                <w:kern w:val="2"/>
                <w:szCs w:val="18"/>
              </w:rPr>
            </w:pPr>
            <w:r w:rsidRPr="000357DB">
              <w:rPr>
                <w:rFonts w:cs="Tahoma"/>
                <w:kern w:val="2"/>
                <w:szCs w:val="18"/>
              </w:rPr>
              <w:t>CNY 1.650.000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Deense kroon</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DKK</w:t>
            </w:r>
          </w:p>
        </w:tc>
        <w:tc>
          <w:tcPr>
            <w:tcW w:w="3252" w:type="dxa"/>
            <w:vAlign w:val="bottom"/>
          </w:tcPr>
          <w:p w:rsidR="00332DA2" w:rsidRPr="000357DB" w:rsidRDefault="00332DA2" w:rsidP="00332DA2">
            <w:pPr>
              <w:pStyle w:val="ProductList-Body"/>
              <w:rPr>
                <w:rFonts w:cs="Tahoma"/>
                <w:kern w:val="2"/>
                <w:szCs w:val="18"/>
              </w:rPr>
            </w:pPr>
            <w:r w:rsidRPr="000357DB">
              <w:rPr>
                <w:rFonts w:cs="Tahoma"/>
                <w:kern w:val="2"/>
                <w:szCs w:val="18"/>
              </w:rPr>
              <w:t>kr 160.000</w:t>
            </w:r>
          </w:p>
        </w:tc>
        <w:tc>
          <w:tcPr>
            <w:tcW w:w="3644" w:type="dxa"/>
            <w:vAlign w:val="bottom"/>
          </w:tcPr>
          <w:p w:rsidR="00332DA2" w:rsidRPr="000357DB" w:rsidRDefault="00332DA2" w:rsidP="00332DA2">
            <w:pPr>
              <w:pStyle w:val="ProductList-Body"/>
              <w:rPr>
                <w:rFonts w:cs="Tahoma"/>
                <w:kern w:val="2"/>
                <w:szCs w:val="18"/>
              </w:rPr>
            </w:pPr>
            <w:r w:rsidRPr="000357DB">
              <w:rPr>
                <w:rFonts w:cs="Tahoma"/>
                <w:kern w:val="2"/>
                <w:szCs w:val="18"/>
              </w:rPr>
              <w:t>kr 1.600.000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EURO</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EUR</w:t>
            </w:r>
          </w:p>
        </w:tc>
        <w:tc>
          <w:tcPr>
            <w:tcW w:w="3252" w:type="dxa"/>
            <w:vAlign w:val="bottom"/>
          </w:tcPr>
          <w:p w:rsidR="00332DA2" w:rsidRPr="000357DB" w:rsidRDefault="00332DA2" w:rsidP="00303E77">
            <w:pPr>
              <w:pStyle w:val="ProductList-Body"/>
              <w:rPr>
                <w:rFonts w:cs="Tahoma"/>
                <w:kern w:val="2"/>
                <w:szCs w:val="18"/>
              </w:rPr>
            </w:pPr>
            <w:r w:rsidRPr="000357DB">
              <w:rPr>
                <w:rFonts w:cs="Tahoma"/>
                <w:kern w:val="2"/>
                <w:szCs w:val="18"/>
              </w:rPr>
              <w:t>21</w:t>
            </w:r>
            <w:r w:rsidR="00303E77">
              <w:rPr>
                <w:rFonts w:cs="Tahoma"/>
                <w:kern w:val="2"/>
                <w:szCs w:val="18"/>
              </w:rPr>
              <w:t>.</w:t>
            </w:r>
            <w:r w:rsidRPr="000357DB">
              <w:rPr>
                <w:rFonts w:cs="Tahoma"/>
                <w:kern w:val="2"/>
                <w:szCs w:val="18"/>
              </w:rPr>
              <w:t>500</w:t>
            </w:r>
          </w:p>
        </w:tc>
        <w:tc>
          <w:tcPr>
            <w:tcW w:w="3644" w:type="dxa"/>
            <w:vAlign w:val="bottom"/>
          </w:tcPr>
          <w:p w:rsidR="00332DA2" w:rsidRPr="000357DB" w:rsidRDefault="00332DA2" w:rsidP="00303E77">
            <w:pPr>
              <w:pStyle w:val="ProductList-Body"/>
              <w:rPr>
                <w:rFonts w:cs="Tahoma"/>
                <w:kern w:val="2"/>
                <w:szCs w:val="18"/>
              </w:rPr>
            </w:pPr>
            <w:r w:rsidRPr="000357DB">
              <w:rPr>
                <w:rFonts w:cs="Tahoma"/>
                <w:kern w:val="2"/>
                <w:szCs w:val="18"/>
              </w:rPr>
              <w:t>215</w:t>
            </w:r>
            <w:r w:rsidR="00303E77">
              <w:rPr>
                <w:rFonts w:cs="Tahoma"/>
                <w:kern w:val="2"/>
                <w:szCs w:val="18"/>
              </w:rPr>
              <w:t>.</w:t>
            </w:r>
            <w:r w:rsidRPr="000357DB">
              <w:rPr>
                <w:rFonts w:cs="Tahoma"/>
                <w:kern w:val="2"/>
                <w:szCs w:val="18"/>
              </w:rPr>
              <w:t>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Pound Sterling</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GBP</w:t>
            </w:r>
          </w:p>
        </w:tc>
        <w:tc>
          <w:tcPr>
            <w:tcW w:w="3252" w:type="dxa"/>
            <w:vAlign w:val="bottom"/>
          </w:tcPr>
          <w:p w:rsidR="00332DA2" w:rsidRPr="000357DB" w:rsidRDefault="00332DA2" w:rsidP="00303E77">
            <w:pPr>
              <w:pStyle w:val="ProductList-Body"/>
              <w:rPr>
                <w:rFonts w:cs="Tahoma"/>
                <w:kern w:val="2"/>
                <w:szCs w:val="18"/>
              </w:rPr>
            </w:pPr>
            <w:r w:rsidRPr="000357DB">
              <w:rPr>
                <w:rFonts w:cs="Tahoma"/>
                <w:kern w:val="2"/>
                <w:szCs w:val="18"/>
              </w:rPr>
              <w:t>£13</w:t>
            </w:r>
            <w:r w:rsidR="00303E77">
              <w:rPr>
                <w:rFonts w:cs="Tahoma"/>
                <w:kern w:val="2"/>
                <w:szCs w:val="18"/>
              </w:rPr>
              <w:t>.</w:t>
            </w:r>
            <w:r w:rsidRPr="000357DB">
              <w:rPr>
                <w:rFonts w:cs="Tahoma"/>
                <w:kern w:val="2"/>
                <w:szCs w:val="18"/>
              </w:rPr>
              <w:t>500</w:t>
            </w:r>
          </w:p>
        </w:tc>
        <w:tc>
          <w:tcPr>
            <w:tcW w:w="3644" w:type="dxa"/>
            <w:vAlign w:val="bottom"/>
          </w:tcPr>
          <w:p w:rsidR="00332DA2" w:rsidRPr="000357DB" w:rsidRDefault="00332DA2" w:rsidP="00303E77">
            <w:pPr>
              <w:pStyle w:val="ProductList-Body"/>
              <w:rPr>
                <w:rFonts w:cs="Tahoma"/>
                <w:kern w:val="2"/>
                <w:szCs w:val="18"/>
              </w:rPr>
            </w:pPr>
            <w:r w:rsidRPr="000357DB">
              <w:rPr>
                <w:rFonts w:cs="Tahoma"/>
                <w:kern w:val="2"/>
                <w:szCs w:val="18"/>
              </w:rPr>
              <w:t>£135</w:t>
            </w:r>
            <w:r w:rsidR="00303E77">
              <w:rPr>
                <w:rFonts w:cs="Tahoma"/>
                <w:kern w:val="2"/>
                <w:szCs w:val="18"/>
              </w:rPr>
              <w:t>.</w:t>
            </w:r>
            <w:r w:rsidRPr="000357DB">
              <w:rPr>
                <w:rFonts w:cs="Tahoma"/>
                <w:kern w:val="2"/>
                <w:szCs w:val="18"/>
              </w:rPr>
              <w:t>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Japanse yen</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JPY</w:t>
            </w:r>
          </w:p>
        </w:tc>
        <w:tc>
          <w:tcPr>
            <w:tcW w:w="3252" w:type="dxa"/>
            <w:vAlign w:val="bottom"/>
          </w:tcPr>
          <w:p w:rsidR="00332DA2" w:rsidRPr="000357DB" w:rsidRDefault="00332DA2" w:rsidP="00303E77">
            <w:pPr>
              <w:pStyle w:val="ProductList-Body"/>
              <w:rPr>
                <w:rFonts w:cs="Tahoma"/>
                <w:kern w:val="2"/>
                <w:szCs w:val="18"/>
              </w:rPr>
            </w:pPr>
            <w:r w:rsidRPr="000357DB">
              <w:rPr>
                <w:rFonts w:cs="Tahoma"/>
                <w:kern w:val="2"/>
                <w:szCs w:val="18"/>
              </w:rPr>
              <w:t>JPY 2</w:t>
            </w:r>
            <w:r w:rsidR="00303E77">
              <w:rPr>
                <w:rFonts w:cs="Tahoma"/>
                <w:kern w:val="2"/>
                <w:szCs w:val="18"/>
              </w:rPr>
              <w:t>.</w:t>
            </w:r>
            <w:r w:rsidRPr="000357DB">
              <w:rPr>
                <w:rFonts w:cs="Tahoma"/>
                <w:kern w:val="2"/>
                <w:szCs w:val="18"/>
              </w:rPr>
              <w:t>400</w:t>
            </w:r>
            <w:r w:rsidR="00303E77">
              <w:rPr>
                <w:rFonts w:cs="Tahoma"/>
                <w:kern w:val="2"/>
                <w:szCs w:val="18"/>
              </w:rPr>
              <w:t>.</w:t>
            </w:r>
            <w:r w:rsidRPr="000357DB">
              <w:rPr>
                <w:rFonts w:cs="Tahoma"/>
                <w:kern w:val="2"/>
                <w:szCs w:val="18"/>
              </w:rPr>
              <w:t>000</w:t>
            </w:r>
          </w:p>
        </w:tc>
        <w:tc>
          <w:tcPr>
            <w:tcW w:w="3644" w:type="dxa"/>
            <w:vAlign w:val="bottom"/>
          </w:tcPr>
          <w:p w:rsidR="00332DA2" w:rsidRPr="000357DB" w:rsidRDefault="00332DA2" w:rsidP="00303E77">
            <w:pPr>
              <w:pStyle w:val="ProductList-Body"/>
              <w:rPr>
                <w:rFonts w:cs="Tahoma"/>
                <w:kern w:val="2"/>
                <w:szCs w:val="18"/>
              </w:rPr>
            </w:pPr>
            <w:r w:rsidRPr="000357DB">
              <w:rPr>
                <w:rFonts w:cs="Tahoma"/>
                <w:kern w:val="2"/>
                <w:szCs w:val="18"/>
              </w:rPr>
              <w:t>JPY 24</w:t>
            </w:r>
            <w:r w:rsidR="00303E77">
              <w:rPr>
                <w:rFonts w:cs="Tahoma"/>
                <w:kern w:val="2"/>
                <w:szCs w:val="18"/>
              </w:rPr>
              <w:t>.</w:t>
            </w:r>
            <w:r w:rsidRPr="000357DB">
              <w:rPr>
                <w:rFonts w:cs="Tahoma"/>
                <w:kern w:val="2"/>
                <w:szCs w:val="18"/>
              </w:rPr>
              <w:t>000</w:t>
            </w:r>
            <w:r w:rsidR="00303E77">
              <w:rPr>
                <w:rFonts w:cs="Tahoma"/>
                <w:kern w:val="2"/>
                <w:szCs w:val="18"/>
              </w:rPr>
              <w:t>.</w:t>
            </w:r>
            <w:r w:rsidRPr="000357DB">
              <w:rPr>
                <w:rFonts w:cs="Tahoma"/>
                <w:kern w:val="2"/>
                <w:szCs w:val="18"/>
              </w:rPr>
              <w:t>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Koreaanse won</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KRW</w:t>
            </w:r>
          </w:p>
        </w:tc>
        <w:tc>
          <w:tcPr>
            <w:tcW w:w="3252" w:type="dxa"/>
            <w:vAlign w:val="bottom"/>
          </w:tcPr>
          <w:p w:rsidR="00332DA2" w:rsidRPr="000357DB" w:rsidRDefault="00332DA2" w:rsidP="00332DA2">
            <w:pPr>
              <w:pStyle w:val="ProductList-Body"/>
              <w:rPr>
                <w:rFonts w:cs="Tahoma"/>
                <w:kern w:val="2"/>
                <w:szCs w:val="18"/>
              </w:rPr>
            </w:pPr>
            <w:r w:rsidRPr="000357DB">
              <w:rPr>
                <w:rFonts w:cs="Tahoma"/>
                <w:kern w:val="2"/>
                <w:szCs w:val="18"/>
              </w:rPr>
              <w:t>KRW 24.000.000</w:t>
            </w:r>
          </w:p>
        </w:tc>
        <w:tc>
          <w:tcPr>
            <w:tcW w:w="3644" w:type="dxa"/>
            <w:vAlign w:val="bottom"/>
          </w:tcPr>
          <w:p w:rsidR="00332DA2" w:rsidRPr="000357DB" w:rsidRDefault="00332DA2" w:rsidP="00332DA2">
            <w:pPr>
              <w:pStyle w:val="ProductList-Body"/>
              <w:rPr>
                <w:rFonts w:cs="Tahoma"/>
                <w:kern w:val="2"/>
                <w:szCs w:val="18"/>
              </w:rPr>
            </w:pPr>
            <w:r w:rsidRPr="000357DB">
              <w:rPr>
                <w:rFonts w:cs="Tahoma"/>
                <w:kern w:val="2"/>
                <w:szCs w:val="18"/>
              </w:rPr>
              <w:t>KRW 240.000.000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Noorse kroon</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NOK</w:t>
            </w:r>
          </w:p>
        </w:tc>
        <w:tc>
          <w:tcPr>
            <w:tcW w:w="3252" w:type="dxa"/>
            <w:vAlign w:val="bottom"/>
          </w:tcPr>
          <w:p w:rsidR="00332DA2" w:rsidRPr="000357DB" w:rsidRDefault="00332DA2" w:rsidP="00332DA2">
            <w:pPr>
              <w:pStyle w:val="ProductList-Body"/>
              <w:rPr>
                <w:rFonts w:cs="Tahoma"/>
                <w:kern w:val="2"/>
                <w:szCs w:val="18"/>
              </w:rPr>
            </w:pPr>
            <w:r w:rsidRPr="000357DB">
              <w:rPr>
                <w:rFonts w:cs="Tahoma"/>
                <w:kern w:val="2"/>
                <w:szCs w:val="18"/>
              </w:rPr>
              <w:t>kr 165.000</w:t>
            </w:r>
          </w:p>
        </w:tc>
        <w:tc>
          <w:tcPr>
            <w:tcW w:w="3644" w:type="dxa"/>
            <w:vAlign w:val="bottom"/>
          </w:tcPr>
          <w:p w:rsidR="00332DA2" w:rsidRPr="000357DB" w:rsidRDefault="00332DA2" w:rsidP="00332DA2">
            <w:pPr>
              <w:pStyle w:val="ProductList-Body"/>
              <w:rPr>
                <w:rFonts w:cs="Tahoma"/>
                <w:kern w:val="2"/>
                <w:szCs w:val="18"/>
              </w:rPr>
            </w:pPr>
            <w:r w:rsidRPr="000357DB">
              <w:rPr>
                <w:rFonts w:cs="Tahoma"/>
                <w:kern w:val="2"/>
                <w:szCs w:val="18"/>
              </w:rPr>
              <w:t>kr 1.650.000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Nieuw-Zeelandse dollars</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NZD</w:t>
            </w:r>
          </w:p>
        </w:tc>
        <w:tc>
          <w:tcPr>
            <w:tcW w:w="3252" w:type="dxa"/>
            <w:vAlign w:val="bottom"/>
          </w:tcPr>
          <w:p w:rsidR="00332DA2" w:rsidRPr="000357DB" w:rsidRDefault="00332DA2" w:rsidP="00332DA2">
            <w:pPr>
              <w:pStyle w:val="ProductList-Body"/>
              <w:rPr>
                <w:rFonts w:cs="Tahoma"/>
                <w:kern w:val="2"/>
                <w:szCs w:val="18"/>
              </w:rPr>
            </w:pPr>
            <w:r w:rsidRPr="000357DB">
              <w:rPr>
                <w:rFonts w:cs="Tahoma"/>
                <w:kern w:val="2"/>
                <w:szCs w:val="18"/>
              </w:rPr>
              <w:t>35,000</w:t>
            </w:r>
          </w:p>
        </w:tc>
        <w:tc>
          <w:tcPr>
            <w:tcW w:w="3644" w:type="dxa"/>
            <w:vAlign w:val="bottom"/>
          </w:tcPr>
          <w:p w:rsidR="00332DA2" w:rsidRPr="000357DB" w:rsidRDefault="00332DA2" w:rsidP="00332DA2">
            <w:pPr>
              <w:pStyle w:val="ProductList-Body"/>
              <w:rPr>
                <w:rFonts w:cs="Tahoma"/>
                <w:kern w:val="2"/>
                <w:szCs w:val="18"/>
              </w:rPr>
            </w:pPr>
            <w:r w:rsidRPr="000357DB">
              <w:rPr>
                <w:rFonts w:cs="Tahoma"/>
                <w:kern w:val="2"/>
                <w:szCs w:val="18"/>
              </w:rPr>
              <w:t>350,000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Zweedse kroon</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SEK</w:t>
            </w:r>
          </w:p>
        </w:tc>
        <w:tc>
          <w:tcPr>
            <w:tcW w:w="3252" w:type="dxa"/>
            <w:vAlign w:val="bottom"/>
          </w:tcPr>
          <w:p w:rsidR="00332DA2" w:rsidRPr="000357DB" w:rsidRDefault="00332DA2" w:rsidP="00332DA2">
            <w:pPr>
              <w:pStyle w:val="ProductList-Body"/>
              <w:rPr>
                <w:rFonts w:cs="Tahoma"/>
                <w:kern w:val="2"/>
                <w:szCs w:val="18"/>
              </w:rPr>
            </w:pPr>
            <w:r w:rsidRPr="000357DB">
              <w:rPr>
                <w:rFonts w:cs="Tahoma"/>
                <w:kern w:val="2"/>
                <w:szCs w:val="18"/>
              </w:rPr>
              <w:t>kr 200.000</w:t>
            </w:r>
          </w:p>
        </w:tc>
        <w:tc>
          <w:tcPr>
            <w:tcW w:w="3644" w:type="dxa"/>
            <w:vAlign w:val="bottom"/>
          </w:tcPr>
          <w:p w:rsidR="00332DA2" w:rsidRPr="000357DB" w:rsidRDefault="00332DA2" w:rsidP="00332DA2">
            <w:pPr>
              <w:pStyle w:val="ProductList-Body"/>
              <w:rPr>
                <w:rFonts w:cs="Tahoma"/>
                <w:kern w:val="2"/>
                <w:szCs w:val="18"/>
              </w:rPr>
            </w:pPr>
            <w:r w:rsidRPr="000357DB">
              <w:rPr>
                <w:rFonts w:cs="Tahoma"/>
                <w:kern w:val="2"/>
                <w:szCs w:val="18"/>
              </w:rPr>
              <w:t>kr 2.000.000</w:t>
            </w:r>
          </w:p>
        </w:tc>
      </w:tr>
      <w:tr w:rsidR="00332DA2" w:rsidRPr="000357DB" w:rsidTr="00EA4815">
        <w:trPr>
          <w:trHeight w:val="236"/>
        </w:trPr>
        <w:tc>
          <w:tcPr>
            <w:tcW w:w="2179" w:type="dxa"/>
            <w:vAlign w:val="bottom"/>
          </w:tcPr>
          <w:p w:rsidR="00332DA2" w:rsidRPr="000357DB" w:rsidRDefault="00332DA2" w:rsidP="00332DA2">
            <w:pPr>
              <w:pStyle w:val="ProductList-Body"/>
              <w:rPr>
                <w:rFonts w:cs="Tahoma"/>
                <w:kern w:val="2"/>
                <w:szCs w:val="18"/>
              </w:rPr>
            </w:pPr>
            <w:r w:rsidRPr="000357DB">
              <w:rPr>
                <w:rFonts w:cs="Tahoma"/>
                <w:kern w:val="2"/>
                <w:szCs w:val="18"/>
              </w:rPr>
              <w:t>Nieuwe Taiwanese dollar</w:t>
            </w:r>
          </w:p>
        </w:tc>
        <w:tc>
          <w:tcPr>
            <w:tcW w:w="1260" w:type="dxa"/>
            <w:vAlign w:val="bottom"/>
          </w:tcPr>
          <w:p w:rsidR="00332DA2" w:rsidRPr="000357DB" w:rsidRDefault="00332DA2" w:rsidP="00332DA2">
            <w:pPr>
              <w:pStyle w:val="ProductList-Body"/>
              <w:rPr>
                <w:rFonts w:cs="Tahoma"/>
                <w:kern w:val="2"/>
                <w:szCs w:val="18"/>
              </w:rPr>
            </w:pPr>
            <w:r w:rsidRPr="000357DB">
              <w:rPr>
                <w:rFonts w:cs="Tahoma"/>
                <w:kern w:val="2"/>
                <w:szCs w:val="18"/>
              </w:rPr>
              <w:t>TWD</w:t>
            </w:r>
          </w:p>
        </w:tc>
        <w:tc>
          <w:tcPr>
            <w:tcW w:w="3252" w:type="dxa"/>
            <w:vAlign w:val="bottom"/>
          </w:tcPr>
          <w:p w:rsidR="00332DA2" w:rsidRPr="000357DB" w:rsidRDefault="00332DA2" w:rsidP="00332DA2">
            <w:pPr>
              <w:pStyle w:val="ProductList-Body"/>
              <w:rPr>
                <w:rFonts w:cs="Tahoma"/>
                <w:kern w:val="2"/>
                <w:szCs w:val="18"/>
              </w:rPr>
            </w:pPr>
            <w:r w:rsidRPr="000357DB">
              <w:rPr>
                <w:rFonts w:cs="Tahoma"/>
                <w:kern w:val="2"/>
                <w:szCs w:val="18"/>
              </w:rPr>
              <w:t>TWD 700.000</w:t>
            </w:r>
          </w:p>
        </w:tc>
        <w:tc>
          <w:tcPr>
            <w:tcW w:w="3644" w:type="dxa"/>
            <w:vAlign w:val="bottom"/>
          </w:tcPr>
          <w:p w:rsidR="00332DA2" w:rsidRPr="000357DB" w:rsidRDefault="00332DA2" w:rsidP="00332DA2">
            <w:pPr>
              <w:pStyle w:val="ProductList-Body"/>
              <w:rPr>
                <w:rFonts w:cs="Tahoma"/>
                <w:kern w:val="2"/>
                <w:szCs w:val="18"/>
              </w:rPr>
            </w:pPr>
            <w:r w:rsidRPr="000357DB">
              <w:rPr>
                <w:rFonts w:cs="Tahoma"/>
                <w:kern w:val="2"/>
                <w:szCs w:val="18"/>
              </w:rPr>
              <w:t>TWD 7.000.000</w:t>
            </w:r>
          </w:p>
        </w:tc>
      </w:tr>
      <w:tr w:rsidR="00332DA2" w:rsidRPr="000357DB" w:rsidTr="00EA4815">
        <w:trPr>
          <w:trHeight w:val="236"/>
        </w:trPr>
        <w:tc>
          <w:tcPr>
            <w:tcW w:w="2179" w:type="dxa"/>
          </w:tcPr>
          <w:p w:rsidR="00332DA2" w:rsidRPr="000357DB" w:rsidRDefault="00332DA2" w:rsidP="00332DA2">
            <w:pPr>
              <w:pStyle w:val="ProductList-Body"/>
              <w:rPr>
                <w:rFonts w:cs="Tahoma"/>
                <w:kern w:val="2"/>
                <w:szCs w:val="18"/>
              </w:rPr>
            </w:pPr>
            <w:r w:rsidRPr="000357DB">
              <w:rPr>
                <w:rFonts w:cs="Tahoma"/>
                <w:kern w:val="2"/>
                <w:szCs w:val="18"/>
              </w:rPr>
              <w:t>Indiase roepie</w:t>
            </w:r>
          </w:p>
        </w:tc>
        <w:tc>
          <w:tcPr>
            <w:tcW w:w="1260" w:type="dxa"/>
          </w:tcPr>
          <w:p w:rsidR="00332DA2" w:rsidRPr="000357DB" w:rsidRDefault="00332DA2" w:rsidP="00332DA2">
            <w:pPr>
              <w:pStyle w:val="ProductList-Body"/>
              <w:rPr>
                <w:rFonts w:cs="Tahoma"/>
                <w:kern w:val="2"/>
                <w:szCs w:val="18"/>
              </w:rPr>
            </w:pPr>
            <w:r w:rsidRPr="000357DB">
              <w:rPr>
                <w:rFonts w:cs="Tahoma"/>
                <w:kern w:val="2"/>
                <w:szCs w:val="18"/>
              </w:rPr>
              <w:t>INR</w:t>
            </w:r>
          </w:p>
        </w:tc>
        <w:tc>
          <w:tcPr>
            <w:tcW w:w="3252" w:type="dxa"/>
          </w:tcPr>
          <w:p w:rsidR="00332DA2" w:rsidRPr="000357DB" w:rsidRDefault="00332DA2" w:rsidP="00332DA2">
            <w:pPr>
              <w:pStyle w:val="ProductList-Body"/>
              <w:rPr>
                <w:rFonts w:cs="Tahoma"/>
                <w:kern w:val="2"/>
                <w:szCs w:val="18"/>
              </w:rPr>
            </w:pPr>
            <w:r w:rsidRPr="000357DB">
              <w:rPr>
                <w:rFonts w:cs="Tahoma"/>
                <w:kern w:val="2"/>
                <w:szCs w:val="18"/>
              </w:rPr>
              <w:t>INR 1.000.000</w:t>
            </w:r>
          </w:p>
        </w:tc>
        <w:tc>
          <w:tcPr>
            <w:tcW w:w="3644" w:type="dxa"/>
          </w:tcPr>
          <w:p w:rsidR="00332DA2" w:rsidRPr="000357DB" w:rsidRDefault="00332DA2" w:rsidP="00332DA2">
            <w:pPr>
              <w:pStyle w:val="ProductList-Body"/>
              <w:rPr>
                <w:rFonts w:cs="Tahoma"/>
                <w:kern w:val="2"/>
                <w:szCs w:val="18"/>
              </w:rPr>
            </w:pPr>
            <w:r w:rsidRPr="000357DB">
              <w:rPr>
                <w:rFonts w:cs="Tahoma"/>
                <w:kern w:val="2"/>
                <w:szCs w:val="18"/>
              </w:rPr>
              <w:t>INR 10.000.000</w:t>
            </w:r>
          </w:p>
        </w:tc>
      </w:tr>
      <w:tr w:rsidR="00332DA2" w:rsidRPr="000357DB" w:rsidTr="00EA4815">
        <w:trPr>
          <w:trHeight w:val="236"/>
        </w:trPr>
        <w:tc>
          <w:tcPr>
            <w:tcW w:w="2179" w:type="dxa"/>
          </w:tcPr>
          <w:p w:rsidR="00332DA2" w:rsidRPr="000357DB" w:rsidRDefault="00332DA2" w:rsidP="00332DA2">
            <w:pPr>
              <w:pStyle w:val="ProductList-Body"/>
              <w:rPr>
                <w:rFonts w:cs="Tahoma"/>
                <w:kern w:val="2"/>
                <w:szCs w:val="18"/>
              </w:rPr>
            </w:pPr>
            <w:r w:rsidRPr="000357DB">
              <w:rPr>
                <w:rFonts w:cs="Tahoma"/>
                <w:kern w:val="2"/>
                <w:szCs w:val="18"/>
              </w:rPr>
              <w:t>Russische roebel</w:t>
            </w:r>
          </w:p>
        </w:tc>
        <w:tc>
          <w:tcPr>
            <w:tcW w:w="1260" w:type="dxa"/>
          </w:tcPr>
          <w:p w:rsidR="00332DA2" w:rsidRPr="000357DB" w:rsidRDefault="00332DA2" w:rsidP="00332DA2">
            <w:pPr>
              <w:pStyle w:val="ProductList-Body"/>
              <w:rPr>
                <w:rFonts w:cs="Tahoma"/>
                <w:kern w:val="2"/>
                <w:szCs w:val="18"/>
              </w:rPr>
            </w:pPr>
            <w:r w:rsidRPr="000357DB">
              <w:rPr>
                <w:rFonts w:cs="Tahoma"/>
                <w:kern w:val="2"/>
                <w:szCs w:val="18"/>
              </w:rPr>
              <w:t>RUB</w:t>
            </w:r>
          </w:p>
        </w:tc>
        <w:tc>
          <w:tcPr>
            <w:tcW w:w="3252" w:type="dxa"/>
          </w:tcPr>
          <w:p w:rsidR="00332DA2" w:rsidRPr="000357DB" w:rsidRDefault="00332DA2" w:rsidP="00332DA2">
            <w:pPr>
              <w:pStyle w:val="ProductList-Body"/>
              <w:rPr>
                <w:rFonts w:cs="Tahoma"/>
                <w:kern w:val="2"/>
                <w:szCs w:val="18"/>
              </w:rPr>
            </w:pPr>
            <w:r w:rsidRPr="000357DB">
              <w:rPr>
                <w:rFonts w:cs="Tahoma"/>
                <w:kern w:val="2"/>
                <w:szCs w:val="18"/>
              </w:rPr>
              <w:t>RUB 660.000</w:t>
            </w:r>
          </w:p>
        </w:tc>
        <w:tc>
          <w:tcPr>
            <w:tcW w:w="3644" w:type="dxa"/>
          </w:tcPr>
          <w:p w:rsidR="00332DA2" w:rsidRPr="000357DB" w:rsidRDefault="00332DA2" w:rsidP="00332DA2">
            <w:pPr>
              <w:pStyle w:val="ProductList-Body"/>
              <w:rPr>
                <w:rFonts w:cs="Tahoma"/>
                <w:kern w:val="2"/>
                <w:szCs w:val="18"/>
              </w:rPr>
            </w:pPr>
            <w:r w:rsidRPr="000357DB">
              <w:rPr>
                <w:rFonts w:cs="Tahoma"/>
                <w:kern w:val="2"/>
                <w:szCs w:val="18"/>
              </w:rPr>
              <w:t>RUB 6.600.000</w:t>
            </w:r>
          </w:p>
        </w:tc>
      </w:tr>
    </w:tbl>
    <w:p w:rsidR="00332DA2" w:rsidRPr="000357DB" w:rsidRDefault="00332DA2" w:rsidP="00332DA2">
      <w:pPr>
        <w:pStyle w:val="ProductList-Body"/>
        <w:rPr>
          <w:kern w:val="2"/>
        </w:rPr>
      </w:pPr>
    </w:p>
    <w:p w:rsidR="00332DA2" w:rsidRPr="000357DB" w:rsidRDefault="00332DA2" w:rsidP="00840F96">
      <w:pPr>
        <w:pStyle w:val="ProductList-Body"/>
        <w:ind w:left="180"/>
        <w:rPr>
          <w:kern w:val="2"/>
        </w:rPr>
      </w:pPr>
      <w:r w:rsidRPr="000357DB">
        <w:rPr>
          <w:rFonts w:cs="Tahoma"/>
          <w:kern w:val="2"/>
          <w:szCs w:val="18"/>
        </w:rPr>
        <w:t>De toekenning van voorvallen kan afhankelijk van de betaaloptie worden gespreid over de looptijd van de SA-dekking.</w:t>
      </w:r>
      <w:r w:rsidR="00B71652" w:rsidRPr="000357DB">
        <w:rPr>
          <w:rFonts w:cs="Tahoma"/>
          <w:kern w:val="2"/>
          <w:szCs w:val="18"/>
        </w:rPr>
        <w:t xml:space="preserve"> </w:t>
      </w:r>
      <w:r w:rsidRPr="000357DB">
        <w:rPr>
          <w:rFonts w:cs="Tahoma"/>
          <w:kern w:val="2"/>
          <w:szCs w:val="18"/>
        </w:rPr>
        <w:t>Bij overeenkomsten waarbij sprake is van gespreide betalingen zullen de ondersteuningsvoorvallen gespreid over de looptijd worden toegekend; bij overeenkomsten waarbij ineens wordt betaald, worden de ondersteuningsvoorvallen vooruit toegekend.</w:t>
      </w:r>
      <w:r w:rsidR="00B71652" w:rsidRPr="000357DB">
        <w:rPr>
          <w:rFonts w:cs="Tahoma"/>
          <w:kern w:val="2"/>
          <w:szCs w:val="18"/>
        </w:rPr>
        <w:t xml:space="preserve"> </w:t>
      </w:r>
      <w:r w:rsidRPr="000357DB">
        <w:rPr>
          <w:rFonts w:cs="Tahoma"/>
          <w:kern w:val="2"/>
          <w:szCs w:val="18"/>
        </w:rPr>
        <w:t>Bij aankopen die worden verricht na de eerste bestelling worden de toekenning van voorvallen en de jaarlijkse toewijzing herberekend.</w:t>
      </w:r>
      <w:r w:rsidR="00B71652" w:rsidRPr="000357DB">
        <w:rPr>
          <w:rFonts w:cs="Tahoma"/>
          <w:kern w:val="2"/>
          <w:szCs w:val="18"/>
        </w:rPr>
        <w:t xml:space="preserve"> </w:t>
      </w:r>
      <w:r w:rsidRPr="000357DB">
        <w:rPr>
          <w:rFonts w:cs="Tahoma"/>
          <w:kern w:val="2"/>
          <w:szCs w:val="18"/>
        </w:rPr>
        <w:t>Telefonische ondersteuningsvoorvallen die niet zijn gebruikt, vervallen op het moment dat de SA-dekking afloopt.</w:t>
      </w:r>
      <w:r w:rsidR="00B71652" w:rsidRPr="000357DB">
        <w:rPr>
          <w:rFonts w:cs="Tahoma"/>
          <w:kern w:val="2"/>
          <w:szCs w:val="18"/>
        </w:rPr>
        <w:t xml:space="preserve"> </w:t>
      </w:r>
      <w:r w:rsidRPr="000357DB">
        <w:rPr>
          <w:rFonts w:cs="Tahoma"/>
          <w:kern w:val="2"/>
          <w:szCs w:val="18"/>
        </w:rPr>
        <w:t>Telefonische ondersteuningsvoorvallen kunnen niet van de ene Enrollment of overeenkomst naar de andere worden overgezet.</w:t>
      </w:r>
    </w:p>
    <w:p w:rsidR="00332DA2" w:rsidRPr="000357DB" w:rsidRDefault="00332DA2" w:rsidP="00840F96">
      <w:pPr>
        <w:pStyle w:val="ProductList-Body"/>
        <w:ind w:left="180"/>
        <w:rPr>
          <w:kern w:val="2"/>
        </w:rPr>
      </w:pPr>
    </w:p>
    <w:p w:rsidR="00332DA2" w:rsidRPr="000357DB" w:rsidRDefault="00332DA2" w:rsidP="00840F96">
      <w:pPr>
        <w:pStyle w:val="ProductList-Body"/>
        <w:ind w:left="180"/>
        <w:rPr>
          <w:kern w:val="2"/>
        </w:rPr>
      </w:pPr>
      <w:r w:rsidRPr="000357DB">
        <w:rPr>
          <w:rFonts w:cs="Tahoma"/>
          <w:kern w:val="2"/>
          <w:szCs w:val="18"/>
        </w:rPr>
        <w:t xml:space="preserve">Toegang tot plaatselijke telefonische ondersteuning is beschikbaar tijdens kantooruren, zoals vermeld op de website </w:t>
      </w:r>
      <w:hyperlink r:id="rId65" w:history="1">
        <w:r w:rsidRPr="000357DB">
          <w:rPr>
            <w:rStyle w:val="Hyperlink"/>
            <w:rFonts w:cs="Tahoma"/>
            <w:kern w:val="2"/>
            <w:szCs w:val="18"/>
          </w:rPr>
          <w:t>http://support.microsoft.com/gp/saphone</w:t>
        </w:r>
      </w:hyperlink>
      <w:r w:rsidRPr="000357DB">
        <w:rPr>
          <w:rFonts w:cs="Tahoma"/>
          <w:kern w:val="2"/>
          <w:szCs w:val="18"/>
        </w:rPr>
        <w:t>.</w:t>
      </w:r>
      <w:r w:rsidR="00B71652" w:rsidRPr="000357DB">
        <w:rPr>
          <w:rFonts w:cs="Tahoma"/>
          <w:kern w:val="2"/>
          <w:szCs w:val="18"/>
        </w:rPr>
        <w:t xml:space="preserve"> </w:t>
      </w:r>
      <w:r w:rsidRPr="000357DB">
        <w:rPr>
          <w:rFonts w:cs="Tahoma"/>
          <w:kern w:val="2"/>
          <w:szCs w:val="18"/>
        </w:rPr>
        <w:t>Buiten kantooruren kan telefonische ondersteuning worden geboden door middel van regionale of internationale ondersteuningscentra.</w:t>
      </w:r>
      <w:r w:rsidR="00B71652" w:rsidRPr="000357DB">
        <w:rPr>
          <w:rFonts w:cs="Tahoma"/>
          <w:kern w:val="2"/>
          <w:szCs w:val="18"/>
        </w:rPr>
        <w:t xml:space="preserve"> </w:t>
      </w:r>
      <w:r w:rsidRPr="000357DB">
        <w:rPr>
          <w:rFonts w:cs="Tahoma"/>
          <w:kern w:val="2"/>
          <w:szCs w:val="18"/>
        </w:rPr>
        <w:t>Telefonische ondersteuning buiten kantooruren kan alleen worden gebruikt voor het nieuwe ondersteuningsaanvragen met betrekking tot bedrijfskritische problemen.</w:t>
      </w:r>
      <w:r w:rsidR="00B71652" w:rsidRPr="000357DB">
        <w:rPr>
          <w:rFonts w:cs="Tahoma"/>
          <w:kern w:val="2"/>
          <w:szCs w:val="18"/>
        </w:rPr>
        <w:t xml:space="preserve"> </w:t>
      </w:r>
      <w:r w:rsidRPr="000357DB">
        <w:rPr>
          <w:rFonts w:cs="Tahoma"/>
          <w:kern w:val="2"/>
          <w:szCs w:val="18"/>
        </w:rPr>
        <w:t>Kantooruren worden per regio vastgesteld.</w:t>
      </w:r>
      <w:r w:rsidR="00B71652" w:rsidRPr="000357DB">
        <w:rPr>
          <w:rFonts w:cs="Tahoma"/>
          <w:kern w:val="2"/>
          <w:szCs w:val="18"/>
        </w:rPr>
        <w:t xml:space="preserve"> </w:t>
      </w:r>
      <w:r w:rsidRPr="000357DB">
        <w:rPr>
          <w:rFonts w:cs="Tahoma"/>
          <w:kern w:val="2"/>
          <w:szCs w:val="18"/>
        </w:rPr>
        <w:t>Telefonische ondersteuning is niet verkrijgbaar in alle regio</w:t>
      </w:r>
      <w:r w:rsidR="00A3275E">
        <w:rPr>
          <w:rFonts w:cs="Tahoma"/>
          <w:kern w:val="2"/>
          <w:szCs w:val="18"/>
        </w:rPr>
        <w:t>’</w:t>
      </w:r>
      <w:r w:rsidRPr="000357DB">
        <w:rPr>
          <w:rFonts w:cs="Tahoma"/>
          <w:kern w:val="2"/>
          <w:szCs w:val="18"/>
        </w:rPr>
        <w:t>s in alle talen beschikbaar.</w:t>
      </w:r>
    </w:p>
    <w:p w:rsidR="00332DA2" w:rsidRPr="000357DB" w:rsidRDefault="00332DA2" w:rsidP="00332DA2">
      <w:pPr>
        <w:pStyle w:val="ProductList-Body"/>
        <w:rPr>
          <w:kern w:val="2"/>
        </w:rPr>
      </w:pPr>
      <w:bookmarkStart w:id="1634" w:name="_Toc240899164"/>
    </w:p>
    <w:p w:rsidR="00332DA2" w:rsidRPr="000357DB" w:rsidRDefault="00332DA2" w:rsidP="00840F96">
      <w:pPr>
        <w:pStyle w:val="ProductList-Body"/>
        <w:ind w:left="180"/>
        <w:rPr>
          <w:kern w:val="2"/>
        </w:rPr>
      </w:pPr>
      <w:r w:rsidRPr="000357DB">
        <w:rPr>
          <w:rFonts w:cs="Tahoma"/>
          <w:b/>
          <w:color w:val="00188F"/>
          <w:kern w:val="2"/>
          <w:szCs w:val="18"/>
        </w:rPr>
        <w:t>Ondersteuningsvoorvallen via het web</w:t>
      </w:r>
      <w:bookmarkEnd w:id="1634"/>
      <w:r w:rsidRPr="000357DB">
        <w:rPr>
          <w:rFonts w:cs="Tahoma"/>
          <w:b/>
          <w:kern w:val="2"/>
          <w:szCs w:val="18"/>
        </w:rPr>
        <w:t xml:space="preserve"> </w:t>
      </w:r>
    </w:p>
    <w:p w:rsidR="00332DA2" w:rsidRPr="000357DB" w:rsidRDefault="00332DA2" w:rsidP="00840F96">
      <w:pPr>
        <w:pStyle w:val="ProductList-Body"/>
        <w:ind w:left="180"/>
        <w:rPr>
          <w:kern w:val="2"/>
        </w:rPr>
      </w:pPr>
      <w:r w:rsidRPr="000357DB">
        <w:rPr>
          <w:rFonts w:cs="Tahoma"/>
          <w:kern w:val="2"/>
          <w:szCs w:val="18"/>
        </w:rP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w:t>
      </w:r>
      <w:r w:rsidR="00B71652" w:rsidRPr="000357DB">
        <w:rPr>
          <w:rFonts w:cs="Tahoma"/>
          <w:kern w:val="2"/>
          <w:szCs w:val="18"/>
        </w:rPr>
        <w:t xml:space="preserve"> </w:t>
      </w:r>
      <w:r w:rsidRPr="000357DB">
        <w:rPr>
          <w:rFonts w:cs="Tahoma"/>
          <w:kern w:val="2"/>
          <w:szCs w:val="18"/>
        </w:rPr>
        <w:t>De</w:t>
      </w:r>
      <w:r w:rsidR="0023371B">
        <w:rPr>
          <w:rFonts w:cs="Tahoma"/>
          <w:kern w:val="2"/>
          <w:szCs w:val="18"/>
        </w:rPr>
        <w:t> </w:t>
      </w:r>
      <w:r w:rsidRPr="000357DB">
        <w:rPr>
          <w:rFonts w:cs="Tahoma"/>
          <w:kern w:val="2"/>
          <w:szCs w:val="18"/>
        </w:rPr>
        <w:t>website voor elektronische ondersteuning is 24 uur per dag, 7 dagen in de week toegankelijk, maar de reacties vinden plaats tijdens kantooruren.</w:t>
      </w:r>
      <w:r w:rsidR="00B71652" w:rsidRPr="000357DB">
        <w:rPr>
          <w:rFonts w:cs="Tahoma"/>
          <w:kern w:val="2"/>
          <w:szCs w:val="18"/>
        </w:rPr>
        <w:t xml:space="preserve"> </w:t>
      </w:r>
      <w:r w:rsidRPr="000357DB">
        <w:rPr>
          <w:rFonts w:cs="Tahoma"/>
          <w:kern w:val="2"/>
          <w:szCs w:val="18"/>
        </w:rPr>
        <w:t xml:space="preserve">Zie de Kantooruren per regio in het bovenstaande gedeelte </w:t>
      </w:r>
      <w:r w:rsidR="00A3275E">
        <w:rPr>
          <w:rFonts w:cs="Tahoma"/>
          <w:kern w:val="2"/>
          <w:szCs w:val="18"/>
        </w:rPr>
        <w:t>“</w:t>
      </w:r>
      <w:r w:rsidRPr="000357DB">
        <w:rPr>
          <w:rFonts w:cs="Tahoma"/>
          <w:kern w:val="2"/>
          <w:szCs w:val="18"/>
        </w:rPr>
        <w:t>Toekenning van elektronische ondersteuningsvoorvallen</w:t>
      </w:r>
      <w:r w:rsidR="00A3275E">
        <w:rPr>
          <w:rFonts w:cs="Tahoma"/>
          <w:kern w:val="2"/>
          <w:szCs w:val="18"/>
        </w:rPr>
        <w:t>”</w:t>
      </w:r>
      <w:r w:rsidRPr="000357DB">
        <w:rPr>
          <w:rFonts w:cs="Tahoma"/>
          <w:kern w:val="2"/>
          <w:szCs w:val="18"/>
        </w:rPr>
        <w:t>.</w:t>
      </w:r>
    </w:p>
    <w:p w:rsidR="00332DA2" w:rsidRPr="000357DB" w:rsidRDefault="00332DA2" w:rsidP="00840F96">
      <w:pPr>
        <w:pStyle w:val="ProductList-Body"/>
        <w:ind w:left="180"/>
        <w:rPr>
          <w:kern w:val="2"/>
        </w:rPr>
      </w:pPr>
    </w:p>
    <w:p w:rsidR="00332DA2" w:rsidRPr="000357DB" w:rsidRDefault="00332DA2" w:rsidP="00840F96">
      <w:pPr>
        <w:pStyle w:val="ProductList-Body"/>
        <w:ind w:left="180"/>
        <w:rPr>
          <w:kern w:val="2"/>
        </w:rPr>
      </w:pPr>
      <w:r w:rsidRPr="000357DB">
        <w:rPr>
          <w:rFonts w:cs="Tahoma"/>
          <w:kern w:val="2"/>
          <w:szCs w:val="18"/>
        </w:rPr>
        <w:t>Ondersteuningsvoorvallen die telefonisch worden gestart, worden na voltooiing verrekend met het saldo voor telefonische ondersteuningsvoorvallen.</w:t>
      </w:r>
      <w:r w:rsidR="00B71652" w:rsidRPr="000357DB">
        <w:rPr>
          <w:rFonts w:cs="Tahoma"/>
          <w:kern w:val="2"/>
          <w:szCs w:val="18"/>
        </w:rPr>
        <w:t xml:space="preserve"> </w:t>
      </w:r>
      <w:r w:rsidRPr="000357DB">
        <w:rPr>
          <w:rFonts w:cs="Tahoma"/>
          <w:kern w:val="2"/>
          <w:szCs w:val="18"/>
        </w:rPr>
        <w:t>Ondersteuningsvoorvallen die via het web worden gestart, vinden plaats naar behoefte en worden via het web, e-mail en andere elektronische wegen afgehandeld.</w:t>
      </w:r>
      <w:r w:rsidR="00B71652" w:rsidRPr="000357DB">
        <w:rPr>
          <w:rFonts w:cs="Tahoma"/>
          <w:kern w:val="2"/>
          <w:szCs w:val="18"/>
        </w:rPr>
        <w:t xml:space="preserve"> </w:t>
      </w:r>
      <w:r w:rsidRPr="000357DB">
        <w:rPr>
          <w:rFonts w:cs="Tahoma"/>
          <w:kern w:val="2"/>
          <w:szCs w:val="18"/>
        </w:rPr>
        <w:t>Ondersteuningsvoorvallen die via het web worden gestart en later door de klant telefonisch worden vervolgd, worden na voltooiing verrekend met het saldo voor telefonische ondersteuningsvoorvallen.</w:t>
      </w:r>
      <w:r w:rsidR="00B71652" w:rsidRPr="000357DB">
        <w:rPr>
          <w:rFonts w:cs="Tahoma"/>
          <w:kern w:val="2"/>
          <w:szCs w:val="18"/>
        </w:rPr>
        <w:t xml:space="preserve"> </w:t>
      </w:r>
      <w:r w:rsidRPr="000357DB">
        <w:rPr>
          <w:rFonts w:cs="Tahoma"/>
          <w:kern w:val="2"/>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B71652" w:rsidRPr="000357DB">
        <w:rPr>
          <w:rFonts w:cs="Tahoma"/>
          <w:kern w:val="2"/>
          <w:szCs w:val="18"/>
        </w:rPr>
        <w:t xml:space="preserve"> </w:t>
      </w:r>
    </w:p>
    <w:p w:rsidR="00332DA2" w:rsidRPr="000357DB" w:rsidRDefault="00332DA2" w:rsidP="00840F96">
      <w:pPr>
        <w:pStyle w:val="ProductList-Body"/>
        <w:ind w:left="180"/>
        <w:rPr>
          <w:kern w:val="2"/>
        </w:rPr>
      </w:pPr>
    </w:p>
    <w:p w:rsidR="00332DA2" w:rsidRPr="000357DB" w:rsidRDefault="00332DA2" w:rsidP="00840F96">
      <w:pPr>
        <w:pStyle w:val="ProductList-Body"/>
        <w:ind w:left="180"/>
        <w:rPr>
          <w:kern w:val="2"/>
        </w:rPr>
      </w:pPr>
      <w:r w:rsidRPr="000357DB">
        <w:rPr>
          <w:rFonts w:cs="Tahoma"/>
          <w:kern w:val="2"/>
          <w:szCs w:val="18"/>
        </w:rPr>
        <w:t>Voor webondersteuningsvoorvallen is SA vereist voor zowel de serversoftware als de bijbehorende CAL</w:t>
      </w:r>
      <w:r w:rsidR="00A3275E">
        <w:rPr>
          <w:rFonts w:cs="Tahoma"/>
          <w:kern w:val="2"/>
          <w:szCs w:val="18"/>
        </w:rPr>
        <w:t>’</w:t>
      </w:r>
      <w:r w:rsidRPr="000357DB">
        <w:rPr>
          <w:rFonts w:cs="Tahoma"/>
          <w:kern w:val="2"/>
          <w:szCs w:val="18"/>
        </w:rPr>
        <w:t>s. Klanten kunnen alleen ondersteuningsaanvragen voor probleemoplossing indienen voor de gelicentieerde exemplaren van serversoftware die worden gedekt door SA.</w:t>
      </w:r>
    </w:p>
    <w:p w:rsidR="00332DA2" w:rsidRPr="000357DB" w:rsidRDefault="00332DA2" w:rsidP="00840F96">
      <w:pPr>
        <w:pStyle w:val="ProductList-Body"/>
        <w:ind w:left="180"/>
        <w:rPr>
          <w:kern w:val="2"/>
        </w:rPr>
      </w:pPr>
    </w:p>
    <w:p w:rsidR="00332DA2" w:rsidRPr="000357DB" w:rsidRDefault="00332DA2" w:rsidP="00840F96">
      <w:pPr>
        <w:pStyle w:val="ProductList-Body"/>
        <w:ind w:left="180"/>
        <w:rPr>
          <w:kern w:val="2"/>
        </w:rPr>
      </w:pPr>
      <w:r w:rsidRPr="000357DB">
        <w:rPr>
          <w:rFonts w:cs="Tahoma"/>
          <w:kern w:val="2"/>
          <w:szCs w:val="18"/>
        </w:rPr>
        <w:t>Webondersteuningsvoorvallen kunnen niet van de ene licentie naar de andere worden overgezet.</w:t>
      </w:r>
      <w:r w:rsidR="00B71652" w:rsidRPr="000357DB">
        <w:rPr>
          <w:rFonts w:cs="Tahoma"/>
          <w:kern w:val="2"/>
          <w:szCs w:val="18"/>
        </w:rPr>
        <w:t xml:space="preserve"> </w:t>
      </w:r>
      <w:r w:rsidRPr="000357DB">
        <w:rPr>
          <w:rFonts w:cs="Tahoma"/>
          <w:kern w:val="2"/>
          <w:szCs w:val="18"/>
        </w:rPr>
        <w:t>Raadpleeg de Product Use Rights voor meer informatie over het toewijzen en hertoewijzen van licenties aan fysieke servers.</w:t>
      </w:r>
    </w:p>
    <w:p w:rsidR="00332DA2" w:rsidRDefault="00332DA2" w:rsidP="00840F96">
      <w:pPr>
        <w:pStyle w:val="ProductList-Body"/>
        <w:ind w:left="180"/>
        <w:rPr>
          <w:kern w:val="2"/>
          <w:sz w:val="14"/>
        </w:rPr>
      </w:pPr>
      <w:bookmarkStart w:id="1635" w:name="_Toc240899165"/>
    </w:p>
    <w:p w:rsidR="00EA4815" w:rsidRPr="00F871BD" w:rsidRDefault="00EA4815" w:rsidP="00840F96">
      <w:pPr>
        <w:pStyle w:val="ProductList-Body"/>
        <w:ind w:left="180"/>
        <w:rPr>
          <w:kern w:val="2"/>
          <w:sz w:val="14"/>
        </w:rPr>
      </w:pPr>
    </w:p>
    <w:p w:rsidR="00332DA2" w:rsidRPr="000357DB" w:rsidRDefault="00332DA2" w:rsidP="00840F96">
      <w:pPr>
        <w:pStyle w:val="ProductList-Body"/>
        <w:ind w:left="180"/>
        <w:rPr>
          <w:kern w:val="2"/>
        </w:rPr>
      </w:pPr>
      <w:r w:rsidRPr="000357DB">
        <w:rPr>
          <w:rFonts w:cs="Tahoma"/>
          <w:b/>
          <w:color w:val="00188F"/>
          <w:kern w:val="2"/>
          <w:szCs w:val="18"/>
        </w:rPr>
        <w:t>Contactpersonen voor ondersteuning</w:t>
      </w:r>
      <w:bookmarkEnd w:id="1635"/>
    </w:p>
    <w:p w:rsidR="00332DA2" w:rsidRPr="000357DB" w:rsidRDefault="00332DA2" w:rsidP="00840F96">
      <w:pPr>
        <w:pStyle w:val="ProductList-Body"/>
        <w:ind w:left="180"/>
        <w:rPr>
          <w:kern w:val="2"/>
        </w:rPr>
      </w:pPr>
      <w:r w:rsidRPr="000357DB">
        <w:rPr>
          <w:rFonts w:cs="Tahoma"/>
          <w:kern w:val="2"/>
          <w:szCs w:val="18"/>
        </w:rPr>
        <w:t>Het aantal contactpersonen dat voor ondersteuning is toegestaan, verschilt per Volume Licensing-programma en het aantal licenties dat door de SA wordt gedekt, zoals hieronder weergegeven.</w:t>
      </w:r>
      <w:r w:rsidR="00B71652" w:rsidRPr="000357DB">
        <w:rPr>
          <w:rFonts w:cs="Tahoma"/>
          <w:kern w:val="2"/>
          <w:szCs w:val="18"/>
        </w:rPr>
        <w:t xml:space="preserve"> </w:t>
      </w:r>
      <w:r w:rsidRPr="000357DB">
        <w:rPr>
          <w:rFonts w:cs="Tahoma"/>
          <w:kern w:val="2"/>
          <w:szCs w:val="18"/>
        </w:rPr>
        <w:t>De contactpersonen moeten met name genoemde personen zijn, en kunnen personen zijn van buiten de organisatie van de klant.</w:t>
      </w:r>
      <w:r w:rsidR="00B71652" w:rsidRPr="000357DB">
        <w:rPr>
          <w:rFonts w:cs="Tahoma"/>
          <w:kern w:val="2"/>
          <w:szCs w:val="18"/>
        </w:rPr>
        <w:t xml:space="preserve"> </w:t>
      </w:r>
      <w:r w:rsidRPr="000357DB">
        <w:rPr>
          <w:rFonts w:cs="Tahoma"/>
          <w:kern w:val="2"/>
          <w:szCs w:val="18"/>
        </w:rPr>
        <w:t>Het is echter niet toegestaan de naam van een organisatie, afdeling of groep aan te wijzen als contactpersoon.</w:t>
      </w:r>
    </w:p>
    <w:p w:rsidR="00332DA2" w:rsidRPr="00F871BD" w:rsidRDefault="00332DA2" w:rsidP="00332DA2">
      <w:pPr>
        <w:pStyle w:val="ProductList-Body"/>
        <w:rPr>
          <w:kern w:val="2"/>
          <w:sz w:val="14"/>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297E8F" w:rsidTr="00840F96">
        <w:trPr>
          <w:trHeight w:val="178"/>
          <w:tblHeader/>
        </w:trPr>
        <w:tc>
          <w:tcPr>
            <w:tcW w:w="2755" w:type="dxa"/>
            <w:shd w:val="clear" w:color="auto" w:fill="0072C6"/>
            <w:vAlign w:val="center"/>
          </w:tcPr>
          <w:p w:rsidR="00332DA2" w:rsidRPr="000357DB" w:rsidRDefault="00332DA2" w:rsidP="00332DA2">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Voorzieningen</w:t>
            </w:r>
          </w:p>
        </w:tc>
        <w:tc>
          <w:tcPr>
            <w:tcW w:w="1175" w:type="dxa"/>
            <w:shd w:val="clear" w:color="auto" w:fill="0072C6"/>
            <w:vAlign w:val="center"/>
          </w:tcPr>
          <w:p w:rsidR="00332DA2" w:rsidRPr="000357DB" w:rsidRDefault="00332DA2" w:rsidP="00332DA2">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Open License</w:t>
            </w:r>
          </w:p>
        </w:tc>
        <w:tc>
          <w:tcPr>
            <w:tcW w:w="1265" w:type="dxa"/>
            <w:shd w:val="clear" w:color="auto" w:fill="0072C6"/>
            <w:vAlign w:val="center"/>
          </w:tcPr>
          <w:p w:rsidR="00332DA2" w:rsidRPr="000357DB" w:rsidRDefault="00332DA2" w:rsidP="00332DA2">
            <w:pPr>
              <w:pStyle w:val="ProductList-Body"/>
              <w:spacing w:before="20" w:after="20"/>
              <w:rPr>
                <w:rFonts w:cs="Tahoma"/>
                <w:color w:val="FFFFFF" w:themeColor="background1"/>
                <w:kern w:val="2"/>
                <w:szCs w:val="18"/>
              </w:rPr>
            </w:pPr>
            <w:r w:rsidRPr="000357DB">
              <w:rPr>
                <w:rFonts w:cs="Tahoma"/>
                <w:bCs/>
                <w:color w:val="FFFFFF" w:themeColor="background1"/>
                <w:kern w:val="2"/>
                <w:szCs w:val="18"/>
              </w:rPr>
              <w:t>Open Value(1)</w:t>
            </w:r>
          </w:p>
        </w:tc>
        <w:tc>
          <w:tcPr>
            <w:tcW w:w="1346" w:type="dxa"/>
            <w:shd w:val="clear" w:color="auto" w:fill="0072C6"/>
            <w:vAlign w:val="center"/>
          </w:tcPr>
          <w:p w:rsidR="00332DA2" w:rsidRPr="007848C4" w:rsidRDefault="00332DA2" w:rsidP="00332DA2">
            <w:pPr>
              <w:pStyle w:val="ProductList-Body"/>
              <w:spacing w:before="20" w:after="20"/>
              <w:rPr>
                <w:kern w:val="2"/>
                <w:lang w:val="fr-FR"/>
              </w:rPr>
            </w:pPr>
            <w:r w:rsidRPr="007848C4">
              <w:rPr>
                <w:rFonts w:cs="Tahoma"/>
                <w:bCs/>
                <w:color w:val="FFFFFF" w:themeColor="background1"/>
                <w:kern w:val="2"/>
                <w:szCs w:val="18"/>
                <w:lang w:val="fr-FR"/>
              </w:rPr>
              <w:t>Select License/Select Plus/EA</w:t>
            </w:r>
          </w:p>
          <w:p w:rsidR="00332DA2" w:rsidRPr="007848C4" w:rsidRDefault="00332DA2" w:rsidP="00332DA2">
            <w:pPr>
              <w:pStyle w:val="ProductList-Body"/>
              <w:spacing w:before="20" w:after="20"/>
              <w:rPr>
                <w:rFonts w:cs="Tahoma"/>
                <w:bCs/>
                <w:color w:val="FFFFFF" w:themeColor="background1"/>
                <w:kern w:val="2"/>
                <w:szCs w:val="18"/>
                <w:lang w:val="fr-FR"/>
              </w:rPr>
            </w:pPr>
            <w:r w:rsidRPr="007848C4">
              <w:rPr>
                <w:rFonts w:cs="Tahoma"/>
                <w:bCs/>
                <w:color w:val="FFFFFF" w:themeColor="background1"/>
                <w:kern w:val="2"/>
                <w:szCs w:val="18"/>
                <w:lang w:val="fr-FR"/>
              </w:rPr>
              <w:t>niveau A</w:t>
            </w:r>
          </w:p>
        </w:tc>
        <w:tc>
          <w:tcPr>
            <w:tcW w:w="1346" w:type="dxa"/>
            <w:shd w:val="clear" w:color="auto" w:fill="0072C6"/>
            <w:vAlign w:val="center"/>
          </w:tcPr>
          <w:p w:rsidR="00332DA2" w:rsidRPr="007848C4" w:rsidRDefault="00332DA2" w:rsidP="00332DA2">
            <w:pPr>
              <w:pStyle w:val="ProductList-Body"/>
              <w:spacing w:before="20" w:after="20"/>
              <w:rPr>
                <w:kern w:val="2"/>
                <w:lang w:val="fr-FR"/>
              </w:rPr>
            </w:pPr>
            <w:r w:rsidRPr="007848C4">
              <w:rPr>
                <w:rFonts w:cs="Tahoma"/>
                <w:bCs/>
                <w:color w:val="FFFFFF" w:themeColor="background1"/>
                <w:kern w:val="2"/>
                <w:szCs w:val="18"/>
                <w:lang w:val="fr-FR"/>
              </w:rPr>
              <w:t>Select License/Select Plus/EA</w:t>
            </w:r>
          </w:p>
          <w:p w:rsidR="00332DA2" w:rsidRPr="007848C4" w:rsidRDefault="00332DA2" w:rsidP="00332DA2">
            <w:pPr>
              <w:pStyle w:val="ProductList-Body"/>
              <w:spacing w:before="20" w:after="20"/>
              <w:rPr>
                <w:rFonts w:cs="Tahoma"/>
                <w:bCs/>
                <w:color w:val="FFFFFF" w:themeColor="background1"/>
                <w:kern w:val="2"/>
                <w:szCs w:val="18"/>
                <w:lang w:val="fr-FR"/>
              </w:rPr>
            </w:pPr>
            <w:r w:rsidRPr="007848C4">
              <w:rPr>
                <w:rFonts w:cs="Tahoma"/>
                <w:bCs/>
                <w:color w:val="FFFFFF" w:themeColor="background1"/>
                <w:kern w:val="2"/>
                <w:szCs w:val="18"/>
                <w:lang w:val="fr-FR"/>
              </w:rPr>
              <w:t>niveau B</w:t>
            </w:r>
          </w:p>
        </w:tc>
        <w:tc>
          <w:tcPr>
            <w:tcW w:w="1346" w:type="dxa"/>
            <w:shd w:val="clear" w:color="auto" w:fill="0072C6"/>
            <w:vAlign w:val="center"/>
          </w:tcPr>
          <w:p w:rsidR="00332DA2" w:rsidRPr="007848C4" w:rsidRDefault="00332DA2" w:rsidP="00332DA2">
            <w:pPr>
              <w:pStyle w:val="ProductList-Body"/>
              <w:spacing w:before="20" w:after="20"/>
              <w:rPr>
                <w:kern w:val="2"/>
                <w:lang w:val="fr-FR"/>
              </w:rPr>
            </w:pPr>
            <w:r w:rsidRPr="007848C4">
              <w:rPr>
                <w:rFonts w:cs="Tahoma"/>
                <w:bCs/>
                <w:color w:val="FFFFFF" w:themeColor="background1"/>
                <w:kern w:val="2"/>
                <w:szCs w:val="18"/>
                <w:lang w:val="fr-FR"/>
              </w:rPr>
              <w:t>Select License/Select Plus/EA</w:t>
            </w:r>
          </w:p>
          <w:p w:rsidR="00332DA2" w:rsidRPr="007848C4" w:rsidRDefault="00332DA2" w:rsidP="00332DA2">
            <w:pPr>
              <w:pStyle w:val="ProductList-Body"/>
              <w:spacing w:before="20" w:after="20"/>
              <w:rPr>
                <w:rFonts w:cs="Tahoma"/>
                <w:bCs/>
                <w:color w:val="FFFFFF" w:themeColor="background1"/>
                <w:kern w:val="2"/>
                <w:szCs w:val="18"/>
                <w:lang w:val="fr-FR"/>
              </w:rPr>
            </w:pPr>
            <w:r w:rsidRPr="007848C4">
              <w:rPr>
                <w:rFonts w:cs="Tahoma"/>
                <w:bCs/>
                <w:color w:val="FFFFFF" w:themeColor="background1"/>
                <w:kern w:val="2"/>
                <w:szCs w:val="18"/>
                <w:lang w:val="fr-FR"/>
              </w:rPr>
              <w:t>niveau C</w:t>
            </w:r>
          </w:p>
        </w:tc>
        <w:tc>
          <w:tcPr>
            <w:tcW w:w="1347" w:type="dxa"/>
            <w:shd w:val="clear" w:color="auto" w:fill="0072C6"/>
            <w:vAlign w:val="center"/>
          </w:tcPr>
          <w:p w:rsidR="00332DA2" w:rsidRPr="007848C4" w:rsidRDefault="00332DA2" w:rsidP="00332DA2">
            <w:pPr>
              <w:pStyle w:val="ProductList-Body"/>
              <w:spacing w:before="20" w:after="20"/>
              <w:rPr>
                <w:kern w:val="2"/>
                <w:lang w:val="fr-FR"/>
              </w:rPr>
            </w:pPr>
            <w:r w:rsidRPr="007848C4">
              <w:rPr>
                <w:rFonts w:cs="Tahoma"/>
                <w:bCs/>
                <w:color w:val="FFFFFF" w:themeColor="background1"/>
                <w:kern w:val="2"/>
                <w:szCs w:val="18"/>
                <w:lang w:val="fr-FR"/>
              </w:rPr>
              <w:t>Select License/Select Plus/EA</w:t>
            </w:r>
          </w:p>
          <w:p w:rsidR="00332DA2" w:rsidRPr="007848C4" w:rsidRDefault="00332DA2" w:rsidP="00332DA2">
            <w:pPr>
              <w:pStyle w:val="ProductList-Body"/>
              <w:spacing w:before="20" w:after="20"/>
              <w:rPr>
                <w:rFonts w:cs="Tahoma"/>
                <w:bCs/>
                <w:color w:val="FFFFFF" w:themeColor="background1"/>
                <w:kern w:val="2"/>
                <w:szCs w:val="18"/>
                <w:lang w:val="fr-FR"/>
              </w:rPr>
            </w:pPr>
            <w:r w:rsidRPr="007848C4">
              <w:rPr>
                <w:rFonts w:cs="Tahoma"/>
                <w:bCs/>
                <w:color w:val="FFFFFF" w:themeColor="background1"/>
                <w:kern w:val="2"/>
                <w:szCs w:val="18"/>
                <w:lang w:val="fr-FR"/>
              </w:rPr>
              <w:t>niveau D</w:t>
            </w:r>
          </w:p>
        </w:tc>
      </w:tr>
      <w:tr w:rsidR="00332DA2" w:rsidRPr="000357DB" w:rsidTr="00840F96">
        <w:trPr>
          <w:trHeight w:val="236"/>
        </w:trPr>
        <w:tc>
          <w:tcPr>
            <w:tcW w:w="2755" w:type="dxa"/>
            <w:vAlign w:val="center"/>
          </w:tcPr>
          <w:p w:rsidR="00332DA2" w:rsidRPr="000357DB" w:rsidRDefault="00332DA2" w:rsidP="00332DA2">
            <w:pPr>
              <w:pStyle w:val="ProductList-Body"/>
              <w:rPr>
                <w:rFonts w:cs="Tahoma"/>
                <w:kern w:val="2"/>
                <w:szCs w:val="18"/>
              </w:rPr>
            </w:pPr>
            <w:r w:rsidRPr="000357DB">
              <w:rPr>
                <w:rFonts w:cs="Tahoma"/>
                <w:kern w:val="2"/>
                <w:szCs w:val="18"/>
              </w:rPr>
              <w:t>Aantal contactpersonen voor telefonische probleemoplossing</w:t>
            </w:r>
          </w:p>
        </w:tc>
        <w:tc>
          <w:tcPr>
            <w:tcW w:w="1175" w:type="dxa"/>
            <w:vAlign w:val="center"/>
          </w:tcPr>
          <w:p w:rsidR="00332DA2" w:rsidRPr="000357DB" w:rsidRDefault="00332DA2" w:rsidP="00332DA2">
            <w:pPr>
              <w:pStyle w:val="ProductList-Body"/>
              <w:rPr>
                <w:rFonts w:cs="Tahoma"/>
                <w:kern w:val="2"/>
                <w:szCs w:val="18"/>
              </w:rPr>
            </w:pPr>
            <w:r w:rsidRPr="000357DB">
              <w:rPr>
                <w:rFonts w:cs="Tahoma"/>
                <w:kern w:val="2"/>
                <w:szCs w:val="18"/>
              </w:rPr>
              <w:t>Naar behoefte</w:t>
            </w:r>
          </w:p>
        </w:tc>
        <w:tc>
          <w:tcPr>
            <w:tcW w:w="1265" w:type="dxa"/>
            <w:vAlign w:val="center"/>
          </w:tcPr>
          <w:p w:rsidR="00332DA2" w:rsidRPr="000357DB" w:rsidRDefault="00332DA2" w:rsidP="00332DA2">
            <w:pPr>
              <w:pStyle w:val="ProductList-Body"/>
              <w:rPr>
                <w:rFonts w:cs="Tahoma"/>
                <w:kern w:val="2"/>
                <w:szCs w:val="18"/>
              </w:rPr>
            </w:pPr>
            <w:r w:rsidRPr="000357DB">
              <w:rPr>
                <w:rFonts w:cs="Tahoma"/>
                <w:kern w:val="2"/>
                <w:szCs w:val="18"/>
              </w:rPr>
              <w:t>Naar behoefte</w:t>
            </w:r>
          </w:p>
        </w:tc>
        <w:tc>
          <w:tcPr>
            <w:tcW w:w="1346" w:type="dxa"/>
            <w:vAlign w:val="center"/>
          </w:tcPr>
          <w:p w:rsidR="00332DA2" w:rsidRPr="000357DB" w:rsidRDefault="00332DA2" w:rsidP="00332DA2">
            <w:pPr>
              <w:pStyle w:val="ProductList-Body"/>
              <w:rPr>
                <w:rFonts w:cs="Tahoma"/>
                <w:kern w:val="2"/>
                <w:szCs w:val="18"/>
              </w:rPr>
            </w:pPr>
            <w:r w:rsidRPr="000357DB">
              <w:rPr>
                <w:rFonts w:cs="Tahoma"/>
                <w:kern w:val="2"/>
                <w:szCs w:val="18"/>
              </w:rPr>
              <w:t>Naar behoefte</w:t>
            </w:r>
          </w:p>
        </w:tc>
        <w:tc>
          <w:tcPr>
            <w:tcW w:w="1346" w:type="dxa"/>
            <w:vAlign w:val="center"/>
          </w:tcPr>
          <w:p w:rsidR="00332DA2" w:rsidRPr="000357DB" w:rsidRDefault="00332DA2" w:rsidP="00332DA2">
            <w:pPr>
              <w:pStyle w:val="ProductList-Body"/>
              <w:rPr>
                <w:rFonts w:cs="Tahoma"/>
                <w:kern w:val="2"/>
                <w:szCs w:val="18"/>
              </w:rPr>
            </w:pPr>
            <w:r w:rsidRPr="000357DB">
              <w:rPr>
                <w:rFonts w:cs="Tahoma"/>
                <w:kern w:val="2"/>
                <w:szCs w:val="18"/>
              </w:rPr>
              <w:t>Naar behoefte</w:t>
            </w:r>
          </w:p>
        </w:tc>
        <w:tc>
          <w:tcPr>
            <w:tcW w:w="1346" w:type="dxa"/>
            <w:vAlign w:val="center"/>
          </w:tcPr>
          <w:p w:rsidR="00332DA2" w:rsidRPr="000357DB" w:rsidRDefault="00332DA2" w:rsidP="00332DA2">
            <w:pPr>
              <w:pStyle w:val="ProductList-Body"/>
              <w:rPr>
                <w:rFonts w:cs="Tahoma"/>
                <w:kern w:val="2"/>
                <w:szCs w:val="18"/>
              </w:rPr>
            </w:pPr>
            <w:r w:rsidRPr="000357DB">
              <w:rPr>
                <w:rFonts w:cs="Tahoma"/>
                <w:kern w:val="2"/>
                <w:szCs w:val="18"/>
              </w:rPr>
              <w:t>Naar behoefte</w:t>
            </w:r>
          </w:p>
        </w:tc>
        <w:tc>
          <w:tcPr>
            <w:tcW w:w="1347" w:type="dxa"/>
            <w:vAlign w:val="center"/>
          </w:tcPr>
          <w:p w:rsidR="00332DA2" w:rsidRPr="000357DB" w:rsidRDefault="00332DA2" w:rsidP="00332DA2">
            <w:pPr>
              <w:pStyle w:val="ProductList-Body"/>
              <w:rPr>
                <w:rFonts w:cs="Tahoma"/>
                <w:kern w:val="2"/>
                <w:szCs w:val="18"/>
              </w:rPr>
            </w:pPr>
            <w:r w:rsidRPr="000357DB">
              <w:rPr>
                <w:rFonts w:cs="Tahoma"/>
                <w:kern w:val="2"/>
                <w:szCs w:val="18"/>
              </w:rPr>
              <w:t>Naar behoefte</w:t>
            </w:r>
          </w:p>
        </w:tc>
      </w:tr>
      <w:tr w:rsidR="00332DA2" w:rsidRPr="000357DB" w:rsidTr="00840F96">
        <w:trPr>
          <w:trHeight w:val="236"/>
        </w:trPr>
        <w:tc>
          <w:tcPr>
            <w:tcW w:w="2755" w:type="dxa"/>
            <w:vAlign w:val="center"/>
          </w:tcPr>
          <w:p w:rsidR="00332DA2" w:rsidRPr="000357DB" w:rsidRDefault="00332DA2" w:rsidP="00332DA2">
            <w:pPr>
              <w:pStyle w:val="ProductList-Body"/>
              <w:rPr>
                <w:rFonts w:cs="Tahoma"/>
                <w:kern w:val="2"/>
                <w:szCs w:val="18"/>
              </w:rPr>
            </w:pPr>
            <w:r w:rsidRPr="000357DB">
              <w:rPr>
                <w:rFonts w:cs="Tahoma"/>
                <w:kern w:val="2"/>
                <w:szCs w:val="18"/>
              </w:rPr>
              <w:t>Aantal geautoriseerde contactpersonen voor webondersteuning</w:t>
            </w:r>
          </w:p>
        </w:tc>
        <w:tc>
          <w:tcPr>
            <w:tcW w:w="1175" w:type="dxa"/>
            <w:vAlign w:val="center"/>
          </w:tcPr>
          <w:p w:rsidR="00332DA2" w:rsidRPr="000357DB" w:rsidRDefault="00332DA2" w:rsidP="00332DA2">
            <w:pPr>
              <w:pStyle w:val="ProductList-Body"/>
              <w:rPr>
                <w:rFonts w:cs="Tahoma"/>
                <w:kern w:val="2"/>
                <w:szCs w:val="18"/>
              </w:rPr>
            </w:pPr>
            <w:r w:rsidRPr="000357DB">
              <w:rPr>
                <w:rFonts w:cs="Tahoma"/>
                <w:kern w:val="2"/>
                <w:szCs w:val="18"/>
              </w:rPr>
              <w:t>n.v.t.</w:t>
            </w:r>
          </w:p>
        </w:tc>
        <w:tc>
          <w:tcPr>
            <w:tcW w:w="1265" w:type="dxa"/>
            <w:vAlign w:val="center"/>
          </w:tcPr>
          <w:p w:rsidR="00332DA2" w:rsidRPr="000357DB" w:rsidRDefault="00332DA2" w:rsidP="00332DA2">
            <w:pPr>
              <w:pStyle w:val="ProductList-Body"/>
              <w:rPr>
                <w:rFonts w:cs="Tahoma"/>
                <w:kern w:val="2"/>
                <w:szCs w:val="18"/>
              </w:rPr>
            </w:pPr>
            <w:r w:rsidRPr="000357DB">
              <w:rPr>
                <w:rFonts w:cs="Tahoma"/>
                <w:kern w:val="2"/>
                <w:szCs w:val="18"/>
              </w:rPr>
              <w:t>1</w:t>
            </w:r>
          </w:p>
        </w:tc>
        <w:tc>
          <w:tcPr>
            <w:tcW w:w="1346" w:type="dxa"/>
            <w:vAlign w:val="center"/>
          </w:tcPr>
          <w:p w:rsidR="00332DA2" w:rsidRPr="000357DB" w:rsidRDefault="00332DA2" w:rsidP="00332DA2">
            <w:pPr>
              <w:pStyle w:val="ProductList-Body"/>
              <w:rPr>
                <w:rFonts w:cs="Tahoma"/>
                <w:kern w:val="2"/>
                <w:szCs w:val="18"/>
              </w:rPr>
            </w:pPr>
            <w:r w:rsidRPr="000357DB">
              <w:rPr>
                <w:rFonts w:cs="Tahoma"/>
                <w:kern w:val="2"/>
                <w:szCs w:val="18"/>
              </w:rPr>
              <w:t>2</w:t>
            </w:r>
          </w:p>
        </w:tc>
        <w:tc>
          <w:tcPr>
            <w:tcW w:w="1346" w:type="dxa"/>
            <w:vAlign w:val="center"/>
          </w:tcPr>
          <w:p w:rsidR="00332DA2" w:rsidRPr="000357DB" w:rsidRDefault="00332DA2" w:rsidP="00332DA2">
            <w:pPr>
              <w:pStyle w:val="ProductList-Body"/>
              <w:rPr>
                <w:rFonts w:cs="Tahoma"/>
                <w:kern w:val="2"/>
                <w:szCs w:val="18"/>
              </w:rPr>
            </w:pPr>
            <w:r w:rsidRPr="000357DB">
              <w:rPr>
                <w:rFonts w:cs="Tahoma"/>
                <w:kern w:val="2"/>
                <w:szCs w:val="18"/>
              </w:rPr>
              <w:t>4</w:t>
            </w:r>
          </w:p>
        </w:tc>
        <w:tc>
          <w:tcPr>
            <w:tcW w:w="1346" w:type="dxa"/>
            <w:vAlign w:val="center"/>
          </w:tcPr>
          <w:p w:rsidR="00332DA2" w:rsidRPr="000357DB" w:rsidRDefault="00332DA2" w:rsidP="00332DA2">
            <w:pPr>
              <w:pStyle w:val="ProductList-Body"/>
              <w:rPr>
                <w:rFonts w:cs="Tahoma"/>
                <w:kern w:val="2"/>
                <w:szCs w:val="18"/>
              </w:rPr>
            </w:pPr>
            <w:r w:rsidRPr="000357DB">
              <w:rPr>
                <w:rFonts w:cs="Tahoma"/>
                <w:kern w:val="2"/>
                <w:szCs w:val="18"/>
              </w:rPr>
              <w:t>8</w:t>
            </w:r>
          </w:p>
        </w:tc>
        <w:tc>
          <w:tcPr>
            <w:tcW w:w="1347" w:type="dxa"/>
            <w:vAlign w:val="center"/>
          </w:tcPr>
          <w:p w:rsidR="00332DA2" w:rsidRPr="000357DB" w:rsidRDefault="00332DA2" w:rsidP="00332DA2">
            <w:pPr>
              <w:pStyle w:val="ProductList-Body"/>
              <w:rPr>
                <w:rFonts w:cs="Tahoma"/>
                <w:kern w:val="2"/>
                <w:szCs w:val="18"/>
              </w:rPr>
            </w:pPr>
            <w:r w:rsidRPr="000357DB">
              <w:rPr>
                <w:rFonts w:cs="Tahoma"/>
                <w:kern w:val="2"/>
                <w:szCs w:val="18"/>
              </w:rPr>
              <w:t>16</w:t>
            </w:r>
          </w:p>
        </w:tc>
      </w:tr>
    </w:tbl>
    <w:p w:rsidR="00332DA2" w:rsidRPr="00F871BD" w:rsidRDefault="00332DA2" w:rsidP="00840F96">
      <w:pPr>
        <w:pStyle w:val="ProductList-Body"/>
        <w:ind w:left="180"/>
        <w:rPr>
          <w:kern w:val="2"/>
          <w:sz w:val="14"/>
        </w:rPr>
      </w:pPr>
    </w:p>
    <w:p w:rsidR="00332DA2" w:rsidRPr="000357DB" w:rsidRDefault="00332DA2" w:rsidP="00840F96">
      <w:pPr>
        <w:pStyle w:val="ProductList-Body"/>
        <w:ind w:left="180"/>
        <w:rPr>
          <w:kern w:val="2"/>
        </w:rPr>
      </w:pPr>
      <w:bookmarkStart w:id="1636" w:name="_Toc240899166"/>
      <w:r w:rsidRPr="000357DB">
        <w:rPr>
          <w:rFonts w:cs="Tahoma"/>
          <w:b/>
          <w:color w:val="00188F"/>
          <w:kern w:val="2"/>
          <w:szCs w:val="18"/>
        </w:rPr>
        <w:t>Serviceniveau voor klanten met Software Assurance</w:t>
      </w:r>
      <w:bookmarkEnd w:id="1636"/>
    </w:p>
    <w:p w:rsidR="00332DA2" w:rsidRPr="000357DB" w:rsidRDefault="00332DA2" w:rsidP="00840F96">
      <w:pPr>
        <w:pStyle w:val="ProductList-Body"/>
        <w:ind w:left="180"/>
        <w:rPr>
          <w:kern w:val="2"/>
        </w:rPr>
      </w:pPr>
      <w:r w:rsidRPr="000357DB">
        <w:rPr>
          <w:rFonts w:cs="Tahoma"/>
          <w:kern w:val="2"/>
          <w:szCs w:val="18"/>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332DA2" w:rsidRPr="00F871BD" w:rsidRDefault="00332DA2" w:rsidP="00840F96">
      <w:pPr>
        <w:pStyle w:val="ProductList-Body"/>
        <w:ind w:left="180"/>
        <w:rPr>
          <w:kern w:val="2"/>
          <w:sz w:val="14"/>
        </w:rPr>
      </w:pPr>
    </w:p>
    <w:p w:rsidR="00332DA2" w:rsidRPr="000357DB" w:rsidRDefault="00332DA2" w:rsidP="00840F96">
      <w:pPr>
        <w:pStyle w:val="ProductList-Body"/>
        <w:ind w:left="180"/>
        <w:rPr>
          <w:kern w:val="2"/>
        </w:rPr>
      </w:pPr>
      <w:r w:rsidRPr="000357DB">
        <w:rPr>
          <w:rFonts w:cs="Tahoma"/>
          <w:kern w:val="2"/>
          <w:szCs w:val="18"/>
        </w:rPr>
        <w:t>De klant is verantwoordelijk voor het in eerste instantie in overleg met ons bepalen van het probleemniveau en kan op elk moment verzoeken om een wijziging van het probleemniveau.</w:t>
      </w:r>
      <w:r w:rsidR="00B71652" w:rsidRPr="000357DB">
        <w:rPr>
          <w:rFonts w:cs="Tahoma"/>
          <w:kern w:val="2"/>
          <w:szCs w:val="18"/>
        </w:rPr>
        <w:t xml:space="preserve"> </w:t>
      </w:r>
      <w:r w:rsidRPr="000357DB">
        <w:rPr>
          <w:rFonts w:cs="Tahoma"/>
          <w:kern w:val="2"/>
          <w:szCs w:val="18"/>
        </w:rPr>
        <w:t>Geschatte reactietijden per probleemniveau en de verantwoordelijkheden van de klant worden beschreven in de onderstaande tabel:</w:t>
      </w:r>
    </w:p>
    <w:p w:rsidR="00332DA2" w:rsidRPr="00F871BD" w:rsidRDefault="00332DA2" w:rsidP="00840F96">
      <w:pPr>
        <w:pStyle w:val="ProductList-Body"/>
        <w:ind w:left="180"/>
        <w:rPr>
          <w:kern w:val="2"/>
          <w:sz w:val="14"/>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8"/>
        <w:gridCol w:w="3028"/>
        <w:gridCol w:w="3177"/>
        <w:gridCol w:w="2907"/>
      </w:tblGrid>
      <w:tr w:rsidR="00332DA2" w:rsidRPr="000357DB" w:rsidTr="0023371B">
        <w:trPr>
          <w:trHeight w:val="160"/>
          <w:tblHeader/>
        </w:trPr>
        <w:tc>
          <w:tcPr>
            <w:tcW w:w="1418" w:type="dxa"/>
            <w:shd w:val="clear" w:color="auto" w:fill="0072C6"/>
            <w:tcMar>
              <w:top w:w="0" w:type="dxa"/>
              <w:left w:w="108" w:type="dxa"/>
              <w:bottom w:w="0" w:type="dxa"/>
              <w:right w:w="108" w:type="dxa"/>
            </w:tcMar>
            <w:vAlign w:val="center"/>
          </w:tcPr>
          <w:p w:rsidR="00332DA2" w:rsidRPr="000357DB" w:rsidRDefault="00332DA2" w:rsidP="00395D5F">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Probleemniveau</w:t>
            </w:r>
          </w:p>
        </w:tc>
        <w:tc>
          <w:tcPr>
            <w:tcW w:w="3028" w:type="dxa"/>
            <w:shd w:val="clear" w:color="auto" w:fill="0072C6"/>
            <w:tcMar>
              <w:top w:w="0" w:type="dxa"/>
              <w:left w:w="108" w:type="dxa"/>
              <w:bottom w:w="0" w:type="dxa"/>
              <w:right w:w="108" w:type="dxa"/>
            </w:tcMar>
            <w:vAlign w:val="center"/>
          </w:tcPr>
          <w:p w:rsidR="00332DA2" w:rsidRPr="000357DB" w:rsidRDefault="00332DA2" w:rsidP="00395D5F">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Situatie</w:t>
            </w:r>
          </w:p>
        </w:tc>
        <w:tc>
          <w:tcPr>
            <w:tcW w:w="3177" w:type="dxa"/>
            <w:shd w:val="clear" w:color="auto" w:fill="0072C6"/>
            <w:tcMar>
              <w:top w:w="0" w:type="dxa"/>
              <w:left w:w="108" w:type="dxa"/>
              <w:bottom w:w="0" w:type="dxa"/>
              <w:right w:w="108" w:type="dxa"/>
            </w:tcMar>
            <w:vAlign w:val="center"/>
          </w:tcPr>
          <w:p w:rsidR="00332DA2" w:rsidRPr="000357DB" w:rsidRDefault="00332DA2" w:rsidP="00395D5F">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Verwachte reactie van ons</w:t>
            </w:r>
          </w:p>
        </w:tc>
        <w:tc>
          <w:tcPr>
            <w:tcW w:w="2907" w:type="dxa"/>
            <w:shd w:val="clear" w:color="auto" w:fill="0072C6"/>
            <w:tcMar>
              <w:top w:w="0" w:type="dxa"/>
              <w:left w:w="108" w:type="dxa"/>
              <w:bottom w:w="0" w:type="dxa"/>
              <w:right w:w="108" w:type="dxa"/>
            </w:tcMar>
            <w:vAlign w:val="center"/>
          </w:tcPr>
          <w:p w:rsidR="00332DA2" w:rsidRPr="000357DB" w:rsidRDefault="00332DA2" w:rsidP="00395D5F">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Verwachte reactie van de klant</w:t>
            </w:r>
          </w:p>
        </w:tc>
      </w:tr>
      <w:tr w:rsidR="00332DA2" w:rsidRPr="000357DB" w:rsidTr="0023371B">
        <w:tc>
          <w:tcPr>
            <w:tcW w:w="1418" w:type="dxa"/>
            <w:tcMar>
              <w:top w:w="0" w:type="dxa"/>
              <w:left w:w="108" w:type="dxa"/>
              <w:bottom w:w="0" w:type="dxa"/>
              <w:right w:w="108" w:type="dxa"/>
            </w:tcMar>
          </w:tcPr>
          <w:p w:rsidR="00332DA2" w:rsidRPr="000357DB" w:rsidRDefault="00332DA2" w:rsidP="00332DA2">
            <w:pPr>
              <w:pStyle w:val="ProductList-Body"/>
              <w:rPr>
                <w:rFonts w:cs="Tahoma"/>
                <w:kern w:val="2"/>
                <w:szCs w:val="18"/>
              </w:rPr>
            </w:pPr>
            <w:r w:rsidRPr="000357DB">
              <w:rPr>
                <w:rFonts w:cs="Tahoma"/>
                <w:kern w:val="2"/>
                <w:szCs w:val="18"/>
              </w:rPr>
              <w:t xml:space="preserve">A. Telefonische melding </w:t>
            </w:r>
          </w:p>
        </w:tc>
        <w:tc>
          <w:tcPr>
            <w:tcW w:w="3028"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 xml:space="preserve">Kritieke invloed op het bedrijf </w:t>
            </w:r>
          </w:p>
          <w:p w:rsidR="00332DA2" w:rsidRPr="000357DB" w:rsidRDefault="00332DA2" w:rsidP="00332DA2">
            <w:pPr>
              <w:pStyle w:val="ProductList-Body"/>
              <w:rPr>
                <w:rFonts w:cs="Tahoma"/>
                <w:kern w:val="2"/>
                <w:szCs w:val="18"/>
              </w:rPr>
            </w:pPr>
            <w:r w:rsidRPr="000357DB">
              <w:rPr>
                <w:rFonts w:cs="Tahoma"/>
                <w:kern w:val="2"/>
                <w:szCs w:val="18"/>
              </w:rPr>
              <w:t>Aanzienlijk verlies of belemmering van diensten.</w:t>
            </w:r>
          </w:p>
        </w:tc>
        <w:tc>
          <w:tcPr>
            <w:tcW w:w="3177"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1</w:t>
            </w:r>
            <w:r w:rsidRPr="000357DB">
              <w:rPr>
                <w:rFonts w:cs="Tahoma"/>
                <w:kern w:val="2"/>
                <w:szCs w:val="18"/>
                <w:vertAlign w:val="superscript"/>
              </w:rPr>
              <w:t>e</w:t>
            </w:r>
            <w:r w:rsidRPr="000357DB">
              <w:rPr>
                <w:rFonts w:cs="Tahoma"/>
                <w:kern w:val="2"/>
                <w:szCs w:val="18"/>
              </w:rPr>
              <w:t xml:space="preserve"> reactie op oproep binnen 2 uur, afhankelijk van ondersteuningsproduct</w:t>
            </w:r>
          </w:p>
          <w:p w:rsidR="00332DA2" w:rsidRPr="000357DB" w:rsidRDefault="00332DA2" w:rsidP="00332DA2">
            <w:pPr>
              <w:pStyle w:val="ProductList-Body"/>
              <w:rPr>
                <w:kern w:val="2"/>
              </w:rPr>
            </w:pPr>
            <w:r w:rsidRPr="000357DB">
              <w:rPr>
                <w:rFonts w:cs="Tahoma"/>
                <w:kern w:val="2"/>
                <w:szCs w:val="18"/>
              </w:rPr>
              <w:t>Microsoft-personeel naar locatie van klant, waar nodig.</w:t>
            </w:r>
          </w:p>
          <w:p w:rsidR="00332DA2" w:rsidRPr="000357DB" w:rsidRDefault="00332DA2" w:rsidP="00332DA2">
            <w:pPr>
              <w:pStyle w:val="ProductList-Body"/>
              <w:rPr>
                <w:kern w:val="2"/>
              </w:rPr>
            </w:pPr>
            <w:r w:rsidRPr="000357DB">
              <w:rPr>
                <w:rFonts w:cs="Tahoma"/>
                <w:kern w:val="2"/>
                <w:szCs w:val="18"/>
              </w:rPr>
              <w:t>Continue inspanning, 24 uur per dag, 7 dagen per week</w:t>
            </w:r>
          </w:p>
          <w:p w:rsidR="00332DA2" w:rsidRPr="000357DB" w:rsidRDefault="00332DA2" w:rsidP="00332DA2">
            <w:pPr>
              <w:pStyle w:val="ProductList-Body"/>
              <w:rPr>
                <w:rFonts w:cs="Tahoma"/>
                <w:kern w:val="2"/>
                <w:szCs w:val="18"/>
              </w:rPr>
            </w:pPr>
            <w:r w:rsidRPr="000357DB">
              <w:rPr>
                <w:rFonts w:cs="Tahoma"/>
                <w:kern w:val="2"/>
                <w:szCs w:val="18"/>
              </w:rPr>
              <w:t>Melding aan Senior Managers bij Microsoft, afhankelijk van ondersteuningsproduct</w:t>
            </w:r>
          </w:p>
        </w:tc>
        <w:tc>
          <w:tcPr>
            <w:tcW w:w="2907"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Toewijzing van voldoende personeel voor doorlopende inspanning, 24 uur per dag, 7 dagen per week</w:t>
            </w:r>
            <w:r w:rsidRPr="000357DB">
              <w:rPr>
                <w:rFonts w:cs="Tahoma"/>
                <w:kern w:val="2"/>
                <w:szCs w:val="18"/>
                <w:vertAlign w:val="superscript"/>
              </w:rPr>
              <w:t>2</w:t>
            </w:r>
          </w:p>
          <w:p w:rsidR="00332DA2" w:rsidRPr="000357DB" w:rsidRDefault="00332DA2" w:rsidP="00332DA2">
            <w:pPr>
              <w:pStyle w:val="ProductList-Body"/>
              <w:rPr>
                <w:kern w:val="2"/>
              </w:rPr>
            </w:pPr>
            <w:r w:rsidRPr="000357DB">
              <w:rPr>
                <w:rFonts w:cs="Tahoma"/>
                <w:kern w:val="2"/>
                <w:szCs w:val="18"/>
              </w:rPr>
              <w:t>Snelle toegang en reactie van change control authority</w:t>
            </w:r>
          </w:p>
          <w:p w:rsidR="00332DA2" w:rsidRPr="000357DB" w:rsidRDefault="00332DA2" w:rsidP="00332DA2">
            <w:pPr>
              <w:pStyle w:val="ProductList-Body"/>
              <w:rPr>
                <w:rFonts w:cs="Tahoma"/>
                <w:kern w:val="2"/>
                <w:szCs w:val="18"/>
              </w:rPr>
            </w:pPr>
            <w:r w:rsidRPr="000357DB">
              <w:rPr>
                <w:rFonts w:cs="Tahoma"/>
                <w:kern w:val="2"/>
                <w:szCs w:val="18"/>
              </w:rPr>
              <w:t>Kennisgeving aan management</w:t>
            </w:r>
          </w:p>
        </w:tc>
      </w:tr>
      <w:tr w:rsidR="00332DA2" w:rsidRPr="000357DB" w:rsidTr="0023371B">
        <w:tc>
          <w:tcPr>
            <w:tcW w:w="1418" w:type="dxa"/>
            <w:tcMar>
              <w:top w:w="0" w:type="dxa"/>
              <w:left w:w="108" w:type="dxa"/>
              <w:bottom w:w="0" w:type="dxa"/>
              <w:right w:w="108" w:type="dxa"/>
            </w:tcMar>
          </w:tcPr>
          <w:p w:rsidR="00332DA2" w:rsidRPr="000357DB" w:rsidRDefault="00332DA2" w:rsidP="00332DA2">
            <w:pPr>
              <w:pStyle w:val="ProductList-Body"/>
              <w:rPr>
                <w:rFonts w:cs="Tahoma"/>
                <w:kern w:val="2"/>
                <w:szCs w:val="18"/>
              </w:rPr>
            </w:pPr>
            <w:r w:rsidRPr="000357DB">
              <w:rPr>
                <w:rFonts w:cs="Tahoma"/>
                <w:kern w:val="2"/>
                <w:szCs w:val="18"/>
              </w:rPr>
              <w:t xml:space="preserve">B. Telefonische melding </w:t>
            </w:r>
          </w:p>
        </w:tc>
        <w:tc>
          <w:tcPr>
            <w:tcW w:w="3028"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 xml:space="preserve">Gematigde invloed op bedrijf: </w:t>
            </w:r>
          </w:p>
          <w:p w:rsidR="00332DA2" w:rsidRPr="000357DB" w:rsidRDefault="00332DA2" w:rsidP="00332DA2">
            <w:pPr>
              <w:pStyle w:val="ProductList-Body"/>
              <w:rPr>
                <w:rFonts w:cs="Tahoma"/>
                <w:kern w:val="2"/>
                <w:szCs w:val="18"/>
              </w:rPr>
            </w:pPr>
            <w:r w:rsidRPr="000357DB">
              <w:rPr>
                <w:rFonts w:cs="Tahoma"/>
                <w:kern w:val="2"/>
                <w:szCs w:val="18"/>
              </w:rPr>
              <w:t>Enig verlies of belemmering van services, maar het werk kan redelijkerwijs worden voortgezet, al is het belemmerd.</w:t>
            </w:r>
          </w:p>
        </w:tc>
        <w:tc>
          <w:tcPr>
            <w:tcW w:w="3177"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1</w:t>
            </w:r>
            <w:r w:rsidRPr="000357DB">
              <w:rPr>
                <w:rFonts w:cs="Tahoma"/>
                <w:kern w:val="2"/>
                <w:szCs w:val="18"/>
                <w:vertAlign w:val="superscript"/>
              </w:rPr>
              <w:t>e</w:t>
            </w:r>
            <w:r w:rsidRPr="000357DB">
              <w:rPr>
                <w:rFonts w:cs="Tahoma"/>
                <w:kern w:val="2"/>
                <w:szCs w:val="18"/>
              </w:rPr>
              <w:t xml:space="preserve"> reactie op oproep binnen 4 uur, afhankelijk van ondersteuningsproduct</w:t>
            </w:r>
          </w:p>
          <w:p w:rsidR="00332DA2" w:rsidRPr="000357DB" w:rsidRDefault="00332DA2" w:rsidP="00332DA2">
            <w:pPr>
              <w:pStyle w:val="ProductList-Body"/>
              <w:rPr>
                <w:kern w:val="2"/>
              </w:rPr>
            </w:pPr>
            <w:r w:rsidRPr="000357DB">
              <w:rPr>
                <w:rFonts w:cs="Tahoma"/>
                <w:kern w:val="2"/>
                <w:szCs w:val="18"/>
              </w:rPr>
              <w:t xml:space="preserve">Inspanning alleen tijdens </w:t>
            </w:r>
            <w:r w:rsidRPr="000357DB">
              <w:rPr>
                <w:rFonts w:cs="Tahoma"/>
                <w:bCs/>
                <w:kern w:val="2"/>
                <w:szCs w:val="18"/>
              </w:rPr>
              <w:t>kantooruren</w:t>
            </w:r>
          </w:p>
          <w:p w:rsidR="00332DA2" w:rsidRPr="000357DB" w:rsidRDefault="00332DA2" w:rsidP="00332DA2">
            <w:pPr>
              <w:pStyle w:val="ProductList-Body"/>
              <w:rPr>
                <w:rFonts w:cs="Tahoma"/>
                <w:kern w:val="2"/>
                <w:szCs w:val="18"/>
              </w:rPr>
            </w:pPr>
          </w:p>
        </w:tc>
        <w:tc>
          <w:tcPr>
            <w:tcW w:w="2907"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Toewijzing van voldoende personeel voor doorlopende inspanningen</w:t>
            </w:r>
            <w:r w:rsidRPr="000357DB">
              <w:rPr>
                <w:rFonts w:cs="Tahoma"/>
                <w:kern w:val="2"/>
                <w:szCs w:val="18"/>
                <w:vertAlign w:val="superscript"/>
              </w:rPr>
              <w:t xml:space="preserve"> </w:t>
            </w:r>
            <w:r w:rsidRPr="000357DB">
              <w:rPr>
                <w:rFonts w:cs="Tahoma"/>
                <w:kern w:val="2"/>
                <w:szCs w:val="18"/>
              </w:rPr>
              <w:t>tijdens kantooruren</w:t>
            </w:r>
          </w:p>
          <w:p w:rsidR="00332DA2" w:rsidRPr="000357DB" w:rsidRDefault="00332DA2" w:rsidP="00332DA2">
            <w:pPr>
              <w:pStyle w:val="ProductList-Body"/>
              <w:rPr>
                <w:rFonts w:cs="Tahoma"/>
                <w:kern w:val="2"/>
                <w:szCs w:val="18"/>
              </w:rPr>
            </w:pPr>
            <w:r w:rsidRPr="000357DB">
              <w:rPr>
                <w:rFonts w:cs="Tahoma"/>
                <w:kern w:val="2"/>
                <w:szCs w:val="18"/>
              </w:rPr>
              <w:t>Toegang en reactie van change control authority binnen 4 kantooruren</w:t>
            </w:r>
          </w:p>
        </w:tc>
      </w:tr>
      <w:tr w:rsidR="00332DA2" w:rsidRPr="000357DB" w:rsidTr="0023371B">
        <w:tc>
          <w:tcPr>
            <w:tcW w:w="1418" w:type="dxa"/>
            <w:tcMar>
              <w:top w:w="0" w:type="dxa"/>
              <w:left w:w="108" w:type="dxa"/>
              <w:bottom w:w="0" w:type="dxa"/>
              <w:right w:w="108" w:type="dxa"/>
            </w:tcMar>
          </w:tcPr>
          <w:p w:rsidR="00332DA2" w:rsidRPr="000357DB" w:rsidRDefault="00332DA2" w:rsidP="00332DA2">
            <w:pPr>
              <w:pStyle w:val="ProductList-Body"/>
              <w:rPr>
                <w:rFonts w:cs="Tahoma"/>
                <w:kern w:val="2"/>
                <w:szCs w:val="18"/>
              </w:rPr>
            </w:pPr>
            <w:r w:rsidRPr="000357DB">
              <w:rPr>
                <w:rFonts w:cs="Tahoma"/>
                <w:kern w:val="2"/>
                <w:szCs w:val="18"/>
              </w:rPr>
              <w:t>C. Melding via telefoon of web</w:t>
            </w:r>
          </w:p>
        </w:tc>
        <w:tc>
          <w:tcPr>
            <w:tcW w:w="3028"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 xml:space="preserve">Minimale invloed op bedrijf </w:t>
            </w:r>
          </w:p>
          <w:p w:rsidR="00332DA2" w:rsidRPr="000357DB" w:rsidRDefault="00332DA2" w:rsidP="00332DA2">
            <w:pPr>
              <w:pStyle w:val="ProductList-Body"/>
              <w:rPr>
                <w:rFonts w:cs="Tahoma"/>
                <w:kern w:val="2"/>
                <w:szCs w:val="18"/>
              </w:rPr>
            </w:pPr>
            <w:r w:rsidRPr="000357DB">
              <w:rPr>
                <w:rFonts w:cs="Tahoma"/>
                <w:kern w:val="2"/>
                <w:szCs w:val="18"/>
              </w:rPr>
              <w:t>Het bedrijf functioneert vrijwel normaal, met kleine of geen belemmering van diensten.</w:t>
            </w:r>
          </w:p>
        </w:tc>
        <w:tc>
          <w:tcPr>
            <w:tcW w:w="3177"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1</w:t>
            </w:r>
            <w:r w:rsidRPr="000357DB">
              <w:rPr>
                <w:rFonts w:cs="Tahoma"/>
                <w:kern w:val="2"/>
                <w:szCs w:val="18"/>
                <w:vertAlign w:val="superscript"/>
              </w:rPr>
              <w:t>e</w:t>
            </w:r>
            <w:r w:rsidRPr="000357DB">
              <w:rPr>
                <w:rFonts w:cs="Tahoma"/>
                <w:kern w:val="2"/>
                <w:szCs w:val="18"/>
              </w:rPr>
              <w:t xml:space="preserve"> reactie binnen een werkdag, afhankelijk van ondersteuningsproduct</w:t>
            </w:r>
          </w:p>
          <w:p w:rsidR="00332DA2" w:rsidRPr="000357DB" w:rsidRDefault="00332DA2" w:rsidP="00332DA2">
            <w:pPr>
              <w:pStyle w:val="ProductList-Body"/>
              <w:rPr>
                <w:kern w:val="2"/>
              </w:rPr>
            </w:pPr>
            <w:r w:rsidRPr="000357DB">
              <w:rPr>
                <w:rFonts w:cs="Tahoma"/>
                <w:kern w:val="2"/>
                <w:szCs w:val="18"/>
              </w:rPr>
              <w:t xml:space="preserve">Inspanning alleen tijdens </w:t>
            </w:r>
            <w:r w:rsidRPr="000357DB">
              <w:rPr>
                <w:rFonts w:cs="Tahoma"/>
                <w:bCs/>
                <w:kern w:val="2"/>
                <w:szCs w:val="18"/>
              </w:rPr>
              <w:t>kantooruren</w:t>
            </w:r>
          </w:p>
          <w:p w:rsidR="00332DA2" w:rsidRPr="000357DB" w:rsidRDefault="00332DA2" w:rsidP="00332DA2">
            <w:pPr>
              <w:pStyle w:val="ProductList-Body"/>
              <w:rPr>
                <w:rFonts w:cs="Tahoma"/>
                <w:kern w:val="2"/>
                <w:szCs w:val="18"/>
              </w:rPr>
            </w:pPr>
          </w:p>
        </w:tc>
        <w:tc>
          <w:tcPr>
            <w:tcW w:w="2907" w:type="dxa"/>
            <w:tcMar>
              <w:top w:w="0" w:type="dxa"/>
              <w:left w:w="108" w:type="dxa"/>
              <w:bottom w:w="0" w:type="dxa"/>
              <w:right w:w="108" w:type="dxa"/>
            </w:tcMar>
          </w:tcPr>
          <w:p w:rsidR="00332DA2" w:rsidRPr="000357DB" w:rsidRDefault="00332DA2" w:rsidP="00332DA2">
            <w:pPr>
              <w:pStyle w:val="ProductList-Body"/>
              <w:rPr>
                <w:kern w:val="2"/>
              </w:rPr>
            </w:pPr>
            <w:r w:rsidRPr="000357DB">
              <w:rPr>
                <w:rFonts w:cs="Tahoma"/>
                <w:kern w:val="2"/>
                <w:szCs w:val="18"/>
              </w:rPr>
              <w:t>Accurate gegevens contactpersoon inzake case owner</w:t>
            </w:r>
          </w:p>
          <w:p w:rsidR="00332DA2" w:rsidRPr="000357DB" w:rsidRDefault="00332DA2" w:rsidP="00332DA2">
            <w:pPr>
              <w:pStyle w:val="ProductList-Body"/>
              <w:rPr>
                <w:rFonts w:cs="Tahoma"/>
                <w:kern w:val="2"/>
                <w:szCs w:val="18"/>
              </w:rPr>
            </w:pPr>
            <w:r w:rsidRPr="000357DB">
              <w:rPr>
                <w:rFonts w:cs="Tahoma"/>
                <w:kern w:val="2"/>
                <w:szCs w:val="18"/>
              </w:rPr>
              <w:t>Reactie binnen één werkdag.</w:t>
            </w:r>
          </w:p>
        </w:tc>
      </w:tr>
    </w:tbl>
    <w:p w:rsidR="00332DA2" w:rsidRPr="000357DB" w:rsidRDefault="00332DA2" w:rsidP="00840F96">
      <w:pPr>
        <w:pStyle w:val="ProductList-Body"/>
        <w:tabs>
          <w:tab w:val="clear" w:pos="158"/>
          <w:tab w:val="left" w:pos="180"/>
        </w:tabs>
        <w:ind w:left="180"/>
        <w:rPr>
          <w:kern w:val="2"/>
        </w:rPr>
      </w:pPr>
      <w:r w:rsidRPr="008140C2">
        <w:rPr>
          <w:rFonts w:cs="Tahoma"/>
          <w:i/>
          <w:kern w:val="2"/>
          <w:szCs w:val="18"/>
          <w:vertAlign w:val="superscript"/>
        </w:rPr>
        <w:t>1</w:t>
      </w:r>
      <w:r w:rsidRPr="000357DB">
        <w:rPr>
          <w:rFonts w:cs="Tahoma"/>
          <w:i/>
          <w:kern w:val="2"/>
          <w:szCs w:val="18"/>
        </w:rPr>
        <w:t xml:space="preserve"> Neem contact op met een vertegenwoordiger van Microsoft voor de plaatselijke kantooruren.</w:t>
      </w:r>
    </w:p>
    <w:p w:rsidR="00332DA2" w:rsidRPr="000357DB" w:rsidRDefault="00332DA2" w:rsidP="00840F96">
      <w:pPr>
        <w:pStyle w:val="ProductList-Body"/>
        <w:tabs>
          <w:tab w:val="clear" w:pos="158"/>
          <w:tab w:val="left" w:pos="180"/>
        </w:tabs>
        <w:ind w:left="180"/>
        <w:rPr>
          <w:kern w:val="2"/>
        </w:rPr>
      </w:pPr>
      <w:r w:rsidRPr="008140C2">
        <w:rPr>
          <w:rFonts w:cs="Tahoma"/>
          <w:i/>
          <w:kern w:val="2"/>
          <w:szCs w:val="18"/>
          <w:vertAlign w:val="superscript"/>
        </w:rPr>
        <w:t>2</w:t>
      </w:r>
      <w:r w:rsidRPr="000357DB">
        <w:rPr>
          <w:rFonts w:cs="Tahoma"/>
          <w:i/>
          <w:kern w:val="2"/>
          <w:szCs w:val="18"/>
        </w:rPr>
        <w:t xml:space="preserve"> Het kan nodig zijn dat wij het probleemniveau naar beneden bijstellen, indien de klant niet in staat is adequate middelen of reactiesnelheid te leveren om ons in staat te stellen probleemoplossingsinspanningen te verlenen.</w:t>
      </w:r>
    </w:p>
    <w:p w:rsidR="00332DA2" w:rsidRPr="00F871BD" w:rsidRDefault="00332DA2" w:rsidP="00840F96">
      <w:pPr>
        <w:pStyle w:val="ProductList-Body"/>
        <w:ind w:left="180"/>
        <w:rPr>
          <w:kern w:val="2"/>
          <w:sz w:val="14"/>
        </w:rPr>
      </w:pPr>
    </w:p>
    <w:p w:rsidR="00332DA2" w:rsidRPr="000357DB" w:rsidRDefault="00332DA2" w:rsidP="00840F96">
      <w:pPr>
        <w:pStyle w:val="ProductList-Body"/>
        <w:ind w:left="180"/>
        <w:rPr>
          <w:kern w:val="2"/>
        </w:rPr>
      </w:pPr>
      <w:r w:rsidRPr="000357DB">
        <w:rPr>
          <w:rFonts w:cs="Tahoma"/>
          <w:bCs/>
          <w:kern w:val="2"/>
          <w:szCs w:val="18"/>
        </w:rPr>
        <w:t xml:space="preserve">De klant kan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rsidR="00332DA2" w:rsidRPr="00F871BD" w:rsidRDefault="00332DA2" w:rsidP="00840F96">
      <w:pPr>
        <w:pStyle w:val="ProductList-Body"/>
        <w:ind w:left="180"/>
        <w:rPr>
          <w:kern w:val="2"/>
          <w:sz w:val="14"/>
        </w:rPr>
      </w:pPr>
    </w:p>
    <w:p w:rsidR="00332DA2" w:rsidRPr="000357DB" w:rsidRDefault="00332DA2" w:rsidP="00840F96">
      <w:pPr>
        <w:pStyle w:val="ProductList-Body"/>
        <w:ind w:left="180"/>
        <w:rPr>
          <w:kern w:val="2"/>
        </w:rPr>
      </w:pPr>
      <w:r w:rsidRPr="000357DB">
        <w:rPr>
          <w:rFonts w:cs="Tahoma"/>
          <w:bCs/>
          <w:kern w:val="2"/>
          <w:szCs w:val="18"/>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332DA2" w:rsidRPr="00F871BD" w:rsidRDefault="00332DA2" w:rsidP="00840F96">
      <w:pPr>
        <w:pStyle w:val="ProductList-Body"/>
        <w:ind w:left="180"/>
        <w:rPr>
          <w:kern w:val="2"/>
          <w:sz w:val="14"/>
        </w:rPr>
      </w:pPr>
    </w:p>
    <w:p w:rsidR="00332DA2" w:rsidRPr="000357DB" w:rsidRDefault="00332DA2" w:rsidP="00840F96">
      <w:pPr>
        <w:pStyle w:val="ProductList-Body"/>
        <w:ind w:left="180"/>
        <w:rPr>
          <w:kern w:val="2"/>
        </w:rPr>
      </w:pPr>
      <w:r w:rsidRPr="000357DB">
        <w:rPr>
          <w:rFonts w:cs="Tahoma"/>
          <w:bCs/>
          <w:kern w:val="2"/>
          <w:szCs w:val="18"/>
        </w:rPr>
        <w:t xml:space="preserve">Deze ondersteuningsvoorziening is gekoppeld aan SA-bestedingen, niet aan versies. </w:t>
      </w:r>
    </w:p>
    <w:p w:rsidR="00332DA2" w:rsidRPr="00F871BD" w:rsidRDefault="00332DA2" w:rsidP="00840F96">
      <w:pPr>
        <w:pStyle w:val="ProductList-Body"/>
        <w:ind w:left="180"/>
        <w:rPr>
          <w:kern w:val="2"/>
          <w:sz w:val="14"/>
        </w:rPr>
      </w:pPr>
    </w:p>
    <w:p w:rsidR="00332DA2" w:rsidRPr="000357DB" w:rsidRDefault="00332DA2" w:rsidP="00840F96">
      <w:pPr>
        <w:pStyle w:val="ProductList-Body"/>
        <w:ind w:left="180"/>
        <w:rPr>
          <w:kern w:val="2"/>
        </w:rPr>
      </w:pPr>
      <w:r w:rsidRPr="000357DB">
        <w:rPr>
          <w:rFonts w:cs="Tahoma"/>
          <w:b/>
          <w:bCs/>
          <w:color w:val="00188F"/>
          <w:kern w:val="2"/>
          <w:szCs w:val="18"/>
        </w:rPr>
        <w:t>Omzetting van 24x7 Problem Resolution Support-voorvallen uit Software Assurance naar Premier Support Services</w:t>
      </w:r>
    </w:p>
    <w:p w:rsidR="00332DA2" w:rsidRPr="000357DB" w:rsidRDefault="00332DA2" w:rsidP="00840F96">
      <w:pPr>
        <w:pStyle w:val="ProductList-Body"/>
        <w:ind w:left="180"/>
        <w:rPr>
          <w:kern w:val="2"/>
        </w:rPr>
      </w:pPr>
      <w:r w:rsidRPr="000357DB">
        <w:rPr>
          <w:rFonts w:cs="Tahoma"/>
          <w:color w:val="000000"/>
          <w:kern w:val="2"/>
          <w:szCs w:val="18"/>
        </w:rPr>
        <w:t>Klanten kunnen 24x7 Problem Resolution Support-voorvallen van SA (SA PRS-voorvallen, of “SAB”) omzetten naar:</w:t>
      </w:r>
    </w:p>
    <w:p w:rsidR="00332DA2" w:rsidRPr="000357DB" w:rsidRDefault="00332DA2" w:rsidP="00840F96">
      <w:pPr>
        <w:pStyle w:val="ProductList-Body"/>
        <w:numPr>
          <w:ilvl w:val="0"/>
          <w:numId w:val="42"/>
        </w:numPr>
        <w:ind w:hanging="270"/>
        <w:rPr>
          <w:kern w:val="2"/>
        </w:rPr>
      </w:pPr>
      <w:r w:rsidRPr="000357DB">
        <w:rPr>
          <w:rFonts w:cs="Tahoma"/>
          <w:color w:val="000000"/>
          <w:kern w:val="2"/>
          <w:szCs w:val="18"/>
        </w:rPr>
        <w:t>Premier Problem Resolution Support (PRS)-uren</w:t>
      </w:r>
    </w:p>
    <w:p w:rsidR="00332DA2" w:rsidRPr="000357DB" w:rsidRDefault="00332DA2" w:rsidP="00840F96">
      <w:pPr>
        <w:pStyle w:val="ProductList-Body"/>
        <w:numPr>
          <w:ilvl w:val="0"/>
          <w:numId w:val="42"/>
        </w:numPr>
        <w:ind w:hanging="270"/>
        <w:rPr>
          <w:kern w:val="2"/>
        </w:rPr>
      </w:pPr>
      <w:r w:rsidRPr="000357DB">
        <w:rPr>
          <w:rFonts w:cs="Tahoma"/>
          <w:color w:val="000000"/>
          <w:kern w:val="2"/>
          <w:szCs w:val="18"/>
        </w:rPr>
        <w:t>Dedicated Support Engineer (DSE) uren – uitsluitend van toepassing op reactieve ondersteuningsactiviteiten</w:t>
      </w:r>
    </w:p>
    <w:p w:rsidR="00332DA2" w:rsidRPr="00F871BD" w:rsidRDefault="00332DA2" w:rsidP="00332DA2">
      <w:pPr>
        <w:pStyle w:val="ProductList-Body"/>
        <w:rPr>
          <w:kern w:val="2"/>
          <w:sz w:val="16"/>
        </w:rPr>
      </w:pPr>
    </w:p>
    <w:p w:rsidR="00332DA2" w:rsidRPr="000357DB" w:rsidRDefault="00332DA2" w:rsidP="00840F96">
      <w:pPr>
        <w:pStyle w:val="ProductList-Body"/>
        <w:ind w:left="180"/>
        <w:rPr>
          <w:kern w:val="2"/>
        </w:rPr>
      </w:pPr>
      <w:r w:rsidRPr="000357DB">
        <w:rPr>
          <w:rFonts w:cs="Tahoma"/>
          <w:color w:val="000000"/>
          <w:kern w:val="2"/>
          <w:szCs w:val="18"/>
        </w:rPr>
        <w:t>Deze diensten zijn voor gebruik in overeenstemming met het Premier 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rsidR="00332DA2" w:rsidRPr="00F871BD" w:rsidRDefault="00332DA2" w:rsidP="00840F96">
      <w:pPr>
        <w:pStyle w:val="ProductList-Body"/>
        <w:ind w:left="180"/>
        <w:rPr>
          <w:kern w:val="2"/>
          <w:sz w:val="16"/>
        </w:rPr>
      </w:pPr>
    </w:p>
    <w:p w:rsidR="00332DA2" w:rsidRPr="000357DB" w:rsidRDefault="00332DA2" w:rsidP="00840F96">
      <w:pPr>
        <w:pStyle w:val="ProductList-Body"/>
        <w:ind w:left="180"/>
        <w:rPr>
          <w:kern w:val="2"/>
        </w:rPr>
      </w:pPr>
      <w:r w:rsidRPr="000357DB">
        <w:rPr>
          <w:rFonts w:cs="Tahoma"/>
          <w:b/>
          <w:color w:val="00188F"/>
          <w:kern w:val="2"/>
          <w:szCs w:val="18"/>
        </w:rPr>
        <w:t>Aanvullende zakelijke voorzieningen</w:t>
      </w:r>
    </w:p>
    <w:p w:rsidR="00332DA2" w:rsidRPr="000357DB" w:rsidRDefault="00332DA2" w:rsidP="00840F96">
      <w:pPr>
        <w:pStyle w:val="ProductList-Body"/>
        <w:ind w:left="180"/>
        <w:rPr>
          <w:kern w:val="2"/>
        </w:rPr>
      </w:pPr>
      <w:r w:rsidRPr="000357DB">
        <w:rPr>
          <w:rFonts w:cs="Tahoma"/>
          <w:kern w:val="2"/>
          <w:szCs w:val="18"/>
        </w:rPr>
        <w:t>SA-bestedingen kunnen niet worden gecombineerd bij Select- en Enterprise-enrollments, Select Plus-registraties of Open Value Overeenkomsten om in aanmerking te komen voor aanvullende toekenningen.</w:t>
      </w:r>
      <w:r w:rsidR="00B71652" w:rsidRPr="000357DB">
        <w:rPr>
          <w:rFonts w:cs="Tahoma"/>
          <w:kern w:val="2"/>
          <w:szCs w:val="18"/>
        </w:rPr>
        <w:t xml:space="preserve"> </w:t>
      </w:r>
      <w:r w:rsidRPr="000357DB">
        <w:rPr>
          <w:rFonts w:cs="Tahoma"/>
          <w:kern w:val="2"/>
          <w:szCs w:val="18"/>
        </w:rPr>
        <w:t>De bestedingen binnen elke Enrollment of overeenkomst worden gebruikt voor het bepalen van de toekenning voor de betreffende Enrollment of overeenkomst.</w:t>
      </w:r>
    </w:p>
    <w:p w:rsidR="00332DA2" w:rsidRPr="00F871BD" w:rsidRDefault="00332DA2" w:rsidP="00840F96">
      <w:pPr>
        <w:pStyle w:val="ProductList-Body"/>
        <w:ind w:left="180"/>
        <w:rPr>
          <w:kern w:val="2"/>
          <w:sz w:val="16"/>
        </w:rPr>
      </w:pPr>
    </w:p>
    <w:p w:rsidR="00332DA2" w:rsidRPr="000357DB" w:rsidRDefault="00332DA2" w:rsidP="00840F96">
      <w:pPr>
        <w:pStyle w:val="ProductList-Body"/>
        <w:ind w:left="180"/>
        <w:rPr>
          <w:kern w:val="2"/>
        </w:rPr>
      </w:pPr>
      <w:r w:rsidRPr="000357DB">
        <w:rPr>
          <w:rFonts w:cs="Tahoma"/>
          <w:kern w:val="2"/>
          <w:szCs w:val="18"/>
        </w:rPr>
        <w:t>Een afname va</w:t>
      </w:r>
      <w:r w:rsidRPr="000357DB">
        <w:rPr>
          <w:rFonts w:cs="Tahoma"/>
          <w:bCs/>
          <w:kern w:val="2"/>
          <w:szCs w:val="18"/>
        </w:rPr>
        <w:t>n</w:t>
      </w:r>
      <w:r w:rsidRPr="000357DB">
        <w:rPr>
          <w:rFonts w:cs="Tahoma"/>
          <w:kern w:val="2"/>
          <w:szCs w:val="18"/>
        </w:rPr>
        <w:t xml:space="preserve"> de SA-bestedingen als gevolg van retouren of andere factuuraanpassingen</w:t>
      </w:r>
      <w:r w:rsidRPr="000357DB">
        <w:rPr>
          <w:rFonts w:cs="Tahoma"/>
          <w:bCs/>
          <w:kern w:val="2"/>
          <w:szCs w:val="18"/>
        </w:rPr>
        <w:t>,</w:t>
      </w:r>
      <w:r w:rsidRPr="000357DB">
        <w:rPr>
          <w:rFonts w:cs="Tahoma"/>
          <w:kern w:val="2"/>
          <w:szCs w:val="18"/>
        </w:rPr>
        <w:t xml:space="preserve"> waar toegestaan, </w:t>
      </w:r>
      <w:r w:rsidRPr="000357DB">
        <w:rPr>
          <w:rFonts w:cs="Tahoma"/>
          <w:bCs/>
          <w:kern w:val="2"/>
          <w:szCs w:val="18"/>
        </w:rPr>
        <w:t>kunnen</w:t>
      </w:r>
      <w:r w:rsidRPr="000357DB">
        <w:rPr>
          <w:rFonts w:cs="Tahoma"/>
          <w:kern w:val="2"/>
          <w:szCs w:val="18"/>
        </w:rPr>
        <w:t xml:space="preserve"> ertoe leiden dat de klant niet meer in aanmerking komt voor Ondersteuning of voor minder telefonische ondersteuningsvoorvallen tijdens de lopende of toekomstige toekenningsperioden. </w:t>
      </w:r>
    </w:p>
    <w:p w:rsidR="00332DA2" w:rsidRPr="00F871BD" w:rsidRDefault="00332DA2" w:rsidP="00840F96">
      <w:pPr>
        <w:pStyle w:val="ProductList-Body"/>
        <w:ind w:left="180"/>
        <w:rPr>
          <w:kern w:val="2"/>
          <w:sz w:val="16"/>
        </w:rPr>
      </w:pPr>
    </w:p>
    <w:p w:rsidR="00332DA2" w:rsidRPr="000357DB" w:rsidRDefault="00332DA2" w:rsidP="00840F96">
      <w:pPr>
        <w:pStyle w:val="ProductList-Body"/>
        <w:ind w:left="180"/>
        <w:rPr>
          <w:kern w:val="2"/>
        </w:rPr>
      </w:pPr>
      <w:bookmarkStart w:id="1637" w:name="_Toc336338237"/>
      <w:bookmarkStart w:id="1638" w:name="_Toc372892144"/>
      <w:r w:rsidRPr="000357DB">
        <w:rPr>
          <w:rFonts w:cs="Tahoma"/>
          <w:b/>
          <w:color w:val="00188F"/>
          <w:kern w:val="2"/>
          <w:szCs w:val="18"/>
        </w:rPr>
        <w:t>Onbeperkte 24x7 Problem Resolution Support</w:t>
      </w:r>
      <w:bookmarkEnd w:id="1637"/>
      <w:bookmarkEnd w:id="1638"/>
    </w:p>
    <w:p w:rsidR="00332DA2" w:rsidRPr="000357DB" w:rsidRDefault="00332DA2" w:rsidP="00840F96">
      <w:pPr>
        <w:pStyle w:val="ProductList-Body"/>
        <w:ind w:left="180"/>
        <w:rPr>
          <w:kern w:val="2"/>
        </w:rPr>
      </w:pPr>
      <w:r w:rsidRPr="000357DB">
        <w:rPr>
          <w:rFonts w:cs="Tahoma"/>
          <w:kern w:val="2"/>
          <w:szCs w:val="18"/>
        </w:rP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332DA2" w:rsidRPr="00F871BD" w:rsidRDefault="00332DA2" w:rsidP="00840F96">
      <w:pPr>
        <w:pStyle w:val="ProductList-Body"/>
        <w:ind w:left="180"/>
        <w:rPr>
          <w:kern w:val="2"/>
          <w:sz w:val="16"/>
        </w:rPr>
      </w:pPr>
    </w:p>
    <w:p w:rsidR="00332DA2" w:rsidRPr="000357DB" w:rsidRDefault="00332DA2" w:rsidP="00840F96">
      <w:pPr>
        <w:pStyle w:val="ProductList-Body"/>
        <w:ind w:left="180"/>
        <w:rPr>
          <w:kern w:val="2"/>
        </w:rPr>
      </w:pPr>
      <w:r w:rsidRPr="000357DB">
        <w:rPr>
          <w:b/>
          <w:color w:val="00188F"/>
          <w:kern w:val="2"/>
          <w:szCs w:val="18"/>
        </w:rPr>
        <w:t>Recht op SCE</w:t>
      </w:r>
    </w:p>
    <w:p w:rsidR="00332DA2" w:rsidRPr="000357DB" w:rsidRDefault="00332DA2" w:rsidP="00840F96">
      <w:pPr>
        <w:pStyle w:val="ProductList-Body"/>
        <w:ind w:left="180"/>
        <w:rPr>
          <w:kern w:val="2"/>
        </w:rPr>
      </w:pPr>
      <w:r w:rsidRPr="000357DB">
        <w:rPr>
          <w:kern w:val="2"/>
          <w:szCs w:val="18"/>
        </w:rPr>
        <w:t xml:space="preserve">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twee kwalificerende SCE-componenten komen afzonderlijk in aanmerking voor Onbeperkte 24x7 Problem Resolution Support. De hieronder vermelde producten, die zich momenteel bevinden in de ondersteuningsfase Mainstream of Extended Support, zoals beschreven in het </w:t>
      </w:r>
      <w:hyperlink r:id="rId66" w:history="1">
        <w:r w:rsidRPr="000357DB">
          <w:rPr>
            <w:rStyle w:val="Hyperlink"/>
            <w:rFonts w:cs="Tahoma"/>
            <w:kern w:val="2"/>
            <w:szCs w:val="18"/>
          </w:rPr>
          <w:t>Support Lifecycle-beleid van Microsoft</w:t>
        </w:r>
      </w:hyperlink>
      <w:r w:rsidRPr="000357DB">
        <w:rPr>
          <w:color w:val="000000"/>
          <w:kern w:val="2"/>
          <w:szCs w:val="18"/>
        </w:rPr>
        <w:t xml:space="preserve"> in lijn met het Premier-contract van de klant, zijn inbegrepen in deze benefit.</w:t>
      </w:r>
    </w:p>
    <w:p w:rsidR="00332DA2" w:rsidRPr="00F871BD" w:rsidRDefault="00332DA2" w:rsidP="00840F96">
      <w:pPr>
        <w:pStyle w:val="ProductList-Body"/>
        <w:ind w:left="180"/>
        <w:rPr>
          <w:kern w:val="2"/>
          <w:sz w:val="16"/>
        </w:rPr>
      </w:pPr>
    </w:p>
    <w:p w:rsidR="00332DA2" w:rsidRPr="000357DB" w:rsidRDefault="00332DA2" w:rsidP="00840F96">
      <w:pPr>
        <w:pStyle w:val="ProductList-Body"/>
        <w:ind w:left="180"/>
        <w:rPr>
          <w:kern w:val="2"/>
        </w:rPr>
      </w:pPr>
      <w:r w:rsidRPr="000357DB">
        <w:rPr>
          <w:rFonts w:eastAsia="Calibri" w:cs="Tahoma"/>
          <w:kern w:val="2"/>
          <w:szCs w:val="18"/>
        </w:rPr>
        <w:t>De kwalificerende Application Platform-producten zijn:</w:t>
      </w:r>
    </w:p>
    <w:p w:rsidR="00332DA2" w:rsidRPr="000357DB" w:rsidRDefault="00332DA2" w:rsidP="00840F96">
      <w:pPr>
        <w:pStyle w:val="ProductList-Body"/>
        <w:numPr>
          <w:ilvl w:val="0"/>
          <w:numId w:val="26"/>
        </w:numPr>
        <w:ind w:hanging="270"/>
        <w:rPr>
          <w:kern w:val="2"/>
        </w:rPr>
      </w:pPr>
      <w:r w:rsidRPr="000357DB">
        <w:rPr>
          <w:rFonts w:cs="Tahoma"/>
          <w:kern w:val="2"/>
          <w:szCs w:val="18"/>
        </w:rPr>
        <w:t>SQL CAL</w:t>
      </w:r>
    </w:p>
    <w:p w:rsidR="00332DA2" w:rsidRPr="000357DB" w:rsidRDefault="00332DA2" w:rsidP="00840F96">
      <w:pPr>
        <w:pStyle w:val="ProductList-Body"/>
        <w:numPr>
          <w:ilvl w:val="0"/>
          <w:numId w:val="26"/>
        </w:numPr>
        <w:ind w:hanging="270"/>
        <w:rPr>
          <w:kern w:val="2"/>
        </w:rPr>
      </w:pPr>
      <w:r w:rsidRPr="000357DB">
        <w:rPr>
          <w:rFonts w:cs="Tahoma"/>
          <w:kern w:val="2"/>
          <w:szCs w:val="18"/>
        </w:rPr>
        <w:t>SQL Server Standard</w:t>
      </w:r>
    </w:p>
    <w:p w:rsidR="00332DA2" w:rsidRPr="000357DB" w:rsidRDefault="00332DA2" w:rsidP="00840F96">
      <w:pPr>
        <w:pStyle w:val="ProductList-Body"/>
        <w:numPr>
          <w:ilvl w:val="0"/>
          <w:numId w:val="26"/>
        </w:numPr>
        <w:ind w:hanging="270"/>
        <w:rPr>
          <w:kern w:val="2"/>
        </w:rPr>
      </w:pPr>
      <w:r w:rsidRPr="000357DB">
        <w:rPr>
          <w:rFonts w:cs="Tahoma"/>
          <w:kern w:val="2"/>
          <w:szCs w:val="18"/>
        </w:rPr>
        <w:t xml:space="preserve">SQL Server Standard per Core </w:t>
      </w:r>
    </w:p>
    <w:p w:rsidR="00332DA2" w:rsidRPr="000357DB" w:rsidRDefault="00332DA2" w:rsidP="00840F96">
      <w:pPr>
        <w:pStyle w:val="ProductList-Body"/>
        <w:numPr>
          <w:ilvl w:val="0"/>
          <w:numId w:val="26"/>
        </w:numPr>
        <w:ind w:hanging="270"/>
        <w:rPr>
          <w:kern w:val="2"/>
        </w:rPr>
      </w:pPr>
      <w:r w:rsidRPr="000357DB">
        <w:rPr>
          <w:rFonts w:cs="Tahoma"/>
          <w:kern w:val="2"/>
          <w:szCs w:val="18"/>
        </w:rPr>
        <w:t xml:space="preserve">SQL Server Enterprise Per Core </w:t>
      </w:r>
    </w:p>
    <w:p w:rsidR="00332DA2" w:rsidRPr="000357DB" w:rsidRDefault="00332DA2" w:rsidP="00840F96">
      <w:pPr>
        <w:pStyle w:val="ProductList-Body"/>
        <w:numPr>
          <w:ilvl w:val="0"/>
          <w:numId w:val="26"/>
        </w:numPr>
        <w:ind w:hanging="270"/>
        <w:rPr>
          <w:kern w:val="2"/>
        </w:rPr>
      </w:pPr>
      <w:r w:rsidRPr="000357DB">
        <w:rPr>
          <w:rFonts w:cs="Tahoma"/>
          <w:kern w:val="2"/>
          <w:szCs w:val="18"/>
        </w:rPr>
        <w:t>SQL Server Business Intelligence</w:t>
      </w:r>
    </w:p>
    <w:p w:rsidR="00332DA2" w:rsidRPr="000357DB" w:rsidRDefault="00332DA2" w:rsidP="00840F96">
      <w:pPr>
        <w:pStyle w:val="ProductList-Body"/>
        <w:numPr>
          <w:ilvl w:val="0"/>
          <w:numId w:val="26"/>
        </w:numPr>
        <w:ind w:hanging="270"/>
        <w:rPr>
          <w:kern w:val="2"/>
        </w:rPr>
      </w:pPr>
      <w:r w:rsidRPr="000357DB">
        <w:rPr>
          <w:rFonts w:cs="Tahoma"/>
          <w:kern w:val="2"/>
          <w:szCs w:val="18"/>
        </w:rPr>
        <w:t>SQL Server Parallel Data Warehouse</w:t>
      </w:r>
    </w:p>
    <w:p w:rsidR="00332DA2" w:rsidRPr="000357DB" w:rsidRDefault="00332DA2" w:rsidP="00840F96">
      <w:pPr>
        <w:pStyle w:val="ProductList-Body"/>
        <w:numPr>
          <w:ilvl w:val="0"/>
          <w:numId w:val="26"/>
        </w:numPr>
        <w:ind w:hanging="270"/>
        <w:rPr>
          <w:kern w:val="2"/>
        </w:rPr>
      </w:pPr>
      <w:r w:rsidRPr="000357DB">
        <w:rPr>
          <w:rFonts w:cs="Tahoma"/>
          <w:kern w:val="2"/>
          <w:szCs w:val="18"/>
        </w:rPr>
        <w:t>BizTalk Server Standard Per Core</w:t>
      </w:r>
    </w:p>
    <w:p w:rsidR="00332DA2" w:rsidRPr="000357DB" w:rsidRDefault="00332DA2" w:rsidP="00840F96">
      <w:pPr>
        <w:pStyle w:val="ProductList-Body"/>
        <w:numPr>
          <w:ilvl w:val="0"/>
          <w:numId w:val="26"/>
        </w:numPr>
        <w:ind w:hanging="270"/>
        <w:rPr>
          <w:kern w:val="2"/>
        </w:rPr>
      </w:pPr>
      <w:r w:rsidRPr="000357DB">
        <w:rPr>
          <w:rFonts w:cs="Tahoma"/>
          <w:kern w:val="2"/>
          <w:szCs w:val="18"/>
        </w:rPr>
        <w:t>BizTalk Server Enterprise Per Core</w:t>
      </w:r>
    </w:p>
    <w:p w:rsidR="00332DA2" w:rsidRPr="000357DB" w:rsidRDefault="00332DA2" w:rsidP="00840F96">
      <w:pPr>
        <w:pStyle w:val="ProductList-Body"/>
        <w:numPr>
          <w:ilvl w:val="0"/>
          <w:numId w:val="26"/>
        </w:numPr>
        <w:ind w:hanging="270"/>
        <w:rPr>
          <w:kern w:val="2"/>
        </w:rPr>
      </w:pPr>
      <w:r w:rsidRPr="000357DB">
        <w:rPr>
          <w:rFonts w:cs="Tahoma"/>
          <w:kern w:val="2"/>
          <w:szCs w:val="18"/>
        </w:rPr>
        <w:t>BizTalk Server Branch Per Core</w:t>
      </w:r>
    </w:p>
    <w:p w:rsidR="00332DA2" w:rsidRPr="000357DB" w:rsidRDefault="00332DA2" w:rsidP="00840F96">
      <w:pPr>
        <w:pStyle w:val="ProductList-Body"/>
        <w:numPr>
          <w:ilvl w:val="0"/>
          <w:numId w:val="26"/>
        </w:numPr>
        <w:ind w:hanging="270"/>
        <w:rPr>
          <w:kern w:val="2"/>
        </w:rPr>
      </w:pPr>
      <w:r w:rsidRPr="000357DB">
        <w:rPr>
          <w:rFonts w:cs="Tahoma"/>
          <w:kern w:val="2"/>
          <w:szCs w:val="18"/>
        </w:rPr>
        <w:t>Office SharePoint Server</w:t>
      </w:r>
    </w:p>
    <w:p w:rsidR="00332DA2" w:rsidRPr="00F871BD" w:rsidRDefault="00332DA2" w:rsidP="00840F96">
      <w:pPr>
        <w:pStyle w:val="ProductList-Body"/>
        <w:ind w:left="180"/>
        <w:rPr>
          <w:kern w:val="2"/>
          <w:sz w:val="16"/>
        </w:rPr>
      </w:pPr>
    </w:p>
    <w:p w:rsidR="00332DA2" w:rsidRPr="000357DB" w:rsidRDefault="00332DA2" w:rsidP="00840F96">
      <w:pPr>
        <w:pStyle w:val="ProductList-Body"/>
        <w:ind w:left="180"/>
        <w:rPr>
          <w:kern w:val="2"/>
        </w:rPr>
      </w:pPr>
      <w:r w:rsidRPr="000357DB">
        <w:rPr>
          <w:kern w:val="2"/>
          <w:szCs w:val="18"/>
        </w:rPr>
        <w:t>De kwalificerende producten van de Core Infrastructure-component zijn:</w:t>
      </w:r>
    </w:p>
    <w:p w:rsidR="00332DA2" w:rsidRPr="000357DB" w:rsidRDefault="006F1126" w:rsidP="00840F96">
      <w:pPr>
        <w:pStyle w:val="ProductList-Body"/>
        <w:numPr>
          <w:ilvl w:val="0"/>
          <w:numId w:val="27"/>
        </w:numPr>
        <w:ind w:hanging="270"/>
        <w:rPr>
          <w:kern w:val="2"/>
        </w:rPr>
      </w:pPr>
      <w:r w:rsidRPr="000357DB">
        <w:rPr>
          <w:kern w:val="2"/>
          <w:szCs w:val="18"/>
        </w:rPr>
        <w:t>CIS Datacenter (Windows Server Datacenter en System Center Datacenter)</w:t>
      </w:r>
    </w:p>
    <w:p w:rsidR="00332DA2" w:rsidRPr="000357DB" w:rsidRDefault="00332DA2" w:rsidP="00840F96">
      <w:pPr>
        <w:pStyle w:val="ProductList-Body"/>
        <w:numPr>
          <w:ilvl w:val="0"/>
          <w:numId w:val="27"/>
        </w:numPr>
        <w:ind w:hanging="270"/>
        <w:rPr>
          <w:kern w:val="2"/>
        </w:rPr>
      </w:pPr>
      <w:r w:rsidRPr="000357DB">
        <w:rPr>
          <w:kern w:val="2"/>
          <w:szCs w:val="18"/>
        </w:rPr>
        <w:t>CIS Standard (Windows Server Standard en System Center Standard)</w:t>
      </w:r>
    </w:p>
    <w:p w:rsidR="00332DA2" w:rsidRPr="00F871BD" w:rsidRDefault="00332DA2" w:rsidP="00840F96">
      <w:pPr>
        <w:pStyle w:val="ProductList-Body"/>
        <w:ind w:left="180"/>
        <w:rPr>
          <w:kern w:val="2"/>
          <w:sz w:val="16"/>
        </w:rPr>
      </w:pPr>
    </w:p>
    <w:p w:rsidR="00332DA2" w:rsidRPr="000357DB" w:rsidRDefault="00332DA2" w:rsidP="00840F96">
      <w:pPr>
        <w:pStyle w:val="ProductList-Body"/>
        <w:ind w:left="180"/>
        <w:rPr>
          <w:kern w:val="2"/>
        </w:rPr>
      </w:pPr>
      <w:r w:rsidRPr="000357DB">
        <w:rPr>
          <w:rFonts w:cs="Tahoma"/>
          <w:kern w:val="2"/>
          <w:szCs w:val="18"/>
        </w:rPr>
        <w:t>In de onderstaande tabel worden de bedragen voor minimale SA-bestedingen weergegeven voor overeenkomsten op basis van een andere valuta dan USD.</w:t>
      </w:r>
      <w:r w:rsidR="00B71652" w:rsidRPr="000357DB">
        <w:rPr>
          <w:rFonts w:cs="Tahoma"/>
          <w:kern w:val="2"/>
          <w:szCs w:val="18"/>
        </w:rPr>
        <w:t xml:space="preserve"> </w:t>
      </w:r>
      <w:r w:rsidRPr="000357DB">
        <w:rPr>
          <w:rFonts w:cs="Tahoma"/>
          <w:kern w:val="2"/>
          <w:szCs w:val="18"/>
        </w:rPr>
        <w:t>Vanwege schommelingen in de wisselkoersen kan deze tabel zonder kennisgeving vooraf worden gewijzigd.</w:t>
      </w:r>
    </w:p>
    <w:p w:rsidR="00332DA2" w:rsidRPr="00F871BD" w:rsidRDefault="00332DA2" w:rsidP="00840F96">
      <w:pPr>
        <w:pStyle w:val="ProductList-Body"/>
        <w:ind w:left="180"/>
        <w:rPr>
          <w:kern w:val="2"/>
          <w:sz w:val="16"/>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0357DB"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0357DB" w:rsidRDefault="00332DA2" w:rsidP="00395D5F">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0357DB" w:rsidRDefault="00332DA2" w:rsidP="00395D5F">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Valutacode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0357DB" w:rsidRDefault="00332DA2" w:rsidP="00395D5F">
            <w:pPr>
              <w:pStyle w:val="ProductList-Body"/>
              <w:spacing w:before="20" w:after="20"/>
              <w:rPr>
                <w:rFonts w:cs="Tahoma"/>
                <w:bCs/>
                <w:color w:val="FFFFFF" w:themeColor="background1"/>
                <w:kern w:val="2"/>
                <w:szCs w:val="18"/>
              </w:rPr>
            </w:pPr>
            <w:r w:rsidRPr="000357DB">
              <w:rPr>
                <w:rFonts w:cs="Tahoma"/>
                <w:bCs/>
                <w:color w:val="FFFFFF" w:themeColor="background1"/>
                <w:kern w:val="2"/>
                <w:szCs w:val="18"/>
              </w:rPr>
              <w:t>Minimaal jaarlijks gemiddelde aan SA-bestedingen voor Onbeperkte 24x7 PRS</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Amerikaanse dollars</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USD</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250</w:t>
            </w:r>
            <w:r w:rsidR="00303E77">
              <w:rPr>
                <w:rFonts w:cs="Tahoma"/>
                <w:color w:val="000000"/>
                <w:kern w:val="2"/>
                <w:szCs w:val="18"/>
              </w:rPr>
              <w:t>.</w:t>
            </w:r>
            <w:r w:rsidRPr="000357DB">
              <w:rPr>
                <w:rFonts w:cs="Tahoma"/>
                <w:color w:val="000000"/>
                <w:kern w:val="2"/>
                <w:szCs w:val="18"/>
              </w:rPr>
              <w:t xml:space="preserve">000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Australische dollars</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AUD</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375</w:t>
            </w:r>
            <w:r w:rsidR="00303E77">
              <w:rPr>
                <w:rFonts w:cs="Tahoma"/>
                <w:color w:val="000000"/>
                <w:kern w:val="2"/>
                <w:szCs w:val="18"/>
              </w:rPr>
              <w:t>.</w:t>
            </w:r>
            <w:r w:rsidRPr="000357DB">
              <w:rPr>
                <w:rFonts w:cs="Tahoma"/>
                <w:color w:val="000000"/>
                <w:kern w:val="2"/>
                <w:szCs w:val="18"/>
              </w:rPr>
              <w:t xml:space="preserve">000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Canadese dollars</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CAD</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337</w:t>
            </w:r>
            <w:r w:rsidR="00303E77">
              <w:rPr>
                <w:rFonts w:cs="Tahoma"/>
                <w:color w:val="000000"/>
                <w:kern w:val="2"/>
                <w:szCs w:val="18"/>
              </w:rPr>
              <w:t>.</w:t>
            </w:r>
            <w:r w:rsidRPr="000357DB">
              <w:rPr>
                <w:rFonts w:cs="Tahoma"/>
                <w:color w:val="000000"/>
                <w:kern w:val="2"/>
                <w:szCs w:val="18"/>
              </w:rPr>
              <w:t xml:space="preserve">500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Zwitserse franken</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CHF</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412</w:t>
            </w:r>
            <w:r w:rsidR="00303E77">
              <w:rPr>
                <w:rFonts w:cs="Tahoma"/>
                <w:color w:val="000000"/>
                <w:kern w:val="2"/>
                <w:szCs w:val="18"/>
              </w:rPr>
              <w:t>.</w:t>
            </w:r>
            <w:r w:rsidRPr="000357DB">
              <w:rPr>
                <w:rFonts w:cs="Tahoma"/>
                <w:color w:val="000000"/>
                <w:kern w:val="2"/>
                <w:szCs w:val="18"/>
              </w:rPr>
              <w:t xml:space="preserve">500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Chinese yuan renmibi</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CNY</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2</w:t>
            </w:r>
            <w:r w:rsidR="00303E77">
              <w:rPr>
                <w:rFonts w:cs="Tahoma"/>
                <w:color w:val="000000"/>
                <w:kern w:val="2"/>
                <w:szCs w:val="18"/>
              </w:rPr>
              <w:t>.</w:t>
            </w:r>
            <w:r w:rsidRPr="000357DB">
              <w:rPr>
                <w:rFonts w:cs="Tahoma"/>
                <w:color w:val="000000"/>
                <w:kern w:val="2"/>
                <w:szCs w:val="18"/>
              </w:rPr>
              <w:t>062</w:t>
            </w:r>
            <w:r w:rsidR="00303E77">
              <w:rPr>
                <w:rFonts w:cs="Tahoma"/>
                <w:color w:val="000000"/>
                <w:kern w:val="2"/>
                <w:szCs w:val="18"/>
              </w:rPr>
              <w:t>.</w:t>
            </w:r>
            <w:r w:rsidRPr="000357DB">
              <w:rPr>
                <w:rFonts w:cs="Tahoma"/>
                <w:color w:val="000000"/>
                <w:kern w:val="2"/>
                <w:szCs w:val="18"/>
              </w:rPr>
              <w:t xml:space="preserve">500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Deense kroon</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DKK</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2</w:t>
            </w:r>
            <w:r w:rsidR="00303E77">
              <w:rPr>
                <w:rFonts w:cs="Tahoma"/>
                <w:color w:val="000000"/>
                <w:kern w:val="2"/>
                <w:szCs w:val="18"/>
              </w:rPr>
              <w:t>.</w:t>
            </w:r>
            <w:r w:rsidRPr="000357DB">
              <w:rPr>
                <w:rFonts w:cs="Tahoma"/>
                <w:color w:val="000000"/>
                <w:kern w:val="2"/>
                <w:szCs w:val="18"/>
              </w:rPr>
              <w:t>000</w:t>
            </w:r>
            <w:r w:rsidR="00303E77">
              <w:rPr>
                <w:rFonts w:cs="Tahoma"/>
                <w:color w:val="000000"/>
                <w:kern w:val="2"/>
                <w:szCs w:val="18"/>
              </w:rPr>
              <w:t>.</w:t>
            </w:r>
            <w:r w:rsidRPr="000357DB">
              <w:rPr>
                <w:rFonts w:cs="Tahoma"/>
                <w:color w:val="000000"/>
                <w:kern w:val="2"/>
                <w:szCs w:val="18"/>
              </w:rPr>
              <w:t xml:space="preserve">000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EURO</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EUR</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268</w:t>
            </w:r>
            <w:r w:rsidR="00303E77">
              <w:rPr>
                <w:rFonts w:cs="Tahoma"/>
                <w:color w:val="000000"/>
                <w:kern w:val="2"/>
                <w:szCs w:val="18"/>
              </w:rPr>
              <w:t>.</w:t>
            </w:r>
            <w:r w:rsidRPr="000357DB">
              <w:rPr>
                <w:rFonts w:cs="Tahoma"/>
                <w:color w:val="000000"/>
                <w:kern w:val="2"/>
                <w:szCs w:val="18"/>
              </w:rPr>
              <w:t xml:space="preserve">750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Pound Sterling</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GBP</w:t>
            </w:r>
          </w:p>
        </w:tc>
        <w:tc>
          <w:tcPr>
            <w:tcW w:w="3451" w:type="dxa"/>
            <w:vAlign w:val="bottom"/>
          </w:tcPr>
          <w:p w:rsidR="00332DA2" w:rsidRPr="000357DB" w:rsidRDefault="00332DA2" w:rsidP="00303E77">
            <w:pPr>
              <w:pStyle w:val="ProductList-Body"/>
              <w:rPr>
                <w:rFonts w:cs="Tahoma"/>
                <w:kern w:val="2"/>
                <w:szCs w:val="18"/>
              </w:rPr>
            </w:pPr>
            <w:r w:rsidRPr="000357DB">
              <w:rPr>
                <w:rFonts w:cs="Tahoma"/>
                <w:kern w:val="2"/>
                <w:szCs w:val="18"/>
              </w:rPr>
              <w:t xml:space="preserve"> </w:t>
            </w:r>
            <w:r w:rsidRPr="000357DB">
              <w:rPr>
                <w:rFonts w:cs="Tahoma"/>
                <w:color w:val="000000"/>
                <w:kern w:val="2"/>
                <w:szCs w:val="18"/>
              </w:rPr>
              <w:t>168</w:t>
            </w:r>
            <w:r w:rsidR="00303E77">
              <w:rPr>
                <w:rFonts w:cs="Tahoma"/>
                <w:color w:val="000000"/>
                <w:kern w:val="2"/>
                <w:szCs w:val="18"/>
              </w:rPr>
              <w:t>.</w:t>
            </w:r>
            <w:r w:rsidRPr="000357DB">
              <w:rPr>
                <w:rFonts w:cs="Tahoma"/>
                <w:color w:val="000000"/>
                <w:kern w:val="2"/>
                <w:szCs w:val="18"/>
              </w:rPr>
              <w:t xml:space="preserve">750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Japanse yen</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JPY</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30</w:t>
            </w:r>
            <w:r w:rsidR="00303E77">
              <w:rPr>
                <w:rFonts w:cs="Tahoma"/>
                <w:color w:val="000000"/>
                <w:kern w:val="2"/>
                <w:szCs w:val="18"/>
              </w:rPr>
              <w:t>.</w:t>
            </w:r>
            <w:r w:rsidRPr="000357DB">
              <w:rPr>
                <w:rFonts w:cs="Tahoma"/>
                <w:color w:val="000000"/>
                <w:kern w:val="2"/>
                <w:szCs w:val="18"/>
              </w:rPr>
              <w:t>000</w:t>
            </w:r>
            <w:r w:rsidR="00303E77">
              <w:rPr>
                <w:rFonts w:cs="Tahoma"/>
                <w:color w:val="000000"/>
                <w:kern w:val="2"/>
                <w:szCs w:val="18"/>
              </w:rPr>
              <w:t>.</w:t>
            </w:r>
            <w:r w:rsidRPr="000357DB">
              <w:rPr>
                <w:rFonts w:cs="Tahoma"/>
                <w:color w:val="000000"/>
                <w:kern w:val="2"/>
                <w:szCs w:val="18"/>
              </w:rPr>
              <w:t xml:space="preserve">000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Koreaanse won</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KRW</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300</w:t>
            </w:r>
            <w:r w:rsidR="00303E77">
              <w:rPr>
                <w:rFonts w:cs="Tahoma"/>
                <w:color w:val="000000"/>
                <w:kern w:val="2"/>
                <w:szCs w:val="18"/>
              </w:rPr>
              <w:t>.</w:t>
            </w:r>
            <w:r w:rsidRPr="000357DB">
              <w:rPr>
                <w:rFonts w:cs="Tahoma"/>
                <w:color w:val="000000"/>
                <w:kern w:val="2"/>
                <w:szCs w:val="18"/>
              </w:rPr>
              <w:t>000</w:t>
            </w:r>
            <w:r w:rsidR="00303E77">
              <w:rPr>
                <w:rFonts w:cs="Tahoma"/>
                <w:color w:val="000000"/>
                <w:kern w:val="2"/>
                <w:szCs w:val="18"/>
              </w:rPr>
              <w:t>.</w:t>
            </w:r>
            <w:r w:rsidRPr="000357DB">
              <w:rPr>
                <w:rFonts w:cs="Tahoma"/>
                <w:color w:val="000000"/>
                <w:kern w:val="2"/>
                <w:szCs w:val="18"/>
              </w:rPr>
              <w:t xml:space="preserve">000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Noorse kroon</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NOK</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2</w:t>
            </w:r>
            <w:r w:rsidR="00303E77">
              <w:rPr>
                <w:rFonts w:cs="Tahoma"/>
                <w:color w:val="000000"/>
                <w:kern w:val="2"/>
                <w:szCs w:val="18"/>
              </w:rPr>
              <w:t>.</w:t>
            </w:r>
            <w:r w:rsidRPr="000357DB">
              <w:rPr>
                <w:rFonts w:cs="Tahoma"/>
                <w:color w:val="000000"/>
                <w:kern w:val="2"/>
                <w:szCs w:val="18"/>
              </w:rPr>
              <w:t>062</w:t>
            </w:r>
            <w:r w:rsidR="00303E77">
              <w:rPr>
                <w:rFonts w:cs="Tahoma"/>
                <w:color w:val="000000"/>
                <w:kern w:val="2"/>
                <w:szCs w:val="18"/>
              </w:rPr>
              <w:t>.</w:t>
            </w:r>
            <w:r w:rsidRPr="000357DB">
              <w:rPr>
                <w:rFonts w:cs="Tahoma"/>
                <w:color w:val="000000"/>
                <w:kern w:val="2"/>
                <w:szCs w:val="18"/>
              </w:rPr>
              <w:t xml:space="preserve">500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Nieuw-Zeelandse dollars</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NZD</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437</w:t>
            </w:r>
            <w:r w:rsidR="00303E77">
              <w:rPr>
                <w:rFonts w:cs="Tahoma"/>
                <w:color w:val="000000"/>
                <w:kern w:val="2"/>
                <w:szCs w:val="18"/>
              </w:rPr>
              <w:t>.</w:t>
            </w:r>
            <w:r w:rsidRPr="000357DB">
              <w:rPr>
                <w:rFonts w:cs="Tahoma"/>
                <w:color w:val="000000"/>
                <w:kern w:val="2"/>
                <w:szCs w:val="18"/>
              </w:rPr>
              <w:t xml:space="preserve">500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Zweedse kroon</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SEK</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2</w:t>
            </w:r>
            <w:r w:rsidR="00303E77">
              <w:rPr>
                <w:rFonts w:cs="Tahoma"/>
                <w:color w:val="000000"/>
                <w:kern w:val="2"/>
                <w:szCs w:val="18"/>
              </w:rPr>
              <w:t>.</w:t>
            </w:r>
            <w:r w:rsidRPr="000357DB">
              <w:rPr>
                <w:rFonts w:cs="Tahoma"/>
                <w:color w:val="000000"/>
                <w:kern w:val="2"/>
                <w:szCs w:val="18"/>
              </w:rPr>
              <w:t>500</w:t>
            </w:r>
            <w:r w:rsidR="00303E77">
              <w:rPr>
                <w:rFonts w:cs="Tahoma"/>
                <w:color w:val="000000"/>
                <w:kern w:val="2"/>
                <w:szCs w:val="18"/>
              </w:rPr>
              <w:t>.</w:t>
            </w:r>
            <w:r w:rsidRPr="000357DB">
              <w:rPr>
                <w:rFonts w:cs="Tahoma"/>
                <w:color w:val="000000"/>
                <w:kern w:val="2"/>
                <w:szCs w:val="18"/>
              </w:rPr>
              <w:t xml:space="preserve">000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Nieuwe Taiwanese dollar</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TWD</w:t>
            </w:r>
          </w:p>
        </w:tc>
        <w:tc>
          <w:tcPr>
            <w:tcW w:w="3451" w:type="dxa"/>
            <w:vAlign w:val="bottom"/>
          </w:tcPr>
          <w:p w:rsidR="00332DA2" w:rsidRPr="000357DB" w:rsidRDefault="00332DA2" w:rsidP="00303E77">
            <w:pPr>
              <w:pStyle w:val="ProductList-Body"/>
              <w:rPr>
                <w:rFonts w:cs="Tahoma"/>
                <w:kern w:val="2"/>
                <w:szCs w:val="18"/>
              </w:rPr>
            </w:pPr>
            <w:r w:rsidRPr="000357DB">
              <w:rPr>
                <w:rFonts w:cs="Tahoma"/>
                <w:color w:val="000000"/>
                <w:kern w:val="2"/>
                <w:szCs w:val="18"/>
              </w:rPr>
              <w:t xml:space="preserve"> 8</w:t>
            </w:r>
            <w:r w:rsidR="00303E77">
              <w:rPr>
                <w:rFonts w:cs="Tahoma"/>
                <w:color w:val="000000"/>
                <w:kern w:val="2"/>
                <w:szCs w:val="18"/>
              </w:rPr>
              <w:t>.</w:t>
            </w:r>
            <w:r w:rsidRPr="000357DB">
              <w:rPr>
                <w:rFonts w:cs="Tahoma"/>
                <w:color w:val="000000"/>
                <w:kern w:val="2"/>
                <w:szCs w:val="18"/>
              </w:rPr>
              <w:t>750</w:t>
            </w:r>
            <w:r w:rsidR="00303E77">
              <w:rPr>
                <w:rFonts w:cs="Tahoma"/>
                <w:color w:val="000000"/>
                <w:kern w:val="2"/>
                <w:szCs w:val="18"/>
              </w:rPr>
              <w:t>.</w:t>
            </w:r>
            <w:r w:rsidRPr="000357DB">
              <w:rPr>
                <w:rFonts w:cs="Tahoma"/>
                <w:color w:val="000000"/>
                <w:kern w:val="2"/>
                <w:szCs w:val="18"/>
              </w:rPr>
              <w:t xml:space="preserve">000 </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Indiase roepie</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INR</w:t>
            </w:r>
          </w:p>
        </w:tc>
        <w:tc>
          <w:tcPr>
            <w:tcW w:w="3451" w:type="dxa"/>
            <w:vAlign w:val="bottom"/>
          </w:tcPr>
          <w:p w:rsidR="00332DA2" w:rsidRPr="000357DB" w:rsidRDefault="00332DA2" w:rsidP="00303E77">
            <w:pPr>
              <w:pStyle w:val="ProductList-Body"/>
              <w:rPr>
                <w:rFonts w:cs="Tahoma"/>
                <w:color w:val="000000"/>
                <w:kern w:val="2"/>
                <w:szCs w:val="18"/>
              </w:rPr>
            </w:pPr>
            <w:r w:rsidRPr="000357DB">
              <w:rPr>
                <w:rFonts w:cs="Tahoma"/>
                <w:kern w:val="2"/>
                <w:szCs w:val="18"/>
              </w:rPr>
              <w:t>12</w:t>
            </w:r>
            <w:r w:rsidR="00303E77">
              <w:rPr>
                <w:rFonts w:cs="Tahoma"/>
                <w:kern w:val="2"/>
                <w:szCs w:val="18"/>
              </w:rPr>
              <w:t>.</w:t>
            </w:r>
            <w:r w:rsidRPr="000357DB">
              <w:rPr>
                <w:rFonts w:cs="Tahoma"/>
                <w:kern w:val="2"/>
                <w:szCs w:val="18"/>
              </w:rPr>
              <w:t>500</w:t>
            </w:r>
            <w:r w:rsidR="00303E77">
              <w:rPr>
                <w:rFonts w:cs="Tahoma"/>
                <w:kern w:val="2"/>
                <w:szCs w:val="18"/>
              </w:rPr>
              <w:t>.</w:t>
            </w:r>
            <w:r w:rsidRPr="000357DB">
              <w:rPr>
                <w:rFonts w:cs="Tahoma"/>
                <w:kern w:val="2"/>
                <w:szCs w:val="18"/>
              </w:rPr>
              <w:t>000</w:t>
            </w:r>
          </w:p>
        </w:tc>
      </w:tr>
      <w:tr w:rsidR="00332DA2" w:rsidRPr="000357DB" w:rsidTr="00840F96">
        <w:trPr>
          <w:trHeight w:val="236"/>
          <w:jc w:val="center"/>
        </w:trPr>
        <w:tc>
          <w:tcPr>
            <w:tcW w:w="3465" w:type="dxa"/>
            <w:vAlign w:val="bottom"/>
          </w:tcPr>
          <w:p w:rsidR="00332DA2" w:rsidRPr="000357DB" w:rsidRDefault="00332DA2" w:rsidP="00332DA2">
            <w:pPr>
              <w:pStyle w:val="ProductList-Body"/>
              <w:rPr>
                <w:rFonts w:cs="Tahoma"/>
                <w:kern w:val="2"/>
                <w:szCs w:val="18"/>
              </w:rPr>
            </w:pPr>
            <w:r w:rsidRPr="000357DB">
              <w:rPr>
                <w:rFonts w:cs="Tahoma"/>
                <w:kern w:val="2"/>
                <w:szCs w:val="18"/>
              </w:rPr>
              <w:t>Russische roebel</w:t>
            </w:r>
          </w:p>
        </w:tc>
        <w:tc>
          <w:tcPr>
            <w:tcW w:w="3450" w:type="dxa"/>
            <w:vAlign w:val="bottom"/>
          </w:tcPr>
          <w:p w:rsidR="00332DA2" w:rsidRPr="000357DB" w:rsidRDefault="00332DA2" w:rsidP="00332DA2">
            <w:pPr>
              <w:pStyle w:val="ProductList-Body"/>
              <w:rPr>
                <w:rFonts w:cs="Tahoma"/>
                <w:kern w:val="2"/>
                <w:szCs w:val="18"/>
              </w:rPr>
            </w:pPr>
            <w:r w:rsidRPr="000357DB">
              <w:rPr>
                <w:rFonts w:cs="Tahoma"/>
                <w:kern w:val="2"/>
                <w:szCs w:val="18"/>
              </w:rPr>
              <w:t>RUB</w:t>
            </w:r>
          </w:p>
        </w:tc>
        <w:tc>
          <w:tcPr>
            <w:tcW w:w="3451" w:type="dxa"/>
            <w:vAlign w:val="bottom"/>
          </w:tcPr>
          <w:p w:rsidR="00332DA2" w:rsidRPr="000357DB" w:rsidRDefault="00332DA2" w:rsidP="00303E77">
            <w:pPr>
              <w:pStyle w:val="ProductList-Body"/>
              <w:rPr>
                <w:rFonts w:cs="Tahoma"/>
                <w:color w:val="000000"/>
                <w:kern w:val="2"/>
                <w:szCs w:val="18"/>
              </w:rPr>
            </w:pPr>
            <w:r w:rsidRPr="000357DB">
              <w:rPr>
                <w:rFonts w:cs="Tahoma"/>
                <w:kern w:val="2"/>
                <w:szCs w:val="18"/>
              </w:rPr>
              <w:t>8</w:t>
            </w:r>
            <w:r w:rsidR="00303E77">
              <w:rPr>
                <w:rFonts w:cs="Tahoma"/>
                <w:kern w:val="2"/>
                <w:szCs w:val="18"/>
              </w:rPr>
              <w:t>.</w:t>
            </w:r>
            <w:r w:rsidRPr="000357DB">
              <w:rPr>
                <w:rFonts w:cs="Tahoma"/>
                <w:kern w:val="2"/>
                <w:szCs w:val="18"/>
              </w:rPr>
              <w:t>250</w:t>
            </w:r>
            <w:r w:rsidR="00303E77">
              <w:rPr>
                <w:rFonts w:cs="Tahoma"/>
                <w:kern w:val="2"/>
                <w:szCs w:val="18"/>
              </w:rPr>
              <w:t>.</w:t>
            </w:r>
            <w:r w:rsidRPr="000357DB">
              <w:rPr>
                <w:rFonts w:cs="Tahoma"/>
                <w:kern w:val="2"/>
                <w:szCs w:val="18"/>
              </w:rPr>
              <w:t>000</w:t>
            </w:r>
          </w:p>
        </w:tc>
      </w:tr>
    </w:tbl>
    <w:p w:rsidR="00332DA2" w:rsidRPr="000357DB" w:rsidRDefault="00332DA2" w:rsidP="00332DA2">
      <w:pPr>
        <w:pStyle w:val="ProductList-Body"/>
        <w:rPr>
          <w:kern w:val="2"/>
        </w:rPr>
      </w:pPr>
    </w:p>
    <w:p w:rsidR="00332DA2" w:rsidRPr="000357DB" w:rsidRDefault="00332DA2" w:rsidP="00840F96">
      <w:pPr>
        <w:pStyle w:val="ProductList-Body"/>
        <w:ind w:left="180"/>
        <w:rPr>
          <w:kern w:val="2"/>
        </w:rPr>
      </w:pPr>
      <w:r w:rsidRPr="000357DB">
        <w:rPr>
          <w:kern w:val="2"/>
          <w:szCs w:val="18"/>
        </w:rPr>
        <w:t>Wanneer de toegewezen jaarlijkse gemiddelde SA-bestedingen voor gekwalificeerde Application Platform- en/of Core Infrastructure-producten die in aanmerking komen voor Onbeperkte 24x7 PRS hoger is dan $ 250.000, kent Microsoft geen voorvallen toe op basis van daadwerkelijke SA</w:t>
      </w:r>
      <w:r w:rsidR="00EA4815">
        <w:rPr>
          <w:kern w:val="2"/>
          <w:szCs w:val="18"/>
        </w:rPr>
        <w:t>­</w:t>
      </w:r>
      <w:r w:rsidRPr="000357DB">
        <w:rPr>
          <w:kern w:val="2"/>
          <w:szCs w:val="18"/>
        </w:rPr>
        <w:t xml:space="preserve">bestedingen voor deze producten. Als een klant halverwege de looptijd in aanmerking komt voor Onbeperkte 24x7 PRS, worden voorvallen die eerder zijn toegekend op basis van SA-bestedingen en niet verbruikt afgetrokken van het saldo van de klant. Onbeperkte 24x7 PRS-voorvallen kunnen niet worden omgezet in Premier Problem Resolution Support-uren of voorvallen. </w:t>
      </w:r>
    </w:p>
    <w:p w:rsidR="00332DA2" w:rsidRPr="000357DB" w:rsidRDefault="00332DA2" w:rsidP="00840F96">
      <w:pPr>
        <w:pStyle w:val="ProductList-Body"/>
        <w:ind w:left="180"/>
        <w:rPr>
          <w:kern w:val="2"/>
        </w:rPr>
      </w:pPr>
    </w:p>
    <w:p w:rsidR="00332DA2" w:rsidRPr="000357DB" w:rsidRDefault="00B12C95" w:rsidP="00840F96">
      <w:pPr>
        <w:pStyle w:val="ProductList-Body"/>
        <w:ind w:left="180"/>
        <w:rPr>
          <w:kern w:val="2"/>
        </w:rPr>
      </w:pPr>
      <w:r w:rsidRPr="000357DB">
        <w:rPr>
          <w:b/>
          <w:color w:val="00188F"/>
          <w:kern w:val="2"/>
          <w:szCs w:val="18"/>
        </w:rPr>
        <w:t>Voorwaarden voor Parallel Data Warehouse</w:t>
      </w:r>
    </w:p>
    <w:p w:rsidR="00332DA2" w:rsidRPr="000357DB" w:rsidRDefault="00332DA2" w:rsidP="00840F96">
      <w:pPr>
        <w:pStyle w:val="ProductList-Body"/>
        <w:ind w:left="180"/>
        <w:rPr>
          <w:kern w:val="2"/>
        </w:rPr>
      </w:pPr>
      <w:r w:rsidRPr="000357DB">
        <w:rPr>
          <w:kern w:val="2"/>
          <w:szCs w:val="18"/>
        </w:rPr>
        <w:t>Klanten die licenties voor Parallel Data Warehouse (“PDW</w:t>
      </w:r>
      <w:r w:rsidR="00A3275E">
        <w:rPr>
          <w:kern w:val="2"/>
          <w:szCs w:val="18"/>
        </w:rPr>
        <w:t>”</w:t>
      </w:r>
      <w:r w:rsidRPr="000357DB">
        <w:rPr>
          <w:kern w:val="2"/>
          <w:szCs w:val="18"/>
        </w:rPr>
        <w:t>) hebben verkregen en beschikken over een actieve Premier Services Overeenkomst, komen in aanmerking voor Onbeperkte 24x7 PRS-voorvallen, ongeacht of ze zijn geregistreerd in een SCE en ongeacht hun SCE-bestedingen. Wanneer klanten licenties aanschaffen voor PDW, zal Microsoft geen voorvallen toewijzen op basis van de werkelijke SA</w:t>
      </w:r>
      <w:r w:rsidR="00F871BD">
        <w:rPr>
          <w:kern w:val="2"/>
          <w:szCs w:val="18"/>
        </w:rPr>
        <w:t>­</w:t>
      </w:r>
      <w:r w:rsidRPr="000357DB">
        <w:rPr>
          <w:kern w:val="2"/>
          <w:szCs w:val="18"/>
        </w:rPr>
        <w:t xml:space="preserve">bestedingen in verband met dit product. </w:t>
      </w:r>
    </w:p>
    <w:p w:rsidR="00332DA2" w:rsidRPr="000357DB" w:rsidRDefault="00332DA2" w:rsidP="00840F96">
      <w:pPr>
        <w:pStyle w:val="ProductList-Body"/>
        <w:ind w:left="180"/>
        <w:rPr>
          <w:kern w:val="2"/>
        </w:rPr>
      </w:pPr>
    </w:p>
    <w:p w:rsidR="00332DA2" w:rsidRPr="000357DB" w:rsidRDefault="00332DA2" w:rsidP="00840F96">
      <w:pPr>
        <w:pStyle w:val="ProductList-Body"/>
        <w:ind w:left="180"/>
        <w:rPr>
          <w:kern w:val="2"/>
        </w:rPr>
      </w:pPr>
      <w:r w:rsidRPr="000357DB">
        <w:rPr>
          <w:color w:val="000000"/>
          <w:kern w:val="2"/>
          <w:szCs w:val="18"/>
        </w:rP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w:t>
      </w:r>
      <w:r w:rsidR="00A3275E">
        <w:rPr>
          <w:color w:val="000000"/>
          <w:kern w:val="2"/>
          <w:szCs w:val="18"/>
        </w:rPr>
        <w:t>‘</w:t>
      </w:r>
      <w:r w:rsidRPr="000357DB">
        <w:rPr>
          <w:color w:val="000000"/>
          <w:kern w:val="2"/>
          <w:szCs w:val="18"/>
        </w:rPr>
        <w:t>s) in het kader waarvan zij licenties voor PDW hebben aangeschaft. Voor overeenkomsten in buitenlandse valuta hebben in aanmerking komende klanten recht op ten minste vier geautoriseerde contacten plus één extra contact voor elk incrementeel bedrag aan SA</w:t>
      </w:r>
      <w:r w:rsidR="003D5EDA">
        <w:rPr>
          <w:color w:val="000000"/>
          <w:kern w:val="2"/>
          <w:szCs w:val="18"/>
        </w:rPr>
        <w:t>­</w:t>
      </w:r>
      <w:r w:rsidRPr="000357DB">
        <w:rPr>
          <w:color w:val="000000"/>
          <w:kern w:val="2"/>
          <w:szCs w:val="18"/>
        </w:rPr>
        <w:t>bestedingen equivalent met $125.000 aan jaarlijkse SA-bestedingen in de desbetreffende valuta. Zie de onderstaande tabel:</w:t>
      </w:r>
    </w:p>
    <w:p w:rsidR="00332DA2" w:rsidRPr="000357DB" w:rsidRDefault="00332DA2" w:rsidP="00840F96">
      <w:pPr>
        <w:pStyle w:val="ProductList-Body"/>
        <w:ind w:left="180"/>
        <w:rPr>
          <w:kern w:val="2"/>
        </w:rPr>
      </w:pPr>
    </w:p>
    <w:p w:rsidR="00332DA2" w:rsidRPr="000357DB" w:rsidRDefault="00332DA2" w:rsidP="00840F96">
      <w:pPr>
        <w:pStyle w:val="ProductList-Body"/>
        <w:ind w:left="180"/>
        <w:rPr>
          <w:kern w:val="2"/>
        </w:rPr>
      </w:pPr>
      <w:r w:rsidRPr="000357DB">
        <w:rPr>
          <w:color w:val="000000"/>
          <w:kern w:val="2"/>
          <w:szCs w:val="18"/>
        </w:rPr>
        <w:t>De volgende tabel is van toepassing op klanten met een SCE of licenties voor PDW:</w:t>
      </w:r>
    </w:p>
    <w:p w:rsidR="00332DA2" w:rsidRPr="000357DB" w:rsidRDefault="00332DA2" w:rsidP="00332DA2">
      <w:pPr>
        <w:pStyle w:val="ProductList-Body"/>
        <w:rPr>
          <w:kern w:val="2"/>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0357DB" w:rsidTr="00840F96">
        <w:trPr>
          <w:tblHeader/>
        </w:trPr>
        <w:tc>
          <w:tcPr>
            <w:tcW w:w="2745" w:type="dxa"/>
            <w:shd w:val="clear" w:color="auto" w:fill="0072C6"/>
            <w:tcMar>
              <w:top w:w="0" w:type="dxa"/>
              <w:left w:w="108" w:type="dxa"/>
              <w:bottom w:w="0" w:type="dxa"/>
              <w:right w:w="108" w:type="dxa"/>
            </w:tcMar>
            <w:hideMark/>
          </w:tcPr>
          <w:p w:rsidR="00332DA2" w:rsidRPr="000357DB" w:rsidRDefault="00332DA2" w:rsidP="00395D5F">
            <w:pPr>
              <w:pStyle w:val="ProductList-Body"/>
              <w:spacing w:before="20" w:after="20"/>
              <w:rPr>
                <w:color w:val="FFFFFF" w:themeColor="background1"/>
                <w:kern w:val="2"/>
                <w:szCs w:val="18"/>
              </w:rPr>
            </w:pPr>
            <w:r w:rsidRPr="000357DB">
              <w:rPr>
                <w:bCs/>
                <w:color w:val="FFFFFF" w:themeColor="background1"/>
                <w:kern w:val="2"/>
                <w:szCs w:val="18"/>
              </w:rPr>
              <w:t>Jaarlijkse gemiddelde SA-bestedingen</w:t>
            </w:r>
          </w:p>
        </w:tc>
        <w:tc>
          <w:tcPr>
            <w:tcW w:w="2745" w:type="dxa"/>
            <w:shd w:val="clear" w:color="auto" w:fill="0072C6"/>
            <w:tcMar>
              <w:top w:w="0" w:type="dxa"/>
              <w:left w:w="108" w:type="dxa"/>
              <w:bottom w:w="0" w:type="dxa"/>
              <w:right w:w="108" w:type="dxa"/>
            </w:tcMar>
            <w:hideMark/>
          </w:tcPr>
          <w:p w:rsidR="00332DA2" w:rsidRPr="000357DB" w:rsidRDefault="00332DA2" w:rsidP="00395D5F">
            <w:pPr>
              <w:pStyle w:val="ProductList-Body"/>
              <w:spacing w:before="20" w:after="20"/>
              <w:rPr>
                <w:color w:val="FFFFFF" w:themeColor="background1"/>
                <w:kern w:val="2"/>
                <w:szCs w:val="18"/>
              </w:rPr>
            </w:pPr>
            <w:r w:rsidRPr="000357DB">
              <w:rPr>
                <w:bCs/>
                <w:color w:val="FFFFFF" w:themeColor="background1"/>
                <w:kern w:val="2"/>
                <w:szCs w:val="18"/>
              </w:rPr>
              <w:t>Toegestane ondersteuningscontacten</w:t>
            </w:r>
          </w:p>
        </w:tc>
      </w:tr>
      <w:tr w:rsidR="00332DA2" w:rsidRPr="000357DB" w:rsidTr="00840F96">
        <w:tc>
          <w:tcPr>
            <w:tcW w:w="2745" w:type="dxa"/>
            <w:tcMar>
              <w:top w:w="0" w:type="dxa"/>
              <w:left w:w="108" w:type="dxa"/>
              <w:bottom w:w="0" w:type="dxa"/>
              <w:right w:w="108" w:type="dxa"/>
            </w:tcMar>
            <w:hideMark/>
          </w:tcPr>
          <w:p w:rsidR="00332DA2" w:rsidRPr="000357DB" w:rsidRDefault="00332DA2" w:rsidP="00303E77">
            <w:pPr>
              <w:pStyle w:val="ProductList-Body"/>
              <w:rPr>
                <w:color w:val="000000"/>
                <w:kern w:val="2"/>
                <w:szCs w:val="18"/>
              </w:rPr>
            </w:pPr>
            <w:r w:rsidRPr="000357DB">
              <w:rPr>
                <w:color w:val="000000"/>
                <w:kern w:val="2"/>
                <w:szCs w:val="18"/>
              </w:rPr>
              <w:t>$250</w:t>
            </w:r>
            <w:r w:rsidR="00303E77">
              <w:rPr>
                <w:color w:val="000000"/>
                <w:kern w:val="2"/>
                <w:szCs w:val="18"/>
              </w:rPr>
              <w:t>.</w:t>
            </w:r>
            <w:r w:rsidRPr="000357DB">
              <w:rPr>
                <w:color w:val="000000"/>
                <w:kern w:val="2"/>
                <w:szCs w:val="18"/>
              </w:rPr>
              <w:t>000</w:t>
            </w:r>
            <w:r w:rsidR="00303E77" w:rsidRPr="000357DB">
              <w:rPr>
                <w:kern w:val="2"/>
              </w:rPr>
              <w:t xml:space="preserve"> – </w:t>
            </w:r>
            <w:r w:rsidRPr="000357DB">
              <w:rPr>
                <w:color w:val="000000"/>
                <w:kern w:val="2"/>
                <w:szCs w:val="18"/>
              </w:rPr>
              <w:t>$374</w:t>
            </w:r>
            <w:r w:rsidR="00303E77">
              <w:rPr>
                <w:color w:val="000000"/>
                <w:kern w:val="2"/>
                <w:szCs w:val="18"/>
              </w:rPr>
              <w:t>.</w:t>
            </w:r>
            <w:r w:rsidRPr="000357DB">
              <w:rPr>
                <w:color w:val="000000"/>
                <w:kern w:val="2"/>
                <w:szCs w:val="18"/>
              </w:rPr>
              <w:t>999</w:t>
            </w:r>
          </w:p>
        </w:tc>
        <w:tc>
          <w:tcPr>
            <w:tcW w:w="2745" w:type="dxa"/>
            <w:tcMar>
              <w:top w:w="0" w:type="dxa"/>
              <w:left w:w="108" w:type="dxa"/>
              <w:bottom w:w="0" w:type="dxa"/>
              <w:right w:w="108" w:type="dxa"/>
            </w:tcMar>
            <w:hideMark/>
          </w:tcPr>
          <w:p w:rsidR="00332DA2" w:rsidRPr="000357DB" w:rsidRDefault="00332DA2" w:rsidP="00332DA2">
            <w:pPr>
              <w:pStyle w:val="ProductList-Body"/>
              <w:rPr>
                <w:color w:val="000000"/>
                <w:kern w:val="2"/>
                <w:szCs w:val="18"/>
              </w:rPr>
            </w:pPr>
            <w:r w:rsidRPr="000357DB">
              <w:rPr>
                <w:color w:val="000000"/>
                <w:kern w:val="2"/>
                <w:szCs w:val="18"/>
              </w:rPr>
              <w:t>4</w:t>
            </w:r>
          </w:p>
        </w:tc>
      </w:tr>
      <w:tr w:rsidR="00332DA2" w:rsidRPr="000357DB" w:rsidTr="00840F96">
        <w:tc>
          <w:tcPr>
            <w:tcW w:w="2745" w:type="dxa"/>
            <w:tcMar>
              <w:top w:w="0" w:type="dxa"/>
              <w:left w:w="108" w:type="dxa"/>
              <w:bottom w:w="0" w:type="dxa"/>
              <w:right w:w="108" w:type="dxa"/>
            </w:tcMar>
            <w:hideMark/>
          </w:tcPr>
          <w:p w:rsidR="00332DA2" w:rsidRPr="000357DB" w:rsidRDefault="00332DA2" w:rsidP="00303E77">
            <w:pPr>
              <w:pStyle w:val="ProductList-Body"/>
              <w:rPr>
                <w:kern w:val="2"/>
                <w:szCs w:val="18"/>
              </w:rPr>
            </w:pPr>
            <w:r w:rsidRPr="000357DB">
              <w:rPr>
                <w:kern w:val="2"/>
                <w:szCs w:val="18"/>
              </w:rPr>
              <w:t>$375</w:t>
            </w:r>
            <w:r w:rsidR="00303E77">
              <w:rPr>
                <w:kern w:val="2"/>
                <w:szCs w:val="18"/>
              </w:rPr>
              <w:t>.</w:t>
            </w:r>
            <w:r w:rsidRPr="000357DB">
              <w:rPr>
                <w:kern w:val="2"/>
                <w:szCs w:val="18"/>
              </w:rPr>
              <w:t>000</w:t>
            </w:r>
            <w:r w:rsidR="00303E77" w:rsidRPr="000357DB">
              <w:rPr>
                <w:kern w:val="2"/>
              </w:rPr>
              <w:t xml:space="preserve"> – </w:t>
            </w:r>
            <w:r w:rsidRPr="000357DB">
              <w:rPr>
                <w:kern w:val="2"/>
                <w:szCs w:val="18"/>
              </w:rPr>
              <w:t>$499</w:t>
            </w:r>
            <w:r w:rsidR="00303E77">
              <w:rPr>
                <w:kern w:val="2"/>
                <w:szCs w:val="18"/>
              </w:rPr>
              <w:t>.</w:t>
            </w:r>
            <w:r w:rsidRPr="000357DB">
              <w:rPr>
                <w:kern w:val="2"/>
                <w:szCs w:val="18"/>
              </w:rPr>
              <w:t>999</w:t>
            </w:r>
          </w:p>
        </w:tc>
        <w:tc>
          <w:tcPr>
            <w:tcW w:w="2745" w:type="dxa"/>
            <w:tcMar>
              <w:top w:w="0" w:type="dxa"/>
              <w:left w:w="108" w:type="dxa"/>
              <w:bottom w:w="0" w:type="dxa"/>
              <w:right w:w="108" w:type="dxa"/>
            </w:tcMar>
            <w:hideMark/>
          </w:tcPr>
          <w:p w:rsidR="00332DA2" w:rsidRPr="000357DB" w:rsidRDefault="00332DA2" w:rsidP="00332DA2">
            <w:pPr>
              <w:pStyle w:val="ProductList-Body"/>
              <w:rPr>
                <w:kern w:val="2"/>
                <w:szCs w:val="18"/>
              </w:rPr>
            </w:pPr>
            <w:r w:rsidRPr="000357DB">
              <w:rPr>
                <w:kern w:val="2"/>
                <w:szCs w:val="18"/>
              </w:rPr>
              <w:t>5</w:t>
            </w:r>
          </w:p>
        </w:tc>
      </w:tr>
      <w:tr w:rsidR="00332DA2" w:rsidRPr="000357DB" w:rsidTr="00840F96">
        <w:tc>
          <w:tcPr>
            <w:tcW w:w="2745" w:type="dxa"/>
            <w:tcMar>
              <w:top w:w="0" w:type="dxa"/>
              <w:left w:w="108" w:type="dxa"/>
              <w:bottom w:w="0" w:type="dxa"/>
              <w:right w:w="108" w:type="dxa"/>
            </w:tcMar>
            <w:hideMark/>
          </w:tcPr>
          <w:p w:rsidR="00332DA2" w:rsidRPr="000357DB" w:rsidRDefault="00332DA2" w:rsidP="00303E77">
            <w:pPr>
              <w:pStyle w:val="ProductList-Body"/>
              <w:rPr>
                <w:kern w:val="2"/>
                <w:szCs w:val="18"/>
              </w:rPr>
            </w:pPr>
            <w:r w:rsidRPr="000357DB">
              <w:rPr>
                <w:kern w:val="2"/>
                <w:szCs w:val="18"/>
              </w:rPr>
              <w:t>$500</w:t>
            </w:r>
            <w:r w:rsidR="00303E77">
              <w:rPr>
                <w:kern w:val="2"/>
                <w:szCs w:val="18"/>
              </w:rPr>
              <w:t>.</w:t>
            </w:r>
            <w:r w:rsidRPr="000357DB">
              <w:rPr>
                <w:kern w:val="2"/>
                <w:szCs w:val="18"/>
              </w:rPr>
              <w:t>000</w:t>
            </w:r>
            <w:r w:rsidR="00303E77" w:rsidRPr="000357DB">
              <w:rPr>
                <w:kern w:val="2"/>
              </w:rPr>
              <w:t xml:space="preserve"> – </w:t>
            </w:r>
            <w:r w:rsidRPr="000357DB">
              <w:rPr>
                <w:kern w:val="2"/>
                <w:szCs w:val="18"/>
              </w:rPr>
              <w:t>$624</w:t>
            </w:r>
            <w:r w:rsidR="00303E77">
              <w:rPr>
                <w:kern w:val="2"/>
                <w:szCs w:val="18"/>
              </w:rPr>
              <w:t>.</w:t>
            </w:r>
            <w:r w:rsidRPr="000357DB">
              <w:rPr>
                <w:kern w:val="2"/>
                <w:szCs w:val="18"/>
              </w:rPr>
              <w:t>999</w:t>
            </w:r>
          </w:p>
        </w:tc>
        <w:tc>
          <w:tcPr>
            <w:tcW w:w="2745" w:type="dxa"/>
            <w:tcMar>
              <w:top w:w="0" w:type="dxa"/>
              <w:left w:w="108" w:type="dxa"/>
              <w:bottom w:w="0" w:type="dxa"/>
              <w:right w:w="108" w:type="dxa"/>
            </w:tcMar>
            <w:hideMark/>
          </w:tcPr>
          <w:p w:rsidR="00332DA2" w:rsidRPr="000357DB" w:rsidRDefault="00332DA2" w:rsidP="00332DA2">
            <w:pPr>
              <w:pStyle w:val="ProductList-Body"/>
              <w:rPr>
                <w:kern w:val="2"/>
                <w:szCs w:val="18"/>
              </w:rPr>
            </w:pPr>
            <w:r w:rsidRPr="000357DB">
              <w:rPr>
                <w:kern w:val="2"/>
                <w:szCs w:val="18"/>
              </w:rPr>
              <w:t>6</w:t>
            </w:r>
          </w:p>
        </w:tc>
      </w:tr>
      <w:tr w:rsidR="00332DA2" w:rsidRPr="000357DB" w:rsidTr="00840F96">
        <w:tc>
          <w:tcPr>
            <w:tcW w:w="2745" w:type="dxa"/>
            <w:tcMar>
              <w:top w:w="0" w:type="dxa"/>
              <w:left w:w="108" w:type="dxa"/>
              <w:bottom w:w="0" w:type="dxa"/>
              <w:right w:w="108" w:type="dxa"/>
            </w:tcMar>
            <w:hideMark/>
          </w:tcPr>
          <w:p w:rsidR="00332DA2" w:rsidRPr="000357DB" w:rsidRDefault="00332DA2" w:rsidP="00303E77">
            <w:pPr>
              <w:pStyle w:val="ProductList-Body"/>
              <w:rPr>
                <w:kern w:val="2"/>
                <w:szCs w:val="18"/>
              </w:rPr>
            </w:pPr>
            <w:r w:rsidRPr="000357DB">
              <w:rPr>
                <w:kern w:val="2"/>
                <w:szCs w:val="18"/>
              </w:rPr>
              <w:t>$625</w:t>
            </w:r>
            <w:r w:rsidR="00303E77">
              <w:rPr>
                <w:kern w:val="2"/>
                <w:szCs w:val="18"/>
              </w:rPr>
              <w:t>.</w:t>
            </w:r>
            <w:r w:rsidRPr="000357DB">
              <w:rPr>
                <w:kern w:val="2"/>
                <w:szCs w:val="18"/>
              </w:rPr>
              <w:t>000</w:t>
            </w:r>
            <w:r w:rsidR="00303E77" w:rsidRPr="000357DB">
              <w:rPr>
                <w:kern w:val="2"/>
              </w:rPr>
              <w:t xml:space="preserve"> – </w:t>
            </w:r>
            <w:r w:rsidRPr="000357DB">
              <w:rPr>
                <w:kern w:val="2"/>
                <w:szCs w:val="18"/>
              </w:rPr>
              <w:t>$749</w:t>
            </w:r>
            <w:r w:rsidR="00303E77">
              <w:rPr>
                <w:kern w:val="2"/>
                <w:szCs w:val="18"/>
              </w:rPr>
              <w:t>.</w:t>
            </w:r>
            <w:r w:rsidRPr="000357DB">
              <w:rPr>
                <w:kern w:val="2"/>
                <w:szCs w:val="18"/>
              </w:rPr>
              <w:t>999</w:t>
            </w:r>
          </w:p>
        </w:tc>
        <w:tc>
          <w:tcPr>
            <w:tcW w:w="2745" w:type="dxa"/>
            <w:tcMar>
              <w:top w:w="0" w:type="dxa"/>
              <w:left w:w="108" w:type="dxa"/>
              <w:bottom w:w="0" w:type="dxa"/>
              <w:right w:w="108" w:type="dxa"/>
            </w:tcMar>
            <w:hideMark/>
          </w:tcPr>
          <w:p w:rsidR="00332DA2" w:rsidRPr="000357DB" w:rsidRDefault="00332DA2" w:rsidP="00332DA2">
            <w:pPr>
              <w:pStyle w:val="ProductList-Body"/>
              <w:rPr>
                <w:kern w:val="2"/>
                <w:szCs w:val="18"/>
              </w:rPr>
            </w:pPr>
            <w:r w:rsidRPr="000357DB">
              <w:rPr>
                <w:kern w:val="2"/>
                <w:szCs w:val="18"/>
              </w:rPr>
              <w:t>7</w:t>
            </w:r>
          </w:p>
        </w:tc>
      </w:tr>
      <w:tr w:rsidR="00332DA2" w:rsidRPr="000357DB" w:rsidTr="00840F96">
        <w:tc>
          <w:tcPr>
            <w:tcW w:w="2745" w:type="dxa"/>
            <w:tcMar>
              <w:top w:w="0" w:type="dxa"/>
              <w:left w:w="108" w:type="dxa"/>
              <w:bottom w:w="0" w:type="dxa"/>
              <w:right w:w="108" w:type="dxa"/>
            </w:tcMar>
            <w:hideMark/>
          </w:tcPr>
          <w:p w:rsidR="00332DA2" w:rsidRPr="000357DB" w:rsidRDefault="00332DA2" w:rsidP="00303E77">
            <w:pPr>
              <w:pStyle w:val="ProductList-Body"/>
              <w:rPr>
                <w:kern w:val="2"/>
                <w:szCs w:val="18"/>
              </w:rPr>
            </w:pPr>
            <w:r w:rsidRPr="000357DB">
              <w:rPr>
                <w:kern w:val="2"/>
                <w:szCs w:val="18"/>
              </w:rPr>
              <w:t>$750</w:t>
            </w:r>
            <w:r w:rsidR="00303E77">
              <w:rPr>
                <w:kern w:val="2"/>
                <w:szCs w:val="18"/>
              </w:rPr>
              <w:t>.</w:t>
            </w:r>
            <w:r w:rsidRPr="000357DB">
              <w:rPr>
                <w:kern w:val="2"/>
                <w:szCs w:val="18"/>
              </w:rPr>
              <w:t>000</w:t>
            </w:r>
            <w:r w:rsidR="00303E77" w:rsidRPr="000357DB">
              <w:rPr>
                <w:kern w:val="2"/>
              </w:rPr>
              <w:t xml:space="preserve"> – </w:t>
            </w:r>
            <w:r w:rsidRPr="000357DB">
              <w:rPr>
                <w:kern w:val="2"/>
                <w:szCs w:val="18"/>
              </w:rPr>
              <w:t>$874</w:t>
            </w:r>
            <w:r w:rsidR="00303E77">
              <w:rPr>
                <w:kern w:val="2"/>
                <w:szCs w:val="18"/>
              </w:rPr>
              <w:t>.</w:t>
            </w:r>
            <w:r w:rsidRPr="000357DB">
              <w:rPr>
                <w:kern w:val="2"/>
                <w:szCs w:val="18"/>
              </w:rPr>
              <w:t>999</w:t>
            </w:r>
          </w:p>
        </w:tc>
        <w:tc>
          <w:tcPr>
            <w:tcW w:w="2745" w:type="dxa"/>
            <w:tcMar>
              <w:top w:w="0" w:type="dxa"/>
              <w:left w:w="108" w:type="dxa"/>
              <w:bottom w:w="0" w:type="dxa"/>
              <w:right w:w="108" w:type="dxa"/>
            </w:tcMar>
            <w:hideMark/>
          </w:tcPr>
          <w:p w:rsidR="00332DA2" w:rsidRPr="000357DB" w:rsidRDefault="00332DA2" w:rsidP="00332DA2">
            <w:pPr>
              <w:pStyle w:val="ProductList-Body"/>
              <w:rPr>
                <w:kern w:val="2"/>
                <w:szCs w:val="18"/>
              </w:rPr>
            </w:pPr>
            <w:r w:rsidRPr="000357DB">
              <w:rPr>
                <w:kern w:val="2"/>
                <w:szCs w:val="18"/>
              </w:rPr>
              <w:t>8</w:t>
            </w:r>
          </w:p>
        </w:tc>
      </w:tr>
    </w:tbl>
    <w:p w:rsidR="00332DA2" w:rsidRPr="000357DB" w:rsidRDefault="00332DA2" w:rsidP="00332DA2">
      <w:pPr>
        <w:pStyle w:val="ProductList-Body"/>
        <w:rPr>
          <w:kern w:val="2"/>
        </w:rPr>
      </w:pPr>
    </w:p>
    <w:p w:rsidR="00332DA2" w:rsidRPr="000357DB" w:rsidRDefault="00332DA2" w:rsidP="00840F96">
      <w:pPr>
        <w:pStyle w:val="ProductList-Body"/>
        <w:ind w:left="180"/>
        <w:rPr>
          <w:kern w:val="2"/>
        </w:rPr>
      </w:pPr>
      <w:r w:rsidRPr="000357DB">
        <w:rPr>
          <w:kern w:val="2"/>
          <w:szCs w:val="18"/>
        </w:rPr>
        <w:t>Het Onbeperkte 24x7 PRS-voordeel bevat alleen Problem Resolution Services. Alle tijd die door de Technical Account Manager (TAM) of de Designated Support Engineer (DSE) aan het oplossen van het voorval wordt besteed, wordt verantwoord in de Premier Services Agreement van</w:t>
      </w:r>
      <w:r w:rsidR="00F871BD">
        <w:rPr>
          <w:kern w:val="2"/>
          <w:szCs w:val="18"/>
        </w:rPr>
        <w:t> </w:t>
      </w:r>
      <w:r w:rsidRPr="000357DB">
        <w:rPr>
          <w:kern w:val="2"/>
          <w:szCs w:val="18"/>
        </w:rPr>
        <w:t xml:space="preserve">de klant. </w:t>
      </w:r>
    </w:p>
    <w:p w:rsidR="00332DA2" w:rsidRPr="000357DB" w:rsidRDefault="00332DA2" w:rsidP="00332DA2">
      <w:pPr>
        <w:pStyle w:val="ProductList-Body"/>
        <w:rPr>
          <w:kern w:val="2"/>
        </w:rPr>
      </w:pPr>
    </w:p>
    <w:p w:rsidR="00332DA2" w:rsidRPr="000357DB" w:rsidRDefault="00332DA2" w:rsidP="00432379">
      <w:pPr>
        <w:pStyle w:val="ProductList-SubSubSectionHeading"/>
        <w:outlineLvl w:val="2"/>
        <w:rPr>
          <w:kern w:val="2"/>
        </w:rPr>
      </w:pPr>
      <w:bookmarkStart w:id="1639" w:name="SA_SystemCenterGlobalServiceMonitor"/>
      <w:bookmarkStart w:id="1640" w:name="_Toc336338239"/>
      <w:r w:rsidRPr="000357DB">
        <w:rPr>
          <w:b/>
          <w:vanish/>
          <w:color w:val="00188F"/>
          <w:kern w:val="2"/>
        </w:rPr>
        <w:cr/>
      </w:r>
      <w:bookmarkStart w:id="1641" w:name="_Toc379797450"/>
      <w:bookmarkStart w:id="1642" w:name="_Toc380513486"/>
      <w:bookmarkStart w:id="1643" w:name="_Toc380655536"/>
      <w:bookmarkStart w:id="1644" w:name="_Toc392257306"/>
      <w:bookmarkStart w:id="1645" w:name="_Toc392603606"/>
      <w:bookmarkStart w:id="1646" w:name="_Toc394517073"/>
      <w:r w:rsidRPr="000357DB">
        <w:rPr>
          <w:b/>
          <w:color w:val="00188F"/>
          <w:kern w:val="2"/>
        </w:rPr>
        <w:t>System Center Global Service Monitor</w:t>
      </w:r>
      <w:bookmarkEnd w:id="1639"/>
      <w:bookmarkEnd w:id="1641"/>
      <w:bookmarkEnd w:id="1642"/>
      <w:bookmarkEnd w:id="1643"/>
      <w:bookmarkEnd w:id="1644"/>
      <w:bookmarkEnd w:id="1645"/>
      <w:bookmarkEnd w:id="1646"/>
    </w:p>
    <w:p w:rsidR="00332DA2" w:rsidRPr="000357DB" w:rsidRDefault="00332DA2" w:rsidP="00332DA2">
      <w:pPr>
        <w:pStyle w:val="ProductList-Body"/>
        <w:rPr>
          <w:kern w:val="2"/>
        </w:rPr>
      </w:pPr>
      <w:r w:rsidRPr="000357DB">
        <w:rPr>
          <w:rFonts w:cs="Tahoma"/>
          <w:kern w:val="2"/>
          <w:szCs w:val="18"/>
        </w:rPr>
        <w:t>Klanten met actieve SA-dekking voor de Beheerlicenties die in onderstaande tabel zijn vermeld, komen in aanmerking voor het gebruik van System Center Global Service Monitor zoals wordt uiteengezet in de PUR.</w:t>
      </w:r>
    </w:p>
    <w:p w:rsidR="00332DA2" w:rsidRPr="000357DB" w:rsidRDefault="00332DA2" w:rsidP="00332DA2">
      <w:pPr>
        <w:pStyle w:val="ProductList-Body"/>
        <w:rPr>
          <w:kern w:val="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0357DB" w:rsidTr="00691993">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0357DB" w:rsidRDefault="00332DA2" w:rsidP="00395D5F">
            <w:pPr>
              <w:pStyle w:val="ProductList-Body"/>
              <w:spacing w:before="20" w:after="20"/>
              <w:rPr>
                <w:rFonts w:cs="Tahoma"/>
                <w:color w:val="FFFFFF" w:themeColor="background1"/>
                <w:kern w:val="2"/>
                <w:szCs w:val="18"/>
              </w:rPr>
            </w:pPr>
            <w:r w:rsidRPr="000357DB">
              <w:rPr>
                <w:rFonts w:cs="Tahoma"/>
                <w:color w:val="FFFFFF" w:themeColor="background1"/>
                <w:kern w:val="2"/>
                <w:szCs w:val="18"/>
              </w:rPr>
              <w:t>Kwalificerende Beheerlicenties</w:t>
            </w:r>
          </w:p>
        </w:tc>
      </w:tr>
      <w:tr w:rsidR="00332DA2" w:rsidRPr="000357DB" w:rsidTr="00691993">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0357DB" w:rsidRDefault="00332DA2" w:rsidP="00332DA2">
            <w:pPr>
              <w:pStyle w:val="ProductList-Body"/>
              <w:rPr>
                <w:rFonts w:cs="Tahoma"/>
                <w:kern w:val="2"/>
                <w:szCs w:val="18"/>
              </w:rPr>
            </w:pPr>
            <w:r w:rsidRPr="000357DB">
              <w:rPr>
                <w:rFonts w:cs="Tahoma"/>
                <w:kern w:val="2"/>
                <w:szCs w:val="18"/>
              </w:rPr>
              <w:t>Serverbeheerlicentie voor System Center Datacenter</w:t>
            </w:r>
          </w:p>
        </w:tc>
      </w:tr>
      <w:tr w:rsidR="00332DA2" w:rsidRPr="000357DB" w:rsidTr="00691993">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0357DB" w:rsidRDefault="00332DA2" w:rsidP="00332DA2">
            <w:pPr>
              <w:pStyle w:val="ProductList-Body"/>
              <w:rPr>
                <w:rFonts w:cs="Tahoma"/>
                <w:kern w:val="2"/>
                <w:szCs w:val="18"/>
              </w:rPr>
            </w:pPr>
            <w:r w:rsidRPr="000357DB">
              <w:rPr>
                <w:rFonts w:cs="Tahoma"/>
                <w:kern w:val="2"/>
                <w:szCs w:val="18"/>
              </w:rPr>
              <w:t>Serverbeheerlicentie voor System Center Standard</w:t>
            </w:r>
          </w:p>
        </w:tc>
      </w:tr>
    </w:tbl>
    <w:p w:rsidR="00332DA2" w:rsidRDefault="00332DA2" w:rsidP="00332DA2">
      <w:pPr>
        <w:pStyle w:val="ProductList-Body"/>
        <w:rPr>
          <w:kern w:val="2"/>
        </w:rPr>
      </w:pPr>
    </w:p>
    <w:p w:rsidR="003D5EDA" w:rsidRDefault="003D5EDA" w:rsidP="00332DA2">
      <w:pPr>
        <w:pStyle w:val="ProductList-Body"/>
        <w:rPr>
          <w:kern w:val="2"/>
        </w:rPr>
      </w:pPr>
    </w:p>
    <w:p w:rsidR="003D5EDA" w:rsidRPr="000357DB" w:rsidRDefault="003D5EDA" w:rsidP="00332DA2">
      <w:pPr>
        <w:pStyle w:val="ProductList-Body"/>
        <w:rPr>
          <w:kern w:val="2"/>
        </w:rPr>
      </w:pPr>
    </w:p>
    <w:p w:rsidR="00332DA2" w:rsidRPr="000357DB" w:rsidRDefault="00332DA2" w:rsidP="00432379">
      <w:pPr>
        <w:pStyle w:val="ProductList-SubSubSectionHeading"/>
        <w:outlineLvl w:val="2"/>
        <w:rPr>
          <w:kern w:val="2"/>
        </w:rPr>
      </w:pPr>
      <w:bookmarkStart w:id="1647" w:name="_Toc372892146"/>
      <w:bookmarkStart w:id="1648" w:name="_Toc379797451"/>
      <w:bookmarkStart w:id="1649" w:name="_Toc380513487"/>
      <w:bookmarkStart w:id="1650" w:name="_Toc380655537"/>
      <w:bookmarkStart w:id="1651" w:name="_Toc392257307"/>
      <w:bookmarkStart w:id="1652" w:name="_Toc392603607"/>
      <w:bookmarkStart w:id="1653" w:name="_Toc394517074"/>
      <w:bookmarkStart w:id="1654" w:name="SA_BackUpDisasterRecovery"/>
      <w:r w:rsidRPr="000357DB">
        <w:rPr>
          <w:b/>
          <w:color w:val="00188F"/>
          <w:kern w:val="2"/>
        </w:rPr>
        <w:t>Back-up voor herstel na noodgeval</w:t>
      </w:r>
      <w:bookmarkEnd w:id="1640"/>
      <w:bookmarkEnd w:id="1647"/>
      <w:bookmarkEnd w:id="1648"/>
      <w:bookmarkEnd w:id="1649"/>
      <w:bookmarkEnd w:id="1650"/>
      <w:bookmarkEnd w:id="1651"/>
      <w:bookmarkEnd w:id="1652"/>
      <w:bookmarkEnd w:id="1653"/>
      <w:r w:rsidRPr="000357DB">
        <w:rPr>
          <w:b/>
          <w:kern w:val="2"/>
        </w:rPr>
        <w:t xml:space="preserve"> </w:t>
      </w:r>
      <w:bookmarkEnd w:id="1654"/>
    </w:p>
    <w:p w:rsidR="00332DA2" w:rsidRPr="000357DB" w:rsidRDefault="006F6997" w:rsidP="00332DA2">
      <w:pPr>
        <w:pStyle w:val="ProductList-Body"/>
        <w:rPr>
          <w:kern w:val="2"/>
        </w:rPr>
      </w:pPr>
      <w:r w:rsidRPr="000357DB">
        <w:rPr>
          <w:rFonts w:cs="Tahoma"/>
          <w:kern w:val="2"/>
          <w:szCs w:val="18"/>
        </w:rPr>
        <w:t>Klanten met SA voor kwalificerende Server-producten en bijbehorende CAL</w:t>
      </w:r>
      <w:r w:rsidR="00A3275E">
        <w:rPr>
          <w:rFonts w:cs="Tahoma"/>
          <w:kern w:val="2"/>
          <w:szCs w:val="18"/>
        </w:rPr>
        <w:t>’</w:t>
      </w:r>
      <w:r w:rsidRPr="000357DB">
        <w:rPr>
          <w:rFonts w:cs="Tahoma"/>
          <w:kern w:val="2"/>
          <w:szCs w:val="18"/>
        </w:rPr>
        <w:t>s komen in aanmerking voor kosteloze Server-licenties voor deze producten ten behoeve van herstel na noodgevallen.</w:t>
      </w:r>
      <w:r w:rsidR="00B71652" w:rsidRPr="000357DB">
        <w:rPr>
          <w:rFonts w:cs="Tahoma"/>
          <w:kern w:val="2"/>
          <w:szCs w:val="18"/>
        </w:rPr>
        <w:t xml:space="preserve"> </w:t>
      </w:r>
    </w:p>
    <w:p w:rsidR="00332DA2" w:rsidRPr="000357DB" w:rsidRDefault="00332DA2" w:rsidP="00332DA2">
      <w:pPr>
        <w:pStyle w:val="ProductList-Body"/>
        <w:rPr>
          <w:kern w:val="2"/>
        </w:rPr>
      </w:pPr>
    </w:p>
    <w:p w:rsidR="00332DA2" w:rsidRPr="000357DB" w:rsidRDefault="00332DA2" w:rsidP="00432379">
      <w:pPr>
        <w:pStyle w:val="ProductList-SubSubSectionHeading"/>
        <w:outlineLvl w:val="2"/>
        <w:rPr>
          <w:kern w:val="2"/>
        </w:rPr>
      </w:pPr>
      <w:bookmarkStart w:id="1655" w:name="_Toc336338240"/>
      <w:bookmarkStart w:id="1656" w:name="_Toc372892147"/>
      <w:bookmarkStart w:id="1657" w:name="_Toc379797452"/>
      <w:bookmarkStart w:id="1658" w:name="_Toc380513488"/>
      <w:bookmarkStart w:id="1659" w:name="_Toc380655538"/>
      <w:bookmarkStart w:id="1660" w:name="SA_TechNetSASubscriptionServices"/>
      <w:bookmarkStart w:id="1661" w:name="_Toc392257308"/>
      <w:bookmarkStart w:id="1662" w:name="_Toc392603608"/>
      <w:bookmarkStart w:id="1663" w:name="_Toc394517075"/>
      <w:r w:rsidRPr="000357DB">
        <w:rPr>
          <w:b/>
          <w:color w:val="00188F"/>
          <w:kern w:val="2"/>
        </w:rPr>
        <w:t>TechNet SA Subscription Services</w:t>
      </w:r>
      <w:bookmarkEnd w:id="1655"/>
      <w:bookmarkEnd w:id="1656"/>
      <w:bookmarkEnd w:id="1657"/>
      <w:bookmarkEnd w:id="1658"/>
      <w:bookmarkEnd w:id="1659"/>
      <w:bookmarkEnd w:id="1660"/>
      <w:bookmarkEnd w:id="1661"/>
      <w:bookmarkEnd w:id="1662"/>
      <w:bookmarkEnd w:id="1663"/>
    </w:p>
    <w:p w:rsidR="00671B8F" w:rsidRPr="000357DB" w:rsidRDefault="004F774C" w:rsidP="00332DA2">
      <w:pPr>
        <w:pStyle w:val="ProductList-Body"/>
        <w:rPr>
          <w:kern w:val="2"/>
        </w:rPr>
      </w:pPr>
      <w:r w:rsidRPr="000357DB">
        <w:rPr>
          <w:rFonts w:eastAsia="Calibri" w:cs="Tahoma"/>
          <w:i/>
          <w:kern w:val="2"/>
          <w:szCs w:val="18"/>
        </w:rPr>
        <w:t>Met ingang van mei 2014 zijn de voordelen van het TechNet-abonnement niet langer inbegrepen bij nieuwe en verlengde Volume Licensing-overeenkomsten met SA. Reeds in aanmerking komende klanten kunnen de voordelen van hun TechNet-abonnement blijven benutten totdat hun huidige termijn van SA-dekking verloopt, of tot en met 31 mei 2017, indien dit eerder is.</w:t>
      </w:r>
    </w:p>
    <w:p w:rsidR="00332DA2" w:rsidRPr="000357DB" w:rsidRDefault="00332DA2" w:rsidP="00332DA2">
      <w:pPr>
        <w:pStyle w:val="ProductList-Body"/>
        <w:rPr>
          <w:kern w:val="2"/>
        </w:rPr>
      </w:pPr>
    </w:p>
    <w:p w:rsidR="00332DA2" w:rsidRPr="000357DB" w:rsidRDefault="00332DA2" w:rsidP="00332DA2">
      <w:pPr>
        <w:pStyle w:val="ProductList-Body"/>
        <w:rPr>
          <w:kern w:val="2"/>
        </w:rPr>
      </w:pPr>
      <w:bookmarkStart w:id="1664" w:name="_Toc336338242"/>
      <w:bookmarkStart w:id="1665" w:name="_Toc372892149"/>
      <w:bookmarkStart w:id="1666" w:name="SA_LicenseMobilitythroughSA"/>
      <w:r w:rsidRPr="000357DB">
        <w:rPr>
          <w:rFonts w:cs="Tahoma"/>
          <w:b/>
          <w:color w:val="00188F"/>
          <w:kern w:val="2"/>
          <w:szCs w:val="18"/>
        </w:rPr>
        <w:t>License Mobility via Software Assurance</w:t>
      </w:r>
      <w:bookmarkEnd w:id="1664"/>
      <w:bookmarkEnd w:id="1665"/>
      <w:bookmarkEnd w:id="1666"/>
    </w:p>
    <w:p w:rsidR="00332DA2" w:rsidRPr="000357DB" w:rsidRDefault="00332DA2" w:rsidP="00273364">
      <w:pPr>
        <w:pStyle w:val="ProductList-Body"/>
        <w:rPr>
          <w:kern w:val="2"/>
        </w:rPr>
      </w:pPr>
      <w:r w:rsidRPr="000357DB">
        <w:rPr>
          <w:kern w:val="2"/>
        </w:rPr>
        <w:t xml:space="preserve">License Mobility via SA stelt de klant in staat bepaalde on-premises licenties met SA-dekking te verplaatsen naar gedeelde servers van derden. </w:t>
      </w:r>
      <w:r w:rsidRPr="000357DB">
        <w:rPr>
          <w:kern w:val="2"/>
          <w:szCs w:val="18"/>
        </w:rPr>
        <w:t>Alle Producten die op dit moment in aanmerking komen voor “License Mobility binnen serverfarms”, zoals beschreven in de PUR, en worden gedekt door SA, komen in aanmerking voor License Mobility door middel van SA. Daarnaast komen de volgende Producten in aanmerking voor License Mobility via SA:</w:t>
      </w:r>
    </w:p>
    <w:p w:rsidR="00332DA2" w:rsidRPr="000357DB" w:rsidRDefault="00332DA2" w:rsidP="00273364">
      <w:pPr>
        <w:pStyle w:val="ProductList-Body"/>
        <w:numPr>
          <w:ilvl w:val="0"/>
          <w:numId w:val="29"/>
        </w:numPr>
        <w:ind w:left="450" w:hanging="270"/>
        <w:rPr>
          <w:kern w:val="2"/>
        </w:rPr>
      </w:pPr>
      <w:r w:rsidRPr="000357DB">
        <w:rPr>
          <w:kern w:val="2"/>
          <w:szCs w:val="18"/>
        </w:rPr>
        <w:t>System Center – alle Serverbeheerlicenties (Server-ML</w:t>
      </w:r>
      <w:r w:rsidR="00A3275E">
        <w:rPr>
          <w:kern w:val="2"/>
          <w:szCs w:val="18"/>
        </w:rPr>
        <w:t>’</w:t>
      </w:r>
      <w:r w:rsidRPr="000357DB">
        <w:rPr>
          <w:kern w:val="2"/>
          <w:szCs w:val="18"/>
        </w:rPr>
        <w:t>s), inclusief SMSE en SMSD met SA, en System Center 2012 Standard</w:t>
      </w:r>
      <w:r w:rsidRPr="000357DB">
        <w:rPr>
          <w:kern w:val="2"/>
        </w:rPr>
        <w:fldChar w:fldCharType="begin"/>
      </w:r>
      <w:r w:rsidRPr="000357DB">
        <w:rPr>
          <w:kern w:val="2"/>
        </w:rPr>
        <w:instrText>XE "System Center 2012 Standard"</w:instrText>
      </w:r>
      <w:r w:rsidRPr="000357DB">
        <w:rPr>
          <w:kern w:val="2"/>
        </w:rPr>
        <w:fldChar w:fldCharType="end"/>
      </w:r>
      <w:r w:rsidRPr="000357DB">
        <w:rPr>
          <w:kern w:val="2"/>
          <w:szCs w:val="18"/>
        </w:rPr>
        <w:t xml:space="preserve"> en Datacenter met SA.</w:t>
      </w:r>
    </w:p>
    <w:p w:rsidR="00332DA2" w:rsidRPr="000357DB" w:rsidRDefault="00332DA2" w:rsidP="00332DA2">
      <w:pPr>
        <w:pStyle w:val="ProductList-Body"/>
        <w:rPr>
          <w:kern w:val="2"/>
        </w:rPr>
      </w:pPr>
    </w:p>
    <w:p w:rsidR="00332DA2" w:rsidRPr="000357DB" w:rsidRDefault="00332DA2" w:rsidP="00273364">
      <w:pPr>
        <w:pStyle w:val="ProductList-Body"/>
        <w:rPr>
          <w:kern w:val="2"/>
        </w:rPr>
      </w:pPr>
      <w:r w:rsidRPr="000357DB">
        <w:rPr>
          <w:kern w:val="2"/>
        </w:rPr>
        <w:t>Voor gebruik van License Mobility via SA moet de klant:</w:t>
      </w:r>
    </w:p>
    <w:p w:rsidR="00332DA2" w:rsidRPr="000357DB" w:rsidRDefault="00332DA2" w:rsidP="00273364">
      <w:pPr>
        <w:pStyle w:val="ProductList-Body"/>
        <w:numPr>
          <w:ilvl w:val="0"/>
          <w:numId w:val="30"/>
        </w:numPr>
        <w:ind w:left="450" w:hanging="270"/>
        <w:rPr>
          <w:kern w:val="2"/>
        </w:rPr>
      </w:pPr>
      <w:r w:rsidRPr="000357DB">
        <w:rPr>
          <w:kern w:val="2"/>
          <w:szCs w:val="18"/>
        </w:rPr>
        <w:t>SA-dekking aanhouden voor de licenties op grond waarvan ze de software uitvoeren of besturingssysteemomgevingen beheren op gedeelde servers van derden, evenals alle corresponderende CAL</w:t>
      </w:r>
      <w:r w:rsidR="00A3275E">
        <w:rPr>
          <w:kern w:val="2"/>
          <w:szCs w:val="18"/>
        </w:rPr>
        <w:t>’</w:t>
      </w:r>
      <w:r w:rsidRPr="000357DB">
        <w:rPr>
          <w:kern w:val="2"/>
          <w:szCs w:val="18"/>
        </w:rPr>
        <w:t>s, External Connector-licenties en beheerlicenties;</w:t>
      </w:r>
    </w:p>
    <w:p w:rsidR="00332DA2" w:rsidRPr="000357DB" w:rsidRDefault="00332DA2" w:rsidP="00273364">
      <w:pPr>
        <w:pStyle w:val="ProductList-Body"/>
        <w:numPr>
          <w:ilvl w:val="0"/>
          <w:numId w:val="30"/>
        </w:numPr>
        <w:ind w:left="450" w:hanging="270"/>
        <w:rPr>
          <w:kern w:val="2"/>
        </w:rPr>
      </w:pPr>
      <w:r w:rsidRPr="000357DB">
        <w:rPr>
          <w:kern w:val="2"/>
          <w:szCs w:val="18"/>
        </w:rPr>
        <w:t>De licenties uitsluitend gebruiken bij gekwalificeerde License Mobility via Software Assurance-partners (zie</w:t>
      </w:r>
      <w:r w:rsidR="00F871BD">
        <w:rPr>
          <w:kern w:val="2"/>
          <w:szCs w:val="18"/>
        </w:rPr>
        <w:t> </w:t>
      </w:r>
      <w:hyperlink r:id="rId67" w:history="1">
        <w:r w:rsidR="003540AE">
          <w:rPr>
            <w:rStyle w:val="Hyperlink"/>
            <w:kern w:val="2"/>
            <w:szCs w:val="18"/>
          </w:rPr>
          <w:t>http://www.microsoft.com/licensing/software-assurance/license-mobility.aspx</w:t>
        </w:r>
      </w:hyperlink>
      <w:r w:rsidRPr="000357DB">
        <w:rPr>
          <w:kern w:val="2"/>
          <w:szCs w:val="18"/>
        </w:rPr>
        <w:t>)</w:t>
      </w:r>
    </w:p>
    <w:p w:rsidR="00332DA2" w:rsidRPr="000357DB" w:rsidRDefault="00332DA2" w:rsidP="00273364">
      <w:pPr>
        <w:pStyle w:val="ProductList-Body"/>
        <w:numPr>
          <w:ilvl w:val="0"/>
          <w:numId w:val="30"/>
        </w:numPr>
        <w:ind w:left="450" w:hanging="270"/>
        <w:rPr>
          <w:kern w:val="2"/>
        </w:rPr>
      </w:pPr>
      <w:r w:rsidRPr="000357DB">
        <w:rPr>
          <w:kern w:val="2"/>
          <w:szCs w:val="18"/>
        </w:rPr>
        <w:t>Het validatieformulier voor License Mobility invullen en inzenden voor elke License Mobility via Software Assurance-partner die de gelicentieerde software van de klant gaat uitvoeren op de gedeelde servers van de partner.</w:t>
      </w:r>
      <w:r w:rsidR="00B71652" w:rsidRPr="000357DB">
        <w:rPr>
          <w:kern w:val="2"/>
          <w:szCs w:val="18"/>
        </w:rPr>
        <w:t xml:space="preserve"> </w:t>
      </w:r>
      <w:r w:rsidRPr="000357DB">
        <w:rPr>
          <w:kern w:val="2"/>
          <w:szCs w:val="18"/>
        </w:rPr>
        <w:t>Het validatieformulier voor License Mobility wordt</w:t>
      </w:r>
      <w:r w:rsidR="003D5EDA">
        <w:rPr>
          <w:kern w:val="2"/>
          <w:szCs w:val="18"/>
        </w:rPr>
        <w:t> </w:t>
      </w:r>
      <w:r w:rsidRPr="000357DB">
        <w:rPr>
          <w:kern w:val="2"/>
          <w:szCs w:val="18"/>
        </w:rPr>
        <w:t>aan de klant verstrekt door de gekwalificeerde License Mobility via Software Assurance-partner.</w:t>
      </w:r>
    </w:p>
    <w:p w:rsidR="00332DA2" w:rsidRPr="000357DB" w:rsidRDefault="00332DA2" w:rsidP="00332DA2">
      <w:pPr>
        <w:pStyle w:val="ProductList-Body"/>
        <w:rPr>
          <w:kern w:val="2"/>
        </w:rPr>
      </w:pPr>
    </w:p>
    <w:p w:rsidR="00332DA2" w:rsidRPr="000357DB" w:rsidRDefault="00332DA2" w:rsidP="00432379">
      <w:pPr>
        <w:pStyle w:val="ProductList-SubSubSectionHeading"/>
        <w:outlineLvl w:val="2"/>
        <w:rPr>
          <w:kern w:val="2"/>
        </w:rPr>
      </w:pPr>
      <w:bookmarkStart w:id="1667" w:name="_Toc336338243"/>
      <w:bookmarkStart w:id="1668" w:name="_Toc372892150"/>
      <w:bookmarkStart w:id="1669" w:name="_Toc379797454"/>
      <w:bookmarkStart w:id="1670" w:name="_Toc380513490"/>
      <w:bookmarkStart w:id="1671" w:name="_Toc380655539"/>
      <w:bookmarkStart w:id="1672" w:name="SA_WindowsThinPC"/>
      <w:bookmarkStart w:id="1673" w:name="_Toc392257309"/>
      <w:bookmarkStart w:id="1674" w:name="_Toc392603609"/>
      <w:bookmarkStart w:id="1675" w:name="_Toc394517076"/>
      <w:r w:rsidRPr="000357DB">
        <w:rPr>
          <w:b/>
          <w:color w:val="00188F"/>
          <w:kern w:val="2"/>
        </w:rPr>
        <w:t>Windows Thin PC</w:t>
      </w:r>
      <w:bookmarkEnd w:id="1667"/>
      <w:bookmarkEnd w:id="1668"/>
      <w:bookmarkEnd w:id="1669"/>
      <w:bookmarkEnd w:id="1670"/>
      <w:bookmarkEnd w:id="1671"/>
      <w:bookmarkEnd w:id="1672"/>
      <w:bookmarkEnd w:id="1673"/>
      <w:bookmarkEnd w:id="1674"/>
      <w:bookmarkEnd w:id="1675"/>
    </w:p>
    <w:p w:rsidR="00332DA2" w:rsidRPr="000357DB" w:rsidRDefault="00332DA2" w:rsidP="00332DA2">
      <w:pPr>
        <w:pStyle w:val="ProductList-Body"/>
        <w:rPr>
          <w:kern w:val="2"/>
        </w:rPr>
      </w:pPr>
      <w:r w:rsidRPr="000357DB">
        <w:rPr>
          <w:rFonts w:eastAsia="Calibri" w:cs="Tahoma"/>
          <w:kern w:val="2"/>
          <w:szCs w:val="18"/>
        </w:rPr>
        <w:t>Volume Licensing-klanten met actieve SA-dekking voor het Windows desktop operating system of actieve licenties voor VDA komen in aanmerking voor deze voorziening.</w:t>
      </w:r>
      <w:r w:rsidR="00B71652" w:rsidRPr="000357DB">
        <w:rPr>
          <w:rFonts w:eastAsia="Calibri" w:cs="Tahoma"/>
          <w:kern w:val="2"/>
          <w:szCs w:val="18"/>
        </w:rPr>
        <w:t xml:space="preserve"> </w:t>
      </w:r>
      <w:r w:rsidRPr="000357DB">
        <w:rPr>
          <w:rFonts w:eastAsia="Calibri" w:cs="Tahoma"/>
          <w:kern w:val="2"/>
          <w:szCs w:val="18"/>
        </w:rPr>
        <w:t>Klanten die gebruikmaken van deze voorziening op grond van VDA moeten een kwalificerend OS hebben geïnstalleerd op hun gelicentieerde apparaat conform de tabel Kwalificerende Operating Systems onder het gedeelte Productaantekeningen, Productgroep Systemen van dit document.</w:t>
      </w:r>
      <w:r w:rsidR="00B71652" w:rsidRPr="000357DB">
        <w:rPr>
          <w:rFonts w:eastAsia="Calibri" w:cs="Tahoma"/>
          <w:kern w:val="2"/>
          <w:szCs w:val="18"/>
        </w:rPr>
        <w:t xml:space="preserve"> </w:t>
      </w:r>
    </w:p>
    <w:p w:rsidR="00332DA2" w:rsidRPr="000357DB" w:rsidRDefault="00332DA2" w:rsidP="00332DA2">
      <w:pPr>
        <w:pStyle w:val="ProductList-Body"/>
        <w:rPr>
          <w:kern w:val="2"/>
        </w:rPr>
      </w:pPr>
    </w:p>
    <w:p w:rsidR="00332DA2" w:rsidRPr="000357DB" w:rsidRDefault="00332DA2" w:rsidP="00332DA2">
      <w:pPr>
        <w:pStyle w:val="ProductList-Body"/>
        <w:rPr>
          <w:kern w:val="2"/>
        </w:rPr>
      </w:pPr>
      <w:r w:rsidRPr="000357DB">
        <w:rPr>
          <w:rFonts w:eastAsia="Calibri" w:cs="Tahoma"/>
          <w:kern w:val="2"/>
          <w:szCs w:val="18"/>
        </w:rPr>
        <w:t>In aanmerking komende klanten mogen Windows Thin PC gebruiken in plaats van instances van Windows desktop operating system die ze gerechtigd zijn te gebruiken op grond van hun Windows SA-dekking of Windows VDA-licenties.</w:t>
      </w:r>
      <w:r w:rsidR="00B71652" w:rsidRPr="000357DB">
        <w:rPr>
          <w:rFonts w:eastAsia="Calibri" w:cs="Tahoma"/>
          <w:kern w:val="2"/>
          <w:szCs w:val="18"/>
        </w:rPr>
        <w:t xml:space="preserve"> </w:t>
      </w:r>
    </w:p>
    <w:p w:rsidR="00332DA2" w:rsidRPr="000357DB" w:rsidRDefault="00332DA2" w:rsidP="00332DA2">
      <w:pPr>
        <w:pStyle w:val="ProductList-Body"/>
        <w:rPr>
          <w:kern w:val="2"/>
        </w:rPr>
      </w:pPr>
    </w:p>
    <w:p w:rsidR="00332DA2" w:rsidRPr="000357DB" w:rsidRDefault="00332DA2" w:rsidP="00432379">
      <w:pPr>
        <w:pStyle w:val="ProductList-SubSubSectionHeading"/>
        <w:outlineLvl w:val="2"/>
        <w:rPr>
          <w:kern w:val="2"/>
        </w:rPr>
      </w:pPr>
      <w:bookmarkStart w:id="1676" w:name="_Toc291204568"/>
      <w:bookmarkStart w:id="1677" w:name="_Toc374472969"/>
      <w:bookmarkStart w:id="1678" w:name="_Toc375840471"/>
      <w:bookmarkStart w:id="1679" w:name="_Toc379797455"/>
      <w:bookmarkStart w:id="1680" w:name="_Toc380513491"/>
      <w:bookmarkStart w:id="1681" w:name="_Toc380655540"/>
      <w:bookmarkStart w:id="1682" w:name="SA_ExtendedHotfixSupport"/>
      <w:bookmarkStart w:id="1683" w:name="_Toc392257310"/>
      <w:bookmarkStart w:id="1684" w:name="_Toc392603610"/>
      <w:bookmarkStart w:id="1685" w:name="_Toc394517077"/>
      <w:r w:rsidRPr="000357DB">
        <w:rPr>
          <w:b/>
          <w:color w:val="00188F"/>
          <w:kern w:val="2"/>
        </w:rPr>
        <w:t>Extended Hotfix Support</w:t>
      </w:r>
      <w:bookmarkEnd w:id="1676"/>
      <w:bookmarkEnd w:id="1677"/>
      <w:bookmarkEnd w:id="1678"/>
      <w:bookmarkEnd w:id="1679"/>
      <w:bookmarkEnd w:id="1680"/>
      <w:bookmarkEnd w:id="1681"/>
      <w:bookmarkEnd w:id="1682"/>
      <w:bookmarkEnd w:id="1683"/>
      <w:bookmarkEnd w:id="1684"/>
      <w:bookmarkEnd w:id="1685"/>
    </w:p>
    <w:p w:rsidR="00332DA2" w:rsidRPr="000357DB" w:rsidRDefault="00332DA2" w:rsidP="00332DA2">
      <w:pPr>
        <w:pStyle w:val="ProductList-Body"/>
        <w:rPr>
          <w:kern w:val="2"/>
        </w:rPr>
      </w:pPr>
      <w:r w:rsidRPr="000357DB">
        <w:rPr>
          <w:rFonts w:eastAsia="Calibri" w:cs="Tahoma"/>
          <w:kern w:val="2"/>
          <w:szCs w:val="18"/>
        </w:rPr>
        <w:t>Extended Hotfix Support is beschikbaar voor klanten die een Premier of Essential Support-overeenkomst hebben ondertekend en SA hebben aangeschaft op grond van de volgende programma</w:t>
      </w:r>
      <w:r w:rsidR="00A3275E">
        <w:rPr>
          <w:rFonts w:eastAsia="Calibri" w:cs="Tahoma"/>
          <w:kern w:val="2"/>
          <w:szCs w:val="18"/>
        </w:rPr>
        <w:t>’</w:t>
      </w:r>
      <w:r w:rsidRPr="000357DB">
        <w:rPr>
          <w:rFonts w:eastAsia="Calibri" w:cs="Tahoma"/>
          <w:kern w:val="2"/>
          <w:szCs w:val="18"/>
        </w:rPr>
        <w:t>s:</w:t>
      </w:r>
    </w:p>
    <w:p w:rsidR="00332DA2" w:rsidRPr="000357DB" w:rsidRDefault="00332DA2" w:rsidP="00026DDE">
      <w:pPr>
        <w:pStyle w:val="ProductList-Body"/>
        <w:numPr>
          <w:ilvl w:val="0"/>
          <w:numId w:val="31"/>
        </w:numPr>
        <w:ind w:left="450" w:hanging="270"/>
        <w:rPr>
          <w:kern w:val="2"/>
        </w:rPr>
      </w:pPr>
      <w:r w:rsidRPr="000357DB">
        <w:rPr>
          <w:rFonts w:cs="Tahoma"/>
          <w:kern w:val="2"/>
          <w:szCs w:val="18"/>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332DA2" w:rsidRPr="000357DB" w:rsidRDefault="00332DA2" w:rsidP="00026DDE">
      <w:pPr>
        <w:pStyle w:val="ProductList-Body"/>
        <w:numPr>
          <w:ilvl w:val="0"/>
          <w:numId w:val="31"/>
        </w:numPr>
        <w:ind w:left="450" w:hanging="270"/>
        <w:rPr>
          <w:kern w:val="2"/>
        </w:rPr>
      </w:pPr>
      <w:r w:rsidRPr="000357DB">
        <w:rPr>
          <w:rFonts w:cs="Tahoma"/>
          <w:kern w:val="2"/>
          <w:szCs w:val="18"/>
        </w:rPr>
        <w:t>Klanten (anders dan klanten met Academic Select, Select Plus for Academic, Campus en School Overeenkomst en Open Value Subscription – Education Solutions) met dekking van een Software Assurance Lidmaatschap voor de productgroep Systemen, komen in aanmerking voor Extended Hotfix Support voor Windows desktop operating system en/of Windows Embedded besturingssysteem (met dekking van een Software Assurance Lidmaatschap voor een Windows Embedded-product).</w:t>
      </w:r>
    </w:p>
    <w:p w:rsidR="00332DA2" w:rsidRPr="000357DB" w:rsidRDefault="00332DA2" w:rsidP="00026DDE">
      <w:pPr>
        <w:pStyle w:val="ProductList-Body"/>
        <w:numPr>
          <w:ilvl w:val="0"/>
          <w:numId w:val="31"/>
        </w:numPr>
        <w:ind w:left="450" w:hanging="270"/>
        <w:rPr>
          <w:kern w:val="2"/>
        </w:rPr>
      </w:pPr>
      <w:r w:rsidRPr="000357DB">
        <w:rPr>
          <w:rFonts w:cs="Tahoma"/>
          <w:kern w:val="2"/>
          <w:szCs w:val="18"/>
        </w:rPr>
        <w:t>Klanten (anders dan klanten met Academic) met SA voor ten minste één serverproduct komen in aanmerking voor de voorziening Extended Hotfix Support voor Serverproducten.</w:t>
      </w:r>
      <w:r w:rsidR="00B71652" w:rsidRPr="000357DB">
        <w:rPr>
          <w:rFonts w:cs="Tahoma"/>
          <w:kern w:val="2"/>
          <w:szCs w:val="18"/>
        </w:rPr>
        <w:t xml:space="preserve"> </w:t>
      </w:r>
      <w:r w:rsidRPr="000357DB">
        <w:rPr>
          <w:rFonts w:cs="Tahoma"/>
          <w:kern w:val="2"/>
          <w:szCs w:val="18"/>
        </w:rPr>
        <w:t>Dekking geldt voor de volgende producten:</w:t>
      </w:r>
    </w:p>
    <w:p w:rsidR="00332DA2" w:rsidRPr="000357DB" w:rsidRDefault="00332DA2" w:rsidP="00026DDE">
      <w:pPr>
        <w:pStyle w:val="ProductList-Body"/>
        <w:numPr>
          <w:ilvl w:val="0"/>
          <w:numId w:val="31"/>
        </w:numPr>
        <w:ind w:left="450" w:hanging="270"/>
        <w:rPr>
          <w:kern w:val="2"/>
        </w:rPr>
      </w:pPr>
      <w:r w:rsidRPr="000357DB">
        <w:rPr>
          <w:rFonts w:cs="Tahoma"/>
          <w:kern w:val="2"/>
          <w:szCs w:val="18"/>
        </w:rPr>
        <w:t>Microsoft Exchange Server, Microsoft SQL Server, System Center 2012 en Windows Server.</w:t>
      </w:r>
    </w:p>
    <w:p w:rsidR="00332DA2" w:rsidRPr="000357DB" w:rsidRDefault="00332DA2" w:rsidP="00332DA2">
      <w:pPr>
        <w:pStyle w:val="ProductList-Body"/>
        <w:rPr>
          <w:kern w:val="2"/>
        </w:rPr>
      </w:pPr>
    </w:p>
    <w:p w:rsidR="00332DA2" w:rsidRPr="000357DB" w:rsidRDefault="00332DA2" w:rsidP="00332DA2">
      <w:pPr>
        <w:pStyle w:val="ProductList-Body"/>
        <w:rPr>
          <w:kern w:val="2"/>
        </w:rPr>
      </w:pPr>
      <w:r w:rsidRPr="000357DB">
        <w:rPr>
          <w:rFonts w:eastAsia="Calibri" w:cs="Tahoma"/>
          <w:kern w:val="2"/>
          <w:szCs w:val="18"/>
        </w:rPr>
        <w:t>Extended Hotfix Support is een voorziening voor oudere softwareversies die zijn overgezet van Mainstream naar Extended Support.</w:t>
      </w:r>
      <w:r w:rsidR="00B71652" w:rsidRPr="000357DB">
        <w:rPr>
          <w:rFonts w:eastAsia="Calibri" w:cs="Tahoma"/>
          <w:kern w:val="2"/>
          <w:szCs w:val="18"/>
        </w:rPr>
        <w:t xml:space="preserve"> </w:t>
      </w:r>
      <w:r w:rsidRPr="000357DB">
        <w:rPr>
          <w:rFonts w:eastAsia="Calibri" w:cs="Tahoma"/>
          <w:kern w:val="2"/>
          <w:szCs w:val="18"/>
        </w:rPr>
        <w:t>Bij klanten die in aanmerking komen voor deze SA Benefit, wordt het jaartarief dat normaal verschuldigd is voor een Extended Support-contract niet in rekening gebracht. De klant is nog wel verantwoordelijk voor de kosten van afzonderlijke Hotfixes.</w:t>
      </w:r>
      <w:r w:rsidR="00B71652" w:rsidRPr="000357DB">
        <w:rPr>
          <w:rFonts w:eastAsia="Calibri" w:cs="Tahoma"/>
          <w:kern w:val="2"/>
          <w:szCs w:val="18"/>
        </w:rPr>
        <w:t xml:space="preserve"> </w:t>
      </w:r>
      <w:r w:rsidRPr="000357DB">
        <w:rPr>
          <w:rFonts w:eastAsia="Calibri" w:cs="Tahoma"/>
          <w:kern w:val="2"/>
          <w:szCs w:val="18"/>
        </w:rPr>
        <w:t>Klanten die in aanmerking komen voor deze voorziening, hoeven zich niet binnen een periode van 90 dagen na de overgang van een product naar Extended Support aan te melden.</w:t>
      </w:r>
    </w:p>
    <w:p w:rsidR="00332DA2" w:rsidRPr="000357DB" w:rsidRDefault="00332DA2" w:rsidP="00332DA2">
      <w:pPr>
        <w:pStyle w:val="ProductList-Body"/>
        <w:rPr>
          <w:kern w:val="2"/>
        </w:rPr>
      </w:pPr>
    </w:p>
    <w:p w:rsidR="00332DA2" w:rsidRPr="000357DB" w:rsidRDefault="00332DA2" w:rsidP="00432379">
      <w:pPr>
        <w:pStyle w:val="ProductList-SubSubSectionHeading"/>
        <w:outlineLvl w:val="2"/>
        <w:rPr>
          <w:kern w:val="2"/>
        </w:rPr>
      </w:pPr>
      <w:bookmarkStart w:id="1686" w:name="_Toc336338244"/>
      <w:bookmarkStart w:id="1687" w:name="_Toc372892151"/>
      <w:bookmarkStart w:id="1688" w:name="_Toc379797456"/>
      <w:bookmarkStart w:id="1689" w:name="_Toc380513492"/>
      <w:bookmarkStart w:id="1690" w:name="_Toc380655541"/>
      <w:bookmarkStart w:id="1691" w:name="SA_MDOPforSA"/>
      <w:bookmarkStart w:id="1692" w:name="_Toc392257311"/>
      <w:bookmarkStart w:id="1693" w:name="_Toc392603611"/>
      <w:bookmarkStart w:id="1694" w:name="_Toc394517078"/>
      <w:r w:rsidRPr="000357DB">
        <w:rPr>
          <w:b/>
          <w:color w:val="00188F"/>
          <w:kern w:val="2"/>
        </w:rPr>
        <w:t>Microsoft Desktop Optimization Pack voor Software Assurance</w:t>
      </w:r>
      <w:bookmarkEnd w:id="1686"/>
      <w:bookmarkEnd w:id="1687"/>
      <w:bookmarkEnd w:id="1688"/>
      <w:bookmarkEnd w:id="1689"/>
      <w:bookmarkEnd w:id="1690"/>
      <w:bookmarkEnd w:id="1691"/>
      <w:bookmarkEnd w:id="1692"/>
      <w:bookmarkEnd w:id="1693"/>
      <w:bookmarkEnd w:id="1694"/>
      <w:r w:rsidRPr="000357DB">
        <w:rPr>
          <w:kern w:val="2"/>
        </w:rPr>
        <w:fldChar w:fldCharType="begin"/>
      </w:r>
      <w:r w:rsidRPr="000357DB">
        <w:rPr>
          <w:kern w:val="2"/>
        </w:rPr>
        <w:instrText>XE "Microsoft Desktop Optimization Pack voor SA"</w:instrText>
      </w:r>
      <w:r w:rsidRPr="000357DB">
        <w:rPr>
          <w:kern w:val="2"/>
        </w:rPr>
        <w:fldChar w:fldCharType="end"/>
      </w:r>
    </w:p>
    <w:p w:rsidR="00332DA2" w:rsidRPr="00691993" w:rsidRDefault="00332DA2" w:rsidP="00332DA2">
      <w:pPr>
        <w:pStyle w:val="ProductList-Body"/>
        <w:rPr>
          <w:spacing w:val="-2"/>
          <w:kern w:val="2"/>
        </w:rPr>
      </w:pPr>
      <w:r w:rsidRPr="00691993">
        <w:rPr>
          <w:rFonts w:eastAsia="MS PGothic" w:cs="Tahoma"/>
          <w:spacing w:val="-2"/>
          <w:kern w:val="2"/>
          <w:szCs w:val="18"/>
        </w:rPr>
        <w:t>Het Microsoft Desktop Optimization Pack voor SA (MDOP</w:t>
      </w:r>
      <w:r w:rsidRPr="00691993">
        <w:rPr>
          <w:spacing w:val="-2"/>
          <w:kern w:val="2"/>
        </w:rPr>
        <w:fldChar w:fldCharType="begin"/>
      </w:r>
      <w:r w:rsidRPr="00691993">
        <w:rPr>
          <w:spacing w:val="-2"/>
          <w:kern w:val="2"/>
        </w:rPr>
        <w:instrText>XE "MDOP"</w:instrText>
      </w:r>
      <w:r w:rsidRPr="00691993">
        <w:rPr>
          <w:spacing w:val="-2"/>
          <w:kern w:val="2"/>
        </w:rPr>
        <w:fldChar w:fldCharType="end"/>
      </w:r>
      <w:r w:rsidRPr="00691993">
        <w:rPr>
          <w:rFonts w:eastAsia="MS PGothic" w:cs="Tahoma"/>
          <w:spacing w:val="-2"/>
          <w:kern w:val="2"/>
          <w:szCs w:val="18"/>
        </w:rPr>
        <w:t>) is een optionele aankoop, alleen beschikbaar voor klanten die beschikken over het volgende:</w:t>
      </w:r>
    </w:p>
    <w:p w:rsidR="00332DA2" w:rsidRPr="000357DB" w:rsidRDefault="00332DA2" w:rsidP="00026DDE">
      <w:pPr>
        <w:pStyle w:val="ProductList-Body"/>
        <w:numPr>
          <w:ilvl w:val="0"/>
          <w:numId w:val="32"/>
        </w:numPr>
        <w:ind w:left="450" w:hanging="270"/>
        <w:rPr>
          <w:kern w:val="2"/>
        </w:rPr>
      </w:pPr>
      <w:r w:rsidRPr="000357DB">
        <w:rPr>
          <w:rFonts w:cs="Tahoma"/>
          <w:kern w:val="2"/>
          <w:szCs w:val="18"/>
        </w:rPr>
        <w:t>Actieve SA voor hun Windows desktop operating system-licenties</w:t>
      </w:r>
    </w:p>
    <w:p w:rsidR="00332DA2" w:rsidRPr="000357DB" w:rsidRDefault="00332DA2" w:rsidP="00026DDE">
      <w:pPr>
        <w:pStyle w:val="ProductList-Body"/>
        <w:numPr>
          <w:ilvl w:val="0"/>
          <w:numId w:val="32"/>
        </w:numPr>
        <w:ind w:left="450" w:hanging="270"/>
        <w:rPr>
          <w:kern w:val="2"/>
        </w:rPr>
      </w:pPr>
      <w:r w:rsidRPr="000357DB">
        <w:rPr>
          <w:rFonts w:cs="Tahoma"/>
          <w:kern w:val="2"/>
          <w:szCs w:val="18"/>
        </w:rPr>
        <w:t>Actieve abonnementen voor Windows Virtual Desktop Access</w:t>
      </w:r>
      <w:r w:rsidRPr="000357DB">
        <w:rPr>
          <w:kern w:val="2"/>
        </w:rPr>
        <w:fldChar w:fldCharType="begin"/>
      </w:r>
      <w:r w:rsidRPr="000357DB">
        <w:rPr>
          <w:kern w:val="2"/>
        </w:rPr>
        <w:instrText>XE "Windows Virtual Desktop Access"</w:instrText>
      </w:r>
      <w:r w:rsidRPr="000357DB">
        <w:rPr>
          <w:kern w:val="2"/>
        </w:rPr>
        <w:fldChar w:fldCharType="end"/>
      </w:r>
      <w:r w:rsidRPr="000357DB">
        <w:rPr>
          <w:rFonts w:cs="Tahoma"/>
          <w:kern w:val="2"/>
          <w:szCs w:val="18"/>
        </w:rPr>
        <w:t>, of</w:t>
      </w:r>
    </w:p>
    <w:p w:rsidR="00332DA2" w:rsidRPr="007848C4" w:rsidRDefault="00332DA2" w:rsidP="00026DDE">
      <w:pPr>
        <w:pStyle w:val="ProductList-Body"/>
        <w:numPr>
          <w:ilvl w:val="0"/>
          <w:numId w:val="32"/>
        </w:numPr>
        <w:ind w:left="450" w:hanging="270"/>
        <w:rPr>
          <w:kern w:val="2"/>
          <w:lang w:val="en-US"/>
        </w:rPr>
      </w:pPr>
      <w:r w:rsidRPr="007848C4">
        <w:rPr>
          <w:rFonts w:cs="Tahoma"/>
          <w:kern w:val="2"/>
          <w:szCs w:val="18"/>
          <w:lang w:val="en-US"/>
        </w:rPr>
        <w:t>Actieve abonnementen voor Windows Companion Abonnement</w:t>
      </w:r>
      <w:r w:rsidRPr="000357DB">
        <w:rPr>
          <w:kern w:val="2"/>
        </w:rPr>
        <w:fldChar w:fldCharType="begin"/>
      </w:r>
      <w:r w:rsidRPr="007848C4">
        <w:rPr>
          <w:kern w:val="2"/>
          <w:lang w:val="en-US"/>
        </w:rPr>
        <w:instrText>XE "Windows Companion Abonnement"</w:instrText>
      </w:r>
      <w:r w:rsidRPr="000357DB">
        <w:rPr>
          <w:kern w:val="2"/>
        </w:rPr>
        <w:fldChar w:fldCharType="end"/>
      </w:r>
    </w:p>
    <w:p w:rsidR="00332DA2" w:rsidRPr="007848C4" w:rsidRDefault="00332DA2" w:rsidP="00332DA2">
      <w:pPr>
        <w:pStyle w:val="ProductList-Body"/>
        <w:rPr>
          <w:kern w:val="2"/>
          <w:lang w:val="en-US"/>
        </w:rPr>
      </w:pPr>
    </w:p>
    <w:p w:rsidR="00332DA2" w:rsidRPr="000357DB" w:rsidRDefault="00332DA2" w:rsidP="00432379">
      <w:pPr>
        <w:pStyle w:val="ProductList-SubSubSectionHeading"/>
        <w:outlineLvl w:val="2"/>
        <w:rPr>
          <w:kern w:val="2"/>
        </w:rPr>
      </w:pPr>
      <w:bookmarkStart w:id="1695" w:name="_Toc379797457"/>
      <w:bookmarkStart w:id="1696" w:name="_Toc380513493"/>
      <w:bookmarkStart w:id="1697" w:name="_Toc380655542"/>
      <w:bookmarkStart w:id="1698" w:name="SA_VirtualizationRightsforWinDesktop"/>
      <w:bookmarkStart w:id="1699" w:name="_Toc392257312"/>
      <w:bookmarkStart w:id="1700" w:name="_Toc392603612"/>
      <w:bookmarkStart w:id="1701" w:name="_Toc394517079"/>
      <w:r w:rsidRPr="000357DB">
        <w:rPr>
          <w:b/>
          <w:color w:val="00188F"/>
          <w:kern w:val="2"/>
        </w:rPr>
        <w:t>Virtualisatierechten voor desktops gelicentieerd met Windows en Windows Embedded</w:t>
      </w:r>
      <w:bookmarkEnd w:id="1695"/>
      <w:bookmarkEnd w:id="1696"/>
      <w:bookmarkEnd w:id="1697"/>
      <w:bookmarkEnd w:id="1698"/>
      <w:bookmarkEnd w:id="1699"/>
      <w:bookmarkEnd w:id="1700"/>
      <w:bookmarkEnd w:id="1701"/>
    </w:p>
    <w:p w:rsidR="00332DA2" w:rsidRPr="000357DB" w:rsidRDefault="00332DA2" w:rsidP="00332DA2">
      <w:pPr>
        <w:pStyle w:val="ProductList-Body"/>
        <w:rPr>
          <w:kern w:val="2"/>
        </w:rPr>
      </w:pPr>
      <w:r w:rsidRPr="000357DB">
        <w:rPr>
          <w:rFonts w:cs="Tahoma"/>
          <w:color w:val="000000"/>
          <w:kern w:val="2"/>
          <w:szCs w:val="18"/>
        </w:rPr>
        <w:t>Met dit gebruiksrecht kunnen klanten de software uitvoeren op maximaal vier lokale virtuele apparaten.</w:t>
      </w:r>
      <w:r w:rsidR="00B71652" w:rsidRPr="000357DB">
        <w:rPr>
          <w:rFonts w:cs="Tahoma"/>
          <w:color w:val="000000"/>
          <w:kern w:val="2"/>
          <w:szCs w:val="18"/>
        </w:rPr>
        <w:t xml:space="preserve"> </w:t>
      </w:r>
      <w:r w:rsidRPr="000357DB">
        <w:rPr>
          <w:rFonts w:cs="Tahoma"/>
          <w:color w:val="000000"/>
          <w:kern w:val="2"/>
          <w:szCs w:val="18"/>
        </w:rPr>
        <w:t xml:space="preserve">Zie de </w:t>
      </w:r>
      <w:r w:rsidRPr="000357DB">
        <w:rPr>
          <w:rFonts w:eastAsia="Calibri" w:cs="Tahoma"/>
          <w:color w:val="000000" w:themeColor="text1"/>
          <w:kern w:val="2"/>
          <w:szCs w:val="18"/>
        </w:rPr>
        <w:t xml:space="preserve">PUR </w:t>
      </w:r>
      <w:hyperlink r:id="rId68" w:history="1">
        <w:r w:rsidRPr="000357DB">
          <w:rPr>
            <w:rStyle w:val="Hyperlink"/>
            <w:kern w:val="2"/>
          </w:rPr>
          <w:t>http://go.microsoft.com/?linkid=9839207</w:t>
        </w:r>
      </w:hyperlink>
      <w:r w:rsidRPr="000357DB">
        <w:rPr>
          <w:rFonts w:cs="Tahoma"/>
          <w:color w:val="000000"/>
          <w:kern w:val="2"/>
          <w:szCs w:val="18"/>
        </w:rPr>
        <w:t xml:space="preserve"> voor meer informatie over de gebruiksrechten.</w:t>
      </w:r>
    </w:p>
    <w:p w:rsidR="00332DA2" w:rsidRPr="000357DB" w:rsidRDefault="00332DA2" w:rsidP="00332DA2">
      <w:pPr>
        <w:pStyle w:val="ProductList-Body"/>
        <w:rPr>
          <w:kern w:val="2"/>
        </w:rPr>
      </w:pPr>
      <w:bookmarkStart w:id="1702" w:name="_Toc257907651"/>
      <w:bookmarkStart w:id="1703" w:name="_Toc233026785"/>
    </w:p>
    <w:p w:rsidR="00332DA2" w:rsidRPr="000357DB" w:rsidRDefault="00332DA2" w:rsidP="00432379">
      <w:pPr>
        <w:pStyle w:val="ProductList-SubSubSectionHeading"/>
        <w:outlineLvl w:val="2"/>
        <w:rPr>
          <w:kern w:val="2"/>
        </w:rPr>
      </w:pPr>
      <w:bookmarkStart w:id="1704" w:name="_Toc336338245"/>
      <w:bookmarkStart w:id="1705" w:name="_Toc372892152"/>
      <w:bookmarkStart w:id="1706" w:name="_Toc379797458"/>
      <w:bookmarkStart w:id="1707" w:name="_Toc380513494"/>
      <w:bookmarkStart w:id="1708" w:name="_Toc380655543"/>
      <w:bookmarkStart w:id="1709" w:name="SA_WindowsVDARights"/>
      <w:bookmarkStart w:id="1710" w:name="_Toc392257313"/>
      <w:bookmarkStart w:id="1711" w:name="_Toc392603613"/>
      <w:bookmarkStart w:id="1712" w:name="_Toc394517080"/>
      <w:r w:rsidRPr="000357DB">
        <w:rPr>
          <w:b/>
          <w:color w:val="00188F"/>
          <w:kern w:val="2"/>
        </w:rPr>
        <w:t>Windows Virtual Desktop Access</w:t>
      </w:r>
      <w:r w:rsidRPr="000357DB">
        <w:rPr>
          <w:kern w:val="2"/>
        </w:rPr>
        <w:fldChar w:fldCharType="begin"/>
      </w:r>
      <w:r w:rsidRPr="000357DB">
        <w:rPr>
          <w:kern w:val="2"/>
        </w:rPr>
        <w:instrText>XE "Windows Virtual Desktop Access"</w:instrText>
      </w:r>
      <w:r w:rsidRPr="000357DB">
        <w:rPr>
          <w:kern w:val="2"/>
        </w:rPr>
        <w:fldChar w:fldCharType="end"/>
      </w:r>
      <w:bookmarkEnd w:id="1702"/>
      <w:r w:rsidRPr="000357DB">
        <w:rPr>
          <w:b/>
          <w:color w:val="00188F"/>
          <w:kern w:val="2"/>
        </w:rPr>
        <w:t>-rechten</w:t>
      </w:r>
      <w:bookmarkEnd w:id="1704"/>
      <w:bookmarkEnd w:id="1705"/>
      <w:bookmarkEnd w:id="1706"/>
      <w:bookmarkEnd w:id="1707"/>
      <w:bookmarkEnd w:id="1708"/>
      <w:bookmarkEnd w:id="1709"/>
      <w:bookmarkEnd w:id="1710"/>
      <w:bookmarkEnd w:id="1711"/>
      <w:bookmarkEnd w:id="1712"/>
    </w:p>
    <w:p w:rsidR="00332DA2" w:rsidRPr="000357DB" w:rsidRDefault="00332DA2" w:rsidP="00332DA2">
      <w:pPr>
        <w:pStyle w:val="ProductList-Body"/>
        <w:rPr>
          <w:kern w:val="2"/>
        </w:rPr>
      </w:pPr>
      <w:r w:rsidRPr="000357DB">
        <w:rPr>
          <w:rFonts w:eastAsia="Calibri" w:cs="Tahoma"/>
          <w:color w:val="000000" w:themeColor="text1"/>
          <w:kern w:val="2"/>
          <w:szCs w:val="18"/>
        </w:rPr>
        <w:t xml:space="preserve">Windows VDA-rechten verlenen klanten het recht de nieuwste versie van het Windows desktop operating system of het Windows Embedded operating system uit te voeren. </w:t>
      </w:r>
    </w:p>
    <w:p w:rsidR="00332DA2" w:rsidRPr="000357DB" w:rsidRDefault="00332DA2" w:rsidP="00332DA2">
      <w:pPr>
        <w:pStyle w:val="ProductList-Body"/>
        <w:rPr>
          <w:kern w:val="2"/>
        </w:rPr>
      </w:pPr>
    </w:p>
    <w:p w:rsidR="00332DA2" w:rsidRPr="000357DB" w:rsidRDefault="00332DA2" w:rsidP="00332DA2">
      <w:pPr>
        <w:pStyle w:val="ProductList-Body"/>
        <w:rPr>
          <w:kern w:val="2"/>
        </w:rPr>
      </w:pPr>
      <w:r w:rsidRPr="000357DB">
        <w:rPr>
          <w:rFonts w:eastAsia="Calibri" w:cs="Tahoma"/>
          <w:color w:val="000000" w:themeColor="text1"/>
          <w:kern w:val="2"/>
          <w:szCs w:val="18"/>
        </w:rPr>
        <w:t xml:space="preserve">Zie de PUR </w:t>
      </w:r>
      <w:hyperlink r:id="rId69" w:history="1">
        <w:r w:rsidRPr="000357DB">
          <w:rPr>
            <w:rStyle w:val="Hyperlink"/>
            <w:kern w:val="2"/>
          </w:rPr>
          <w:t>http://go.microsoft.com/?linkid=9839207</w:t>
        </w:r>
      </w:hyperlink>
      <w:r w:rsidRPr="000357DB">
        <w:rPr>
          <w:rFonts w:eastAsia="Calibri" w:cs="Tahoma"/>
          <w:color w:val="000000" w:themeColor="text1"/>
          <w:kern w:val="2"/>
          <w:szCs w:val="18"/>
        </w:rPr>
        <w:t xml:space="preserve"> voor meer informatie over VDA. VDA is ook beschikbaar als afzonderlijke abonnementslicentie voor apparaten die niet worden gedekt door SA voor Windows.</w:t>
      </w:r>
    </w:p>
    <w:p w:rsidR="001E32A0" w:rsidRPr="000357DB" w:rsidRDefault="001E32A0" w:rsidP="00332DA2">
      <w:pPr>
        <w:pStyle w:val="ProductList-Body"/>
        <w:rPr>
          <w:kern w:val="2"/>
        </w:rPr>
      </w:pPr>
    </w:p>
    <w:p w:rsidR="00332DA2" w:rsidRPr="000357DB" w:rsidRDefault="00332DA2" w:rsidP="00432379">
      <w:pPr>
        <w:pStyle w:val="ProductList-SubSubSectionHeading"/>
        <w:outlineLvl w:val="2"/>
        <w:rPr>
          <w:kern w:val="2"/>
        </w:rPr>
      </w:pPr>
      <w:bookmarkStart w:id="1713" w:name="_Toc379797459"/>
      <w:bookmarkStart w:id="1714" w:name="_Toc380513495"/>
      <w:bookmarkStart w:id="1715" w:name="_Toc380655544"/>
      <w:bookmarkStart w:id="1716" w:name="SA_StepUpLicenseAvailability"/>
      <w:bookmarkStart w:id="1717" w:name="_Toc392257314"/>
      <w:bookmarkStart w:id="1718" w:name="_Toc392603614"/>
      <w:bookmarkStart w:id="1719" w:name="_Toc394517081"/>
      <w:bookmarkEnd w:id="1703"/>
      <w:r w:rsidRPr="000357DB">
        <w:rPr>
          <w:b/>
          <w:color w:val="00188F"/>
          <w:kern w:val="2"/>
        </w:rPr>
        <w:t>Verkrijgbaarheid van Opwaarderingslicenties</w:t>
      </w:r>
      <w:bookmarkEnd w:id="1713"/>
      <w:bookmarkEnd w:id="1714"/>
      <w:bookmarkEnd w:id="1715"/>
      <w:bookmarkEnd w:id="1716"/>
      <w:bookmarkEnd w:id="1717"/>
      <w:bookmarkEnd w:id="1718"/>
      <w:bookmarkEnd w:id="1719"/>
    </w:p>
    <w:p w:rsidR="00332DA2" w:rsidRPr="000357DB" w:rsidRDefault="00332DA2" w:rsidP="00332DA2">
      <w:pPr>
        <w:pStyle w:val="ProductList-Body"/>
        <w:rPr>
          <w:kern w:val="2"/>
        </w:rPr>
      </w:pPr>
      <w:r w:rsidRPr="000357DB">
        <w:rPr>
          <w:rFonts w:cs="Tahoma"/>
          <w:color w:val="000000" w:themeColor="text1"/>
          <w:kern w:val="2"/>
          <w:szCs w:val="18"/>
        </w:rPr>
        <w:t>Klanten met actieve SA van een lagere editie van bepaalde producten kunnen overstappen naar een hogere editie van de producten door middel van een Step-Up-licentie, zoals beschreven in de onderstaande tabel.</w:t>
      </w:r>
      <w:r w:rsidR="00B71652" w:rsidRPr="000357DB">
        <w:rPr>
          <w:rFonts w:cs="Tahoma"/>
          <w:color w:val="000000" w:themeColor="text1"/>
          <w:kern w:val="2"/>
          <w:szCs w:val="18"/>
        </w:rPr>
        <w:t xml:space="preserve"> </w:t>
      </w:r>
      <w:r w:rsidRPr="000357DB">
        <w:rPr>
          <w:rFonts w:cs="Tahoma"/>
          <w:color w:val="000000" w:themeColor="text1"/>
          <w:kern w:val="2"/>
          <w:szCs w:val="18"/>
        </w:rPr>
        <w:t>De Step-Up-licentie dient te worden verkregen onder, en is alleen geldig indien deze is verkregen onder, dezelfde overeenkomst en Enrollment (indien van toepassing) in het kader van een Volume Licensing-programma als</w:t>
      </w:r>
      <w:r w:rsidR="00F871BD">
        <w:rPr>
          <w:rFonts w:cs="Tahoma"/>
          <w:color w:val="000000" w:themeColor="text1"/>
          <w:kern w:val="2"/>
          <w:szCs w:val="18"/>
        </w:rPr>
        <w:t> </w:t>
      </w:r>
      <w:r w:rsidRPr="000357DB">
        <w:rPr>
          <w:rFonts w:cs="Tahoma"/>
          <w:color w:val="000000" w:themeColor="text1"/>
          <w:kern w:val="2"/>
          <w:szCs w:val="18"/>
        </w:rPr>
        <w:t>waaronder SA-dekking voor het kwalificerende product was verkregen.</w:t>
      </w:r>
      <w:r w:rsidR="00B71652" w:rsidRPr="000357DB">
        <w:rPr>
          <w:rFonts w:cs="Tahoma"/>
          <w:color w:val="000000" w:themeColor="text1"/>
          <w:kern w:val="2"/>
          <w:szCs w:val="18"/>
        </w:rPr>
        <w:t xml:space="preserve"> </w:t>
      </w:r>
      <w:r w:rsidRPr="000357DB">
        <w:rPr>
          <w:rFonts w:cs="Tahoma"/>
          <w:color w:val="000000" w:themeColor="text1"/>
          <w:kern w:val="2"/>
          <w:szCs w:val="18"/>
        </w:rPr>
        <w:t>Het recht van de klant op het gebruik van de software onder een Step-Up-licentie is op voorwaarde dat de klant beschikt en blijft beschikken over een Licentie voor het in aanmerking komende product.</w:t>
      </w:r>
      <w:r w:rsidR="00B71652" w:rsidRPr="000357DB">
        <w:rPr>
          <w:rFonts w:cs="Tahoma"/>
          <w:color w:val="000000" w:themeColor="text1"/>
          <w:kern w:val="2"/>
          <w:szCs w:val="18"/>
        </w:rPr>
        <w:t xml:space="preserve"> </w:t>
      </w:r>
      <w:r w:rsidRPr="000357DB">
        <w:rPr>
          <w:rFonts w:cs="Tahoma"/>
          <w:color w:val="000000" w:themeColor="text1"/>
          <w:kern w:val="2"/>
          <w:szCs w:val="18"/>
        </w:rPr>
        <w:t>De klant kan de Licentie voor het in aanmerking komende product niet afzonderlijk van de Step-Up-licentie overdragen.</w:t>
      </w:r>
      <w:r w:rsidR="00B71652" w:rsidRPr="000357DB">
        <w:rPr>
          <w:rFonts w:cs="Tahoma"/>
          <w:color w:val="000000" w:themeColor="text1"/>
          <w:kern w:val="2"/>
          <w:szCs w:val="18"/>
        </w:rPr>
        <w:t xml:space="preserve"> </w:t>
      </w:r>
      <w:r w:rsidRPr="000357DB">
        <w:rPr>
          <w:rFonts w:cs="Tahoma"/>
          <w:color w:val="000000" w:themeColor="text1"/>
          <w:kern w:val="2"/>
          <w:szCs w:val="18"/>
        </w:rPr>
        <w:t>De eeuwigdurende rechten van de klant in het kader van de Step-Up-licentie hebben voorrang op en vervangen de ten grondslag liggende licentie voor het in aanmerking komende product.</w:t>
      </w:r>
      <w:r w:rsidR="00B71652" w:rsidRPr="000357DB">
        <w:rPr>
          <w:rFonts w:cs="Tahoma"/>
          <w:color w:val="000000" w:themeColor="text1"/>
          <w:kern w:val="2"/>
          <w:szCs w:val="18"/>
        </w:rPr>
        <w:t xml:space="preserve"> </w:t>
      </w:r>
      <w:r w:rsidRPr="000357DB">
        <w:rPr>
          <w:rFonts w:cs="Tahoma"/>
          <w:color w:val="000000" w:themeColor="text1"/>
          <w:kern w:val="2"/>
          <w:szCs w:val="18"/>
        </w:rPr>
        <w:t xml:space="preserve">Raadpleeg voor meer informatie de Enterprise Edition Step-up License Volume Licensing Brief: </w:t>
      </w:r>
      <w:hyperlink r:id="rId70" w:history="1">
        <w:r w:rsidRPr="000357DB">
          <w:rPr>
            <w:rStyle w:val="Hyperlink"/>
            <w:rFonts w:cs="Tahoma"/>
            <w:kern w:val="2"/>
            <w:szCs w:val="18"/>
          </w:rPr>
          <w:t>http://www.microsoft.com/licensing</w:t>
        </w:r>
      </w:hyperlink>
    </w:p>
    <w:p w:rsidR="00332DA2" w:rsidRPr="000357DB" w:rsidRDefault="00332DA2" w:rsidP="00332DA2">
      <w:pPr>
        <w:pStyle w:val="ProductList-Body"/>
        <w:rPr>
          <w:kern w:val="2"/>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332DA2" w:rsidRPr="000357DB" w:rsidTr="00691993">
        <w:trPr>
          <w:tblHeader/>
        </w:trPr>
        <w:tc>
          <w:tcPr>
            <w:tcW w:w="5244" w:type="dxa"/>
            <w:shd w:val="clear" w:color="auto" w:fill="0072C6"/>
            <w:tcMar>
              <w:top w:w="0" w:type="dxa"/>
              <w:left w:w="108" w:type="dxa"/>
              <w:bottom w:w="0" w:type="dxa"/>
              <w:right w:w="108" w:type="dxa"/>
            </w:tcMar>
            <w:hideMark/>
          </w:tcPr>
          <w:p w:rsidR="00332DA2" w:rsidRPr="000357DB" w:rsidRDefault="00332DA2" w:rsidP="001E32A0">
            <w:pPr>
              <w:pStyle w:val="ProductList-Body"/>
              <w:spacing w:before="20" w:after="20"/>
              <w:rPr>
                <w:rFonts w:eastAsia="Calibri" w:cs="Tahoma"/>
                <w:color w:val="FFFFFF" w:themeColor="background1"/>
                <w:kern w:val="2"/>
                <w:szCs w:val="18"/>
              </w:rPr>
            </w:pPr>
            <w:r w:rsidRPr="000357DB">
              <w:rPr>
                <w:rFonts w:cs="Tahoma"/>
                <w:color w:val="FFFFFF" w:themeColor="background1"/>
                <w:kern w:val="2"/>
                <w:szCs w:val="18"/>
              </w:rPr>
              <w:t>Opwaarderen van</w:t>
            </w:r>
          </w:p>
        </w:tc>
        <w:tc>
          <w:tcPr>
            <w:tcW w:w="5556" w:type="dxa"/>
            <w:shd w:val="clear" w:color="auto" w:fill="0072C6"/>
            <w:tcMar>
              <w:top w:w="0" w:type="dxa"/>
              <w:left w:w="108" w:type="dxa"/>
              <w:bottom w:w="0" w:type="dxa"/>
              <w:right w:w="108" w:type="dxa"/>
            </w:tcMar>
            <w:hideMark/>
          </w:tcPr>
          <w:p w:rsidR="00332DA2" w:rsidRPr="000357DB" w:rsidRDefault="00332DA2" w:rsidP="001E32A0">
            <w:pPr>
              <w:pStyle w:val="ProductList-Body"/>
              <w:spacing w:before="20" w:after="20"/>
              <w:rPr>
                <w:rFonts w:eastAsia="Calibri" w:cs="Tahoma"/>
                <w:color w:val="FFFFFF" w:themeColor="background1"/>
                <w:kern w:val="2"/>
                <w:szCs w:val="18"/>
              </w:rPr>
            </w:pPr>
            <w:r w:rsidRPr="000357DB">
              <w:rPr>
                <w:rFonts w:cs="Tahoma"/>
                <w:color w:val="FFFFFF" w:themeColor="background1"/>
                <w:kern w:val="2"/>
                <w:szCs w:val="18"/>
              </w:rPr>
              <w:t>Opwaarderen naar</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BizTalk Server Branch</w:t>
            </w:r>
          </w:p>
        </w:tc>
        <w:tc>
          <w:tcPr>
            <w:tcW w:w="5556" w:type="dxa"/>
            <w:tcMar>
              <w:top w:w="0" w:type="dxa"/>
              <w:left w:w="108" w:type="dxa"/>
              <w:bottom w:w="0" w:type="dxa"/>
              <w:right w:w="108" w:type="dxa"/>
            </w:tcMar>
            <w:hideMark/>
          </w:tcPr>
          <w:p w:rsidR="00332DA2" w:rsidRPr="000357DB" w:rsidRDefault="00332DA2" w:rsidP="00B608EC">
            <w:pPr>
              <w:pStyle w:val="ProductList-Body"/>
              <w:rPr>
                <w:rFonts w:eastAsia="Calibri" w:cs="Tahoma"/>
                <w:color w:val="000000" w:themeColor="text1"/>
                <w:kern w:val="2"/>
                <w:szCs w:val="18"/>
              </w:rPr>
            </w:pPr>
            <w:r w:rsidRPr="000357DB">
              <w:rPr>
                <w:rFonts w:cs="Tahoma"/>
                <w:color w:val="000000" w:themeColor="text1"/>
                <w:kern w:val="2"/>
                <w:szCs w:val="18"/>
              </w:rPr>
              <w:t>BizTalk Server Standard</w:t>
            </w:r>
          </w:p>
        </w:tc>
      </w:tr>
      <w:tr w:rsidR="00332DA2" w:rsidRPr="000357DB" w:rsidTr="00691993">
        <w:tc>
          <w:tcPr>
            <w:tcW w:w="5244" w:type="dxa"/>
            <w:tcMar>
              <w:top w:w="0" w:type="dxa"/>
              <w:left w:w="108" w:type="dxa"/>
              <w:bottom w:w="0" w:type="dxa"/>
              <w:right w:w="108" w:type="dxa"/>
            </w:tcMar>
            <w:hideMark/>
          </w:tcPr>
          <w:p w:rsidR="00332DA2" w:rsidRPr="000357DB" w:rsidRDefault="00332DA2" w:rsidP="00B608EC">
            <w:pPr>
              <w:pStyle w:val="ProductList-Body"/>
              <w:rPr>
                <w:rFonts w:eastAsia="Calibri" w:cs="Tahoma"/>
                <w:color w:val="000000" w:themeColor="text1"/>
                <w:kern w:val="2"/>
                <w:szCs w:val="18"/>
              </w:rPr>
            </w:pPr>
            <w:r w:rsidRPr="000357DB">
              <w:rPr>
                <w:rFonts w:cs="Tahoma"/>
                <w:color w:val="000000" w:themeColor="text1"/>
                <w:kern w:val="2"/>
                <w:szCs w:val="18"/>
              </w:rPr>
              <w:t>BizTalk Server Branch</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BizTalk Server Enterprise</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BizTalk Server Standard</w:t>
            </w:r>
          </w:p>
        </w:tc>
        <w:tc>
          <w:tcPr>
            <w:tcW w:w="5556" w:type="dxa"/>
            <w:tcMar>
              <w:top w:w="0" w:type="dxa"/>
              <w:left w:w="108" w:type="dxa"/>
              <w:bottom w:w="0" w:type="dxa"/>
              <w:right w:w="108" w:type="dxa"/>
            </w:tcMar>
            <w:hideMark/>
          </w:tcPr>
          <w:p w:rsidR="00332DA2" w:rsidRPr="000357DB" w:rsidRDefault="00332DA2" w:rsidP="00B608EC">
            <w:pPr>
              <w:pStyle w:val="ProductList-Body"/>
              <w:rPr>
                <w:rFonts w:eastAsia="Calibri" w:cs="Tahoma"/>
                <w:color w:val="000000" w:themeColor="text1"/>
                <w:kern w:val="2"/>
                <w:szCs w:val="18"/>
              </w:rPr>
            </w:pPr>
            <w:r w:rsidRPr="000357DB">
              <w:rPr>
                <w:rFonts w:cs="Tahoma"/>
                <w:color w:val="000000" w:themeColor="text1"/>
                <w:kern w:val="2"/>
                <w:szCs w:val="18"/>
              </w:rPr>
              <w:t>BizTalk Server Enterprise</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Commerce Server Standard</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Commerce Server Enterprise</w:t>
            </w:r>
          </w:p>
        </w:tc>
      </w:tr>
      <w:tr w:rsidR="00332DA2" w:rsidRPr="000357DB" w:rsidTr="00691993">
        <w:trPr>
          <w:trHeight w:val="238"/>
        </w:trPr>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Core CAL Suite</w:t>
            </w:r>
            <w:r w:rsidRPr="000357DB">
              <w:rPr>
                <w:kern w:val="2"/>
              </w:rPr>
              <w:fldChar w:fldCharType="begin"/>
            </w:r>
            <w:r w:rsidRPr="000357DB">
              <w:rPr>
                <w:kern w:val="2"/>
              </w:rPr>
              <w:instrText>XE "Core CAL Suite"</w:instrText>
            </w:r>
            <w:r w:rsidRPr="000357DB">
              <w:rPr>
                <w:kern w:val="2"/>
              </w:rPr>
              <w:fldChar w:fldCharType="end"/>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Enterprise CAL Suite</w:t>
            </w:r>
            <w:r w:rsidRPr="000357DB">
              <w:rPr>
                <w:kern w:val="2"/>
              </w:rPr>
              <w:fldChar w:fldCharType="begin"/>
            </w:r>
            <w:r w:rsidRPr="000357DB">
              <w:rPr>
                <w:kern w:val="2"/>
              </w:rPr>
              <w:instrText>XE "Enterprise CAL Suite"</w:instrText>
            </w:r>
            <w:r w:rsidRPr="000357DB">
              <w:rPr>
                <w:kern w:val="2"/>
              </w:rPr>
              <w:fldChar w:fldCharType="end"/>
            </w:r>
          </w:p>
        </w:tc>
      </w:tr>
      <w:tr w:rsidR="00332DA2" w:rsidRPr="000357DB" w:rsidTr="00691993">
        <w:trPr>
          <w:trHeight w:val="247"/>
        </w:trPr>
        <w:tc>
          <w:tcPr>
            <w:tcW w:w="5244" w:type="dxa"/>
            <w:tcMar>
              <w:top w:w="0" w:type="dxa"/>
              <w:left w:w="108" w:type="dxa"/>
              <w:bottom w:w="0" w:type="dxa"/>
              <w:right w:w="108" w:type="dxa"/>
            </w:tcMar>
          </w:tcPr>
          <w:p w:rsidR="00332DA2" w:rsidRPr="000357DB" w:rsidRDefault="00332DA2" w:rsidP="00332DA2">
            <w:pPr>
              <w:pStyle w:val="ProductList-Body"/>
              <w:rPr>
                <w:rFonts w:cs="Tahoma"/>
                <w:color w:val="000000" w:themeColor="text1"/>
                <w:kern w:val="2"/>
                <w:szCs w:val="18"/>
              </w:rPr>
            </w:pPr>
            <w:r w:rsidRPr="000357DB">
              <w:rPr>
                <w:rFonts w:cs="Tahoma"/>
                <w:color w:val="000000" w:themeColor="text1"/>
                <w:kern w:val="2"/>
                <w:szCs w:val="18"/>
              </w:rPr>
              <w:t>Core CAL Suite</w:t>
            </w:r>
            <w:r w:rsidRPr="000357DB">
              <w:rPr>
                <w:kern w:val="2"/>
              </w:rPr>
              <w:fldChar w:fldCharType="begin"/>
            </w:r>
            <w:r w:rsidRPr="000357DB">
              <w:rPr>
                <w:kern w:val="2"/>
              </w:rPr>
              <w:instrText>XE "Core CAL Suite"</w:instrText>
            </w:r>
            <w:r w:rsidRPr="000357DB">
              <w:rPr>
                <w:kern w:val="2"/>
              </w:rPr>
              <w:fldChar w:fldCharType="end"/>
            </w:r>
            <w:r w:rsidRPr="000357DB">
              <w:rPr>
                <w:rFonts w:cs="Tahoma"/>
                <w:color w:val="000000" w:themeColor="text1"/>
                <w:kern w:val="2"/>
                <w:szCs w:val="18"/>
              </w:rPr>
              <w:t xml:space="preserve"> Bridge voor Office 365</w:t>
            </w:r>
            <w:r w:rsidRPr="000357DB">
              <w:rPr>
                <w:kern w:val="2"/>
              </w:rPr>
              <w:fldChar w:fldCharType="begin"/>
            </w:r>
            <w:r w:rsidRPr="000357DB">
              <w:rPr>
                <w:kern w:val="2"/>
              </w:rPr>
              <w:instrText>XE "Core CAL Suite Bridge voor Office 365"</w:instrText>
            </w:r>
            <w:r w:rsidRPr="000357DB">
              <w:rPr>
                <w:kern w:val="2"/>
              </w:rPr>
              <w:fldChar w:fldCharType="end"/>
            </w:r>
          </w:p>
        </w:tc>
        <w:tc>
          <w:tcPr>
            <w:tcW w:w="5556" w:type="dxa"/>
            <w:tcMar>
              <w:top w:w="0" w:type="dxa"/>
              <w:left w:w="108" w:type="dxa"/>
              <w:bottom w:w="0" w:type="dxa"/>
              <w:right w:w="108" w:type="dxa"/>
            </w:tcMar>
          </w:tcPr>
          <w:p w:rsidR="00332DA2" w:rsidRPr="000357DB" w:rsidRDefault="00332DA2" w:rsidP="00332DA2">
            <w:pPr>
              <w:pStyle w:val="ProductList-Body"/>
              <w:rPr>
                <w:rFonts w:cs="Tahoma"/>
                <w:color w:val="000000" w:themeColor="text1"/>
                <w:kern w:val="2"/>
                <w:szCs w:val="18"/>
              </w:rPr>
            </w:pPr>
            <w:r w:rsidRPr="000357DB">
              <w:rPr>
                <w:rFonts w:cs="Tahoma"/>
                <w:color w:val="000000" w:themeColor="text1"/>
                <w:kern w:val="2"/>
                <w:szCs w:val="18"/>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rFonts w:cs="Tahoma"/>
                <w:color w:val="000000" w:themeColor="text1"/>
                <w:kern w:val="2"/>
                <w:szCs w:val="18"/>
              </w:rPr>
              <w:t xml:space="preserve"> Bridge voor Office 365</w:t>
            </w:r>
            <w:r w:rsidRPr="000357DB">
              <w:rPr>
                <w:kern w:val="2"/>
              </w:rPr>
              <w:fldChar w:fldCharType="begin"/>
            </w:r>
            <w:r w:rsidRPr="000357DB">
              <w:rPr>
                <w:kern w:val="2"/>
              </w:rPr>
              <w:instrText>XE "Enterprise CAL Suite Bridge voor Office 365"</w:instrText>
            </w:r>
            <w:r w:rsidRPr="000357DB">
              <w:rPr>
                <w:kern w:val="2"/>
              </w:rPr>
              <w:fldChar w:fldCharType="end"/>
            </w:r>
          </w:p>
        </w:tc>
      </w:tr>
      <w:tr w:rsidR="00332DA2" w:rsidRPr="000357DB" w:rsidTr="00691993">
        <w:trPr>
          <w:trHeight w:val="247"/>
        </w:trPr>
        <w:tc>
          <w:tcPr>
            <w:tcW w:w="5244" w:type="dxa"/>
            <w:tcMar>
              <w:top w:w="0" w:type="dxa"/>
              <w:left w:w="108" w:type="dxa"/>
              <w:bottom w:w="0" w:type="dxa"/>
              <w:right w:w="108" w:type="dxa"/>
            </w:tcMar>
          </w:tcPr>
          <w:p w:rsidR="00332DA2" w:rsidRPr="000357DB" w:rsidRDefault="00332DA2" w:rsidP="00067B4B">
            <w:pPr>
              <w:pStyle w:val="ProductList-Body"/>
              <w:rPr>
                <w:rFonts w:cs="Tahoma"/>
                <w:color w:val="000000" w:themeColor="text1"/>
                <w:kern w:val="2"/>
                <w:szCs w:val="18"/>
              </w:rPr>
            </w:pPr>
            <w:r w:rsidRPr="000357DB">
              <w:rPr>
                <w:rFonts w:cs="Tahoma"/>
                <w:color w:val="000000" w:themeColor="text1"/>
                <w:kern w:val="2"/>
                <w:szCs w:val="18"/>
              </w:rPr>
              <w:t>Core CAL Suite</w:t>
            </w:r>
            <w:r w:rsidRPr="000357DB">
              <w:rPr>
                <w:kern w:val="2"/>
              </w:rPr>
              <w:fldChar w:fldCharType="begin"/>
            </w:r>
            <w:r w:rsidRPr="000357DB">
              <w:rPr>
                <w:kern w:val="2"/>
              </w:rPr>
              <w:instrText>XE "Core CAL Suite"</w:instrText>
            </w:r>
            <w:r w:rsidRPr="000357DB">
              <w:rPr>
                <w:kern w:val="2"/>
              </w:rPr>
              <w:fldChar w:fldCharType="end"/>
            </w:r>
            <w:r w:rsidRPr="000357DB">
              <w:rPr>
                <w:rFonts w:cs="Tahoma"/>
                <w:color w:val="000000" w:themeColor="text1"/>
                <w:kern w:val="2"/>
                <w:szCs w:val="18"/>
              </w:rPr>
              <w:t xml:space="preserve"> Bridge voor Windows Intune</w:t>
            </w:r>
          </w:p>
        </w:tc>
        <w:tc>
          <w:tcPr>
            <w:tcW w:w="5556" w:type="dxa"/>
            <w:tcMar>
              <w:top w:w="0" w:type="dxa"/>
              <w:left w:w="108" w:type="dxa"/>
              <w:bottom w:w="0" w:type="dxa"/>
              <w:right w:w="108" w:type="dxa"/>
            </w:tcMar>
          </w:tcPr>
          <w:p w:rsidR="00332DA2" w:rsidRPr="000357DB" w:rsidRDefault="00332DA2" w:rsidP="00B608EC">
            <w:pPr>
              <w:pStyle w:val="ProductList-Body"/>
              <w:rPr>
                <w:rFonts w:cs="Tahoma"/>
                <w:color w:val="000000" w:themeColor="text1"/>
                <w:kern w:val="2"/>
                <w:szCs w:val="18"/>
              </w:rPr>
            </w:pPr>
            <w:r w:rsidRPr="000357DB">
              <w:rPr>
                <w:rFonts w:cs="Tahoma"/>
                <w:color w:val="000000" w:themeColor="text1"/>
                <w:kern w:val="2"/>
                <w:szCs w:val="18"/>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rFonts w:cs="Tahoma"/>
                <w:color w:val="000000" w:themeColor="text1"/>
                <w:kern w:val="2"/>
                <w:szCs w:val="18"/>
              </w:rPr>
              <w:t xml:space="preserve"> Bridge voor Windows Intune</w:t>
            </w:r>
          </w:p>
        </w:tc>
      </w:tr>
      <w:tr w:rsidR="00332DA2" w:rsidRPr="000357DB" w:rsidTr="00691993">
        <w:trPr>
          <w:trHeight w:val="247"/>
        </w:trPr>
        <w:tc>
          <w:tcPr>
            <w:tcW w:w="5244" w:type="dxa"/>
            <w:tcMar>
              <w:top w:w="0" w:type="dxa"/>
              <w:left w:w="108" w:type="dxa"/>
              <w:bottom w:w="0" w:type="dxa"/>
              <w:right w:w="108" w:type="dxa"/>
            </w:tcMar>
          </w:tcPr>
          <w:p w:rsidR="00332DA2" w:rsidRPr="000357DB" w:rsidRDefault="00332DA2" w:rsidP="00067B4B">
            <w:pPr>
              <w:pStyle w:val="ProductList-Body"/>
              <w:rPr>
                <w:rFonts w:cs="Tahoma"/>
                <w:color w:val="000000" w:themeColor="text1"/>
                <w:kern w:val="2"/>
                <w:szCs w:val="18"/>
              </w:rPr>
            </w:pPr>
            <w:r w:rsidRPr="000357DB">
              <w:rPr>
                <w:rFonts w:cs="Tahoma"/>
                <w:color w:val="000000" w:themeColor="text1"/>
                <w:kern w:val="2"/>
                <w:szCs w:val="18"/>
              </w:rPr>
              <w:t>Core CAL Suite</w:t>
            </w:r>
            <w:r w:rsidRPr="000357DB">
              <w:rPr>
                <w:kern w:val="2"/>
              </w:rPr>
              <w:fldChar w:fldCharType="begin"/>
            </w:r>
            <w:r w:rsidRPr="000357DB">
              <w:rPr>
                <w:kern w:val="2"/>
              </w:rPr>
              <w:instrText>XE "Core CAL Suite"</w:instrText>
            </w:r>
            <w:r w:rsidRPr="000357DB">
              <w:rPr>
                <w:kern w:val="2"/>
              </w:rPr>
              <w:fldChar w:fldCharType="end"/>
            </w:r>
            <w:r w:rsidRPr="000357DB">
              <w:rPr>
                <w:rFonts w:cs="Tahoma"/>
                <w:color w:val="000000" w:themeColor="text1"/>
                <w:kern w:val="2"/>
                <w:szCs w:val="18"/>
              </w:rPr>
              <w:t xml:space="preserve"> Bridge voor Office 365</w:t>
            </w:r>
            <w:r w:rsidRPr="000357DB">
              <w:rPr>
                <w:kern w:val="2"/>
              </w:rPr>
              <w:fldChar w:fldCharType="begin"/>
            </w:r>
            <w:r w:rsidRPr="000357DB">
              <w:rPr>
                <w:kern w:val="2"/>
              </w:rPr>
              <w:instrText>XE "Core CAL Suite Bridge voor Office 365"</w:instrText>
            </w:r>
            <w:r w:rsidRPr="000357DB">
              <w:rPr>
                <w:kern w:val="2"/>
              </w:rPr>
              <w:fldChar w:fldCharType="end"/>
            </w:r>
            <w:r w:rsidRPr="000357DB">
              <w:rPr>
                <w:rFonts w:cs="Tahoma"/>
                <w:color w:val="000000" w:themeColor="text1"/>
                <w:kern w:val="2"/>
                <w:szCs w:val="18"/>
              </w:rPr>
              <w:t xml:space="preserve"> en Windows Intune</w:t>
            </w:r>
          </w:p>
        </w:tc>
        <w:tc>
          <w:tcPr>
            <w:tcW w:w="5556" w:type="dxa"/>
            <w:tcMar>
              <w:top w:w="0" w:type="dxa"/>
              <w:left w:w="108" w:type="dxa"/>
              <w:bottom w:w="0" w:type="dxa"/>
              <w:right w:w="108" w:type="dxa"/>
            </w:tcMar>
          </w:tcPr>
          <w:p w:rsidR="00332DA2" w:rsidRPr="000357DB" w:rsidRDefault="00332DA2" w:rsidP="00B608EC">
            <w:pPr>
              <w:pStyle w:val="ProductList-Body"/>
              <w:rPr>
                <w:rFonts w:cs="Tahoma"/>
                <w:color w:val="000000" w:themeColor="text1"/>
                <w:kern w:val="2"/>
                <w:szCs w:val="18"/>
              </w:rPr>
            </w:pPr>
            <w:r w:rsidRPr="000357DB">
              <w:rPr>
                <w:rFonts w:eastAsia="Calibri" w:cs="Tahoma"/>
                <w:color w:val="000000" w:themeColor="text1"/>
                <w:kern w:val="2"/>
                <w:szCs w:val="18"/>
              </w:rPr>
              <w:t>Enterprise CAL Suite</w:t>
            </w:r>
            <w:r w:rsidRPr="000357DB">
              <w:rPr>
                <w:kern w:val="2"/>
              </w:rPr>
              <w:fldChar w:fldCharType="begin"/>
            </w:r>
            <w:r w:rsidRPr="000357DB">
              <w:rPr>
                <w:kern w:val="2"/>
              </w:rPr>
              <w:instrText>XE "Enterprise CAL Suite"</w:instrText>
            </w:r>
            <w:r w:rsidRPr="000357DB">
              <w:rPr>
                <w:kern w:val="2"/>
              </w:rPr>
              <w:fldChar w:fldCharType="end"/>
            </w:r>
            <w:r w:rsidRPr="000357DB">
              <w:rPr>
                <w:rFonts w:eastAsia="Calibri" w:cs="Tahoma"/>
                <w:color w:val="000000" w:themeColor="text1"/>
                <w:kern w:val="2"/>
                <w:szCs w:val="18"/>
              </w:rPr>
              <w:t xml:space="preserve"> Bridge voor Office 365</w:t>
            </w:r>
            <w:r w:rsidRPr="000357DB">
              <w:rPr>
                <w:kern w:val="2"/>
              </w:rPr>
              <w:fldChar w:fldCharType="begin"/>
            </w:r>
            <w:r w:rsidRPr="000357DB">
              <w:rPr>
                <w:kern w:val="2"/>
              </w:rPr>
              <w:instrText>XE "Enterprise CAL Suite Bridge voor Office 365"</w:instrText>
            </w:r>
            <w:r w:rsidRPr="000357DB">
              <w:rPr>
                <w:kern w:val="2"/>
              </w:rPr>
              <w:fldChar w:fldCharType="end"/>
            </w:r>
            <w:r w:rsidRPr="000357DB">
              <w:rPr>
                <w:rFonts w:eastAsia="Calibri" w:cs="Tahoma"/>
                <w:color w:val="000000" w:themeColor="text1"/>
                <w:kern w:val="2"/>
                <w:szCs w:val="18"/>
              </w:rPr>
              <w:t xml:space="preserve"> en Windows</w:t>
            </w:r>
            <w:r w:rsidRPr="000357DB">
              <w:rPr>
                <w:rFonts w:cs="Tahoma"/>
                <w:color w:val="000000" w:themeColor="text1"/>
                <w:kern w:val="2"/>
                <w:szCs w:val="18"/>
                <w:vertAlign w:val="superscript"/>
              </w:rPr>
              <w:t xml:space="preserve"> </w:t>
            </w:r>
            <w:r w:rsidRPr="000357DB">
              <w:rPr>
                <w:rFonts w:eastAsia="Calibri" w:cs="Tahoma"/>
                <w:color w:val="000000" w:themeColor="text1"/>
                <w:kern w:val="2"/>
                <w:szCs w:val="18"/>
              </w:rPr>
              <w:t>Intune</w:t>
            </w:r>
          </w:p>
        </w:tc>
      </w:tr>
      <w:tr w:rsidR="00332DA2" w:rsidRPr="00297E8F" w:rsidTr="00691993">
        <w:trPr>
          <w:trHeight w:val="247"/>
        </w:trPr>
        <w:tc>
          <w:tcPr>
            <w:tcW w:w="5244" w:type="dxa"/>
            <w:tcMar>
              <w:top w:w="0" w:type="dxa"/>
              <w:left w:w="108" w:type="dxa"/>
              <w:bottom w:w="0" w:type="dxa"/>
              <w:right w:w="108" w:type="dxa"/>
            </w:tcMar>
            <w:hideMark/>
          </w:tcPr>
          <w:p w:rsidR="00332DA2" w:rsidRPr="007848C4" w:rsidRDefault="00332DA2" w:rsidP="00332DA2">
            <w:pPr>
              <w:pStyle w:val="ProductList-Body"/>
              <w:rPr>
                <w:rFonts w:cs="Tahoma"/>
                <w:color w:val="000000" w:themeColor="text1"/>
                <w:kern w:val="2"/>
                <w:szCs w:val="18"/>
                <w:lang w:val="fr-FR"/>
              </w:rPr>
            </w:pPr>
            <w:r w:rsidRPr="007848C4">
              <w:rPr>
                <w:rFonts w:cs="Tahoma"/>
                <w:color w:val="000000" w:themeColor="text1"/>
                <w:kern w:val="2"/>
                <w:szCs w:val="18"/>
                <w:lang w:val="fr-FR"/>
              </w:rPr>
              <w:t>Core Infrastructure Server Suite Standard</w:t>
            </w:r>
            <w:r w:rsidRPr="000357DB">
              <w:rPr>
                <w:kern w:val="2"/>
              </w:rPr>
              <w:fldChar w:fldCharType="begin"/>
            </w:r>
            <w:r w:rsidRPr="007848C4">
              <w:rPr>
                <w:kern w:val="2"/>
                <w:lang w:val="fr-FR"/>
              </w:rPr>
              <w:instrText>XE "Core Infrastructure Server Suite Standard"</w:instrText>
            </w:r>
            <w:r w:rsidRPr="000357DB">
              <w:rPr>
                <w:kern w:val="2"/>
              </w:rPr>
              <w:fldChar w:fldCharType="end"/>
            </w:r>
          </w:p>
        </w:tc>
        <w:tc>
          <w:tcPr>
            <w:tcW w:w="5556" w:type="dxa"/>
            <w:tcMar>
              <w:top w:w="0" w:type="dxa"/>
              <w:left w:w="108" w:type="dxa"/>
              <w:bottom w:w="0" w:type="dxa"/>
              <w:right w:w="108" w:type="dxa"/>
            </w:tcMar>
            <w:hideMark/>
          </w:tcPr>
          <w:p w:rsidR="00332DA2" w:rsidRPr="007848C4" w:rsidRDefault="00332DA2" w:rsidP="00332DA2">
            <w:pPr>
              <w:pStyle w:val="ProductList-Body"/>
              <w:rPr>
                <w:rFonts w:cs="Tahoma"/>
                <w:color w:val="000000" w:themeColor="text1"/>
                <w:kern w:val="2"/>
                <w:szCs w:val="18"/>
                <w:lang w:val="fr-FR"/>
              </w:rPr>
            </w:pPr>
            <w:r w:rsidRPr="007848C4">
              <w:rPr>
                <w:rFonts w:cs="Tahoma"/>
                <w:color w:val="000000" w:themeColor="text1"/>
                <w:kern w:val="2"/>
                <w:szCs w:val="18"/>
                <w:lang w:val="fr-FR"/>
              </w:rPr>
              <w:t>Core Infrastructure Server Suite Datacenter</w:t>
            </w:r>
            <w:r w:rsidRPr="000357DB">
              <w:rPr>
                <w:kern w:val="2"/>
              </w:rPr>
              <w:fldChar w:fldCharType="begin"/>
            </w:r>
            <w:r w:rsidRPr="007848C4">
              <w:rPr>
                <w:kern w:val="2"/>
                <w:lang w:val="fr-FR"/>
              </w:rPr>
              <w:instrText>XE "Core Infrastructure Server Suite Datacenter"</w:instrText>
            </w:r>
            <w:r w:rsidRPr="000357DB">
              <w:rPr>
                <w:kern w:val="2"/>
              </w:rPr>
              <w:fldChar w:fldCharType="end"/>
            </w:r>
          </w:p>
        </w:tc>
      </w:tr>
      <w:tr w:rsidR="00332DA2" w:rsidRPr="00297E8F"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Desktop Education met Core CAL</w:t>
            </w:r>
          </w:p>
        </w:tc>
        <w:tc>
          <w:tcPr>
            <w:tcW w:w="5556" w:type="dxa"/>
            <w:tcMar>
              <w:top w:w="0" w:type="dxa"/>
              <w:left w:w="108" w:type="dxa"/>
              <w:bottom w:w="0" w:type="dxa"/>
              <w:right w:w="108" w:type="dxa"/>
            </w:tcMar>
            <w:hideMark/>
          </w:tcPr>
          <w:p w:rsidR="00332DA2" w:rsidRPr="007848C4" w:rsidRDefault="00332DA2" w:rsidP="00332DA2">
            <w:pPr>
              <w:pStyle w:val="ProductList-Body"/>
              <w:rPr>
                <w:rFonts w:eastAsia="Calibri" w:cs="Tahoma"/>
                <w:color w:val="000000" w:themeColor="text1"/>
                <w:kern w:val="2"/>
                <w:szCs w:val="18"/>
                <w:lang w:val="fr-FR"/>
              </w:rPr>
            </w:pPr>
            <w:r w:rsidRPr="007848C4">
              <w:rPr>
                <w:rFonts w:cs="Tahoma"/>
                <w:color w:val="000000" w:themeColor="text1"/>
                <w:kern w:val="2"/>
                <w:szCs w:val="18"/>
                <w:lang w:val="fr-FR"/>
              </w:rPr>
              <w:t>Desktop Education met Enterprise CAL Suite</w:t>
            </w:r>
            <w:r w:rsidRPr="000357DB">
              <w:rPr>
                <w:kern w:val="2"/>
              </w:rPr>
              <w:fldChar w:fldCharType="begin"/>
            </w:r>
            <w:r w:rsidRPr="007848C4">
              <w:rPr>
                <w:kern w:val="2"/>
                <w:lang w:val="fr-FR"/>
              </w:rPr>
              <w:instrText>XE "Enterprise CAL Suite"</w:instrText>
            </w:r>
            <w:r w:rsidRPr="000357DB">
              <w:rPr>
                <w:kern w:val="2"/>
              </w:rPr>
              <w:fldChar w:fldCharType="end"/>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Desktop School met Core CAL</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Desktop School met Enterprise CAL Suite</w:t>
            </w:r>
            <w:r w:rsidRPr="000357DB">
              <w:rPr>
                <w:kern w:val="2"/>
              </w:rPr>
              <w:fldChar w:fldCharType="begin"/>
            </w:r>
            <w:r w:rsidRPr="000357DB">
              <w:rPr>
                <w:kern w:val="2"/>
              </w:rPr>
              <w:instrText>XE "Enterprise CAL Suite"</w:instrText>
            </w:r>
            <w:r w:rsidRPr="000357DB">
              <w:rPr>
                <w:kern w:val="2"/>
              </w:rPr>
              <w:fldChar w:fldCharType="end"/>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lang w:val="fr-FR"/>
              </w:rPr>
            </w:pPr>
            <w:r w:rsidRPr="000357DB">
              <w:rPr>
                <w:rFonts w:cs="Tahoma"/>
                <w:color w:val="000000" w:themeColor="text1"/>
                <w:kern w:val="2"/>
                <w:szCs w:val="18"/>
              </w:rPr>
              <w:t>Exchange Server Standard</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Exchange Server Enterprise</w:t>
            </w:r>
          </w:p>
        </w:tc>
      </w:tr>
      <w:tr w:rsidR="00332DA2" w:rsidRPr="000357DB" w:rsidTr="00691993">
        <w:tc>
          <w:tcPr>
            <w:tcW w:w="5244" w:type="dxa"/>
            <w:tcMar>
              <w:top w:w="0" w:type="dxa"/>
              <w:left w:w="108" w:type="dxa"/>
              <w:bottom w:w="0" w:type="dxa"/>
              <w:right w:w="108" w:type="dxa"/>
            </w:tcMar>
          </w:tcPr>
          <w:p w:rsidR="00332DA2" w:rsidRPr="000357DB" w:rsidRDefault="00332DA2" w:rsidP="00332DA2">
            <w:pPr>
              <w:pStyle w:val="ProductList-Body"/>
              <w:rPr>
                <w:rFonts w:cs="Tahoma"/>
                <w:color w:val="000000" w:themeColor="text1"/>
                <w:kern w:val="2"/>
                <w:szCs w:val="18"/>
              </w:rPr>
            </w:pPr>
            <w:r w:rsidRPr="000357DB">
              <w:rPr>
                <w:rFonts w:cs="Tahoma"/>
                <w:color w:val="000000" w:themeColor="text1"/>
                <w:kern w:val="2"/>
                <w:szCs w:val="18"/>
              </w:rPr>
              <w:t>Forefront TMG Standard</w:t>
            </w:r>
          </w:p>
        </w:tc>
        <w:tc>
          <w:tcPr>
            <w:tcW w:w="5556" w:type="dxa"/>
            <w:tcMar>
              <w:top w:w="0" w:type="dxa"/>
              <w:left w:w="108" w:type="dxa"/>
              <w:bottom w:w="0" w:type="dxa"/>
              <w:right w:w="108" w:type="dxa"/>
            </w:tcMar>
          </w:tcPr>
          <w:p w:rsidR="00332DA2" w:rsidRPr="000357DB" w:rsidRDefault="00332DA2" w:rsidP="00332DA2">
            <w:pPr>
              <w:pStyle w:val="ProductList-Body"/>
              <w:rPr>
                <w:rFonts w:cs="Tahoma"/>
                <w:color w:val="000000" w:themeColor="text1"/>
                <w:kern w:val="2"/>
                <w:szCs w:val="18"/>
              </w:rPr>
            </w:pPr>
            <w:r w:rsidRPr="000357DB">
              <w:rPr>
                <w:rFonts w:cs="Tahoma"/>
                <w:color w:val="000000" w:themeColor="text1"/>
                <w:kern w:val="2"/>
                <w:szCs w:val="18"/>
              </w:rPr>
              <w:t>Forefront TMG Enterprise</w:t>
            </w:r>
          </w:p>
        </w:tc>
      </w:tr>
      <w:tr w:rsidR="00332DA2" w:rsidRPr="00297E8F" w:rsidTr="00691993">
        <w:tc>
          <w:tcPr>
            <w:tcW w:w="5244" w:type="dxa"/>
            <w:tcMar>
              <w:top w:w="0" w:type="dxa"/>
              <w:left w:w="108" w:type="dxa"/>
              <w:bottom w:w="0" w:type="dxa"/>
              <w:right w:w="108" w:type="dxa"/>
            </w:tcMar>
            <w:hideMark/>
          </w:tcPr>
          <w:p w:rsidR="00332DA2" w:rsidRPr="007848C4" w:rsidRDefault="00332DA2" w:rsidP="00332DA2">
            <w:pPr>
              <w:pStyle w:val="ProductList-Body"/>
              <w:rPr>
                <w:rFonts w:eastAsia="Calibri" w:cs="Tahoma"/>
                <w:color w:val="000000" w:themeColor="text1"/>
                <w:kern w:val="2"/>
                <w:szCs w:val="18"/>
                <w:lang w:val="en-US"/>
              </w:rPr>
            </w:pPr>
            <w:r w:rsidRPr="007848C4">
              <w:rPr>
                <w:rFonts w:cs="Tahoma"/>
                <w:color w:val="000000" w:themeColor="text1"/>
                <w:kern w:val="2"/>
                <w:szCs w:val="18"/>
                <w:lang w:val="en-US"/>
              </w:rPr>
              <w:t>Internet Security and Acceleration (ISA) Standard Server</w:t>
            </w:r>
          </w:p>
        </w:tc>
        <w:tc>
          <w:tcPr>
            <w:tcW w:w="5556" w:type="dxa"/>
            <w:tcMar>
              <w:top w:w="0" w:type="dxa"/>
              <w:left w:w="108" w:type="dxa"/>
              <w:bottom w:w="0" w:type="dxa"/>
              <w:right w:w="108" w:type="dxa"/>
            </w:tcMar>
            <w:hideMark/>
          </w:tcPr>
          <w:p w:rsidR="00332DA2" w:rsidRPr="007848C4" w:rsidRDefault="00332DA2" w:rsidP="00332DA2">
            <w:pPr>
              <w:pStyle w:val="ProductList-Body"/>
              <w:rPr>
                <w:rFonts w:eastAsia="Calibri" w:cs="Tahoma"/>
                <w:color w:val="000000" w:themeColor="text1"/>
                <w:kern w:val="2"/>
                <w:szCs w:val="18"/>
                <w:lang w:val="en-US"/>
              </w:rPr>
            </w:pPr>
            <w:r w:rsidRPr="007848C4">
              <w:rPr>
                <w:rFonts w:cs="Tahoma"/>
                <w:color w:val="000000" w:themeColor="text1"/>
                <w:kern w:val="2"/>
                <w:szCs w:val="18"/>
                <w:lang w:val="en-US"/>
              </w:rPr>
              <w:t>Internet Security and Acceleration (ISA) Enterprise Server</w:t>
            </w:r>
          </w:p>
        </w:tc>
      </w:tr>
      <w:tr w:rsidR="00332DA2" w:rsidRPr="000357DB" w:rsidTr="00691993">
        <w:tc>
          <w:tcPr>
            <w:tcW w:w="5244" w:type="dxa"/>
            <w:tcMar>
              <w:top w:w="0" w:type="dxa"/>
              <w:left w:w="108" w:type="dxa"/>
              <w:bottom w:w="0" w:type="dxa"/>
              <w:right w:w="108" w:type="dxa"/>
            </w:tcMar>
          </w:tcPr>
          <w:p w:rsidR="00332DA2" w:rsidRPr="000357DB" w:rsidRDefault="00332DA2" w:rsidP="00B8103D">
            <w:pPr>
              <w:pStyle w:val="ProductList-Body"/>
              <w:rPr>
                <w:rFonts w:cs="Tahoma"/>
                <w:color w:val="000000" w:themeColor="text1"/>
                <w:kern w:val="2"/>
                <w:szCs w:val="18"/>
              </w:rPr>
            </w:pPr>
            <w:r w:rsidRPr="000357DB">
              <w:rPr>
                <w:rFonts w:cs="Tahoma"/>
                <w:color w:val="000000" w:themeColor="text1"/>
                <w:kern w:val="2"/>
                <w:szCs w:val="18"/>
              </w:rPr>
              <w:t>Microsoft Dynamics CRM Workgroup Server</w:t>
            </w:r>
          </w:p>
        </w:tc>
        <w:tc>
          <w:tcPr>
            <w:tcW w:w="5556" w:type="dxa"/>
            <w:tcMar>
              <w:top w:w="0" w:type="dxa"/>
              <w:left w:w="108" w:type="dxa"/>
              <w:bottom w:w="0" w:type="dxa"/>
              <w:right w:w="108" w:type="dxa"/>
            </w:tcMar>
          </w:tcPr>
          <w:p w:rsidR="00332DA2" w:rsidRPr="000357DB" w:rsidRDefault="00332DA2" w:rsidP="00B8103D">
            <w:pPr>
              <w:pStyle w:val="ProductList-Body"/>
              <w:rPr>
                <w:rFonts w:cs="Tahoma"/>
                <w:color w:val="000000" w:themeColor="text1"/>
                <w:kern w:val="2"/>
                <w:szCs w:val="18"/>
              </w:rPr>
            </w:pPr>
            <w:r w:rsidRPr="000357DB">
              <w:rPr>
                <w:rFonts w:cs="Tahoma"/>
                <w:color w:val="000000" w:themeColor="text1"/>
                <w:kern w:val="2"/>
                <w:szCs w:val="18"/>
              </w:rPr>
              <w:t>Microsoft Dynamics CRM Server</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 xml:space="preserve">Office Standard </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lang w:val="fr-FR"/>
              </w:rPr>
            </w:pPr>
            <w:r w:rsidRPr="000357DB">
              <w:rPr>
                <w:rFonts w:cs="Tahoma"/>
                <w:color w:val="000000" w:themeColor="text1"/>
                <w:kern w:val="2"/>
                <w:szCs w:val="18"/>
              </w:rPr>
              <w:t xml:space="preserve">Office Professional Plus </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Professional Desktop</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Enterprise Desktop</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cs="Tahoma"/>
                <w:color w:val="000000" w:themeColor="text1"/>
                <w:kern w:val="2"/>
                <w:szCs w:val="18"/>
              </w:rPr>
            </w:pPr>
            <w:r w:rsidRPr="000357DB">
              <w:rPr>
                <w:rFonts w:cs="Tahoma"/>
                <w:color w:val="000000" w:themeColor="text1"/>
                <w:kern w:val="2"/>
                <w:szCs w:val="18"/>
              </w:rPr>
              <w:t>Professional Desktop met Microsoft</w:t>
            </w:r>
            <w:bookmarkStart w:id="1720" w:name="_Toc236810936"/>
            <w:r w:rsidRPr="000357DB">
              <w:rPr>
                <w:rFonts w:cs="Tahoma"/>
                <w:color w:val="000000" w:themeColor="text1"/>
                <w:kern w:val="2"/>
                <w:szCs w:val="18"/>
              </w:rPr>
              <w:t xml:space="preserve"> Desktop Optimization Pack </w:t>
            </w:r>
            <w:bookmarkEnd w:id="1720"/>
          </w:p>
        </w:tc>
        <w:tc>
          <w:tcPr>
            <w:tcW w:w="5556" w:type="dxa"/>
            <w:tcMar>
              <w:top w:w="0" w:type="dxa"/>
              <w:left w:w="108" w:type="dxa"/>
              <w:bottom w:w="0" w:type="dxa"/>
              <w:right w:w="108" w:type="dxa"/>
            </w:tcMar>
            <w:hideMark/>
          </w:tcPr>
          <w:p w:rsidR="00332DA2" w:rsidRPr="000357DB" w:rsidRDefault="00332DA2" w:rsidP="00332DA2">
            <w:pPr>
              <w:pStyle w:val="ProductList-Body"/>
              <w:rPr>
                <w:rFonts w:cs="Tahoma"/>
                <w:color w:val="000000" w:themeColor="text1"/>
                <w:kern w:val="2"/>
                <w:szCs w:val="18"/>
              </w:rPr>
            </w:pPr>
            <w:r w:rsidRPr="000357DB">
              <w:rPr>
                <w:rFonts w:cs="Tahoma"/>
                <w:color w:val="000000" w:themeColor="text1"/>
                <w:kern w:val="2"/>
                <w:szCs w:val="18"/>
              </w:rPr>
              <w:t>Enterprise Desktop met Microsoft Desktop Optimization Pack</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 xml:space="preserve">Project Standard </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 xml:space="preserve">Project Professional </w:t>
            </w:r>
          </w:p>
        </w:tc>
      </w:tr>
      <w:tr w:rsidR="0083582D" w:rsidRPr="000357DB" w:rsidTr="00691993">
        <w:tc>
          <w:tcPr>
            <w:tcW w:w="5244" w:type="dxa"/>
            <w:tcMar>
              <w:top w:w="0" w:type="dxa"/>
              <w:left w:w="108" w:type="dxa"/>
              <w:bottom w:w="0" w:type="dxa"/>
              <w:right w:w="108" w:type="dxa"/>
            </w:tcMar>
          </w:tcPr>
          <w:p w:rsidR="0083582D" w:rsidRPr="007848C4" w:rsidRDefault="0083582D" w:rsidP="00B608EC">
            <w:pPr>
              <w:pStyle w:val="ProductList-Body"/>
              <w:rPr>
                <w:rFonts w:cs="Tahoma"/>
                <w:color w:val="000000" w:themeColor="text1"/>
                <w:kern w:val="2"/>
                <w:szCs w:val="18"/>
                <w:lang w:val="en-US"/>
              </w:rPr>
            </w:pPr>
            <w:r w:rsidRPr="007848C4">
              <w:rPr>
                <w:rFonts w:cs="Tahoma"/>
                <w:color w:val="000000" w:themeColor="text1"/>
                <w:kern w:val="2"/>
                <w:szCs w:val="18"/>
                <w:lang w:val="en-US"/>
              </w:rPr>
              <w:t>SQL Parallel Data Warehouse Core</w:t>
            </w:r>
          </w:p>
        </w:tc>
        <w:tc>
          <w:tcPr>
            <w:tcW w:w="5556" w:type="dxa"/>
            <w:tcMar>
              <w:top w:w="0" w:type="dxa"/>
              <w:left w:w="108" w:type="dxa"/>
              <w:bottom w:w="0" w:type="dxa"/>
              <w:right w:w="108" w:type="dxa"/>
            </w:tcMar>
          </w:tcPr>
          <w:p w:rsidR="0083582D" w:rsidRPr="000357DB" w:rsidRDefault="0083582D" w:rsidP="00B608EC">
            <w:pPr>
              <w:pStyle w:val="ProductList-Body"/>
              <w:rPr>
                <w:rFonts w:cs="Tahoma"/>
                <w:color w:val="000000" w:themeColor="text1"/>
                <w:kern w:val="2"/>
                <w:szCs w:val="18"/>
              </w:rPr>
            </w:pPr>
            <w:r w:rsidRPr="000357DB">
              <w:rPr>
                <w:rFonts w:cs="Tahoma"/>
                <w:color w:val="000000" w:themeColor="text1"/>
                <w:kern w:val="2"/>
                <w:szCs w:val="18"/>
              </w:rPr>
              <w:t>SQL Server Enterprise Core</w:t>
            </w:r>
          </w:p>
        </w:tc>
      </w:tr>
      <w:tr w:rsidR="00332DA2" w:rsidRPr="000357DB" w:rsidTr="00691993">
        <w:tc>
          <w:tcPr>
            <w:tcW w:w="5244" w:type="dxa"/>
            <w:tcMar>
              <w:top w:w="0" w:type="dxa"/>
              <w:left w:w="108" w:type="dxa"/>
              <w:bottom w:w="0" w:type="dxa"/>
              <w:right w:w="108" w:type="dxa"/>
            </w:tcMar>
            <w:hideMark/>
          </w:tcPr>
          <w:p w:rsidR="00332DA2" w:rsidRPr="000357DB" w:rsidRDefault="00332DA2" w:rsidP="00B608EC">
            <w:pPr>
              <w:pStyle w:val="ProductList-Body"/>
              <w:rPr>
                <w:rFonts w:eastAsia="Calibri" w:cs="Tahoma"/>
                <w:color w:val="000000" w:themeColor="text1"/>
                <w:kern w:val="2"/>
                <w:szCs w:val="18"/>
              </w:rPr>
            </w:pPr>
            <w:r w:rsidRPr="000357DB">
              <w:rPr>
                <w:rFonts w:cs="Tahoma"/>
                <w:color w:val="000000" w:themeColor="text1"/>
                <w:kern w:val="2"/>
                <w:szCs w:val="18"/>
              </w:rPr>
              <w:t>SQL Server Standard Core</w:t>
            </w:r>
          </w:p>
        </w:tc>
        <w:tc>
          <w:tcPr>
            <w:tcW w:w="5556" w:type="dxa"/>
            <w:tcMar>
              <w:top w:w="0" w:type="dxa"/>
              <w:left w:w="108" w:type="dxa"/>
              <w:bottom w:w="0" w:type="dxa"/>
              <w:right w:w="108" w:type="dxa"/>
            </w:tcMar>
            <w:hideMark/>
          </w:tcPr>
          <w:p w:rsidR="00332DA2" w:rsidRPr="000357DB" w:rsidRDefault="00332DA2" w:rsidP="00B608EC">
            <w:pPr>
              <w:pStyle w:val="ProductList-Body"/>
              <w:rPr>
                <w:rFonts w:eastAsia="Calibri" w:cs="Tahoma"/>
                <w:color w:val="000000" w:themeColor="text1"/>
                <w:kern w:val="2"/>
                <w:szCs w:val="18"/>
              </w:rPr>
            </w:pPr>
            <w:r w:rsidRPr="000357DB">
              <w:rPr>
                <w:rFonts w:cs="Tahoma"/>
                <w:color w:val="000000" w:themeColor="text1"/>
                <w:kern w:val="2"/>
                <w:szCs w:val="18"/>
              </w:rPr>
              <w:t>SQL Server Enterprise Core</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SQL Server Standard</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SQL Server Business Intelligence</w:t>
            </w:r>
          </w:p>
        </w:tc>
      </w:tr>
      <w:tr w:rsidR="00332DA2" w:rsidRPr="000357DB" w:rsidTr="00691993">
        <w:tc>
          <w:tcPr>
            <w:tcW w:w="5244" w:type="dxa"/>
            <w:tcMar>
              <w:top w:w="0" w:type="dxa"/>
              <w:left w:w="108" w:type="dxa"/>
              <w:bottom w:w="0" w:type="dxa"/>
              <w:right w:w="108" w:type="dxa"/>
            </w:tcMar>
            <w:hideMark/>
          </w:tcPr>
          <w:p w:rsidR="00332DA2" w:rsidRPr="000357DB" w:rsidRDefault="00B8103D" w:rsidP="00332DA2">
            <w:pPr>
              <w:pStyle w:val="ProductList-Body"/>
              <w:rPr>
                <w:rFonts w:eastAsia="Calibri" w:cs="Tahoma"/>
                <w:color w:val="000000" w:themeColor="text1"/>
                <w:kern w:val="2"/>
                <w:szCs w:val="18"/>
              </w:rPr>
            </w:pPr>
            <w:r w:rsidRPr="000357DB">
              <w:rPr>
                <w:rFonts w:cs="Tahoma"/>
                <w:color w:val="000000" w:themeColor="text1"/>
                <w:kern w:val="2"/>
                <w:szCs w:val="18"/>
              </w:rPr>
              <w:t>System Center Standard</w:t>
            </w:r>
          </w:p>
        </w:tc>
        <w:tc>
          <w:tcPr>
            <w:tcW w:w="5556" w:type="dxa"/>
            <w:tcMar>
              <w:top w:w="0" w:type="dxa"/>
              <w:left w:w="108" w:type="dxa"/>
              <w:bottom w:w="0" w:type="dxa"/>
              <w:right w:w="108" w:type="dxa"/>
            </w:tcMar>
            <w:hideMark/>
          </w:tcPr>
          <w:p w:rsidR="00332DA2" w:rsidRPr="000357DB" w:rsidRDefault="00332DA2" w:rsidP="00B8103D">
            <w:pPr>
              <w:pStyle w:val="ProductList-Body"/>
              <w:rPr>
                <w:rFonts w:eastAsia="Calibri" w:cs="Tahoma"/>
                <w:color w:val="000000" w:themeColor="text1"/>
                <w:kern w:val="2"/>
                <w:szCs w:val="18"/>
              </w:rPr>
            </w:pPr>
            <w:r w:rsidRPr="000357DB">
              <w:rPr>
                <w:rFonts w:cs="Tahoma"/>
                <w:color w:val="000000" w:themeColor="text1"/>
                <w:kern w:val="2"/>
                <w:szCs w:val="18"/>
              </w:rPr>
              <w:t>System Center Datacenter</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Visio Standard</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Visio Professional</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Visual Studio Professional met MSDN</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Visual Studio Premium met MSDN</w:t>
            </w:r>
          </w:p>
        </w:tc>
      </w:tr>
      <w:tr w:rsidR="00332DA2" w:rsidRPr="000357DB" w:rsidTr="00691993">
        <w:tc>
          <w:tcPr>
            <w:tcW w:w="5244"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Visual Studio Premium met MSDN</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Visual Studio Ultimate met MSDN</w:t>
            </w:r>
          </w:p>
        </w:tc>
      </w:tr>
      <w:tr w:rsidR="00332DA2" w:rsidRPr="000357DB" w:rsidTr="00691993">
        <w:tc>
          <w:tcPr>
            <w:tcW w:w="5244" w:type="dxa"/>
            <w:tcMar>
              <w:top w:w="0" w:type="dxa"/>
              <w:left w:w="108" w:type="dxa"/>
              <w:bottom w:w="0" w:type="dxa"/>
              <w:right w:w="108" w:type="dxa"/>
            </w:tcMar>
            <w:hideMark/>
          </w:tcPr>
          <w:p w:rsidR="00332DA2" w:rsidRPr="007848C4" w:rsidRDefault="00332DA2" w:rsidP="00332DA2">
            <w:pPr>
              <w:pStyle w:val="ProductList-Body"/>
              <w:rPr>
                <w:rFonts w:eastAsia="Calibri" w:cs="Tahoma"/>
                <w:color w:val="000000" w:themeColor="text1"/>
                <w:kern w:val="2"/>
                <w:szCs w:val="18"/>
                <w:lang w:val="en-US"/>
              </w:rPr>
            </w:pPr>
            <w:r w:rsidRPr="007848C4">
              <w:rPr>
                <w:rFonts w:cs="Tahoma"/>
                <w:color w:val="000000" w:themeColor="text1"/>
                <w:kern w:val="2"/>
                <w:szCs w:val="18"/>
                <w:lang w:val="en-US"/>
              </w:rPr>
              <w:t>Visual Studio Test Professional met MSDN</w:t>
            </w:r>
          </w:p>
        </w:tc>
        <w:tc>
          <w:tcPr>
            <w:tcW w:w="5556" w:type="dxa"/>
            <w:tcMar>
              <w:top w:w="0" w:type="dxa"/>
              <w:left w:w="108" w:type="dxa"/>
              <w:bottom w:w="0" w:type="dxa"/>
              <w:right w:w="108" w:type="dxa"/>
            </w:tcMar>
            <w:hideMark/>
          </w:tcPr>
          <w:p w:rsidR="00332DA2" w:rsidRPr="000357DB" w:rsidRDefault="00332DA2" w:rsidP="00332DA2">
            <w:pPr>
              <w:pStyle w:val="ProductList-Body"/>
              <w:rPr>
                <w:rFonts w:eastAsia="Calibri" w:cs="Tahoma"/>
                <w:color w:val="000000" w:themeColor="text1"/>
                <w:kern w:val="2"/>
                <w:szCs w:val="18"/>
              </w:rPr>
            </w:pPr>
            <w:r w:rsidRPr="000357DB">
              <w:rPr>
                <w:rFonts w:cs="Tahoma"/>
                <w:color w:val="000000" w:themeColor="text1"/>
                <w:kern w:val="2"/>
                <w:szCs w:val="18"/>
              </w:rPr>
              <w:t>Visual Studio Premium met MSDN</w:t>
            </w:r>
          </w:p>
        </w:tc>
      </w:tr>
      <w:tr w:rsidR="00332DA2" w:rsidRPr="000357DB" w:rsidTr="00691993">
        <w:tc>
          <w:tcPr>
            <w:tcW w:w="5244" w:type="dxa"/>
            <w:tcMar>
              <w:top w:w="0" w:type="dxa"/>
              <w:left w:w="108" w:type="dxa"/>
              <w:bottom w:w="0" w:type="dxa"/>
              <w:right w:w="108" w:type="dxa"/>
            </w:tcMar>
            <w:hideMark/>
          </w:tcPr>
          <w:p w:rsidR="00332DA2" w:rsidRPr="000357DB" w:rsidRDefault="00332DA2" w:rsidP="00B608EC">
            <w:pPr>
              <w:pStyle w:val="ProductList-Body"/>
              <w:rPr>
                <w:rFonts w:eastAsia="Calibri" w:cs="Tahoma"/>
                <w:color w:val="000000" w:themeColor="text1"/>
                <w:kern w:val="2"/>
                <w:szCs w:val="18"/>
              </w:rPr>
            </w:pPr>
            <w:r w:rsidRPr="000357DB">
              <w:rPr>
                <w:rFonts w:cs="Tahoma"/>
                <w:color w:val="000000" w:themeColor="text1"/>
                <w:kern w:val="2"/>
                <w:szCs w:val="18"/>
              </w:rPr>
              <w:t>Windows Server Standard</w:t>
            </w:r>
          </w:p>
        </w:tc>
        <w:tc>
          <w:tcPr>
            <w:tcW w:w="5556" w:type="dxa"/>
            <w:tcMar>
              <w:top w:w="0" w:type="dxa"/>
              <w:left w:w="108" w:type="dxa"/>
              <w:bottom w:w="0" w:type="dxa"/>
              <w:right w:w="108" w:type="dxa"/>
            </w:tcMar>
            <w:hideMark/>
          </w:tcPr>
          <w:p w:rsidR="00332DA2" w:rsidRPr="000357DB" w:rsidRDefault="00332DA2" w:rsidP="00B608EC">
            <w:pPr>
              <w:pStyle w:val="ProductList-Body"/>
              <w:rPr>
                <w:rFonts w:eastAsia="Calibri" w:cs="Tahoma"/>
                <w:color w:val="000000" w:themeColor="text1"/>
                <w:kern w:val="2"/>
                <w:szCs w:val="18"/>
              </w:rPr>
            </w:pPr>
            <w:r w:rsidRPr="000357DB">
              <w:rPr>
                <w:rFonts w:cs="Tahoma"/>
                <w:color w:val="000000" w:themeColor="text1"/>
                <w:kern w:val="2"/>
                <w:szCs w:val="18"/>
              </w:rPr>
              <w:t>Windows Server Datacenter</w:t>
            </w:r>
          </w:p>
        </w:tc>
      </w:tr>
    </w:tbl>
    <w:p w:rsidR="009A0C93" w:rsidRPr="000357DB" w:rsidRDefault="009A0C93" w:rsidP="004F3C6D">
      <w:pPr>
        <w:pStyle w:val="ProductList-Body"/>
        <w:rPr>
          <w:kern w:val="2"/>
        </w:rPr>
      </w:pPr>
    </w:p>
    <w:p w:rsidR="001E32A0" w:rsidRPr="000357DB" w:rsidRDefault="001E32A0" w:rsidP="004F3C6D">
      <w:pPr>
        <w:pStyle w:val="ProductList-Body"/>
        <w:rPr>
          <w:kern w:val="2"/>
        </w:rPr>
      </w:pPr>
    </w:p>
    <w:p w:rsidR="006B2591" w:rsidRPr="000357DB" w:rsidRDefault="006B2591" w:rsidP="004F3C6D">
      <w:pPr>
        <w:pStyle w:val="ProductList-Body"/>
        <w:rPr>
          <w:kern w:val="2"/>
        </w:rPr>
        <w:sectPr w:rsidR="006B2591" w:rsidRPr="000357DB" w:rsidSect="00DE77ED">
          <w:type w:val="continuous"/>
          <w:pgSz w:w="12240" w:h="15840"/>
          <w:pgMar w:top="1440" w:right="720" w:bottom="1440" w:left="720" w:header="720" w:footer="720" w:gutter="0"/>
          <w:cols w:space="720"/>
          <w:docGrid w:linePitch="360"/>
        </w:sectPr>
      </w:pPr>
    </w:p>
    <w:p w:rsidR="009A0C93" w:rsidRPr="000357DB" w:rsidRDefault="006B2591" w:rsidP="00661180">
      <w:pPr>
        <w:pStyle w:val="ProductList-SectionHeading"/>
        <w:outlineLvl w:val="0"/>
        <w:rPr>
          <w:kern w:val="2"/>
        </w:rPr>
      </w:pPr>
      <w:bookmarkStart w:id="1721" w:name="Services"/>
      <w:bookmarkStart w:id="1722" w:name="_Toc378147684"/>
      <w:bookmarkStart w:id="1723" w:name="_Toc378151581"/>
      <w:bookmarkStart w:id="1724" w:name="_Toc379797460"/>
      <w:bookmarkStart w:id="1725" w:name="_Toc380513496"/>
      <w:bookmarkStart w:id="1726" w:name="_Toc380655545"/>
      <w:bookmarkStart w:id="1727" w:name="_Toc394517082"/>
      <w:r w:rsidRPr="000357DB">
        <w:rPr>
          <w:kern w:val="2"/>
        </w:rPr>
        <w:t>Diensten</w:t>
      </w:r>
      <w:bookmarkEnd w:id="1721"/>
      <w:bookmarkEnd w:id="1722"/>
      <w:bookmarkEnd w:id="1723"/>
      <w:bookmarkEnd w:id="1724"/>
      <w:bookmarkEnd w:id="1725"/>
      <w:bookmarkEnd w:id="1726"/>
      <w:bookmarkEnd w:id="1727"/>
    </w:p>
    <w:p w:rsidR="00DB5001" w:rsidRPr="000357DB" w:rsidRDefault="00DB5001" w:rsidP="00DB5001">
      <w:pPr>
        <w:pStyle w:val="ProductList-Body"/>
        <w:rPr>
          <w:kern w:val="2"/>
        </w:rPr>
      </w:pPr>
      <w:bookmarkStart w:id="1728" w:name="_Toc378147685"/>
      <w:bookmarkStart w:id="1729" w:name="_Toc378151582"/>
      <w:r w:rsidRPr="000357DB">
        <w:rPr>
          <w:kern w:val="2"/>
        </w:rPr>
        <w:t xml:space="preserve">In de onderstaande secties wordt een gedetailleerde beschrijving gegeven van de Diensten waarvoor klanten de rechten kunnen aanschaffen. </w:t>
      </w:r>
    </w:p>
    <w:p w:rsidR="00DB5001" w:rsidRPr="000357DB" w:rsidRDefault="00DB5001" w:rsidP="00DB5001">
      <w:pPr>
        <w:pStyle w:val="ProductList-Body"/>
        <w:rPr>
          <w:kern w:val="2"/>
        </w:rPr>
      </w:pPr>
      <w:r w:rsidRPr="000357DB">
        <w:rPr>
          <w:kern w:val="2"/>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w:t>
      </w:r>
      <w:r w:rsidR="00F871BD">
        <w:rPr>
          <w:kern w:val="2"/>
        </w:rPr>
        <w:t> </w:t>
      </w:r>
      <w:r w:rsidRPr="000357DB">
        <w:rPr>
          <w:kern w:val="2"/>
        </w:rPr>
        <w:t>met hun reseller of Microsoft Account Manager voor meer informatie over de beschikbaarheid van een specifiek product.</w:t>
      </w:r>
    </w:p>
    <w:p w:rsidR="00DB5001" w:rsidRPr="000357DB" w:rsidRDefault="00DB5001" w:rsidP="00DB5001">
      <w:pPr>
        <w:pStyle w:val="ProductList-Body"/>
        <w:rPr>
          <w:kern w:val="2"/>
        </w:rPr>
      </w:pPr>
    </w:p>
    <w:p w:rsidR="009A0C93" w:rsidRPr="000357DB" w:rsidRDefault="00FA00BF" w:rsidP="00F871BD">
      <w:pPr>
        <w:pStyle w:val="ProductList-Offering1Heading"/>
        <w:pBdr>
          <w:bottom w:val="single" w:sz="4" w:space="0" w:color="BFBFBF" w:themeColor="background1" w:themeShade="BF"/>
        </w:pBdr>
        <w:outlineLvl w:val="1"/>
        <w:rPr>
          <w:kern w:val="2"/>
        </w:rPr>
      </w:pPr>
      <w:bookmarkStart w:id="1730" w:name="_Toc379797461"/>
      <w:bookmarkStart w:id="1731" w:name="_Toc380513497"/>
      <w:bookmarkStart w:id="1732" w:name="_Toc380655546"/>
      <w:bookmarkStart w:id="1733" w:name="_Toc394517083"/>
      <w:r w:rsidRPr="000357DB">
        <w:rPr>
          <w:kern w:val="2"/>
        </w:rPr>
        <w:t>Microsoft Premier Support-producten</w:t>
      </w:r>
      <w:bookmarkEnd w:id="1728"/>
      <w:bookmarkEnd w:id="1729"/>
      <w:bookmarkEnd w:id="1730"/>
      <w:bookmarkEnd w:id="1731"/>
      <w:bookmarkEnd w:id="1732"/>
      <w:bookmarkEnd w:id="1733"/>
    </w:p>
    <w:tbl>
      <w:tblPr>
        <w:tblW w:w="106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597"/>
        <w:gridCol w:w="1710"/>
        <w:gridCol w:w="1710"/>
        <w:gridCol w:w="1913"/>
      </w:tblGrid>
      <w:tr w:rsidR="00A41808" w:rsidRPr="000357DB" w:rsidTr="00F871BD">
        <w:trPr>
          <w:tblHeader/>
        </w:trPr>
        <w:tc>
          <w:tcPr>
            <w:tcW w:w="3690" w:type="dxa"/>
            <w:shd w:val="clear" w:color="auto" w:fill="0072C6"/>
            <w:vAlign w:val="center"/>
          </w:tcPr>
          <w:p w:rsidR="00A41808" w:rsidRPr="000357DB" w:rsidRDefault="00A41808" w:rsidP="00A41808">
            <w:pPr>
              <w:pStyle w:val="ProductList-Body"/>
              <w:rPr>
                <w:color w:val="FFFFFF" w:themeColor="background1"/>
                <w:kern w:val="2"/>
              </w:rPr>
            </w:pPr>
            <w:r w:rsidRPr="000357DB">
              <w:rPr>
                <w:color w:val="FFFFFF" w:themeColor="background1"/>
                <w:kern w:val="2"/>
              </w:rPr>
              <w:t xml:space="preserve">Gebied </w:t>
            </w:r>
            <w:r w:rsidRPr="000357DB">
              <w:rPr>
                <w:color w:val="FFFFFF" w:themeColor="background1"/>
                <w:kern w:val="2"/>
                <w:vertAlign w:val="superscript"/>
              </w:rPr>
              <w:t>1</w:t>
            </w:r>
          </w:p>
        </w:tc>
        <w:tc>
          <w:tcPr>
            <w:tcW w:w="1597" w:type="dxa"/>
            <w:shd w:val="clear" w:color="auto" w:fill="0072C6"/>
            <w:vAlign w:val="center"/>
          </w:tcPr>
          <w:p w:rsidR="00A41808" w:rsidRPr="000357DB" w:rsidRDefault="00A41808" w:rsidP="00A41808">
            <w:pPr>
              <w:pStyle w:val="ProductList-Body"/>
              <w:rPr>
                <w:color w:val="FFFFFF" w:themeColor="background1"/>
                <w:kern w:val="2"/>
              </w:rPr>
            </w:pPr>
            <w:r w:rsidRPr="000357DB">
              <w:rPr>
                <w:color w:val="FFFFFF" w:themeColor="background1"/>
                <w:kern w:val="2"/>
              </w:rPr>
              <w:t>Premier Core</w:t>
            </w:r>
          </w:p>
        </w:tc>
        <w:tc>
          <w:tcPr>
            <w:tcW w:w="1710" w:type="dxa"/>
            <w:shd w:val="clear" w:color="auto" w:fill="0072C6"/>
          </w:tcPr>
          <w:p w:rsidR="00A41808" w:rsidRPr="000357DB" w:rsidRDefault="00A41808" w:rsidP="00A41808">
            <w:pPr>
              <w:pStyle w:val="ProductList-Body"/>
              <w:rPr>
                <w:color w:val="FFFFFF" w:themeColor="background1"/>
                <w:kern w:val="2"/>
              </w:rPr>
            </w:pPr>
            <w:r w:rsidRPr="000357DB">
              <w:rPr>
                <w:color w:val="FFFFFF" w:themeColor="background1"/>
                <w:kern w:val="2"/>
              </w:rPr>
              <w:t>Premier Foundation</w:t>
            </w:r>
          </w:p>
        </w:tc>
        <w:tc>
          <w:tcPr>
            <w:tcW w:w="1710" w:type="dxa"/>
            <w:shd w:val="clear" w:color="auto" w:fill="0072C6"/>
            <w:vAlign w:val="center"/>
          </w:tcPr>
          <w:p w:rsidR="00A41808" w:rsidRPr="000357DB" w:rsidRDefault="00A41808" w:rsidP="00A41808">
            <w:pPr>
              <w:pStyle w:val="ProductList-Body"/>
              <w:rPr>
                <w:color w:val="FFFFFF" w:themeColor="background1"/>
                <w:kern w:val="2"/>
              </w:rPr>
            </w:pPr>
            <w:r w:rsidRPr="000357DB">
              <w:rPr>
                <w:color w:val="FFFFFF" w:themeColor="background1"/>
                <w:kern w:val="2"/>
              </w:rPr>
              <w:t>Premier Standard</w:t>
            </w:r>
          </w:p>
        </w:tc>
        <w:tc>
          <w:tcPr>
            <w:tcW w:w="1913" w:type="dxa"/>
            <w:shd w:val="clear" w:color="auto" w:fill="0072C6"/>
            <w:vAlign w:val="center"/>
          </w:tcPr>
          <w:p w:rsidR="00A41808" w:rsidRPr="000357DB" w:rsidRDefault="00A41808" w:rsidP="00A41808">
            <w:pPr>
              <w:pStyle w:val="ProductList-Body"/>
              <w:rPr>
                <w:color w:val="FFFFFF" w:themeColor="background1"/>
                <w:kern w:val="2"/>
              </w:rPr>
            </w:pPr>
            <w:r w:rsidRPr="000357DB">
              <w:rPr>
                <w:color w:val="FFFFFF" w:themeColor="background1"/>
                <w:kern w:val="2"/>
              </w:rPr>
              <w:t>Premier Plus</w:t>
            </w:r>
          </w:p>
        </w:tc>
      </w:tr>
      <w:tr w:rsidR="004A3FA6" w:rsidRPr="000357DB" w:rsidTr="00F871BD">
        <w:tc>
          <w:tcPr>
            <w:tcW w:w="3690" w:type="dxa"/>
            <w:vAlign w:val="center"/>
          </w:tcPr>
          <w:p w:rsidR="004A3FA6" w:rsidRPr="000357DB" w:rsidRDefault="004A3FA6" w:rsidP="004A3FA6">
            <w:pPr>
              <w:pStyle w:val="ProductList-Body"/>
              <w:rPr>
                <w:color w:val="000000"/>
                <w:kern w:val="2"/>
              </w:rPr>
            </w:pPr>
            <w:r w:rsidRPr="000357DB">
              <w:rPr>
                <w:color w:val="000000"/>
                <w:kern w:val="2"/>
              </w:rPr>
              <w:t xml:space="preserve">Support Account Management </w:t>
            </w:r>
          </w:p>
        </w:tc>
        <w:tc>
          <w:tcPr>
            <w:tcW w:w="1597"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913"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r>
      <w:tr w:rsidR="00A41808" w:rsidRPr="000357DB" w:rsidTr="00F871BD">
        <w:tc>
          <w:tcPr>
            <w:tcW w:w="3690" w:type="dxa"/>
            <w:vAlign w:val="center"/>
          </w:tcPr>
          <w:p w:rsidR="00A41808" w:rsidRPr="000357DB" w:rsidRDefault="00A41808" w:rsidP="00A41808">
            <w:pPr>
              <w:pStyle w:val="ProductList-Body"/>
              <w:rPr>
                <w:color w:val="000000"/>
                <w:kern w:val="2"/>
              </w:rPr>
            </w:pPr>
            <w:r w:rsidRPr="000357DB">
              <w:rPr>
                <w:color w:val="000000"/>
                <w:kern w:val="2"/>
              </w:rPr>
              <w:t>Account Profiling &amp; Reporting</w:t>
            </w:r>
          </w:p>
        </w:tc>
        <w:tc>
          <w:tcPr>
            <w:tcW w:w="1597" w:type="dxa"/>
            <w:vAlign w:val="center"/>
          </w:tcPr>
          <w:p w:rsidR="00A41808" w:rsidRPr="000357DB" w:rsidRDefault="00A41808" w:rsidP="00A41808">
            <w:pPr>
              <w:pStyle w:val="ProductList-Body"/>
              <w:rPr>
                <w:color w:val="000000"/>
                <w:kern w:val="2"/>
              </w:rPr>
            </w:pPr>
            <w:r w:rsidRPr="000357DB">
              <w:rPr>
                <w:color w:val="000000"/>
                <w:kern w:val="2"/>
              </w:rPr>
              <w:t>Maandelijks</w:t>
            </w:r>
          </w:p>
        </w:tc>
        <w:tc>
          <w:tcPr>
            <w:tcW w:w="1710" w:type="dxa"/>
            <w:vAlign w:val="center"/>
          </w:tcPr>
          <w:p w:rsidR="00A41808" w:rsidRPr="000357DB" w:rsidRDefault="00A41808" w:rsidP="00A41808">
            <w:pPr>
              <w:pStyle w:val="ProductList-Body"/>
              <w:rPr>
                <w:color w:val="000000"/>
                <w:kern w:val="2"/>
              </w:rPr>
            </w:pPr>
            <w:r w:rsidRPr="000357DB">
              <w:rPr>
                <w:color w:val="000000"/>
                <w:kern w:val="2"/>
              </w:rPr>
              <w:t>Maandelijks</w:t>
            </w:r>
          </w:p>
        </w:tc>
        <w:tc>
          <w:tcPr>
            <w:tcW w:w="1710" w:type="dxa"/>
            <w:vAlign w:val="center"/>
          </w:tcPr>
          <w:p w:rsidR="00A41808" w:rsidRPr="000357DB" w:rsidRDefault="00A41808" w:rsidP="00A41808">
            <w:pPr>
              <w:pStyle w:val="ProductList-Body"/>
              <w:rPr>
                <w:color w:val="000000"/>
                <w:kern w:val="2"/>
              </w:rPr>
            </w:pPr>
            <w:r w:rsidRPr="000357DB">
              <w:rPr>
                <w:color w:val="000000"/>
                <w:kern w:val="2"/>
              </w:rPr>
              <w:t>Maandelijks</w:t>
            </w:r>
          </w:p>
        </w:tc>
        <w:tc>
          <w:tcPr>
            <w:tcW w:w="1913" w:type="dxa"/>
            <w:vAlign w:val="center"/>
          </w:tcPr>
          <w:p w:rsidR="00A41808" w:rsidRPr="000357DB" w:rsidRDefault="00A41808" w:rsidP="00A41808">
            <w:pPr>
              <w:pStyle w:val="ProductList-Body"/>
              <w:rPr>
                <w:color w:val="000000"/>
                <w:kern w:val="2"/>
              </w:rPr>
            </w:pPr>
            <w:r w:rsidRPr="000357DB">
              <w:rPr>
                <w:color w:val="000000"/>
                <w:kern w:val="2"/>
              </w:rPr>
              <w:t>Maandelijks</w:t>
            </w:r>
          </w:p>
        </w:tc>
      </w:tr>
      <w:tr w:rsidR="00A41808" w:rsidRPr="000357DB" w:rsidTr="00F871BD">
        <w:tc>
          <w:tcPr>
            <w:tcW w:w="3690" w:type="dxa"/>
            <w:vAlign w:val="center"/>
          </w:tcPr>
          <w:p w:rsidR="00A41808" w:rsidRPr="000357DB" w:rsidRDefault="00A41808" w:rsidP="00A41808">
            <w:pPr>
              <w:pStyle w:val="ProductList-Body"/>
              <w:rPr>
                <w:color w:val="000000"/>
                <w:kern w:val="2"/>
              </w:rPr>
            </w:pPr>
            <w:r w:rsidRPr="000357DB">
              <w:rPr>
                <w:color w:val="000000"/>
                <w:kern w:val="2"/>
              </w:rPr>
              <w:t>Support Assistance (Jaarlijks toegewezen uren)</w:t>
            </w:r>
          </w:p>
        </w:tc>
        <w:tc>
          <w:tcPr>
            <w:tcW w:w="1597" w:type="dxa"/>
            <w:vAlign w:val="center"/>
          </w:tcPr>
          <w:p w:rsidR="00A41808" w:rsidRPr="000357DB" w:rsidRDefault="00A41808" w:rsidP="00A41808">
            <w:pPr>
              <w:pStyle w:val="ProductList-Body"/>
              <w:rPr>
                <w:color w:val="000000"/>
                <w:kern w:val="2"/>
              </w:rPr>
            </w:pPr>
            <w:r w:rsidRPr="000357DB">
              <w:rPr>
                <w:color w:val="000000"/>
                <w:kern w:val="2"/>
              </w:rPr>
              <w:t>Tot 10 uur</w:t>
            </w:r>
          </w:p>
        </w:tc>
        <w:tc>
          <w:tcPr>
            <w:tcW w:w="1710" w:type="dxa"/>
          </w:tcPr>
          <w:p w:rsidR="00A41808" w:rsidRPr="000357DB" w:rsidRDefault="00A41808" w:rsidP="00A41808">
            <w:pPr>
              <w:pStyle w:val="ProductList-Body"/>
              <w:rPr>
                <w:color w:val="000000"/>
                <w:kern w:val="2"/>
              </w:rPr>
            </w:pPr>
            <w:r w:rsidRPr="000357DB">
              <w:rPr>
                <w:color w:val="000000"/>
                <w:kern w:val="2"/>
              </w:rPr>
              <w:t>Tot 10 uur</w:t>
            </w:r>
            <w:r w:rsidRPr="000357DB">
              <w:rPr>
                <w:color w:val="000000"/>
                <w:kern w:val="2"/>
              </w:rPr>
              <w:br/>
              <w:t>+ 1 Statuscontrole</w:t>
            </w:r>
            <w:r w:rsidRPr="000357DB">
              <w:rPr>
                <w:color w:val="000000"/>
                <w:kern w:val="2"/>
              </w:rPr>
              <w:br/>
              <w:t>+ 1 Workshop</w:t>
            </w:r>
          </w:p>
        </w:tc>
        <w:tc>
          <w:tcPr>
            <w:tcW w:w="1710" w:type="dxa"/>
            <w:vAlign w:val="center"/>
          </w:tcPr>
          <w:p w:rsidR="00A41808" w:rsidRPr="000357DB" w:rsidRDefault="00A41808" w:rsidP="00A41808">
            <w:pPr>
              <w:pStyle w:val="ProductList-Body"/>
              <w:rPr>
                <w:color w:val="000000"/>
                <w:kern w:val="2"/>
              </w:rPr>
            </w:pPr>
            <w:r w:rsidRPr="000357DB">
              <w:rPr>
                <w:color w:val="000000"/>
                <w:kern w:val="2"/>
              </w:rPr>
              <w:t>Tot 120 uur</w:t>
            </w:r>
          </w:p>
        </w:tc>
        <w:tc>
          <w:tcPr>
            <w:tcW w:w="1913" w:type="dxa"/>
            <w:vAlign w:val="center"/>
          </w:tcPr>
          <w:p w:rsidR="00A41808" w:rsidRPr="000357DB" w:rsidRDefault="00A41808" w:rsidP="00A41808">
            <w:pPr>
              <w:pStyle w:val="ProductList-Body"/>
              <w:rPr>
                <w:color w:val="000000"/>
                <w:kern w:val="2"/>
              </w:rPr>
            </w:pPr>
            <w:r w:rsidRPr="000357DB">
              <w:rPr>
                <w:color w:val="000000"/>
                <w:kern w:val="2"/>
              </w:rPr>
              <w:t>Tot 160 uur</w:t>
            </w:r>
          </w:p>
        </w:tc>
      </w:tr>
      <w:tr w:rsidR="00A41808" w:rsidRPr="000357DB" w:rsidTr="00F871BD">
        <w:tc>
          <w:tcPr>
            <w:tcW w:w="3690" w:type="dxa"/>
            <w:vAlign w:val="center"/>
          </w:tcPr>
          <w:p w:rsidR="00A41808" w:rsidRPr="000357DB" w:rsidRDefault="00A41808" w:rsidP="00A41808">
            <w:pPr>
              <w:pStyle w:val="ProductList-Body"/>
              <w:rPr>
                <w:color w:val="000000"/>
                <w:kern w:val="2"/>
              </w:rPr>
            </w:pPr>
            <w:r w:rsidRPr="000357DB">
              <w:rPr>
                <w:color w:val="000000"/>
                <w:kern w:val="2"/>
              </w:rPr>
              <w:t>Problem Resolution Support (PRS) (jaarlijks toegewezen)</w:t>
            </w:r>
          </w:p>
        </w:tc>
        <w:tc>
          <w:tcPr>
            <w:tcW w:w="1597" w:type="dxa"/>
            <w:vAlign w:val="center"/>
          </w:tcPr>
          <w:p w:rsidR="00A41808" w:rsidRPr="000357DB" w:rsidRDefault="00A41808" w:rsidP="00A41808">
            <w:pPr>
              <w:pStyle w:val="ProductList-Body"/>
              <w:rPr>
                <w:color w:val="000000"/>
                <w:kern w:val="2"/>
              </w:rPr>
            </w:pPr>
            <w:r w:rsidRPr="000357DB">
              <w:rPr>
                <w:color w:val="000000"/>
                <w:kern w:val="2"/>
              </w:rPr>
              <w:t>Tot 40 uur</w:t>
            </w:r>
          </w:p>
        </w:tc>
        <w:tc>
          <w:tcPr>
            <w:tcW w:w="1710" w:type="dxa"/>
          </w:tcPr>
          <w:p w:rsidR="00A41808" w:rsidRPr="000357DB" w:rsidRDefault="00A41808" w:rsidP="00A41808">
            <w:pPr>
              <w:pStyle w:val="ProductList-Body"/>
              <w:rPr>
                <w:color w:val="000000"/>
                <w:kern w:val="2"/>
              </w:rPr>
            </w:pPr>
            <w:r w:rsidRPr="000357DB">
              <w:rPr>
                <w:color w:val="000000"/>
                <w:kern w:val="2"/>
              </w:rPr>
              <w:t>Tot 30 uur</w:t>
            </w:r>
          </w:p>
        </w:tc>
        <w:tc>
          <w:tcPr>
            <w:tcW w:w="1710" w:type="dxa"/>
            <w:vAlign w:val="center"/>
          </w:tcPr>
          <w:p w:rsidR="00A41808" w:rsidRPr="000357DB" w:rsidRDefault="00A41808" w:rsidP="00A41808">
            <w:pPr>
              <w:pStyle w:val="ProductList-Body"/>
              <w:rPr>
                <w:color w:val="000000"/>
                <w:kern w:val="2"/>
              </w:rPr>
            </w:pPr>
            <w:r w:rsidRPr="000357DB">
              <w:rPr>
                <w:color w:val="000000"/>
                <w:kern w:val="2"/>
              </w:rPr>
              <w:t>Tot 80 uur</w:t>
            </w:r>
          </w:p>
        </w:tc>
        <w:tc>
          <w:tcPr>
            <w:tcW w:w="1913" w:type="dxa"/>
            <w:vAlign w:val="center"/>
          </w:tcPr>
          <w:p w:rsidR="00A41808" w:rsidRPr="000357DB" w:rsidRDefault="00A41808" w:rsidP="00A41808">
            <w:pPr>
              <w:pStyle w:val="ProductList-Body"/>
              <w:rPr>
                <w:color w:val="000000"/>
                <w:kern w:val="2"/>
              </w:rPr>
            </w:pPr>
            <w:r w:rsidRPr="000357DB">
              <w:rPr>
                <w:color w:val="000000"/>
                <w:kern w:val="2"/>
              </w:rPr>
              <w:t>Tot 140 uur</w:t>
            </w:r>
          </w:p>
        </w:tc>
      </w:tr>
      <w:tr w:rsidR="004A3FA6" w:rsidRPr="000357DB" w:rsidTr="00F871BD">
        <w:tc>
          <w:tcPr>
            <w:tcW w:w="3690" w:type="dxa"/>
            <w:vAlign w:val="center"/>
          </w:tcPr>
          <w:p w:rsidR="004A3FA6" w:rsidRPr="007848C4" w:rsidRDefault="004A3FA6" w:rsidP="004A3FA6">
            <w:pPr>
              <w:pStyle w:val="ProductList-Body"/>
              <w:rPr>
                <w:color w:val="000000"/>
                <w:kern w:val="2"/>
                <w:lang w:val="fr-FR"/>
              </w:rPr>
            </w:pPr>
            <w:r w:rsidRPr="007848C4">
              <w:rPr>
                <w:color w:val="000000"/>
                <w:kern w:val="2"/>
                <w:lang w:val="fr-FR"/>
              </w:rPr>
              <w:t>24x7 Critical Situation Escalation Management (Probleemniveau 1)</w:t>
            </w:r>
          </w:p>
        </w:tc>
        <w:tc>
          <w:tcPr>
            <w:tcW w:w="1597"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913"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r>
      <w:tr w:rsidR="004A3FA6" w:rsidRPr="000357DB" w:rsidTr="00F871BD">
        <w:tc>
          <w:tcPr>
            <w:tcW w:w="3690" w:type="dxa"/>
            <w:vAlign w:val="center"/>
          </w:tcPr>
          <w:p w:rsidR="004A3FA6" w:rsidRPr="000357DB" w:rsidRDefault="004A3FA6" w:rsidP="004A3FA6">
            <w:pPr>
              <w:pStyle w:val="ProductList-Body"/>
              <w:rPr>
                <w:color w:val="000000"/>
                <w:kern w:val="2"/>
              </w:rPr>
            </w:pPr>
            <w:r w:rsidRPr="000357DB">
              <w:rPr>
                <w:color w:val="000000"/>
                <w:kern w:val="2"/>
              </w:rPr>
              <w:t>Rapid Onsite Support</w:t>
            </w:r>
          </w:p>
        </w:tc>
        <w:tc>
          <w:tcPr>
            <w:tcW w:w="1597"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913"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r>
      <w:tr w:rsidR="004A3FA6" w:rsidRPr="000357DB" w:rsidTr="00F871BD">
        <w:tc>
          <w:tcPr>
            <w:tcW w:w="3690" w:type="dxa"/>
            <w:vAlign w:val="center"/>
          </w:tcPr>
          <w:p w:rsidR="004A3FA6" w:rsidRPr="000357DB" w:rsidRDefault="004A3FA6" w:rsidP="004A3FA6">
            <w:pPr>
              <w:pStyle w:val="ProductList-Body"/>
              <w:rPr>
                <w:color w:val="000000"/>
                <w:kern w:val="2"/>
              </w:rPr>
            </w:pPr>
            <w:r w:rsidRPr="000357DB">
              <w:rPr>
                <w:color w:val="000000"/>
                <w:kern w:val="2"/>
              </w:rPr>
              <w:t>Proactive Information Services</w:t>
            </w:r>
          </w:p>
        </w:tc>
        <w:tc>
          <w:tcPr>
            <w:tcW w:w="1597"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913"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r>
      <w:tr w:rsidR="004A3FA6" w:rsidRPr="000357DB" w:rsidTr="00F871BD">
        <w:tc>
          <w:tcPr>
            <w:tcW w:w="3690" w:type="dxa"/>
            <w:vAlign w:val="center"/>
          </w:tcPr>
          <w:p w:rsidR="004A3FA6" w:rsidRPr="000357DB" w:rsidRDefault="004A3FA6" w:rsidP="004A3FA6">
            <w:pPr>
              <w:pStyle w:val="ProductList-Body"/>
              <w:rPr>
                <w:color w:val="000000"/>
                <w:kern w:val="2"/>
              </w:rPr>
            </w:pPr>
            <w:r w:rsidRPr="000357DB">
              <w:rPr>
                <w:color w:val="000000"/>
                <w:kern w:val="2"/>
              </w:rPr>
              <w:t>Microsoft Premier Online</w:t>
            </w:r>
          </w:p>
        </w:tc>
        <w:tc>
          <w:tcPr>
            <w:tcW w:w="1597"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710"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c>
          <w:tcPr>
            <w:tcW w:w="1913" w:type="dxa"/>
          </w:tcPr>
          <w:p w:rsidR="004A3FA6" w:rsidRPr="000357DB" w:rsidRDefault="004A3FA6" w:rsidP="004A3FA6">
            <w:pPr>
              <w:pStyle w:val="ProductList-Body"/>
              <w:rPr>
                <w:color w:val="000000"/>
                <w:kern w:val="2"/>
              </w:rPr>
            </w:pPr>
            <w:r w:rsidRPr="000357DB">
              <w:rPr>
                <w:rFonts w:ascii="Wingdings" w:hAnsi="Wingdings" w:cs="Wingdings"/>
                <w:kern w:val="2"/>
                <w:sz w:val="20"/>
                <w:szCs w:val="20"/>
              </w:rPr>
              <w:t></w:t>
            </w:r>
          </w:p>
        </w:tc>
      </w:tr>
      <w:tr w:rsidR="00A41808" w:rsidRPr="000357DB" w:rsidTr="00F871BD">
        <w:tc>
          <w:tcPr>
            <w:tcW w:w="3690" w:type="dxa"/>
            <w:vAlign w:val="center"/>
          </w:tcPr>
          <w:p w:rsidR="00A41808" w:rsidRPr="000357DB" w:rsidRDefault="00A41808" w:rsidP="00A41808">
            <w:pPr>
              <w:pStyle w:val="ProductList-Body"/>
              <w:rPr>
                <w:color w:val="000000"/>
                <w:kern w:val="2"/>
              </w:rPr>
            </w:pPr>
            <w:r w:rsidRPr="000357DB">
              <w:rPr>
                <w:color w:val="000000"/>
                <w:kern w:val="2"/>
              </w:rPr>
              <w:t xml:space="preserve">Extra uren </w:t>
            </w:r>
          </w:p>
        </w:tc>
        <w:tc>
          <w:tcPr>
            <w:tcW w:w="1597" w:type="dxa"/>
            <w:vAlign w:val="center"/>
          </w:tcPr>
          <w:p w:rsidR="00A41808" w:rsidRPr="000357DB" w:rsidRDefault="00A41808" w:rsidP="00A41808">
            <w:pPr>
              <w:pStyle w:val="ProductList-Body"/>
              <w:rPr>
                <w:color w:val="000000"/>
                <w:kern w:val="2"/>
              </w:rPr>
            </w:pPr>
            <w:r w:rsidRPr="000357DB">
              <w:rPr>
                <w:color w:val="000000"/>
                <w:kern w:val="2"/>
              </w:rPr>
              <w:t>Pakket van 20</w:t>
            </w:r>
          </w:p>
        </w:tc>
        <w:tc>
          <w:tcPr>
            <w:tcW w:w="1710" w:type="dxa"/>
            <w:vAlign w:val="center"/>
          </w:tcPr>
          <w:p w:rsidR="00A41808" w:rsidRPr="000357DB" w:rsidRDefault="00A41808" w:rsidP="00A41808">
            <w:pPr>
              <w:pStyle w:val="ProductList-Body"/>
              <w:rPr>
                <w:color w:val="000000"/>
                <w:kern w:val="2"/>
              </w:rPr>
            </w:pPr>
            <w:r w:rsidRPr="000357DB">
              <w:rPr>
                <w:color w:val="000000"/>
                <w:kern w:val="2"/>
              </w:rPr>
              <w:t>Pakket van 20</w:t>
            </w:r>
          </w:p>
        </w:tc>
        <w:tc>
          <w:tcPr>
            <w:tcW w:w="1710" w:type="dxa"/>
            <w:vAlign w:val="center"/>
          </w:tcPr>
          <w:p w:rsidR="00A41808" w:rsidRPr="000357DB" w:rsidRDefault="00A41808" w:rsidP="00A41808">
            <w:pPr>
              <w:pStyle w:val="ProductList-Body"/>
              <w:rPr>
                <w:color w:val="000000"/>
                <w:kern w:val="2"/>
              </w:rPr>
            </w:pPr>
            <w:r w:rsidRPr="000357DB">
              <w:rPr>
                <w:color w:val="000000"/>
                <w:kern w:val="2"/>
              </w:rPr>
              <w:t>Pakket van 20</w:t>
            </w:r>
          </w:p>
        </w:tc>
        <w:tc>
          <w:tcPr>
            <w:tcW w:w="1913" w:type="dxa"/>
            <w:vAlign w:val="center"/>
          </w:tcPr>
          <w:p w:rsidR="00A41808" w:rsidRPr="000357DB" w:rsidRDefault="00A41808" w:rsidP="00A41808">
            <w:pPr>
              <w:pStyle w:val="ProductList-Body"/>
              <w:rPr>
                <w:color w:val="000000"/>
                <w:kern w:val="2"/>
              </w:rPr>
            </w:pPr>
            <w:r w:rsidRPr="000357DB">
              <w:rPr>
                <w:color w:val="000000"/>
                <w:kern w:val="2"/>
              </w:rPr>
              <w:t>Pakket van 20</w:t>
            </w:r>
          </w:p>
        </w:tc>
      </w:tr>
    </w:tbl>
    <w:p w:rsidR="00A41808" w:rsidRPr="000357DB" w:rsidRDefault="00A41808" w:rsidP="00A41808">
      <w:pPr>
        <w:pStyle w:val="ProductList-Body"/>
        <w:ind w:left="180"/>
        <w:rPr>
          <w:kern w:val="2"/>
        </w:rPr>
      </w:pPr>
      <w:r w:rsidRPr="000357DB">
        <w:rPr>
          <w:kern w:val="2"/>
          <w:vertAlign w:val="superscript"/>
        </w:rPr>
        <w:t xml:space="preserve">1 </w:t>
      </w:r>
      <w:r w:rsidRPr="000357DB">
        <w:rPr>
          <w:i/>
          <w:kern w:val="2"/>
        </w:rPr>
        <w:t>Kantooruren worden plaatselijk bepaald.</w:t>
      </w:r>
    </w:p>
    <w:p w:rsidR="00A41808" w:rsidRPr="000357DB" w:rsidRDefault="00A41808" w:rsidP="00A41808">
      <w:pPr>
        <w:pStyle w:val="ProductList-Body"/>
        <w:rPr>
          <w:kern w:val="2"/>
        </w:rPr>
      </w:pPr>
    </w:p>
    <w:p w:rsidR="00A41808" w:rsidRPr="000357DB" w:rsidRDefault="00A41808" w:rsidP="00A41808">
      <w:pPr>
        <w:pStyle w:val="ProductList-Body"/>
        <w:rPr>
          <w:kern w:val="2"/>
        </w:rPr>
      </w:pPr>
      <w:r w:rsidRPr="000357DB">
        <w:rPr>
          <w:kern w:val="2"/>
        </w:rPr>
        <w:t xml:space="preserve">Support Account Management is bedoeld om een relatie op te bouwen en te onderhouden met het beheer- en dienstuitvoerend personeel van de klant en de klant te helpen de verschillende elementen van het serviceplan van de klant af te stemmen op de zakelijke behoeften. </w:t>
      </w:r>
    </w:p>
    <w:p w:rsidR="00A41808" w:rsidRPr="000357DB" w:rsidRDefault="00A41808" w:rsidP="00A41808">
      <w:pPr>
        <w:pStyle w:val="ProductList-Body"/>
        <w:rPr>
          <w:kern w:val="2"/>
        </w:rPr>
      </w:pPr>
    </w:p>
    <w:p w:rsidR="00A41808" w:rsidRPr="000357DB" w:rsidRDefault="00A41808" w:rsidP="00A41808">
      <w:pPr>
        <w:pStyle w:val="ProductList-Body"/>
        <w:rPr>
          <w:kern w:val="2"/>
        </w:rPr>
      </w:pPr>
      <w:r w:rsidRPr="000357DB">
        <w:rPr>
          <w:kern w:val="2"/>
        </w:rPr>
        <w:t>Support Assistance biedt kortetermijnadvies en begeleiding (afhankelijk van beschikbaarheid bij Microsoft) voor problemen die niet onder Probleem Resolution Support vallen, met inbegrip van adviesverlening op het gebied van ontwerp, ontwikkeling en implementatie.</w:t>
      </w:r>
    </w:p>
    <w:p w:rsidR="00A41808" w:rsidRPr="000357DB" w:rsidRDefault="00A41808" w:rsidP="00A41808">
      <w:pPr>
        <w:pStyle w:val="ProductList-Body"/>
        <w:rPr>
          <w:kern w:val="2"/>
        </w:rPr>
      </w:pPr>
    </w:p>
    <w:p w:rsidR="009A0C93" w:rsidRPr="000357DB" w:rsidRDefault="00A41808" w:rsidP="00A41808">
      <w:pPr>
        <w:pStyle w:val="ProductList-Body"/>
        <w:rPr>
          <w:kern w:val="2"/>
        </w:rPr>
      </w:pPr>
      <w:r w:rsidRPr="000357DB">
        <w:rPr>
          <w:kern w:val="2"/>
        </w:rPr>
        <w:t>Problem Resolution Support biedt assistentie bij problemen met specifieke symptomen die zijn opgetreden bij het gebruik van Microsoft-producten, waarbij een redelijke verwachting bestaat dat het probleem wordt veroorzaakt door Microsoft-producten.</w:t>
      </w:r>
    </w:p>
    <w:p w:rsidR="00A41808" w:rsidRPr="000357DB" w:rsidRDefault="00A41808" w:rsidP="004F3C6D">
      <w:pPr>
        <w:pStyle w:val="ProductList-Body"/>
        <w:rPr>
          <w:kern w:val="2"/>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2860"/>
      </w:tblGrid>
      <w:tr w:rsidR="00A41808" w:rsidRPr="000357DB" w:rsidTr="00691993">
        <w:trPr>
          <w:tblHeader/>
        </w:trPr>
        <w:tc>
          <w:tcPr>
            <w:tcW w:w="1834" w:type="dxa"/>
            <w:shd w:val="clear" w:color="auto" w:fill="0072C6"/>
            <w:tcMar>
              <w:top w:w="0" w:type="dxa"/>
              <w:left w:w="108" w:type="dxa"/>
              <w:bottom w:w="0" w:type="dxa"/>
              <w:right w:w="108" w:type="dxa"/>
            </w:tcMar>
          </w:tcPr>
          <w:p w:rsidR="00A41808" w:rsidRPr="000357DB" w:rsidRDefault="00A41808" w:rsidP="00A41808">
            <w:pPr>
              <w:pStyle w:val="ProductList-Body"/>
              <w:rPr>
                <w:color w:val="FFFFFF" w:themeColor="background1"/>
                <w:kern w:val="2"/>
              </w:rPr>
            </w:pPr>
            <w:r w:rsidRPr="000357DB">
              <w:rPr>
                <w:color w:val="FFFFFF" w:themeColor="background1"/>
                <w:kern w:val="2"/>
              </w:rPr>
              <w:br w:type="page"/>
              <w:t>Probleemniveau</w:t>
            </w:r>
          </w:p>
        </w:tc>
        <w:tc>
          <w:tcPr>
            <w:tcW w:w="2859" w:type="dxa"/>
            <w:shd w:val="clear" w:color="auto" w:fill="0072C6"/>
            <w:tcMar>
              <w:top w:w="0" w:type="dxa"/>
              <w:left w:w="108" w:type="dxa"/>
              <w:bottom w:w="0" w:type="dxa"/>
              <w:right w:w="108" w:type="dxa"/>
            </w:tcMar>
          </w:tcPr>
          <w:p w:rsidR="00A41808" w:rsidRPr="000357DB" w:rsidRDefault="00A41808" w:rsidP="00A41808">
            <w:pPr>
              <w:pStyle w:val="ProductList-Body"/>
              <w:rPr>
                <w:color w:val="FFFFFF" w:themeColor="background1"/>
                <w:kern w:val="2"/>
              </w:rPr>
            </w:pPr>
            <w:r w:rsidRPr="000357DB">
              <w:rPr>
                <w:color w:val="FFFFFF" w:themeColor="background1"/>
                <w:kern w:val="2"/>
              </w:rPr>
              <w:t>Situatie</w:t>
            </w:r>
          </w:p>
        </w:tc>
        <w:tc>
          <w:tcPr>
            <w:tcW w:w="2859" w:type="dxa"/>
            <w:shd w:val="clear" w:color="auto" w:fill="0072C6"/>
            <w:tcMar>
              <w:top w:w="0" w:type="dxa"/>
              <w:left w:w="108" w:type="dxa"/>
              <w:bottom w:w="0" w:type="dxa"/>
              <w:right w:w="108" w:type="dxa"/>
            </w:tcMar>
          </w:tcPr>
          <w:p w:rsidR="00A41808" w:rsidRPr="000357DB" w:rsidRDefault="00A41808" w:rsidP="00A41808">
            <w:pPr>
              <w:pStyle w:val="ProductList-Body"/>
              <w:rPr>
                <w:color w:val="FFFFFF" w:themeColor="background1"/>
                <w:kern w:val="2"/>
              </w:rPr>
            </w:pPr>
            <w:r w:rsidRPr="000357DB">
              <w:rPr>
                <w:color w:val="FFFFFF" w:themeColor="background1"/>
                <w:kern w:val="2"/>
              </w:rPr>
              <w:t>Verwachte reactie van ons</w:t>
            </w:r>
          </w:p>
        </w:tc>
        <w:tc>
          <w:tcPr>
            <w:tcW w:w="2860" w:type="dxa"/>
            <w:shd w:val="clear" w:color="auto" w:fill="0072C6"/>
            <w:tcMar>
              <w:top w:w="0" w:type="dxa"/>
              <w:left w:w="108" w:type="dxa"/>
              <w:bottom w:w="0" w:type="dxa"/>
              <w:right w:w="108" w:type="dxa"/>
            </w:tcMar>
          </w:tcPr>
          <w:p w:rsidR="00A41808" w:rsidRPr="000357DB" w:rsidRDefault="00A41808" w:rsidP="00A41808">
            <w:pPr>
              <w:pStyle w:val="ProductList-Body"/>
              <w:rPr>
                <w:color w:val="FFFFFF" w:themeColor="background1"/>
                <w:kern w:val="2"/>
              </w:rPr>
            </w:pPr>
            <w:r w:rsidRPr="000357DB">
              <w:rPr>
                <w:color w:val="FFFFFF" w:themeColor="background1"/>
                <w:kern w:val="2"/>
              </w:rPr>
              <w:t>Verwachte reactie van de klant</w:t>
            </w:r>
          </w:p>
        </w:tc>
      </w:tr>
      <w:tr w:rsidR="00A41808" w:rsidRPr="000357DB" w:rsidTr="00691993">
        <w:tc>
          <w:tcPr>
            <w:tcW w:w="1834" w:type="dxa"/>
            <w:tcMar>
              <w:top w:w="0" w:type="dxa"/>
              <w:left w:w="108" w:type="dxa"/>
              <w:bottom w:w="0" w:type="dxa"/>
              <w:right w:w="108" w:type="dxa"/>
            </w:tcMar>
          </w:tcPr>
          <w:p w:rsidR="00A41808" w:rsidRPr="000357DB" w:rsidRDefault="00A41808" w:rsidP="00A41808">
            <w:pPr>
              <w:pStyle w:val="ProductList-Body"/>
              <w:rPr>
                <w:color w:val="000000"/>
                <w:kern w:val="2"/>
              </w:rPr>
            </w:pPr>
            <w:r w:rsidRPr="000357DB">
              <w:rPr>
                <w:color w:val="000000"/>
                <w:kern w:val="2"/>
              </w:rPr>
              <w:t>1. Melding uitsluitend telefonisch</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 xml:space="preserve">Catastrofale invloed op bedrijf </w:t>
            </w:r>
          </w:p>
          <w:p w:rsidR="00A41808" w:rsidRPr="000357DB" w:rsidRDefault="00A41808" w:rsidP="00A41808">
            <w:pPr>
              <w:pStyle w:val="ProductList-Body"/>
              <w:rPr>
                <w:kern w:val="2"/>
              </w:rPr>
            </w:pPr>
            <w:r w:rsidRPr="000357DB">
              <w:rPr>
                <w:color w:val="000000"/>
                <w:kern w:val="2"/>
              </w:rPr>
              <w:t>Volledig verlies van een kernbedrijfsproces (mission critical) en het werk kan redelijkerwijs niet worden voortgezet</w:t>
            </w:r>
          </w:p>
          <w:p w:rsidR="00A41808" w:rsidRPr="000357DB" w:rsidRDefault="00A41808" w:rsidP="00A41808">
            <w:pPr>
              <w:pStyle w:val="ProductList-Body"/>
              <w:rPr>
                <w:color w:val="000000"/>
                <w:kern w:val="2"/>
              </w:rPr>
            </w:pPr>
            <w:r w:rsidRPr="000357DB">
              <w:rPr>
                <w:color w:val="000000"/>
                <w:kern w:val="2"/>
              </w:rPr>
              <w:t>Vereist onmiddellijke aandacht</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1</w:t>
            </w:r>
            <w:r w:rsidRPr="000357DB">
              <w:rPr>
                <w:color w:val="000000"/>
                <w:kern w:val="2"/>
                <w:vertAlign w:val="superscript"/>
              </w:rPr>
              <w:t>e</w:t>
            </w:r>
            <w:r w:rsidRPr="000357DB">
              <w:rPr>
                <w:color w:val="000000"/>
                <w:kern w:val="2"/>
              </w:rPr>
              <w:t xml:space="preserve"> reactie op oproep binnen 1 uur</w:t>
            </w:r>
          </w:p>
          <w:p w:rsidR="00A41808" w:rsidRPr="000357DB" w:rsidRDefault="00A41808" w:rsidP="00A41808">
            <w:pPr>
              <w:pStyle w:val="ProductList-Body"/>
              <w:rPr>
                <w:kern w:val="2"/>
              </w:rPr>
            </w:pPr>
            <w:r w:rsidRPr="000357DB">
              <w:rPr>
                <w:color w:val="000000"/>
                <w:kern w:val="2"/>
              </w:rPr>
              <w:t>Onze mensen zo spoedig mogelijk bij klant op uw locatie</w:t>
            </w:r>
          </w:p>
          <w:p w:rsidR="00A41808" w:rsidRPr="000357DB" w:rsidRDefault="00A41808" w:rsidP="00A41808">
            <w:pPr>
              <w:pStyle w:val="ProductList-Body"/>
              <w:rPr>
                <w:kern w:val="2"/>
              </w:rPr>
            </w:pPr>
            <w:r w:rsidRPr="000357DB">
              <w:rPr>
                <w:color w:val="000000"/>
                <w:kern w:val="2"/>
              </w:rPr>
              <w:t>Continue inspanning, 24 uur per dag, 7 dagen per week</w:t>
            </w:r>
          </w:p>
          <w:p w:rsidR="00A41808" w:rsidRPr="000357DB" w:rsidRDefault="00A41808" w:rsidP="00A41808">
            <w:pPr>
              <w:pStyle w:val="ProductList-Body"/>
              <w:rPr>
                <w:kern w:val="2"/>
              </w:rPr>
            </w:pPr>
            <w:r w:rsidRPr="000357DB">
              <w:rPr>
                <w:color w:val="000000"/>
                <w:kern w:val="2"/>
              </w:rPr>
              <w:t>Snelle doorverwijzing binnen Microsoft naar Productteams</w:t>
            </w:r>
          </w:p>
          <w:p w:rsidR="00A41808" w:rsidRPr="000357DB" w:rsidRDefault="00A41808" w:rsidP="00A41808">
            <w:pPr>
              <w:pStyle w:val="ProductList-Body"/>
              <w:rPr>
                <w:color w:val="000000"/>
                <w:kern w:val="2"/>
              </w:rPr>
            </w:pPr>
            <w:r w:rsidRPr="000357DB">
              <w:rPr>
                <w:color w:val="000000"/>
                <w:kern w:val="2"/>
              </w:rPr>
              <w:t xml:space="preserve">Kennisgeving aan Senior Executives van Microsoft </w:t>
            </w:r>
          </w:p>
        </w:tc>
        <w:tc>
          <w:tcPr>
            <w:tcW w:w="2860"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 xml:space="preserve">Kennisgeving aan Senior Executives van klant </w:t>
            </w:r>
          </w:p>
          <w:p w:rsidR="00A41808" w:rsidRPr="000357DB" w:rsidRDefault="00A41808" w:rsidP="00A41808">
            <w:pPr>
              <w:pStyle w:val="ProductList-Body"/>
              <w:rPr>
                <w:kern w:val="2"/>
              </w:rPr>
            </w:pPr>
            <w:r w:rsidRPr="000357DB">
              <w:rPr>
                <w:color w:val="000000"/>
                <w:kern w:val="2"/>
              </w:rPr>
              <w:t>Toewijzing van voldoende personeel voor doorlopende inspanning, 24 uur per dag, 7 dagen per week</w:t>
            </w:r>
            <w:r w:rsidRPr="000357DB">
              <w:rPr>
                <w:color w:val="000000"/>
                <w:kern w:val="2"/>
                <w:vertAlign w:val="superscript"/>
              </w:rPr>
              <w:t>2</w:t>
            </w:r>
          </w:p>
          <w:p w:rsidR="00A41808" w:rsidRPr="000357DB" w:rsidRDefault="00A41808" w:rsidP="00A41808">
            <w:pPr>
              <w:pStyle w:val="ProductList-Body"/>
              <w:rPr>
                <w:color w:val="000000"/>
                <w:kern w:val="2"/>
              </w:rPr>
            </w:pPr>
            <w:r w:rsidRPr="000357DB">
              <w:rPr>
                <w:color w:val="000000"/>
                <w:kern w:val="2"/>
              </w:rPr>
              <w:t>Snelle toegang en reactie van change control authority</w:t>
            </w:r>
          </w:p>
        </w:tc>
      </w:tr>
      <w:tr w:rsidR="00A41808" w:rsidRPr="000357DB" w:rsidTr="00691993">
        <w:tc>
          <w:tcPr>
            <w:tcW w:w="1834" w:type="dxa"/>
            <w:tcMar>
              <w:top w:w="0" w:type="dxa"/>
              <w:left w:w="108" w:type="dxa"/>
              <w:bottom w:w="0" w:type="dxa"/>
              <w:right w:w="108" w:type="dxa"/>
            </w:tcMar>
          </w:tcPr>
          <w:p w:rsidR="00A41808" w:rsidRPr="000357DB" w:rsidRDefault="00A41808" w:rsidP="00A41808">
            <w:pPr>
              <w:pStyle w:val="ProductList-Body"/>
              <w:rPr>
                <w:color w:val="000000"/>
                <w:kern w:val="2"/>
              </w:rPr>
            </w:pPr>
            <w:r w:rsidRPr="000357DB">
              <w:rPr>
                <w:color w:val="000000"/>
                <w:kern w:val="2"/>
              </w:rPr>
              <w:t>A Melding uitsluitend telefonisch</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 xml:space="preserve">Kritieke invloed op het bedrijf </w:t>
            </w:r>
          </w:p>
          <w:p w:rsidR="00A41808" w:rsidRPr="000357DB" w:rsidRDefault="00A41808" w:rsidP="00A41808">
            <w:pPr>
              <w:pStyle w:val="ProductList-Body"/>
              <w:rPr>
                <w:kern w:val="2"/>
              </w:rPr>
            </w:pPr>
            <w:r w:rsidRPr="000357DB">
              <w:rPr>
                <w:color w:val="000000"/>
                <w:kern w:val="2"/>
              </w:rPr>
              <w:t>Aanzienlijk verlies of belemmering van diensten</w:t>
            </w:r>
          </w:p>
          <w:p w:rsidR="00A41808" w:rsidRPr="000357DB" w:rsidRDefault="00A41808" w:rsidP="00A41808">
            <w:pPr>
              <w:pStyle w:val="ProductList-Body"/>
              <w:rPr>
                <w:color w:val="000000"/>
                <w:kern w:val="2"/>
              </w:rPr>
            </w:pPr>
            <w:r w:rsidRPr="000357DB">
              <w:rPr>
                <w:color w:val="000000"/>
                <w:kern w:val="2"/>
              </w:rPr>
              <w:t>Vereist aandacht binnen 1 uur</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1</w:t>
            </w:r>
            <w:r w:rsidRPr="000357DB">
              <w:rPr>
                <w:color w:val="000000"/>
                <w:kern w:val="2"/>
                <w:vertAlign w:val="superscript"/>
              </w:rPr>
              <w:t>e</w:t>
            </w:r>
            <w:r w:rsidRPr="000357DB">
              <w:rPr>
                <w:color w:val="000000"/>
                <w:kern w:val="2"/>
              </w:rPr>
              <w:t xml:space="preserve"> reactie op oproep binnen 1 uur</w:t>
            </w:r>
          </w:p>
          <w:p w:rsidR="00A41808" w:rsidRPr="000357DB" w:rsidRDefault="00A41808" w:rsidP="00A41808">
            <w:pPr>
              <w:pStyle w:val="ProductList-Body"/>
              <w:rPr>
                <w:kern w:val="2"/>
              </w:rPr>
            </w:pPr>
            <w:r w:rsidRPr="000357DB">
              <w:rPr>
                <w:color w:val="000000"/>
                <w:kern w:val="2"/>
              </w:rPr>
              <w:t>Onze mensen naar locatie van klant, waar nodig.</w:t>
            </w:r>
          </w:p>
          <w:p w:rsidR="00A41808" w:rsidRPr="000357DB" w:rsidRDefault="00A41808" w:rsidP="00A41808">
            <w:pPr>
              <w:pStyle w:val="ProductList-Body"/>
              <w:rPr>
                <w:kern w:val="2"/>
              </w:rPr>
            </w:pPr>
            <w:r w:rsidRPr="000357DB">
              <w:rPr>
                <w:color w:val="000000"/>
                <w:kern w:val="2"/>
              </w:rPr>
              <w:t>Continue inspanning, 24 uur per dag, 7 dagen per week</w:t>
            </w:r>
          </w:p>
          <w:p w:rsidR="00A41808" w:rsidRPr="000357DB" w:rsidRDefault="00A41808" w:rsidP="00A41808">
            <w:pPr>
              <w:pStyle w:val="ProductList-Body"/>
              <w:rPr>
                <w:color w:val="000000"/>
                <w:kern w:val="2"/>
              </w:rPr>
            </w:pPr>
            <w:r w:rsidRPr="000357DB">
              <w:rPr>
                <w:color w:val="000000"/>
                <w:kern w:val="2"/>
              </w:rPr>
              <w:t>Kennisgeving aan Senior Managers van Microsoft</w:t>
            </w:r>
          </w:p>
        </w:tc>
        <w:tc>
          <w:tcPr>
            <w:tcW w:w="2860"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Toewijzing van voldoende personeel voor doorlopende inspanning, 24 uur per dag, 7 dagen per week</w:t>
            </w:r>
            <w:r w:rsidRPr="000357DB">
              <w:rPr>
                <w:color w:val="000000"/>
                <w:kern w:val="2"/>
                <w:vertAlign w:val="superscript"/>
              </w:rPr>
              <w:t>2</w:t>
            </w:r>
          </w:p>
          <w:p w:rsidR="00A41808" w:rsidRPr="000357DB" w:rsidRDefault="00A41808" w:rsidP="00A41808">
            <w:pPr>
              <w:pStyle w:val="ProductList-Body"/>
              <w:rPr>
                <w:kern w:val="2"/>
              </w:rPr>
            </w:pPr>
            <w:r w:rsidRPr="000357DB">
              <w:rPr>
                <w:color w:val="000000"/>
                <w:kern w:val="2"/>
              </w:rPr>
              <w:t>Snelle toegang en reactie van change control authority</w:t>
            </w:r>
          </w:p>
          <w:p w:rsidR="00A41808" w:rsidRPr="000357DB" w:rsidRDefault="00A41808" w:rsidP="00A41808">
            <w:pPr>
              <w:pStyle w:val="ProductList-Body"/>
              <w:rPr>
                <w:color w:val="000000"/>
                <w:kern w:val="2"/>
              </w:rPr>
            </w:pPr>
            <w:r w:rsidRPr="000357DB">
              <w:rPr>
                <w:color w:val="000000"/>
                <w:kern w:val="2"/>
              </w:rPr>
              <w:t>Kennisgeving aan management</w:t>
            </w:r>
          </w:p>
        </w:tc>
      </w:tr>
      <w:tr w:rsidR="00A41808" w:rsidRPr="000357DB" w:rsidTr="00691993">
        <w:tc>
          <w:tcPr>
            <w:tcW w:w="1834" w:type="dxa"/>
            <w:tcMar>
              <w:top w:w="0" w:type="dxa"/>
              <w:left w:w="108" w:type="dxa"/>
              <w:bottom w:w="0" w:type="dxa"/>
              <w:right w:w="108" w:type="dxa"/>
            </w:tcMar>
          </w:tcPr>
          <w:p w:rsidR="00A41808" w:rsidRPr="000357DB" w:rsidRDefault="00A41808" w:rsidP="00A41808">
            <w:pPr>
              <w:pStyle w:val="ProductList-Body"/>
              <w:rPr>
                <w:color w:val="000000"/>
                <w:kern w:val="2"/>
              </w:rPr>
            </w:pPr>
            <w:r w:rsidRPr="000357DB">
              <w:rPr>
                <w:color w:val="000000"/>
                <w:kern w:val="2"/>
              </w:rPr>
              <w:t>B Melding telefonisch of via de website</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 xml:space="preserve">Gematigde invloed op bedrijf: </w:t>
            </w:r>
          </w:p>
          <w:p w:rsidR="00A41808" w:rsidRPr="000357DB" w:rsidRDefault="00A41808" w:rsidP="00A41808">
            <w:pPr>
              <w:pStyle w:val="ProductList-Body"/>
              <w:rPr>
                <w:kern w:val="2"/>
              </w:rPr>
            </w:pPr>
            <w:r w:rsidRPr="000357DB">
              <w:rPr>
                <w:color w:val="000000"/>
                <w:kern w:val="2"/>
              </w:rPr>
              <w:t>Enig verlies of belemmering van services, maar het werk kan redelijkerwijs worden voortgezet, al</w:t>
            </w:r>
            <w:r w:rsidR="00F871BD">
              <w:rPr>
                <w:color w:val="000000"/>
                <w:kern w:val="2"/>
              </w:rPr>
              <w:t> </w:t>
            </w:r>
            <w:r w:rsidRPr="000357DB">
              <w:rPr>
                <w:color w:val="000000"/>
                <w:kern w:val="2"/>
              </w:rPr>
              <w:t>is het belemmerd.</w:t>
            </w:r>
          </w:p>
          <w:p w:rsidR="00A41808" w:rsidRPr="000357DB" w:rsidRDefault="00A41808" w:rsidP="00A41808">
            <w:pPr>
              <w:pStyle w:val="ProductList-Body"/>
              <w:rPr>
                <w:color w:val="000000"/>
                <w:kern w:val="2"/>
              </w:rPr>
            </w:pPr>
            <w:r w:rsidRPr="000357DB">
              <w:rPr>
                <w:color w:val="000000"/>
                <w:kern w:val="2"/>
              </w:rPr>
              <w:t>Vereist aandacht binnen 2 kantooruren</w:t>
            </w:r>
            <w:r w:rsidRPr="000357DB">
              <w:rPr>
                <w:color w:val="000000"/>
                <w:kern w:val="2"/>
                <w:vertAlign w:val="superscript"/>
              </w:rPr>
              <w:t>1</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1</w:t>
            </w:r>
            <w:r w:rsidRPr="000357DB">
              <w:rPr>
                <w:color w:val="000000"/>
                <w:kern w:val="2"/>
                <w:vertAlign w:val="superscript"/>
              </w:rPr>
              <w:t>e</w:t>
            </w:r>
            <w:r w:rsidRPr="000357DB">
              <w:rPr>
                <w:color w:val="000000"/>
                <w:kern w:val="2"/>
              </w:rPr>
              <w:t xml:space="preserve"> reactie op oproep binnen 2 uur</w:t>
            </w:r>
          </w:p>
          <w:p w:rsidR="00A41808" w:rsidRPr="000357DB" w:rsidRDefault="00A41808" w:rsidP="00A41808">
            <w:pPr>
              <w:pStyle w:val="ProductList-Body"/>
              <w:rPr>
                <w:kern w:val="2"/>
              </w:rPr>
            </w:pPr>
            <w:r w:rsidRPr="000357DB">
              <w:rPr>
                <w:color w:val="000000"/>
                <w:kern w:val="2"/>
              </w:rPr>
              <w:t>Inspanning alleen tijdens kantooruren</w:t>
            </w:r>
            <w:r w:rsidRPr="000357DB">
              <w:rPr>
                <w:color w:val="000000"/>
                <w:kern w:val="2"/>
                <w:vertAlign w:val="superscript"/>
              </w:rPr>
              <w:t>1</w:t>
            </w:r>
          </w:p>
          <w:p w:rsidR="00A41808" w:rsidRPr="000357DB" w:rsidRDefault="00A41808" w:rsidP="00A41808">
            <w:pPr>
              <w:pStyle w:val="ProductList-Body"/>
              <w:rPr>
                <w:color w:val="000000"/>
                <w:kern w:val="2"/>
              </w:rPr>
            </w:pPr>
          </w:p>
        </w:tc>
        <w:tc>
          <w:tcPr>
            <w:tcW w:w="2860"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Toewijzing van voldoende personeel voor doorlopende inspanningen tijdens kantooruren</w:t>
            </w:r>
            <w:r w:rsidRPr="000357DB">
              <w:rPr>
                <w:color w:val="000000"/>
                <w:kern w:val="2"/>
                <w:vertAlign w:val="superscript"/>
              </w:rPr>
              <w:t>1</w:t>
            </w:r>
          </w:p>
          <w:p w:rsidR="00A41808" w:rsidRPr="000357DB" w:rsidRDefault="00A41808" w:rsidP="00A41808">
            <w:pPr>
              <w:pStyle w:val="ProductList-Body"/>
              <w:rPr>
                <w:color w:val="000000"/>
                <w:kern w:val="2"/>
              </w:rPr>
            </w:pPr>
            <w:r w:rsidRPr="000357DB">
              <w:rPr>
                <w:color w:val="000000"/>
                <w:kern w:val="2"/>
              </w:rPr>
              <w:t>Toegang en reactie van change control authority binnen 4 kantooruren</w:t>
            </w:r>
            <w:r w:rsidRPr="000357DB">
              <w:rPr>
                <w:color w:val="000000"/>
                <w:kern w:val="2"/>
                <w:vertAlign w:val="superscript"/>
              </w:rPr>
              <w:t>1</w:t>
            </w:r>
          </w:p>
        </w:tc>
      </w:tr>
      <w:tr w:rsidR="00A41808" w:rsidRPr="000357DB" w:rsidTr="00691993">
        <w:tc>
          <w:tcPr>
            <w:tcW w:w="1834" w:type="dxa"/>
            <w:tcMar>
              <w:top w:w="0" w:type="dxa"/>
              <w:left w:w="108" w:type="dxa"/>
              <w:bottom w:w="0" w:type="dxa"/>
              <w:right w:w="108" w:type="dxa"/>
            </w:tcMar>
          </w:tcPr>
          <w:p w:rsidR="00A41808" w:rsidRPr="000357DB" w:rsidRDefault="00A41808" w:rsidP="00A41808">
            <w:pPr>
              <w:pStyle w:val="ProductList-Body"/>
              <w:rPr>
                <w:color w:val="000000"/>
                <w:kern w:val="2"/>
              </w:rPr>
            </w:pPr>
            <w:r w:rsidRPr="000357DB">
              <w:rPr>
                <w:color w:val="000000"/>
                <w:kern w:val="2"/>
              </w:rPr>
              <w:t>C Melding via telefoon of web</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 xml:space="preserve">Minimale invloed op bedrijf </w:t>
            </w:r>
          </w:p>
          <w:p w:rsidR="00A41808" w:rsidRPr="000357DB" w:rsidRDefault="00A41808" w:rsidP="00A41808">
            <w:pPr>
              <w:pStyle w:val="ProductList-Body"/>
              <w:rPr>
                <w:kern w:val="2"/>
              </w:rPr>
            </w:pPr>
            <w:r w:rsidRPr="000357DB">
              <w:rPr>
                <w:color w:val="000000"/>
                <w:kern w:val="2"/>
              </w:rPr>
              <w:t>Het bedrijf functioneert vrijwel normaal, met kleine of geen belemmering van diensten.</w:t>
            </w:r>
          </w:p>
          <w:p w:rsidR="00A41808" w:rsidRPr="000357DB" w:rsidRDefault="00A41808" w:rsidP="00A41808">
            <w:pPr>
              <w:pStyle w:val="ProductList-Body"/>
              <w:rPr>
                <w:color w:val="000000"/>
                <w:kern w:val="2"/>
              </w:rPr>
            </w:pPr>
            <w:r w:rsidRPr="000357DB">
              <w:rPr>
                <w:color w:val="000000"/>
                <w:kern w:val="2"/>
              </w:rPr>
              <w:t>Vereist aandacht binnen 4 kantooruren</w:t>
            </w:r>
            <w:r w:rsidRPr="000357DB">
              <w:rPr>
                <w:color w:val="000000"/>
                <w:kern w:val="2"/>
                <w:vertAlign w:val="superscript"/>
              </w:rPr>
              <w:t>1</w:t>
            </w:r>
          </w:p>
        </w:tc>
        <w:tc>
          <w:tcPr>
            <w:tcW w:w="2859"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1</w:t>
            </w:r>
            <w:r w:rsidRPr="000357DB">
              <w:rPr>
                <w:color w:val="000000"/>
                <w:kern w:val="2"/>
                <w:vertAlign w:val="superscript"/>
              </w:rPr>
              <w:t>e</w:t>
            </w:r>
            <w:r w:rsidRPr="000357DB">
              <w:rPr>
                <w:color w:val="000000"/>
                <w:kern w:val="2"/>
              </w:rPr>
              <w:t xml:space="preserve"> reactie op oproep binnen 4 uur</w:t>
            </w:r>
          </w:p>
          <w:p w:rsidR="00A41808" w:rsidRPr="000357DB" w:rsidRDefault="00A41808" w:rsidP="00A41808">
            <w:pPr>
              <w:pStyle w:val="ProductList-Body"/>
              <w:rPr>
                <w:kern w:val="2"/>
              </w:rPr>
            </w:pPr>
            <w:r w:rsidRPr="000357DB">
              <w:rPr>
                <w:color w:val="000000"/>
                <w:kern w:val="2"/>
              </w:rPr>
              <w:t>Inspanning alleen tijdens kantooruren</w:t>
            </w:r>
            <w:r w:rsidRPr="000357DB">
              <w:rPr>
                <w:color w:val="000000"/>
                <w:kern w:val="2"/>
                <w:vertAlign w:val="superscript"/>
              </w:rPr>
              <w:t>1</w:t>
            </w:r>
          </w:p>
          <w:p w:rsidR="00A41808" w:rsidRPr="000357DB" w:rsidRDefault="00A41808" w:rsidP="00A41808">
            <w:pPr>
              <w:pStyle w:val="ProductList-Body"/>
              <w:rPr>
                <w:color w:val="000000"/>
                <w:kern w:val="2"/>
              </w:rPr>
            </w:pPr>
          </w:p>
        </w:tc>
        <w:tc>
          <w:tcPr>
            <w:tcW w:w="2860" w:type="dxa"/>
            <w:tcMar>
              <w:top w:w="0" w:type="dxa"/>
              <w:left w:w="108" w:type="dxa"/>
              <w:bottom w:w="0" w:type="dxa"/>
              <w:right w:w="108" w:type="dxa"/>
            </w:tcMar>
          </w:tcPr>
          <w:p w:rsidR="00A41808" w:rsidRPr="000357DB" w:rsidRDefault="00A41808" w:rsidP="00A41808">
            <w:pPr>
              <w:pStyle w:val="ProductList-Body"/>
              <w:rPr>
                <w:kern w:val="2"/>
              </w:rPr>
            </w:pPr>
            <w:r w:rsidRPr="000357DB">
              <w:rPr>
                <w:color w:val="000000"/>
                <w:kern w:val="2"/>
              </w:rPr>
              <w:t>Accurate gegevens contactpersoon inzake case owner</w:t>
            </w:r>
          </w:p>
          <w:p w:rsidR="00A41808" w:rsidRPr="000357DB" w:rsidRDefault="00A41808" w:rsidP="00A41808">
            <w:pPr>
              <w:pStyle w:val="ProductList-Body"/>
              <w:rPr>
                <w:color w:val="000000"/>
                <w:kern w:val="2"/>
              </w:rPr>
            </w:pPr>
            <w:r w:rsidRPr="000357DB">
              <w:rPr>
                <w:color w:val="000000"/>
                <w:kern w:val="2"/>
              </w:rPr>
              <w:t>Reactie binnen 24 uur</w:t>
            </w:r>
          </w:p>
        </w:tc>
      </w:tr>
    </w:tbl>
    <w:p w:rsidR="00A41808" w:rsidRPr="000357DB" w:rsidRDefault="00A41808" w:rsidP="00F97607">
      <w:pPr>
        <w:pStyle w:val="ProductList-Body"/>
        <w:tabs>
          <w:tab w:val="clear" w:pos="158"/>
          <w:tab w:val="left" w:pos="180"/>
        </w:tabs>
        <w:rPr>
          <w:kern w:val="2"/>
        </w:rPr>
      </w:pPr>
      <w:r w:rsidRPr="000357DB">
        <w:rPr>
          <w:kern w:val="2"/>
          <w:vertAlign w:val="superscript"/>
        </w:rPr>
        <w:t>1</w:t>
      </w:r>
      <w:r w:rsidRPr="000357DB">
        <w:rPr>
          <w:kern w:val="2"/>
        </w:rPr>
        <w:t xml:space="preserve"> </w:t>
      </w:r>
      <w:r w:rsidRPr="000357DB">
        <w:rPr>
          <w:i/>
          <w:kern w:val="2"/>
        </w:rPr>
        <w:t>Kantooruren worden plaatselijk bepaald.</w:t>
      </w:r>
    </w:p>
    <w:p w:rsidR="00A41808" w:rsidRPr="000357DB" w:rsidRDefault="00A41808" w:rsidP="00F97607">
      <w:pPr>
        <w:pStyle w:val="ProductList-Body"/>
        <w:tabs>
          <w:tab w:val="clear" w:pos="158"/>
          <w:tab w:val="left" w:pos="180"/>
        </w:tabs>
        <w:rPr>
          <w:kern w:val="2"/>
        </w:rPr>
      </w:pPr>
      <w:r w:rsidRPr="000357DB">
        <w:rPr>
          <w:kern w:val="2"/>
          <w:vertAlign w:val="superscript"/>
        </w:rPr>
        <w:t>2</w:t>
      </w:r>
      <w:r w:rsidRPr="000357DB">
        <w:rPr>
          <w:kern w:val="2"/>
        </w:rPr>
        <w:t xml:space="preserve"> </w:t>
      </w:r>
      <w:r w:rsidRPr="000357DB">
        <w:rPr>
          <w:i/>
          <w:kern w:val="2"/>
        </w:rPr>
        <w:t>Het kan nodig zijn dat wij het probleemniveau naar beneden bijstellen, indien de klant niet in staat is adequate middelen of reactiesnelheid te leveren om ons in staat te stellen probleemoplossingsinspanningen te verlenen.</w:t>
      </w:r>
    </w:p>
    <w:p w:rsidR="00A41808" w:rsidRPr="000357DB" w:rsidRDefault="00A41808" w:rsidP="00A41808">
      <w:pPr>
        <w:pStyle w:val="ProductList-Body"/>
        <w:rPr>
          <w:kern w:val="2"/>
        </w:rPr>
      </w:pPr>
    </w:p>
    <w:p w:rsidR="00A41808" w:rsidRPr="000357DB" w:rsidRDefault="00A41808" w:rsidP="00A41808">
      <w:pPr>
        <w:pStyle w:val="ProductList-Body"/>
        <w:rPr>
          <w:kern w:val="2"/>
        </w:rPr>
      </w:pPr>
      <w:r w:rsidRPr="000357DB">
        <w:rPr>
          <w:kern w:val="2"/>
        </w:rPr>
        <w:t>Information Services omvat toegang tot de Premier online website en een programma van support webcasts, geleid door program managers van Microsoft, ontwikkelaars en professionals waarin belangrijke informatie wordt verstrekt met betrekking tot Microsoft-technologie.</w:t>
      </w:r>
    </w:p>
    <w:p w:rsidR="00A41808" w:rsidRPr="000357DB" w:rsidRDefault="00A41808" w:rsidP="00A41808">
      <w:pPr>
        <w:pStyle w:val="ProductList-Body"/>
        <w:rPr>
          <w:kern w:val="2"/>
        </w:rPr>
      </w:pPr>
      <w:r w:rsidRPr="000357DB">
        <w:rPr>
          <w:kern w:val="2"/>
        </w:rPr>
        <w:t xml:space="preserve">Extra uren kunnen worden gebruikt voor Support Assistance of Problem Resolution Support. </w:t>
      </w:r>
    </w:p>
    <w:p w:rsidR="00A41808" w:rsidRPr="000357DB" w:rsidRDefault="00A41808" w:rsidP="00A41808">
      <w:pPr>
        <w:pStyle w:val="ProductList-Body"/>
        <w:rPr>
          <w:kern w:val="2"/>
        </w:rPr>
      </w:pPr>
    </w:p>
    <w:p w:rsidR="00A41808" w:rsidRPr="000357DB" w:rsidRDefault="00A41808" w:rsidP="00A41808">
      <w:pPr>
        <w:pStyle w:val="ProductList-Body"/>
        <w:rPr>
          <w:kern w:val="2"/>
        </w:rPr>
      </w:pPr>
      <w:r w:rsidRPr="000357DB">
        <w:rPr>
          <w:b/>
          <w:color w:val="00188F"/>
          <w:kern w:val="2"/>
        </w:rPr>
        <w:t>Toepasselijke uitvoeringsvoorwaarden</w:t>
      </w:r>
    </w:p>
    <w:p w:rsidR="00A41808" w:rsidRPr="000357DB" w:rsidRDefault="00A41808" w:rsidP="00A41808">
      <w:pPr>
        <w:pStyle w:val="ProductList-Body"/>
        <w:rPr>
          <w:kern w:val="2"/>
        </w:rPr>
      </w:pPr>
      <w:r w:rsidRPr="000357DB">
        <w:rPr>
          <w:kern w:val="2"/>
        </w:rPr>
        <w:t>Alle diensten bieden ondersteuning voor commercieel op de markt gebrachte, algemeen verkrijgbare Microsoft-producten (tenzij specifiek uitgesloten op de Microsoft Premier Online-website of de Microsoft Support Lifecycle-website).</w:t>
      </w:r>
      <w:r w:rsidR="00B71652" w:rsidRPr="000357DB">
        <w:rPr>
          <w:kern w:val="2"/>
        </w:rPr>
        <w:t xml:space="preserve"> </w:t>
      </w:r>
      <w:r w:rsidRPr="000357DB">
        <w:rPr>
          <w:kern w:val="2"/>
        </w:rPr>
        <w:t>De kosten voor de diensten worden in het algemeen op uurbasis in rekening gebracht, op afstand verzorgd en in het Engels geleverd (tenzij een andere taal beschikbaar is).</w:t>
      </w:r>
      <w:r w:rsidR="00B71652" w:rsidRPr="000357DB">
        <w:rPr>
          <w:kern w:val="2"/>
        </w:rPr>
        <w:t xml:space="preserve"> </w:t>
      </w:r>
      <w:r w:rsidRPr="000357DB">
        <w:rPr>
          <w:kern w:val="2"/>
        </w:rPr>
        <w:t>De diensten worden geleverd in het land waarin de VL-overeenkomst is ondertekend. Bezoeken op locatie zijn niet vooruit betaald en vinden plaats onder voorbehoud van beschikbaarheid van personeel.</w:t>
      </w:r>
      <w:r w:rsidR="00B71652" w:rsidRPr="000357DB">
        <w:rPr>
          <w:kern w:val="2"/>
        </w:rPr>
        <w:t xml:space="preserve"> </w:t>
      </w:r>
      <w:r w:rsidRPr="000357DB">
        <w:rPr>
          <w:kern w:val="2"/>
        </w:rPr>
        <w:t>Alle diensten die gedurende het jaar niet worden gebruikt, komen te vervallen.</w:t>
      </w:r>
      <w:r w:rsidR="00B71652" w:rsidRPr="000357DB">
        <w:rPr>
          <w:kern w:val="2"/>
        </w:rPr>
        <w:t xml:space="preserve"> </w:t>
      </w:r>
      <w:r w:rsidRPr="000357DB">
        <w:rPr>
          <w:kern w:val="2"/>
        </w:rPr>
        <w:t>Op verzoek van de</w:t>
      </w:r>
      <w:r w:rsidR="003D5EDA">
        <w:rPr>
          <w:kern w:val="2"/>
        </w:rPr>
        <w:t> </w:t>
      </w:r>
      <w:r w:rsidRPr="000357DB">
        <w:rPr>
          <w:kern w:val="2"/>
        </w:rPr>
        <w:t>klant kunnen we het systeem van de klant op afstand onderzoeken door in te bellen om problemen te analyseren.</w:t>
      </w:r>
      <w:r w:rsidR="00B71652" w:rsidRPr="000357DB">
        <w:rPr>
          <w:kern w:val="2"/>
        </w:rPr>
        <w:t xml:space="preserve"> </w:t>
      </w:r>
      <w:r w:rsidRPr="000357DB">
        <w:rPr>
          <w:kern w:val="2"/>
        </w:rPr>
        <w:t>Om gebruik te kunnen maken van op internet gebaseerde services dient de klant toegang te hebben tot internet.</w:t>
      </w:r>
    </w:p>
    <w:p w:rsidR="009A0C93" w:rsidRPr="000357DB" w:rsidRDefault="009A0C93" w:rsidP="004F3C6D">
      <w:pPr>
        <w:pStyle w:val="ProductList-Body"/>
        <w:rPr>
          <w:kern w:val="2"/>
        </w:rPr>
      </w:pPr>
    </w:p>
    <w:p w:rsidR="009A0C93" w:rsidRPr="000357DB" w:rsidRDefault="00FA00BF" w:rsidP="002E202B">
      <w:pPr>
        <w:pStyle w:val="ProductList-Offering1Heading"/>
        <w:outlineLvl w:val="1"/>
        <w:rPr>
          <w:kern w:val="2"/>
        </w:rPr>
      </w:pPr>
      <w:bookmarkStart w:id="1734" w:name="_Toc378147686"/>
      <w:bookmarkStart w:id="1735" w:name="_Toc378151583"/>
      <w:bookmarkStart w:id="1736" w:name="_Toc379797462"/>
      <w:bookmarkStart w:id="1737" w:name="_Toc380513498"/>
      <w:bookmarkStart w:id="1738" w:name="_Toc380655547"/>
      <w:bookmarkStart w:id="1739" w:name="_Toc394517084"/>
      <w:r w:rsidRPr="000357DB">
        <w:rPr>
          <w:kern w:val="2"/>
        </w:rPr>
        <w:t>Microsoft Enterprise Strategy Program-producten</w:t>
      </w:r>
      <w:bookmarkEnd w:id="1734"/>
      <w:bookmarkEnd w:id="1735"/>
      <w:bookmarkEnd w:id="1736"/>
      <w:bookmarkEnd w:id="1737"/>
      <w:bookmarkEnd w:id="1738"/>
      <w:bookmarkEnd w:id="1739"/>
    </w:p>
    <w:p w:rsidR="00DC7CDF" w:rsidRPr="000357DB" w:rsidRDefault="00DC7CDF" w:rsidP="00DC7CDF">
      <w:pPr>
        <w:pStyle w:val="ProductList-Body"/>
        <w:rPr>
          <w:kern w:val="2"/>
        </w:rPr>
      </w:pPr>
      <w:r w:rsidRPr="000357DB">
        <w:rPr>
          <w:b/>
          <w:color w:val="00188F"/>
          <w:kern w:val="2"/>
        </w:rPr>
        <w:t>Overzicht van Enterprise Strategy Program</w:t>
      </w:r>
    </w:p>
    <w:p w:rsidR="00DC7CDF" w:rsidRPr="000357DB" w:rsidRDefault="00DC7CDF" w:rsidP="00DC7CDF">
      <w:pPr>
        <w:pStyle w:val="ProductList-Body"/>
        <w:rPr>
          <w:kern w:val="2"/>
        </w:rPr>
      </w:pPr>
      <w:r w:rsidRPr="000357DB">
        <w:rPr>
          <w:kern w:val="2"/>
        </w:rPr>
        <w:t xml:space="preserve">Het Enterprise Strategy Program voor de Microsoft Enterprise Overeenkomst voorziet klanten van advies van Microsoft Enterprise Architects en het Enterprise Service Delivery Team over het versnellen van de technologie-implementatie en het voorbereiden op belangrijke veranderingen om meer te profiteren van de investering in technologieën en producten van Microsoft. </w:t>
      </w:r>
    </w:p>
    <w:p w:rsidR="00DC7CDF" w:rsidRPr="000357DB" w:rsidRDefault="00DC7CDF" w:rsidP="00DC7CDF">
      <w:pPr>
        <w:pStyle w:val="ProductList-Body"/>
        <w:rPr>
          <w:kern w:val="2"/>
        </w:rPr>
      </w:pPr>
    </w:p>
    <w:p w:rsidR="00FA00BF" w:rsidRPr="000357DB" w:rsidRDefault="00DC7CDF" w:rsidP="00DC7CDF">
      <w:pPr>
        <w:pStyle w:val="ProductList-Body"/>
        <w:rPr>
          <w:kern w:val="2"/>
        </w:rPr>
      </w:pPr>
      <w:r w:rsidRPr="000357DB">
        <w:rPr>
          <w:kern w:val="2"/>
        </w:rPr>
        <w:t>De Enterprise Strategy Program-producten bestaan uit de volgende componenten die voor elk jaar van Enterprise Overeenkomst van de Klant worden geleverd:</w:t>
      </w:r>
    </w:p>
    <w:p w:rsidR="00FA00BF" w:rsidRPr="000357DB" w:rsidRDefault="00FA00BF" w:rsidP="004F3C6D">
      <w:pPr>
        <w:pStyle w:val="ProductList-Body"/>
        <w:rPr>
          <w:kern w:val="2"/>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RPr="000357DB" w:rsidTr="00F871BD">
        <w:trPr>
          <w:tblHeader/>
        </w:trPr>
        <w:tc>
          <w:tcPr>
            <w:tcW w:w="2632" w:type="dxa"/>
            <w:shd w:val="clear" w:color="auto" w:fill="0072C6"/>
          </w:tcPr>
          <w:p w:rsidR="00DC7CDF" w:rsidRPr="000357DB" w:rsidRDefault="00DC7CDF" w:rsidP="00DC7CDF">
            <w:pPr>
              <w:pStyle w:val="ProductList-Body"/>
              <w:spacing w:before="20" w:after="20"/>
              <w:rPr>
                <w:color w:val="FFFFFF" w:themeColor="background1"/>
                <w:kern w:val="2"/>
              </w:rPr>
            </w:pPr>
            <w:r w:rsidRPr="000357DB">
              <w:rPr>
                <w:color w:val="FFFFFF" w:themeColor="background1"/>
                <w:kern w:val="2"/>
              </w:rPr>
              <w:t>Gebied</w:t>
            </w:r>
          </w:p>
        </w:tc>
        <w:tc>
          <w:tcPr>
            <w:tcW w:w="2633" w:type="dxa"/>
            <w:shd w:val="clear" w:color="auto" w:fill="0072C6"/>
          </w:tcPr>
          <w:p w:rsidR="00DC7CDF" w:rsidRPr="000357DB" w:rsidRDefault="00DC7CDF" w:rsidP="00DC7CDF">
            <w:pPr>
              <w:pStyle w:val="ProductList-Body"/>
              <w:spacing w:before="20" w:after="20"/>
              <w:rPr>
                <w:color w:val="FFFFFF" w:themeColor="background1"/>
                <w:kern w:val="2"/>
              </w:rPr>
            </w:pPr>
            <w:r w:rsidRPr="000357DB">
              <w:rPr>
                <w:color w:val="FFFFFF" w:themeColor="background1"/>
                <w:kern w:val="2"/>
              </w:rPr>
              <w:t>Enterprise Strategy Connect</w:t>
            </w:r>
          </w:p>
        </w:tc>
        <w:tc>
          <w:tcPr>
            <w:tcW w:w="2632" w:type="dxa"/>
            <w:shd w:val="clear" w:color="auto" w:fill="0072C6"/>
          </w:tcPr>
          <w:p w:rsidR="00DC7CDF" w:rsidRPr="000357DB" w:rsidRDefault="00DC7CDF" w:rsidP="00DC7CDF">
            <w:pPr>
              <w:pStyle w:val="ProductList-Body"/>
              <w:spacing w:before="20" w:after="20"/>
              <w:rPr>
                <w:color w:val="FFFFFF" w:themeColor="background1"/>
                <w:kern w:val="2"/>
              </w:rPr>
            </w:pPr>
            <w:r w:rsidRPr="000357DB">
              <w:rPr>
                <w:color w:val="FFFFFF" w:themeColor="background1"/>
                <w:kern w:val="2"/>
              </w:rPr>
              <w:t>Enterprise Strategy Foundation</w:t>
            </w:r>
          </w:p>
        </w:tc>
        <w:tc>
          <w:tcPr>
            <w:tcW w:w="2633" w:type="dxa"/>
            <w:shd w:val="clear" w:color="auto" w:fill="0072C6"/>
          </w:tcPr>
          <w:p w:rsidR="00DC7CDF" w:rsidRPr="000357DB" w:rsidRDefault="00DC7CDF" w:rsidP="00DC7CDF">
            <w:pPr>
              <w:pStyle w:val="ProductList-Body"/>
              <w:spacing w:before="20" w:after="20"/>
              <w:rPr>
                <w:color w:val="FFFFFF" w:themeColor="background1"/>
                <w:kern w:val="2"/>
              </w:rPr>
            </w:pPr>
            <w:r w:rsidRPr="000357DB">
              <w:rPr>
                <w:color w:val="FFFFFF" w:themeColor="background1"/>
                <w:kern w:val="2"/>
              </w:rPr>
              <w:t>Enterprise Strategy Portfolio</w:t>
            </w:r>
          </w:p>
        </w:tc>
      </w:tr>
      <w:tr w:rsidR="00D26892" w:rsidRPr="000357DB" w:rsidTr="00F871BD">
        <w:tc>
          <w:tcPr>
            <w:tcW w:w="2632" w:type="dxa"/>
          </w:tcPr>
          <w:p w:rsidR="00D26892" w:rsidRPr="000357DB" w:rsidRDefault="00D26892" w:rsidP="00D26892">
            <w:pPr>
              <w:pStyle w:val="ProductList-Body"/>
              <w:rPr>
                <w:kern w:val="2"/>
              </w:rPr>
            </w:pPr>
            <w:r w:rsidRPr="000357DB">
              <w:rPr>
                <w:color w:val="000000" w:themeColor="text1"/>
                <w:kern w:val="2"/>
              </w:rPr>
              <w:t>SKU Productfamilie</w:t>
            </w:r>
          </w:p>
        </w:tc>
        <w:tc>
          <w:tcPr>
            <w:tcW w:w="2633" w:type="dxa"/>
          </w:tcPr>
          <w:p w:rsidR="00D26892" w:rsidRPr="000357DB" w:rsidRDefault="00D26892" w:rsidP="00D26892">
            <w:pPr>
              <w:pStyle w:val="ProductList-Body"/>
              <w:rPr>
                <w:kern w:val="2"/>
              </w:rPr>
            </w:pPr>
            <w:r w:rsidRPr="000357DB">
              <w:rPr>
                <w:color w:val="000000" w:themeColor="text1"/>
                <w:kern w:val="2"/>
              </w:rPr>
              <w:t>9TH-xxxxx</w:t>
            </w:r>
          </w:p>
        </w:tc>
        <w:tc>
          <w:tcPr>
            <w:tcW w:w="2632" w:type="dxa"/>
          </w:tcPr>
          <w:p w:rsidR="00D26892" w:rsidRPr="000357DB" w:rsidRDefault="00D26892" w:rsidP="00D26892">
            <w:pPr>
              <w:pStyle w:val="ProductList-Body"/>
              <w:rPr>
                <w:kern w:val="2"/>
              </w:rPr>
            </w:pPr>
            <w:r w:rsidRPr="000357DB">
              <w:rPr>
                <w:color w:val="000000" w:themeColor="text1"/>
                <w:kern w:val="2"/>
              </w:rPr>
              <w:t>BA3-xxxxx</w:t>
            </w:r>
          </w:p>
        </w:tc>
        <w:tc>
          <w:tcPr>
            <w:tcW w:w="2633" w:type="dxa"/>
          </w:tcPr>
          <w:p w:rsidR="00D26892" w:rsidRPr="000357DB" w:rsidRDefault="00D26892" w:rsidP="00D26892">
            <w:pPr>
              <w:pStyle w:val="ProductList-Body"/>
              <w:rPr>
                <w:kern w:val="2"/>
              </w:rPr>
            </w:pPr>
            <w:r w:rsidRPr="000357DB">
              <w:rPr>
                <w:color w:val="000000" w:themeColor="text1"/>
                <w:kern w:val="2"/>
              </w:rPr>
              <w:t>9RO-xxxxx</w:t>
            </w:r>
          </w:p>
        </w:tc>
      </w:tr>
      <w:tr w:rsidR="00DC7CDF" w:rsidRPr="000357DB" w:rsidTr="00F871BD">
        <w:tc>
          <w:tcPr>
            <w:tcW w:w="2632" w:type="dxa"/>
          </w:tcPr>
          <w:p w:rsidR="00DC7CDF" w:rsidRPr="000357DB" w:rsidRDefault="00DC7CDF" w:rsidP="00D26892">
            <w:pPr>
              <w:pStyle w:val="ProductList-Body"/>
              <w:rPr>
                <w:kern w:val="2"/>
              </w:rPr>
            </w:pPr>
            <w:r w:rsidRPr="000357DB">
              <w:rPr>
                <w:kern w:val="2"/>
              </w:rPr>
              <w:t>Service Delivery</w:t>
            </w:r>
          </w:p>
        </w:tc>
        <w:tc>
          <w:tcPr>
            <w:tcW w:w="2633" w:type="dxa"/>
          </w:tcPr>
          <w:p w:rsidR="00DC7CDF" w:rsidRPr="000357DB" w:rsidRDefault="00DC7CDF" w:rsidP="00D26892">
            <w:pPr>
              <w:pStyle w:val="ProductList-Body"/>
              <w:rPr>
                <w:kern w:val="2"/>
              </w:rPr>
            </w:pPr>
            <w:r w:rsidRPr="000357DB">
              <w:rPr>
                <w:kern w:val="2"/>
              </w:rPr>
              <w:t xml:space="preserve">Tot in totaal 400 uur van een Microsoft Architect en het Enterprise Service Delivery Team </w:t>
            </w:r>
          </w:p>
        </w:tc>
        <w:tc>
          <w:tcPr>
            <w:tcW w:w="2632" w:type="dxa"/>
          </w:tcPr>
          <w:p w:rsidR="00DC7CDF" w:rsidRPr="000357DB" w:rsidRDefault="00DC7CDF" w:rsidP="00D26892">
            <w:pPr>
              <w:pStyle w:val="ProductList-Body"/>
              <w:rPr>
                <w:kern w:val="2"/>
              </w:rPr>
            </w:pPr>
            <w:r w:rsidRPr="000357DB">
              <w:rPr>
                <w:kern w:val="2"/>
              </w:rPr>
              <w:t xml:space="preserve">Tot in totaal 800 uur van een Microsoft Architect en het Enterprise Service Delivery Team </w:t>
            </w:r>
          </w:p>
        </w:tc>
        <w:tc>
          <w:tcPr>
            <w:tcW w:w="2633" w:type="dxa"/>
          </w:tcPr>
          <w:p w:rsidR="00DC7CDF" w:rsidRPr="000357DB" w:rsidRDefault="00DC7CDF" w:rsidP="00A41808">
            <w:pPr>
              <w:pStyle w:val="ProductList-Body"/>
              <w:rPr>
                <w:kern w:val="2"/>
              </w:rPr>
            </w:pPr>
            <w:r w:rsidRPr="000357DB">
              <w:rPr>
                <w:kern w:val="2"/>
              </w:rPr>
              <w:t xml:space="preserve">Tot in totaal 1600 uur van een Microsoft Architect en het Enterprise Service Delivery Team </w:t>
            </w:r>
          </w:p>
        </w:tc>
      </w:tr>
      <w:tr w:rsidR="004A3FA6" w:rsidRPr="000357DB" w:rsidTr="00F871BD">
        <w:tc>
          <w:tcPr>
            <w:tcW w:w="2632" w:type="dxa"/>
          </w:tcPr>
          <w:p w:rsidR="004A3FA6" w:rsidRPr="000357DB" w:rsidRDefault="004A3FA6" w:rsidP="004A3FA6">
            <w:pPr>
              <w:pStyle w:val="ProductList-Body"/>
              <w:rPr>
                <w:kern w:val="2"/>
              </w:rPr>
            </w:pPr>
            <w:r w:rsidRPr="000357DB">
              <w:rPr>
                <w:kern w:val="2"/>
              </w:rPr>
              <w:t>Services Delivery Plan (SDP)</w:t>
            </w:r>
          </w:p>
        </w:tc>
        <w:tc>
          <w:tcPr>
            <w:tcW w:w="2633"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2632"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2633"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4A3FA6" w:rsidRPr="000357DB" w:rsidTr="00F871BD">
        <w:tc>
          <w:tcPr>
            <w:tcW w:w="2632" w:type="dxa"/>
          </w:tcPr>
          <w:p w:rsidR="004A3FA6" w:rsidRPr="000357DB" w:rsidRDefault="004A3FA6" w:rsidP="004A3FA6">
            <w:pPr>
              <w:pStyle w:val="ProductList-Body"/>
              <w:rPr>
                <w:kern w:val="2"/>
              </w:rPr>
            </w:pPr>
            <w:r w:rsidRPr="000357DB">
              <w:rPr>
                <w:kern w:val="2"/>
              </w:rPr>
              <w:t>Enterprise Strategy Network</w:t>
            </w:r>
          </w:p>
        </w:tc>
        <w:tc>
          <w:tcPr>
            <w:tcW w:w="2633"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2632"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2633"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4A3FA6" w:rsidRPr="000357DB" w:rsidTr="00F871BD">
        <w:tc>
          <w:tcPr>
            <w:tcW w:w="2632" w:type="dxa"/>
          </w:tcPr>
          <w:p w:rsidR="004A3FA6" w:rsidRPr="000357DB" w:rsidRDefault="004A3FA6" w:rsidP="004A3FA6">
            <w:pPr>
              <w:pStyle w:val="ProductList-Body"/>
              <w:rPr>
                <w:kern w:val="2"/>
              </w:rPr>
            </w:pPr>
            <w:r w:rsidRPr="000357DB">
              <w:rPr>
                <w:kern w:val="2"/>
              </w:rPr>
              <w:t>Enterprise Strategy Library</w:t>
            </w:r>
          </w:p>
        </w:tc>
        <w:tc>
          <w:tcPr>
            <w:tcW w:w="2633"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2632"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c>
          <w:tcPr>
            <w:tcW w:w="2633" w:type="dxa"/>
          </w:tcPr>
          <w:p w:rsidR="004A3FA6" w:rsidRPr="000357DB" w:rsidRDefault="004A3FA6" w:rsidP="004A3FA6">
            <w:pPr>
              <w:pStyle w:val="ProductList-Body"/>
              <w:rPr>
                <w:kern w:val="2"/>
              </w:rPr>
            </w:pPr>
            <w:r w:rsidRPr="000357DB">
              <w:rPr>
                <w:rFonts w:ascii="Wingdings" w:hAnsi="Wingdings" w:cs="Wingdings"/>
                <w:kern w:val="2"/>
                <w:sz w:val="20"/>
                <w:szCs w:val="20"/>
              </w:rPr>
              <w:t></w:t>
            </w:r>
          </w:p>
        </w:tc>
      </w:tr>
      <w:tr w:rsidR="00D26892" w:rsidRPr="000357DB" w:rsidTr="00F871BD">
        <w:tc>
          <w:tcPr>
            <w:tcW w:w="2632" w:type="dxa"/>
          </w:tcPr>
          <w:p w:rsidR="00D26892" w:rsidRPr="000357DB" w:rsidRDefault="00D26892" w:rsidP="00A41808">
            <w:pPr>
              <w:pStyle w:val="ProductList-Body"/>
              <w:rPr>
                <w:kern w:val="2"/>
              </w:rPr>
            </w:pPr>
            <w:r w:rsidRPr="000357DB">
              <w:rPr>
                <w:kern w:val="2"/>
              </w:rPr>
              <w:t>Enterprise Strategy Capacity (SKU Productfamilie: 9RS-xxxxx)</w:t>
            </w:r>
          </w:p>
        </w:tc>
        <w:tc>
          <w:tcPr>
            <w:tcW w:w="7898" w:type="dxa"/>
            <w:gridSpan w:val="3"/>
          </w:tcPr>
          <w:p w:rsidR="00D26892" w:rsidRPr="000357DB" w:rsidRDefault="00D26892" w:rsidP="00A41808">
            <w:pPr>
              <w:pStyle w:val="ProductList-Body"/>
              <w:rPr>
                <w:kern w:val="2"/>
              </w:rPr>
            </w:pPr>
            <w:r w:rsidRPr="000357DB">
              <w:rPr>
                <w:kern w:val="2"/>
              </w:rPr>
              <w:t>200 uur (kan worden toegevoegd aan elk van de bovenstaande aanbiedingen)</w:t>
            </w:r>
          </w:p>
        </w:tc>
      </w:tr>
    </w:tbl>
    <w:p w:rsidR="00DC7CDF" w:rsidRPr="000357DB" w:rsidRDefault="00DC7CDF" w:rsidP="004F3C6D">
      <w:pPr>
        <w:pStyle w:val="ProductList-Body"/>
        <w:rPr>
          <w:kern w:val="2"/>
        </w:rPr>
      </w:pPr>
    </w:p>
    <w:p w:rsidR="00DC7CDF" w:rsidRPr="000357DB" w:rsidRDefault="008507CF" w:rsidP="00DC7CDF">
      <w:pPr>
        <w:pStyle w:val="ProductList-Body"/>
        <w:rPr>
          <w:kern w:val="2"/>
        </w:rPr>
      </w:pPr>
      <w:r w:rsidRPr="000357DB">
        <w:rPr>
          <w:b/>
          <w:color w:val="00188F"/>
          <w:kern w:val="2"/>
        </w:rPr>
        <w:t>De Microsoft Architect</w:t>
      </w:r>
      <w:r w:rsidRPr="000357DB">
        <w:rPr>
          <w:b/>
          <w:kern w:val="2"/>
        </w:rPr>
        <w:t xml:space="preserve"> </w:t>
      </w:r>
    </w:p>
    <w:p w:rsidR="00DC7CDF" w:rsidRPr="000357DB" w:rsidRDefault="00DC7CDF" w:rsidP="00DC7CDF">
      <w:pPr>
        <w:pStyle w:val="ProductList-Body"/>
        <w:rPr>
          <w:kern w:val="2"/>
        </w:rPr>
      </w:pPr>
      <w:r w:rsidRPr="000357DB">
        <w:rPr>
          <w:kern w:val="2"/>
        </w:rPr>
        <w:t xml:space="preserve">werkt nauw samen met de Klant om een Service Delivery Plan voor de Klant op te stellen en te leveren, waarin de mijlpalen en doelstellingen zijn gedefinieerd en waarin het proces, de gegevens en de regels zijn vastgesteld zodat de voortgang met betrekking tot de planning kan worden bijgehouden; </w:t>
      </w:r>
    </w:p>
    <w:p w:rsidR="00DC7CDF" w:rsidRPr="000357DB" w:rsidRDefault="00DC7CDF" w:rsidP="00DC7CDF">
      <w:pPr>
        <w:pStyle w:val="ProductList-Body"/>
        <w:rPr>
          <w:kern w:val="2"/>
        </w:rPr>
      </w:pPr>
      <w:r w:rsidRPr="000357DB">
        <w:rPr>
          <w:kern w:val="2"/>
        </w:rPr>
        <w:t>biedt eveneens maandelijkse statusupdates van de voortgang met betrekking tot de planning</w:t>
      </w:r>
    </w:p>
    <w:p w:rsidR="00DC7CDF" w:rsidRPr="000357DB" w:rsidRDefault="00DC7CDF" w:rsidP="00DC7CDF">
      <w:pPr>
        <w:pStyle w:val="ProductList-Body"/>
        <w:rPr>
          <w:kern w:val="2"/>
        </w:rPr>
      </w:pPr>
      <w:r w:rsidRPr="000357DB">
        <w:rPr>
          <w:kern w:val="2"/>
        </w:rPr>
        <w:t>beheert de Microsoft-resources (Enterprise Strategy Network en Service Delivery Team) die de uitvoering aanvullen.</w:t>
      </w:r>
    </w:p>
    <w:p w:rsidR="00DC7CDF" w:rsidRPr="000357DB" w:rsidRDefault="00DC7CDF" w:rsidP="00DC7CDF">
      <w:pPr>
        <w:pStyle w:val="ProductList-Body"/>
        <w:rPr>
          <w:kern w:val="2"/>
        </w:rPr>
      </w:pPr>
    </w:p>
    <w:p w:rsidR="00DC7CDF" w:rsidRPr="007848C4" w:rsidRDefault="00DC7CDF" w:rsidP="00DC7CDF">
      <w:pPr>
        <w:pStyle w:val="ProductList-Body"/>
        <w:rPr>
          <w:kern w:val="2"/>
          <w:lang w:val="en-US"/>
        </w:rPr>
      </w:pPr>
      <w:r w:rsidRPr="007848C4">
        <w:rPr>
          <w:b/>
          <w:color w:val="00188F"/>
          <w:kern w:val="2"/>
          <w:lang w:val="en-US"/>
        </w:rPr>
        <w:t>Het Service Delivery Team</w:t>
      </w:r>
      <w:r w:rsidRPr="007848C4">
        <w:rPr>
          <w:b/>
          <w:kern w:val="2"/>
          <w:lang w:val="en-US"/>
        </w:rPr>
        <w:t xml:space="preserve"> </w:t>
      </w:r>
    </w:p>
    <w:p w:rsidR="00DC7CDF" w:rsidRPr="007848C4" w:rsidRDefault="00D26892" w:rsidP="00DC7CDF">
      <w:pPr>
        <w:pStyle w:val="ProductList-Body"/>
        <w:rPr>
          <w:kern w:val="2"/>
          <w:lang w:val="en-US"/>
        </w:rPr>
      </w:pPr>
      <w:r w:rsidRPr="007848C4">
        <w:rPr>
          <w:kern w:val="2"/>
          <w:lang w:val="en-US"/>
        </w:rPr>
        <w:t>architecten en consultants van Microsoft Services en Services Centers of Excellence;</w:t>
      </w:r>
    </w:p>
    <w:p w:rsidR="00DC7CDF" w:rsidRPr="000357DB" w:rsidRDefault="00D26892" w:rsidP="00DC7CDF">
      <w:pPr>
        <w:pStyle w:val="ProductList-Body"/>
        <w:rPr>
          <w:kern w:val="2"/>
        </w:rPr>
      </w:pPr>
      <w:r w:rsidRPr="000357DB">
        <w:rPr>
          <w:kern w:val="2"/>
        </w:rPr>
        <w:t>aanvullende levering met kennis over het onderwerp;</w:t>
      </w:r>
    </w:p>
    <w:p w:rsidR="00DC7CDF" w:rsidRPr="000357DB" w:rsidRDefault="00DC7CDF" w:rsidP="00DC7CDF">
      <w:pPr>
        <w:pStyle w:val="ProductList-Body"/>
        <w:rPr>
          <w:kern w:val="2"/>
        </w:rPr>
      </w:pPr>
      <w:r w:rsidRPr="000357DB">
        <w:rPr>
          <w:kern w:val="2"/>
        </w:rPr>
        <w:t xml:space="preserve">voorziet Klanten van advies met betrekking tot beproefde praktijken, specifieke begeleiding voor bepaalde Microsoft-technologieën en referentie-architecturen. </w:t>
      </w:r>
    </w:p>
    <w:p w:rsidR="00DC7CDF" w:rsidRPr="000357DB" w:rsidRDefault="00DC7CDF" w:rsidP="00DC7CDF">
      <w:pPr>
        <w:pStyle w:val="ProductList-Body"/>
        <w:rPr>
          <w:kern w:val="2"/>
        </w:rPr>
      </w:pPr>
    </w:p>
    <w:p w:rsidR="00DC7CDF" w:rsidRPr="000357DB" w:rsidRDefault="00241D62" w:rsidP="00DC7CDF">
      <w:pPr>
        <w:pStyle w:val="ProductList-Body"/>
        <w:rPr>
          <w:kern w:val="2"/>
        </w:rPr>
      </w:pPr>
      <w:r w:rsidRPr="000357DB">
        <w:rPr>
          <w:b/>
          <w:color w:val="00188F"/>
          <w:kern w:val="2"/>
        </w:rPr>
        <w:t>Services Delivery Plan (SDP)</w:t>
      </w:r>
      <w:r w:rsidRPr="000357DB">
        <w:rPr>
          <w:kern w:val="2"/>
        </w:rPr>
        <w:t xml:space="preserve"> </w:t>
      </w:r>
    </w:p>
    <w:p w:rsidR="00DC7CDF" w:rsidRPr="000357DB" w:rsidRDefault="00DC7CDF" w:rsidP="00DC7CDF">
      <w:pPr>
        <w:pStyle w:val="ProductList-Body"/>
        <w:rPr>
          <w:kern w:val="2"/>
        </w:rPr>
      </w:pPr>
      <w:r w:rsidRPr="000357DB">
        <w:rPr>
          <w:kern w:val="2"/>
        </w:rPr>
        <w:t>een regelmatig bijgewerkt planningsdocument, opgesteld door de Microsoft-architect in overleg met de Customer Executive Sponsor (of een vertegenwoordiger daarvan), dat is bedoeld als algemene beschrijving van het proces voor uitvoering van de Diensten, met inbegrip van details met</w:t>
      </w:r>
      <w:r w:rsidR="00F871BD">
        <w:rPr>
          <w:kern w:val="2"/>
        </w:rPr>
        <w:t> </w:t>
      </w:r>
      <w:r w:rsidRPr="000357DB">
        <w:rPr>
          <w:kern w:val="2"/>
        </w:rPr>
        <w:t>betrekking tot de omvang van het initiatief, de verwachte uitvoeringsplanning, de benodigde resources, rollen en verantwoordelijkheden en het beheerproces voor de implementatie.</w:t>
      </w:r>
    </w:p>
    <w:p w:rsidR="00DC7CDF" w:rsidRPr="000357DB" w:rsidRDefault="00DC7CDF" w:rsidP="00DC7CDF">
      <w:pPr>
        <w:pStyle w:val="ProductList-Body"/>
        <w:rPr>
          <w:kern w:val="2"/>
        </w:rPr>
      </w:pPr>
    </w:p>
    <w:p w:rsidR="00DC7CDF" w:rsidRPr="000357DB" w:rsidRDefault="00DC7CDF" w:rsidP="00DC7CDF">
      <w:pPr>
        <w:pStyle w:val="ProductList-Body"/>
        <w:rPr>
          <w:kern w:val="2"/>
        </w:rPr>
      </w:pPr>
      <w:r w:rsidRPr="000357DB">
        <w:rPr>
          <w:kern w:val="2"/>
        </w:rPr>
        <w:t>In het SDP worden tevens de belangrijkste aanbevelingen uit het Enterprise Strategy-overleg opgenomen die extra werk van de Enterprise Architect of andere resources vereisen om de gewenste uitkomst te realiseren.</w:t>
      </w:r>
      <w:r w:rsidR="00B71652" w:rsidRPr="000357DB">
        <w:rPr>
          <w:kern w:val="2"/>
        </w:rPr>
        <w:t xml:space="preserve"> </w:t>
      </w:r>
      <w:r w:rsidRPr="000357DB">
        <w:rPr>
          <w:kern w:val="2"/>
        </w:rPr>
        <w:t>Alle tijdlijnen, datums en uitvoeringsplanningen in het SDP zijn slechts schattingen en kunnen variëren, afhankelijk van de samenwerking.</w:t>
      </w:r>
    </w:p>
    <w:p w:rsidR="00DC7CDF" w:rsidRPr="000357DB" w:rsidRDefault="00DC7CDF" w:rsidP="00DC7CDF">
      <w:pPr>
        <w:pStyle w:val="ProductList-Body"/>
        <w:rPr>
          <w:kern w:val="2"/>
        </w:rPr>
      </w:pPr>
    </w:p>
    <w:p w:rsidR="00DC7CDF" w:rsidRPr="000357DB" w:rsidRDefault="00DC7CDF" w:rsidP="00DC7CDF">
      <w:pPr>
        <w:pStyle w:val="ProductList-Body"/>
        <w:rPr>
          <w:kern w:val="2"/>
        </w:rPr>
      </w:pPr>
      <w:r w:rsidRPr="000357DB">
        <w:rPr>
          <w:b/>
          <w:color w:val="00188F"/>
          <w:kern w:val="2"/>
        </w:rPr>
        <w:t>Programmavoorzieningen</w:t>
      </w:r>
    </w:p>
    <w:p w:rsidR="00DC7CDF" w:rsidRPr="000357DB" w:rsidRDefault="00DC7CDF" w:rsidP="00DC7CDF">
      <w:pPr>
        <w:pStyle w:val="ProductList-Body"/>
        <w:rPr>
          <w:kern w:val="2"/>
        </w:rPr>
      </w:pPr>
      <w:r w:rsidRPr="000357DB">
        <w:rPr>
          <w:kern w:val="2"/>
        </w:rPr>
        <w:t xml:space="preserve">Gedurende de samenwerking zijn de volgende programmavoorzieningen beschikbaar: </w:t>
      </w:r>
    </w:p>
    <w:p w:rsidR="00DC7CDF" w:rsidRPr="000357DB" w:rsidRDefault="00DC7CDF" w:rsidP="00026DDE">
      <w:pPr>
        <w:pStyle w:val="ProductList-Body"/>
        <w:numPr>
          <w:ilvl w:val="0"/>
          <w:numId w:val="19"/>
        </w:numPr>
        <w:ind w:left="360" w:hanging="180"/>
        <w:rPr>
          <w:kern w:val="2"/>
        </w:rPr>
      </w:pPr>
      <w:r w:rsidRPr="000357DB">
        <w:rPr>
          <w:b/>
          <w:kern w:val="2"/>
        </w:rPr>
        <w:t>Enterprise Strategy Network</w:t>
      </w:r>
      <w:r w:rsidRPr="00F871BD">
        <w:rPr>
          <w:b/>
          <w:kern w:val="2"/>
        </w:rPr>
        <w:t>:</w:t>
      </w:r>
      <w:r w:rsidRPr="000357DB">
        <w:rPr>
          <w:kern w:val="2"/>
        </w:rPr>
        <w:t xml:space="preserve"> een integrale verbinding met research- en ontwikkelingsteams van Microsoft en inhoudelijke experts vanuit verschillende afdelingen van Microsoft </w:t>
      </w:r>
    </w:p>
    <w:p w:rsidR="00DC7CDF" w:rsidRPr="000357DB" w:rsidRDefault="00DC7CDF" w:rsidP="00026DDE">
      <w:pPr>
        <w:pStyle w:val="ProductList-Body"/>
        <w:numPr>
          <w:ilvl w:val="0"/>
          <w:numId w:val="19"/>
        </w:numPr>
        <w:ind w:left="360" w:hanging="180"/>
        <w:rPr>
          <w:kern w:val="2"/>
        </w:rPr>
      </w:pPr>
      <w:r w:rsidRPr="000357DB">
        <w:rPr>
          <w:b/>
          <w:kern w:val="2"/>
        </w:rPr>
        <w:t>Enterprise Strategy Library</w:t>
      </w:r>
      <w:r w:rsidRPr="00F871BD">
        <w:rPr>
          <w:b/>
          <w:kern w:val="2"/>
        </w:rPr>
        <w:t xml:space="preserve">: </w:t>
      </w:r>
      <w:r w:rsidRPr="000357DB">
        <w:rPr>
          <w:kern w:val="2"/>
        </w:rPr>
        <w:t>een brede selectie materialen, waaronder bedrijfstakkennis en hulpmiddelen voor benchmarking, enterprise- en technologie-architectuur en referentiemiddellen en -methoden.</w:t>
      </w:r>
    </w:p>
    <w:p w:rsidR="00DC7CDF" w:rsidRPr="000357DB" w:rsidRDefault="00DC7CDF" w:rsidP="00DC7CDF">
      <w:pPr>
        <w:pStyle w:val="ProductList-Body"/>
        <w:rPr>
          <w:kern w:val="2"/>
        </w:rPr>
      </w:pPr>
    </w:p>
    <w:p w:rsidR="00DC7CDF" w:rsidRPr="000357DB" w:rsidRDefault="00DC7CDF" w:rsidP="00DC7CDF">
      <w:pPr>
        <w:pStyle w:val="ProductList-Body"/>
        <w:rPr>
          <w:kern w:val="2"/>
        </w:rPr>
      </w:pPr>
      <w:r w:rsidRPr="000357DB">
        <w:rPr>
          <w:b/>
          <w:color w:val="00188F"/>
          <w:kern w:val="2"/>
        </w:rPr>
        <w:t>Enterprise Strategy Service Modules</w:t>
      </w:r>
    </w:p>
    <w:p w:rsidR="00DC7CDF" w:rsidRPr="000357DB" w:rsidRDefault="00DC7CDF" w:rsidP="00DC7CDF">
      <w:pPr>
        <w:pStyle w:val="ProductList-Body"/>
        <w:rPr>
          <w:kern w:val="2"/>
        </w:rPr>
      </w:pPr>
      <w:r w:rsidRPr="000357DB">
        <w:rPr>
          <w:kern w:val="2"/>
        </w:rPr>
        <w:t>De Enterprise Strategy-activiteiten omvatten een of meer van de volgende Enterprise Strategy-servicemodules, zoals gedocumenteerd in het Service Delivery Plan:</w:t>
      </w:r>
    </w:p>
    <w:p w:rsidR="00DC7CDF" w:rsidRPr="000357DB" w:rsidRDefault="00DC7CDF" w:rsidP="00026DDE">
      <w:pPr>
        <w:pStyle w:val="ProductList-Body"/>
        <w:numPr>
          <w:ilvl w:val="0"/>
          <w:numId w:val="20"/>
        </w:numPr>
        <w:ind w:left="450" w:hanging="270"/>
        <w:rPr>
          <w:kern w:val="2"/>
        </w:rPr>
      </w:pPr>
      <w:r w:rsidRPr="000357DB">
        <w:rPr>
          <w:b/>
          <w:kern w:val="2"/>
        </w:rPr>
        <w:t>Workshop Waarderealisatie</w:t>
      </w:r>
      <w:r w:rsidRPr="00F871BD">
        <w:rPr>
          <w:b/>
          <w:kern w:val="2"/>
        </w:rPr>
        <w:t xml:space="preserve">: </w:t>
      </w:r>
      <w:r w:rsidRPr="000357DB">
        <w:rPr>
          <w:kern w:val="2"/>
        </w:rPr>
        <w:t>een workshop die belanghebbenden uit het business- en IT-segment laat kennismaken met processen voor het genereren van ideeën en innovatie om scenario´s te herkennen die waardevolle kansen bieden om het bedrijf te laten groeien en nieuwe klanten aan te trekken.</w:t>
      </w:r>
    </w:p>
    <w:p w:rsidR="00DC7CDF" w:rsidRPr="000357DB" w:rsidRDefault="00DC7CDF" w:rsidP="00026DDE">
      <w:pPr>
        <w:pStyle w:val="ProductList-Body"/>
        <w:numPr>
          <w:ilvl w:val="0"/>
          <w:numId w:val="20"/>
        </w:numPr>
        <w:ind w:left="450" w:hanging="270"/>
        <w:rPr>
          <w:kern w:val="2"/>
        </w:rPr>
      </w:pPr>
      <w:r w:rsidRPr="000357DB">
        <w:rPr>
          <w:b/>
          <w:kern w:val="2"/>
        </w:rPr>
        <w:t>Waardeplanning Enterprise Overeenkomst</w:t>
      </w:r>
      <w:r w:rsidRPr="00F871BD">
        <w:rPr>
          <w:b/>
          <w:kern w:val="2"/>
        </w:rPr>
        <w:t xml:space="preserve">: </w:t>
      </w:r>
      <w:r w:rsidRPr="000357DB">
        <w:rPr>
          <w:kern w:val="2"/>
        </w:rPr>
        <w:t>een roadmap en plan voor initiatieven die de zakelijke waarde van de investering van de klant in Microsoft-software en -apparaten exploiteren, met inbegrip van een reeks aanbevelingen voor het versnellen van de implementatie en ingebruikname van de investeringen van de klant.</w:t>
      </w:r>
    </w:p>
    <w:p w:rsidR="00DC7CDF" w:rsidRPr="000357DB" w:rsidRDefault="00AD53EA" w:rsidP="00026DDE">
      <w:pPr>
        <w:pStyle w:val="ProductList-Body"/>
        <w:numPr>
          <w:ilvl w:val="0"/>
          <w:numId w:val="20"/>
        </w:numPr>
        <w:ind w:left="450" w:hanging="270"/>
        <w:rPr>
          <w:kern w:val="2"/>
        </w:rPr>
      </w:pPr>
      <w:r w:rsidRPr="000357DB">
        <w:rPr>
          <w:b/>
          <w:kern w:val="2"/>
        </w:rPr>
        <w:t>Optimalisatie van projectportfolio</w:t>
      </w:r>
      <w:r w:rsidRPr="00F871BD">
        <w:rPr>
          <w:b/>
          <w:kern w:val="2"/>
        </w:rPr>
        <w:t xml:space="preserve">: </w:t>
      </w:r>
      <w:r w:rsidRPr="000357DB">
        <w:rPr>
          <w:kern w:val="2"/>
        </w:rPr>
        <w:t>een rapport dat een evaluatie biedt van het IT-portfolio van de klant (met inbegrip van mogelijkheden, IT</w:t>
      </w:r>
      <w:r w:rsidR="00F871BD">
        <w:rPr>
          <w:kern w:val="2"/>
        </w:rPr>
        <w:t>­</w:t>
      </w:r>
      <w:r w:rsidRPr="000357DB">
        <w:rPr>
          <w:kern w:val="2"/>
        </w:rPr>
        <w:t>diensten en het bestaande portfolio van programma</w:t>
      </w:r>
      <w:r w:rsidR="00A3275E">
        <w:rPr>
          <w:kern w:val="2"/>
        </w:rPr>
        <w:t>’</w:t>
      </w:r>
      <w:r w:rsidRPr="000357DB">
        <w:rPr>
          <w:kern w:val="2"/>
        </w:rPr>
        <w:t>s/projecten) en mogelijkheden aanwijst waar apparaten en diensten van Microsoft kunnen helpen bij het rationaliseren van specifieke portfolio</w:t>
      </w:r>
      <w:r w:rsidR="00A3275E">
        <w:rPr>
          <w:kern w:val="2"/>
        </w:rPr>
        <w:t>’</w:t>
      </w:r>
      <w:r w:rsidRPr="000357DB">
        <w:rPr>
          <w:kern w:val="2"/>
        </w:rPr>
        <w:t>s binnen de context van de bestaande bedrijfsstrategie van de klant.</w:t>
      </w:r>
    </w:p>
    <w:p w:rsidR="00AD53EA" w:rsidRPr="000357DB" w:rsidRDefault="00AD53EA" w:rsidP="00AD53EA">
      <w:pPr>
        <w:pStyle w:val="ProductList-Body"/>
        <w:numPr>
          <w:ilvl w:val="0"/>
          <w:numId w:val="20"/>
        </w:numPr>
        <w:ind w:left="450" w:hanging="270"/>
        <w:rPr>
          <w:kern w:val="2"/>
        </w:rPr>
      </w:pPr>
      <w:r w:rsidRPr="000357DB">
        <w:rPr>
          <w:b/>
          <w:kern w:val="2"/>
        </w:rPr>
        <w:t>Optimalisatie van toepassingsportfolio</w:t>
      </w:r>
      <w:r w:rsidRPr="00F871BD">
        <w:rPr>
          <w:b/>
          <w:kern w:val="2"/>
        </w:rPr>
        <w:t>:</w:t>
      </w:r>
      <w:r w:rsidRPr="000357DB">
        <w:rPr>
          <w:kern w:val="2"/>
        </w:rPr>
        <w:t xml:space="preserve"> een rapport dat is gebaseerd op het portfolio van softwaretoepassingen van de klant, analyse van workloadkenmerken en oplossingsarchitectuur, en aanbevelingen voor toekomstige dispensatie van doeltoepassingen, met inbegrip van in de</w:t>
      </w:r>
      <w:r w:rsidR="00F871BD">
        <w:rPr>
          <w:kern w:val="2"/>
        </w:rPr>
        <w:t> </w:t>
      </w:r>
      <w:r w:rsidRPr="000357DB">
        <w:rPr>
          <w:kern w:val="2"/>
        </w:rPr>
        <w:t>cloud gehoste toepassingsopties.</w:t>
      </w:r>
    </w:p>
    <w:p w:rsidR="00AD53EA" w:rsidRPr="000357DB" w:rsidRDefault="00AD53EA" w:rsidP="00AD53EA">
      <w:pPr>
        <w:pStyle w:val="ProductList-Body"/>
        <w:numPr>
          <w:ilvl w:val="0"/>
          <w:numId w:val="20"/>
        </w:numPr>
        <w:ind w:left="450" w:hanging="270"/>
        <w:rPr>
          <w:kern w:val="2"/>
        </w:rPr>
      </w:pPr>
      <w:r w:rsidRPr="000357DB">
        <w:rPr>
          <w:b/>
          <w:kern w:val="2"/>
        </w:rPr>
        <w:t>Enterprise beveiligings- en identiteitsstrategie</w:t>
      </w:r>
      <w:r w:rsidRPr="00F871BD">
        <w:rPr>
          <w:b/>
          <w:kern w:val="2"/>
        </w:rPr>
        <w:t xml:space="preserve">: </w:t>
      </w:r>
      <w:r w:rsidRPr="000357DB">
        <w:rPr>
          <w:kern w:val="2"/>
        </w:rPr>
        <w:t>strategische evaluatie van beveiligingsrisico´s en -informatie die aanwijzingen, acties en oplossingen biedt om te helpen het risico van cyberaanvallen of informatieverlies te verlagen en een identiteitsstrategie voor het ondersteunen van de bedrijfsdoelstellingen te ontwikkelen.</w:t>
      </w:r>
    </w:p>
    <w:p w:rsidR="00DC7CDF" w:rsidRPr="000357DB" w:rsidRDefault="00DC7CDF" w:rsidP="00AD53EA">
      <w:pPr>
        <w:pStyle w:val="ProductList-Body"/>
        <w:numPr>
          <w:ilvl w:val="0"/>
          <w:numId w:val="20"/>
        </w:numPr>
        <w:ind w:left="450" w:hanging="270"/>
        <w:rPr>
          <w:kern w:val="2"/>
        </w:rPr>
      </w:pPr>
      <w:r w:rsidRPr="000357DB">
        <w:rPr>
          <w:b/>
          <w:kern w:val="2"/>
        </w:rPr>
        <w:t>Architectuuropties en -aanbevelingen</w:t>
      </w:r>
      <w:r w:rsidRPr="00F871BD">
        <w:rPr>
          <w:b/>
          <w:kern w:val="2"/>
        </w:rPr>
        <w:t>:</w:t>
      </w:r>
      <w:r w:rsidRPr="000357DB">
        <w:rPr>
          <w:kern w:val="2"/>
        </w:rPr>
        <w:t xml:space="preserve"> een document met een beschrijving en aanbevelingen voor de architectuur van de gehele onderneming, waarin haalbare opties voor de architectuur worden behandeld, geëvalueerd aan de hand van het programmacharter, de</w:t>
      </w:r>
      <w:r w:rsidR="00F871BD">
        <w:rPr>
          <w:kern w:val="2"/>
        </w:rPr>
        <w:t> </w:t>
      </w:r>
      <w:r w:rsidRPr="000357DB">
        <w:rPr>
          <w:kern w:val="2"/>
        </w:rPr>
        <w:t xml:space="preserve">architectuurbeginselen, zakelijke en IT-standaards en beperkende factoren van een klant. </w:t>
      </w:r>
    </w:p>
    <w:p w:rsidR="00AD53EA" w:rsidRPr="000357DB" w:rsidRDefault="00AD53EA" w:rsidP="00026DDE">
      <w:pPr>
        <w:pStyle w:val="ProductList-Body"/>
        <w:numPr>
          <w:ilvl w:val="0"/>
          <w:numId w:val="20"/>
        </w:numPr>
        <w:ind w:left="450" w:hanging="270"/>
        <w:rPr>
          <w:kern w:val="2"/>
        </w:rPr>
      </w:pPr>
      <w:r w:rsidRPr="000357DB">
        <w:rPr>
          <w:b/>
          <w:kern w:val="2"/>
        </w:rPr>
        <w:t>Uitrusting mobiel personeelsbestand</w:t>
      </w:r>
      <w:r w:rsidRPr="00F871BD">
        <w:rPr>
          <w:b/>
          <w:kern w:val="2"/>
        </w:rPr>
        <w:t xml:space="preserve">: </w:t>
      </w:r>
      <w:r w:rsidRPr="000357DB">
        <w:rPr>
          <w:kern w:val="2"/>
        </w:rPr>
        <w:t>document met opties en aanbevelingen voor strategie en architectuur waarin toegang tot bedrijfstoepassingen door mobiele medewerkers, het beheer van gebruikersidentiteiten op mobiele apparaten en het waarborgen van de bescherming van persoonsgegevens worden beschreven.</w:t>
      </w:r>
    </w:p>
    <w:p w:rsidR="00AD53EA" w:rsidRPr="000357DB" w:rsidRDefault="00AD53EA" w:rsidP="00026DDE">
      <w:pPr>
        <w:pStyle w:val="ProductList-Body"/>
        <w:numPr>
          <w:ilvl w:val="0"/>
          <w:numId w:val="20"/>
        </w:numPr>
        <w:ind w:left="450" w:hanging="270"/>
        <w:rPr>
          <w:kern w:val="2"/>
        </w:rPr>
      </w:pPr>
      <w:r w:rsidRPr="000357DB">
        <w:rPr>
          <w:b/>
          <w:kern w:val="2"/>
        </w:rPr>
        <w:t>Modernisatie van datacenters</w:t>
      </w:r>
      <w:r w:rsidRPr="00F871BD">
        <w:rPr>
          <w:b/>
          <w:kern w:val="2"/>
        </w:rPr>
        <w:t>:</w:t>
      </w:r>
      <w:r w:rsidRPr="000357DB">
        <w:rPr>
          <w:kern w:val="2"/>
        </w:rPr>
        <w:t xml:space="preserve"> strategieontwikkeling, definitie van infrastructuurarchitectuur en programmaplan voor modernisatie van datacenters, met inbegrip van hybride cloudopties en Infrastructure-as-a-Service-opties.</w:t>
      </w:r>
    </w:p>
    <w:p w:rsidR="00AD53EA" w:rsidRPr="000357DB" w:rsidRDefault="00AD53EA" w:rsidP="00026DDE">
      <w:pPr>
        <w:pStyle w:val="ProductList-Body"/>
        <w:numPr>
          <w:ilvl w:val="0"/>
          <w:numId w:val="20"/>
        </w:numPr>
        <w:ind w:left="450" w:hanging="270"/>
        <w:rPr>
          <w:kern w:val="2"/>
        </w:rPr>
      </w:pPr>
      <w:r w:rsidRPr="000357DB">
        <w:rPr>
          <w:b/>
          <w:kern w:val="2"/>
        </w:rPr>
        <w:t>Modernisatie van gegevensplatforms</w:t>
      </w:r>
      <w:r w:rsidRPr="00F871BD">
        <w:rPr>
          <w:b/>
          <w:kern w:val="2"/>
        </w:rPr>
        <w:t>:</w:t>
      </w:r>
      <w:r w:rsidRPr="000357DB">
        <w:rPr>
          <w:kern w:val="2"/>
        </w:rPr>
        <w:t xml:space="preserve"> strategieontwikkeling, informatiearchitectuur, gegevensclassificatie en programmaplan voor het realiseren van een moderne datawarehouseoplossing die overweg kan met data van alle grootten, typen en bronnen.</w:t>
      </w:r>
    </w:p>
    <w:p w:rsidR="00AD53EA" w:rsidRPr="000357DB" w:rsidRDefault="00AD53EA" w:rsidP="00AD53EA">
      <w:pPr>
        <w:pStyle w:val="ProductList-Body"/>
        <w:numPr>
          <w:ilvl w:val="0"/>
          <w:numId w:val="20"/>
        </w:numPr>
        <w:ind w:left="450" w:hanging="270"/>
        <w:rPr>
          <w:kern w:val="2"/>
        </w:rPr>
      </w:pPr>
      <w:r w:rsidRPr="000357DB">
        <w:rPr>
          <w:b/>
          <w:kern w:val="2"/>
        </w:rPr>
        <w:t>Ontwikkeling van zakenplan</w:t>
      </w:r>
      <w:r w:rsidRPr="00F871BD">
        <w:rPr>
          <w:b/>
          <w:kern w:val="2"/>
        </w:rPr>
        <w:t>:</w:t>
      </w:r>
      <w:r w:rsidRPr="000357DB">
        <w:rPr>
          <w:kern w:val="2"/>
        </w:rPr>
        <w:t xml:space="preserve"> een model van de zakelijke waarde op basis van financiële analyse van geraamde kosten en kwantificeerbare voordelen van het voorgestelde plan voor het initiatief.</w:t>
      </w:r>
    </w:p>
    <w:p w:rsidR="00DC7CDF" w:rsidRPr="000357DB" w:rsidRDefault="00DC7CDF" w:rsidP="00026DDE">
      <w:pPr>
        <w:pStyle w:val="ProductList-Body"/>
        <w:numPr>
          <w:ilvl w:val="0"/>
          <w:numId w:val="20"/>
        </w:numPr>
        <w:ind w:left="450" w:hanging="270"/>
        <w:rPr>
          <w:kern w:val="2"/>
        </w:rPr>
      </w:pPr>
      <w:r w:rsidRPr="000357DB">
        <w:rPr>
          <w:b/>
          <w:kern w:val="2"/>
        </w:rPr>
        <w:t>Waardeplanning</w:t>
      </w:r>
      <w:r w:rsidRPr="00F871BD">
        <w:rPr>
          <w:b/>
          <w:kern w:val="2"/>
        </w:rPr>
        <w:t xml:space="preserve">: </w:t>
      </w:r>
      <w:r w:rsidRPr="000357DB">
        <w:rPr>
          <w:kern w:val="2"/>
        </w:rPr>
        <w:t>een gedetailleerd programmaplan, adoptie- en wijzigingsplan, scorekaart en bestuurplan ter ondersteuning van de hierboven beschreven aanbevelingen en roadmap (Architecture Options and Recommendations).</w:t>
      </w:r>
    </w:p>
    <w:p w:rsidR="00DC7CDF" w:rsidRPr="000357DB" w:rsidRDefault="00DC7CDF" w:rsidP="00026DDE">
      <w:pPr>
        <w:pStyle w:val="ProductList-Body"/>
        <w:numPr>
          <w:ilvl w:val="0"/>
          <w:numId w:val="20"/>
        </w:numPr>
        <w:ind w:left="450" w:hanging="270"/>
        <w:rPr>
          <w:kern w:val="2"/>
        </w:rPr>
      </w:pPr>
      <w:r w:rsidRPr="000357DB">
        <w:rPr>
          <w:b/>
          <w:kern w:val="2"/>
        </w:rPr>
        <w:t>Adoptie- en wijzigingenbeheer</w:t>
      </w:r>
      <w:r w:rsidRPr="00F871BD">
        <w:rPr>
          <w:b/>
          <w:kern w:val="2"/>
        </w:rPr>
        <w:t xml:space="preserve">: </w:t>
      </w:r>
      <w:r w:rsidRPr="000357DB">
        <w:rPr>
          <w:kern w:val="2"/>
        </w:rPr>
        <w:t>uitvoering van het adoptie- en wijzigingsplan (met inbegrip van communicatieplan, readiness-/trainingsplannen en ondersteuningsplannen) en toezicht op en rapportage en risicobeheersing omtrent de adoptie voor een of meerdere initiatieven.</w:t>
      </w:r>
    </w:p>
    <w:p w:rsidR="00DC7CDF" w:rsidRPr="000357DB" w:rsidRDefault="00DC7CDF" w:rsidP="00026DDE">
      <w:pPr>
        <w:pStyle w:val="ProductList-Body"/>
        <w:numPr>
          <w:ilvl w:val="0"/>
          <w:numId w:val="20"/>
        </w:numPr>
        <w:ind w:left="450" w:hanging="270"/>
        <w:rPr>
          <w:kern w:val="2"/>
        </w:rPr>
      </w:pPr>
      <w:r w:rsidRPr="000357DB">
        <w:rPr>
          <w:b/>
          <w:kern w:val="2"/>
        </w:rPr>
        <w:t>Waardebeheer</w:t>
      </w:r>
      <w:r w:rsidRPr="00F871BD">
        <w:rPr>
          <w:b/>
          <w:kern w:val="2"/>
        </w:rPr>
        <w:t xml:space="preserve">: </w:t>
      </w:r>
      <w:r w:rsidRPr="000357DB">
        <w:rPr>
          <w:kern w:val="2"/>
        </w:rPr>
        <w:t>de voortgang van het initiatief meten en afzetten tegen de vastgestelde KPI</w:t>
      </w:r>
      <w:r w:rsidR="00A3275E">
        <w:rPr>
          <w:kern w:val="2"/>
        </w:rPr>
        <w:t>’</w:t>
      </w:r>
      <w:r w:rsidRPr="000357DB">
        <w:rPr>
          <w:kern w:val="2"/>
        </w:rPr>
        <w:t>s en de interne meetsystemen van de klant (verplichtingen, scorekaarten en zakelijke evaluaties).</w:t>
      </w:r>
    </w:p>
    <w:p w:rsidR="00DC7CDF" w:rsidRPr="000357DB" w:rsidRDefault="00DC7CDF" w:rsidP="00026DDE">
      <w:pPr>
        <w:pStyle w:val="ProductList-Body"/>
        <w:numPr>
          <w:ilvl w:val="0"/>
          <w:numId w:val="20"/>
        </w:numPr>
        <w:ind w:left="450" w:hanging="270"/>
        <w:rPr>
          <w:kern w:val="2"/>
        </w:rPr>
      </w:pPr>
      <w:r w:rsidRPr="000357DB">
        <w:rPr>
          <w:b/>
          <w:kern w:val="2"/>
        </w:rPr>
        <w:t>Beheer van programmabestuur, risico</w:t>
      </w:r>
      <w:r w:rsidR="00A3275E">
        <w:rPr>
          <w:b/>
          <w:kern w:val="2"/>
        </w:rPr>
        <w:t>’</w:t>
      </w:r>
      <w:r w:rsidRPr="000357DB">
        <w:rPr>
          <w:b/>
          <w:kern w:val="2"/>
        </w:rPr>
        <w:t>s en naleving</w:t>
      </w:r>
      <w:r w:rsidRPr="00F871BD">
        <w:rPr>
          <w:b/>
          <w:kern w:val="2"/>
        </w:rPr>
        <w:t>:</w:t>
      </w:r>
      <w:r w:rsidRPr="00F871BD">
        <w:rPr>
          <w:kern w:val="2"/>
        </w:rPr>
        <w:t xml:space="preserve"> t</w:t>
      </w:r>
      <w:r w:rsidRPr="000357DB">
        <w:rPr>
          <w:kern w:val="2"/>
        </w:rPr>
        <w:t>oezicht op de status van het programma en rapportage met betrekking tot vastgestelde bestuurstructuren (bijv. stuurcommissies, evaluatieraden) voor effectieve besluitvorming binnen de volledige lifecycle van het programma</w:t>
      </w:r>
    </w:p>
    <w:p w:rsidR="00DC7CDF" w:rsidRPr="000357DB" w:rsidRDefault="00DC7CDF" w:rsidP="00DC7CDF">
      <w:pPr>
        <w:pStyle w:val="ProductList-Body"/>
        <w:rPr>
          <w:kern w:val="2"/>
        </w:rPr>
      </w:pPr>
    </w:p>
    <w:p w:rsidR="00DC7CDF" w:rsidRPr="000357DB" w:rsidRDefault="00DC7CDF" w:rsidP="00DC7CDF">
      <w:pPr>
        <w:pStyle w:val="ProductList-Body"/>
        <w:rPr>
          <w:kern w:val="2"/>
        </w:rPr>
      </w:pPr>
      <w:r w:rsidRPr="000357DB">
        <w:rPr>
          <w:b/>
          <w:color w:val="00188F"/>
          <w:kern w:val="2"/>
        </w:rPr>
        <w:t>Enterprise Strategy Capacity</w:t>
      </w:r>
    </w:p>
    <w:p w:rsidR="00DC7CDF" w:rsidRPr="000357DB" w:rsidRDefault="00DC7CDF" w:rsidP="00DC7CDF">
      <w:pPr>
        <w:pStyle w:val="ProductList-Body"/>
        <w:rPr>
          <w:kern w:val="2"/>
        </w:rPr>
      </w:pPr>
      <w:r w:rsidRPr="000357DB">
        <w:rPr>
          <w:kern w:val="2"/>
        </w:rPr>
        <w:t xml:space="preserve">De Klant kan aanvullende blokken van 200 uur Microsoft Service Delivery Team-resources aankopen om de leveringscapaciteit voor Enterprise Strategy-activiteiten. </w:t>
      </w:r>
    </w:p>
    <w:p w:rsidR="00DC7CDF" w:rsidRPr="000357DB" w:rsidRDefault="00DC7CDF" w:rsidP="00DC7CDF">
      <w:pPr>
        <w:pStyle w:val="ProductList-Body"/>
        <w:rPr>
          <w:kern w:val="2"/>
        </w:rPr>
      </w:pPr>
    </w:p>
    <w:p w:rsidR="00DC7CDF" w:rsidRPr="000357DB" w:rsidRDefault="00DC7CDF" w:rsidP="00DC7CDF">
      <w:pPr>
        <w:pStyle w:val="ProductList-Body"/>
        <w:rPr>
          <w:kern w:val="2"/>
        </w:rPr>
      </w:pPr>
      <w:r w:rsidRPr="000357DB">
        <w:rPr>
          <w:b/>
          <w:color w:val="00188F"/>
          <w:kern w:val="2"/>
        </w:rPr>
        <w:t>Diensten buiten de scope</w:t>
      </w:r>
      <w:r w:rsidR="00B71652" w:rsidRPr="000357DB">
        <w:rPr>
          <w:kern w:val="2"/>
        </w:rPr>
        <w:t xml:space="preserve"> </w:t>
      </w:r>
    </w:p>
    <w:p w:rsidR="00DC7CDF" w:rsidRPr="000357DB" w:rsidRDefault="00DC7CDF" w:rsidP="00DC7CDF">
      <w:pPr>
        <w:pStyle w:val="ProductList-Body"/>
        <w:rPr>
          <w:kern w:val="2"/>
        </w:rPr>
      </w:pPr>
      <w:r w:rsidRPr="000357DB">
        <w:rPr>
          <w:kern w:val="2"/>
        </w:rPr>
        <w:t>Het Enterprise Strategy Program bestaat uitsluitend uit advies en begeleiding met betrekking tot de implementatie van Microsoft-technologieën door de Klant.</w:t>
      </w:r>
      <w:r w:rsidR="00B71652" w:rsidRPr="000357DB">
        <w:rPr>
          <w:kern w:val="2"/>
        </w:rPr>
        <w:t xml:space="preserve"> </w:t>
      </w:r>
      <w:r w:rsidRPr="000357DB">
        <w:rPr>
          <w:kern w:val="2"/>
        </w:rPr>
        <w:t>De keuze is geheel aan de Klant of deze de adviezen, begeleiding en aanbevelingen van Microsoft opvolgt of negeert.</w:t>
      </w:r>
      <w:r w:rsidR="00B71652" w:rsidRPr="000357DB">
        <w:rPr>
          <w:kern w:val="2"/>
        </w:rPr>
        <w:t xml:space="preserve"> </w:t>
      </w:r>
      <w:r w:rsidRPr="000357DB">
        <w:rPr>
          <w:kern w:val="2"/>
        </w:rPr>
        <w:t>Microsoft stelt geen verklaringen of garanties met betrekking tot de resultaten die de Klant kan behalen als gevolg van het opvolgen van de adviezen, begeleiding of aanbevelingen van Microsoft.</w:t>
      </w:r>
      <w:r w:rsidR="00B71652" w:rsidRPr="000357DB">
        <w:rPr>
          <w:kern w:val="2"/>
        </w:rPr>
        <w:t xml:space="preserve"> </w:t>
      </w:r>
      <w:r w:rsidRPr="000357DB">
        <w:rPr>
          <w:kern w:val="2"/>
        </w:rPr>
        <w:t>Hierin zijn geen productlicenties opgenomen.</w:t>
      </w:r>
      <w:r w:rsidR="00B71652" w:rsidRPr="000357DB">
        <w:rPr>
          <w:kern w:val="2"/>
        </w:rPr>
        <w:t xml:space="preserve"> </w:t>
      </w:r>
      <w:r w:rsidRPr="000357DB">
        <w:rPr>
          <w:kern w:val="2"/>
        </w:rPr>
        <w:t xml:space="preserve">De Diensten in een Enterprise Strategy-programma omvatten geen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w:t>
      </w:r>
      <w:r w:rsidR="00A3275E">
        <w:rPr>
          <w:kern w:val="2"/>
        </w:rPr>
        <w:t>‘</w:t>
      </w:r>
      <w:r w:rsidRPr="000357DB">
        <w:rPr>
          <w:kern w:val="2"/>
        </w:rPr>
        <w:t>process dump</w:t>
      </w:r>
      <w:r w:rsidR="00A3275E">
        <w:rPr>
          <w:kern w:val="2"/>
        </w:rPr>
        <w:t>’</w:t>
      </w:r>
      <w:r w:rsidRPr="000357DB">
        <w:rPr>
          <w:kern w:val="2"/>
        </w:rPr>
        <w:t xml:space="preserve"> of </w:t>
      </w:r>
      <w:r w:rsidR="00A3275E">
        <w:rPr>
          <w:kern w:val="2"/>
        </w:rPr>
        <w:t>‘</w:t>
      </w:r>
      <w:r w:rsidRPr="000357DB">
        <w:rPr>
          <w:kern w:val="2"/>
        </w:rPr>
        <w:t>network monitor trace</w:t>
      </w:r>
      <w:r w:rsidR="00A3275E">
        <w:rPr>
          <w:kern w:val="2"/>
        </w:rPr>
        <w:t>’</w:t>
      </w:r>
      <w:r w:rsidRPr="000357DB">
        <w:rPr>
          <w:kern w:val="2"/>
        </w:rPr>
        <w:t>.</w:t>
      </w:r>
    </w:p>
    <w:p w:rsidR="00DC7CDF" w:rsidRPr="000357DB" w:rsidRDefault="00DC7CDF" w:rsidP="00DC7CDF">
      <w:pPr>
        <w:pStyle w:val="ProductList-Body"/>
        <w:rPr>
          <w:kern w:val="2"/>
        </w:rPr>
      </w:pPr>
    </w:p>
    <w:p w:rsidR="00DC7CDF" w:rsidRPr="000357DB" w:rsidRDefault="00DC7CDF" w:rsidP="00DC7CDF">
      <w:pPr>
        <w:pStyle w:val="ProductList-Body"/>
        <w:rPr>
          <w:kern w:val="2"/>
        </w:rPr>
      </w:pPr>
      <w:r w:rsidRPr="000357DB">
        <w:rPr>
          <w:b/>
          <w:color w:val="00188F"/>
          <w:kern w:val="2"/>
        </w:rPr>
        <w:t>Verantwoordelijkheden van de Klant</w:t>
      </w:r>
      <w:r w:rsidR="00B71652" w:rsidRPr="000357DB">
        <w:rPr>
          <w:kern w:val="2"/>
        </w:rPr>
        <w:t xml:space="preserve"> </w:t>
      </w:r>
    </w:p>
    <w:p w:rsidR="00DC7CDF" w:rsidRPr="000357DB" w:rsidRDefault="00DC7CDF" w:rsidP="00DC7CDF">
      <w:pPr>
        <w:pStyle w:val="ProductList-Body"/>
        <w:rPr>
          <w:kern w:val="2"/>
        </w:rPr>
      </w:pPr>
      <w:r w:rsidRPr="000357DB">
        <w:rPr>
          <w:kern w:val="2"/>
        </w:rPr>
        <w:t>Het succes van het Enterprise Strategy Program en de uitvoering van onze verplichtingen zijn afhankelijk van de betrokkenheid van de Klant gedurende het programma, inclusief maar niet beperkt tot:</w:t>
      </w:r>
    </w:p>
    <w:p w:rsidR="00DC7CDF" w:rsidRPr="000357DB" w:rsidRDefault="00DC7CDF" w:rsidP="00026DDE">
      <w:pPr>
        <w:pStyle w:val="ProductList-Body"/>
        <w:numPr>
          <w:ilvl w:val="0"/>
          <w:numId w:val="21"/>
        </w:numPr>
        <w:ind w:left="450" w:hanging="270"/>
        <w:rPr>
          <w:kern w:val="2"/>
        </w:rPr>
      </w:pPr>
      <w:r w:rsidRPr="000357DB">
        <w:rPr>
          <w:kern w:val="2"/>
        </w:rPr>
        <w:t xml:space="preserve">de beschikbaarheid van de vertegenwoordigers van de Klant, IT-medewerkers en middelen, inclusief maar niet beperkt tot hardware, software, internetverbindingen en kantoorruimte; </w:t>
      </w:r>
    </w:p>
    <w:p w:rsidR="00DC7CDF" w:rsidRPr="000357DB" w:rsidRDefault="00DC7CDF" w:rsidP="00026DDE">
      <w:pPr>
        <w:pStyle w:val="ProductList-Body"/>
        <w:numPr>
          <w:ilvl w:val="0"/>
          <w:numId w:val="21"/>
        </w:numPr>
        <w:ind w:left="450" w:hanging="270"/>
        <w:rPr>
          <w:kern w:val="2"/>
        </w:rPr>
      </w:pPr>
      <w:r w:rsidRPr="000357DB">
        <w:rPr>
          <w:kern w:val="2"/>
        </w:rPr>
        <w:t xml:space="preserve">het tijdig verschaffen van nauwkeurige en volledige informatie door de Klant; </w:t>
      </w:r>
    </w:p>
    <w:p w:rsidR="00DC7CDF" w:rsidRPr="000357DB" w:rsidRDefault="00DC7CDF" w:rsidP="00026DDE">
      <w:pPr>
        <w:pStyle w:val="ProductList-Body"/>
        <w:numPr>
          <w:ilvl w:val="0"/>
          <w:numId w:val="21"/>
        </w:numPr>
        <w:ind w:left="450" w:hanging="270"/>
        <w:rPr>
          <w:kern w:val="2"/>
        </w:rPr>
      </w:pPr>
      <w:r w:rsidRPr="000357DB">
        <w:rPr>
          <w:kern w:val="2"/>
        </w:rPr>
        <w:t>toegang tot informatie over de organisatie van de Klant;</w:t>
      </w:r>
    </w:p>
    <w:p w:rsidR="00DC7CDF" w:rsidRPr="000357DB" w:rsidRDefault="00DC7CDF" w:rsidP="00026DDE">
      <w:pPr>
        <w:pStyle w:val="ProductList-Body"/>
        <w:numPr>
          <w:ilvl w:val="0"/>
          <w:numId w:val="21"/>
        </w:numPr>
        <w:ind w:left="450" w:hanging="270"/>
        <w:rPr>
          <w:kern w:val="2"/>
        </w:rPr>
      </w:pPr>
      <w:r w:rsidRPr="000357DB">
        <w:rPr>
          <w:kern w:val="2"/>
        </w:rPr>
        <w:t>tijdige en effectieve realisering van aan de Klant toegewezen verantwoordelijkheden; en</w:t>
      </w:r>
    </w:p>
    <w:p w:rsidR="00DC7CDF" w:rsidRPr="000357DB" w:rsidRDefault="00DC7CDF" w:rsidP="00026DDE">
      <w:pPr>
        <w:pStyle w:val="ProductList-Body"/>
        <w:numPr>
          <w:ilvl w:val="0"/>
          <w:numId w:val="21"/>
        </w:numPr>
        <w:ind w:left="450" w:hanging="270"/>
        <w:rPr>
          <w:kern w:val="2"/>
        </w:rPr>
      </w:pPr>
      <w:r w:rsidRPr="000357DB">
        <w:rPr>
          <w:kern w:val="2"/>
        </w:rPr>
        <w:t>tijdige beslissingen en goedkeuringen door het management van de Klant.</w:t>
      </w:r>
      <w:r w:rsidR="00B71652" w:rsidRPr="000357DB">
        <w:rPr>
          <w:kern w:val="2"/>
        </w:rPr>
        <w:t xml:space="preserve"> </w:t>
      </w:r>
    </w:p>
    <w:p w:rsidR="00DC7CDF" w:rsidRPr="000357DB" w:rsidRDefault="00DC7CDF" w:rsidP="004F3C6D">
      <w:pPr>
        <w:pStyle w:val="ProductList-Body"/>
        <w:rPr>
          <w:kern w:val="2"/>
        </w:rPr>
      </w:pPr>
    </w:p>
    <w:p w:rsidR="00AD53EA" w:rsidRPr="000357DB" w:rsidRDefault="00AD53EA" w:rsidP="00AD53EA">
      <w:pPr>
        <w:pStyle w:val="ProductList-Body"/>
        <w:rPr>
          <w:kern w:val="2"/>
        </w:rPr>
      </w:pPr>
      <w:r w:rsidRPr="000357DB">
        <w:rPr>
          <w:b/>
          <w:color w:val="00188F"/>
          <w:kern w:val="2"/>
        </w:rPr>
        <w:t>Reiskosten en -uitgaven</w:t>
      </w:r>
      <w:r w:rsidR="00B71652" w:rsidRPr="000357DB">
        <w:rPr>
          <w:kern w:val="2"/>
        </w:rPr>
        <w:t xml:space="preserve"> </w:t>
      </w:r>
    </w:p>
    <w:p w:rsidR="009A0C93" w:rsidRPr="000357DB" w:rsidRDefault="00AD53EA" w:rsidP="00AD53EA">
      <w:pPr>
        <w:pStyle w:val="ProductList-Body"/>
        <w:rPr>
          <w:kern w:val="2"/>
        </w:rPr>
      </w:pPr>
      <w:r w:rsidRPr="000357DB">
        <w:rPr>
          <w:kern w:val="2"/>
          <w:szCs w:val="18"/>
        </w:rPr>
        <w:t>Waar een bezoek van Microsoft-architecten of leden van het Service Delivery Team op locatie is overeengekomen en niet is vooruitbetaald, worden redelijke reis- en verblijfskosten aan de Klant in rekening gebracht.</w:t>
      </w:r>
    </w:p>
    <w:p w:rsidR="006B2591" w:rsidRPr="000357DB" w:rsidRDefault="006B2591" w:rsidP="004F3C6D">
      <w:pPr>
        <w:pStyle w:val="ProductList-Body"/>
        <w:rPr>
          <w:kern w:val="2"/>
        </w:rPr>
        <w:sectPr w:rsidR="006B2591" w:rsidRPr="000357DB" w:rsidSect="004E3E3A">
          <w:footerReference w:type="default" r:id="rId71"/>
          <w:pgSz w:w="12240" w:h="15840"/>
          <w:pgMar w:top="1440" w:right="720" w:bottom="1440" w:left="720" w:header="720" w:footer="720" w:gutter="0"/>
          <w:cols w:space="720"/>
          <w:docGrid w:linePitch="360"/>
        </w:sectPr>
      </w:pPr>
    </w:p>
    <w:p w:rsidR="009A0C93" w:rsidRPr="000357DB" w:rsidRDefault="006B2591" w:rsidP="00661180">
      <w:pPr>
        <w:pStyle w:val="ProductList-SectionHeading"/>
        <w:outlineLvl w:val="0"/>
        <w:rPr>
          <w:kern w:val="2"/>
        </w:rPr>
      </w:pPr>
      <w:bookmarkStart w:id="1740" w:name="AppendixA"/>
      <w:bookmarkStart w:id="1741" w:name="_Toc378147687"/>
      <w:bookmarkStart w:id="1742" w:name="_Toc378151584"/>
      <w:bookmarkStart w:id="1743" w:name="_Toc379797463"/>
      <w:bookmarkStart w:id="1744" w:name="_Toc380513499"/>
      <w:bookmarkStart w:id="1745" w:name="_Toc380655548"/>
      <w:bookmarkStart w:id="1746" w:name="_Toc394517085"/>
      <w:r w:rsidRPr="000357DB">
        <w:rPr>
          <w:kern w:val="2"/>
        </w:rPr>
        <w:t xml:space="preserve">Bijlage A </w:t>
      </w:r>
      <w:r w:rsidR="00303E77" w:rsidRPr="000357DB">
        <w:rPr>
          <w:kern w:val="2"/>
        </w:rPr>
        <w:t>–</w:t>
      </w:r>
      <w:r w:rsidRPr="000357DB">
        <w:rPr>
          <w:kern w:val="2"/>
        </w:rPr>
        <w:t xml:space="preserve"> Aanvullende Voorwaarden voor Programmaovereenkomst</w:t>
      </w:r>
      <w:bookmarkEnd w:id="1740"/>
      <w:bookmarkEnd w:id="1741"/>
      <w:bookmarkEnd w:id="1742"/>
      <w:bookmarkEnd w:id="1743"/>
      <w:bookmarkEnd w:id="1744"/>
      <w:bookmarkEnd w:id="1745"/>
      <w:bookmarkEnd w:id="1746"/>
    </w:p>
    <w:p w:rsidR="006B2591" w:rsidRPr="000357DB" w:rsidRDefault="00E3770D" w:rsidP="002E202B">
      <w:pPr>
        <w:pStyle w:val="ProductList-Offering1Heading"/>
        <w:outlineLvl w:val="1"/>
        <w:rPr>
          <w:kern w:val="2"/>
        </w:rPr>
      </w:pPr>
      <w:bookmarkStart w:id="1747" w:name="_Toc378147688"/>
      <w:bookmarkStart w:id="1748" w:name="_Toc378151585"/>
      <w:bookmarkStart w:id="1749" w:name="_Toc379797464"/>
      <w:bookmarkStart w:id="1750" w:name="_Toc380513500"/>
      <w:bookmarkStart w:id="1751" w:name="_Toc380655549"/>
      <w:bookmarkStart w:id="1752" w:name="_Toc394517086"/>
      <w:r w:rsidRPr="000357DB">
        <w:rPr>
          <w:kern w:val="2"/>
        </w:rPr>
        <w:t>Aanvullende Voorwaarden voor Select Plus-programma</w:t>
      </w:r>
      <w:bookmarkEnd w:id="1747"/>
      <w:bookmarkEnd w:id="1748"/>
      <w:bookmarkEnd w:id="1749"/>
      <w:bookmarkEnd w:id="1750"/>
      <w:bookmarkEnd w:id="1751"/>
      <w:bookmarkEnd w:id="1752"/>
    </w:p>
    <w:p w:rsidR="006715C9" w:rsidRPr="000357DB" w:rsidRDefault="006715C9" w:rsidP="006715C9">
      <w:pPr>
        <w:pStyle w:val="ProductList-Body"/>
        <w:rPr>
          <w:kern w:val="2"/>
        </w:rPr>
      </w:pPr>
      <w:r w:rsidRPr="000357DB">
        <w:rPr>
          <w:kern w:val="2"/>
        </w:rPr>
        <w:t>Bij Select Plus is per productgroep een minimale bestelling van 500 punten gedurende het eerste jaar vereist.</w:t>
      </w:r>
      <w:r w:rsidR="00B71652" w:rsidRPr="000357DB">
        <w:rPr>
          <w:kern w:val="2"/>
        </w:rPr>
        <w:t xml:space="preserve"> </w:t>
      </w:r>
      <w:r w:rsidRPr="000357DB">
        <w:rPr>
          <w:kern w:val="2"/>
        </w:rPr>
        <w:t>Deze vereiste voor de eerste bestelling kan worden losgelaten indien een Kwalificerend Contract wordt verstrekt.</w:t>
      </w:r>
    </w:p>
    <w:p w:rsidR="006715C9" w:rsidRPr="000357DB" w:rsidRDefault="006715C9" w:rsidP="006715C9">
      <w:pPr>
        <w:pStyle w:val="ProductList-Body"/>
        <w:rPr>
          <w:kern w:val="2"/>
        </w:rPr>
      </w:pPr>
    </w:p>
    <w:p w:rsidR="006715C9" w:rsidRPr="000357DB" w:rsidRDefault="006715C9" w:rsidP="006715C9">
      <w:pPr>
        <w:pStyle w:val="ProductList-Body"/>
        <w:rPr>
          <w:kern w:val="2"/>
        </w:rPr>
      </w:pPr>
      <w:r w:rsidRPr="000357DB">
        <w:rPr>
          <w:b/>
          <w:color w:val="00188F"/>
          <w:kern w:val="2"/>
        </w:rPr>
        <w:t>Prijsniveaus in Select Plus</w:t>
      </w:r>
    </w:p>
    <w:p w:rsidR="006715C9" w:rsidRPr="000357DB" w:rsidRDefault="006715C9" w:rsidP="006715C9">
      <w:pPr>
        <w:pStyle w:val="ProductList-Body"/>
        <w:rPr>
          <w:kern w:val="2"/>
        </w:rPr>
      </w:pPr>
      <w:r w:rsidRPr="000357DB">
        <w:rPr>
          <w:kern w:val="2"/>
        </w:rPr>
        <w:t>De prijzen voor de klant zijn gebaseerd op de overeenkomst tussen de Klant en de reseller van de Klant.</w:t>
      </w:r>
      <w:r w:rsidR="00B71652" w:rsidRPr="000357DB">
        <w:rPr>
          <w:kern w:val="2"/>
        </w:rPr>
        <w:t xml:space="preserve"> </w:t>
      </w:r>
      <w:r w:rsidRPr="000357DB">
        <w:rPr>
          <w:kern w:val="2"/>
        </w:rPr>
        <w:t>Microsoft biedt de reseller echter de volgende criteria voor prijzen en punten voor het bepalen van de uiteindelijke prijzen voor de klant:</w:t>
      </w:r>
    </w:p>
    <w:p w:rsidR="006B2591" w:rsidRPr="000357DB" w:rsidRDefault="006B2591" w:rsidP="004F3C6D">
      <w:pPr>
        <w:pStyle w:val="ProductList-Body"/>
        <w:rPr>
          <w:kern w:val="2"/>
        </w:rPr>
      </w:pPr>
    </w:p>
    <w:tbl>
      <w:tblPr>
        <w:tblStyle w:val="TableGrid"/>
        <w:tblW w:w="0" w:type="auto"/>
        <w:tblInd w:w="108" w:type="dxa"/>
        <w:tblLook w:val="04A0" w:firstRow="1" w:lastRow="0" w:firstColumn="1" w:lastColumn="0" w:noHBand="0" w:noVBand="1"/>
      </w:tblPr>
      <w:tblGrid>
        <w:gridCol w:w="5139"/>
        <w:gridCol w:w="5543"/>
      </w:tblGrid>
      <w:tr w:rsidR="002D3658" w:rsidRPr="000357DB" w:rsidTr="000767A9">
        <w:trPr>
          <w:tblHeader/>
        </w:trPr>
        <w:tc>
          <w:tcPr>
            <w:tcW w:w="5197" w:type="dxa"/>
            <w:shd w:val="clear" w:color="auto" w:fill="0072C6"/>
          </w:tcPr>
          <w:p w:rsidR="002D3658" w:rsidRPr="000357DB" w:rsidRDefault="002D3658" w:rsidP="002D3658">
            <w:pPr>
              <w:pStyle w:val="ProductList-Body"/>
              <w:spacing w:before="20" w:after="20"/>
              <w:rPr>
                <w:color w:val="FFFFFF" w:themeColor="background1"/>
                <w:kern w:val="2"/>
              </w:rPr>
            </w:pPr>
            <w:r w:rsidRPr="000357DB">
              <w:rPr>
                <w:color w:val="FFFFFF" w:themeColor="background1"/>
                <w:kern w:val="2"/>
              </w:rPr>
              <w:t>Prijsniveau Select Plus - commercieel</w:t>
            </w:r>
          </w:p>
        </w:tc>
        <w:tc>
          <w:tcPr>
            <w:tcW w:w="5603" w:type="dxa"/>
            <w:shd w:val="clear" w:color="auto" w:fill="0072C6"/>
          </w:tcPr>
          <w:p w:rsidR="002D3658" w:rsidRPr="000357DB" w:rsidRDefault="002D3658" w:rsidP="002D3658">
            <w:pPr>
              <w:pStyle w:val="ProductList-Body"/>
              <w:spacing w:before="20" w:after="20"/>
              <w:rPr>
                <w:color w:val="FFFFFF" w:themeColor="background1"/>
                <w:kern w:val="2"/>
              </w:rPr>
            </w:pPr>
            <w:r w:rsidRPr="000357DB">
              <w:rPr>
                <w:color w:val="FFFFFF" w:themeColor="background1"/>
                <w:kern w:val="2"/>
              </w:rPr>
              <w:t>Jaarlijks minimumaantal punten per groep</w:t>
            </w:r>
          </w:p>
        </w:tc>
      </w:tr>
      <w:tr w:rsidR="002D3658" w:rsidRPr="000357DB" w:rsidTr="000767A9">
        <w:tc>
          <w:tcPr>
            <w:tcW w:w="5197" w:type="dxa"/>
          </w:tcPr>
          <w:p w:rsidR="002D3658" w:rsidRPr="000357DB" w:rsidRDefault="002D3658" w:rsidP="004F3C6D">
            <w:pPr>
              <w:pStyle w:val="ProductList-Body"/>
              <w:rPr>
                <w:kern w:val="2"/>
              </w:rPr>
            </w:pPr>
            <w:r w:rsidRPr="000357DB">
              <w:rPr>
                <w:kern w:val="2"/>
              </w:rPr>
              <w:t>A</w:t>
            </w:r>
          </w:p>
        </w:tc>
        <w:tc>
          <w:tcPr>
            <w:tcW w:w="5603" w:type="dxa"/>
          </w:tcPr>
          <w:p w:rsidR="002D3658" w:rsidRPr="000357DB" w:rsidRDefault="002D3658" w:rsidP="004F3C6D">
            <w:pPr>
              <w:pStyle w:val="ProductList-Body"/>
              <w:rPr>
                <w:kern w:val="2"/>
              </w:rPr>
            </w:pPr>
            <w:r w:rsidRPr="000357DB">
              <w:rPr>
                <w:kern w:val="2"/>
              </w:rPr>
              <w:t>500</w:t>
            </w:r>
          </w:p>
        </w:tc>
      </w:tr>
      <w:tr w:rsidR="002D3658" w:rsidRPr="000357DB" w:rsidTr="000767A9">
        <w:tc>
          <w:tcPr>
            <w:tcW w:w="5197" w:type="dxa"/>
          </w:tcPr>
          <w:p w:rsidR="002D3658" w:rsidRPr="000357DB" w:rsidRDefault="002D3658" w:rsidP="004F3C6D">
            <w:pPr>
              <w:pStyle w:val="ProductList-Body"/>
              <w:rPr>
                <w:kern w:val="2"/>
              </w:rPr>
            </w:pPr>
            <w:r w:rsidRPr="000357DB">
              <w:rPr>
                <w:kern w:val="2"/>
              </w:rPr>
              <w:t>B</w:t>
            </w:r>
          </w:p>
        </w:tc>
        <w:tc>
          <w:tcPr>
            <w:tcW w:w="5603" w:type="dxa"/>
          </w:tcPr>
          <w:p w:rsidR="002D3658" w:rsidRPr="000357DB" w:rsidRDefault="002D3658" w:rsidP="00303E77">
            <w:pPr>
              <w:pStyle w:val="ProductList-Body"/>
              <w:rPr>
                <w:kern w:val="2"/>
              </w:rPr>
            </w:pPr>
            <w:r w:rsidRPr="000357DB">
              <w:rPr>
                <w:kern w:val="2"/>
              </w:rPr>
              <w:t>4</w:t>
            </w:r>
            <w:r w:rsidR="00303E77">
              <w:rPr>
                <w:kern w:val="2"/>
              </w:rPr>
              <w:t>.</w:t>
            </w:r>
            <w:r w:rsidRPr="000357DB">
              <w:rPr>
                <w:kern w:val="2"/>
              </w:rPr>
              <w:t>000</w:t>
            </w:r>
          </w:p>
        </w:tc>
      </w:tr>
      <w:tr w:rsidR="002D3658" w:rsidRPr="000357DB" w:rsidTr="000767A9">
        <w:tc>
          <w:tcPr>
            <w:tcW w:w="5197" w:type="dxa"/>
          </w:tcPr>
          <w:p w:rsidR="002D3658" w:rsidRPr="000357DB" w:rsidRDefault="002D3658" w:rsidP="004F3C6D">
            <w:pPr>
              <w:pStyle w:val="ProductList-Body"/>
              <w:rPr>
                <w:kern w:val="2"/>
              </w:rPr>
            </w:pPr>
            <w:r w:rsidRPr="000357DB">
              <w:rPr>
                <w:kern w:val="2"/>
              </w:rPr>
              <w:t>C</w:t>
            </w:r>
          </w:p>
        </w:tc>
        <w:tc>
          <w:tcPr>
            <w:tcW w:w="5603" w:type="dxa"/>
          </w:tcPr>
          <w:p w:rsidR="002D3658" w:rsidRPr="000357DB" w:rsidRDefault="002D3658" w:rsidP="00303E77">
            <w:pPr>
              <w:pStyle w:val="ProductList-Body"/>
              <w:rPr>
                <w:kern w:val="2"/>
              </w:rPr>
            </w:pPr>
            <w:r w:rsidRPr="000357DB">
              <w:rPr>
                <w:kern w:val="2"/>
              </w:rPr>
              <w:t>10</w:t>
            </w:r>
            <w:r w:rsidR="00303E77">
              <w:rPr>
                <w:kern w:val="2"/>
              </w:rPr>
              <w:t>.</w:t>
            </w:r>
            <w:r w:rsidRPr="000357DB">
              <w:rPr>
                <w:kern w:val="2"/>
              </w:rPr>
              <w:t>000</w:t>
            </w:r>
          </w:p>
        </w:tc>
      </w:tr>
      <w:tr w:rsidR="002D3658" w:rsidRPr="000357DB" w:rsidTr="000767A9">
        <w:tc>
          <w:tcPr>
            <w:tcW w:w="5197" w:type="dxa"/>
          </w:tcPr>
          <w:p w:rsidR="002D3658" w:rsidRPr="000357DB" w:rsidRDefault="002D3658" w:rsidP="004F3C6D">
            <w:pPr>
              <w:pStyle w:val="ProductList-Body"/>
              <w:rPr>
                <w:kern w:val="2"/>
              </w:rPr>
            </w:pPr>
            <w:r w:rsidRPr="000357DB">
              <w:rPr>
                <w:kern w:val="2"/>
              </w:rPr>
              <w:t>C</w:t>
            </w:r>
          </w:p>
        </w:tc>
        <w:tc>
          <w:tcPr>
            <w:tcW w:w="5603" w:type="dxa"/>
          </w:tcPr>
          <w:p w:rsidR="002D3658" w:rsidRPr="000357DB" w:rsidRDefault="002D3658" w:rsidP="00303E77">
            <w:pPr>
              <w:pStyle w:val="ProductList-Body"/>
              <w:rPr>
                <w:kern w:val="2"/>
              </w:rPr>
            </w:pPr>
            <w:r w:rsidRPr="000357DB">
              <w:rPr>
                <w:kern w:val="2"/>
              </w:rPr>
              <w:t>25</w:t>
            </w:r>
            <w:r w:rsidR="00303E77">
              <w:rPr>
                <w:kern w:val="2"/>
              </w:rPr>
              <w:t>.</w:t>
            </w:r>
            <w:r w:rsidRPr="000357DB">
              <w:rPr>
                <w:kern w:val="2"/>
              </w:rPr>
              <w:t>000</w:t>
            </w:r>
          </w:p>
        </w:tc>
      </w:tr>
    </w:tbl>
    <w:p w:rsidR="006715C9" w:rsidRPr="000357DB" w:rsidRDefault="006715C9" w:rsidP="004F3C6D">
      <w:pPr>
        <w:pStyle w:val="ProductList-Body"/>
        <w:rPr>
          <w:kern w:val="2"/>
        </w:rPr>
      </w:pPr>
    </w:p>
    <w:p w:rsidR="00FA00BF" w:rsidRPr="000357DB" w:rsidRDefault="00FA00BF" w:rsidP="002E202B">
      <w:pPr>
        <w:pStyle w:val="ProductList-Offering1Heading"/>
        <w:outlineLvl w:val="1"/>
        <w:rPr>
          <w:kern w:val="2"/>
        </w:rPr>
      </w:pPr>
      <w:bookmarkStart w:id="1753" w:name="_Toc378147689"/>
      <w:bookmarkStart w:id="1754" w:name="_Toc378151586"/>
      <w:bookmarkStart w:id="1755" w:name="_Toc379797465"/>
      <w:bookmarkStart w:id="1756" w:name="_Toc380513501"/>
      <w:bookmarkStart w:id="1757" w:name="_Toc380655550"/>
      <w:bookmarkStart w:id="1758" w:name="_Toc394517087"/>
      <w:r w:rsidRPr="000357DB">
        <w:rPr>
          <w:kern w:val="2"/>
        </w:rPr>
        <w:t>Definitie van Beheer voor Kwalificerende Apparaten</w:t>
      </w:r>
      <w:bookmarkEnd w:id="1753"/>
      <w:bookmarkEnd w:id="1754"/>
      <w:bookmarkEnd w:id="1755"/>
      <w:bookmarkEnd w:id="1756"/>
      <w:bookmarkEnd w:id="1757"/>
      <w:bookmarkEnd w:id="1758"/>
    </w:p>
    <w:p w:rsidR="006715C9" w:rsidRPr="000357DB" w:rsidRDefault="006715C9" w:rsidP="006715C9">
      <w:pPr>
        <w:pStyle w:val="ProductList-Body"/>
        <w:rPr>
          <w:kern w:val="2"/>
        </w:rPr>
      </w:pPr>
      <w:r w:rsidRPr="000357DB">
        <w:rPr>
          <w:kern w:val="2"/>
        </w:rPr>
        <w:t>Indien de Volume Licensing Overeenkomst van een Klant verwijst naar deze Product List voor het definiëren van beheerde Kwalificerende Apparaten, zijn de volgende voorwaarden van toepassing. Een Volume Licensing-klant “beheert” alle apparaten waarop deze direct of indirect controle heeft over een of meer operating system-omgevingen.</w:t>
      </w:r>
      <w:r w:rsidR="00B71652" w:rsidRPr="000357DB">
        <w:rPr>
          <w:kern w:val="2"/>
        </w:rPr>
        <w:t xml:space="preserve"> </w:t>
      </w:r>
      <w:r w:rsidRPr="000357DB">
        <w:rPr>
          <w:kern w:val="2"/>
        </w:rPr>
        <w:t xml:space="preserve">Een Volume Licensing-klant beheert bijvoorbeeld alle apparaten: </w:t>
      </w:r>
    </w:p>
    <w:p w:rsidR="006715C9" w:rsidRPr="000357DB" w:rsidRDefault="006715C9" w:rsidP="00026DDE">
      <w:pPr>
        <w:pStyle w:val="ProductList-Body"/>
        <w:numPr>
          <w:ilvl w:val="0"/>
          <w:numId w:val="18"/>
        </w:numPr>
        <w:ind w:left="450" w:hanging="270"/>
        <w:rPr>
          <w:kern w:val="2"/>
        </w:rPr>
      </w:pPr>
      <w:r w:rsidRPr="000357DB">
        <w:rPr>
          <w:kern w:val="2"/>
        </w:rPr>
        <w:t>die mogen deelnemen aan het domein, of</w:t>
      </w:r>
    </w:p>
    <w:p w:rsidR="006715C9" w:rsidRPr="000357DB" w:rsidRDefault="006715C9" w:rsidP="00026DDE">
      <w:pPr>
        <w:pStyle w:val="ProductList-Body"/>
        <w:numPr>
          <w:ilvl w:val="0"/>
          <w:numId w:val="18"/>
        </w:numPr>
        <w:ind w:left="450" w:hanging="270"/>
        <w:rPr>
          <w:kern w:val="2"/>
        </w:rPr>
      </w:pPr>
      <w:r w:rsidRPr="000357DB">
        <w:rPr>
          <w:kern w:val="2"/>
        </w:rPr>
        <w:t>die zijn geverifieerd als een vereiste om toepassingen te gebruiken op de locatie, of</w:t>
      </w:r>
    </w:p>
    <w:p w:rsidR="006715C9" w:rsidRPr="000357DB" w:rsidRDefault="006715C9" w:rsidP="00026DDE">
      <w:pPr>
        <w:pStyle w:val="ProductList-Body"/>
        <w:numPr>
          <w:ilvl w:val="0"/>
          <w:numId w:val="18"/>
        </w:numPr>
        <w:ind w:left="450" w:hanging="270"/>
        <w:rPr>
          <w:kern w:val="2"/>
        </w:rPr>
      </w:pPr>
      <w:r w:rsidRPr="000357DB">
        <w:rPr>
          <w:kern w:val="2"/>
        </w:rPr>
        <w:t>waarop agents worden geïnstalleerd (bijvoorbeeld, antivirus, antimalware of andere agents die zijn verplicht door het beleid van de klant), of</w:t>
      </w:r>
    </w:p>
    <w:p w:rsidR="006715C9" w:rsidRPr="000357DB" w:rsidRDefault="006715C9" w:rsidP="00026DDE">
      <w:pPr>
        <w:pStyle w:val="ProductList-Body"/>
        <w:numPr>
          <w:ilvl w:val="0"/>
          <w:numId w:val="18"/>
        </w:numPr>
        <w:ind w:left="450" w:hanging="270"/>
        <w:rPr>
          <w:kern w:val="2"/>
        </w:rPr>
      </w:pPr>
      <w:r w:rsidRPr="000357DB">
        <w:rPr>
          <w:kern w:val="2"/>
        </w:rPr>
        <w:t>waarvoor direct of indirect groepsbeleid wordt toegepast en afgedwongen, of</w:t>
      </w:r>
    </w:p>
    <w:p w:rsidR="006715C9" w:rsidRPr="000357DB" w:rsidRDefault="006715C9" w:rsidP="00026DDE">
      <w:pPr>
        <w:pStyle w:val="ProductList-Body"/>
        <w:numPr>
          <w:ilvl w:val="0"/>
          <w:numId w:val="18"/>
        </w:numPr>
        <w:ind w:left="450" w:hanging="270"/>
        <w:rPr>
          <w:kern w:val="2"/>
        </w:rPr>
      </w:pPr>
      <w:r w:rsidRPr="000357DB">
        <w:rPr>
          <w:kern w:val="2"/>
        </w:rPr>
        <w:t>waarover gegevens worden gevraagd of ontvangen, en waarop instructies worden geconfigureerd of gegeven voor hardware of software die direct of indirect is gekoppeld aan een operating system-omgeving, of</w:t>
      </w:r>
    </w:p>
    <w:p w:rsidR="006715C9" w:rsidRPr="000357DB" w:rsidRDefault="006715C9" w:rsidP="00026DDE">
      <w:pPr>
        <w:pStyle w:val="ProductList-Body"/>
        <w:numPr>
          <w:ilvl w:val="0"/>
          <w:numId w:val="18"/>
        </w:numPr>
        <w:ind w:left="450" w:hanging="270"/>
        <w:rPr>
          <w:kern w:val="2"/>
        </w:rPr>
      </w:pPr>
      <w:r w:rsidRPr="000357DB">
        <w:rPr>
          <w:kern w:val="2"/>
        </w:rPr>
        <w:t>waarvoor toegang is toegestaan tot een virtuele desktopinfrastructuur (VDI) buiten Roamingrechten voor Windows SA, Windows Intune</w:t>
      </w:r>
      <w:r w:rsidRPr="000357DB">
        <w:rPr>
          <w:kern w:val="2"/>
        </w:rPr>
        <w:fldChar w:fldCharType="begin"/>
      </w:r>
      <w:r w:rsidRPr="000357DB">
        <w:rPr>
          <w:kern w:val="2"/>
        </w:rPr>
        <w:instrText>XE "Windows Intune"</w:instrText>
      </w:r>
      <w:r w:rsidRPr="000357DB">
        <w:rPr>
          <w:kern w:val="2"/>
        </w:rPr>
        <w:fldChar w:fldCharType="end"/>
      </w:r>
      <w:r w:rsidRPr="000357DB">
        <w:rPr>
          <w:kern w:val="2"/>
        </w:rPr>
        <w:t xml:space="preserve"> (Apparaat) of Windows Virtual Desktop Access</w:t>
      </w:r>
      <w:r w:rsidRPr="000357DB">
        <w:rPr>
          <w:kern w:val="2"/>
        </w:rPr>
        <w:fldChar w:fldCharType="begin"/>
      </w:r>
      <w:r w:rsidRPr="000357DB">
        <w:rPr>
          <w:kern w:val="2"/>
        </w:rPr>
        <w:instrText>XE "Windows Virtual Desktop Access"</w:instrText>
      </w:r>
      <w:r w:rsidRPr="000357DB">
        <w:rPr>
          <w:kern w:val="2"/>
        </w:rPr>
        <w:fldChar w:fldCharType="end"/>
      </w:r>
      <w:r w:rsidRPr="000357DB">
        <w:rPr>
          <w:kern w:val="2"/>
        </w:rPr>
        <w:t>.</w:t>
      </w:r>
    </w:p>
    <w:p w:rsidR="006715C9" w:rsidRPr="000357DB" w:rsidRDefault="006715C9" w:rsidP="006715C9">
      <w:pPr>
        <w:pStyle w:val="ProductList-Body"/>
        <w:rPr>
          <w:kern w:val="2"/>
        </w:rPr>
      </w:pPr>
    </w:p>
    <w:p w:rsidR="00FA00BF" w:rsidRPr="000357DB" w:rsidRDefault="006715C9" w:rsidP="006715C9">
      <w:pPr>
        <w:pStyle w:val="ProductList-Body"/>
        <w:rPr>
          <w:kern w:val="2"/>
        </w:rPr>
      </w:pPr>
      <w:r w:rsidRPr="000357DB">
        <w:rPr>
          <w:kern w:val="2"/>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15C9" w:rsidRPr="000357DB" w:rsidRDefault="006715C9" w:rsidP="006715C9">
      <w:pPr>
        <w:pStyle w:val="ProductList-Body"/>
        <w:rPr>
          <w:kern w:val="2"/>
        </w:rPr>
      </w:pPr>
    </w:p>
    <w:p w:rsidR="00FA00BF" w:rsidRPr="000357DB" w:rsidRDefault="00FA00BF" w:rsidP="002E202B">
      <w:pPr>
        <w:pStyle w:val="ProductList-Offering1Heading"/>
        <w:outlineLvl w:val="1"/>
        <w:rPr>
          <w:kern w:val="2"/>
        </w:rPr>
      </w:pPr>
      <w:bookmarkStart w:id="1759" w:name="_Toc378147690"/>
      <w:bookmarkStart w:id="1760" w:name="_Toc378151587"/>
      <w:bookmarkStart w:id="1761" w:name="_Toc379797466"/>
      <w:bookmarkStart w:id="1762" w:name="_Toc380513502"/>
      <w:bookmarkStart w:id="1763" w:name="_Toc380655551"/>
      <w:bookmarkStart w:id="1764" w:name="_Toc394517088"/>
      <w:r w:rsidRPr="000357DB">
        <w:rPr>
          <w:kern w:val="2"/>
        </w:rPr>
        <w:t>Aanvullende Voorwaarden voor Professionele Diensten – Legacy</w:t>
      </w:r>
      <w:bookmarkEnd w:id="1759"/>
      <w:bookmarkEnd w:id="1760"/>
      <w:r w:rsidRPr="000357DB">
        <w:rPr>
          <w:kern w:val="2"/>
        </w:rPr>
        <w:t xml:space="preserve"> Overeenkomsten</w:t>
      </w:r>
      <w:bookmarkEnd w:id="1761"/>
      <w:bookmarkEnd w:id="1762"/>
      <w:bookmarkEnd w:id="1763"/>
      <w:bookmarkEnd w:id="1764"/>
    </w:p>
    <w:p w:rsidR="00F3669D" w:rsidRPr="000767A9" w:rsidRDefault="00F3669D" w:rsidP="00F3669D">
      <w:pPr>
        <w:pStyle w:val="ProductList-Body"/>
        <w:rPr>
          <w:spacing w:val="-1"/>
          <w:kern w:val="2"/>
        </w:rPr>
      </w:pPr>
      <w:r w:rsidRPr="000767A9">
        <w:rPr>
          <w:spacing w:val="-1"/>
          <w:kern w:val="2"/>
        </w:rPr>
        <w:t>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w:t>
      </w:r>
      <w:r w:rsidR="00F871BD">
        <w:rPr>
          <w:spacing w:val="-1"/>
          <w:kern w:val="2"/>
        </w:rPr>
        <w:t> </w:t>
      </w:r>
      <w:r w:rsidRPr="000767A9">
        <w:rPr>
          <w:spacing w:val="-1"/>
          <w:kern w:val="2"/>
        </w:rPr>
        <w:t>geval van een conflict geldt de meest recente Services-overeenkomst. Indien de hoofdovereenkomst voor volume licensing van een Klant een Microsoft Business Agreement-versie is, gedateerd voor september 2007, en de Klant geen andere Microsoft Services-overeenkomst van hoofdniveau heeft ondertekend, zijn de volgende aanvullende voorwaarden van toepassing op Professional Diensten aangeschaft en gebruikt door de Klant.</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b/>
          <w:color w:val="00188F"/>
          <w:kern w:val="2"/>
        </w:rPr>
        <w:t>Gebruiks-, eigendoms- en licentierechten</w:t>
      </w:r>
    </w:p>
    <w:p w:rsidR="00F66A13" w:rsidRPr="000357DB" w:rsidRDefault="00F3669D" w:rsidP="005B2831">
      <w:pPr>
        <w:pStyle w:val="ProductList-Body"/>
        <w:ind w:left="180"/>
        <w:rPr>
          <w:kern w:val="2"/>
        </w:rPr>
      </w:pPr>
      <w:r w:rsidRPr="000357DB">
        <w:rPr>
          <w:b/>
          <w:color w:val="00188F"/>
          <w:kern w:val="2"/>
        </w:rPr>
        <w:t>Fixes</w:t>
      </w:r>
    </w:p>
    <w:p w:rsidR="00F3669D" w:rsidRPr="000357DB" w:rsidRDefault="00F3669D" w:rsidP="005B2831">
      <w:pPr>
        <w:pStyle w:val="ProductList-Body"/>
        <w:ind w:left="180"/>
        <w:rPr>
          <w:kern w:val="2"/>
        </w:rPr>
      </w:pPr>
      <w:r w:rsidRPr="000357DB">
        <w:rPr>
          <w:kern w:val="2"/>
        </w:rPr>
        <w:t>Indien Microsoft Fixes verstrekt aan de Klant tijdens het uitvoeren van Diensten, worden deze Fixes in licentie gegeven op grond van de licentievoorwaarden die gelden voor het product waarop de Fixes betrekking hebben.</w:t>
      </w:r>
      <w:r w:rsidR="00B71652" w:rsidRPr="000357DB">
        <w:rPr>
          <w:kern w:val="2"/>
        </w:rPr>
        <w:t xml:space="preserve"> </w:t>
      </w:r>
      <w:r w:rsidRPr="000357DB">
        <w:rPr>
          <w:kern w:val="2"/>
        </w:rPr>
        <w:t>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w:t>
      </w:r>
      <w:r w:rsidR="00B71652" w:rsidRPr="000357DB">
        <w:rPr>
          <w:kern w:val="2"/>
        </w:rPr>
        <w:t xml:space="preserve"> </w:t>
      </w:r>
      <w:r w:rsidRPr="000357DB">
        <w:rPr>
          <w:kern w:val="2"/>
        </w:rPr>
        <w:t>Het is de Klant niet toegestaan Fixes aan te passen, de bestandsnaam ervan te wijzigen of Fixes te gebruiken in combinatie met computercode die niet van Microsoft afkomstig is.</w:t>
      </w:r>
    </w:p>
    <w:p w:rsidR="00F3669D" w:rsidRDefault="00F3669D" w:rsidP="005B2831">
      <w:pPr>
        <w:pStyle w:val="ProductList-Body"/>
        <w:ind w:left="180"/>
        <w:rPr>
          <w:kern w:val="2"/>
        </w:rPr>
      </w:pPr>
    </w:p>
    <w:p w:rsidR="00F871BD" w:rsidRDefault="00F871BD" w:rsidP="005B2831">
      <w:pPr>
        <w:pStyle w:val="ProductList-Body"/>
        <w:ind w:left="180"/>
        <w:rPr>
          <w:kern w:val="2"/>
        </w:rPr>
      </w:pPr>
    </w:p>
    <w:p w:rsidR="00F871BD" w:rsidRPr="000357DB" w:rsidRDefault="00F871BD" w:rsidP="005B2831">
      <w:pPr>
        <w:pStyle w:val="ProductList-Body"/>
        <w:ind w:left="180"/>
        <w:rPr>
          <w:kern w:val="2"/>
        </w:rPr>
      </w:pPr>
    </w:p>
    <w:p w:rsidR="00F66A13" w:rsidRPr="000357DB" w:rsidRDefault="00F3669D" w:rsidP="005B2831">
      <w:pPr>
        <w:pStyle w:val="ProductList-Body"/>
        <w:ind w:left="180"/>
        <w:rPr>
          <w:kern w:val="2"/>
        </w:rPr>
      </w:pPr>
      <w:r w:rsidRPr="000357DB">
        <w:rPr>
          <w:b/>
          <w:color w:val="00188F"/>
          <w:kern w:val="2"/>
        </w:rPr>
        <w:t>Reeds bestaand werk</w:t>
      </w:r>
    </w:p>
    <w:p w:rsidR="00F3669D" w:rsidRPr="000357DB" w:rsidRDefault="00F3669D" w:rsidP="005B2831">
      <w:pPr>
        <w:pStyle w:val="ProductList-Body"/>
        <w:ind w:left="180"/>
        <w:rPr>
          <w:kern w:val="2"/>
        </w:rPr>
      </w:pPr>
      <w:r w:rsidRPr="000357DB">
        <w:rPr>
          <w:kern w:val="2"/>
        </w:rPr>
        <w:t>Alle rechten met betrekking tot computercode of andere geschreven materialen die niet uit programmacode bestaan die los van deze overeenkomst zijn ontwikkeld of op andere wijze verkregen door of voor de partijen of hun Gelieerde Ondernemingen (“Reeds Bestaand Werk”), blijven de exclusieve eigendom van de partij die het Reeds Bestaand Werk heeft verstrekt.</w:t>
      </w:r>
      <w:r w:rsidR="00B71652" w:rsidRPr="000357DB">
        <w:rPr>
          <w:kern w:val="2"/>
        </w:rPr>
        <w:t xml:space="preserve"> </w:t>
      </w:r>
      <w:r w:rsidRPr="000357DB">
        <w:rPr>
          <w:kern w:val="2"/>
        </w:rPr>
        <w:t>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F3669D" w:rsidRPr="000357DB" w:rsidRDefault="00F3669D" w:rsidP="005B2831">
      <w:pPr>
        <w:pStyle w:val="ProductList-Body"/>
        <w:ind w:left="180"/>
        <w:rPr>
          <w:kern w:val="2"/>
        </w:rPr>
      </w:pPr>
    </w:p>
    <w:p w:rsidR="00F3669D" w:rsidRPr="000357DB" w:rsidRDefault="00F3669D" w:rsidP="005B2831">
      <w:pPr>
        <w:pStyle w:val="ProductList-Body"/>
        <w:ind w:left="180"/>
        <w:rPr>
          <w:kern w:val="2"/>
        </w:rPr>
      </w:pPr>
      <w:r w:rsidRPr="000357DB">
        <w:rPr>
          <w:kern w:val="2"/>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F3669D" w:rsidRPr="000357DB" w:rsidRDefault="00F3669D" w:rsidP="005B2831">
      <w:pPr>
        <w:pStyle w:val="ProductList-Body"/>
        <w:ind w:left="180"/>
        <w:rPr>
          <w:kern w:val="2"/>
        </w:rPr>
      </w:pPr>
    </w:p>
    <w:p w:rsidR="00F66A13" w:rsidRPr="000357DB" w:rsidRDefault="00F3669D" w:rsidP="005B2831">
      <w:pPr>
        <w:pStyle w:val="ProductList-Body"/>
        <w:ind w:left="180"/>
        <w:rPr>
          <w:kern w:val="2"/>
        </w:rPr>
      </w:pPr>
      <w:r w:rsidRPr="000357DB">
        <w:rPr>
          <w:b/>
          <w:color w:val="00188F"/>
          <w:kern w:val="2"/>
        </w:rPr>
        <w:t>Ontwikkelingen</w:t>
      </w:r>
    </w:p>
    <w:p w:rsidR="00F3669D" w:rsidRPr="000357DB" w:rsidRDefault="00F3669D" w:rsidP="005B2831">
      <w:pPr>
        <w:pStyle w:val="ProductList-Body"/>
        <w:ind w:left="180"/>
        <w:rPr>
          <w:kern w:val="2"/>
        </w:rPr>
      </w:pPr>
      <w:r w:rsidRPr="000357DB">
        <w:rPr>
          <w:kern w:val="2"/>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F871BD">
        <w:rPr>
          <w:kern w:val="2"/>
        </w:rPr>
        <w:t>“</w:t>
      </w:r>
      <w:r w:rsidRPr="000357DB">
        <w:rPr>
          <w:kern w:val="2"/>
        </w:rPr>
        <w:t>Ontwikkelingen</w:t>
      </w:r>
      <w:r w:rsidR="00F871BD">
        <w:rPr>
          <w:kern w:val="2"/>
        </w:rPr>
        <w:t>”</w:t>
      </w:r>
      <w:r w:rsidRPr="000357DB">
        <w:rPr>
          <w:kern w:val="2"/>
        </w:rPr>
        <w:t>).</w:t>
      </w:r>
      <w:r w:rsidR="00B71652" w:rsidRPr="000357DB">
        <w:rPr>
          <w:kern w:val="2"/>
        </w:rPr>
        <w:t xml:space="preserve"> </w:t>
      </w:r>
      <w:r w:rsidRPr="000357DB">
        <w:rPr>
          <w:kern w:val="2"/>
        </w:rPr>
        <w:t>Iedere partij zal de uitsluitend eigenaar zijn van enige wijzigingen die deze partij maakt op basis van Ontwikkelingen.</w:t>
      </w:r>
      <w:r w:rsidR="00B71652" w:rsidRPr="000357DB">
        <w:rPr>
          <w:kern w:val="2"/>
        </w:rPr>
        <w:t xml:space="preserve"> </w:t>
      </w:r>
      <w:r w:rsidRPr="000357DB">
        <w:rPr>
          <w:kern w:val="2"/>
        </w:rPr>
        <w:t>De Klant stemt ermee in zijn rechten met betrekking tot Ontwikkelingen uitsluitend te gebruiken voor de interne bedrijfsvoering van de Klant en geen Ontwikkelingen te herverkopen of te distribueren aan een derde partij.</w:t>
      </w:r>
    </w:p>
    <w:p w:rsidR="00F3669D" w:rsidRPr="000357DB" w:rsidRDefault="00F3669D" w:rsidP="005B2831">
      <w:pPr>
        <w:pStyle w:val="ProductList-Body"/>
        <w:ind w:left="180"/>
        <w:rPr>
          <w:kern w:val="2"/>
        </w:rPr>
      </w:pPr>
    </w:p>
    <w:p w:rsidR="00F66A13" w:rsidRPr="000357DB" w:rsidRDefault="00F3669D" w:rsidP="005B2831">
      <w:pPr>
        <w:pStyle w:val="ProductList-Body"/>
        <w:ind w:left="180"/>
        <w:rPr>
          <w:kern w:val="2"/>
        </w:rPr>
      </w:pPr>
      <w:r w:rsidRPr="000357DB">
        <w:rPr>
          <w:b/>
          <w:color w:val="00188F"/>
          <w:kern w:val="2"/>
        </w:rPr>
        <w:t>Materialen</w:t>
      </w:r>
    </w:p>
    <w:p w:rsidR="00F3669D" w:rsidRPr="000357DB" w:rsidRDefault="00F3669D" w:rsidP="005B2831">
      <w:pPr>
        <w:pStyle w:val="ProductList-Body"/>
        <w:ind w:left="180"/>
        <w:rPr>
          <w:kern w:val="2"/>
        </w:rPr>
      </w:pPr>
      <w:r w:rsidRPr="000357DB">
        <w:rPr>
          <w:kern w:val="2"/>
        </w:rPr>
        <w:t>Alle rechten met betrekking tot materialen die door ons zijn ontwikkeld (anders dan softwarecode) en materialen die aan de klant zijn geleverd in</w:t>
      </w:r>
      <w:r w:rsidR="00F871BD">
        <w:rPr>
          <w:kern w:val="2"/>
        </w:rPr>
        <w:t> </w:t>
      </w:r>
      <w:r w:rsidRPr="000357DB">
        <w:rPr>
          <w:kern w:val="2"/>
        </w:rPr>
        <w:t>verband met de Professionele Diensten (“Materialen”), zijn ons eigendom tenzij deze Materialen Bestaand Werk van de klant vormen.</w:t>
      </w:r>
      <w:r w:rsidR="00B71652" w:rsidRPr="000357DB">
        <w:rPr>
          <w:kern w:val="2"/>
        </w:rPr>
        <w:t xml:space="preserve"> </w:t>
      </w:r>
      <w:r w:rsidRPr="000357DB">
        <w:rPr>
          <w:kern w:val="2"/>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w:t>
      </w:r>
      <w:r w:rsidR="00F871BD">
        <w:rPr>
          <w:kern w:val="2"/>
        </w:rPr>
        <w:t> </w:t>
      </w:r>
      <w:r w:rsidRPr="000357DB">
        <w:rPr>
          <w:kern w:val="2"/>
        </w:rPr>
        <w:t>betalen van royalty</w:t>
      </w:r>
      <w:r w:rsidR="00A3275E">
        <w:rPr>
          <w:kern w:val="2"/>
        </w:rPr>
        <w:t>’</w:t>
      </w:r>
      <w:r w:rsidRPr="000357DB">
        <w:rPr>
          <w:kern w:val="2"/>
        </w:rPr>
        <w:t>s.</w:t>
      </w:r>
      <w:r w:rsidR="00B71652" w:rsidRPr="000357DB">
        <w:rPr>
          <w:kern w:val="2"/>
        </w:rPr>
        <w:t xml:space="preserve"> </w:t>
      </w:r>
      <w:r w:rsidRPr="000357DB">
        <w:rPr>
          <w:kern w:val="2"/>
        </w:rPr>
        <w:t>Klanten mogen de hierin verleende rechten sublicentiëren aan hun Gelieerde Ondernemingen.</w:t>
      </w:r>
      <w:r w:rsidR="00B71652" w:rsidRPr="000357DB">
        <w:rPr>
          <w:kern w:val="2"/>
        </w:rPr>
        <w:t xml:space="preserve"> </w:t>
      </w:r>
      <w:r w:rsidRPr="000357DB">
        <w:rPr>
          <w:kern w:val="2"/>
        </w:rPr>
        <w:t>Alle rechten die niet</w:t>
      </w:r>
      <w:r w:rsidR="00F871BD">
        <w:rPr>
          <w:kern w:val="2"/>
        </w:rPr>
        <w:t> </w:t>
      </w:r>
      <w:r w:rsidRPr="000357DB">
        <w:rPr>
          <w:kern w:val="2"/>
        </w:rPr>
        <w:t>expliciet worden verleend, blijven voorbehouden.</w:t>
      </w:r>
    </w:p>
    <w:p w:rsidR="00F3669D" w:rsidRPr="000357DB" w:rsidRDefault="00F3669D" w:rsidP="005B2831">
      <w:pPr>
        <w:pStyle w:val="ProductList-Body"/>
        <w:ind w:left="180"/>
        <w:rPr>
          <w:kern w:val="2"/>
        </w:rPr>
      </w:pPr>
    </w:p>
    <w:p w:rsidR="00F66A13" w:rsidRPr="000357DB" w:rsidRDefault="00F3669D" w:rsidP="005B2831">
      <w:pPr>
        <w:pStyle w:val="ProductList-Body"/>
        <w:ind w:left="180"/>
        <w:rPr>
          <w:kern w:val="2"/>
        </w:rPr>
      </w:pPr>
      <w:r w:rsidRPr="000357DB">
        <w:rPr>
          <w:b/>
          <w:color w:val="00188F"/>
          <w:kern w:val="2"/>
        </w:rPr>
        <w:t>Voorbeeldcode</w:t>
      </w:r>
    </w:p>
    <w:p w:rsidR="00F3669D" w:rsidRPr="000357DB" w:rsidRDefault="00F3669D" w:rsidP="005B2831">
      <w:pPr>
        <w:pStyle w:val="ProductList-Body"/>
        <w:ind w:left="180"/>
        <w:rPr>
          <w:kern w:val="2"/>
        </w:rPr>
      </w:pPr>
      <w:r w:rsidRPr="000357DB">
        <w:rPr>
          <w:kern w:val="2"/>
        </w:rPr>
        <w:t>Microsoft verleent klanten het niet-exclusieve, eeuwigdurende, royaltyvrije recht tot het gebruiken en wijzigen van softwarecode die door Ons is</w:t>
      </w:r>
      <w:r w:rsidR="003D5EDA">
        <w:rPr>
          <w:kern w:val="2"/>
        </w:rPr>
        <w:t> </w:t>
      </w:r>
      <w:r w:rsidRPr="000357DB">
        <w:rPr>
          <w:kern w:val="2"/>
        </w:rPr>
        <w:t>geleverd ter illustratie (“Voorbeeldcode”) en tot het reproduceren en distribueren van de Voorbeeldcode in objectcodevorm, op voorwaarde dat klanten instemmen met het volgende: (i) Onze naam, Ons logo of Onze handelsmerken mogen niet worden gebruikt voor het op de markt brengen van de software van de klant waarin de Voorbeeldcode is opgenomen; (ii) zij dienen een geldige auteursrechtaanduiding op te nemen in</w:t>
      </w:r>
      <w:r w:rsidR="00F871BD">
        <w:rPr>
          <w:kern w:val="2"/>
        </w:rPr>
        <w:t> </w:t>
      </w:r>
      <w:r w:rsidRPr="000357DB">
        <w:rPr>
          <w:kern w:val="2"/>
        </w:rPr>
        <w:t xml:space="preserve">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F3669D" w:rsidRPr="000357DB" w:rsidRDefault="00F3669D" w:rsidP="005B2831">
      <w:pPr>
        <w:pStyle w:val="ProductList-Body"/>
        <w:ind w:left="180"/>
        <w:rPr>
          <w:kern w:val="2"/>
        </w:rPr>
      </w:pPr>
    </w:p>
    <w:p w:rsidR="00F66A13" w:rsidRPr="000357DB" w:rsidRDefault="008507CF" w:rsidP="005B2831">
      <w:pPr>
        <w:pStyle w:val="ProductList-Body"/>
        <w:ind w:left="180"/>
        <w:rPr>
          <w:kern w:val="2"/>
        </w:rPr>
      </w:pPr>
      <w:r w:rsidRPr="000357DB">
        <w:rPr>
          <w:b/>
          <w:color w:val="00188F"/>
          <w:kern w:val="2"/>
        </w:rPr>
        <w:t>Beperkingen bij Open Source-licenties</w:t>
      </w:r>
    </w:p>
    <w:p w:rsidR="00F3669D" w:rsidRPr="000357DB" w:rsidRDefault="00F3669D" w:rsidP="005B2831">
      <w:pPr>
        <w:pStyle w:val="ProductList-Body"/>
        <w:ind w:left="180"/>
        <w:rPr>
          <w:kern w:val="2"/>
        </w:rPr>
      </w:pPr>
      <w:r w:rsidRPr="000357DB">
        <w:rPr>
          <w:kern w:val="2"/>
        </w:rPr>
        <w:t>Aangezien sommige licentievoorwaarden van derden vereisen dat computercode in het algemeen (i) in bronvorm dient te worden vrijgegeven aan derden; (ii) in licentie dient te worden gegeven aan derden ten einde afgeleide werken te maken; of (iii) kosteloos herdistribueerbaar dient te</w:t>
      </w:r>
      <w:r w:rsidR="00F871BD">
        <w:rPr>
          <w:kern w:val="2"/>
        </w:rPr>
        <w:t> </w:t>
      </w:r>
      <w:r w:rsidRPr="000357DB">
        <w:rPr>
          <w:kern w:val="2"/>
        </w:rPr>
        <w:t>zijn aan derden (collectief aangeduid als “Open Source-licentievoorwaarden”), omvatten de licentierechten die de betrokken partijen hebben verleend met betrekking tot computercode (of daaraan verbonden intellectuele eigendom) geen licentie, rechten, macht of autoriteit om deze computercode op te nemen in andere computercode, of deze aan te passen, met andere code te combineren en/of te distribueren op een wijze die de computercode van de ander zou onderwerpen aan de Open Source-licentievoorwaarden.</w:t>
      </w:r>
      <w:r w:rsidR="00B71652" w:rsidRPr="000357DB">
        <w:rPr>
          <w:kern w:val="2"/>
        </w:rPr>
        <w:t xml:space="preserve"> </w:t>
      </w:r>
      <w:r w:rsidRPr="000357DB">
        <w:rPr>
          <w:kern w:val="2"/>
        </w:rPr>
        <w:t>Verder garandeert iedere partij dat deze geen computercode die is onderworpen aan Open Source Licentievoorwaarden, aan de andere partij zal verschaffen of geven.</w:t>
      </w:r>
    </w:p>
    <w:p w:rsidR="00F3669D" w:rsidRPr="000357DB" w:rsidRDefault="00F3669D" w:rsidP="005B2831">
      <w:pPr>
        <w:pStyle w:val="ProductList-Body"/>
        <w:ind w:left="180"/>
        <w:rPr>
          <w:kern w:val="2"/>
        </w:rPr>
      </w:pPr>
    </w:p>
    <w:p w:rsidR="00F66A13" w:rsidRPr="000357DB" w:rsidRDefault="008507CF" w:rsidP="005B2831">
      <w:pPr>
        <w:pStyle w:val="ProductList-Body"/>
        <w:ind w:left="180"/>
        <w:rPr>
          <w:kern w:val="2"/>
        </w:rPr>
      </w:pPr>
      <w:r w:rsidRPr="000357DB">
        <w:rPr>
          <w:b/>
          <w:color w:val="00188F"/>
          <w:kern w:val="2"/>
        </w:rPr>
        <w:t>Rechten van Gelieerde Ondernemingen</w:t>
      </w:r>
    </w:p>
    <w:p w:rsidR="00F3669D" w:rsidRPr="000357DB" w:rsidRDefault="00F3669D" w:rsidP="005B2831">
      <w:pPr>
        <w:pStyle w:val="ProductList-Body"/>
        <w:ind w:left="180"/>
        <w:rPr>
          <w:kern w:val="2"/>
        </w:rPr>
      </w:pPr>
      <w:r w:rsidRPr="000357DB">
        <w:rPr>
          <w:kern w:val="2"/>
        </w:rPr>
        <w:t>Het is de Klant toegestaan de rechten in dit artikellid met betrekking tot Resultaten van Diensten te sublicentiëren aan Gelieerde Ondernemingen, maar de Gelieerde Ondernemingen van de Klant mogen deze rechten niet opnieuw sublicentiëren. Bovendien moet het gebruik</w:t>
      </w:r>
      <w:r w:rsidR="00F871BD">
        <w:rPr>
          <w:kern w:val="2"/>
        </w:rPr>
        <w:t> </w:t>
      </w:r>
      <w:r w:rsidRPr="000357DB">
        <w:rPr>
          <w:kern w:val="2"/>
        </w:rPr>
        <w:t>door de Gelieerde Ondernemingen van de Klant stroken met de licentievoorwaarden die zijn opgenomen in deze overeenkomst.</w:t>
      </w:r>
    </w:p>
    <w:p w:rsidR="00F3669D" w:rsidRPr="000357DB" w:rsidRDefault="00F3669D" w:rsidP="00F3669D">
      <w:pPr>
        <w:pStyle w:val="ProductList-Body"/>
        <w:rPr>
          <w:kern w:val="2"/>
        </w:rPr>
      </w:pPr>
    </w:p>
    <w:p w:rsidR="00F66A13" w:rsidRPr="000357DB" w:rsidRDefault="008507CF" w:rsidP="00F3669D">
      <w:pPr>
        <w:pStyle w:val="ProductList-Body"/>
        <w:rPr>
          <w:kern w:val="2"/>
        </w:rPr>
      </w:pPr>
      <w:r w:rsidRPr="000357DB">
        <w:rPr>
          <w:b/>
          <w:color w:val="00188F"/>
          <w:kern w:val="2"/>
        </w:rPr>
        <w:t>Voorbehoud van rechten</w:t>
      </w:r>
    </w:p>
    <w:p w:rsidR="00F3669D" w:rsidRPr="000357DB" w:rsidRDefault="00F3669D" w:rsidP="00F3669D">
      <w:pPr>
        <w:pStyle w:val="ProductList-Body"/>
        <w:rPr>
          <w:kern w:val="2"/>
        </w:rPr>
      </w:pPr>
      <w:r w:rsidRPr="000357DB">
        <w:rPr>
          <w:kern w:val="2"/>
        </w:rPr>
        <w:t>Alle rechten die niet expliciet worden verleend, blijven voorbehouden.</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b/>
          <w:color w:val="00188F"/>
          <w:kern w:val="2"/>
        </w:rPr>
        <w:t>Garanties</w:t>
      </w:r>
      <w:r w:rsidRPr="000357DB">
        <w:rPr>
          <w:color w:val="00188F"/>
          <w:kern w:val="2"/>
        </w:rPr>
        <w:t xml:space="preserve">, </w:t>
      </w:r>
      <w:r w:rsidRPr="000357DB">
        <w:rPr>
          <w:b/>
          <w:color w:val="00188F"/>
          <w:kern w:val="2"/>
        </w:rPr>
        <w:t>vrijwaringen en aansprakelijkheidsbeperkingen</w:t>
      </w:r>
    </w:p>
    <w:p w:rsidR="00F66A13" w:rsidRPr="000357DB" w:rsidRDefault="00F3669D" w:rsidP="005B2831">
      <w:pPr>
        <w:pStyle w:val="ProductList-Body"/>
        <w:tabs>
          <w:tab w:val="clear" w:pos="158"/>
          <w:tab w:val="left" w:pos="180"/>
        </w:tabs>
        <w:ind w:left="180"/>
        <w:rPr>
          <w:kern w:val="2"/>
        </w:rPr>
      </w:pPr>
      <w:r w:rsidRPr="000357DB">
        <w:rPr>
          <w:b/>
          <w:color w:val="00188F"/>
          <w:kern w:val="2"/>
        </w:rPr>
        <w:t>Garantie voor Diensten</w:t>
      </w:r>
    </w:p>
    <w:p w:rsidR="00F3669D" w:rsidRPr="000357DB" w:rsidRDefault="00F3669D" w:rsidP="005B2831">
      <w:pPr>
        <w:pStyle w:val="ProductList-Body"/>
        <w:tabs>
          <w:tab w:val="clear" w:pos="158"/>
          <w:tab w:val="left" w:pos="180"/>
        </w:tabs>
        <w:ind w:left="180"/>
        <w:rPr>
          <w:kern w:val="2"/>
        </w:rPr>
      </w:pPr>
      <w:r w:rsidRPr="000357DB">
        <w:rPr>
          <w:kern w:val="2"/>
        </w:rPr>
        <w:t>Microsoft garandeert dat alle Diensten met vakkundige zorg en bekwaamheid zullen worden verleend.</w:t>
      </w:r>
    </w:p>
    <w:p w:rsidR="00F66A13" w:rsidRPr="000357DB" w:rsidRDefault="00F3669D" w:rsidP="005B2831">
      <w:pPr>
        <w:pStyle w:val="ProductList-Body"/>
        <w:tabs>
          <w:tab w:val="clear" w:pos="158"/>
          <w:tab w:val="left" w:pos="180"/>
        </w:tabs>
        <w:ind w:left="180"/>
        <w:rPr>
          <w:kern w:val="2"/>
        </w:rPr>
      </w:pPr>
      <w:r w:rsidRPr="000357DB">
        <w:rPr>
          <w:b/>
          <w:color w:val="00188F"/>
          <w:kern w:val="2"/>
        </w:rPr>
        <w:t>AFWIJZING VAN ANDERE GARANTIES</w:t>
      </w:r>
    </w:p>
    <w:p w:rsidR="00F3669D" w:rsidRPr="000357DB" w:rsidRDefault="00F3669D" w:rsidP="005B2831">
      <w:pPr>
        <w:pStyle w:val="ProductList-Body"/>
        <w:tabs>
          <w:tab w:val="clear" w:pos="158"/>
          <w:tab w:val="left" w:pos="180"/>
        </w:tabs>
        <w:ind w:left="180"/>
        <w:rPr>
          <w:kern w:val="2"/>
        </w:rPr>
      </w:pPr>
      <w:r w:rsidRPr="000357DB">
        <w:rPr>
          <w:b/>
          <w:kern w:val="2"/>
        </w:rPr>
        <w:t>VOOR ZOVER TOEGESTAAN DOOR HET TOEPASSELIJKE RECHT WIJST MICROSOFT ALLE VERKLARINGEN, GARANTIES EN VOORWAARDEN DIE NIET UITDRUKKELIJK IN DEZE OVEREENKOMST ZIJN OPGENOMEN AF, ONGEACHT OF DEZE EXPLICIET, IMPLICIET OF WETTELIJK ZIJN.</w:t>
      </w:r>
      <w:r w:rsidR="00B71652" w:rsidRPr="000357DB">
        <w:rPr>
          <w:b/>
          <w:kern w:val="2"/>
        </w:rPr>
        <w:t xml:space="preserve"> </w:t>
      </w:r>
      <w:r w:rsidRPr="000357DB">
        <w:rPr>
          <w:b/>
          <w:kern w:val="2"/>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B71652" w:rsidRPr="000357DB">
        <w:rPr>
          <w:b/>
          <w:kern w:val="2"/>
        </w:rPr>
        <w:t xml:space="preserve"> </w:t>
      </w:r>
    </w:p>
    <w:p w:rsidR="00F3669D" w:rsidRPr="000357DB" w:rsidRDefault="00F3669D" w:rsidP="005B2831">
      <w:pPr>
        <w:pStyle w:val="ProductList-Body"/>
        <w:tabs>
          <w:tab w:val="clear" w:pos="158"/>
          <w:tab w:val="left" w:pos="180"/>
        </w:tabs>
        <w:ind w:left="180"/>
        <w:rPr>
          <w:kern w:val="2"/>
        </w:rPr>
      </w:pPr>
    </w:p>
    <w:p w:rsidR="00F66A13" w:rsidRPr="000357DB" w:rsidRDefault="00F3669D" w:rsidP="005B2831">
      <w:pPr>
        <w:pStyle w:val="ProductList-Body"/>
        <w:tabs>
          <w:tab w:val="clear" w:pos="158"/>
          <w:tab w:val="left" w:pos="180"/>
        </w:tabs>
        <w:ind w:left="180"/>
        <w:rPr>
          <w:kern w:val="2"/>
        </w:rPr>
      </w:pPr>
      <w:r w:rsidRPr="000357DB">
        <w:rPr>
          <w:b/>
          <w:color w:val="00188F"/>
          <w:kern w:val="2"/>
        </w:rPr>
        <w:t>Aansprakelijkheidsbeperking</w:t>
      </w:r>
    </w:p>
    <w:p w:rsidR="00F3669D" w:rsidRPr="000357DB" w:rsidRDefault="00F3669D" w:rsidP="005B2831">
      <w:pPr>
        <w:pStyle w:val="ProductList-Body"/>
        <w:tabs>
          <w:tab w:val="clear" w:pos="158"/>
          <w:tab w:val="left" w:pos="180"/>
        </w:tabs>
        <w:ind w:left="180"/>
        <w:rPr>
          <w:kern w:val="2"/>
        </w:rPr>
      </w:pPr>
      <w:r w:rsidRPr="000357DB">
        <w:rPr>
          <w:kern w:val="2"/>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B71652" w:rsidRPr="000357DB">
        <w:rPr>
          <w:kern w:val="2"/>
        </w:rPr>
        <w:t xml:space="preserve"> </w:t>
      </w:r>
    </w:p>
    <w:p w:rsidR="00E1260A" w:rsidRPr="000357DB" w:rsidRDefault="00E1260A" w:rsidP="005B2831">
      <w:pPr>
        <w:pStyle w:val="ProductList-Body"/>
        <w:tabs>
          <w:tab w:val="clear" w:pos="158"/>
          <w:tab w:val="left" w:pos="180"/>
        </w:tabs>
        <w:ind w:left="180"/>
        <w:rPr>
          <w:kern w:val="2"/>
        </w:rPr>
      </w:pPr>
    </w:p>
    <w:p w:rsidR="00F66A13" w:rsidRPr="000357DB" w:rsidRDefault="00F3669D" w:rsidP="005B2831">
      <w:pPr>
        <w:pStyle w:val="ProductList-Body"/>
        <w:tabs>
          <w:tab w:val="clear" w:pos="158"/>
          <w:tab w:val="left" w:pos="180"/>
        </w:tabs>
        <w:ind w:left="180"/>
        <w:rPr>
          <w:kern w:val="2"/>
        </w:rPr>
      </w:pPr>
      <w:r w:rsidRPr="000357DB">
        <w:rPr>
          <w:b/>
          <w:color w:val="00188F"/>
          <w:kern w:val="2"/>
        </w:rPr>
        <w:t>GEEN AANSPRAKELIJKHEID VOOR BEPAALDE SCHADE</w:t>
      </w:r>
    </w:p>
    <w:p w:rsidR="00F3669D" w:rsidRPr="000357DB" w:rsidRDefault="00F3669D" w:rsidP="005B2831">
      <w:pPr>
        <w:pStyle w:val="ProductList-Body"/>
        <w:tabs>
          <w:tab w:val="clear" w:pos="158"/>
          <w:tab w:val="left" w:pos="180"/>
        </w:tabs>
        <w:ind w:left="180"/>
        <w:rPr>
          <w:kern w:val="2"/>
        </w:rPr>
      </w:pPr>
      <w:r w:rsidRPr="000357DB">
        <w:rPr>
          <w:b/>
          <w:kern w:val="2"/>
        </w:rPr>
        <w:t>VOOR ZOVER MAXIMAAL IS TOEGESTAAN OP GROND VAN TOEPASSELIJK RECHT ZIJN GEEN VAN DE PARTIJEN, NOCH HUN GELIEERDE ONDERNEMINGEN, LEVERANCIERS OF OPDRACHTNEMERS AANSPRAKELIJK VOOR INDIRECTE SCHADE (WAARONDER BEGREPEN MAAR NIET</w:t>
      </w:r>
      <w:r w:rsidR="00F871BD">
        <w:rPr>
          <w:b/>
          <w:kern w:val="2"/>
        </w:rPr>
        <w:t> </w:t>
      </w:r>
      <w:r w:rsidRPr="000357DB">
        <w:rPr>
          <w:b/>
          <w:kern w:val="2"/>
        </w:rPr>
        <w:t>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B71652" w:rsidRPr="000357DB">
        <w:rPr>
          <w:b/>
          <w:kern w:val="2"/>
        </w:rPr>
        <w:t xml:space="preserve"> </w:t>
      </w:r>
      <w:r w:rsidRPr="000357DB">
        <w:rPr>
          <w:b/>
          <w:kern w:val="2"/>
        </w:rPr>
        <w:t>DEZE UITSLUITING VAN AANSPRAKELIJKHEID GELDT NIET VOOR DE AANSPRAKELIJKHEID VAN DE ENE PARTIJ JEGENS DE ANDERE VOOR SCHENDING VAN DE GEHEIMHOUDINGSPLICHT OF VAN DE INTELLECTUELE EIGENDOMSRECHTEN VAN DE ANDERE PARTIJ.</w:t>
      </w:r>
    </w:p>
    <w:p w:rsidR="00F3669D" w:rsidRPr="000357DB" w:rsidRDefault="00F3669D" w:rsidP="005B2831">
      <w:pPr>
        <w:pStyle w:val="ProductList-Body"/>
        <w:tabs>
          <w:tab w:val="clear" w:pos="158"/>
          <w:tab w:val="left" w:pos="180"/>
        </w:tabs>
        <w:ind w:left="180"/>
        <w:rPr>
          <w:kern w:val="2"/>
        </w:rPr>
      </w:pPr>
    </w:p>
    <w:p w:rsidR="00F66A13" w:rsidRPr="000357DB" w:rsidRDefault="00F3669D" w:rsidP="005B2831">
      <w:pPr>
        <w:pStyle w:val="ProductList-Body"/>
        <w:tabs>
          <w:tab w:val="clear" w:pos="158"/>
          <w:tab w:val="left" w:pos="180"/>
        </w:tabs>
        <w:ind w:left="180"/>
        <w:rPr>
          <w:kern w:val="2"/>
        </w:rPr>
      </w:pPr>
      <w:r w:rsidRPr="000357DB">
        <w:rPr>
          <w:b/>
          <w:color w:val="00188F"/>
          <w:kern w:val="2"/>
        </w:rPr>
        <w:t>aanvraag</w:t>
      </w:r>
    </w:p>
    <w:p w:rsidR="00FA00BF" w:rsidRPr="000357DB" w:rsidRDefault="00F3669D" w:rsidP="005B2831">
      <w:pPr>
        <w:pStyle w:val="ProductList-Body"/>
        <w:tabs>
          <w:tab w:val="clear" w:pos="158"/>
          <w:tab w:val="left" w:pos="180"/>
        </w:tabs>
        <w:ind w:left="180"/>
        <w:rPr>
          <w:kern w:val="2"/>
        </w:rPr>
      </w:pPr>
      <w:r w:rsidRPr="000357DB">
        <w:rPr>
          <w:kern w:val="2"/>
        </w:rPr>
        <w:t>Behoudens indien hierin uitdrukkelijk bepaald, zijn de beperkingen op en uitsluitingen van aansprakelijkheid voor schade in deze overeenkomst van toepassing, ongeacht of de aansprakelijkheid voortvloeit uit wanprestatie, onrechtmatige daad (inclusief nalatigheid), risicoaansprakelijkheid, inbreuk op garantiebepalingen of andere juridische grondslag.</w:t>
      </w:r>
    </w:p>
    <w:p w:rsidR="00FA00BF" w:rsidRPr="000357DB" w:rsidRDefault="00FA00BF" w:rsidP="004F3C6D">
      <w:pPr>
        <w:pStyle w:val="ProductList-Body"/>
        <w:rPr>
          <w:kern w:val="2"/>
        </w:rPr>
      </w:pPr>
    </w:p>
    <w:p w:rsidR="00FA00BF" w:rsidRPr="000357DB" w:rsidRDefault="00FA00BF" w:rsidP="002E202B">
      <w:pPr>
        <w:pStyle w:val="ProductList-Offering1Heading"/>
        <w:outlineLvl w:val="1"/>
        <w:rPr>
          <w:kern w:val="2"/>
        </w:rPr>
      </w:pPr>
      <w:bookmarkStart w:id="1765" w:name="_Toc378147691"/>
      <w:bookmarkStart w:id="1766" w:name="_Toc378151588"/>
      <w:bookmarkStart w:id="1767" w:name="_Toc379797467"/>
      <w:bookmarkStart w:id="1768" w:name="_Toc380513503"/>
      <w:bookmarkStart w:id="1769" w:name="_Toc380655552"/>
      <w:bookmarkStart w:id="1770" w:name="_Toc394517089"/>
      <w:r w:rsidRPr="000357DB">
        <w:rPr>
          <w:kern w:val="2"/>
        </w:rPr>
        <w:t>Aanvullende Voorwaarden voor Online Diensten die worden gebruikt met Software – Legacy</w:t>
      </w:r>
      <w:bookmarkEnd w:id="1765"/>
      <w:bookmarkEnd w:id="1766"/>
      <w:r w:rsidRPr="000357DB">
        <w:rPr>
          <w:kern w:val="2"/>
        </w:rPr>
        <w:t xml:space="preserve"> Overeenkomsten</w:t>
      </w:r>
      <w:bookmarkEnd w:id="1767"/>
      <w:bookmarkEnd w:id="1768"/>
      <w:bookmarkEnd w:id="1769"/>
      <w:bookmarkEnd w:id="1770"/>
    </w:p>
    <w:p w:rsidR="00F3669D" w:rsidRPr="000357DB" w:rsidRDefault="009446CB" w:rsidP="00F3669D">
      <w:pPr>
        <w:pStyle w:val="ProductList-Body"/>
        <w:rPr>
          <w:kern w:val="2"/>
        </w:rPr>
      </w:pPr>
      <w:r w:rsidRPr="000357DB">
        <w:rPr>
          <w:kern w:val="2"/>
        </w:rPr>
        <w:t>De hierboven genoemde producten die verwijzen naar de Aanvullende Voorwaarden voor Online Diensten die worden gebruikt met Software – Legacy Overeenkomsten omvatten zowel software die wordt geïmplementeerd en gebruikt op locatie bij de klant als een of meer Online Diensten onder dezelfde licentie. Indien de versie van de Microsoft Business Agreement of Microsoft Business and Services Agreement van de Klant is gedateerd voor oktober 2010 of indien de Klant een Campus en School Overeenkomst van 2010 of eerder heeft geïmplementeerd, en de Klant de</w:t>
      </w:r>
      <w:r w:rsidR="00F871BD">
        <w:rPr>
          <w:kern w:val="2"/>
        </w:rPr>
        <w:t> </w:t>
      </w:r>
      <w:r w:rsidRPr="000357DB">
        <w:rPr>
          <w:kern w:val="2"/>
        </w:rPr>
        <w:t>Aanvullende Voorwaarden voor Online Diensten niet via een Enrollment gedateerd na juli 2011 of anderszins heeft gekoppeld aan de Volume Licensing-overeenkomst, gelden de volgende aanvullende voorwaarden (“Aanvullende Voorwaarden”) voor de aankoop en het gebruik van dergelijke Online Diensten door de klant.</w:t>
      </w:r>
      <w:r w:rsidR="00B71652" w:rsidRPr="000357DB">
        <w:rPr>
          <w:kern w:val="2"/>
        </w:rPr>
        <w:t xml:space="preserve"> </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b/>
          <w:color w:val="00188F"/>
          <w:kern w:val="2"/>
        </w:rPr>
        <w:t>Definities</w:t>
      </w:r>
    </w:p>
    <w:p w:rsidR="00F3669D" w:rsidRPr="000357DB" w:rsidRDefault="00F3669D" w:rsidP="00F3669D">
      <w:pPr>
        <w:pStyle w:val="ProductList-Body"/>
        <w:rPr>
          <w:kern w:val="2"/>
        </w:rPr>
      </w:pPr>
      <w:r w:rsidRPr="000357DB">
        <w:rPr>
          <w:kern w:val="2"/>
        </w:rPr>
        <w:t>“Gegevens van de Klant” betekent alle gegevens, met inbegrip van alle tekst-, geluids-, software- en beeldbestanden, die aan Microsoft zijn gegeven door, of uit naam van, de klant door middel van het gebruik van de Online Diensten door de klant.</w:t>
      </w:r>
    </w:p>
    <w:p w:rsidR="006F1126" w:rsidRPr="000357DB" w:rsidRDefault="006C0B5E" w:rsidP="00F3669D">
      <w:pPr>
        <w:pStyle w:val="ProductList-Body"/>
        <w:rPr>
          <w:kern w:val="2"/>
        </w:rPr>
      </w:pPr>
      <w:r w:rsidRPr="000357DB">
        <w:rPr>
          <w:kern w:val="2"/>
        </w:rPr>
        <w:t>“Online Diensten</w:t>
      </w:r>
      <w:r w:rsidR="00A3275E">
        <w:rPr>
          <w:kern w:val="2"/>
        </w:rPr>
        <w:t>”</w:t>
      </w:r>
      <w:r w:rsidRPr="000357DB">
        <w:rPr>
          <w:kern w:val="2"/>
        </w:rPr>
        <w:t xml:space="preserve"> betekent de door Microsoft gehoste diensten die worden vermeld in het artikel Online Diensten van de Product List.</w:t>
      </w:r>
    </w:p>
    <w:p w:rsidR="00F3669D" w:rsidRPr="000357DB" w:rsidRDefault="00F3669D" w:rsidP="00F3669D">
      <w:pPr>
        <w:pStyle w:val="ProductList-Body"/>
        <w:rPr>
          <w:kern w:val="2"/>
        </w:rPr>
      </w:pPr>
      <w:r w:rsidRPr="000357DB">
        <w:rPr>
          <w:kern w:val="2"/>
        </w:rPr>
        <w:t>“Service Level Overeenkomst</w:t>
      </w:r>
      <w:r w:rsidR="00A3275E">
        <w:rPr>
          <w:kern w:val="2"/>
        </w:rPr>
        <w:t>”</w:t>
      </w:r>
      <w:r w:rsidRPr="000357DB">
        <w:rPr>
          <w:kern w:val="2"/>
        </w:rPr>
        <w:t xml:space="preserve"> betekent het document waarin de normen worden gespecificeerd waaraan Microsoft belooft zich te houden, en</w:t>
      </w:r>
      <w:r w:rsidR="00F871BD">
        <w:rPr>
          <w:kern w:val="2"/>
        </w:rPr>
        <w:t> </w:t>
      </w:r>
      <w:r w:rsidRPr="000357DB">
        <w:rPr>
          <w:kern w:val="2"/>
        </w:rPr>
        <w:t>aan</w:t>
      </w:r>
      <w:r w:rsidR="00F871BD">
        <w:rPr>
          <w:kern w:val="2"/>
        </w:rPr>
        <w:t> </w:t>
      </w:r>
      <w:r w:rsidRPr="000357DB">
        <w:rPr>
          <w:kern w:val="2"/>
        </w:rPr>
        <w:t>de hand waarvan Microsoft het niveau van de dienstverlening van een Online Dienst bepaalt.</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b/>
          <w:color w:val="00188F"/>
          <w:kern w:val="2"/>
        </w:rPr>
        <w:t>Toepasselijkheid van Aanvullende Voorwaarden</w:t>
      </w:r>
    </w:p>
    <w:p w:rsidR="00F3669D" w:rsidRPr="000357DB" w:rsidRDefault="00F3669D" w:rsidP="00F3669D">
      <w:pPr>
        <w:pStyle w:val="ProductList-Body"/>
        <w:rPr>
          <w:kern w:val="2"/>
        </w:rPr>
      </w:pPr>
      <w:r w:rsidRPr="000357DB">
        <w:rPr>
          <w:kern w:val="2"/>
        </w:rPr>
        <w:t>Deze Aanvullende Voorwaarden gelden alleen voor de aankoop en het gebruik door de klant van Online Diensten en Diensten.</w:t>
      </w:r>
      <w:r w:rsidR="00B71652" w:rsidRPr="000357DB">
        <w:rPr>
          <w:kern w:val="2"/>
        </w:rPr>
        <w:t xml:space="preserve"> </w:t>
      </w:r>
      <w:r w:rsidRPr="000357DB">
        <w:rPr>
          <w:kern w:val="2"/>
        </w:rPr>
        <w:t>In geval van tegenstrijdigheden tussen deze Aanvullende Voorwaarden en de voorwaarden van de Hoofdovereenkomst of Overeenkomst die niet uitdrukkelijk in</w:t>
      </w:r>
      <w:r w:rsidR="003D5EDA">
        <w:rPr>
          <w:kern w:val="2"/>
        </w:rPr>
        <w:t> </w:t>
      </w:r>
      <w:r w:rsidRPr="000357DB">
        <w:rPr>
          <w:kern w:val="2"/>
        </w:rPr>
        <w:t>de voorwaarden worden opgelost, hebben deze Aanvullende Voorwaarden voorrang.</w:t>
      </w:r>
    </w:p>
    <w:p w:rsidR="00F3669D" w:rsidRPr="000357DB" w:rsidRDefault="00F3669D" w:rsidP="00F3669D">
      <w:pPr>
        <w:pStyle w:val="ProductList-Body"/>
        <w:rPr>
          <w:kern w:val="2"/>
        </w:rPr>
      </w:pPr>
    </w:p>
    <w:p w:rsidR="00F3669D" w:rsidRPr="000357DB" w:rsidRDefault="008507CF" w:rsidP="00F3669D">
      <w:pPr>
        <w:pStyle w:val="ProductList-Body"/>
        <w:rPr>
          <w:kern w:val="2"/>
        </w:rPr>
      </w:pPr>
      <w:r w:rsidRPr="000357DB">
        <w:rPr>
          <w:b/>
          <w:color w:val="00188F"/>
          <w:kern w:val="2"/>
        </w:rPr>
        <w:t>Beperkte Garantie voor Online Diensten</w:t>
      </w:r>
    </w:p>
    <w:p w:rsidR="00F3669D" w:rsidRPr="000357DB" w:rsidRDefault="00F3669D" w:rsidP="00F3669D">
      <w:pPr>
        <w:pStyle w:val="ProductList-Body"/>
        <w:rPr>
          <w:kern w:val="2"/>
        </w:rPr>
      </w:pPr>
      <w:r w:rsidRPr="000357DB">
        <w:rPr>
          <w:kern w:val="2"/>
        </w:rPr>
        <w:t>Microsoft garandeert dat de Online Diensten worden uitgevoerd overeenkomstig de toepasselijke Service Level Overeenkomst.</w:t>
      </w:r>
      <w:r w:rsidR="00B71652" w:rsidRPr="000357DB">
        <w:rPr>
          <w:kern w:val="2"/>
        </w:rPr>
        <w:t xml:space="preserve"> </w:t>
      </w:r>
      <w:r w:rsidRPr="000357DB">
        <w:rPr>
          <w:kern w:val="2"/>
        </w:rPr>
        <w:t>Deze beperkte garantie geldt voor de duur van het gebruik door de klant van de Online Dienst, onderworpen aan de vereisten voor mededeling in de toepasselijke Service Level Overeenkomst.</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kern w:val="2"/>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B71652" w:rsidRPr="000357DB">
        <w:rPr>
          <w:kern w:val="2"/>
        </w:rPr>
        <w:t xml:space="preserve"> </w:t>
      </w:r>
      <w:r w:rsidRPr="000357DB">
        <w:rPr>
          <w:kern w:val="2"/>
        </w:rPr>
        <w:t>Dit zijn de enige rechtsmiddelen van de klant voor schending van de beperkte garantie, tenzij het bieden van rechtsmiddelen op een andere wijze vereist is op grond van toepasselijk recht.</w:t>
      </w:r>
    </w:p>
    <w:p w:rsidR="00F3669D" w:rsidRPr="000357DB" w:rsidRDefault="00F3669D" w:rsidP="00F3669D">
      <w:pPr>
        <w:pStyle w:val="ProductList-Body"/>
        <w:rPr>
          <w:kern w:val="2"/>
        </w:rPr>
      </w:pPr>
      <w:r w:rsidRPr="000357DB">
        <w:rPr>
          <w:kern w:val="2"/>
        </w:rPr>
        <w:t>Voor deze beperkte garantie gelden de volgende beperkingen:</w:t>
      </w:r>
    </w:p>
    <w:p w:rsidR="00F3669D" w:rsidRPr="000357DB" w:rsidRDefault="00F3669D" w:rsidP="00026DDE">
      <w:pPr>
        <w:pStyle w:val="ProductList-Body"/>
        <w:numPr>
          <w:ilvl w:val="0"/>
          <w:numId w:val="15"/>
        </w:numPr>
        <w:ind w:left="450" w:hanging="270"/>
        <w:rPr>
          <w:kern w:val="2"/>
        </w:rPr>
      </w:pPr>
      <w:r w:rsidRPr="000357DB">
        <w:rPr>
          <w:kern w:val="2"/>
        </w:rPr>
        <w:t>de beperkte garantie geldt niet voor problemen als gevolg van ongevallen, misbruik, of gebruik op een wijze die niet strookt met de Microsoft Volume Licensing-overeenkomst van deze klant of de Product Use Rights voor Online Diensten, of die voortvloeien uit gebeurtenissen waarop Microsoft redelijkerwijs geen invloed kan uitoefenen;</w:t>
      </w:r>
    </w:p>
    <w:p w:rsidR="00F3669D" w:rsidRPr="000357DB" w:rsidRDefault="00F3669D" w:rsidP="00026DDE">
      <w:pPr>
        <w:pStyle w:val="ProductList-Body"/>
        <w:numPr>
          <w:ilvl w:val="0"/>
          <w:numId w:val="15"/>
        </w:numPr>
        <w:ind w:left="450" w:hanging="270"/>
        <w:rPr>
          <w:kern w:val="2"/>
        </w:rPr>
      </w:pPr>
      <w:r w:rsidRPr="000357DB">
        <w:rPr>
          <w:kern w:val="2"/>
        </w:rPr>
        <w:t>de beperkte garantie geldt niet voor gratis versies, evaluatie-, pre-release- of bèta-versies van de Online Diensten; en</w:t>
      </w:r>
    </w:p>
    <w:p w:rsidR="00F3669D" w:rsidRPr="000357DB" w:rsidRDefault="00F3669D" w:rsidP="00026DDE">
      <w:pPr>
        <w:pStyle w:val="ProductList-Body"/>
        <w:numPr>
          <w:ilvl w:val="0"/>
          <w:numId w:val="15"/>
        </w:numPr>
        <w:ind w:left="450" w:hanging="270"/>
        <w:rPr>
          <w:kern w:val="2"/>
        </w:rPr>
      </w:pPr>
      <w:r w:rsidRPr="000357DB">
        <w:rPr>
          <w:kern w:val="2"/>
        </w:rPr>
        <w:t>de beperkte garantie geldt niet voor problemen die worden veroorzaakt doordat niet wordt voldaan aan de minimum vereisten aan het systeem.</w:t>
      </w:r>
    </w:p>
    <w:p w:rsidR="00F3669D" w:rsidRPr="000357DB" w:rsidRDefault="00F3669D" w:rsidP="00F3669D">
      <w:pPr>
        <w:pStyle w:val="ProductList-Body"/>
        <w:rPr>
          <w:kern w:val="2"/>
        </w:rPr>
      </w:pPr>
    </w:p>
    <w:p w:rsidR="006C0B5E" w:rsidRPr="000357DB" w:rsidRDefault="00F3669D" w:rsidP="006C0B5E">
      <w:pPr>
        <w:pStyle w:val="ProductList-Body"/>
        <w:numPr>
          <w:ilvl w:val="0"/>
          <w:numId w:val="15"/>
        </w:numPr>
        <w:ind w:left="450" w:hanging="270"/>
        <w:rPr>
          <w:kern w:val="2"/>
        </w:rPr>
      </w:pPr>
      <w:r w:rsidRPr="000357DB">
        <w:rPr>
          <w:b/>
          <w:kern w:val="2"/>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B71652" w:rsidRPr="000357DB">
        <w:rPr>
          <w:b/>
          <w:kern w:val="2"/>
        </w:rPr>
        <w:t xml:space="preserve"> </w:t>
      </w:r>
      <w:r w:rsidRPr="000357DB">
        <w:rPr>
          <w:b/>
          <w:kern w:val="2"/>
        </w:rPr>
        <w:t>DEZE AFWIJZINGEN ZIJN VAN TOEPASSING TENZIJ HET TOEPASSELIJK RECHT DEZE NIET TOESTAAT.</w:t>
      </w:r>
      <w:r w:rsidRPr="000357DB">
        <w:rPr>
          <w:kern w:val="2"/>
        </w:rPr>
        <w:t xml:space="preserve"> Eventuele impliciete garanties of voorwaarden die niet volgens de wet kunnen worden afgewezen, gelden gedurende een jaar vanaf het begin</w:t>
      </w:r>
      <w:r w:rsidR="00F871BD">
        <w:rPr>
          <w:kern w:val="2"/>
        </w:rPr>
        <w:t> </w:t>
      </w:r>
      <w:r w:rsidRPr="000357DB">
        <w:rPr>
          <w:kern w:val="2"/>
        </w:rPr>
        <w:t>van de beperkte garantie.</w:t>
      </w:r>
    </w:p>
    <w:p w:rsidR="00F3669D" w:rsidRPr="000357DB" w:rsidRDefault="00F3669D" w:rsidP="00F3669D">
      <w:pPr>
        <w:pStyle w:val="ProductList-Body"/>
        <w:rPr>
          <w:kern w:val="2"/>
        </w:rPr>
      </w:pP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b/>
          <w:color w:val="00188F"/>
          <w:kern w:val="2"/>
        </w:rPr>
        <w:t>Privacy en beveiliging</w:t>
      </w:r>
    </w:p>
    <w:p w:rsidR="00F3669D" w:rsidRPr="000357DB" w:rsidRDefault="00F3669D" w:rsidP="00F3669D">
      <w:pPr>
        <w:pStyle w:val="ProductList-Body"/>
        <w:rPr>
          <w:kern w:val="2"/>
        </w:rPr>
      </w:pPr>
      <w:r w:rsidRPr="000357DB">
        <w:rPr>
          <w:kern w:val="2"/>
        </w:rPr>
        <w:t>Microsoft en de klant voldoen aan alle toepasselijke wetten en voorschriften (waaronder toepasselijke wetgeving voor kennisgeving van schending van de beveiliging).</w:t>
      </w:r>
      <w:r w:rsidR="00B71652" w:rsidRPr="000357DB">
        <w:rPr>
          <w:kern w:val="2"/>
        </w:rPr>
        <w:t xml:space="preserve"> </w:t>
      </w:r>
      <w:r w:rsidRPr="000357DB">
        <w:rPr>
          <w:kern w:val="2"/>
        </w:rPr>
        <w:t>Microsoft is echter niet verantwoordelijk voor naleving van wetten en voorschriften die van toepassing zijn op de klant of de bedrijfstak van de klant, maar niet algemeen van toepassing zijn op leveranciers van informatietechnologiediensten.</w:t>
      </w:r>
      <w:r w:rsidR="00B71652" w:rsidRPr="000357DB">
        <w:rPr>
          <w:kern w:val="2"/>
        </w:rPr>
        <w:t xml:space="preserve"> </w:t>
      </w:r>
      <w:r w:rsidRPr="000357DB">
        <w:rPr>
          <w:kern w:val="2"/>
        </w:rPr>
        <w:t>De klant stemt in met het verwerken van persoonsgegevens door Microsoft en haar agenten ten behoeve van de Overeenkomst, met inbegrip van deze Aanvullende Voorwaarden.</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kern w:val="2"/>
        </w:rPr>
        <w:t>De klant kan ervoor kiezen persoonlijke informatie te verstekken aan Microsoft van derden (met inbegrip van contactpersonen, resellers, distributeurs, beheerders en werknemers van de klant) in verband met het gebruik van de Online Diensten of in het kader van deze Overeenkomst.</w:t>
      </w:r>
      <w:r w:rsidR="00B71652" w:rsidRPr="000357DB">
        <w:rPr>
          <w:kern w:val="2"/>
        </w:rPr>
        <w:t xml:space="preserve"> </w:t>
      </w:r>
      <w:r w:rsidRPr="000357DB">
        <w:rPr>
          <w:kern w:val="2"/>
        </w:rPr>
        <w:t>De klant dient de benodigde toestemming van derden te verkrijgen op grond van toepasselijk recht op het gebied van privacy- en gegevensbescherming voordat de persoonlijke gegevens aan Microsoft worden verstrekt.</w:t>
      </w:r>
    </w:p>
    <w:p w:rsidR="006C0B5E" w:rsidRPr="000357DB" w:rsidRDefault="006C0B5E" w:rsidP="00F3669D">
      <w:pPr>
        <w:pStyle w:val="ProductList-Body"/>
        <w:rPr>
          <w:kern w:val="2"/>
        </w:rPr>
      </w:pPr>
    </w:p>
    <w:p w:rsidR="00F3669D" w:rsidRPr="000357DB" w:rsidRDefault="00F3669D" w:rsidP="00F3669D">
      <w:pPr>
        <w:pStyle w:val="ProductList-Body"/>
        <w:rPr>
          <w:kern w:val="2"/>
        </w:rPr>
      </w:pPr>
      <w:r w:rsidRPr="000357DB">
        <w:rPr>
          <w:kern w:val="2"/>
        </w:rPr>
        <w:t xml:space="preserve">De persoonlijke gegevens die de klant verstrekt in verband met de Overeenkomst of het gebruik van de Online Diensten, worden verwerkt conform de privacyverklaring die beschikbaar is op </w:t>
      </w:r>
      <w:hyperlink r:id="rId72" w:history="1">
        <w:r w:rsidRPr="000357DB">
          <w:rPr>
            <w:rStyle w:val="Hyperlink"/>
            <w:kern w:val="2"/>
          </w:rPr>
          <w:t>https://www.microsoft.com/licensing/servicecenter</w:t>
        </w:r>
      </w:hyperlink>
      <w:r w:rsidRPr="000357DB">
        <w:rPr>
          <w:kern w:val="2"/>
        </w:rPr>
        <w:t>, met de uitzondering dat productspecifieke privacyverklaringen en aanvullende privacy- en beveiligingsgegevens met betrekking tot specifieke Online Diensten in de Gebruiksrechten voor Online Diensten zijn opgenomen. Persoonlijke gegevens die via Online Diensten of Diensten zijn verzameld, kunnen worden overgedragen en verwerkt in de Verenigde Staten of enig ander land waar Microsoft of haar serviceproviders faciliteiten onderhouden.</w:t>
      </w:r>
      <w:r w:rsidR="00B71652" w:rsidRPr="000357DB">
        <w:rPr>
          <w:kern w:val="2"/>
        </w:rPr>
        <w:t xml:space="preserve"> </w:t>
      </w:r>
      <w:r w:rsidRPr="000357DB">
        <w:rPr>
          <w:kern w:val="2"/>
        </w:rPr>
        <w:t>Door de Online Diensten of Diensten te gebruiken, stemt klant in met het voorgaande.</w:t>
      </w:r>
      <w:r w:rsidR="00B71652" w:rsidRPr="000357DB">
        <w:rPr>
          <w:kern w:val="2"/>
        </w:rPr>
        <w:t xml:space="preserve"> </w:t>
      </w:r>
      <w:r w:rsidRPr="000357DB">
        <w:rPr>
          <w:kern w:val="2"/>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B71652" w:rsidRPr="000357DB">
        <w:rPr>
          <w:kern w:val="2"/>
        </w:rPr>
        <w:t xml:space="preserve"> </w:t>
      </w:r>
    </w:p>
    <w:p w:rsidR="00F3669D" w:rsidRPr="000357DB" w:rsidRDefault="00F3669D" w:rsidP="00F3669D">
      <w:pPr>
        <w:pStyle w:val="ProductList-Body"/>
        <w:rPr>
          <w:kern w:val="2"/>
        </w:rPr>
      </w:pPr>
    </w:p>
    <w:p w:rsidR="00F3669D" w:rsidRPr="000357DB" w:rsidRDefault="008507CF" w:rsidP="00F3669D">
      <w:pPr>
        <w:pStyle w:val="ProductList-Body"/>
        <w:rPr>
          <w:kern w:val="2"/>
        </w:rPr>
      </w:pPr>
      <w:r w:rsidRPr="000357DB">
        <w:rPr>
          <w:b/>
          <w:color w:val="00188F"/>
          <w:kern w:val="2"/>
        </w:rPr>
        <w:t>Overeenkomst door Klant ter Bescherming</w:t>
      </w:r>
    </w:p>
    <w:p w:rsidR="00F3669D" w:rsidRPr="000357DB" w:rsidRDefault="00F3669D" w:rsidP="00F3669D">
      <w:pPr>
        <w:pStyle w:val="ProductList-Body"/>
        <w:rPr>
          <w:kern w:val="2"/>
        </w:rPr>
      </w:pPr>
      <w:r w:rsidRPr="000357DB">
        <w:rPr>
          <w:kern w:val="2"/>
        </w:rPr>
        <w:t>De klant zal Microsoft verdedigen tegen vorderingen van ongelieerde derden:</w:t>
      </w:r>
    </w:p>
    <w:p w:rsidR="00F3669D" w:rsidRPr="000357DB" w:rsidRDefault="00F3669D" w:rsidP="00026DDE">
      <w:pPr>
        <w:pStyle w:val="ProductList-Body"/>
        <w:numPr>
          <w:ilvl w:val="0"/>
          <w:numId w:val="16"/>
        </w:numPr>
        <w:ind w:left="450" w:hanging="270"/>
        <w:rPr>
          <w:kern w:val="2"/>
        </w:rPr>
      </w:pPr>
      <w:r w:rsidRPr="000357DB">
        <w:rPr>
          <w:kern w:val="2"/>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F3669D" w:rsidRPr="000357DB" w:rsidRDefault="00F3669D" w:rsidP="00026DDE">
      <w:pPr>
        <w:pStyle w:val="ProductList-Body"/>
        <w:numPr>
          <w:ilvl w:val="0"/>
          <w:numId w:val="16"/>
        </w:numPr>
        <w:ind w:left="450" w:hanging="270"/>
        <w:rPr>
          <w:kern w:val="2"/>
        </w:rPr>
      </w:pPr>
      <w:r w:rsidRPr="000357DB">
        <w:rPr>
          <w:kern w:val="2"/>
        </w:rPr>
        <w:t>die voortvloeien uit schending van de voorwaarden van het Beleid voor Aanvaardbaar Gebruik, dat is beschreven in de Product Use Rights.</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kern w:val="2"/>
        </w:rPr>
        <w:t>De klant moet tevens het bedrag betalen dat op grond van een eventueel nadelig onherroepelijk vonnis (of schikking waarmee de klant akkoord gaat) dient te worden betaald.</w:t>
      </w:r>
      <w:r w:rsidR="00B71652" w:rsidRPr="000357DB">
        <w:rPr>
          <w:kern w:val="2"/>
        </w:rPr>
        <w:t xml:space="preserve"> </w:t>
      </w:r>
      <w:r w:rsidRPr="000357DB">
        <w:rPr>
          <w:kern w:val="2"/>
        </w:rPr>
        <w:t>Dit artikel beschrijft de enige verhaalsmogelijkheid van Microsoft voor deze vorderingen.</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kern w:val="2"/>
        </w:rPr>
        <w:t>Microsoft moet de klant onmiddellijk schriftelijk op de hoogte stellen van een vordering met betrekking tot dit artikel.</w:t>
      </w:r>
      <w:r w:rsidR="00B71652" w:rsidRPr="000357DB">
        <w:rPr>
          <w:kern w:val="2"/>
        </w:rPr>
        <w:t xml:space="preserve"> </w:t>
      </w:r>
      <w:r w:rsidRPr="000357DB">
        <w:rPr>
          <w:kern w:val="2"/>
        </w:rPr>
        <w:t>Microsoft dient (1) de klant de exclusieve zeggenschap te geven over het verweer of een eventuele schikking bij een dergelijke vordering en (2) redelijke assistentie te bieden bij</w:t>
      </w:r>
      <w:r w:rsidR="00F871BD">
        <w:rPr>
          <w:kern w:val="2"/>
        </w:rPr>
        <w:t> </w:t>
      </w:r>
      <w:r w:rsidRPr="000357DB">
        <w:rPr>
          <w:kern w:val="2"/>
        </w:rPr>
        <w:t>het voeren van verweer tegen de vordering.</w:t>
      </w:r>
      <w:r w:rsidR="00B71652" w:rsidRPr="000357DB">
        <w:rPr>
          <w:kern w:val="2"/>
        </w:rPr>
        <w:t xml:space="preserve"> </w:t>
      </w:r>
      <w:r w:rsidRPr="000357DB">
        <w:rPr>
          <w:kern w:val="2"/>
        </w:rPr>
        <w:t>De Klant zal Microsoft de redelijke onkosten van Microsoft in verband met het verstrekken van deze assistentie vergoeden.</w:t>
      </w:r>
    </w:p>
    <w:p w:rsidR="00F3669D" w:rsidRPr="000357DB" w:rsidRDefault="00F3669D" w:rsidP="00F3669D">
      <w:pPr>
        <w:pStyle w:val="ProductList-Body"/>
        <w:rPr>
          <w:kern w:val="2"/>
        </w:rPr>
      </w:pPr>
    </w:p>
    <w:p w:rsidR="00F3669D" w:rsidRPr="000357DB" w:rsidRDefault="008507CF" w:rsidP="00F3669D">
      <w:pPr>
        <w:pStyle w:val="ProductList-Body"/>
        <w:rPr>
          <w:kern w:val="2"/>
        </w:rPr>
      </w:pPr>
      <w:r w:rsidRPr="000357DB">
        <w:rPr>
          <w:b/>
          <w:color w:val="00188F"/>
          <w:kern w:val="2"/>
        </w:rPr>
        <w:t>Aansprakelijkheidsbeperking</w:t>
      </w:r>
    </w:p>
    <w:p w:rsidR="00F3669D" w:rsidRPr="000357DB" w:rsidRDefault="00F3669D" w:rsidP="00F3669D">
      <w:pPr>
        <w:pStyle w:val="ProductList-Body"/>
        <w:rPr>
          <w:kern w:val="2"/>
        </w:rPr>
      </w:pPr>
      <w:r w:rsidRPr="000357DB">
        <w:rPr>
          <w:kern w:val="2"/>
        </w:rPr>
        <w:t>Voor zover toegestaan op grond van toepasselijk recht is de aansprakelijkheid van elke partij, haar Gelieerde Ondernemingen en haar Onderaannemers voortkomend in verband met de Online Dienst beperkt tot directe schade tot maximaal het bedrag dat de Klant verplicht was te betalen voor de Online Diensten gedurende de voorafgaande 12 maanden voordat de aanleiding tot de vordering is ontstaan; op voorwaarde dat de totale aansprakelijkheid van een partij voor een Online Dienst in geen geval het bedrag overschrijdt dat is betaald voor die Online Dienst in het kader van de toepasselijke Aanvullende Overeenkomst.</w:t>
      </w:r>
      <w:r w:rsidR="00B71652" w:rsidRPr="000357DB">
        <w:rPr>
          <w:kern w:val="2"/>
        </w:rPr>
        <w:t xml:space="preserve"> </w:t>
      </w:r>
      <w:r w:rsidRPr="000357DB">
        <w:rPr>
          <w:kern w:val="2"/>
        </w:rPr>
        <w:t>Deze beperking is van toepassing ongeacht of de aansprakelijkheid is gebaseerd op wanprestatie, onrechtmatige daad (waaronder nalatigheid), risicoaansprakelijkheid, niet-nakoming van garantiebepalingen of enige andere rechtsgrond.</w:t>
      </w:r>
      <w:r w:rsidR="00B71652" w:rsidRPr="000357DB">
        <w:rPr>
          <w:kern w:val="2"/>
        </w:rPr>
        <w:t xml:space="preserve"> </w:t>
      </w:r>
      <w:r w:rsidRPr="000357DB">
        <w:rPr>
          <w:kern w:val="2"/>
        </w:rPr>
        <w:t>Deze monetaire beperkingen gelden echter niet voor:</w:t>
      </w:r>
    </w:p>
    <w:p w:rsidR="00F3669D" w:rsidRPr="000357DB" w:rsidRDefault="00F3669D" w:rsidP="00026DDE">
      <w:pPr>
        <w:pStyle w:val="ProductList-Body"/>
        <w:numPr>
          <w:ilvl w:val="0"/>
          <w:numId w:val="17"/>
        </w:numPr>
        <w:ind w:left="450" w:hanging="270"/>
        <w:rPr>
          <w:kern w:val="2"/>
        </w:rPr>
      </w:pPr>
      <w:r w:rsidRPr="000357DB">
        <w:rPr>
          <w:kern w:val="2"/>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F3669D" w:rsidRPr="000357DB" w:rsidRDefault="00F3669D" w:rsidP="00026DDE">
      <w:pPr>
        <w:pStyle w:val="ProductList-Body"/>
        <w:numPr>
          <w:ilvl w:val="0"/>
          <w:numId w:val="17"/>
        </w:numPr>
        <w:ind w:left="450" w:hanging="270"/>
        <w:rPr>
          <w:kern w:val="2"/>
        </w:rPr>
      </w:pPr>
      <w:r w:rsidRPr="000357DB">
        <w:rPr>
          <w:kern w:val="2"/>
        </w:rPr>
        <w:t xml:space="preserve">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 </w:t>
      </w:r>
    </w:p>
    <w:p w:rsidR="00F3669D" w:rsidRPr="000357DB" w:rsidRDefault="00F3669D" w:rsidP="00026DDE">
      <w:pPr>
        <w:pStyle w:val="ProductList-Body"/>
        <w:numPr>
          <w:ilvl w:val="0"/>
          <w:numId w:val="17"/>
        </w:numPr>
        <w:ind w:left="450" w:hanging="270"/>
        <w:rPr>
          <w:kern w:val="2"/>
        </w:rPr>
      </w:pPr>
      <w:r w:rsidRPr="000357DB">
        <w:rPr>
          <w:kern w:val="2"/>
        </w:rPr>
        <w:t>schending door een van de partijen van de intellectuele eigendomsrechten van de andere partij.</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kern w:val="2"/>
        </w:rPr>
        <w:t>VOOR ZOVER TOEGESTAAN ONDER HET TOEPASSELIJKE RECHT EN ONGEACHT DE WETTELIJKE BASIS VOOR DE VORDERING, IS GEEN VAN DE BETROKKEN PARTIJEN, INCLUSIEF GELIEERDE ONDERNEMINGEN OF OPDRACHTNEMERS, AANSPRAKELIJK VOOR INDIRECTE BEPERKINGEN, GEVOLGSCHADE, BIJZONDERE OF INCIDENTELE SCHADE, SCHADE BESTAANDE UIT GEDERFDE WINST OF VERLIES VAN INKOMSTEN, ONDERBREKING VAN DE BEDRIJFSVOERING, EN VERLIES VAN BEDRIJFSINFORMATIE) VOORTKOMEND UIT DE OVEREENKOMST OF DEZE AANVULLENDE VOORWAARDEN, ZELFS INDIEN ZIJ OP DE HOOGTE ZIJN GESTELD VAN DE MOGELIJKHEID VAN DERGELIJK SCHADE OF INDIEN DEZE MOGELIJKHEID REDELIJKERWIJS HAD KUNNEN WORDEN VOORZIEN.</w:t>
      </w:r>
      <w:r w:rsidR="00B71652" w:rsidRPr="000357DB">
        <w:rPr>
          <w:kern w:val="2"/>
        </w:rPr>
        <w:t xml:space="preserve"> </w:t>
      </w:r>
      <w:r w:rsidRPr="000357DB">
        <w:rPr>
          <w:kern w:val="2"/>
        </w:rPr>
        <w:t>DEZE UITSLUITING IS ECHTER NIET VAN TOEPASSING OP DE AANSPRAKELIJKHEID VAN BEIDE PARTIJEN JEGENS DE ANDER VOOR DE SCHENDING VAN VERTROUWELIJKSVERPLICHTINGEN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w:t>
      </w:r>
      <w:r w:rsidR="00F871BD">
        <w:rPr>
          <w:kern w:val="2"/>
        </w:rPr>
        <w:t> </w:t>
      </w:r>
      <w:r w:rsidRPr="000357DB">
        <w:rPr>
          <w:kern w:val="2"/>
        </w:rPr>
        <w:t>DERDEN” IN DE HOOFDOVEREENKOMST OF DE VERPLICHTINGEN VAN DE KLANT IN HET ARTIKEL “OVEREENKOMST DOOR KLANT TER BESCHERMING” IN DEZE AANVULLENDE VOORWAARDEN.</w:t>
      </w:r>
    </w:p>
    <w:p w:rsidR="00F3669D" w:rsidRPr="000357DB" w:rsidRDefault="00F3669D" w:rsidP="00F3669D">
      <w:pPr>
        <w:pStyle w:val="ProductList-Body"/>
        <w:rPr>
          <w:kern w:val="2"/>
        </w:rPr>
      </w:pPr>
    </w:p>
    <w:p w:rsidR="00F3669D" w:rsidRPr="000357DB" w:rsidRDefault="00F3669D" w:rsidP="00F3669D">
      <w:pPr>
        <w:pStyle w:val="ProductList-Body"/>
        <w:rPr>
          <w:kern w:val="2"/>
        </w:rPr>
      </w:pPr>
      <w:r w:rsidRPr="000357DB">
        <w:rPr>
          <w:b/>
          <w:color w:val="00188F"/>
          <w:kern w:val="2"/>
        </w:rPr>
        <w:t>Onderaannemers</w:t>
      </w:r>
    </w:p>
    <w:p w:rsidR="00FA00BF" w:rsidRPr="000357DB" w:rsidRDefault="00F3669D" w:rsidP="00F3669D">
      <w:pPr>
        <w:pStyle w:val="ProductList-Body"/>
        <w:rPr>
          <w:kern w:val="2"/>
        </w:rPr>
      </w:pPr>
      <w:r w:rsidRPr="000357DB">
        <w:rPr>
          <w:kern w:val="2"/>
        </w:rPr>
        <w:t>Microsoft kan Onderaannemers gebruiken om Online Diensten te ondersteunen.</w:t>
      </w:r>
      <w:r w:rsidR="00B71652" w:rsidRPr="000357DB">
        <w:rPr>
          <w:kern w:val="2"/>
        </w:rPr>
        <w:t xml:space="preserve"> </w:t>
      </w:r>
      <w:r w:rsidRPr="000357DB">
        <w:rPr>
          <w:kern w:val="2"/>
        </w:rPr>
        <w:t>Microsoft draagt de verantwoordelijkheid voor prestaties in het kader van de voorwaarden van de Volume Licensing-overeenkomst van de Klant.</w:t>
      </w:r>
    </w:p>
    <w:p w:rsidR="006B2591" w:rsidRPr="000357DB" w:rsidRDefault="006B2591" w:rsidP="004F3C6D">
      <w:pPr>
        <w:pStyle w:val="ProductList-Body"/>
        <w:rPr>
          <w:kern w:val="2"/>
        </w:rPr>
      </w:pPr>
    </w:p>
    <w:p w:rsidR="006B2591" w:rsidRPr="000357DB" w:rsidRDefault="006B2591" w:rsidP="004F3C6D">
      <w:pPr>
        <w:pStyle w:val="ProductList-Body"/>
        <w:rPr>
          <w:kern w:val="2"/>
        </w:rPr>
        <w:sectPr w:rsidR="006B2591" w:rsidRPr="000357DB" w:rsidSect="004E3E3A">
          <w:footerReference w:type="default" r:id="rId73"/>
          <w:pgSz w:w="12240" w:h="15840"/>
          <w:pgMar w:top="1440" w:right="720" w:bottom="1440" w:left="720" w:header="720" w:footer="720" w:gutter="0"/>
          <w:cols w:space="720"/>
          <w:docGrid w:linePitch="360"/>
        </w:sectPr>
      </w:pPr>
    </w:p>
    <w:p w:rsidR="006B2591" w:rsidRPr="000357DB" w:rsidRDefault="006B2591" w:rsidP="00661180">
      <w:pPr>
        <w:pStyle w:val="ProductList-SectionHeading"/>
        <w:outlineLvl w:val="0"/>
        <w:rPr>
          <w:kern w:val="2"/>
        </w:rPr>
      </w:pPr>
      <w:bookmarkStart w:id="1771" w:name="AppendixB"/>
      <w:bookmarkStart w:id="1772" w:name="_Toc378147692"/>
      <w:bookmarkStart w:id="1773" w:name="_Toc378151589"/>
      <w:bookmarkStart w:id="1774" w:name="_Toc379797468"/>
      <w:bookmarkStart w:id="1775" w:name="_Toc380513504"/>
      <w:bookmarkStart w:id="1776" w:name="_Toc380655553"/>
      <w:bookmarkStart w:id="1777" w:name="_Toc394517090"/>
      <w:r w:rsidRPr="000357DB">
        <w:rPr>
          <w:kern w:val="2"/>
        </w:rPr>
        <w:t xml:space="preserve">Bijlage B </w:t>
      </w:r>
      <w:r w:rsidR="00303E77" w:rsidRPr="000357DB">
        <w:rPr>
          <w:kern w:val="2"/>
        </w:rPr>
        <w:t>–</w:t>
      </w:r>
      <w:r w:rsidRPr="000357DB">
        <w:rPr>
          <w:kern w:val="2"/>
        </w:rPr>
        <w:t xml:space="preserve"> Productpromoties</w:t>
      </w:r>
      <w:bookmarkEnd w:id="1771"/>
      <w:bookmarkEnd w:id="1772"/>
      <w:bookmarkEnd w:id="1773"/>
      <w:bookmarkEnd w:id="1774"/>
      <w:bookmarkEnd w:id="1775"/>
      <w:bookmarkEnd w:id="1776"/>
      <w:bookmarkEnd w:id="1777"/>
    </w:p>
    <w:p w:rsidR="00993957" w:rsidRPr="000357DB" w:rsidRDefault="00993957" w:rsidP="004F3C6D">
      <w:pPr>
        <w:pStyle w:val="ProductList-Body"/>
        <w:rPr>
          <w:kern w:val="2"/>
        </w:rPr>
      </w:pPr>
    </w:p>
    <w:p w:rsidR="006B2591" w:rsidRPr="000357DB" w:rsidRDefault="006B2591" w:rsidP="004F3C6D">
      <w:pPr>
        <w:pStyle w:val="ProductList-Body"/>
        <w:rPr>
          <w:kern w:val="2"/>
        </w:rPr>
      </w:pPr>
    </w:p>
    <w:p w:rsidR="006B2591" w:rsidRPr="000357DB" w:rsidRDefault="006B2591" w:rsidP="004F3C6D">
      <w:pPr>
        <w:pStyle w:val="ProductList-Body"/>
        <w:rPr>
          <w:kern w:val="2"/>
        </w:rPr>
        <w:sectPr w:rsidR="006B2591" w:rsidRPr="000357DB" w:rsidSect="004E3E3A">
          <w:footerReference w:type="default" r:id="rId74"/>
          <w:pgSz w:w="12240" w:h="15840"/>
          <w:pgMar w:top="1440" w:right="720" w:bottom="1440" w:left="720" w:header="720" w:footer="720" w:gutter="0"/>
          <w:cols w:space="720"/>
          <w:docGrid w:linePitch="360"/>
        </w:sectPr>
      </w:pPr>
    </w:p>
    <w:p w:rsidR="006B2591" w:rsidRPr="000357DB" w:rsidRDefault="00EF0970" w:rsidP="00472FC6">
      <w:pPr>
        <w:pStyle w:val="ProductList-SectionHeading"/>
        <w:spacing w:after="0"/>
        <w:outlineLvl w:val="0"/>
        <w:rPr>
          <w:kern w:val="2"/>
        </w:rPr>
      </w:pPr>
      <w:bookmarkStart w:id="1778" w:name="Index"/>
      <w:bookmarkStart w:id="1779" w:name="_Toc378147695"/>
      <w:bookmarkStart w:id="1780" w:name="_Toc378151592"/>
      <w:bookmarkStart w:id="1781" w:name="_Toc379797471"/>
      <w:bookmarkStart w:id="1782" w:name="_Toc380513507"/>
      <w:bookmarkStart w:id="1783" w:name="_Toc380655556"/>
      <w:bookmarkStart w:id="1784" w:name="_Toc394517091"/>
      <w:r w:rsidRPr="000357DB">
        <w:rPr>
          <w:kern w:val="2"/>
        </w:rPr>
        <w:t>Productindex</w:t>
      </w:r>
      <w:bookmarkEnd w:id="1778"/>
      <w:bookmarkEnd w:id="1779"/>
      <w:bookmarkEnd w:id="1780"/>
      <w:bookmarkEnd w:id="1781"/>
      <w:bookmarkEnd w:id="1782"/>
      <w:bookmarkEnd w:id="1783"/>
      <w:bookmarkEnd w:id="1784"/>
    </w:p>
    <w:p w:rsidR="00D90E69" w:rsidRDefault="004D5D94" w:rsidP="00956AFC">
      <w:pPr>
        <w:pStyle w:val="ProductList-Body"/>
        <w:rPr>
          <w:noProof/>
          <w:color w:val="000000" w:themeColor="text1"/>
          <w:kern w:val="2"/>
        </w:rPr>
        <w:sectPr w:rsidR="00D90E69" w:rsidSect="00D90E69">
          <w:footerReference w:type="default" r:id="rId75"/>
          <w:pgSz w:w="12240" w:h="15840"/>
          <w:pgMar w:top="1440" w:right="720" w:bottom="1440" w:left="720" w:header="720" w:footer="720" w:gutter="0"/>
          <w:cols w:space="720"/>
          <w:docGrid w:linePitch="360"/>
        </w:sectPr>
      </w:pPr>
      <w:r w:rsidRPr="000357DB">
        <w:rPr>
          <w:color w:val="000000" w:themeColor="text1"/>
          <w:kern w:val="2"/>
        </w:rPr>
        <w:fldChar w:fldCharType="begin"/>
      </w:r>
      <w:r w:rsidR="002967A3" w:rsidRPr="000357DB">
        <w:rPr>
          <w:color w:val="000000" w:themeColor="text1"/>
          <w:kern w:val="2"/>
        </w:rPr>
        <w:instrText xml:space="preserve"> INDEX \c "2" \z "1033" </w:instrText>
      </w:r>
      <w:r w:rsidRPr="000357DB">
        <w:rPr>
          <w:color w:val="000000" w:themeColor="text1"/>
          <w:kern w:val="2"/>
        </w:rPr>
        <w:fldChar w:fldCharType="separate"/>
      </w:r>
    </w:p>
    <w:p w:rsidR="00D90E69" w:rsidRDefault="00D90E69">
      <w:pPr>
        <w:pStyle w:val="Index1"/>
        <w:tabs>
          <w:tab w:val="right" w:pos="5030"/>
        </w:tabs>
        <w:rPr>
          <w:noProof/>
          <w:lang w:val="en-US"/>
        </w:rPr>
      </w:pPr>
      <w:r w:rsidRPr="0018178B">
        <w:rPr>
          <w:noProof/>
          <w:kern w:val="2"/>
          <w:lang w:val="en-US"/>
        </w:rPr>
        <w:t>Aanvullende CAL voor Microsoft Dynamics AX 2012 R3 Enterprise</w:t>
      </w:r>
      <w:r>
        <w:rPr>
          <w:noProof/>
          <w:lang w:val="en-US"/>
        </w:rPr>
        <w:t>, 18</w:t>
      </w:r>
    </w:p>
    <w:p w:rsidR="00D90E69" w:rsidRDefault="00D90E69">
      <w:pPr>
        <w:pStyle w:val="Index1"/>
        <w:tabs>
          <w:tab w:val="right" w:pos="5030"/>
        </w:tabs>
        <w:rPr>
          <w:noProof/>
          <w:lang w:val="en-US"/>
        </w:rPr>
      </w:pPr>
      <w:r w:rsidRPr="0018178B">
        <w:rPr>
          <w:noProof/>
          <w:kern w:val="2"/>
          <w:lang w:val="en-US"/>
        </w:rPr>
        <w:t>Aanvullende Functional CAL voor Microsoft Dynamics AX 2012 R3</w:t>
      </w:r>
      <w:r>
        <w:rPr>
          <w:noProof/>
          <w:lang w:val="en-US"/>
        </w:rPr>
        <w:t>, 18</w:t>
      </w:r>
    </w:p>
    <w:p w:rsidR="00D90E69" w:rsidRDefault="00D90E69">
      <w:pPr>
        <w:pStyle w:val="Index1"/>
        <w:tabs>
          <w:tab w:val="right" w:pos="5030"/>
        </w:tabs>
        <w:rPr>
          <w:noProof/>
          <w:lang w:val="en-US"/>
        </w:rPr>
      </w:pPr>
      <w:r w:rsidRPr="0018178B">
        <w:rPr>
          <w:noProof/>
          <w:kern w:val="2"/>
          <w:lang w:val="en-US"/>
        </w:rPr>
        <w:t>Aanvullende SL voor Microsoft Dynamics CRM Online Extra Storage</w:t>
      </w:r>
      <w:r>
        <w:rPr>
          <w:noProof/>
          <w:lang w:val="en-US"/>
        </w:rPr>
        <w:t>, 49</w:t>
      </w:r>
    </w:p>
    <w:p w:rsidR="00D90E69" w:rsidRDefault="00D90E69">
      <w:pPr>
        <w:pStyle w:val="Index1"/>
        <w:tabs>
          <w:tab w:val="right" w:pos="5030"/>
        </w:tabs>
        <w:rPr>
          <w:noProof/>
          <w:lang w:val="en-US"/>
        </w:rPr>
      </w:pPr>
      <w:r w:rsidRPr="0018178B">
        <w:rPr>
          <w:noProof/>
          <w:kern w:val="2"/>
          <w:lang w:val="en-US"/>
        </w:rPr>
        <w:t>Aanvullende Task CAL voor Microsoft Dynamics AX 2012 R3</w:t>
      </w:r>
      <w:r>
        <w:rPr>
          <w:noProof/>
          <w:lang w:val="en-US"/>
        </w:rPr>
        <w:t>, 18</w:t>
      </w:r>
    </w:p>
    <w:p w:rsidR="00D90E69" w:rsidRDefault="00D90E69">
      <w:pPr>
        <w:pStyle w:val="Index1"/>
        <w:tabs>
          <w:tab w:val="right" w:pos="5030"/>
        </w:tabs>
        <w:rPr>
          <w:noProof/>
          <w:lang w:val="en-US"/>
        </w:rPr>
      </w:pPr>
      <w:r w:rsidRPr="0018178B">
        <w:rPr>
          <w:noProof/>
          <w:kern w:val="2"/>
          <w:lang w:val="en-US"/>
        </w:rPr>
        <w:t>Access 2013</w:t>
      </w:r>
      <w:r>
        <w:rPr>
          <w:noProof/>
          <w:lang w:val="en-US"/>
        </w:rPr>
        <w:t>, 21, 68</w:t>
      </w:r>
    </w:p>
    <w:p w:rsidR="00D90E69" w:rsidRDefault="00D90E69">
      <w:pPr>
        <w:pStyle w:val="Index1"/>
        <w:tabs>
          <w:tab w:val="right" w:pos="5030"/>
        </w:tabs>
        <w:rPr>
          <w:noProof/>
          <w:lang w:val="en-US"/>
        </w:rPr>
      </w:pPr>
      <w:r w:rsidRPr="0018178B">
        <w:rPr>
          <w:noProof/>
          <w:spacing w:val="-2"/>
          <w:kern w:val="2"/>
          <w:lang w:val="en-US"/>
        </w:rPr>
        <w:t>Antigen</w:t>
      </w:r>
      <w:r>
        <w:rPr>
          <w:noProof/>
          <w:lang w:val="en-US"/>
        </w:rPr>
        <w:t>, 17</w:t>
      </w:r>
    </w:p>
    <w:p w:rsidR="00D90E69" w:rsidRDefault="00D90E69">
      <w:pPr>
        <w:pStyle w:val="Index1"/>
        <w:tabs>
          <w:tab w:val="right" w:pos="5030"/>
        </w:tabs>
        <w:rPr>
          <w:noProof/>
          <w:lang w:val="en-US"/>
        </w:rPr>
      </w:pPr>
      <w:r w:rsidRPr="0018178B">
        <w:rPr>
          <w:noProof/>
          <w:kern w:val="2"/>
          <w:lang w:val="en-US"/>
        </w:rPr>
        <w:t>AutoRoute 2013</w:t>
      </w:r>
      <w:r>
        <w:rPr>
          <w:noProof/>
          <w:lang w:val="en-US"/>
        </w:rPr>
        <w:t>, 12</w:t>
      </w:r>
    </w:p>
    <w:p w:rsidR="00D90E69" w:rsidRDefault="00D90E69">
      <w:pPr>
        <w:pStyle w:val="Index1"/>
        <w:tabs>
          <w:tab w:val="right" w:pos="5030"/>
        </w:tabs>
        <w:rPr>
          <w:noProof/>
          <w:lang w:val="en-US"/>
        </w:rPr>
      </w:pPr>
      <w:r w:rsidRPr="0018178B">
        <w:rPr>
          <w:noProof/>
          <w:kern w:val="2"/>
          <w:lang w:val="en-US"/>
        </w:rPr>
        <w:t>Azure Rights Management</w:t>
      </w:r>
      <w:r>
        <w:rPr>
          <w:noProof/>
          <w:lang w:val="en-US"/>
        </w:rPr>
        <w:t>, 64</w:t>
      </w:r>
    </w:p>
    <w:p w:rsidR="00D90E69" w:rsidRDefault="00D90E69">
      <w:pPr>
        <w:pStyle w:val="Index1"/>
        <w:tabs>
          <w:tab w:val="right" w:pos="5030"/>
        </w:tabs>
        <w:rPr>
          <w:noProof/>
          <w:lang w:val="en-US"/>
        </w:rPr>
      </w:pPr>
      <w:r w:rsidRPr="0018178B">
        <w:rPr>
          <w:noProof/>
          <w:kern w:val="2"/>
          <w:lang w:val="en-US"/>
        </w:rPr>
        <w:t>Basic CAL voor Microsoft Dynamics CRM</w:t>
      </w:r>
      <w:r>
        <w:rPr>
          <w:noProof/>
          <w:lang w:val="en-US"/>
        </w:rPr>
        <w:t>, 19</w:t>
      </w:r>
    </w:p>
    <w:p w:rsidR="00D90E69" w:rsidRDefault="00D90E69">
      <w:pPr>
        <w:pStyle w:val="Index1"/>
        <w:tabs>
          <w:tab w:val="right" w:pos="5030"/>
        </w:tabs>
        <w:rPr>
          <w:noProof/>
          <w:lang w:val="en-US"/>
        </w:rPr>
      </w:pPr>
      <w:r w:rsidRPr="0018178B">
        <w:rPr>
          <w:noProof/>
          <w:kern w:val="2"/>
          <w:lang w:val="en-US"/>
        </w:rPr>
        <w:t>Bing Maps Mobile Asset Management Europa</w:t>
      </w:r>
      <w:r>
        <w:rPr>
          <w:noProof/>
          <w:lang w:val="en-US"/>
        </w:rPr>
        <w:t>, 60</w:t>
      </w:r>
    </w:p>
    <w:p w:rsidR="00D90E69" w:rsidRDefault="00D90E69">
      <w:pPr>
        <w:pStyle w:val="Index1"/>
        <w:tabs>
          <w:tab w:val="right" w:pos="5030"/>
        </w:tabs>
        <w:rPr>
          <w:noProof/>
          <w:lang w:val="en-US"/>
        </w:rPr>
      </w:pPr>
      <w:r w:rsidRPr="0018178B">
        <w:rPr>
          <w:noProof/>
          <w:kern w:val="2"/>
          <w:lang w:val="en-US"/>
        </w:rPr>
        <w:t>BizTalk Server 2010</w:t>
      </w:r>
      <w:r>
        <w:rPr>
          <w:noProof/>
          <w:lang w:val="en-US"/>
        </w:rPr>
        <w:t>, 12, 13</w:t>
      </w:r>
    </w:p>
    <w:p w:rsidR="00D90E69" w:rsidRDefault="00D90E69">
      <w:pPr>
        <w:pStyle w:val="Index1"/>
        <w:tabs>
          <w:tab w:val="right" w:pos="5030"/>
        </w:tabs>
        <w:rPr>
          <w:noProof/>
          <w:lang w:val="en-US"/>
        </w:rPr>
      </w:pPr>
      <w:r w:rsidRPr="0018178B">
        <w:rPr>
          <w:noProof/>
          <w:kern w:val="2"/>
          <w:lang w:val="en-US"/>
        </w:rPr>
        <w:t>BizTalk Server 2013 R2 Branch Edition</w:t>
      </w:r>
      <w:r>
        <w:rPr>
          <w:noProof/>
          <w:lang w:val="en-US"/>
        </w:rPr>
        <w:t>, 12</w:t>
      </w:r>
    </w:p>
    <w:p w:rsidR="00D90E69" w:rsidRDefault="00D90E69">
      <w:pPr>
        <w:pStyle w:val="Index1"/>
        <w:tabs>
          <w:tab w:val="right" w:pos="5030"/>
        </w:tabs>
        <w:rPr>
          <w:noProof/>
          <w:lang w:val="en-US"/>
        </w:rPr>
      </w:pPr>
      <w:r w:rsidRPr="0018178B">
        <w:rPr>
          <w:noProof/>
          <w:kern w:val="2"/>
          <w:lang w:val="en-US"/>
        </w:rPr>
        <w:t>BizTalk Server 2013 R2 Branch IDC</w:t>
      </w:r>
      <w:r>
        <w:rPr>
          <w:noProof/>
          <w:lang w:val="en-US"/>
        </w:rPr>
        <w:t>, 12</w:t>
      </w:r>
    </w:p>
    <w:p w:rsidR="00D90E69" w:rsidRDefault="00D90E69">
      <w:pPr>
        <w:pStyle w:val="Index1"/>
        <w:tabs>
          <w:tab w:val="right" w:pos="5030"/>
        </w:tabs>
        <w:rPr>
          <w:noProof/>
          <w:lang w:val="en-US"/>
        </w:rPr>
      </w:pPr>
      <w:r w:rsidRPr="0018178B">
        <w:rPr>
          <w:noProof/>
          <w:kern w:val="2"/>
          <w:lang w:val="en-US"/>
        </w:rPr>
        <w:t>BizTalk Server 2013 R2 Developer</w:t>
      </w:r>
      <w:r>
        <w:rPr>
          <w:noProof/>
          <w:lang w:val="en-US"/>
        </w:rPr>
        <w:t>, 12</w:t>
      </w:r>
    </w:p>
    <w:p w:rsidR="00D90E69" w:rsidRDefault="00D90E69">
      <w:pPr>
        <w:pStyle w:val="Index1"/>
        <w:tabs>
          <w:tab w:val="right" w:pos="5030"/>
        </w:tabs>
        <w:rPr>
          <w:noProof/>
          <w:lang w:val="en-US"/>
        </w:rPr>
      </w:pPr>
      <w:r w:rsidRPr="0018178B">
        <w:rPr>
          <w:noProof/>
          <w:kern w:val="2"/>
          <w:lang w:val="en-US"/>
        </w:rPr>
        <w:t>BizTalk Server 2013 R2 Enterprise Edition</w:t>
      </w:r>
      <w:r>
        <w:rPr>
          <w:noProof/>
          <w:lang w:val="en-US"/>
        </w:rPr>
        <w:t>, 12</w:t>
      </w:r>
    </w:p>
    <w:p w:rsidR="00D90E69" w:rsidRDefault="00D90E69">
      <w:pPr>
        <w:pStyle w:val="Index1"/>
        <w:tabs>
          <w:tab w:val="right" w:pos="5030"/>
        </w:tabs>
        <w:rPr>
          <w:noProof/>
          <w:lang w:val="en-US"/>
        </w:rPr>
      </w:pPr>
      <w:r w:rsidRPr="0018178B">
        <w:rPr>
          <w:noProof/>
          <w:kern w:val="2"/>
          <w:lang w:val="en-US"/>
        </w:rPr>
        <w:t>BizTalk Server 2013 R2 Standard Edition</w:t>
      </w:r>
      <w:r>
        <w:rPr>
          <w:noProof/>
          <w:lang w:val="en-US"/>
        </w:rPr>
        <w:t>, 12</w:t>
      </w:r>
    </w:p>
    <w:p w:rsidR="00D90E69" w:rsidRDefault="00D90E69">
      <w:pPr>
        <w:pStyle w:val="Index1"/>
        <w:tabs>
          <w:tab w:val="right" w:pos="5030"/>
        </w:tabs>
        <w:rPr>
          <w:noProof/>
          <w:lang w:val="en-US"/>
        </w:rPr>
      </w:pPr>
      <w:r w:rsidRPr="0018178B">
        <w:rPr>
          <w:noProof/>
          <w:kern w:val="2"/>
          <w:lang w:val="en-US"/>
        </w:rPr>
        <w:t>BizTalk Server 2013 R2 Standard Edition IDC</w:t>
      </w:r>
      <w:r>
        <w:rPr>
          <w:noProof/>
          <w:lang w:val="en-US"/>
        </w:rPr>
        <w:t>, 12</w:t>
      </w:r>
    </w:p>
    <w:p w:rsidR="00D90E69" w:rsidRDefault="00D90E69">
      <w:pPr>
        <w:pStyle w:val="Index1"/>
        <w:tabs>
          <w:tab w:val="right" w:pos="5030"/>
        </w:tabs>
        <w:rPr>
          <w:noProof/>
          <w:lang w:val="en-US"/>
        </w:rPr>
      </w:pPr>
      <w:r w:rsidRPr="0018178B">
        <w:rPr>
          <w:noProof/>
          <w:kern w:val="2"/>
          <w:lang w:val="en-US"/>
        </w:rPr>
        <w:t>Business Intelligence Appliance 2012</w:t>
      </w:r>
      <w:r>
        <w:rPr>
          <w:noProof/>
          <w:lang w:val="en-US"/>
        </w:rPr>
        <w:t>, 27</w:t>
      </w:r>
    </w:p>
    <w:p w:rsidR="00D90E69" w:rsidRDefault="00D90E69">
      <w:pPr>
        <w:pStyle w:val="Index1"/>
        <w:tabs>
          <w:tab w:val="right" w:pos="5030"/>
        </w:tabs>
        <w:rPr>
          <w:noProof/>
          <w:lang w:val="en-US"/>
        </w:rPr>
      </w:pPr>
      <w:r w:rsidRPr="0018178B">
        <w:rPr>
          <w:noProof/>
          <w:kern w:val="2"/>
          <w:lang w:val="en-US"/>
        </w:rPr>
        <w:t>Business Intelligence Appliance 2013</w:t>
      </w:r>
      <w:r>
        <w:rPr>
          <w:noProof/>
          <w:lang w:val="en-US"/>
        </w:rPr>
        <w:t>, 27</w:t>
      </w:r>
    </w:p>
    <w:p w:rsidR="00D90E69" w:rsidRDefault="00D90E69">
      <w:pPr>
        <w:pStyle w:val="Index1"/>
        <w:tabs>
          <w:tab w:val="right" w:pos="5030"/>
        </w:tabs>
        <w:rPr>
          <w:noProof/>
          <w:lang w:val="en-US"/>
        </w:rPr>
      </w:pPr>
      <w:r w:rsidRPr="0018178B">
        <w:rPr>
          <w:noProof/>
          <w:kern w:val="2"/>
          <w:lang w:val="en-US"/>
        </w:rPr>
        <w:t>CAL voor Exchange Server Standard 2013</w:t>
      </w:r>
      <w:r>
        <w:rPr>
          <w:noProof/>
          <w:lang w:val="en-US"/>
        </w:rPr>
        <w:t>, 24</w:t>
      </w:r>
    </w:p>
    <w:p w:rsidR="00D90E69" w:rsidRDefault="00D90E69">
      <w:pPr>
        <w:pStyle w:val="Index1"/>
        <w:tabs>
          <w:tab w:val="right" w:pos="5030"/>
        </w:tabs>
        <w:rPr>
          <w:noProof/>
          <w:lang w:val="en-US"/>
        </w:rPr>
      </w:pPr>
      <w:r w:rsidRPr="0018178B">
        <w:rPr>
          <w:noProof/>
          <w:kern w:val="2"/>
          <w:lang w:val="en-US"/>
        </w:rPr>
        <w:t>CAL voor Forefront Identity Manager 2010 R2</w:t>
      </w:r>
      <w:r>
        <w:rPr>
          <w:noProof/>
          <w:lang w:val="en-US"/>
        </w:rPr>
        <w:t>, 16</w:t>
      </w:r>
    </w:p>
    <w:p w:rsidR="00D90E69" w:rsidRDefault="00D90E69">
      <w:pPr>
        <w:pStyle w:val="Index1"/>
        <w:tabs>
          <w:tab w:val="right" w:pos="5030"/>
        </w:tabs>
        <w:rPr>
          <w:noProof/>
          <w:lang w:val="en-US"/>
        </w:rPr>
      </w:pPr>
      <w:r w:rsidRPr="0018178B">
        <w:rPr>
          <w:noProof/>
          <w:kern w:val="2"/>
          <w:lang w:val="en-US"/>
        </w:rPr>
        <w:t>CAL voor Microsoft Dynamics CRM Essentials</w:t>
      </w:r>
      <w:r>
        <w:rPr>
          <w:noProof/>
          <w:lang w:val="en-US"/>
        </w:rPr>
        <w:t>, 20</w:t>
      </w:r>
    </w:p>
    <w:p w:rsidR="00D90E69" w:rsidRDefault="00D90E69">
      <w:pPr>
        <w:pStyle w:val="Index1"/>
        <w:tabs>
          <w:tab w:val="right" w:pos="5030"/>
        </w:tabs>
        <w:rPr>
          <w:noProof/>
          <w:lang w:val="en-US"/>
        </w:rPr>
      </w:pPr>
      <w:r w:rsidRPr="0018178B">
        <w:rPr>
          <w:noProof/>
          <w:kern w:val="2"/>
          <w:lang w:val="en-US"/>
        </w:rPr>
        <w:t xml:space="preserve">CAL voor Microsoft Social Listening Professional Education naar </w:t>
      </w:r>
      <w:r>
        <w:rPr>
          <w:noProof/>
          <w:kern w:val="2"/>
          <w:lang w:val="en-US"/>
        </w:rPr>
        <w:br/>
      </w:r>
      <w:r w:rsidRPr="0018178B">
        <w:rPr>
          <w:noProof/>
          <w:kern w:val="2"/>
          <w:lang w:val="en-US"/>
        </w:rPr>
        <w:t>Microsoft Dynamics CRM Professional (Apparaat en Gebruiker)</w:t>
      </w:r>
      <w:r>
        <w:rPr>
          <w:noProof/>
          <w:lang w:val="en-US"/>
        </w:rPr>
        <w:t>, 51</w:t>
      </w:r>
    </w:p>
    <w:p w:rsidR="00D90E69" w:rsidRDefault="00D90E69">
      <w:pPr>
        <w:pStyle w:val="Index1"/>
        <w:tabs>
          <w:tab w:val="right" w:pos="5030"/>
        </w:tabs>
        <w:rPr>
          <w:noProof/>
          <w:lang w:val="en-US"/>
        </w:rPr>
      </w:pPr>
      <w:r w:rsidRPr="0018178B">
        <w:rPr>
          <w:noProof/>
          <w:kern w:val="2"/>
          <w:lang w:val="en-US"/>
        </w:rPr>
        <w:t>CAL voor Project Server 2013</w:t>
      </w:r>
      <w:r>
        <w:rPr>
          <w:noProof/>
          <w:lang w:val="en-US"/>
        </w:rPr>
        <w:t>, 25</w:t>
      </w:r>
    </w:p>
    <w:p w:rsidR="00D90E69" w:rsidRDefault="00D90E69">
      <w:pPr>
        <w:pStyle w:val="Index1"/>
        <w:tabs>
          <w:tab w:val="right" w:pos="5030"/>
        </w:tabs>
        <w:rPr>
          <w:noProof/>
          <w:lang w:val="en-US"/>
        </w:rPr>
      </w:pPr>
      <w:r w:rsidRPr="0018178B">
        <w:rPr>
          <w:noProof/>
          <w:kern w:val="2"/>
          <w:lang w:val="en-US"/>
        </w:rPr>
        <w:t>CAL voor SharePoint Server 2013 Enterprise</w:t>
      </w:r>
      <w:r>
        <w:rPr>
          <w:noProof/>
          <w:lang w:val="en-US"/>
        </w:rPr>
        <w:t>, 25</w:t>
      </w:r>
    </w:p>
    <w:p w:rsidR="00D90E69" w:rsidRDefault="00D90E69">
      <w:pPr>
        <w:pStyle w:val="Index1"/>
        <w:tabs>
          <w:tab w:val="right" w:pos="5030"/>
        </w:tabs>
        <w:rPr>
          <w:noProof/>
          <w:lang w:val="en-US"/>
        </w:rPr>
      </w:pPr>
      <w:r w:rsidRPr="0018178B">
        <w:rPr>
          <w:noProof/>
          <w:kern w:val="2"/>
          <w:lang w:val="en-US"/>
        </w:rPr>
        <w:t>CAL voor SharePoint Server 2013 Standard</w:t>
      </w:r>
      <w:r>
        <w:rPr>
          <w:noProof/>
          <w:lang w:val="en-US"/>
        </w:rPr>
        <w:t>, 15, 25</w:t>
      </w:r>
    </w:p>
    <w:p w:rsidR="00D90E69" w:rsidRDefault="00D90E69">
      <w:pPr>
        <w:pStyle w:val="Index1"/>
        <w:tabs>
          <w:tab w:val="right" w:pos="5030"/>
        </w:tabs>
        <w:rPr>
          <w:noProof/>
          <w:lang w:val="en-US"/>
        </w:rPr>
      </w:pPr>
      <w:r w:rsidRPr="0018178B">
        <w:rPr>
          <w:noProof/>
          <w:kern w:val="2"/>
          <w:lang w:val="en-US"/>
        </w:rPr>
        <w:t>CAL voor SQL Server 2014</w:t>
      </w:r>
      <w:r>
        <w:rPr>
          <w:noProof/>
          <w:lang w:val="en-US"/>
        </w:rPr>
        <w:t>, 28</w:t>
      </w:r>
    </w:p>
    <w:p w:rsidR="00D90E69" w:rsidRDefault="00D90E69">
      <w:pPr>
        <w:pStyle w:val="Index1"/>
        <w:tabs>
          <w:tab w:val="right" w:pos="5030"/>
        </w:tabs>
        <w:rPr>
          <w:noProof/>
          <w:lang w:val="en-US"/>
        </w:rPr>
      </w:pPr>
      <w:r w:rsidRPr="0018178B">
        <w:rPr>
          <w:noProof/>
          <w:kern w:val="2"/>
          <w:lang w:val="en-US"/>
        </w:rPr>
        <w:t>CAL voor Visual Studio Team Foundation Server 2013</w:t>
      </w:r>
      <w:r>
        <w:rPr>
          <w:noProof/>
          <w:lang w:val="en-US"/>
        </w:rPr>
        <w:t>, 34</w:t>
      </w:r>
    </w:p>
    <w:p w:rsidR="00D90E69" w:rsidRDefault="00D90E69">
      <w:pPr>
        <w:pStyle w:val="Index1"/>
        <w:tabs>
          <w:tab w:val="right" w:pos="5030"/>
        </w:tabs>
        <w:rPr>
          <w:noProof/>
          <w:lang w:val="en-US"/>
        </w:rPr>
      </w:pPr>
      <w:r w:rsidRPr="0018178B">
        <w:rPr>
          <w:noProof/>
          <w:kern w:val="2"/>
          <w:lang w:val="en-US"/>
        </w:rPr>
        <w:t xml:space="preserve">CAL voor Windows MultiPoint Server 2012 Premium met </w:t>
      </w:r>
      <w:r>
        <w:rPr>
          <w:noProof/>
          <w:kern w:val="2"/>
          <w:lang w:val="en-US"/>
        </w:rPr>
        <w:br/>
      </w:r>
      <w:r w:rsidRPr="0018178B">
        <w:rPr>
          <w:noProof/>
          <w:kern w:val="2"/>
          <w:lang w:val="en-US"/>
        </w:rPr>
        <w:t>Windows MultiPoint Server</w:t>
      </w:r>
      <w:r>
        <w:rPr>
          <w:noProof/>
          <w:lang w:val="en-US"/>
        </w:rPr>
        <w:t>, 42</w:t>
      </w:r>
    </w:p>
    <w:p w:rsidR="00D90E69" w:rsidRDefault="00D90E69">
      <w:pPr>
        <w:pStyle w:val="Index1"/>
        <w:tabs>
          <w:tab w:val="right" w:pos="5030"/>
        </w:tabs>
        <w:rPr>
          <w:noProof/>
          <w:lang w:val="en-US"/>
        </w:rPr>
      </w:pPr>
      <w:r w:rsidRPr="0018178B">
        <w:rPr>
          <w:noProof/>
          <w:kern w:val="2"/>
          <w:lang w:val="en-US"/>
        </w:rPr>
        <w:t xml:space="preserve">CAL voor Windows Server 2010 Active Directory Rights </w:t>
      </w:r>
      <w:r>
        <w:rPr>
          <w:noProof/>
          <w:kern w:val="2"/>
          <w:lang w:val="en-US"/>
        </w:rPr>
        <w:br/>
      </w:r>
      <w:r w:rsidRPr="0018178B">
        <w:rPr>
          <w:noProof/>
          <w:kern w:val="2"/>
          <w:lang w:val="en-US"/>
        </w:rPr>
        <w:t>Management Services</w:t>
      </w:r>
      <w:r>
        <w:rPr>
          <w:noProof/>
          <w:lang w:val="en-US"/>
        </w:rPr>
        <w:t>, 42</w:t>
      </w:r>
    </w:p>
    <w:p w:rsidR="00D90E69" w:rsidRDefault="00D90E69">
      <w:pPr>
        <w:pStyle w:val="Index1"/>
        <w:tabs>
          <w:tab w:val="right" w:pos="5030"/>
        </w:tabs>
        <w:rPr>
          <w:noProof/>
          <w:lang w:val="en-US"/>
        </w:rPr>
      </w:pPr>
      <w:r w:rsidRPr="0018178B">
        <w:rPr>
          <w:noProof/>
          <w:kern w:val="2"/>
          <w:lang w:val="en-US"/>
        </w:rPr>
        <w:t xml:space="preserve">Clientbeheerlicentie (Client-ML) per Gebruiker voor System Center </w:t>
      </w:r>
      <w:r>
        <w:rPr>
          <w:noProof/>
          <w:kern w:val="2"/>
          <w:lang w:val="en-US"/>
        </w:rPr>
        <w:br/>
      </w:r>
      <w:r w:rsidRPr="0018178B">
        <w:rPr>
          <w:noProof/>
          <w:kern w:val="2"/>
          <w:lang w:val="en-US"/>
        </w:rPr>
        <w:t>Service Manager 2010</w:t>
      </w:r>
      <w:r>
        <w:rPr>
          <w:noProof/>
          <w:lang w:val="en-US"/>
        </w:rPr>
        <w:t>, 32</w:t>
      </w:r>
    </w:p>
    <w:p w:rsidR="00D90E69" w:rsidRDefault="00D90E69">
      <w:pPr>
        <w:pStyle w:val="Index1"/>
        <w:tabs>
          <w:tab w:val="right" w:pos="5030"/>
        </w:tabs>
        <w:rPr>
          <w:noProof/>
          <w:lang w:val="en-US"/>
        </w:rPr>
      </w:pPr>
      <w:r w:rsidRPr="0018178B">
        <w:rPr>
          <w:noProof/>
          <w:kern w:val="2"/>
          <w:lang w:val="en-US"/>
        </w:rPr>
        <w:t xml:space="preserve">Clientbeheerlicentie (Client-ML) per OSE voor System Center </w:t>
      </w:r>
      <w:r>
        <w:rPr>
          <w:noProof/>
          <w:kern w:val="2"/>
          <w:lang w:val="en-US"/>
        </w:rPr>
        <w:br/>
      </w:r>
      <w:r w:rsidRPr="0018178B">
        <w:rPr>
          <w:noProof/>
          <w:kern w:val="2"/>
          <w:lang w:val="en-US"/>
        </w:rPr>
        <w:t>Service Manager 2010</w:t>
      </w:r>
      <w:r>
        <w:rPr>
          <w:noProof/>
          <w:lang w:val="en-US"/>
        </w:rPr>
        <w:t>, 32</w:t>
      </w:r>
    </w:p>
    <w:p w:rsidR="00D90E69" w:rsidRDefault="00D90E69">
      <w:pPr>
        <w:pStyle w:val="Index1"/>
        <w:tabs>
          <w:tab w:val="right" w:pos="5030"/>
        </w:tabs>
        <w:rPr>
          <w:noProof/>
          <w:lang w:val="en-US"/>
        </w:rPr>
      </w:pPr>
      <w:r w:rsidRPr="0018178B">
        <w:rPr>
          <w:noProof/>
          <w:kern w:val="2"/>
          <w:lang w:val="en-US"/>
        </w:rPr>
        <w:t xml:space="preserve">Clientbeheerlicentie per Gebruiker voor System Center 2012 R2 </w:t>
      </w:r>
      <w:r>
        <w:rPr>
          <w:noProof/>
          <w:kern w:val="2"/>
          <w:lang w:val="en-US"/>
        </w:rPr>
        <w:br/>
      </w:r>
      <w:r w:rsidRPr="0018178B">
        <w:rPr>
          <w:noProof/>
          <w:kern w:val="2"/>
          <w:lang w:val="en-US"/>
        </w:rPr>
        <w:t>Configuration Manager</w:t>
      </w:r>
      <w:r>
        <w:rPr>
          <w:noProof/>
          <w:lang w:val="en-US"/>
        </w:rPr>
        <w:t>, 30</w:t>
      </w:r>
    </w:p>
    <w:p w:rsidR="00D90E69" w:rsidRDefault="00D90E69">
      <w:pPr>
        <w:pStyle w:val="Index1"/>
        <w:tabs>
          <w:tab w:val="right" w:pos="5030"/>
        </w:tabs>
        <w:rPr>
          <w:noProof/>
          <w:lang w:val="en-US"/>
        </w:rPr>
      </w:pPr>
      <w:r w:rsidRPr="0018178B">
        <w:rPr>
          <w:noProof/>
          <w:kern w:val="2"/>
          <w:lang w:val="en-US"/>
        </w:rPr>
        <w:t xml:space="preserve">Clientbeheerlicentie per Gebruiker voor System Center Operations </w:t>
      </w:r>
      <w:r>
        <w:rPr>
          <w:noProof/>
          <w:kern w:val="2"/>
          <w:lang w:val="en-US"/>
        </w:rPr>
        <w:br/>
      </w:r>
      <w:r w:rsidRPr="0018178B">
        <w:rPr>
          <w:noProof/>
          <w:kern w:val="2"/>
          <w:lang w:val="en-US"/>
        </w:rPr>
        <w:t>Manager 2007 R2</w:t>
      </w:r>
      <w:r>
        <w:rPr>
          <w:noProof/>
          <w:lang w:val="en-US"/>
        </w:rPr>
        <w:t>, 31</w:t>
      </w:r>
    </w:p>
    <w:p w:rsidR="00D90E69" w:rsidRDefault="00D90E69">
      <w:pPr>
        <w:pStyle w:val="Index1"/>
        <w:tabs>
          <w:tab w:val="right" w:pos="5030"/>
        </w:tabs>
        <w:rPr>
          <w:noProof/>
          <w:lang w:val="en-US"/>
        </w:rPr>
      </w:pPr>
      <w:r w:rsidRPr="0018178B">
        <w:rPr>
          <w:noProof/>
          <w:kern w:val="2"/>
          <w:lang w:val="en-US"/>
        </w:rPr>
        <w:t xml:space="preserve">Clientbeheerlicentie per OSE voor System Center 2012 R2 </w:t>
      </w:r>
      <w:r>
        <w:rPr>
          <w:noProof/>
          <w:kern w:val="2"/>
          <w:lang w:val="en-US"/>
        </w:rPr>
        <w:br/>
      </w:r>
      <w:r w:rsidRPr="0018178B">
        <w:rPr>
          <w:noProof/>
          <w:kern w:val="2"/>
          <w:lang w:val="en-US"/>
        </w:rPr>
        <w:t>Configuration Manager</w:t>
      </w:r>
      <w:r>
        <w:rPr>
          <w:noProof/>
          <w:lang w:val="en-US"/>
        </w:rPr>
        <w:t>, 30</w:t>
      </w:r>
    </w:p>
    <w:p w:rsidR="00D90E69" w:rsidRDefault="00D90E69">
      <w:pPr>
        <w:pStyle w:val="Index1"/>
        <w:tabs>
          <w:tab w:val="right" w:pos="5030"/>
        </w:tabs>
        <w:rPr>
          <w:noProof/>
          <w:lang w:val="en-US"/>
        </w:rPr>
      </w:pPr>
      <w:r w:rsidRPr="0018178B">
        <w:rPr>
          <w:noProof/>
          <w:kern w:val="2"/>
          <w:lang w:val="en-US"/>
        </w:rPr>
        <w:t xml:space="preserve">Clientbeheerlicentie per OSE voor System Center Operations </w:t>
      </w:r>
      <w:r>
        <w:rPr>
          <w:noProof/>
          <w:kern w:val="2"/>
          <w:lang w:val="en-US"/>
        </w:rPr>
        <w:br/>
      </w:r>
      <w:r w:rsidRPr="0018178B">
        <w:rPr>
          <w:noProof/>
          <w:kern w:val="2"/>
          <w:lang w:val="en-US"/>
        </w:rPr>
        <w:t>Manager 2007 R2</w:t>
      </w:r>
      <w:r>
        <w:rPr>
          <w:noProof/>
          <w:lang w:val="en-US"/>
        </w:rPr>
        <w:t>, 31</w:t>
      </w:r>
    </w:p>
    <w:p w:rsidR="00D90E69" w:rsidRDefault="00D90E69">
      <w:pPr>
        <w:pStyle w:val="Index1"/>
        <w:tabs>
          <w:tab w:val="right" w:pos="5030"/>
        </w:tabs>
        <w:rPr>
          <w:noProof/>
          <w:lang w:val="en-US"/>
        </w:rPr>
      </w:pPr>
      <w:r w:rsidRPr="0018178B">
        <w:rPr>
          <w:noProof/>
          <w:kern w:val="2"/>
          <w:lang w:val="en-US"/>
        </w:rPr>
        <w:t xml:space="preserve">Clientbeheerlicentie voor System Center 2012 R2 </w:t>
      </w:r>
      <w:r>
        <w:rPr>
          <w:noProof/>
          <w:kern w:val="2"/>
          <w:lang w:val="en-US"/>
        </w:rPr>
        <w:br/>
      </w:r>
      <w:r w:rsidRPr="0018178B">
        <w:rPr>
          <w:noProof/>
          <w:kern w:val="2"/>
          <w:lang w:val="en-US"/>
        </w:rPr>
        <w:t>Configuration Manager</w:t>
      </w:r>
      <w:r>
        <w:rPr>
          <w:noProof/>
          <w:lang w:val="en-US"/>
        </w:rPr>
        <w:t>, 30</w:t>
      </w:r>
    </w:p>
    <w:p w:rsidR="00D90E69" w:rsidRDefault="00D90E69">
      <w:pPr>
        <w:pStyle w:val="Index1"/>
        <w:tabs>
          <w:tab w:val="right" w:pos="5030"/>
        </w:tabs>
        <w:rPr>
          <w:noProof/>
          <w:lang w:val="en-US"/>
        </w:rPr>
      </w:pPr>
      <w:r w:rsidRPr="0018178B">
        <w:rPr>
          <w:noProof/>
          <w:spacing w:val="-2"/>
          <w:kern w:val="2"/>
          <w:lang w:val="en-US"/>
        </w:rPr>
        <w:t>Communicator voor Mac 2011</w:t>
      </w:r>
      <w:r>
        <w:rPr>
          <w:noProof/>
          <w:lang w:val="en-US"/>
        </w:rPr>
        <w:t>, 23, 24</w:t>
      </w:r>
    </w:p>
    <w:p w:rsidR="00D90E69" w:rsidRDefault="00D90E69">
      <w:pPr>
        <w:pStyle w:val="Index1"/>
        <w:tabs>
          <w:tab w:val="right" w:pos="5030"/>
        </w:tabs>
        <w:rPr>
          <w:noProof/>
          <w:lang w:val="en-US"/>
        </w:rPr>
      </w:pPr>
      <w:r w:rsidRPr="0018178B">
        <w:rPr>
          <w:noProof/>
          <w:kern w:val="2"/>
          <w:lang w:val="en-US"/>
        </w:rPr>
        <w:t>Configuration Manager 2007 R3</w:t>
      </w:r>
      <w:r>
        <w:rPr>
          <w:noProof/>
          <w:lang w:val="en-US"/>
        </w:rPr>
        <w:t>, 32</w:t>
      </w:r>
    </w:p>
    <w:p w:rsidR="00D90E69" w:rsidRDefault="00D90E69">
      <w:pPr>
        <w:pStyle w:val="Index1"/>
        <w:tabs>
          <w:tab w:val="right" w:pos="5030"/>
        </w:tabs>
        <w:rPr>
          <w:noProof/>
          <w:lang w:val="en-US"/>
        </w:rPr>
      </w:pPr>
      <w:r w:rsidRPr="0018178B">
        <w:rPr>
          <w:noProof/>
          <w:kern w:val="2"/>
          <w:lang w:val="en-US"/>
        </w:rPr>
        <w:t>Core CAL Suite</w:t>
      </w:r>
      <w:r>
        <w:rPr>
          <w:noProof/>
          <w:lang w:val="en-US"/>
        </w:rPr>
        <w:t>, 9, 14, 15, 16, 69, 70, 80</w:t>
      </w:r>
    </w:p>
    <w:p w:rsidR="00D90E69" w:rsidRDefault="00D90E69">
      <w:pPr>
        <w:pStyle w:val="Index1"/>
        <w:tabs>
          <w:tab w:val="right" w:pos="5030"/>
        </w:tabs>
        <w:rPr>
          <w:noProof/>
          <w:lang w:val="en-US"/>
        </w:rPr>
      </w:pPr>
      <w:r w:rsidRPr="0018178B">
        <w:rPr>
          <w:noProof/>
          <w:kern w:val="2"/>
          <w:lang w:val="en-US"/>
        </w:rPr>
        <w:t>Core CAL Suite Bridge voor Office 365</w:t>
      </w:r>
      <w:r>
        <w:rPr>
          <w:noProof/>
          <w:lang w:val="en-US"/>
        </w:rPr>
        <w:t>, 15, 16, 80</w:t>
      </w:r>
    </w:p>
    <w:p w:rsidR="00D90E69" w:rsidRDefault="00D90E69">
      <w:pPr>
        <w:pStyle w:val="Index1"/>
        <w:tabs>
          <w:tab w:val="right" w:pos="5030"/>
        </w:tabs>
        <w:rPr>
          <w:noProof/>
          <w:lang w:val="en-US"/>
        </w:rPr>
      </w:pPr>
      <w:r w:rsidRPr="0018178B">
        <w:rPr>
          <w:noProof/>
          <w:kern w:val="2"/>
          <w:lang w:val="en-US"/>
        </w:rPr>
        <w:t>Core CAL Suite Bridge voor Office 365 en Windows Intune</w:t>
      </w:r>
      <w:r>
        <w:rPr>
          <w:noProof/>
          <w:lang w:val="en-US"/>
        </w:rPr>
        <w:t>, 15, 16</w:t>
      </w:r>
    </w:p>
    <w:p w:rsidR="00D90E69" w:rsidRDefault="00D90E69">
      <w:pPr>
        <w:pStyle w:val="Index1"/>
        <w:tabs>
          <w:tab w:val="right" w:pos="5030"/>
        </w:tabs>
        <w:rPr>
          <w:noProof/>
          <w:lang w:val="en-US"/>
        </w:rPr>
      </w:pPr>
      <w:r w:rsidRPr="0018178B">
        <w:rPr>
          <w:noProof/>
          <w:kern w:val="2"/>
          <w:lang w:val="en-US"/>
        </w:rPr>
        <w:t>Core CAL Suite voor Windows Intune</w:t>
      </w:r>
      <w:r>
        <w:rPr>
          <w:noProof/>
          <w:lang w:val="en-US"/>
        </w:rPr>
        <w:t>, 15</w:t>
      </w:r>
    </w:p>
    <w:p w:rsidR="00D90E69" w:rsidRDefault="00D90E69">
      <w:pPr>
        <w:pStyle w:val="Index1"/>
        <w:tabs>
          <w:tab w:val="right" w:pos="5030"/>
        </w:tabs>
        <w:rPr>
          <w:noProof/>
          <w:lang w:val="en-US"/>
        </w:rPr>
      </w:pPr>
      <w:r w:rsidRPr="0018178B">
        <w:rPr>
          <w:noProof/>
          <w:kern w:val="2"/>
          <w:lang w:val="en-US"/>
        </w:rPr>
        <w:t>Core Infrastructure Server Suite Datacenter</w:t>
      </w:r>
      <w:r>
        <w:rPr>
          <w:noProof/>
          <w:lang w:val="en-US"/>
        </w:rPr>
        <w:t>, 13, 80</w:t>
      </w:r>
    </w:p>
    <w:p w:rsidR="00D90E69" w:rsidRDefault="00D90E69">
      <w:pPr>
        <w:pStyle w:val="Index1"/>
        <w:tabs>
          <w:tab w:val="right" w:pos="5030"/>
        </w:tabs>
        <w:rPr>
          <w:noProof/>
          <w:lang w:val="en-US"/>
        </w:rPr>
      </w:pPr>
      <w:r w:rsidRPr="0018178B">
        <w:rPr>
          <w:noProof/>
          <w:kern w:val="2"/>
          <w:lang w:val="en-US"/>
        </w:rPr>
        <w:t>Core Infrastructure Server Suite Enterprise</w:t>
      </w:r>
      <w:r>
        <w:rPr>
          <w:noProof/>
          <w:lang w:val="en-US"/>
        </w:rPr>
        <w:t>, 13, 14</w:t>
      </w:r>
    </w:p>
    <w:p w:rsidR="00D90E69" w:rsidRDefault="00D90E69">
      <w:pPr>
        <w:pStyle w:val="Index1"/>
        <w:tabs>
          <w:tab w:val="right" w:pos="5030"/>
        </w:tabs>
        <w:rPr>
          <w:noProof/>
          <w:lang w:val="en-US"/>
        </w:rPr>
      </w:pPr>
      <w:r w:rsidRPr="0018178B">
        <w:rPr>
          <w:noProof/>
          <w:kern w:val="2"/>
          <w:lang w:val="en-US"/>
        </w:rPr>
        <w:t>Core Infrastructure Server Suite Standard</w:t>
      </w:r>
      <w:r>
        <w:rPr>
          <w:noProof/>
          <w:lang w:val="en-US"/>
        </w:rPr>
        <w:t>, 13, 14, 80</w:t>
      </w:r>
    </w:p>
    <w:p w:rsidR="00D90E69" w:rsidRDefault="00D90E69">
      <w:pPr>
        <w:pStyle w:val="Index1"/>
        <w:tabs>
          <w:tab w:val="right" w:pos="5030"/>
        </w:tabs>
        <w:rPr>
          <w:noProof/>
          <w:lang w:val="en-US"/>
        </w:rPr>
      </w:pPr>
      <w:r w:rsidRPr="0018178B">
        <w:rPr>
          <w:noProof/>
          <w:kern w:val="2"/>
          <w:lang w:val="en-US"/>
        </w:rPr>
        <w:t>Data Protection Manager 2010</w:t>
      </w:r>
      <w:r>
        <w:rPr>
          <w:noProof/>
          <w:lang w:val="en-US"/>
        </w:rPr>
        <w:t>, 30, 32</w:t>
      </w:r>
    </w:p>
    <w:p w:rsidR="00D90E69" w:rsidRDefault="00D90E69">
      <w:pPr>
        <w:pStyle w:val="Index1"/>
        <w:tabs>
          <w:tab w:val="right" w:pos="5030"/>
        </w:tabs>
        <w:rPr>
          <w:noProof/>
          <w:lang w:val="en-US"/>
        </w:rPr>
      </w:pPr>
      <w:r w:rsidRPr="0018178B">
        <w:rPr>
          <w:noProof/>
          <w:kern w:val="2"/>
          <w:lang w:val="en-US"/>
        </w:rPr>
        <w:t>Enterprise CAL Suite</w:t>
      </w:r>
      <w:r>
        <w:rPr>
          <w:noProof/>
          <w:lang w:val="en-US"/>
        </w:rPr>
        <w:t>, 9, 15, 16, 52, 60, 69, 70, 80</w:t>
      </w:r>
    </w:p>
    <w:p w:rsidR="00D90E69" w:rsidRDefault="00D90E69">
      <w:pPr>
        <w:pStyle w:val="Index1"/>
        <w:tabs>
          <w:tab w:val="right" w:pos="5030"/>
        </w:tabs>
        <w:rPr>
          <w:noProof/>
          <w:lang w:val="en-US"/>
        </w:rPr>
      </w:pPr>
      <w:r w:rsidRPr="0018178B">
        <w:rPr>
          <w:noProof/>
          <w:kern w:val="2"/>
          <w:lang w:val="en-US"/>
        </w:rPr>
        <w:t>Enterprise CAL Suite Bridge voor Office 365</w:t>
      </w:r>
      <w:r>
        <w:rPr>
          <w:noProof/>
          <w:lang w:val="en-US"/>
        </w:rPr>
        <w:t>, 15, 16, 80</w:t>
      </w:r>
    </w:p>
    <w:p w:rsidR="00D90E69" w:rsidRDefault="00D90E69">
      <w:pPr>
        <w:pStyle w:val="Index1"/>
        <w:tabs>
          <w:tab w:val="right" w:pos="5030"/>
        </w:tabs>
        <w:rPr>
          <w:noProof/>
          <w:lang w:val="en-US"/>
        </w:rPr>
      </w:pPr>
      <w:r w:rsidRPr="0018178B">
        <w:rPr>
          <w:noProof/>
          <w:kern w:val="2"/>
          <w:lang w:val="en-US"/>
        </w:rPr>
        <w:t>Enterprise CAL Suite Bridge voor Office 365 en Windows Intune</w:t>
      </w:r>
      <w:r>
        <w:rPr>
          <w:noProof/>
          <w:lang w:val="en-US"/>
        </w:rPr>
        <w:t>, 15, 16</w:t>
      </w:r>
    </w:p>
    <w:p w:rsidR="00D90E69" w:rsidRDefault="00D90E69">
      <w:pPr>
        <w:pStyle w:val="Index1"/>
        <w:tabs>
          <w:tab w:val="right" w:pos="5030"/>
        </w:tabs>
        <w:rPr>
          <w:noProof/>
          <w:lang w:val="en-US"/>
        </w:rPr>
      </w:pPr>
      <w:r w:rsidRPr="0018178B">
        <w:rPr>
          <w:noProof/>
          <w:kern w:val="2"/>
          <w:lang w:val="en-US"/>
        </w:rPr>
        <w:t>Enterprise CAL Suite Bridge voor Windows Intune</w:t>
      </w:r>
      <w:r>
        <w:rPr>
          <w:noProof/>
          <w:lang w:val="en-US"/>
        </w:rPr>
        <w:t>, 15, 16</w:t>
      </w:r>
    </w:p>
    <w:p w:rsidR="00D90E69" w:rsidRDefault="00D90E69">
      <w:pPr>
        <w:pStyle w:val="Index1"/>
        <w:tabs>
          <w:tab w:val="right" w:pos="5030"/>
        </w:tabs>
        <w:rPr>
          <w:noProof/>
          <w:lang w:val="en-US"/>
        </w:rPr>
      </w:pPr>
      <w:r w:rsidRPr="0018178B">
        <w:rPr>
          <w:noProof/>
          <w:kern w:val="2"/>
          <w:lang w:val="en-US"/>
        </w:rPr>
        <w:t>Enterprise Mobility Suite</w:t>
      </w:r>
      <w:r>
        <w:rPr>
          <w:noProof/>
          <w:lang w:val="en-US"/>
        </w:rPr>
        <w:t>, 61, 62</w:t>
      </w:r>
    </w:p>
    <w:p w:rsidR="00D90E69" w:rsidRDefault="00D90E69">
      <w:pPr>
        <w:pStyle w:val="Index1"/>
        <w:tabs>
          <w:tab w:val="right" w:pos="5030"/>
        </w:tabs>
        <w:rPr>
          <w:noProof/>
          <w:lang w:val="en-US"/>
        </w:rPr>
      </w:pPr>
      <w:r w:rsidRPr="0018178B">
        <w:rPr>
          <w:noProof/>
          <w:kern w:val="2"/>
          <w:lang w:val="en-US"/>
        </w:rPr>
        <w:t>Enterprise Sideloading voor Windows Embedded 8.1</w:t>
      </w:r>
      <w:r>
        <w:rPr>
          <w:noProof/>
          <w:lang w:val="en-US"/>
        </w:rPr>
        <w:t>, 71</w:t>
      </w:r>
    </w:p>
    <w:p w:rsidR="00D90E69" w:rsidRDefault="00D90E69">
      <w:pPr>
        <w:pStyle w:val="Index1"/>
        <w:tabs>
          <w:tab w:val="right" w:pos="5030"/>
        </w:tabs>
        <w:rPr>
          <w:noProof/>
          <w:lang w:val="en-US"/>
        </w:rPr>
      </w:pPr>
      <w:r w:rsidRPr="0018178B">
        <w:rPr>
          <w:noProof/>
          <w:kern w:val="2"/>
          <w:lang w:val="en-US"/>
        </w:rPr>
        <w:t>Excel 2013</w:t>
      </w:r>
      <w:r>
        <w:rPr>
          <w:noProof/>
          <w:lang w:val="en-US"/>
        </w:rPr>
        <w:t>, 21, 68</w:t>
      </w:r>
    </w:p>
    <w:p w:rsidR="00D90E69" w:rsidRDefault="00D90E69">
      <w:pPr>
        <w:pStyle w:val="Index1"/>
        <w:tabs>
          <w:tab w:val="right" w:pos="5030"/>
        </w:tabs>
        <w:rPr>
          <w:noProof/>
          <w:lang w:val="en-US"/>
        </w:rPr>
      </w:pPr>
      <w:r w:rsidRPr="0018178B">
        <w:rPr>
          <w:noProof/>
          <w:kern w:val="2"/>
          <w:lang w:val="en-US"/>
        </w:rPr>
        <w:t>Excel voor Mac 2011</w:t>
      </w:r>
      <w:r>
        <w:rPr>
          <w:noProof/>
          <w:lang w:val="en-US"/>
        </w:rPr>
        <w:t>, 23, 68</w:t>
      </w:r>
    </w:p>
    <w:p w:rsidR="00D90E69" w:rsidRDefault="00D90E69">
      <w:pPr>
        <w:pStyle w:val="Index1"/>
        <w:tabs>
          <w:tab w:val="right" w:pos="5030"/>
        </w:tabs>
        <w:rPr>
          <w:noProof/>
          <w:lang w:val="en-US"/>
        </w:rPr>
      </w:pPr>
      <w:r w:rsidRPr="0018178B">
        <w:rPr>
          <w:noProof/>
          <w:kern w:val="2"/>
          <w:lang w:val="en-US"/>
        </w:rPr>
        <w:t>Exchange Hosted Archive</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Archiving for Exchange Online</w:t>
      </w:r>
      <w:r>
        <w:rPr>
          <w:noProof/>
          <w:lang w:val="en-US"/>
        </w:rPr>
        <w:t>, 51, 52</w:t>
      </w:r>
    </w:p>
    <w:p w:rsidR="00D90E69" w:rsidRDefault="00D90E69">
      <w:pPr>
        <w:pStyle w:val="Index1"/>
        <w:tabs>
          <w:tab w:val="right" w:pos="5030"/>
        </w:tabs>
        <w:rPr>
          <w:noProof/>
          <w:lang w:val="en-US"/>
        </w:rPr>
      </w:pPr>
      <w:r w:rsidRPr="0018178B">
        <w:rPr>
          <w:noProof/>
          <w:kern w:val="2"/>
          <w:lang w:val="en-US"/>
        </w:rPr>
        <w:t>Exchange Online Archiving for Exchange Online A</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Archiving for Exchange Online G</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Archiving for Exchange Server</w:t>
      </w:r>
      <w:r>
        <w:rPr>
          <w:noProof/>
          <w:lang w:val="en-US"/>
        </w:rPr>
        <w:t>, 15, 44, 52</w:t>
      </w:r>
    </w:p>
    <w:p w:rsidR="00D90E69" w:rsidRDefault="00D90E69">
      <w:pPr>
        <w:pStyle w:val="Index1"/>
        <w:tabs>
          <w:tab w:val="right" w:pos="5030"/>
        </w:tabs>
        <w:rPr>
          <w:noProof/>
          <w:lang w:val="en-US"/>
        </w:rPr>
      </w:pPr>
      <w:r w:rsidRPr="0018178B">
        <w:rPr>
          <w:noProof/>
          <w:kern w:val="2"/>
          <w:lang w:val="en-US"/>
        </w:rPr>
        <w:t>Exchange Online Archiving for Exchange Server A</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Archiving for Exchange Server G</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Kiosk</w:t>
      </w:r>
      <w:r>
        <w:rPr>
          <w:noProof/>
          <w:lang w:val="en-US"/>
        </w:rPr>
        <w:t>, 44, 52</w:t>
      </w:r>
    </w:p>
    <w:p w:rsidR="00D90E69" w:rsidRDefault="00D90E69">
      <w:pPr>
        <w:pStyle w:val="Index1"/>
        <w:tabs>
          <w:tab w:val="right" w:pos="5030"/>
        </w:tabs>
        <w:rPr>
          <w:noProof/>
          <w:lang w:val="en-US"/>
        </w:rPr>
      </w:pPr>
      <w:r w:rsidRPr="0018178B">
        <w:rPr>
          <w:noProof/>
          <w:kern w:val="2"/>
          <w:lang w:val="en-US"/>
        </w:rPr>
        <w:t>Exchange Online Kiosk G</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Plan 1</w:t>
      </w:r>
      <w:r>
        <w:rPr>
          <w:noProof/>
          <w:lang w:val="en-US"/>
        </w:rPr>
        <w:t>, 52, 56</w:t>
      </w:r>
    </w:p>
    <w:p w:rsidR="00D90E69" w:rsidRDefault="00D90E69">
      <w:pPr>
        <w:pStyle w:val="Index1"/>
        <w:tabs>
          <w:tab w:val="right" w:pos="5030"/>
        </w:tabs>
        <w:rPr>
          <w:noProof/>
          <w:lang w:val="en-US"/>
        </w:rPr>
      </w:pPr>
      <w:r w:rsidRPr="0018178B">
        <w:rPr>
          <w:noProof/>
          <w:kern w:val="2"/>
          <w:lang w:val="en-US"/>
        </w:rPr>
        <w:t>Exchange Online Plan 1 A</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Plan 1 A voor Alumni</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Plan 1 Add-on</w:t>
      </w:r>
      <w:r>
        <w:rPr>
          <w:noProof/>
          <w:lang w:val="en-US"/>
        </w:rPr>
        <w:t>, 52, 56</w:t>
      </w:r>
    </w:p>
    <w:p w:rsidR="00D90E69" w:rsidRDefault="00D90E69">
      <w:pPr>
        <w:pStyle w:val="Index1"/>
        <w:tabs>
          <w:tab w:val="right" w:pos="5030"/>
        </w:tabs>
        <w:rPr>
          <w:noProof/>
          <w:lang w:val="en-US"/>
        </w:rPr>
      </w:pPr>
      <w:r w:rsidRPr="0018178B">
        <w:rPr>
          <w:noProof/>
          <w:kern w:val="2"/>
          <w:lang w:val="en-US"/>
        </w:rPr>
        <w:t>Exchange Online Plan 1G</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Plan 2</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Plan 2A</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Plan 2G</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Protection</w:t>
      </w:r>
      <w:r>
        <w:rPr>
          <w:noProof/>
          <w:lang w:val="en-US"/>
        </w:rPr>
        <w:t>, 15, 24, 52, 53</w:t>
      </w:r>
    </w:p>
    <w:p w:rsidR="00D90E69" w:rsidRDefault="00D90E69">
      <w:pPr>
        <w:pStyle w:val="Index1"/>
        <w:tabs>
          <w:tab w:val="right" w:pos="5030"/>
        </w:tabs>
        <w:rPr>
          <w:noProof/>
          <w:lang w:val="en-US"/>
        </w:rPr>
      </w:pPr>
      <w:r w:rsidRPr="0018178B">
        <w:rPr>
          <w:noProof/>
          <w:kern w:val="2"/>
          <w:lang w:val="en-US"/>
        </w:rPr>
        <w:t>Exchange Online Protection A</w:t>
      </w:r>
      <w:r>
        <w:rPr>
          <w:noProof/>
          <w:lang w:val="en-US"/>
        </w:rPr>
        <w:t>, 52</w:t>
      </w:r>
    </w:p>
    <w:p w:rsidR="00D90E69" w:rsidRDefault="00D90E69">
      <w:pPr>
        <w:pStyle w:val="Index1"/>
        <w:tabs>
          <w:tab w:val="right" w:pos="5030"/>
        </w:tabs>
        <w:rPr>
          <w:noProof/>
          <w:lang w:val="en-US"/>
        </w:rPr>
      </w:pPr>
      <w:r w:rsidRPr="0018178B">
        <w:rPr>
          <w:noProof/>
          <w:kern w:val="2"/>
          <w:lang w:val="en-US"/>
        </w:rPr>
        <w:t>Exchange Online Protection G</w:t>
      </w:r>
      <w:r>
        <w:rPr>
          <w:noProof/>
          <w:lang w:val="en-US"/>
        </w:rPr>
        <w:t>, 52</w:t>
      </w:r>
    </w:p>
    <w:p w:rsidR="00D90E69" w:rsidRDefault="00D90E69">
      <w:pPr>
        <w:pStyle w:val="Index1"/>
        <w:tabs>
          <w:tab w:val="right" w:pos="5030"/>
        </w:tabs>
        <w:rPr>
          <w:noProof/>
          <w:lang w:val="en-US"/>
        </w:rPr>
      </w:pPr>
      <w:r w:rsidRPr="0018178B">
        <w:rPr>
          <w:noProof/>
          <w:kern w:val="2"/>
          <w:lang w:val="en-US"/>
        </w:rPr>
        <w:t>Exchange Server 2007 Standard voor Small Business</w:t>
      </w:r>
      <w:r>
        <w:rPr>
          <w:noProof/>
          <w:lang w:val="en-US"/>
        </w:rPr>
        <w:t>, 24</w:t>
      </w:r>
    </w:p>
    <w:p w:rsidR="00D90E69" w:rsidRDefault="00D90E69">
      <w:pPr>
        <w:pStyle w:val="Index1"/>
        <w:tabs>
          <w:tab w:val="right" w:pos="5030"/>
        </w:tabs>
        <w:rPr>
          <w:noProof/>
          <w:lang w:val="en-US"/>
        </w:rPr>
      </w:pPr>
      <w:r w:rsidRPr="0018178B">
        <w:rPr>
          <w:noProof/>
          <w:kern w:val="2"/>
          <w:lang w:val="en-US"/>
        </w:rPr>
        <w:t>Exchange Server 2007 Standard voor Small Business CAL</w:t>
      </w:r>
      <w:r>
        <w:rPr>
          <w:noProof/>
          <w:lang w:val="en-US"/>
        </w:rPr>
        <w:t>, 24</w:t>
      </w:r>
    </w:p>
    <w:p w:rsidR="00D90E69" w:rsidRDefault="00D90E69">
      <w:pPr>
        <w:pStyle w:val="Index1"/>
        <w:tabs>
          <w:tab w:val="right" w:pos="5030"/>
        </w:tabs>
        <w:rPr>
          <w:noProof/>
          <w:lang w:val="en-US"/>
        </w:rPr>
      </w:pPr>
      <w:r w:rsidRPr="0018178B">
        <w:rPr>
          <w:noProof/>
          <w:kern w:val="2"/>
          <w:lang w:val="en-US"/>
        </w:rPr>
        <w:t>Exchange Server Enterprise 2013</w:t>
      </w:r>
      <w:r>
        <w:rPr>
          <w:noProof/>
          <w:lang w:val="en-US"/>
        </w:rPr>
        <w:t>, 24</w:t>
      </w:r>
    </w:p>
    <w:p w:rsidR="00D90E69" w:rsidRDefault="00D90E69">
      <w:pPr>
        <w:pStyle w:val="Index1"/>
        <w:tabs>
          <w:tab w:val="right" w:pos="5030"/>
        </w:tabs>
        <w:rPr>
          <w:noProof/>
          <w:lang w:val="en-US"/>
        </w:rPr>
      </w:pPr>
      <w:r w:rsidRPr="0018178B">
        <w:rPr>
          <w:noProof/>
          <w:kern w:val="2"/>
          <w:lang w:val="en-US"/>
        </w:rPr>
        <w:t>Exchange Server Enterprise 2013 CAL</w:t>
      </w:r>
      <w:r>
        <w:rPr>
          <w:noProof/>
          <w:lang w:val="en-US"/>
        </w:rPr>
        <w:t>, 24</w:t>
      </w:r>
    </w:p>
    <w:p w:rsidR="00D90E69" w:rsidRDefault="00D90E69">
      <w:pPr>
        <w:pStyle w:val="Index1"/>
        <w:tabs>
          <w:tab w:val="right" w:pos="5030"/>
        </w:tabs>
        <w:rPr>
          <w:noProof/>
          <w:lang w:val="en-US"/>
        </w:rPr>
      </w:pPr>
      <w:r w:rsidRPr="0018178B">
        <w:rPr>
          <w:noProof/>
          <w:kern w:val="2"/>
          <w:lang w:val="en-US"/>
        </w:rPr>
        <w:t>Exchange Server Standard 2013</w:t>
      </w:r>
      <w:r>
        <w:rPr>
          <w:noProof/>
          <w:lang w:val="en-US"/>
        </w:rPr>
        <w:t>, 24</w:t>
      </w:r>
    </w:p>
    <w:p w:rsidR="00D90E69" w:rsidRDefault="00D90E69">
      <w:pPr>
        <w:pStyle w:val="Index1"/>
        <w:tabs>
          <w:tab w:val="right" w:pos="5030"/>
        </w:tabs>
        <w:rPr>
          <w:noProof/>
          <w:lang w:val="en-US"/>
        </w:rPr>
      </w:pPr>
      <w:r w:rsidRPr="0018178B">
        <w:rPr>
          <w:noProof/>
          <w:kern w:val="2"/>
          <w:lang w:val="en-US"/>
        </w:rPr>
        <w:t>Expression Studio Ultimate 4</w:t>
      </w:r>
      <w:r>
        <w:rPr>
          <w:noProof/>
          <w:lang w:val="en-US"/>
        </w:rPr>
        <w:t>, 33</w:t>
      </w:r>
    </w:p>
    <w:p w:rsidR="00D90E69" w:rsidRDefault="00D90E69">
      <w:pPr>
        <w:pStyle w:val="Index1"/>
        <w:tabs>
          <w:tab w:val="right" w:pos="5030"/>
        </w:tabs>
        <w:rPr>
          <w:noProof/>
          <w:lang w:val="en-US"/>
        </w:rPr>
      </w:pPr>
      <w:r w:rsidRPr="0018178B">
        <w:rPr>
          <w:noProof/>
          <w:kern w:val="2"/>
          <w:lang w:val="en-US"/>
        </w:rPr>
        <w:t>External Connector-licentie voor Exchange Server 2010</w:t>
      </w:r>
      <w:r>
        <w:rPr>
          <w:noProof/>
          <w:lang w:val="en-US"/>
        </w:rPr>
        <w:t>, 24</w:t>
      </w:r>
    </w:p>
    <w:p w:rsidR="00D90E69" w:rsidRDefault="00D90E69">
      <w:pPr>
        <w:pStyle w:val="Index1"/>
        <w:tabs>
          <w:tab w:val="right" w:pos="5030"/>
        </w:tabs>
        <w:rPr>
          <w:noProof/>
          <w:lang w:val="en-US"/>
        </w:rPr>
      </w:pPr>
      <w:r w:rsidRPr="0018178B">
        <w:rPr>
          <w:noProof/>
          <w:kern w:val="2"/>
          <w:lang w:val="en-US"/>
        </w:rPr>
        <w:t>FAST Search Server</w:t>
      </w:r>
      <w:r>
        <w:rPr>
          <w:noProof/>
          <w:lang w:val="en-US"/>
        </w:rPr>
        <w:t>, 25, 26</w:t>
      </w:r>
    </w:p>
    <w:p w:rsidR="00D90E69" w:rsidRDefault="00D90E69">
      <w:pPr>
        <w:pStyle w:val="Index1"/>
        <w:tabs>
          <w:tab w:val="right" w:pos="5030"/>
        </w:tabs>
        <w:rPr>
          <w:noProof/>
          <w:lang w:val="en-US"/>
        </w:rPr>
      </w:pPr>
      <w:r w:rsidRPr="0018178B">
        <w:rPr>
          <w:noProof/>
          <w:kern w:val="2"/>
          <w:lang w:val="en-US"/>
        </w:rPr>
        <w:t>Forefront Identity Manager 2010 – Windows Live Edition</w:t>
      </w:r>
      <w:r>
        <w:rPr>
          <w:noProof/>
          <w:lang w:val="en-US"/>
        </w:rPr>
        <w:t>, 17</w:t>
      </w:r>
    </w:p>
    <w:p w:rsidR="00D90E69" w:rsidRDefault="00D90E69">
      <w:pPr>
        <w:pStyle w:val="Index1"/>
        <w:tabs>
          <w:tab w:val="right" w:pos="5030"/>
        </w:tabs>
        <w:rPr>
          <w:noProof/>
          <w:lang w:val="en-US"/>
        </w:rPr>
      </w:pPr>
      <w:r w:rsidRPr="0018178B">
        <w:rPr>
          <w:noProof/>
          <w:kern w:val="2"/>
          <w:lang w:val="en-US"/>
        </w:rPr>
        <w:t>Forefront Identity Manager 2010 R2 External Connector</w:t>
      </w:r>
      <w:r>
        <w:rPr>
          <w:noProof/>
          <w:lang w:val="en-US"/>
        </w:rPr>
        <w:t>, 16</w:t>
      </w:r>
    </w:p>
    <w:p w:rsidR="00D90E69" w:rsidRDefault="00D90E69">
      <w:pPr>
        <w:pStyle w:val="Index1"/>
        <w:tabs>
          <w:tab w:val="right" w:pos="5030"/>
        </w:tabs>
        <w:rPr>
          <w:noProof/>
          <w:lang w:val="en-US"/>
        </w:rPr>
      </w:pPr>
      <w:r w:rsidRPr="0018178B">
        <w:rPr>
          <w:noProof/>
          <w:kern w:val="2"/>
          <w:lang w:val="en-US"/>
        </w:rPr>
        <w:t>Forefront Identity Manager 2010 R2 Server</w:t>
      </w:r>
      <w:r>
        <w:rPr>
          <w:noProof/>
          <w:lang w:val="en-US"/>
        </w:rPr>
        <w:t>, 16</w:t>
      </w:r>
    </w:p>
    <w:p w:rsidR="00D90E69" w:rsidRDefault="00D90E69">
      <w:pPr>
        <w:pStyle w:val="Index1"/>
        <w:tabs>
          <w:tab w:val="right" w:pos="5030"/>
        </w:tabs>
        <w:rPr>
          <w:noProof/>
          <w:lang w:val="en-US"/>
        </w:rPr>
      </w:pPr>
      <w:r w:rsidRPr="0018178B">
        <w:rPr>
          <w:noProof/>
          <w:kern w:val="2"/>
          <w:lang w:val="en-US"/>
        </w:rPr>
        <w:t>Forefront Identity Manager 2012 R2 Windows Live Edition</w:t>
      </w:r>
      <w:r>
        <w:rPr>
          <w:noProof/>
          <w:lang w:val="en-US"/>
        </w:rPr>
        <w:t>, 16</w:t>
      </w:r>
    </w:p>
    <w:p w:rsidR="00D90E69" w:rsidRDefault="00D90E69">
      <w:pPr>
        <w:pStyle w:val="Index1"/>
        <w:tabs>
          <w:tab w:val="right" w:pos="5030"/>
        </w:tabs>
        <w:rPr>
          <w:noProof/>
          <w:lang w:val="en-US"/>
        </w:rPr>
      </w:pPr>
      <w:r w:rsidRPr="0018178B">
        <w:rPr>
          <w:noProof/>
          <w:kern w:val="2"/>
          <w:lang w:val="en-US"/>
        </w:rPr>
        <w:t>Forefront Protection 2010 for Exchange Server</w:t>
      </w:r>
      <w:r>
        <w:rPr>
          <w:noProof/>
          <w:lang w:val="en-US"/>
        </w:rPr>
        <w:t>, 17</w:t>
      </w:r>
    </w:p>
    <w:p w:rsidR="00D90E69" w:rsidRDefault="00D90E69">
      <w:pPr>
        <w:pStyle w:val="Index1"/>
        <w:tabs>
          <w:tab w:val="right" w:pos="5030"/>
        </w:tabs>
        <w:rPr>
          <w:noProof/>
          <w:lang w:val="en-US"/>
        </w:rPr>
      </w:pPr>
      <w:r w:rsidRPr="0018178B">
        <w:rPr>
          <w:noProof/>
          <w:kern w:val="2"/>
          <w:lang w:val="en-US"/>
        </w:rPr>
        <w:t>Forefront Protection 2010 for Internet Sites</w:t>
      </w:r>
      <w:r>
        <w:rPr>
          <w:noProof/>
          <w:lang w:val="en-US"/>
        </w:rPr>
        <w:t>, 17</w:t>
      </w:r>
    </w:p>
    <w:p w:rsidR="00D90E69" w:rsidRDefault="00D90E69">
      <w:pPr>
        <w:pStyle w:val="Index1"/>
        <w:tabs>
          <w:tab w:val="right" w:pos="5030"/>
        </w:tabs>
        <w:rPr>
          <w:noProof/>
          <w:lang w:val="en-US"/>
        </w:rPr>
      </w:pPr>
      <w:r w:rsidRPr="0018178B">
        <w:rPr>
          <w:noProof/>
          <w:kern w:val="2"/>
          <w:lang w:val="en-US"/>
        </w:rPr>
        <w:t>Forefront Protection 2010 for SharePoint</w:t>
      </w:r>
      <w:r>
        <w:rPr>
          <w:noProof/>
          <w:lang w:val="en-US"/>
        </w:rPr>
        <w:t>, 17, 62</w:t>
      </w:r>
    </w:p>
    <w:p w:rsidR="00D90E69" w:rsidRDefault="00D90E69">
      <w:pPr>
        <w:pStyle w:val="Index1"/>
        <w:tabs>
          <w:tab w:val="right" w:pos="5030"/>
        </w:tabs>
        <w:rPr>
          <w:noProof/>
          <w:lang w:val="en-US"/>
        </w:rPr>
      </w:pPr>
      <w:r w:rsidRPr="0018178B">
        <w:rPr>
          <w:noProof/>
          <w:kern w:val="2"/>
          <w:lang w:val="en-US"/>
        </w:rPr>
        <w:t>Forefront Protection 2010 for SharePoint for Internet Sites</w:t>
      </w:r>
      <w:r>
        <w:rPr>
          <w:noProof/>
          <w:lang w:val="en-US"/>
        </w:rPr>
        <w:t>, 62</w:t>
      </w:r>
    </w:p>
    <w:p w:rsidR="00D90E69" w:rsidRDefault="00D90E69">
      <w:pPr>
        <w:pStyle w:val="Index1"/>
        <w:tabs>
          <w:tab w:val="right" w:pos="5030"/>
        </w:tabs>
        <w:rPr>
          <w:noProof/>
          <w:lang w:val="en-US"/>
        </w:rPr>
      </w:pPr>
      <w:r w:rsidRPr="0018178B">
        <w:rPr>
          <w:noProof/>
          <w:kern w:val="2"/>
          <w:lang w:val="en-US"/>
        </w:rPr>
        <w:t>Forefront Unified Access Gateway</w:t>
      </w:r>
      <w:r>
        <w:rPr>
          <w:noProof/>
          <w:lang w:val="en-US"/>
        </w:rPr>
        <w:t>, 16, 17</w:t>
      </w:r>
    </w:p>
    <w:p w:rsidR="00D90E69" w:rsidRDefault="00D90E69">
      <w:pPr>
        <w:pStyle w:val="Index1"/>
        <w:tabs>
          <w:tab w:val="right" w:pos="5030"/>
        </w:tabs>
        <w:rPr>
          <w:noProof/>
          <w:lang w:val="en-US"/>
        </w:rPr>
      </w:pPr>
      <w:r w:rsidRPr="0018178B">
        <w:rPr>
          <w:noProof/>
          <w:kern w:val="2"/>
          <w:lang w:val="en-US"/>
        </w:rPr>
        <w:t>Functional CAL voor Microsoft Dynamics AX 2012 R3</w:t>
      </w:r>
      <w:r>
        <w:rPr>
          <w:noProof/>
          <w:lang w:val="en-US"/>
        </w:rPr>
        <w:t>, 18</w:t>
      </w:r>
    </w:p>
    <w:p w:rsidR="00D90E69" w:rsidRDefault="00D90E69">
      <w:pPr>
        <w:pStyle w:val="Index1"/>
        <w:tabs>
          <w:tab w:val="right" w:pos="5030"/>
        </w:tabs>
        <w:rPr>
          <w:noProof/>
          <w:lang w:val="en-US"/>
        </w:rPr>
      </w:pPr>
      <w:r w:rsidRPr="0018178B">
        <w:rPr>
          <w:noProof/>
          <w:kern w:val="2"/>
          <w:lang w:val="en-US"/>
        </w:rPr>
        <w:t>HPC Pack 2008 R2 Enterprise</w:t>
      </w:r>
      <w:r>
        <w:rPr>
          <w:noProof/>
          <w:lang w:val="en-US"/>
        </w:rPr>
        <w:t>, 42</w:t>
      </w:r>
    </w:p>
    <w:p w:rsidR="00D90E69" w:rsidRDefault="00D90E69">
      <w:pPr>
        <w:pStyle w:val="Index1"/>
        <w:tabs>
          <w:tab w:val="right" w:pos="5030"/>
        </w:tabs>
        <w:rPr>
          <w:noProof/>
          <w:lang w:val="en-US"/>
        </w:rPr>
      </w:pPr>
      <w:r w:rsidRPr="0018178B">
        <w:rPr>
          <w:noProof/>
          <w:kern w:val="2"/>
          <w:lang w:val="en-US"/>
        </w:rPr>
        <w:t>Huurrechten voor Office Professional</w:t>
      </w:r>
      <w:r>
        <w:rPr>
          <w:noProof/>
          <w:lang w:val="en-US"/>
        </w:rPr>
        <w:t>, 26</w:t>
      </w:r>
    </w:p>
    <w:p w:rsidR="00D90E69" w:rsidRDefault="00D90E69">
      <w:pPr>
        <w:pStyle w:val="Index1"/>
        <w:tabs>
          <w:tab w:val="right" w:pos="5030"/>
        </w:tabs>
        <w:rPr>
          <w:noProof/>
          <w:lang w:val="en-US"/>
        </w:rPr>
      </w:pPr>
      <w:r w:rsidRPr="0018178B">
        <w:rPr>
          <w:noProof/>
          <w:kern w:val="2"/>
          <w:lang w:val="en-US"/>
        </w:rPr>
        <w:t>Huurrechten voor Office Standard</w:t>
      </w:r>
      <w:r>
        <w:rPr>
          <w:noProof/>
          <w:lang w:val="en-US"/>
        </w:rPr>
        <w:t>, 26</w:t>
      </w:r>
    </w:p>
    <w:p w:rsidR="00D90E69" w:rsidRDefault="00D90E69">
      <w:pPr>
        <w:pStyle w:val="Index1"/>
        <w:tabs>
          <w:tab w:val="right" w:pos="5030"/>
        </w:tabs>
        <w:rPr>
          <w:noProof/>
          <w:lang w:val="en-US"/>
        </w:rPr>
      </w:pPr>
      <w:r w:rsidRPr="0018178B">
        <w:rPr>
          <w:noProof/>
          <w:kern w:val="2"/>
          <w:lang w:val="en-US"/>
        </w:rPr>
        <w:t>Huurrechten voor Windows</w:t>
      </w:r>
      <w:r>
        <w:rPr>
          <w:noProof/>
          <w:lang w:val="en-US"/>
        </w:rPr>
        <w:t>, 26, 27</w:t>
      </w:r>
    </w:p>
    <w:p w:rsidR="00D90E69" w:rsidRDefault="00D90E69">
      <w:pPr>
        <w:pStyle w:val="Index1"/>
        <w:tabs>
          <w:tab w:val="right" w:pos="5030"/>
        </w:tabs>
        <w:rPr>
          <w:noProof/>
          <w:lang w:val="en-US"/>
        </w:rPr>
      </w:pPr>
      <w:r w:rsidRPr="0018178B">
        <w:rPr>
          <w:noProof/>
          <w:kern w:val="2"/>
          <w:lang w:val="en-US"/>
        </w:rPr>
        <w:t>Identity Lifecycle Manager 2007 – Windows Live Edition</w:t>
      </w:r>
      <w:r>
        <w:rPr>
          <w:noProof/>
          <w:lang w:val="en-US"/>
        </w:rPr>
        <w:t>, 17</w:t>
      </w:r>
    </w:p>
    <w:p w:rsidR="00D90E69" w:rsidRDefault="00D90E69">
      <w:pPr>
        <w:pStyle w:val="Index1"/>
        <w:tabs>
          <w:tab w:val="right" w:pos="5030"/>
        </w:tabs>
        <w:rPr>
          <w:noProof/>
          <w:lang w:val="en-US"/>
        </w:rPr>
      </w:pPr>
      <w:r w:rsidRPr="0018178B">
        <w:rPr>
          <w:noProof/>
          <w:kern w:val="2"/>
          <w:lang w:val="en-US"/>
        </w:rPr>
        <w:t>InfoPath 2013</w:t>
      </w:r>
      <w:r>
        <w:rPr>
          <w:noProof/>
          <w:lang w:val="en-US"/>
        </w:rPr>
        <w:t>, 22, 68</w:t>
      </w:r>
    </w:p>
    <w:p w:rsidR="00D90E69" w:rsidRDefault="00D90E69">
      <w:pPr>
        <w:pStyle w:val="Index1"/>
        <w:tabs>
          <w:tab w:val="right" w:pos="5030"/>
        </w:tabs>
        <w:rPr>
          <w:noProof/>
          <w:lang w:val="en-US"/>
        </w:rPr>
      </w:pPr>
      <w:r w:rsidRPr="0018178B">
        <w:rPr>
          <w:noProof/>
          <w:kern w:val="2"/>
          <w:lang w:val="en-US"/>
        </w:rPr>
        <w:t>Lync 2013</w:t>
      </w:r>
      <w:r>
        <w:rPr>
          <w:noProof/>
          <w:lang w:val="en-US"/>
        </w:rPr>
        <w:t>, 22, 53, 55, 68</w:t>
      </w:r>
    </w:p>
    <w:p w:rsidR="00D90E69" w:rsidRDefault="00D90E69">
      <w:pPr>
        <w:pStyle w:val="Index1"/>
        <w:tabs>
          <w:tab w:val="right" w:pos="5030"/>
        </w:tabs>
        <w:rPr>
          <w:noProof/>
          <w:lang w:val="en-US"/>
        </w:rPr>
      </w:pPr>
      <w:r w:rsidRPr="0018178B">
        <w:rPr>
          <w:noProof/>
          <w:kern w:val="2"/>
          <w:lang w:val="en-US"/>
        </w:rPr>
        <w:t>Lync Online Plan 1</w:t>
      </w:r>
      <w:r>
        <w:rPr>
          <w:noProof/>
          <w:lang w:val="en-US"/>
        </w:rPr>
        <w:t>, 53, 55, 56</w:t>
      </w:r>
    </w:p>
    <w:p w:rsidR="00D90E69" w:rsidRDefault="00D90E69">
      <w:pPr>
        <w:pStyle w:val="Index1"/>
        <w:tabs>
          <w:tab w:val="right" w:pos="5030"/>
        </w:tabs>
        <w:rPr>
          <w:noProof/>
          <w:lang w:val="en-US"/>
        </w:rPr>
      </w:pPr>
      <w:r w:rsidRPr="0018178B">
        <w:rPr>
          <w:noProof/>
          <w:kern w:val="2"/>
          <w:lang w:val="en-US"/>
        </w:rPr>
        <w:t>Lync Online Plan 1 Add-on</w:t>
      </w:r>
      <w:r>
        <w:rPr>
          <w:noProof/>
          <w:lang w:val="en-US"/>
        </w:rPr>
        <w:t>, 53, 56</w:t>
      </w:r>
    </w:p>
    <w:p w:rsidR="00D90E69" w:rsidRDefault="00D90E69">
      <w:pPr>
        <w:pStyle w:val="Index1"/>
        <w:tabs>
          <w:tab w:val="right" w:pos="5030"/>
        </w:tabs>
        <w:rPr>
          <w:noProof/>
          <w:lang w:val="en-US"/>
        </w:rPr>
      </w:pPr>
      <w:r w:rsidRPr="0018178B">
        <w:rPr>
          <w:noProof/>
          <w:kern w:val="2"/>
          <w:lang w:val="en-US"/>
        </w:rPr>
        <w:t>Lync Online Plan 1G</w:t>
      </w:r>
      <w:r>
        <w:rPr>
          <w:noProof/>
          <w:lang w:val="en-US"/>
        </w:rPr>
        <w:t>, 53</w:t>
      </w:r>
    </w:p>
    <w:p w:rsidR="00D90E69" w:rsidRDefault="00D90E69">
      <w:pPr>
        <w:pStyle w:val="Index1"/>
        <w:tabs>
          <w:tab w:val="right" w:pos="5030"/>
        </w:tabs>
        <w:rPr>
          <w:noProof/>
          <w:lang w:val="en-US"/>
        </w:rPr>
      </w:pPr>
      <w:r w:rsidRPr="0018178B">
        <w:rPr>
          <w:noProof/>
          <w:kern w:val="2"/>
          <w:lang w:val="en-US"/>
        </w:rPr>
        <w:t>Lync Online Plan 2</w:t>
      </w:r>
      <w:r>
        <w:rPr>
          <w:noProof/>
          <w:lang w:val="en-US"/>
        </w:rPr>
        <w:t>, 53</w:t>
      </w:r>
    </w:p>
    <w:p w:rsidR="00D90E69" w:rsidRDefault="00D90E69">
      <w:pPr>
        <w:pStyle w:val="Index1"/>
        <w:tabs>
          <w:tab w:val="right" w:pos="5030"/>
        </w:tabs>
        <w:rPr>
          <w:noProof/>
          <w:lang w:val="en-US"/>
        </w:rPr>
      </w:pPr>
      <w:r w:rsidRPr="0018178B">
        <w:rPr>
          <w:noProof/>
          <w:kern w:val="2"/>
          <w:lang w:val="en-US"/>
        </w:rPr>
        <w:t>Lync Online Plan 2G</w:t>
      </w:r>
      <w:r>
        <w:rPr>
          <w:noProof/>
          <w:lang w:val="en-US"/>
        </w:rPr>
        <w:t>, 53</w:t>
      </w:r>
    </w:p>
    <w:p w:rsidR="00D90E69" w:rsidRDefault="00D90E69">
      <w:pPr>
        <w:pStyle w:val="Index1"/>
        <w:tabs>
          <w:tab w:val="right" w:pos="5030"/>
        </w:tabs>
        <w:rPr>
          <w:noProof/>
          <w:lang w:val="en-US"/>
        </w:rPr>
      </w:pPr>
      <w:r w:rsidRPr="0018178B">
        <w:rPr>
          <w:noProof/>
          <w:kern w:val="2"/>
          <w:lang w:val="en-US"/>
        </w:rPr>
        <w:t>Lync Server 2010</w:t>
      </w:r>
      <w:r>
        <w:rPr>
          <w:noProof/>
          <w:lang w:val="en-US"/>
        </w:rPr>
        <w:t>, 25</w:t>
      </w:r>
    </w:p>
    <w:p w:rsidR="00D90E69" w:rsidRDefault="00D90E69">
      <w:pPr>
        <w:pStyle w:val="Index1"/>
        <w:tabs>
          <w:tab w:val="right" w:pos="5030"/>
        </w:tabs>
        <w:rPr>
          <w:noProof/>
          <w:lang w:val="en-US"/>
        </w:rPr>
      </w:pPr>
      <w:r w:rsidRPr="0018178B">
        <w:rPr>
          <w:noProof/>
          <w:kern w:val="2"/>
          <w:lang w:val="en-US"/>
        </w:rPr>
        <w:t>Lync Server 2013</w:t>
      </w:r>
      <w:r>
        <w:rPr>
          <w:noProof/>
          <w:lang w:val="en-US"/>
        </w:rPr>
        <w:t>, 15, 24, 25</w:t>
      </w:r>
    </w:p>
    <w:p w:rsidR="00D90E69" w:rsidRDefault="00D90E69">
      <w:pPr>
        <w:pStyle w:val="Index1"/>
        <w:tabs>
          <w:tab w:val="right" w:pos="5030"/>
        </w:tabs>
        <w:rPr>
          <w:noProof/>
          <w:lang w:val="en-US"/>
        </w:rPr>
      </w:pPr>
      <w:r w:rsidRPr="0018178B">
        <w:rPr>
          <w:noProof/>
          <w:kern w:val="2"/>
          <w:lang w:val="en-US"/>
        </w:rPr>
        <w:t>Lync Server 2013 Enterprise CAL</w:t>
      </w:r>
      <w:r>
        <w:rPr>
          <w:noProof/>
          <w:lang w:val="en-US"/>
        </w:rPr>
        <w:t>, 24</w:t>
      </w:r>
    </w:p>
    <w:p w:rsidR="00D90E69" w:rsidRDefault="00D90E69">
      <w:pPr>
        <w:pStyle w:val="Index1"/>
        <w:tabs>
          <w:tab w:val="right" w:pos="5030"/>
        </w:tabs>
        <w:rPr>
          <w:noProof/>
          <w:lang w:val="en-US"/>
        </w:rPr>
      </w:pPr>
      <w:r w:rsidRPr="0018178B">
        <w:rPr>
          <w:noProof/>
          <w:kern w:val="2"/>
          <w:lang w:val="en-US"/>
        </w:rPr>
        <w:t>Lync Server 2013 Plus CAL</w:t>
      </w:r>
      <w:r>
        <w:rPr>
          <w:noProof/>
          <w:lang w:val="en-US"/>
        </w:rPr>
        <w:t>, 25</w:t>
      </w:r>
    </w:p>
    <w:p w:rsidR="00D90E69" w:rsidRDefault="00D90E69">
      <w:pPr>
        <w:pStyle w:val="Index1"/>
        <w:tabs>
          <w:tab w:val="right" w:pos="5030"/>
        </w:tabs>
        <w:rPr>
          <w:noProof/>
          <w:lang w:val="en-US"/>
        </w:rPr>
      </w:pPr>
      <w:r w:rsidRPr="0018178B">
        <w:rPr>
          <w:noProof/>
          <w:kern w:val="2"/>
          <w:lang w:val="en-US"/>
        </w:rPr>
        <w:t>Lync Server 2013 Standard CAL</w:t>
      </w:r>
      <w:r>
        <w:rPr>
          <w:noProof/>
          <w:lang w:val="en-US"/>
        </w:rPr>
        <w:t>, 25</w:t>
      </w:r>
    </w:p>
    <w:p w:rsidR="00D90E69" w:rsidRDefault="00D90E69">
      <w:pPr>
        <w:pStyle w:val="Index1"/>
        <w:tabs>
          <w:tab w:val="right" w:pos="5030"/>
        </w:tabs>
        <w:rPr>
          <w:noProof/>
          <w:lang w:val="en-US"/>
        </w:rPr>
      </w:pPr>
      <w:r w:rsidRPr="0018178B">
        <w:rPr>
          <w:noProof/>
          <w:kern w:val="2"/>
          <w:lang w:val="en-US"/>
        </w:rPr>
        <w:t>Lync voor Mac 2011</w:t>
      </w:r>
      <w:r>
        <w:rPr>
          <w:noProof/>
          <w:lang w:val="en-US"/>
        </w:rPr>
        <w:t>, 23, 24, 53, 55, 68</w:t>
      </w:r>
    </w:p>
    <w:p w:rsidR="00D90E69" w:rsidRDefault="00D90E69">
      <w:pPr>
        <w:pStyle w:val="Index1"/>
        <w:tabs>
          <w:tab w:val="right" w:pos="5030"/>
        </w:tabs>
        <w:rPr>
          <w:noProof/>
          <w:lang w:val="en-US"/>
        </w:rPr>
      </w:pPr>
      <w:r w:rsidRPr="0018178B">
        <w:rPr>
          <w:noProof/>
          <w:kern w:val="2"/>
          <w:lang w:val="en-US"/>
        </w:rPr>
        <w:t xml:space="preserve">Maandabonnement voor aankoop van Bing Maps Mobile </w:t>
      </w:r>
      <w:r>
        <w:rPr>
          <w:noProof/>
          <w:kern w:val="2"/>
          <w:lang w:val="en-US"/>
        </w:rPr>
        <w:br/>
      </w:r>
      <w:r w:rsidRPr="0018178B">
        <w:rPr>
          <w:noProof/>
          <w:kern w:val="2"/>
          <w:lang w:val="en-US"/>
        </w:rPr>
        <w:t>Asset Management Platform</w:t>
      </w:r>
      <w:r>
        <w:rPr>
          <w:noProof/>
          <w:lang w:val="en-US"/>
        </w:rPr>
        <w:t>, 60</w:t>
      </w:r>
    </w:p>
    <w:p w:rsidR="00D90E69" w:rsidRDefault="00D90E69">
      <w:pPr>
        <w:pStyle w:val="Index1"/>
        <w:tabs>
          <w:tab w:val="right" w:pos="5030"/>
        </w:tabs>
        <w:rPr>
          <w:noProof/>
          <w:lang w:val="en-US"/>
        </w:rPr>
      </w:pPr>
      <w:r w:rsidRPr="0018178B">
        <w:rPr>
          <w:noProof/>
          <w:kern w:val="2"/>
          <w:lang w:val="en-US"/>
        </w:rPr>
        <w:t>Maandabonnement voor Bing Maps Enterprise</w:t>
      </w:r>
      <w:r>
        <w:rPr>
          <w:noProof/>
          <w:lang w:val="en-US"/>
        </w:rPr>
        <w:t>, 60</w:t>
      </w:r>
    </w:p>
    <w:p w:rsidR="00D90E69" w:rsidRDefault="00D90E69">
      <w:pPr>
        <w:pStyle w:val="Index1"/>
        <w:tabs>
          <w:tab w:val="right" w:pos="5030"/>
        </w:tabs>
        <w:rPr>
          <w:noProof/>
          <w:lang w:val="en-US"/>
        </w:rPr>
      </w:pPr>
      <w:r w:rsidRPr="0018178B">
        <w:rPr>
          <w:noProof/>
          <w:kern w:val="2"/>
          <w:lang w:val="en-US"/>
        </w:rPr>
        <w:t>Maandabonnement voor Bing Maps Known User, bundel van 5000</w:t>
      </w:r>
      <w:r>
        <w:rPr>
          <w:noProof/>
          <w:lang w:val="en-US"/>
        </w:rPr>
        <w:t>, 60</w:t>
      </w:r>
    </w:p>
    <w:p w:rsidR="00D90E69" w:rsidRDefault="00D90E69">
      <w:pPr>
        <w:pStyle w:val="Index1"/>
        <w:tabs>
          <w:tab w:val="right" w:pos="5030"/>
        </w:tabs>
        <w:rPr>
          <w:noProof/>
          <w:lang w:val="en-US"/>
        </w:rPr>
      </w:pPr>
      <w:r w:rsidRPr="0018178B">
        <w:rPr>
          <w:noProof/>
          <w:kern w:val="2"/>
          <w:lang w:val="en-US"/>
        </w:rPr>
        <w:t>Maandabonnement voor Bing Maps Light Known User, bundel van 5000</w:t>
      </w:r>
      <w:r>
        <w:rPr>
          <w:noProof/>
          <w:lang w:val="en-US"/>
        </w:rPr>
        <w:t>, 60</w:t>
      </w:r>
    </w:p>
    <w:p w:rsidR="00D90E69" w:rsidRDefault="00D90E69">
      <w:pPr>
        <w:pStyle w:val="Index1"/>
        <w:tabs>
          <w:tab w:val="right" w:pos="5030"/>
        </w:tabs>
        <w:rPr>
          <w:noProof/>
          <w:lang w:val="en-US"/>
        </w:rPr>
      </w:pPr>
      <w:r w:rsidRPr="0018178B">
        <w:rPr>
          <w:noProof/>
          <w:kern w:val="2"/>
          <w:lang w:val="en-US"/>
        </w:rPr>
        <w:t>Maandabonnement voor Bing Maps Light Per Known User</w:t>
      </w:r>
      <w:r>
        <w:rPr>
          <w:noProof/>
          <w:lang w:val="en-US"/>
        </w:rPr>
        <w:t>, 60</w:t>
      </w:r>
    </w:p>
    <w:p w:rsidR="00D90E69" w:rsidRDefault="00D90E69">
      <w:pPr>
        <w:pStyle w:val="Index1"/>
        <w:tabs>
          <w:tab w:val="right" w:pos="5030"/>
        </w:tabs>
        <w:rPr>
          <w:noProof/>
          <w:lang w:val="en-US"/>
        </w:rPr>
      </w:pPr>
      <w:r w:rsidRPr="0018178B">
        <w:rPr>
          <w:noProof/>
          <w:kern w:val="2"/>
          <w:lang w:val="en-US"/>
        </w:rPr>
        <w:t>Maandabonnement voor Bing Maps Per Known User</w:t>
      </w:r>
      <w:r>
        <w:rPr>
          <w:noProof/>
          <w:lang w:val="en-US"/>
        </w:rPr>
        <w:t>, 60</w:t>
      </w:r>
    </w:p>
    <w:p w:rsidR="00D90E69" w:rsidRDefault="00D90E69">
      <w:pPr>
        <w:pStyle w:val="Index1"/>
        <w:tabs>
          <w:tab w:val="right" w:pos="5030"/>
        </w:tabs>
        <w:rPr>
          <w:noProof/>
          <w:lang w:val="en-US"/>
        </w:rPr>
      </w:pPr>
      <w:r w:rsidRPr="0018178B">
        <w:rPr>
          <w:noProof/>
          <w:kern w:val="2"/>
          <w:lang w:val="en-US"/>
        </w:rPr>
        <w:t>Maandabonnement voor Bing Maps voor het per kenmerk traceren van consumenten</w:t>
      </w:r>
      <w:r>
        <w:rPr>
          <w:noProof/>
          <w:lang w:val="en-US"/>
        </w:rPr>
        <w:t>, 60</w:t>
      </w:r>
    </w:p>
    <w:p w:rsidR="00D90E69" w:rsidRDefault="00D90E69">
      <w:pPr>
        <w:pStyle w:val="Index1"/>
        <w:tabs>
          <w:tab w:val="right" w:pos="5030"/>
        </w:tabs>
        <w:rPr>
          <w:noProof/>
          <w:lang w:val="en-US"/>
        </w:rPr>
      </w:pPr>
      <w:r w:rsidRPr="0018178B">
        <w:rPr>
          <w:noProof/>
          <w:kern w:val="2"/>
          <w:lang w:val="en-US"/>
        </w:rPr>
        <w:t>Maandabonnement voor gebruik van Bing Maps op interne websites</w:t>
      </w:r>
      <w:r>
        <w:rPr>
          <w:noProof/>
          <w:lang w:val="en-US"/>
        </w:rPr>
        <w:t>, 60, 61</w:t>
      </w:r>
    </w:p>
    <w:p w:rsidR="00D90E69" w:rsidRDefault="00D90E69">
      <w:pPr>
        <w:pStyle w:val="Index1"/>
        <w:tabs>
          <w:tab w:val="right" w:pos="5030"/>
        </w:tabs>
        <w:rPr>
          <w:noProof/>
          <w:lang w:val="en-US"/>
        </w:rPr>
      </w:pPr>
      <w:r w:rsidRPr="0018178B">
        <w:rPr>
          <w:noProof/>
          <w:kern w:val="2"/>
          <w:lang w:val="en-US"/>
        </w:rPr>
        <w:t xml:space="preserve">Maandabonnement voor gebruik van Bing Maps op openbare </w:t>
      </w:r>
      <w:r>
        <w:rPr>
          <w:noProof/>
          <w:kern w:val="2"/>
          <w:lang w:val="en-US"/>
        </w:rPr>
        <w:br/>
      </w:r>
      <w:r w:rsidRPr="0018178B">
        <w:rPr>
          <w:noProof/>
          <w:kern w:val="2"/>
          <w:lang w:val="en-US"/>
        </w:rPr>
        <w:t>websites voor 100.000 transacties</w:t>
      </w:r>
      <w:r>
        <w:rPr>
          <w:noProof/>
          <w:lang w:val="en-US"/>
        </w:rPr>
        <w:t>, 60</w:t>
      </w:r>
    </w:p>
    <w:p w:rsidR="00D90E69" w:rsidRDefault="00D90E69">
      <w:pPr>
        <w:pStyle w:val="Index1"/>
        <w:tabs>
          <w:tab w:val="right" w:pos="5030"/>
        </w:tabs>
        <w:rPr>
          <w:noProof/>
          <w:lang w:val="en-US"/>
        </w:rPr>
      </w:pPr>
      <w:r w:rsidRPr="0018178B">
        <w:rPr>
          <w:noProof/>
          <w:kern w:val="2"/>
          <w:lang w:val="en-US"/>
        </w:rPr>
        <w:t xml:space="preserve">Maandabonnement voor gebruik van Bing Maps op openbare </w:t>
      </w:r>
      <w:r>
        <w:rPr>
          <w:noProof/>
          <w:kern w:val="2"/>
          <w:lang w:val="en-US"/>
        </w:rPr>
        <w:br/>
      </w:r>
      <w:r w:rsidRPr="0018178B">
        <w:rPr>
          <w:noProof/>
          <w:kern w:val="2"/>
          <w:lang w:val="en-US"/>
        </w:rPr>
        <w:t>websites voor 420.000 transacties (en meer)</w:t>
      </w:r>
      <w:r>
        <w:rPr>
          <w:noProof/>
          <w:lang w:val="en-US"/>
        </w:rPr>
        <w:t>, 60</w:t>
      </w:r>
    </w:p>
    <w:p w:rsidR="00D90E69" w:rsidRDefault="00D90E69">
      <w:pPr>
        <w:pStyle w:val="Index1"/>
        <w:tabs>
          <w:tab w:val="right" w:pos="5030"/>
        </w:tabs>
        <w:rPr>
          <w:noProof/>
          <w:lang w:val="en-US"/>
        </w:rPr>
      </w:pPr>
      <w:r w:rsidRPr="0018178B">
        <w:rPr>
          <w:noProof/>
          <w:kern w:val="2"/>
          <w:lang w:val="en-US"/>
        </w:rPr>
        <w:t>MapPoint 2013 voor Windows</w:t>
      </w:r>
      <w:r>
        <w:rPr>
          <w:noProof/>
          <w:lang w:val="en-US"/>
        </w:rPr>
        <w:t>, 17</w:t>
      </w:r>
    </w:p>
    <w:p w:rsidR="00D90E69" w:rsidRDefault="00D90E69">
      <w:pPr>
        <w:pStyle w:val="Index1"/>
        <w:tabs>
          <w:tab w:val="right" w:pos="5030"/>
        </w:tabs>
        <w:rPr>
          <w:noProof/>
          <w:lang w:val="en-US"/>
        </w:rPr>
      </w:pPr>
      <w:r w:rsidRPr="0018178B">
        <w:rPr>
          <w:noProof/>
          <w:kern w:val="2"/>
          <w:lang w:val="en-US"/>
        </w:rPr>
        <w:t>MapPoint Fleet Edition 2013</w:t>
      </w:r>
      <w:r>
        <w:rPr>
          <w:noProof/>
          <w:lang w:val="en-US"/>
        </w:rPr>
        <w:t>, 17</w:t>
      </w:r>
    </w:p>
    <w:p w:rsidR="00D90E69" w:rsidRDefault="00D90E69">
      <w:pPr>
        <w:pStyle w:val="Index1"/>
        <w:tabs>
          <w:tab w:val="right" w:pos="5030"/>
        </w:tabs>
        <w:rPr>
          <w:noProof/>
          <w:lang w:val="en-US"/>
        </w:rPr>
      </w:pPr>
      <w:r w:rsidRPr="0018178B">
        <w:rPr>
          <w:noProof/>
          <w:kern w:val="2"/>
          <w:lang w:val="en-US"/>
        </w:rPr>
        <w:t>MDOP</w:t>
      </w:r>
      <w:r>
        <w:rPr>
          <w:noProof/>
          <w:lang w:val="en-US"/>
        </w:rPr>
        <w:t>, 9, 18, 33, 34, 60, 67, 79</w:t>
      </w:r>
    </w:p>
    <w:p w:rsidR="00D90E69" w:rsidRDefault="00D90E69">
      <w:pPr>
        <w:pStyle w:val="Index1"/>
        <w:tabs>
          <w:tab w:val="right" w:pos="5030"/>
        </w:tabs>
        <w:rPr>
          <w:noProof/>
          <w:lang w:val="en-US"/>
        </w:rPr>
      </w:pPr>
      <w:r w:rsidRPr="0018178B">
        <w:rPr>
          <w:noProof/>
          <w:kern w:val="2"/>
          <w:lang w:val="en-US"/>
        </w:rPr>
        <w:t>Microsoft Azure Active Directory Premium</w:t>
      </w:r>
      <w:r>
        <w:rPr>
          <w:noProof/>
          <w:lang w:val="en-US"/>
        </w:rPr>
        <w:t>, 62, 63</w:t>
      </w:r>
    </w:p>
    <w:p w:rsidR="00D90E69" w:rsidRDefault="00D90E69">
      <w:pPr>
        <w:pStyle w:val="Index1"/>
        <w:tabs>
          <w:tab w:val="right" w:pos="5030"/>
        </w:tabs>
        <w:rPr>
          <w:noProof/>
          <w:lang w:val="en-US"/>
        </w:rPr>
      </w:pPr>
      <w:r w:rsidRPr="0018178B">
        <w:rPr>
          <w:noProof/>
          <w:kern w:val="2"/>
          <w:lang w:val="en-US"/>
        </w:rPr>
        <w:t>Microsoft Azure Backup</w:t>
      </w:r>
      <w:r>
        <w:rPr>
          <w:noProof/>
          <w:lang w:val="en-US"/>
        </w:rPr>
        <w:t>, 10, 48</w:t>
      </w:r>
    </w:p>
    <w:p w:rsidR="00D90E69" w:rsidRDefault="00D90E69">
      <w:pPr>
        <w:pStyle w:val="Index1"/>
        <w:tabs>
          <w:tab w:val="right" w:pos="5030"/>
        </w:tabs>
        <w:rPr>
          <w:noProof/>
          <w:lang w:val="en-US"/>
        </w:rPr>
      </w:pPr>
      <w:r w:rsidRPr="0018178B">
        <w:rPr>
          <w:noProof/>
          <w:kern w:val="2"/>
          <w:lang w:val="en-US"/>
        </w:rPr>
        <w:t>Microsoft Azure Professional Direct Support</w:t>
      </w:r>
      <w:r>
        <w:rPr>
          <w:noProof/>
          <w:lang w:val="en-US"/>
        </w:rPr>
        <w:t>, 45</w:t>
      </w:r>
    </w:p>
    <w:p w:rsidR="00D90E69" w:rsidRDefault="00D90E69">
      <w:pPr>
        <w:pStyle w:val="Index1"/>
        <w:tabs>
          <w:tab w:val="right" w:pos="5030"/>
        </w:tabs>
        <w:rPr>
          <w:noProof/>
          <w:lang w:val="en-US"/>
        </w:rPr>
      </w:pPr>
      <w:r w:rsidRPr="0018178B">
        <w:rPr>
          <w:noProof/>
          <w:kern w:val="2"/>
          <w:lang w:val="en-US"/>
        </w:rPr>
        <w:t>Microsoft Azure Services</w:t>
      </w:r>
      <w:r>
        <w:rPr>
          <w:noProof/>
          <w:lang w:val="en-US"/>
        </w:rPr>
        <w:t>, 45</w:t>
      </w:r>
    </w:p>
    <w:p w:rsidR="00D90E69" w:rsidRDefault="00D90E69">
      <w:pPr>
        <w:pStyle w:val="Index1"/>
        <w:tabs>
          <w:tab w:val="right" w:pos="5030"/>
        </w:tabs>
        <w:rPr>
          <w:noProof/>
          <w:lang w:val="en-US"/>
        </w:rPr>
      </w:pPr>
      <w:r w:rsidRPr="0018178B">
        <w:rPr>
          <w:noProof/>
          <w:kern w:val="2"/>
          <w:lang w:val="en-US"/>
        </w:rPr>
        <w:t>Microsoft Azure Site Recovery</w:t>
      </w:r>
      <w:r>
        <w:rPr>
          <w:noProof/>
          <w:lang w:val="en-US"/>
        </w:rPr>
        <w:t>, 10, 48</w:t>
      </w:r>
    </w:p>
    <w:p w:rsidR="00D90E69" w:rsidRDefault="00D90E69">
      <w:pPr>
        <w:pStyle w:val="Index1"/>
        <w:tabs>
          <w:tab w:val="right" w:pos="5030"/>
        </w:tabs>
        <w:rPr>
          <w:noProof/>
          <w:lang w:val="en-US"/>
        </w:rPr>
      </w:pPr>
      <w:r w:rsidRPr="0018178B">
        <w:rPr>
          <w:noProof/>
          <w:kern w:val="2"/>
          <w:lang w:val="en-US"/>
        </w:rPr>
        <w:t>Microsoft Azure Standard Support</w:t>
      </w:r>
      <w:r>
        <w:rPr>
          <w:noProof/>
          <w:lang w:val="en-US"/>
        </w:rPr>
        <w:t>, 45</w:t>
      </w:r>
    </w:p>
    <w:p w:rsidR="00D90E69" w:rsidRDefault="00D90E69">
      <w:pPr>
        <w:pStyle w:val="Index1"/>
        <w:tabs>
          <w:tab w:val="right" w:pos="5030"/>
        </w:tabs>
        <w:rPr>
          <w:noProof/>
          <w:lang w:val="en-US"/>
        </w:rPr>
      </w:pPr>
      <w:r w:rsidRPr="0018178B">
        <w:rPr>
          <w:noProof/>
          <w:kern w:val="2"/>
          <w:lang w:val="en-US"/>
        </w:rPr>
        <w:t>Microsoft Desktop Optimization Pack voor SA</w:t>
      </w:r>
      <w:r>
        <w:rPr>
          <w:noProof/>
          <w:lang w:val="en-US"/>
        </w:rPr>
        <w:t>, 17, 18, 79</w:t>
      </w:r>
    </w:p>
    <w:p w:rsidR="00D90E69" w:rsidRDefault="00D90E69">
      <w:pPr>
        <w:pStyle w:val="Index1"/>
        <w:tabs>
          <w:tab w:val="right" w:pos="5030"/>
        </w:tabs>
        <w:rPr>
          <w:noProof/>
          <w:lang w:val="en-US"/>
        </w:rPr>
      </w:pPr>
      <w:r w:rsidRPr="0018178B">
        <w:rPr>
          <w:noProof/>
          <w:kern w:val="2"/>
          <w:lang w:val="en-US"/>
        </w:rPr>
        <w:t>Microsoft Dynamics AX 2012 R3 Enterprise CAL</w:t>
      </w:r>
      <w:r>
        <w:rPr>
          <w:noProof/>
          <w:lang w:val="en-US"/>
        </w:rPr>
        <w:t>, 18</w:t>
      </w:r>
    </w:p>
    <w:p w:rsidR="00D90E69" w:rsidRDefault="00D90E69">
      <w:pPr>
        <w:pStyle w:val="Index1"/>
        <w:tabs>
          <w:tab w:val="right" w:pos="5030"/>
        </w:tabs>
        <w:rPr>
          <w:noProof/>
          <w:lang w:val="en-US"/>
        </w:rPr>
      </w:pPr>
      <w:r w:rsidRPr="0018178B">
        <w:rPr>
          <w:noProof/>
          <w:kern w:val="2"/>
          <w:lang w:val="en-US"/>
        </w:rPr>
        <w:t>Microsoft Dynamics AX 2012 R3 Server</w:t>
      </w:r>
      <w:r>
        <w:rPr>
          <w:noProof/>
          <w:lang w:val="en-US"/>
        </w:rPr>
        <w:t>, 18</w:t>
      </w:r>
    </w:p>
    <w:p w:rsidR="00D90E69" w:rsidRDefault="00D90E69">
      <w:pPr>
        <w:pStyle w:val="Index1"/>
        <w:tabs>
          <w:tab w:val="right" w:pos="5030"/>
        </w:tabs>
        <w:rPr>
          <w:noProof/>
          <w:lang w:val="en-US"/>
        </w:rPr>
      </w:pPr>
      <w:r w:rsidRPr="0018178B">
        <w:rPr>
          <w:noProof/>
          <w:kern w:val="2"/>
          <w:lang w:val="en-US"/>
        </w:rPr>
        <w:t xml:space="preserve">Microsoft Dynamics AX 2012 R3 Standard Commerce Server Core </w:t>
      </w:r>
      <w:r>
        <w:rPr>
          <w:noProof/>
          <w:kern w:val="2"/>
          <w:lang w:val="en-US"/>
        </w:rPr>
        <w:br/>
      </w:r>
      <w:r w:rsidRPr="0018178B">
        <w:rPr>
          <w:noProof/>
          <w:kern w:val="2"/>
          <w:lang w:val="en-US"/>
        </w:rPr>
        <w:t>(2 Core-licenties)</w:t>
      </w:r>
      <w:r>
        <w:rPr>
          <w:noProof/>
          <w:lang w:val="en-US"/>
        </w:rPr>
        <w:t>, 18</w:t>
      </w:r>
    </w:p>
    <w:p w:rsidR="00D90E69" w:rsidRDefault="00D90E69">
      <w:pPr>
        <w:pStyle w:val="Index1"/>
        <w:tabs>
          <w:tab w:val="right" w:pos="5030"/>
        </w:tabs>
        <w:rPr>
          <w:noProof/>
          <w:lang w:val="en-US"/>
        </w:rPr>
      </w:pPr>
      <w:r w:rsidRPr="0018178B">
        <w:rPr>
          <w:noProof/>
          <w:kern w:val="2"/>
          <w:lang w:val="en-US"/>
        </w:rPr>
        <w:t>Microsoft Dynamics AX 2012 R3 Store Server</w:t>
      </w:r>
      <w:r>
        <w:rPr>
          <w:noProof/>
          <w:lang w:val="en-US"/>
        </w:rPr>
        <w:t>, 18, 19</w:t>
      </w:r>
    </w:p>
    <w:p w:rsidR="00D90E69" w:rsidRDefault="00D90E69">
      <w:pPr>
        <w:pStyle w:val="Index1"/>
        <w:tabs>
          <w:tab w:val="right" w:pos="5030"/>
        </w:tabs>
        <w:rPr>
          <w:noProof/>
          <w:lang w:val="en-US"/>
        </w:rPr>
      </w:pPr>
      <w:r w:rsidRPr="0018178B">
        <w:rPr>
          <w:noProof/>
          <w:kern w:val="2"/>
          <w:lang w:val="en-US"/>
        </w:rPr>
        <w:t>Microsoft Dynamics CRM 2011 External Connector</w:t>
      </w:r>
      <w:r>
        <w:rPr>
          <w:noProof/>
          <w:lang w:val="en-US"/>
        </w:rPr>
        <w:t>, 20</w:t>
      </w:r>
    </w:p>
    <w:p w:rsidR="00D90E69" w:rsidRDefault="00D90E69">
      <w:pPr>
        <w:pStyle w:val="Index1"/>
        <w:tabs>
          <w:tab w:val="right" w:pos="5030"/>
        </w:tabs>
        <w:rPr>
          <w:noProof/>
          <w:lang w:val="en-US"/>
        </w:rPr>
      </w:pPr>
      <w:r w:rsidRPr="0018178B">
        <w:rPr>
          <w:noProof/>
          <w:kern w:val="2"/>
          <w:lang w:val="en-US"/>
        </w:rPr>
        <w:t>Microsoft Dynamics CRM Online Basic</w:t>
      </w:r>
      <w:r>
        <w:rPr>
          <w:noProof/>
          <w:lang w:val="en-US"/>
        </w:rPr>
        <w:t>, 49</w:t>
      </w:r>
    </w:p>
    <w:p w:rsidR="00D90E69" w:rsidRDefault="00D90E69">
      <w:pPr>
        <w:pStyle w:val="Index1"/>
        <w:tabs>
          <w:tab w:val="right" w:pos="5030"/>
        </w:tabs>
        <w:rPr>
          <w:noProof/>
          <w:lang w:val="en-US"/>
        </w:rPr>
      </w:pPr>
      <w:r w:rsidRPr="0018178B">
        <w:rPr>
          <w:noProof/>
          <w:kern w:val="2"/>
          <w:lang w:val="en-US"/>
        </w:rPr>
        <w:t>Microsoft Dynamics CRM Online Basic voor SA</w:t>
      </w:r>
      <w:r>
        <w:rPr>
          <w:noProof/>
          <w:lang w:val="en-US"/>
        </w:rPr>
        <w:t>, 49</w:t>
      </w:r>
    </w:p>
    <w:p w:rsidR="00D90E69" w:rsidRDefault="00D90E69">
      <w:pPr>
        <w:pStyle w:val="Index1"/>
        <w:tabs>
          <w:tab w:val="right" w:pos="5030"/>
        </w:tabs>
        <w:rPr>
          <w:noProof/>
          <w:lang w:val="en-US"/>
        </w:rPr>
      </w:pPr>
      <w:r w:rsidRPr="0018178B">
        <w:rPr>
          <w:noProof/>
          <w:kern w:val="2"/>
          <w:lang w:val="en-US"/>
        </w:rPr>
        <w:t>Microsoft Dynamics CRM Online Enhanced Support</w:t>
      </w:r>
      <w:r>
        <w:rPr>
          <w:noProof/>
          <w:lang w:val="en-US"/>
        </w:rPr>
        <w:t>, 49</w:t>
      </w:r>
    </w:p>
    <w:p w:rsidR="00D90E69" w:rsidRDefault="00D90E69">
      <w:pPr>
        <w:pStyle w:val="Index1"/>
        <w:tabs>
          <w:tab w:val="right" w:pos="5030"/>
        </w:tabs>
        <w:rPr>
          <w:noProof/>
          <w:lang w:val="en-US"/>
        </w:rPr>
      </w:pPr>
      <w:r w:rsidRPr="0018178B">
        <w:rPr>
          <w:noProof/>
          <w:kern w:val="2"/>
          <w:lang w:val="en-US"/>
        </w:rPr>
        <w:t>Microsoft Dynamics CRM Online Essential</w:t>
      </w:r>
      <w:r>
        <w:rPr>
          <w:noProof/>
          <w:lang w:val="en-US"/>
        </w:rPr>
        <w:t>, 49</w:t>
      </w:r>
    </w:p>
    <w:p w:rsidR="00D90E69" w:rsidRDefault="00D90E69">
      <w:pPr>
        <w:pStyle w:val="Index1"/>
        <w:tabs>
          <w:tab w:val="right" w:pos="5030"/>
        </w:tabs>
        <w:rPr>
          <w:noProof/>
          <w:lang w:val="en-US"/>
        </w:rPr>
      </w:pPr>
      <w:r w:rsidRPr="0018178B">
        <w:rPr>
          <w:noProof/>
          <w:kern w:val="2"/>
          <w:lang w:val="en-US"/>
        </w:rPr>
        <w:t>Microsoft Dynamics CRM Online Essential voor SA</w:t>
      </w:r>
      <w:r>
        <w:rPr>
          <w:noProof/>
          <w:lang w:val="en-US"/>
        </w:rPr>
        <w:t>, 49</w:t>
      </w:r>
    </w:p>
    <w:p w:rsidR="00D90E69" w:rsidRDefault="00D90E69">
      <w:pPr>
        <w:pStyle w:val="Index1"/>
        <w:tabs>
          <w:tab w:val="right" w:pos="5030"/>
        </w:tabs>
        <w:rPr>
          <w:noProof/>
          <w:lang w:val="en-US"/>
        </w:rPr>
      </w:pPr>
      <w:r w:rsidRPr="0018178B">
        <w:rPr>
          <w:noProof/>
          <w:kern w:val="2"/>
          <w:lang w:val="en-US"/>
        </w:rPr>
        <w:t>Microsoft Dynamics CRM Online Extra Production Instance</w:t>
      </w:r>
      <w:r>
        <w:rPr>
          <w:noProof/>
          <w:lang w:val="en-US"/>
        </w:rPr>
        <w:t>, 49</w:t>
      </w:r>
    </w:p>
    <w:p w:rsidR="00D90E69" w:rsidRDefault="00D90E69">
      <w:pPr>
        <w:pStyle w:val="Index1"/>
        <w:tabs>
          <w:tab w:val="right" w:pos="5030"/>
        </w:tabs>
        <w:rPr>
          <w:noProof/>
          <w:lang w:val="en-US"/>
        </w:rPr>
      </w:pPr>
      <w:r w:rsidRPr="0018178B">
        <w:rPr>
          <w:noProof/>
          <w:kern w:val="2"/>
          <w:lang w:val="en-US"/>
        </w:rPr>
        <w:t>Microsoft Dynamics CRM Online Professional</w:t>
      </w:r>
      <w:r>
        <w:rPr>
          <w:noProof/>
          <w:lang w:val="en-US"/>
        </w:rPr>
        <w:t>, 49, 50</w:t>
      </w:r>
    </w:p>
    <w:p w:rsidR="00D90E69" w:rsidRDefault="00D90E69">
      <w:pPr>
        <w:pStyle w:val="Index1"/>
        <w:tabs>
          <w:tab w:val="right" w:pos="5030"/>
        </w:tabs>
        <w:rPr>
          <w:noProof/>
          <w:lang w:val="en-US"/>
        </w:rPr>
      </w:pPr>
      <w:r w:rsidRPr="0018178B">
        <w:rPr>
          <w:noProof/>
          <w:kern w:val="2"/>
          <w:lang w:val="en-US"/>
        </w:rPr>
        <w:t>Microsoft Dynamics CRM Online Professional Direct Support</w:t>
      </w:r>
      <w:r>
        <w:rPr>
          <w:noProof/>
          <w:lang w:val="en-US"/>
        </w:rPr>
        <w:t>, 49</w:t>
      </w:r>
    </w:p>
    <w:p w:rsidR="00D90E69" w:rsidRDefault="00D90E69">
      <w:pPr>
        <w:pStyle w:val="Index1"/>
        <w:tabs>
          <w:tab w:val="right" w:pos="5030"/>
        </w:tabs>
        <w:rPr>
          <w:noProof/>
          <w:lang w:val="en-US"/>
        </w:rPr>
      </w:pPr>
      <w:r w:rsidRPr="0018178B">
        <w:rPr>
          <w:noProof/>
          <w:kern w:val="2"/>
          <w:lang w:val="en-US"/>
        </w:rPr>
        <w:t>Microsoft Dynamics CRM Online Professional voor SA</w:t>
      </w:r>
      <w:r>
        <w:rPr>
          <w:noProof/>
          <w:lang w:val="en-US"/>
        </w:rPr>
        <w:t>, 49, 50</w:t>
      </w:r>
    </w:p>
    <w:p w:rsidR="00D90E69" w:rsidRDefault="00D90E69">
      <w:pPr>
        <w:pStyle w:val="Index1"/>
        <w:tabs>
          <w:tab w:val="right" w:pos="5030"/>
        </w:tabs>
        <w:rPr>
          <w:noProof/>
          <w:lang w:val="en-US"/>
        </w:rPr>
      </w:pPr>
      <w:r w:rsidRPr="0018178B">
        <w:rPr>
          <w:noProof/>
          <w:kern w:val="2"/>
          <w:lang w:val="en-US"/>
        </w:rPr>
        <w:t>Microsoft Dynamics CRM Server 2013</w:t>
      </w:r>
      <w:r>
        <w:rPr>
          <w:noProof/>
          <w:lang w:val="en-US"/>
        </w:rPr>
        <w:t>, 20, 69, 70</w:t>
      </w:r>
    </w:p>
    <w:p w:rsidR="00D90E69" w:rsidRDefault="00D90E69">
      <w:pPr>
        <w:pStyle w:val="Index1"/>
        <w:tabs>
          <w:tab w:val="right" w:pos="5030"/>
        </w:tabs>
        <w:rPr>
          <w:noProof/>
          <w:lang w:val="en-US"/>
        </w:rPr>
      </w:pPr>
      <w:r w:rsidRPr="0018178B">
        <w:rPr>
          <w:noProof/>
          <w:kern w:val="2"/>
          <w:lang w:val="en-US"/>
        </w:rPr>
        <w:t>Microsoft Dynamics CRM Workgroup Server 2013</w:t>
      </w:r>
      <w:r>
        <w:rPr>
          <w:noProof/>
          <w:lang w:val="en-US"/>
        </w:rPr>
        <w:t>, 20</w:t>
      </w:r>
    </w:p>
    <w:p w:rsidR="00D90E69" w:rsidRDefault="00D90E69">
      <w:pPr>
        <w:pStyle w:val="Index1"/>
        <w:tabs>
          <w:tab w:val="right" w:pos="5030"/>
        </w:tabs>
        <w:rPr>
          <w:noProof/>
          <w:lang w:val="en-US"/>
        </w:rPr>
      </w:pPr>
      <w:r w:rsidRPr="0018178B">
        <w:rPr>
          <w:noProof/>
          <w:kern w:val="2"/>
          <w:lang w:val="en-US"/>
        </w:rPr>
        <w:t>Microsoft Dynamics CRM, Aanvullende CAL voor basisgebruik</w:t>
      </w:r>
      <w:r>
        <w:rPr>
          <w:noProof/>
          <w:lang w:val="en-US"/>
        </w:rPr>
        <w:t>, 19</w:t>
      </w:r>
    </w:p>
    <w:p w:rsidR="00D90E69" w:rsidRDefault="00D90E69">
      <w:pPr>
        <w:pStyle w:val="Index1"/>
        <w:tabs>
          <w:tab w:val="right" w:pos="5030"/>
        </w:tabs>
        <w:rPr>
          <w:noProof/>
          <w:lang w:val="en-US"/>
        </w:rPr>
      </w:pPr>
      <w:r w:rsidRPr="0018178B">
        <w:rPr>
          <w:noProof/>
          <w:kern w:val="2"/>
          <w:lang w:val="en-US"/>
        </w:rPr>
        <w:t>Microsoft Dynamics CRM, Aanvullende CAL voor professioneel gebruik</w:t>
      </w:r>
      <w:r>
        <w:rPr>
          <w:noProof/>
          <w:lang w:val="en-US"/>
        </w:rPr>
        <w:t>, 20</w:t>
      </w:r>
    </w:p>
    <w:p w:rsidR="00D90E69" w:rsidRDefault="00D90E69">
      <w:pPr>
        <w:pStyle w:val="Index1"/>
        <w:tabs>
          <w:tab w:val="right" w:pos="5030"/>
        </w:tabs>
        <w:rPr>
          <w:noProof/>
          <w:lang w:val="en-US"/>
        </w:rPr>
      </w:pPr>
      <w:r w:rsidRPr="0018178B">
        <w:rPr>
          <w:noProof/>
          <w:kern w:val="2"/>
          <w:lang w:val="en-US"/>
        </w:rPr>
        <w:t>Microsoft Dynamics Marketing Enterprise (Gebruikers-SL)</w:t>
      </w:r>
      <w:r>
        <w:rPr>
          <w:noProof/>
          <w:lang w:val="en-US"/>
        </w:rPr>
        <w:t>, 50</w:t>
      </w:r>
    </w:p>
    <w:p w:rsidR="00D90E69" w:rsidRDefault="00D90E69">
      <w:pPr>
        <w:pStyle w:val="Index1"/>
        <w:tabs>
          <w:tab w:val="right" w:pos="5030"/>
        </w:tabs>
        <w:rPr>
          <w:noProof/>
          <w:lang w:val="en-US"/>
        </w:rPr>
      </w:pPr>
      <w:r w:rsidRPr="0018178B">
        <w:rPr>
          <w:noProof/>
          <w:kern w:val="2"/>
          <w:lang w:val="en-US"/>
        </w:rPr>
        <w:t>Microsoft Dynamics Marketing Enterprise Education (Gebruikers-SL)</w:t>
      </w:r>
      <w:r>
        <w:rPr>
          <w:noProof/>
          <w:lang w:val="en-US"/>
        </w:rPr>
        <w:t>, 50</w:t>
      </w:r>
    </w:p>
    <w:p w:rsidR="00D90E69" w:rsidRDefault="00D90E69">
      <w:pPr>
        <w:pStyle w:val="Index1"/>
        <w:tabs>
          <w:tab w:val="right" w:pos="5030"/>
        </w:tabs>
        <w:rPr>
          <w:noProof/>
          <w:lang w:val="en-US"/>
        </w:rPr>
      </w:pPr>
      <w:r w:rsidRPr="0018178B">
        <w:rPr>
          <w:noProof/>
          <w:kern w:val="2"/>
          <w:lang w:val="en-US"/>
        </w:rPr>
        <w:t>Microsoft Dynamics Marketing Enterprise Education Extra Messages (Aanvullende SL)</w:t>
      </w:r>
      <w:r>
        <w:rPr>
          <w:noProof/>
          <w:lang w:val="en-US"/>
        </w:rPr>
        <w:t>, 50</w:t>
      </w:r>
    </w:p>
    <w:p w:rsidR="00D90E69" w:rsidRDefault="00D90E69">
      <w:pPr>
        <w:pStyle w:val="Index1"/>
        <w:tabs>
          <w:tab w:val="right" w:pos="5030"/>
        </w:tabs>
        <w:rPr>
          <w:noProof/>
          <w:lang w:val="en-US"/>
        </w:rPr>
      </w:pPr>
      <w:r w:rsidRPr="0018178B">
        <w:rPr>
          <w:noProof/>
          <w:kern w:val="2"/>
          <w:lang w:val="en-US"/>
        </w:rPr>
        <w:t>Microsoft Dynamics Marketing Enterprise Enhanced Support</w:t>
      </w:r>
      <w:r>
        <w:rPr>
          <w:noProof/>
          <w:lang w:val="en-US"/>
        </w:rPr>
        <w:t>, 50</w:t>
      </w:r>
    </w:p>
    <w:p w:rsidR="00D90E69" w:rsidRDefault="00D90E69">
      <w:pPr>
        <w:pStyle w:val="Index1"/>
        <w:tabs>
          <w:tab w:val="right" w:pos="5030"/>
        </w:tabs>
        <w:rPr>
          <w:noProof/>
          <w:lang w:val="en-US"/>
        </w:rPr>
      </w:pPr>
      <w:r w:rsidRPr="0018178B">
        <w:rPr>
          <w:noProof/>
          <w:kern w:val="2"/>
          <w:lang w:val="en-US"/>
        </w:rPr>
        <w:t xml:space="preserve">Microsoft Dynamics Marketing Enterprise Extra Messages </w:t>
      </w:r>
      <w:r>
        <w:rPr>
          <w:noProof/>
          <w:kern w:val="2"/>
          <w:lang w:val="en-US"/>
        </w:rPr>
        <w:br/>
      </w:r>
      <w:r w:rsidRPr="0018178B">
        <w:rPr>
          <w:noProof/>
          <w:kern w:val="2"/>
          <w:lang w:val="en-US"/>
        </w:rPr>
        <w:t>(Aanvullende SL)</w:t>
      </w:r>
      <w:r>
        <w:rPr>
          <w:noProof/>
          <w:lang w:val="en-US"/>
        </w:rPr>
        <w:t>, 50</w:t>
      </w:r>
    </w:p>
    <w:p w:rsidR="00D90E69" w:rsidRDefault="00D90E69">
      <w:pPr>
        <w:pStyle w:val="Index1"/>
        <w:tabs>
          <w:tab w:val="right" w:pos="5030"/>
        </w:tabs>
        <w:rPr>
          <w:noProof/>
          <w:lang w:val="en-US"/>
        </w:rPr>
      </w:pPr>
      <w:r w:rsidRPr="0018178B">
        <w:rPr>
          <w:noProof/>
          <w:kern w:val="2"/>
          <w:lang w:val="en-US"/>
        </w:rPr>
        <w:t>Microsoft Dynamics Marketing Enterprise extra niet-productie-instance (Aanvullende SL)</w:t>
      </w:r>
      <w:r>
        <w:rPr>
          <w:noProof/>
          <w:lang w:val="en-US"/>
        </w:rPr>
        <w:t>, 50</w:t>
      </w:r>
    </w:p>
    <w:p w:rsidR="00D90E69" w:rsidRDefault="00D90E69">
      <w:pPr>
        <w:pStyle w:val="Index1"/>
        <w:tabs>
          <w:tab w:val="right" w:pos="5030"/>
        </w:tabs>
        <w:rPr>
          <w:noProof/>
          <w:lang w:val="en-US"/>
        </w:rPr>
      </w:pPr>
      <w:r w:rsidRPr="0018178B">
        <w:rPr>
          <w:noProof/>
          <w:kern w:val="2"/>
          <w:lang w:val="en-US"/>
        </w:rPr>
        <w:t xml:space="preserve">Microsoft Dynamics Marketing Enterprise extra </w:t>
      </w:r>
      <w:r>
        <w:rPr>
          <w:noProof/>
          <w:kern w:val="2"/>
          <w:lang w:val="en-US"/>
        </w:rPr>
        <w:br/>
      </w:r>
      <w:r w:rsidRPr="0018178B">
        <w:rPr>
          <w:noProof/>
          <w:kern w:val="2"/>
          <w:lang w:val="en-US"/>
        </w:rPr>
        <w:t>productie-instance (Aanvullende SL)</w:t>
      </w:r>
      <w:r>
        <w:rPr>
          <w:noProof/>
          <w:lang w:val="en-US"/>
        </w:rPr>
        <w:t>, 50</w:t>
      </w:r>
    </w:p>
    <w:p w:rsidR="00D90E69" w:rsidRDefault="00D90E69">
      <w:pPr>
        <w:pStyle w:val="Index1"/>
        <w:tabs>
          <w:tab w:val="right" w:pos="5030"/>
        </w:tabs>
        <w:rPr>
          <w:noProof/>
          <w:lang w:val="en-US"/>
        </w:rPr>
      </w:pPr>
      <w:r w:rsidRPr="0018178B">
        <w:rPr>
          <w:noProof/>
          <w:kern w:val="2"/>
          <w:lang w:val="en-US"/>
        </w:rPr>
        <w:t>Microsoft Dynamics Marketing Enterprise Extra Storage (Aanvullende SL)</w:t>
      </w:r>
      <w:r>
        <w:rPr>
          <w:noProof/>
          <w:lang w:val="en-US"/>
        </w:rPr>
        <w:t>, 50</w:t>
      </w:r>
    </w:p>
    <w:p w:rsidR="00D90E69" w:rsidRDefault="00D90E69">
      <w:pPr>
        <w:pStyle w:val="Index1"/>
        <w:tabs>
          <w:tab w:val="right" w:pos="5030"/>
        </w:tabs>
        <w:rPr>
          <w:noProof/>
          <w:lang w:val="en-US"/>
        </w:rPr>
      </w:pPr>
      <w:r w:rsidRPr="0018178B">
        <w:rPr>
          <w:noProof/>
          <w:kern w:val="2"/>
          <w:lang w:val="en-US"/>
        </w:rPr>
        <w:t>Microsoft Dynamics Marketing Enterprise Professional Direct Support</w:t>
      </w:r>
      <w:r>
        <w:rPr>
          <w:noProof/>
          <w:lang w:val="en-US"/>
        </w:rPr>
        <w:t>, 50</w:t>
      </w:r>
    </w:p>
    <w:p w:rsidR="00D90E69" w:rsidRDefault="00D90E69">
      <w:pPr>
        <w:pStyle w:val="Index1"/>
        <w:tabs>
          <w:tab w:val="right" w:pos="5030"/>
        </w:tabs>
        <w:rPr>
          <w:noProof/>
          <w:lang w:val="en-US"/>
        </w:rPr>
      </w:pPr>
      <w:r w:rsidRPr="0018178B">
        <w:rPr>
          <w:noProof/>
          <w:kern w:val="2"/>
          <w:lang w:val="en-US"/>
        </w:rPr>
        <w:t>Microsoft Learning E-Reference Library</w:t>
      </w:r>
      <w:r>
        <w:rPr>
          <w:noProof/>
          <w:lang w:val="en-US"/>
        </w:rPr>
        <w:t>, 63</w:t>
      </w:r>
    </w:p>
    <w:p w:rsidR="00D90E69" w:rsidRDefault="00D90E69">
      <w:pPr>
        <w:pStyle w:val="Index1"/>
        <w:tabs>
          <w:tab w:val="right" w:pos="5030"/>
        </w:tabs>
        <w:rPr>
          <w:noProof/>
          <w:lang w:val="en-US"/>
        </w:rPr>
      </w:pPr>
      <w:r w:rsidRPr="0018178B">
        <w:rPr>
          <w:noProof/>
          <w:kern w:val="2"/>
          <w:lang w:val="en-US"/>
        </w:rPr>
        <w:t>Microsoft Learning IT Academy</w:t>
      </w:r>
      <w:r>
        <w:rPr>
          <w:noProof/>
          <w:lang w:val="en-US"/>
        </w:rPr>
        <w:t>, 63</w:t>
      </w:r>
    </w:p>
    <w:p w:rsidR="00D90E69" w:rsidRDefault="00D90E69">
      <w:pPr>
        <w:pStyle w:val="Index1"/>
        <w:tabs>
          <w:tab w:val="right" w:pos="5030"/>
        </w:tabs>
        <w:rPr>
          <w:noProof/>
          <w:lang w:val="en-US"/>
        </w:rPr>
      </w:pPr>
      <w:r w:rsidRPr="0018178B">
        <w:rPr>
          <w:noProof/>
          <w:kern w:val="2"/>
          <w:lang w:val="en-US"/>
        </w:rPr>
        <w:t>Microsoft Learning MCP</w:t>
      </w:r>
      <w:r>
        <w:rPr>
          <w:noProof/>
          <w:lang w:val="en-US"/>
        </w:rPr>
        <w:t>, 63</w:t>
      </w:r>
    </w:p>
    <w:p w:rsidR="00D90E69" w:rsidRDefault="00D90E69">
      <w:pPr>
        <w:pStyle w:val="Index1"/>
        <w:tabs>
          <w:tab w:val="right" w:pos="5030"/>
        </w:tabs>
        <w:rPr>
          <w:noProof/>
          <w:lang w:val="en-US"/>
        </w:rPr>
      </w:pPr>
      <w:r w:rsidRPr="0018178B">
        <w:rPr>
          <w:noProof/>
          <w:kern w:val="2"/>
          <w:lang w:val="en-US"/>
        </w:rPr>
        <w:t>Microsoft Learning MOS</w:t>
      </w:r>
      <w:r>
        <w:rPr>
          <w:noProof/>
          <w:lang w:val="en-US"/>
        </w:rPr>
        <w:t>, 63</w:t>
      </w:r>
    </w:p>
    <w:p w:rsidR="00D90E69" w:rsidRDefault="00D90E69">
      <w:pPr>
        <w:pStyle w:val="Index1"/>
        <w:tabs>
          <w:tab w:val="right" w:pos="5030"/>
        </w:tabs>
        <w:rPr>
          <w:noProof/>
          <w:lang w:val="en-US"/>
        </w:rPr>
      </w:pPr>
      <w:r w:rsidRPr="0018178B">
        <w:rPr>
          <w:noProof/>
          <w:kern w:val="2"/>
          <w:lang w:val="en-US"/>
        </w:rPr>
        <w:t>Microsoft Learning MTA</w:t>
      </w:r>
      <w:r>
        <w:rPr>
          <w:noProof/>
          <w:lang w:val="en-US"/>
        </w:rPr>
        <w:t>, 63</w:t>
      </w:r>
    </w:p>
    <w:p w:rsidR="00D90E69" w:rsidRDefault="00D90E69">
      <w:pPr>
        <w:pStyle w:val="Index1"/>
        <w:tabs>
          <w:tab w:val="right" w:pos="5030"/>
        </w:tabs>
        <w:rPr>
          <w:noProof/>
          <w:lang w:val="en-US"/>
        </w:rPr>
      </w:pPr>
      <w:r w:rsidRPr="0018178B">
        <w:rPr>
          <w:noProof/>
          <w:kern w:val="2"/>
          <w:lang w:val="en-US"/>
        </w:rPr>
        <w:t>Microsoft Office Audit and Control Management Server</w:t>
      </w:r>
      <w:r>
        <w:rPr>
          <w:noProof/>
          <w:lang w:val="en-US"/>
        </w:rPr>
        <w:t>, 25</w:t>
      </w:r>
    </w:p>
    <w:p w:rsidR="00D90E69" w:rsidRDefault="00D90E69">
      <w:pPr>
        <w:pStyle w:val="Index1"/>
        <w:tabs>
          <w:tab w:val="right" w:pos="5030"/>
        </w:tabs>
        <w:rPr>
          <w:noProof/>
          <w:lang w:val="en-US"/>
        </w:rPr>
      </w:pPr>
      <w:r w:rsidRPr="0018178B">
        <w:rPr>
          <w:noProof/>
          <w:kern w:val="2"/>
          <w:lang w:val="en-US"/>
        </w:rPr>
        <w:t>Microsoft Rights Management</w:t>
      </w:r>
      <w:r>
        <w:rPr>
          <w:noProof/>
          <w:lang w:val="en-US"/>
        </w:rPr>
        <w:t>, 56, 64</w:t>
      </w:r>
    </w:p>
    <w:p w:rsidR="00D90E69" w:rsidRDefault="00D90E69">
      <w:pPr>
        <w:pStyle w:val="Index1"/>
        <w:tabs>
          <w:tab w:val="right" w:pos="5030"/>
        </w:tabs>
        <w:rPr>
          <w:noProof/>
          <w:lang w:val="en-US"/>
        </w:rPr>
      </w:pPr>
      <w:r w:rsidRPr="0018178B">
        <w:rPr>
          <w:noProof/>
          <w:kern w:val="2"/>
          <w:lang w:val="en-US"/>
        </w:rPr>
        <w:t>Microsoft Rights Management A</w:t>
      </w:r>
      <w:r>
        <w:rPr>
          <w:noProof/>
          <w:lang w:val="en-US"/>
        </w:rPr>
        <w:t>, 64</w:t>
      </w:r>
    </w:p>
    <w:p w:rsidR="00D90E69" w:rsidRDefault="00D90E69">
      <w:pPr>
        <w:pStyle w:val="Index1"/>
        <w:tabs>
          <w:tab w:val="right" w:pos="5030"/>
        </w:tabs>
        <w:rPr>
          <w:noProof/>
          <w:lang w:val="en-US"/>
        </w:rPr>
      </w:pPr>
      <w:r w:rsidRPr="0018178B">
        <w:rPr>
          <w:noProof/>
          <w:kern w:val="2"/>
          <w:lang w:val="en-US"/>
        </w:rPr>
        <w:t>Microsoft Rights Management Add-on</w:t>
      </w:r>
      <w:r>
        <w:rPr>
          <w:noProof/>
          <w:lang w:val="en-US"/>
        </w:rPr>
        <w:t>, 64</w:t>
      </w:r>
    </w:p>
    <w:p w:rsidR="00D90E69" w:rsidRDefault="00D90E69">
      <w:pPr>
        <w:pStyle w:val="Index1"/>
        <w:tabs>
          <w:tab w:val="right" w:pos="5030"/>
        </w:tabs>
        <w:rPr>
          <w:noProof/>
          <w:lang w:val="en-US"/>
        </w:rPr>
      </w:pPr>
      <w:r w:rsidRPr="0018178B">
        <w:rPr>
          <w:noProof/>
          <w:kern w:val="2"/>
          <w:lang w:val="en-US"/>
        </w:rPr>
        <w:t>Microsoft Social Listening Professional (Gebruikers-SL)</w:t>
      </w:r>
      <w:r>
        <w:rPr>
          <w:noProof/>
          <w:lang w:val="en-US"/>
        </w:rPr>
        <w:t>, 50</w:t>
      </w:r>
    </w:p>
    <w:p w:rsidR="00D90E69" w:rsidRDefault="00D90E69">
      <w:pPr>
        <w:pStyle w:val="Index1"/>
        <w:tabs>
          <w:tab w:val="right" w:pos="5030"/>
        </w:tabs>
        <w:rPr>
          <w:noProof/>
          <w:lang w:val="en-US"/>
        </w:rPr>
      </w:pPr>
      <w:r w:rsidRPr="0018178B">
        <w:rPr>
          <w:noProof/>
          <w:kern w:val="2"/>
          <w:lang w:val="en-US"/>
        </w:rPr>
        <w:t>Microsoft Social Listening Professional Direct Support</w:t>
      </w:r>
      <w:r>
        <w:rPr>
          <w:noProof/>
          <w:lang w:val="en-US"/>
        </w:rPr>
        <w:t>, 51</w:t>
      </w:r>
    </w:p>
    <w:p w:rsidR="00D90E69" w:rsidRDefault="00D90E69">
      <w:pPr>
        <w:pStyle w:val="Index1"/>
        <w:tabs>
          <w:tab w:val="right" w:pos="5030"/>
        </w:tabs>
        <w:rPr>
          <w:noProof/>
          <w:lang w:val="en-US"/>
        </w:rPr>
      </w:pPr>
      <w:r w:rsidRPr="0018178B">
        <w:rPr>
          <w:noProof/>
          <w:kern w:val="2"/>
          <w:lang w:val="en-US"/>
        </w:rPr>
        <w:t>Microsoft Social Listening Professional Education (Gebruikers-SL)</w:t>
      </w:r>
      <w:r>
        <w:rPr>
          <w:noProof/>
          <w:lang w:val="en-US"/>
        </w:rPr>
        <w:t>, 51</w:t>
      </w:r>
    </w:p>
    <w:p w:rsidR="00D90E69" w:rsidRDefault="00D90E69">
      <w:pPr>
        <w:pStyle w:val="Index1"/>
        <w:tabs>
          <w:tab w:val="right" w:pos="5030"/>
        </w:tabs>
        <w:rPr>
          <w:noProof/>
          <w:lang w:val="en-US"/>
        </w:rPr>
      </w:pPr>
      <w:r w:rsidRPr="0018178B">
        <w:rPr>
          <w:noProof/>
          <w:kern w:val="2"/>
          <w:lang w:val="en-US"/>
        </w:rPr>
        <w:t xml:space="preserve">Microsoft Social Listening Professional Education, additionele </w:t>
      </w:r>
      <w:r>
        <w:rPr>
          <w:noProof/>
          <w:kern w:val="2"/>
          <w:lang w:val="en-US"/>
        </w:rPr>
        <w:br/>
      </w:r>
      <w:r w:rsidRPr="0018178B">
        <w:rPr>
          <w:noProof/>
          <w:kern w:val="2"/>
          <w:lang w:val="en-US"/>
        </w:rPr>
        <w:t>inzendingen (Aanvullende SL)</w:t>
      </w:r>
      <w:r>
        <w:rPr>
          <w:noProof/>
          <w:lang w:val="en-US"/>
        </w:rPr>
        <w:t>, 51</w:t>
      </w:r>
    </w:p>
    <w:p w:rsidR="00D90E69" w:rsidRDefault="00D90E69">
      <w:pPr>
        <w:pStyle w:val="Index1"/>
        <w:tabs>
          <w:tab w:val="right" w:pos="5030"/>
        </w:tabs>
        <w:rPr>
          <w:noProof/>
          <w:lang w:val="en-US"/>
        </w:rPr>
      </w:pPr>
      <w:r w:rsidRPr="0018178B">
        <w:rPr>
          <w:noProof/>
          <w:kern w:val="2"/>
          <w:lang w:val="en-US"/>
        </w:rPr>
        <w:t>Microsoft Social Listening Professional Enhanced Support</w:t>
      </w:r>
      <w:r>
        <w:rPr>
          <w:noProof/>
          <w:lang w:val="en-US"/>
        </w:rPr>
        <w:t>, 51</w:t>
      </w:r>
    </w:p>
    <w:p w:rsidR="00D90E69" w:rsidRDefault="00D90E69">
      <w:pPr>
        <w:pStyle w:val="Index1"/>
        <w:tabs>
          <w:tab w:val="right" w:pos="5030"/>
        </w:tabs>
        <w:rPr>
          <w:noProof/>
          <w:lang w:val="en-US"/>
        </w:rPr>
      </w:pPr>
      <w:r w:rsidRPr="0018178B">
        <w:rPr>
          <w:noProof/>
          <w:kern w:val="2"/>
          <w:lang w:val="en-US"/>
        </w:rPr>
        <w:t xml:space="preserve">Microsoft Social Listening Professional, additionele inzendingen </w:t>
      </w:r>
      <w:r>
        <w:rPr>
          <w:noProof/>
          <w:kern w:val="2"/>
          <w:lang w:val="en-US"/>
        </w:rPr>
        <w:br/>
      </w:r>
      <w:r w:rsidRPr="0018178B">
        <w:rPr>
          <w:noProof/>
          <w:kern w:val="2"/>
          <w:lang w:val="en-US"/>
        </w:rPr>
        <w:t>(Aanvullende SL)</w:t>
      </w:r>
      <w:r>
        <w:rPr>
          <w:noProof/>
          <w:lang w:val="en-US"/>
        </w:rPr>
        <w:t>, 50</w:t>
      </w:r>
    </w:p>
    <w:p w:rsidR="00D90E69" w:rsidRDefault="00D90E69">
      <w:pPr>
        <w:pStyle w:val="Index1"/>
        <w:tabs>
          <w:tab w:val="right" w:pos="5030"/>
        </w:tabs>
        <w:rPr>
          <w:noProof/>
          <w:lang w:val="en-US"/>
        </w:rPr>
      </w:pPr>
      <w:r w:rsidRPr="0018178B">
        <w:rPr>
          <w:noProof/>
          <w:kern w:val="2"/>
          <w:lang w:val="en-US"/>
        </w:rPr>
        <w:t>Microsoft Translator API</w:t>
      </w:r>
      <w:r>
        <w:rPr>
          <w:noProof/>
          <w:lang w:val="en-US"/>
        </w:rPr>
        <w:t>, 63</w:t>
      </w:r>
    </w:p>
    <w:p w:rsidR="00D90E69" w:rsidRDefault="00D90E69">
      <w:pPr>
        <w:pStyle w:val="Index1"/>
        <w:tabs>
          <w:tab w:val="right" w:pos="5030"/>
        </w:tabs>
        <w:rPr>
          <w:noProof/>
          <w:lang w:val="en-US"/>
        </w:rPr>
      </w:pPr>
      <w:r w:rsidRPr="0018178B">
        <w:rPr>
          <w:noProof/>
          <w:kern w:val="2"/>
          <w:lang w:val="en-US"/>
        </w:rPr>
        <w:t>MSDN-besturingssystemen</w:t>
      </w:r>
      <w:r>
        <w:rPr>
          <w:noProof/>
          <w:lang w:val="en-US"/>
        </w:rPr>
        <w:t>, 33</w:t>
      </w:r>
    </w:p>
    <w:p w:rsidR="00D90E69" w:rsidRDefault="00D90E69">
      <w:pPr>
        <w:pStyle w:val="Index1"/>
        <w:tabs>
          <w:tab w:val="right" w:pos="5030"/>
        </w:tabs>
        <w:rPr>
          <w:noProof/>
          <w:lang w:val="en-US"/>
        </w:rPr>
      </w:pPr>
      <w:r w:rsidRPr="0018178B">
        <w:rPr>
          <w:noProof/>
          <w:kern w:val="2"/>
          <w:lang w:val="en-US"/>
        </w:rPr>
        <w:t>MSDN-platforms</w:t>
      </w:r>
      <w:r>
        <w:rPr>
          <w:noProof/>
          <w:lang w:val="en-US"/>
        </w:rPr>
        <w:t>, 33</w:t>
      </w:r>
    </w:p>
    <w:p w:rsidR="00D90E69" w:rsidRDefault="00D90E69">
      <w:pPr>
        <w:pStyle w:val="Index1"/>
        <w:tabs>
          <w:tab w:val="right" w:pos="5030"/>
        </w:tabs>
        <w:rPr>
          <w:noProof/>
          <w:lang w:val="en-US"/>
        </w:rPr>
      </w:pPr>
      <w:r w:rsidRPr="0018178B">
        <w:rPr>
          <w:noProof/>
          <w:kern w:val="2"/>
          <w:lang w:val="en-US"/>
        </w:rPr>
        <w:t>Non-production instance van Microsoft Dynamics CRM Online</w:t>
      </w:r>
      <w:r>
        <w:rPr>
          <w:noProof/>
          <w:lang w:val="en-US"/>
        </w:rPr>
        <w:t>, 49</w:t>
      </w:r>
    </w:p>
    <w:p w:rsidR="00D90E69" w:rsidRDefault="00D90E69">
      <w:pPr>
        <w:pStyle w:val="Index1"/>
        <w:tabs>
          <w:tab w:val="right" w:pos="5030"/>
        </w:tabs>
        <w:rPr>
          <w:noProof/>
          <w:lang w:val="en-US"/>
        </w:rPr>
      </w:pPr>
      <w:r w:rsidRPr="0018178B">
        <w:rPr>
          <w:noProof/>
          <w:kern w:val="2"/>
          <w:lang w:val="en-US"/>
        </w:rPr>
        <w:t>Office 365 Education A2</w:t>
      </w:r>
      <w:r>
        <w:rPr>
          <w:noProof/>
          <w:lang w:val="en-US"/>
        </w:rPr>
        <w:t>, 55</w:t>
      </w:r>
    </w:p>
    <w:p w:rsidR="00D90E69" w:rsidRDefault="00D90E69">
      <w:pPr>
        <w:pStyle w:val="Index1"/>
        <w:tabs>
          <w:tab w:val="right" w:pos="5030"/>
        </w:tabs>
        <w:rPr>
          <w:noProof/>
          <w:lang w:val="en-US"/>
        </w:rPr>
      </w:pPr>
      <w:r w:rsidRPr="0018178B">
        <w:rPr>
          <w:noProof/>
          <w:kern w:val="2"/>
          <w:lang w:val="en-US"/>
        </w:rPr>
        <w:t>Office 365 Education A3</w:t>
      </w:r>
      <w:r>
        <w:rPr>
          <w:noProof/>
          <w:lang w:val="en-US"/>
        </w:rPr>
        <w:t>, 55, 56, 57</w:t>
      </w:r>
    </w:p>
    <w:p w:rsidR="00D90E69" w:rsidRDefault="00D90E69">
      <w:pPr>
        <w:pStyle w:val="Index1"/>
        <w:tabs>
          <w:tab w:val="right" w:pos="5030"/>
        </w:tabs>
        <w:rPr>
          <w:noProof/>
          <w:lang w:val="en-US"/>
        </w:rPr>
      </w:pPr>
      <w:r w:rsidRPr="0018178B">
        <w:rPr>
          <w:noProof/>
          <w:kern w:val="2"/>
          <w:lang w:val="en-US"/>
        </w:rPr>
        <w:t>Office 365 Education A3, A4 Add-on</w:t>
      </w:r>
      <w:r>
        <w:rPr>
          <w:noProof/>
          <w:lang w:val="en-US"/>
        </w:rPr>
        <w:t>, 55</w:t>
      </w:r>
    </w:p>
    <w:p w:rsidR="00D90E69" w:rsidRDefault="00D90E69">
      <w:pPr>
        <w:pStyle w:val="Index1"/>
        <w:tabs>
          <w:tab w:val="right" w:pos="5030"/>
        </w:tabs>
        <w:rPr>
          <w:noProof/>
          <w:lang w:val="en-US"/>
        </w:rPr>
      </w:pPr>
      <w:r w:rsidRPr="0018178B">
        <w:rPr>
          <w:noProof/>
          <w:kern w:val="2"/>
          <w:lang w:val="en-US"/>
        </w:rPr>
        <w:t>Office 365 Education A4</w:t>
      </w:r>
      <w:r>
        <w:rPr>
          <w:noProof/>
          <w:lang w:val="en-US"/>
        </w:rPr>
        <w:t>, 55</w:t>
      </w:r>
    </w:p>
    <w:p w:rsidR="00D90E69" w:rsidRDefault="00D90E69">
      <w:pPr>
        <w:pStyle w:val="Index1"/>
        <w:tabs>
          <w:tab w:val="right" w:pos="5030"/>
        </w:tabs>
        <w:rPr>
          <w:noProof/>
          <w:lang w:val="en-US"/>
        </w:rPr>
      </w:pPr>
      <w:r w:rsidRPr="0018178B">
        <w:rPr>
          <w:noProof/>
          <w:kern w:val="2"/>
          <w:lang w:val="en-US"/>
        </w:rPr>
        <w:t>Office 365 Enterprise A2, A3, A4 zonder Office Pro Plus Add-on</w:t>
      </w:r>
      <w:r>
        <w:rPr>
          <w:noProof/>
          <w:lang w:val="en-US"/>
        </w:rPr>
        <w:t>, 55</w:t>
      </w:r>
    </w:p>
    <w:p w:rsidR="00D90E69" w:rsidRDefault="00D90E69">
      <w:pPr>
        <w:pStyle w:val="Index1"/>
        <w:tabs>
          <w:tab w:val="right" w:pos="5030"/>
        </w:tabs>
        <w:rPr>
          <w:noProof/>
          <w:lang w:val="en-US"/>
        </w:rPr>
      </w:pPr>
      <w:r w:rsidRPr="0018178B">
        <w:rPr>
          <w:noProof/>
          <w:kern w:val="2"/>
          <w:lang w:val="en-US"/>
        </w:rPr>
        <w:t>Office 365 Enterprise E1</w:t>
      </w:r>
      <w:r>
        <w:rPr>
          <w:noProof/>
          <w:lang w:val="en-US"/>
        </w:rPr>
        <w:t>, 16, 55, 56</w:t>
      </w:r>
    </w:p>
    <w:p w:rsidR="00D90E69" w:rsidRDefault="00D90E69">
      <w:pPr>
        <w:pStyle w:val="Index1"/>
        <w:tabs>
          <w:tab w:val="right" w:pos="5030"/>
        </w:tabs>
        <w:rPr>
          <w:noProof/>
          <w:lang w:val="en-US"/>
        </w:rPr>
      </w:pPr>
      <w:r w:rsidRPr="0018178B">
        <w:rPr>
          <w:noProof/>
          <w:kern w:val="2"/>
          <w:lang w:val="en-US"/>
        </w:rPr>
        <w:t>Office 365 Enterprise E1 vanuit SA (Gebruikers-SL)</w:t>
      </w:r>
      <w:r>
        <w:rPr>
          <w:noProof/>
          <w:lang w:val="en-US"/>
        </w:rPr>
        <w:t>, 55</w:t>
      </w:r>
    </w:p>
    <w:p w:rsidR="00D90E69" w:rsidRDefault="00D90E69">
      <w:pPr>
        <w:pStyle w:val="Index1"/>
        <w:tabs>
          <w:tab w:val="right" w:pos="5030"/>
        </w:tabs>
        <w:rPr>
          <w:noProof/>
          <w:lang w:val="en-US"/>
        </w:rPr>
      </w:pPr>
      <w:r w:rsidRPr="0018178B">
        <w:rPr>
          <w:noProof/>
          <w:kern w:val="2"/>
          <w:lang w:val="en-US"/>
        </w:rPr>
        <w:t>Office 365 Enterprise E1, E3, E4 Add-on</w:t>
      </w:r>
      <w:r>
        <w:rPr>
          <w:noProof/>
          <w:lang w:val="en-US"/>
        </w:rPr>
        <w:t>, 55</w:t>
      </w:r>
    </w:p>
    <w:p w:rsidR="00D90E69" w:rsidRDefault="00D90E69">
      <w:pPr>
        <w:pStyle w:val="Index1"/>
        <w:tabs>
          <w:tab w:val="right" w:pos="5030"/>
        </w:tabs>
        <w:rPr>
          <w:noProof/>
          <w:lang w:val="en-US"/>
        </w:rPr>
      </w:pPr>
      <w:r w:rsidRPr="0018178B">
        <w:rPr>
          <w:noProof/>
          <w:kern w:val="2"/>
          <w:lang w:val="en-US"/>
        </w:rPr>
        <w:t>Office 365 Enterprise E1, E3, E4 zonder Office Pro Plus Add-on</w:t>
      </w:r>
      <w:r>
        <w:rPr>
          <w:noProof/>
          <w:lang w:val="en-US"/>
        </w:rPr>
        <w:t>, 55</w:t>
      </w:r>
    </w:p>
    <w:p w:rsidR="00D90E69" w:rsidRDefault="00D90E69">
      <w:pPr>
        <w:pStyle w:val="Index1"/>
        <w:tabs>
          <w:tab w:val="right" w:pos="5030"/>
        </w:tabs>
        <w:rPr>
          <w:noProof/>
          <w:lang w:val="en-US"/>
        </w:rPr>
      </w:pPr>
      <w:r w:rsidRPr="0018178B">
        <w:rPr>
          <w:noProof/>
          <w:kern w:val="2"/>
          <w:lang w:val="en-US"/>
        </w:rPr>
        <w:t>Office 365 Enterprise E3</w:t>
      </w:r>
      <w:r>
        <w:rPr>
          <w:noProof/>
          <w:lang w:val="en-US"/>
        </w:rPr>
        <w:t>, 16, 55, 56, 57</w:t>
      </w:r>
    </w:p>
    <w:p w:rsidR="00D90E69" w:rsidRDefault="00D90E69">
      <w:pPr>
        <w:pStyle w:val="Index1"/>
        <w:tabs>
          <w:tab w:val="right" w:pos="5030"/>
        </w:tabs>
        <w:rPr>
          <w:noProof/>
          <w:lang w:val="en-US"/>
        </w:rPr>
      </w:pPr>
      <w:r w:rsidRPr="0018178B">
        <w:rPr>
          <w:noProof/>
          <w:kern w:val="2"/>
          <w:lang w:val="en-US"/>
        </w:rPr>
        <w:t>Office 365 Enterprise E3 vanuit SA (Gebruikers-SL)</w:t>
      </w:r>
      <w:r>
        <w:rPr>
          <w:noProof/>
          <w:lang w:val="en-US"/>
        </w:rPr>
        <w:t>, 55</w:t>
      </w:r>
    </w:p>
    <w:p w:rsidR="00D90E69" w:rsidRDefault="00D90E69">
      <w:pPr>
        <w:pStyle w:val="Index1"/>
        <w:tabs>
          <w:tab w:val="right" w:pos="5030"/>
        </w:tabs>
        <w:rPr>
          <w:noProof/>
          <w:lang w:val="en-US"/>
        </w:rPr>
      </w:pPr>
      <w:r w:rsidRPr="0018178B">
        <w:rPr>
          <w:noProof/>
          <w:kern w:val="2"/>
          <w:lang w:val="en-US"/>
        </w:rPr>
        <w:t>Office 365 Enterprise E4</w:t>
      </w:r>
      <w:r>
        <w:rPr>
          <w:noProof/>
          <w:lang w:val="en-US"/>
        </w:rPr>
        <w:t>, 16, 55, 56</w:t>
      </w:r>
    </w:p>
    <w:p w:rsidR="00D90E69" w:rsidRDefault="00D90E69">
      <w:pPr>
        <w:pStyle w:val="Index1"/>
        <w:tabs>
          <w:tab w:val="right" w:pos="5030"/>
        </w:tabs>
        <w:rPr>
          <w:noProof/>
          <w:lang w:val="en-US"/>
        </w:rPr>
      </w:pPr>
      <w:r w:rsidRPr="0018178B">
        <w:rPr>
          <w:noProof/>
          <w:kern w:val="2"/>
          <w:lang w:val="en-US"/>
        </w:rPr>
        <w:t>Office 365 Enterprise E4 vanuit SA (Gebruikers-SL)</w:t>
      </w:r>
      <w:r>
        <w:rPr>
          <w:noProof/>
          <w:lang w:val="en-US"/>
        </w:rPr>
        <w:t>, 55</w:t>
      </w:r>
    </w:p>
    <w:p w:rsidR="00D90E69" w:rsidRDefault="00D90E69">
      <w:pPr>
        <w:pStyle w:val="Index1"/>
        <w:tabs>
          <w:tab w:val="right" w:pos="5030"/>
        </w:tabs>
        <w:rPr>
          <w:noProof/>
          <w:lang w:val="en-US"/>
        </w:rPr>
      </w:pPr>
      <w:r w:rsidRPr="0018178B">
        <w:rPr>
          <w:noProof/>
          <w:kern w:val="2"/>
          <w:lang w:val="en-US"/>
        </w:rPr>
        <w:t>Office 365 Enterprise K1</w:t>
      </w:r>
      <w:r>
        <w:rPr>
          <w:noProof/>
          <w:lang w:val="en-US"/>
        </w:rPr>
        <w:t>, 44, 55, 58</w:t>
      </w:r>
    </w:p>
    <w:p w:rsidR="00D90E69" w:rsidRDefault="00D90E69">
      <w:pPr>
        <w:pStyle w:val="Index1"/>
        <w:tabs>
          <w:tab w:val="right" w:pos="5030"/>
        </w:tabs>
        <w:rPr>
          <w:noProof/>
          <w:lang w:val="en-US"/>
        </w:rPr>
      </w:pPr>
      <w:r w:rsidRPr="0018178B">
        <w:rPr>
          <w:noProof/>
          <w:kern w:val="2"/>
          <w:lang w:val="en-US"/>
        </w:rPr>
        <w:t>Office 365 Government G1, G3, G4</w:t>
      </w:r>
      <w:r>
        <w:rPr>
          <w:noProof/>
          <w:lang w:val="en-US"/>
        </w:rPr>
        <w:t>, 55</w:t>
      </w:r>
    </w:p>
    <w:p w:rsidR="00D90E69" w:rsidRDefault="00D90E69">
      <w:pPr>
        <w:pStyle w:val="Index1"/>
        <w:tabs>
          <w:tab w:val="right" w:pos="5030"/>
        </w:tabs>
        <w:rPr>
          <w:noProof/>
          <w:lang w:val="en-US"/>
        </w:rPr>
      </w:pPr>
      <w:r w:rsidRPr="0018178B">
        <w:rPr>
          <w:noProof/>
          <w:kern w:val="2"/>
          <w:lang w:val="en-US"/>
        </w:rPr>
        <w:t>Office 365 Government G1, G3, G4 Add-on</w:t>
      </w:r>
      <w:r>
        <w:rPr>
          <w:noProof/>
          <w:lang w:val="en-US"/>
        </w:rPr>
        <w:t>, 55</w:t>
      </w:r>
    </w:p>
    <w:p w:rsidR="00D90E69" w:rsidRDefault="00D90E69">
      <w:pPr>
        <w:pStyle w:val="Index1"/>
        <w:tabs>
          <w:tab w:val="right" w:pos="5030"/>
        </w:tabs>
        <w:rPr>
          <w:noProof/>
          <w:lang w:val="en-US"/>
        </w:rPr>
      </w:pPr>
      <w:r w:rsidRPr="0018178B">
        <w:rPr>
          <w:noProof/>
          <w:kern w:val="2"/>
          <w:lang w:val="en-US"/>
        </w:rPr>
        <w:t>Office 365 Government G1, G3, G4 vanuit SA</w:t>
      </w:r>
      <w:r>
        <w:rPr>
          <w:noProof/>
          <w:lang w:val="en-US"/>
        </w:rPr>
        <w:t>, 55</w:t>
      </w:r>
    </w:p>
    <w:p w:rsidR="00D90E69" w:rsidRDefault="00D90E69">
      <w:pPr>
        <w:pStyle w:val="Index1"/>
        <w:tabs>
          <w:tab w:val="right" w:pos="5030"/>
        </w:tabs>
        <w:rPr>
          <w:noProof/>
          <w:lang w:val="en-US"/>
        </w:rPr>
      </w:pPr>
      <w:r w:rsidRPr="0018178B">
        <w:rPr>
          <w:noProof/>
          <w:kern w:val="2"/>
          <w:lang w:val="en-US"/>
        </w:rPr>
        <w:t>Office 365 Government G1, G3, G4 zonder Office Pro Plus Add-on</w:t>
      </w:r>
      <w:r>
        <w:rPr>
          <w:noProof/>
          <w:lang w:val="en-US"/>
        </w:rPr>
        <w:t>, 55</w:t>
      </w:r>
    </w:p>
    <w:p w:rsidR="00D90E69" w:rsidRDefault="00D90E69">
      <w:pPr>
        <w:pStyle w:val="Index1"/>
        <w:tabs>
          <w:tab w:val="right" w:pos="5030"/>
        </w:tabs>
        <w:rPr>
          <w:noProof/>
          <w:lang w:val="en-US"/>
        </w:rPr>
      </w:pPr>
      <w:r w:rsidRPr="0018178B">
        <w:rPr>
          <w:noProof/>
          <w:kern w:val="2"/>
          <w:lang w:val="en-US"/>
        </w:rPr>
        <w:t>Office 365 Midsize Business</w:t>
      </w:r>
      <w:r>
        <w:rPr>
          <w:noProof/>
          <w:lang w:val="en-US"/>
        </w:rPr>
        <w:t>, 55, 56, 57</w:t>
      </w:r>
    </w:p>
    <w:p w:rsidR="00D90E69" w:rsidRDefault="00D90E69">
      <w:pPr>
        <w:pStyle w:val="Index1"/>
        <w:tabs>
          <w:tab w:val="right" w:pos="5030"/>
        </w:tabs>
        <w:rPr>
          <w:noProof/>
          <w:lang w:val="en-US"/>
        </w:rPr>
      </w:pPr>
      <w:r w:rsidRPr="0018178B">
        <w:rPr>
          <w:noProof/>
          <w:kern w:val="2"/>
          <w:lang w:val="en-US"/>
        </w:rPr>
        <w:t>Office 365 ProPlus</w:t>
      </w:r>
      <w:r>
        <w:rPr>
          <w:noProof/>
          <w:lang w:val="en-US"/>
        </w:rPr>
        <w:t>, 53, 54, 56, 57, 58</w:t>
      </w:r>
    </w:p>
    <w:p w:rsidR="00D90E69" w:rsidRDefault="00D90E69">
      <w:pPr>
        <w:pStyle w:val="Index1"/>
        <w:tabs>
          <w:tab w:val="right" w:pos="5030"/>
        </w:tabs>
        <w:rPr>
          <w:noProof/>
          <w:lang w:val="en-US"/>
        </w:rPr>
      </w:pPr>
      <w:r w:rsidRPr="0018178B">
        <w:rPr>
          <w:noProof/>
          <w:kern w:val="2"/>
          <w:lang w:val="en-US"/>
        </w:rPr>
        <w:t>Office 365 ProPlus A</w:t>
      </w:r>
      <w:r>
        <w:rPr>
          <w:noProof/>
          <w:lang w:val="en-US"/>
        </w:rPr>
        <w:t>, 53</w:t>
      </w:r>
    </w:p>
    <w:p w:rsidR="00D90E69" w:rsidRDefault="00D90E69">
      <w:pPr>
        <w:pStyle w:val="Index1"/>
        <w:tabs>
          <w:tab w:val="right" w:pos="5030"/>
        </w:tabs>
        <w:rPr>
          <w:noProof/>
          <w:lang w:val="en-US"/>
        </w:rPr>
      </w:pPr>
      <w:r w:rsidRPr="0018178B">
        <w:rPr>
          <w:noProof/>
          <w:kern w:val="2"/>
          <w:lang w:val="en-US"/>
        </w:rPr>
        <w:t>Office 365 ProPlus Government G</w:t>
      </w:r>
      <w:r>
        <w:rPr>
          <w:noProof/>
          <w:lang w:val="en-US"/>
        </w:rPr>
        <w:t>, 53</w:t>
      </w:r>
    </w:p>
    <w:p w:rsidR="00D90E69" w:rsidRDefault="00D90E69">
      <w:pPr>
        <w:pStyle w:val="Index1"/>
        <w:tabs>
          <w:tab w:val="right" w:pos="5030"/>
        </w:tabs>
        <w:rPr>
          <w:noProof/>
          <w:lang w:val="en-US"/>
        </w:rPr>
      </w:pPr>
      <w:r w:rsidRPr="0018178B">
        <w:rPr>
          <w:noProof/>
          <w:kern w:val="2"/>
          <w:lang w:val="en-US"/>
        </w:rPr>
        <w:t>Office Multi Language Pack 2013</w:t>
      </w:r>
      <w:r>
        <w:rPr>
          <w:noProof/>
          <w:lang w:val="en-US"/>
        </w:rPr>
        <w:t>, 22</w:t>
      </w:r>
    </w:p>
    <w:p w:rsidR="00D90E69" w:rsidRDefault="00D90E69">
      <w:pPr>
        <w:pStyle w:val="Index1"/>
        <w:tabs>
          <w:tab w:val="right" w:pos="5030"/>
        </w:tabs>
        <w:rPr>
          <w:noProof/>
          <w:lang w:val="en-US"/>
        </w:rPr>
      </w:pPr>
      <w:r w:rsidRPr="0018178B">
        <w:rPr>
          <w:noProof/>
          <w:kern w:val="2"/>
          <w:lang w:val="en-US"/>
        </w:rPr>
        <w:t>Office Professional 2010</w:t>
      </w:r>
      <w:r>
        <w:rPr>
          <w:noProof/>
          <w:lang w:val="en-US"/>
        </w:rPr>
        <w:t>, 22</w:t>
      </w:r>
    </w:p>
    <w:p w:rsidR="00D90E69" w:rsidRDefault="00D90E69">
      <w:pPr>
        <w:pStyle w:val="Index1"/>
        <w:tabs>
          <w:tab w:val="right" w:pos="5030"/>
        </w:tabs>
        <w:rPr>
          <w:noProof/>
          <w:lang w:val="en-US"/>
        </w:rPr>
      </w:pPr>
      <w:r w:rsidRPr="0018178B">
        <w:rPr>
          <w:noProof/>
          <w:kern w:val="2"/>
          <w:lang w:val="en-US"/>
        </w:rPr>
        <w:t>Office Professional Plus 2010</w:t>
      </w:r>
      <w:r>
        <w:rPr>
          <w:noProof/>
          <w:lang w:val="en-US"/>
        </w:rPr>
        <w:t>, 22, 27, 54, 73</w:t>
      </w:r>
    </w:p>
    <w:p w:rsidR="00D90E69" w:rsidRDefault="00D90E69">
      <w:pPr>
        <w:pStyle w:val="Index1"/>
        <w:tabs>
          <w:tab w:val="right" w:pos="5030"/>
        </w:tabs>
        <w:rPr>
          <w:noProof/>
          <w:lang w:val="en-US"/>
        </w:rPr>
      </w:pPr>
      <w:r w:rsidRPr="0018178B">
        <w:rPr>
          <w:noProof/>
          <w:kern w:val="2"/>
          <w:lang w:val="en-US"/>
        </w:rPr>
        <w:t>Office Professional Plus 2013</w:t>
      </w:r>
      <w:r>
        <w:rPr>
          <w:noProof/>
          <w:lang w:val="en-US"/>
        </w:rPr>
        <w:t>, 22, 23, 27, 54, 56, 68, 73</w:t>
      </w:r>
    </w:p>
    <w:p w:rsidR="00D90E69" w:rsidRDefault="00D90E69">
      <w:pPr>
        <w:pStyle w:val="Index1"/>
        <w:tabs>
          <w:tab w:val="right" w:pos="5030"/>
        </w:tabs>
        <w:rPr>
          <w:noProof/>
          <w:lang w:val="en-US"/>
        </w:rPr>
      </w:pPr>
      <w:r w:rsidRPr="0018178B">
        <w:rPr>
          <w:noProof/>
          <w:kern w:val="2"/>
          <w:lang w:val="en-US"/>
        </w:rPr>
        <w:t>Office Standard 2013</w:t>
      </w:r>
      <w:r>
        <w:rPr>
          <w:noProof/>
          <w:lang w:val="en-US"/>
        </w:rPr>
        <w:t>, 22, 26, 65, 68</w:t>
      </w:r>
    </w:p>
    <w:p w:rsidR="00D90E69" w:rsidRDefault="00D90E69">
      <w:pPr>
        <w:pStyle w:val="Index1"/>
        <w:tabs>
          <w:tab w:val="right" w:pos="5030"/>
        </w:tabs>
        <w:rPr>
          <w:noProof/>
          <w:lang w:val="en-US"/>
        </w:rPr>
      </w:pPr>
      <w:r w:rsidRPr="0018178B">
        <w:rPr>
          <w:noProof/>
          <w:kern w:val="2"/>
          <w:lang w:val="en-US"/>
        </w:rPr>
        <w:t>Office voor Mac Standard 2011</w:t>
      </w:r>
      <w:r>
        <w:rPr>
          <w:noProof/>
          <w:lang w:val="en-US"/>
        </w:rPr>
        <w:t>, 23, 54, 68, 73</w:t>
      </w:r>
    </w:p>
    <w:p w:rsidR="00D90E69" w:rsidRDefault="00D90E69">
      <w:pPr>
        <w:pStyle w:val="Index1"/>
        <w:tabs>
          <w:tab w:val="right" w:pos="5030"/>
        </w:tabs>
        <w:rPr>
          <w:noProof/>
          <w:lang w:val="en-US"/>
        </w:rPr>
      </w:pPr>
      <w:r w:rsidRPr="0018178B">
        <w:rPr>
          <w:noProof/>
          <w:kern w:val="2"/>
          <w:lang w:val="en-US"/>
        </w:rPr>
        <w:t>Office voor Thuisgebruik en Studenten RT 2013, commercieel gebruik</w:t>
      </w:r>
      <w:r>
        <w:rPr>
          <w:noProof/>
          <w:lang w:val="en-US"/>
        </w:rPr>
        <w:t>, 22, 23</w:t>
      </w:r>
    </w:p>
    <w:p w:rsidR="00D90E69" w:rsidRDefault="00D90E69">
      <w:pPr>
        <w:pStyle w:val="Index1"/>
        <w:tabs>
          <w:tab w:val="right" w:pos="5030"/>
        </w:tabs>
        <w:rPr>
          <w:noProof/>
          <w:lang w:val="en-US"/>
        </w:rPr>
      </w:pPr>
      <w:r w:rsidRPr="0018178B">
        <w:rPr>
          <w:noProof/>
          <w:kern w:val="2"/>
          <w:lang w:val="en-US"/>
        </w:rPr>
        <w:t>Office Web Apps Server 2013</w:t>
      </w:r>
      <w:r>
        <w:rPr>
          <w:noProof/>
          <w:lang w:val="en-US"/>
        </w:rPr>
        <w:t>, 22</w:t>
      </w:r>
    </w:p>
    <w:p w:rsidR="00D90E69" w:rsidRDefault="00D90E69">
      <w:pPr>
        <w:pStyle w:val="Index1"/>
        <w:tabs>
          <w:tab w:val="right" w:pos="5030"/>
        </w:tabs>
        <w:rPr>
          <w:noProof/>
          <w:lang w:val="en-US"/>
        </w:rPr>
      </w:pPr>
      <w:r w:rsidRPr="0018178B">
        <w:rPr>
          <w:noProof/>
          <w:kern w:val="2"/>
          <w:lang w:val="en-US"/>
        </w:rPr>
        <w:t>OneDrive for Business</w:t>
      </w:r>
      <w:r>
        <w:rPr>
          <w:noProof/>
          <w:lang w:val="en-US"/>
        </w:rPr>
        <w:t>, 58</w:t>
      </w:r>
    </w:p>
    <w:p w:rsidR="00D90E69" w:rsidRDefault="00D90E69">
      <w:pPr>
        <w:pStyle w:val="Index1"/>
        <w:tabs>
          <w:tab w:val="right" w:pos="5030"/>
        </w:tabs>
        <w:rPr>
          <w:noProof/>
          <w:lang w:val="en-US"/>
        </w:rPr>
      </w:pPr>
      <w:r w:rsidRPr="0018178B">
        <w:rPr>
          <w:noProof/>
          <w:kern w:val="2"/>
          <w:lang w:val="en-US"/>
        </w:rPr>
        <w:t>OneDrive for Business met Office Online (Gebruikers-SL)</w:t>
      </w:r>
      <w:r>
        <w:rPr>
          <w:noProof/>
          <w:lang w:val="en-US"/>
        </w:rPr>
        <w:t>, 58</w:t>
      </w:r>
    </w:p>
    <w:p w:rsidR="00D90E69" w:rsidRDefault="00D90E69">
      <w:pPr>
        <w:pStyle w:val="Index1"/>
        <w:tabs>
          <w:tab w:val="right" w:pos="5030"/>
        </w:tabs>
        <w:rPr>
          <w:noProof/>
          <w:lang w:val="en-US"/>
        </w:rPr>
      </w:pPr>
      <w:r w:rsidRPr="0018178B">
        <w:rPr>
          <w:noProof/>
          <w:kern w:val="2"/>
          <w:lang w:val="en-US"/>
        </w:rPr>
        <w:t>OneDrive for Business met Office Online G (Gebruikers-SL)</w:t>
      </w:r>
      <w:r>
        <w:rPr>
          <w:noProof/>
          <w:lang w:val="en-US"/>
        </w:rPr>
        <w:t>, 58</w:t>
      </w:r>
    </w:p>
    <w:p w:rsidR="00D90E69" w:rsidRDefault="00D90E69">
      <w:pPr>
        <w:pStyle w:val="Index1"/>
        <w:tabs>
          <w:tab w:val="right" w:pos="5030"/>
        </w:tabs>
        <w:rPr>
          <w:noProof/>
          <w:lang w:val="en-US"/>
        </w:rPr>
      </w:pPr>
      <w:r w:rsidRPr="0018178B">
        <w:rPr>
          <w:noProof/>
          <w:kern w:val="2"/>
          <w:lang w:val="en-US"/>
        </w:rPr>
        <w:t>OneNote 2013</w:t>
      </w:r>
      <w:r>
        <w:rPr>
          <w:noProof/>
          <w:lang w:val="en-US"/>
        </w:rPr>
        <w:t>, 22, 68</w:t>
      </w:r>
    </w:p>
    <w:p w:rsidR="00D90E69" w:rsidRDefault="00D90E69">
      <w:pPr>
        <w:pStyle w:val="Index1"/>
        <w:tabs>
          <w:tab w:val="right" w:pos="5030"/>
        </w:tabs>
        <w:rPr>
          <w:noProof/>
          <w:lang w:val="en-US"/>
        </w:rPr>
      </w:pPr>
      <w:r w:rsidRPr="0018178B">
        <w:rPr>
          <w:noProof/>
          <w:kern w:val="2"/>
          <w:lang w:val="en-US"/>
        </w:rPr>
        <w:t>Operations Manager 2007 R2</w:t>
      </w:r>
      <w:r>
        <w:rPr>
          <w:noProof/>
          <w:lang w:val="en-US"/>
        </w:rPr>
        <w:t>, 31, 32</w:t>
      </w:r>
    </w:p>
    <w:p w:rsidR="00D90E69" w:rsidRDefault="00D90E69">
      <w:pPr>
        <w:pStyle w:val="Index1"/>
        <w:tabs>
          <w:tab w:val="right" w:pos="5030"/>
        </w:tabs>
        <w:rPr>
          <w:noProof/>
          <w:lang w:val="en-US"/>
        </w:rPr>
      </w:pPr>
      <w:r w:rsidRPr="0018178B">
        <w:rPr>
          <w:noProof/>
          <w:kern w:val="2"/>
          <w:lang w:val="en-US"/>
        </w:rPr>
        <w:t>Outlook 2013</w:t>
      </w:r>
      <w:r>
        <w:rPr>
          <w:noProof/>
          <w:lang w:val="en-US"/>
        </w:rPr>
        <w:t>, 22, 68</w:t>
      </w:r>
    </w:p>
    <w:p w:rsidR="00D90E69" w:rsidRDefault="00D90E69">
      <w:pPr>
        <w:pStyle w:val="Index1"/>
        <w:tabs>
          <w:tab w:val="right" w:pos="5030"/>
        </w:tabs>
        <w:rPr>
          <w:noProof/>
          <w:lang w:val="en-US"/>
        </w:rPr>
      </w:pPr>
      <w:r w:rsidRPr="0018178B">
        <w:rPr>
          <w:noProof/>
          <w:kern w:val="2"/>
          <w:lang w:val="en-US"/>
        </w:rPr>
        <w:t>Outlook voor Mac 2011</w:t>
      </w:r>
      <w:r>
        <w:rPr>
          <w:noProof/>
          <w:lang w:val="en-US"/>
        </w:rPr>
        <w:t>, 23, 24, 68</w:t>
      </w:r>
    </w:p>
    <w:p w:rsidR="00D90E69" w:rsidRDefault="00D90E69">
      <w:pPr>
        <w:pStyle w:val="Index1"/>
        <w:tabs>
          <w:tab w:val="right" w:pos="5030"/>
        </w:tabs>
        <w:rPr>
          <w:noProof/>
          <w:lang w:val="en-US"/>
        </w:rPr>
      </w:pPr>
      <w:r w:rsidRPr="0018178B">
        <w:rPr>
          <w:noProof/>
          <w:kern w:val="2"/>
          <w:lang w:val="en-US"/>
        </w:rPr>
        <w:t>Power BI voor Office 365</w:t>
      </w:r>
      <w:r>
        <w:rPr>
          <w:noProof/>
          <w:lang w:val="en-US"/>
        </w:rPr>
        <w:t>, 59</w:t>
      </w:r>
    </w:p>
    <w:p w:rsidR="00D90E69" w:rsidRDefault="00D90E69">
      <w:pPr>
        <w:pStyle w:val="Index1"/>
        <w:tabs>
          <w:tab w:val="right" w:pos="5030"/>
        </w:tabs>
        <w:rPr>
          <w:noProof/>
          <w:lang w:val="en-US"/>
        </w:rPr>
      </w:pPr>
      <w:r w:rsidRPr="0018178B">
        <w:rPr>
          <w:noProof/>
          <w:kern w:val="2"/>
          <w:lang w:val="en-US"/>
        </w:rPr>
        <w:t>Power BI voor Office 365 A</w:t>
      </w:r>
      <w:r>
        <w:rPr>
          <w:noProof/>
          <w:lang w:val="en-US"/>
        </w:rPr>
        <w:t>, 59</w:t>
      </w:r>
    </w:p>
    <w:p w:rsidR="00D90E69" w:rsidRDefault="00D90E69">
      <w:pPr>
        <w:pStyle w:val="Index1"/>
        <w:tabs>
          <w:tab w:val="right" w:pos="5030"/>
        </w:tabs>
        <w:rPr>
          <w:noProof/>
          <w:lang w:val="en-US"/>
        </w:rPr>
      </w:pPr>
      <w:r w:rsidRPr="0018178B">
        <w:rPr>
          <w:noProof/>
          <w:kern w:val="2"/>
          <w:lang w:val="en-US"/>
        </w:rPr>
        <w:t>PowerPoint 2013</w:t>
      </w:r>
      <w:r>
        <w:rPr>
          <w:noProof/>
          <w:lang w:val="en-US"/>
        </w:rPr>
        <w:t>, 22, 68</w:t>
      </w:r>
    </w:p>
    <w:p w:rsidR="00D90E69" w:rsidRDefault="00D90E69">
      <w:pPr>
        <w:pStyle w:val="Index1"/>
        <w:tabs>
          <w:tab w:val="right" w:pos="5030"/>
        </w:tabs>
        <w:rPr>
          <w:noProof/>
          <w:lang w:val="en-US"/>
        </w:rPr>
      </w:pPr>
      <w:r w:rsidRPr="0018178B">
        <w:rPr>
          <w:noProof/>
          <w:kern w:val="2"/>
          <w:lang w:val="en-US"/>
        </w:rPr>
        <w:t>PowerPoint voor Mac 2011</w:t>
      </w:r>
      <w:r>
        <w:rPr>
          <w:noProof/>
          <w:lang w:val="en-US"/>
        </w:rPr>
        <w:t>, 23, 68</w:t>
      </w:r>
    </w:p>
    <w:p w:rsidR="00D90E69" w:rsidRDefault="00D90E69">
      <w:pPr>
        <w:pStyle w:val="Index1"/>
        <w:tabs>
          <w:tab w:val="right" w:pos="5030"/>
        </w:tabs>
        <w:rPr>
          <w:noProof/>
          <w:lang w:val="en-US"/>
        </w:rPr>
      </w:pPr>
      <w:r w:rsidRPr="0018178B">
        <w:rPr>
          <w:noProof/>
          <w:kern w:val="2"/>
          <w:lang w:val="en-US"/>
        </w:rPr>
        <w:t>Professional CAL voor Microsoft Dynamics CRM</w:t>
      </w:r>
      <w:r>
        <w:rPr>
          <w:noProof/>
          <w:lang w:val="en-US"/>
        </w:rPr>
        <w:t>, 20</w:t>
      </w:r>
    </w:p>
    <w:p w:rsidR="00D90E69" w:rsidRDefault="00D90E69">
      <w:pPr>
        <w:pStyle w:val="Index1"/>
        <w:tabs>
          <w:tab w:val="right" w:pos="5030"/>
        </w:tabs>
        <w:rPr>
          <w:noProof/>
          <w:lang w:val="en-US"/>
        </w:rPr>
      </w:pPr>
      <w:r w:rsidRPr="0018178B">
        <w:rPr>
          <w:noProof/>
          <w:kern w:val="2"/>
          <w:lang w:val="en-US"/>
        </w:rPr>
        <w:t>Project Lite</w:t>
      </w:r>
      <w:r>
        <w:rPr>
          <w:noProof/>
          <w:lang w:val="en-US"/>
        </w:rPr>
        <w:t>, 59</w:t>
      </w:r>
    </w:p>
    <w:p w:rsidR="00D90E69" w:rsidRDefault="00D90E69">
      <w:pPr>
        <w:pStyle w:val="Index1"/>
        <w:tabs>
          <w:tab w:val="right" w:pos="5030"/>
        </w:tabs>
        <w:rPr>
          <w:noProof/>
          <w:lang w:val="en-US"/>
        </w:rPr>
      </w:pPr>
      <w:r w:rsidRPr="0018178B">
        <w:rPr>
          <w:noProof/>
          <w:kern w:val="2"/>
          <w:lang w:val="en-US"/>
        </w:rPr>
        <w:t>Project Online</w:t>
      </w:r>
      <w:r>
        <w:rPr>
          <w:noProof/>
          <w:lang w:val="en-US"/>
        </w:rPr>
        <w:t>, 53, 59</w:t>
      </w:r>
    </w:p>
    <w:p w:rsidR="00D90E69" w:rsidRDefault="00D90E69">
      <w:pPr>
        <w:pStyle w:val="Index1"/>
        <w:tabs>
          <w:tab w:val="right" w:pos="5030"/>
        </w:tabs>
        <w:rPr>
          <w:noProof/>
          <w:lang w:val="en-US"/>
        </w:rPr>
      </w:pPr>
      <w:r w:rsidRPr="0018178B">
        <w:rPr>
          <w:noProof/>
          <w:kern w:val="2"/>
          <w:lang w:val="en-US"/>
        </w:rPr>
        <w:t>Project Online A</w:t>
      </w:r>
      <w:r>
        <w:rPr>
          <w:noProof/>
          <w:lang w:val="en-US"/>
        </w:rPr>
        <w:t>, 59</w:t>
      </w:r>
    </w:p>
    <w:p w:rsidR="00D90E69" w:rsidRDefault="00D90E69">
      <w:pPr>
        <w:pStyle w:val="Index1"/>
        <w:tabs>
          <w:tab w:val="right" w:pos="5030"/>
        </w:tabs>
        <w:rPr>
          <w:noProof/>
          <w:lang w:val="en-US"/>
        </w:rPr>
      </w:pPr>
      <w:r w:rsidRPr="0018178B">
        <w:rPr>
          <w:noProof/>
          <w:kern w:val="2"/>
          <w:lang w:val="en-US"/>
        </w:rPr>
        <w:t>Project Online met Project Pro for Office 365</w:t>
      </w:r>
      <w:r>
        <w:rPr>
          <w:noProof/>
          <w:lang w:val="en-US"/>
        </w:rPr>
        <w:t>, 53</w:t>
      </w:r>
    </w:p>
    <w:p w:rsidR="00D90E69" w:rsidRDefault="00D90E69">
      <w:pPr>
        <w:pStyle w:val="Index1"/>
        <w:tabs>
          <w:tab w:val="right" w:pos="5030"/>
        </w:tabs>
        <w:rPr>
          <w:noProof/>
          <w:lang w:val="en-US"/>
        </w:rPr>
      </w:pPr>
      <w:r w:rsidRPr="0018178B">
        <w:rPr>
          <w:noProof/>
          <w:kern w:val="2"/>
          <w:lang w:val="en-US"/>
        </w:rPr>
        <w:t>Project Pro for Office 365</w:t>
      </w:r>
      <w:r>
        <w:rPr>
          <w:noProof/>
          <w:lang w:val="en-US"/>
        </w:rPr>
        <w:t>, 53, 54</w:t>
      </w:r>
    </w:p>
    <w:p w:rsidR="00D90E69" w:rsidRDefault="00D90E69">
      <w:pPr>
        <w:pStyle w:val="Index1"/>
        <w:tabs>
          <w:tab w:val="right" w:pos="5030"/>
        </w:tabs>
        <w:rPr>
          <w:noProof/>
          <w:lang w:val="en-US"/>
        </w:rPr>
      </w:pPr>
      <w:r w:rsidRPr="0018178B">
        <w:rPr>
          <w:noProof/>
          <w:kern w:val="2"/>
          <w:lang w:val="en-US"/>
        </w:rPr>
        <w:t>Project Pro for Office 365 A</w:t>
      </w:r>
      <w:r>
        <w:rPr>
          <w:noProof/>
          <w:lang w:val="en-US"/>
        </w:rPr>
        <w:t>, 53</w:t>
      </w:r>
    </w:p>
    <w:p w:rsidR="00D90E69" w:rsidRDefault="00D90E69">
      <w:pPr>
        <w:pStyle w:val="Index1"/>
        <w:tabs>
          <w:tab w:val="right" w:pos="5030"/>
        </w:tabs>
        <w:rPr>
          <w:noProof/>
          <w:lang w:val="en-US"/>
        </w:rPr>
      </w:pPr>
      <w:r w:rsidRPr="0018178B">
        <w:rPr>
          <w:noProof/>
          <w:kern w:val="2"/>
          <w:lang w:val="en-US"/>
        </w:rPr>
        <w:t>Project Professional 2013</w:t>
      </w:r>
      <w:r>
        <w:rPr>
          <w:noProof/>
          <w:lang w:val="en-US"/>
        </w:rPr>
        <w:t>, 22, 23, 68</w:t>
      </w:r>
    </w:p>
    <w:p w:rsidR="00D90E69" w:rsidRDefault="00D90E69">
      <w:pPr>
        <w:pStyle w:val="Index1"/>
        <w:tabs>
          <w:tab w:val="right" w:pos="5030"/>
        </w:tabs>
        <w:rPr>
          <w:noProof/>
          <w:lang w:val="en-US"/>
        </w:rPr>
      </w:pPr>
      <w:r w:rsidRPr="0018178B">
        <w:rPr>
          <w:noProof/>
          <w:kern w:val="2"/>
          <w:lang w:val="en-US"/>
        </w:rPr>
        <w:t>Project Server 2013</w:t>
      </w:r>
      <w:r>
        <w:rPr>
          <w:noProof/>
          <w:lang w:val="en-US"/>
        </w:rPr>
        <w:t>, 23, 25</w:t>
      </w:r>
    </w:p>
    <w:p w:rsidR="00D90E69" w:rsidRDefault="00D90E69">
      <w:pPr>
        <w:pStyle w:val="Index1"/>
        <w:tabs>
          <w:tab w:val="right" w:pos="5030"/>
        </w:tabs>
        <w:rPr>
          <w:noProof/>
          <w:lang w:val="en-US"/>
        </w:rPr>
      </w:pPr>
      <w:r w:rsidRPr="0018178B">
        <w:rPr>
          <w:noProof/>
          <w:kern w:val="2"/>
          <w:lang w:val="en-US"/>
        </w:rPr>
        <w:t>Project Standard 2013</w:t>
      </w:r>
      <w:r>
        <w:rPr>
          <w:noProof/>
          <w:lang w:val="en-US"/>
        </w:rPr>
        <w:t>, 22, 23, 68, 73</w:t>
      </w:r>
    </w:p>
    <w:p w:rsidR="00D90E69" w:rsidRDefault="00D90E69">
      <w:pPr>
        <w:pStyle w:val="Index1"/>
        <w:tabs>
          <w:tab w:val="right" w:pos="5030"/>
        </w:tabs>
        <w:rPr>
          <w:noProof/>
          <w:lang w:val="en-US"/>
        </w:rPr>
      </w:pPr>
      <w:r w:rsidRPr="0018178B">
        <w:rPr>
          <w:noProof/>
          <w:kern w:val="2"/>
          <w:lang w:val="en-US"/>
        </w:rPr>
        <w:t>Publisher 2013</w:t>
      </w:r>
      <w:r>
        <w:rPr>
          <w:noProof/>
          <w:lang w:val="en-US"/>
        </w:rPr>
        <w:t>, 22, 68</w:t>
      </w:r>
    </w:p>
    <w:p w:rsidR="00D90E69" w:rsidRDefault="00D90E69">
      <w:pPr>
        <w:pStyle w:val="Index1"/>
        <w:tabs>
          <w:tab w:val="right" w:pos="5030"/>
        </w:tabs>
        <w:rPr>
          <w:noProof/>
          <w:lang w:val="en-US"/>
        </w:rPr>
      </w:pPr>
      <w:r w:rsidRPr="0018178B">
        <w:rPr>
          <w:noProof/>
          <w:kern w:val="2"/>
          <w:lang w:val="en-US"/>
        </w:rPr>
        <w:t>R2 voor SQL Server 2008</w:t>
      </w:r>
      <w:r>
        <w:rPr>
          <w:noProof/>
          <w:lang w:val="en-US"/>
        </w:rPr>
        <w:t>, 27, 28, 29</w:t>
      </w:r>
    </w:p>
    <w:p w:rsidR="00D90E69" w:rsidRDefault="00D90E69">
      <w:pPr>
        <w:pStyle w:val="Index1"/>
        <w:tabs>
          <w:tab w:val="right" w:pos="5030"/>
        </w:tabs>
        <w:rPr>
          <w:noProof/>
          <w:lang w:val="en-US"/>
        </w:rPr>
      </w:pPr>
      <w:r w:rsidRPr="0018178B">
        <w:rPr>
          <w:noProof/>
          <w:kern w:val="2"/>
          <w:lang w:val="en-US"/>
        </w:rPr>
        <w:t>Search Server</w:t>
      </w:r>
      <w:r>
        <w:rPr>
          <w:noProof/>
          <w:lang w:val="en-US"/>
        </w:rPr>
        <w:t>, 25, 26</w:t>
      </w:r>
    </w:p>
    <w:p w:rsidR="00D90E69" w:rsidRDefault="00D90E69">
      <w:pPr>
        <w:pStyle w:val="Index1"/>
        <w:tabs>
          <w:tab w:val="right" w:pos="5030"/>
        </w:tabs>
        <w:rPr>
          <w:noProof/>
          <w:lang w:val="en-US"/>
        </w:rPr>
      </w:pPr>
      <w:r w:rsidRPr="0018178B">
        <w:rPr>
          <w:noProof/>
          <w:kern w:val="2"/>
          <w:lang w:val="en-US"/>
        </w:rPr>
        <w:t>Self-Serve CAL voor Microsoft Dynamics AX 2012 R3</w:t>
      </w:r>
      <w:r>
        <w:rPr>
          <w:noProof/>
          <w:lang w:val="en-US"/>
        </w:rPr>
        <w:t>, 18</w:t>
      </w:r>
    </w:p>
    <w:p w:rsidR="00D90E69" w:rsidRDefault="00D90E69">
      <w:pPr>
        <w:pStyle w:val="Index1"/>
        <w:tabs>
          <w:tab w:val="right" w:pos="5030"/>
        </w:tabs>
        <w:rPr>
          <w:noProof/>
          <w:lang w:val="en-US"/>
        </w:rPr>
      </w:pPr>
      <w:r w:rsidRPr="0018178B">
        <w:rPr>
          <w:noProof/>
          <w:kern w:val="2"/>
          <w:lang w:val="en-US"/>
        </w:rPr>
        <w:t xml:space="preserve">Serverbeheerlicentie (Server-ML) per OSE voor </w:t>
      </w:r>
      <w:r>
        <w:rPr>
          <w:noProof/>
          <w:kern w:val="2"/>
          <w:lang w:val="en-US"/>
        </w:rPr>
        <w:br/>
      </w:r>
      <w:r w:rsidRPr="0018178B">
        <w:rPr>
          <w:noProof/>
          <w:kern w:val="2"/>
          <w:lang w:val="en-US"/>
        </w:rPr>
        <w:t>System Center Service Manager 2010</w:t>
      </w:r>
      <w:r>
        <w:rPr>
          <w:noProof/>
          <w:lang w:val="en-US"/>
        </w:rPr>
        <w:t>, 32</w:t>
      </w:r>
    </w:p>
    <w:p w:rsidR="00D90E69" w:rsidRDefault="00D90E69">
      <w:pPr>
        <w:pStyle w:val="Index1"/>
        <w:tabs>
          <w:tab w:val="right" w:pos="5030"/>
        </w:tabs>
        <w:rPr>
          <w:noProof/>
          <w:lang w:val="en-US"/>
        </w:rPr>
      </w:pPr>
      <w:r w:rsidRPr="0018178B">
        <w:rPr>
          <w:noProof/>
          <w:kern w:val="2"/>
          <w:lang w:val="en-US"/>
        </w:rPr>
        <w:t>Serverbeheerlicentie voor System Center 2012 R2 Standard</w:t>
      </w:r>
      <w:r>
        <w:rPr>
          <w:noProof/>
          <w:lang w:val="en-US"/>
        </w:rPr>
        <w:t>, 31</w:t>
      </w:r>
    </w:p>
    <w:p w:rsidR="00D90E69" w:rsidRDefault="00D90E69">
      <w:pPr>
        <w:pStyle w:val="Index1"/>
        <w:tabs>
          <w:tab w:val="right" w:pos="5030"/>
        </w:tabs>
        <w:rPr>
          <w:noProof/>
          <w:lang w:val="en-US"/>
        </w:rPr>
      </w:pPr>
      <w:r w:rsidRPr="0018178B">
        <w:rPr>
          <w:noProof/>
          <w:kern w:val="2"/>
          <w:lang w:val="en-US"/>
        </w:rPr>
        <w:t xml:space="preserve">Serverbeheerlicentie voor System Center Configuration </w:t>
      </w:r>
      <w:r>
        <w:rPr>
          <w:noProof/>
          <w:kern w:val="2"/>
          <w:lang w:val="en-US"/>
        </w:rPr>
        <w:br/>
      </w:r>
      <w:r w:rsidRPr="0018178B">
        <w:rPr>
          <w:noProof/>
          <w:kern w:val="2"/>
          <w:lang w:val="en-US"/>
        </w:rPr>
        <w:t>Manager 2007 R3 Enterprise</w:t>
      </w:r>
      <w:r>
        <w:rPr>
          <w:noProof/>
          <w:lang w:val="en-US"/>
        </w:rPr>
        <w:t>, 30</w:t>
      </w:r>
    </w:p>
    <w:p w:rsidR="00D90E69" w:rsidRDefault="00D90E69">
      <w:pPr>
        <w:pStyle w:val="Index1"/>
        <w:tabs>
          <w:tab w:val="right" w:pos="5030"/>
        </w:tabs>
        <w:rPr>
          <w:noProof/>
          <w:lang w:val="en-US"/>
        </w:rPr>
      </w:pPr>
      <w:r w:rsidRPr="0018178B">
        <w:rPr>
          <w:noProof/>
          <w:kern w:val="2"/>
          <w:lang w:val="en-US"/>
        </w:rPr>
        <w:t xml:space="preserve">Serverbeheerlicentie voor System Center Configuration </w:t>
      </w:r>
      <w:r>
        <w:rPr>
          <w:noProof/>
          <w:kern w:val="2"/>
          <w:lang w:val="en-US"/>
        </w:rPr>
        <w:br/>
      </w:r>
      <w:r w:rsidRPr="0018178B">
        <w:rPr>
          <w:noProof/>
          <w:kern w:val="2"/>
          <w:lang w:val="en-US"/>
        </w:rPr>
        <w:t>Manager 2007 R3 Standard</w:t>
      </w:r>
      <w:r>
        <w:rPr>
          <w:noProof/>
          <w:lang w:val="en-US"/>
        </w:rPr>
        <w:t>, 30</w:t>
      </w:r>
    </w:p>
    <w:p w:rsidR="00D90E69" w:rsidRDefault="00D90E69">
      <w:pPr>
        <w:pStyle w:val="Index1"/>
        <w:tabs>
          <w:tab w:val="right" w:pos="5030"/>
        </w:tabs>
        <w:rPr>
          <w:noProof/>
          <w:lang w:val="en-US"/>
        </w:rPr>
      </w:pPr>
      <w:r w:rsidRPr="0018178B">
        <w:rPr>
          <w:noProof/>
          <w:kern w:val="2"/>
          <w:lang w:val="en-US"/>
        </w:rPr>
        <w:t xml:space="preserve">Serverbeheerlicentie voor System Center Data Protection </w:t>
      </w:r>
      <w:r>
        <w:rPr>
          <w:noProof/>
          <w:kern w:val="2"/>
          <w:lang w:val="en-US"/>
        </w:rPr>
        <w:br/>
      </w:r>
      <w:r w:rsidRPr="0018178B">
        <w:rPr>
          <w:noProof/>
          <w:kern w:val="2"/>
          <w:lang w:val="en-US"/>
        </w:rPr>
        <w:t>Manager 2010 Enterprise</w:t>
      </w:r>
      <w:r>
        <w:rPr>
          <w:noProof/>
          <w:lang w:val="en-US"/>
        </w:rPr>
        <w:t>, 30</w:t>
      </w:r>
    </w:p>
    <w:p w:rsidR="00D90E69" w:rsidRDefault="00D90E69">
      <w:pPr>
        <w:pStyle w:val="Index1"/>
        <w:tabs>
          <w:tab w:val="right" w:pos="5030"/>
        </w:tabs>
        <w:rPr>
          <w:noProof/>
          <w:lang w:val="en-US"/>
        </w:rPr>
      </w:pPr>
      <w:r w:rsidRPr="0018178B">
        <w:rPr>
          <w:noProof/>
          <w:kern w:val="2"/>
          <w:lang w:val="en-US"/>
        </w:rPr>
        <w:t xml:space="preserve">Serverbeheerlicentie voor System Center Data Protection </w:t>
      </w:r>
      <w:r>
        <w:rPr>
          <w:noProof/>
          <w:kern w:val="2"/>
          <w:lang w:val="en-US"/>
        </w:rPr>
        <w:br/>
      </w:r>
      <w:r w:rsidRPr="0018178B">
        <w:rPr>
          <w:noProof/>
          <w:kern w:val="2"/>
          <w:lang w:val="en-US"/>
        </w:rPr>
        <w:t>Manager 2010 Standard</w:t>
      </w:r>
      <w:r>
        <w:rPr>
          <w:noProof/>
          <w:lang w:val="en-US"/>
        </w:rPr>
        <w:t>, 31</w:t>
      </w:r>
    </w:p>
    <w:p w:rsidR="00D90E69" w:rsidRDefault="00D90E69">
      <w:pPr>
        <w:pStyle w:val="Index1"/>
        <w:tabs>
          <w:tab w:val="right" w:pos="5030"/>
        </w:tabs>
        <w:rPr>
          <w:noProof/>
          <w:lang w:val="en-US"/>
        </w:rPr>
      </w:pPr>
      <w:r w:rsidRPr="0018178B">
        <w:rPr>
          <w:noProof/>
          <w:kern w:val="2"/>
          <w:lang w:val="en-US"/>
        </w:rPr>
        <w:t xml:space="preserve">Serverbeheerlicentie voor System Center Operations </w:t>
      </w:r>
      <w:r>
        <w:rPr>
          <w:noProof/>
          <w:kern w:val="2"/>
          <w:lang w:val="en-US"/>
        </w:rPr>
        <w:br/>
      </w:r>
      <w:r w:rsidRPr="0018178B">
        <w:rPr>
          <w:noProof/>
          <w:kern w:val="2"/>
          <w:lang w:val="en-US"/>
        </w:rPr>
        <w:t>Manager 2007 R2 Enterprise</w:t>
      </w:r>
      <w:r>
        <w:rPr>
          <w:noProof/>
          <w:lang w:val="en-US"/>
        </w:rPr>
        <w:t>, 31</w:t>
      </w:r>
    </w:p>
    <w:p w:rsidR="00D90E69" w:rsidRDefault="00D90E69">
      <w:pPr>
        <w:pStyle w:val="Index1"/>
        <w:tabs>
          <w:tab w:val="right" w:pos="5030"/>
        </w:tabs>
        <w:rPr>
          <w:noProof/>
          <w:lang w:val="en-US"/>
        </w:rPr>
      </w:pPr>
      <w:r w:rsidRPr="0018178B">
        <w:rPr>
          <w:noProof/>
          <w:kern w:val="2"/>
          <w:lang w:val="en-US"/>
        </w:rPr>
        <w:t xml:space="preserve">Serverbeheerlicentie voor System Center Operations </w:t>
      </w:r>
      <w:r>
        <w:rPr>
          <w:noProof/>
          <w:kern w:val="2"/>
          <w:lang w:val="en-US"/>
        </w:rPr>
        <w:br/>
      </w:r>
      <w:r w:rsidRPr="0018178B">
        <w:rPr>
          <w:noProof/>
          <w:kern w:val="2"/>
          <w:lang w:val="en-US"/>
        </w:rPr>
        <w:t>Manager 2007 R2 Standard</w:t>
      </w:r>
      <w:r>
        <w:rPr>
          <w:noProof/>
          <w:lang w:val="en-US"/>
        </w:rPr>
        <w:t>, 31</w:t>
      </w:r>
    </w:p>
    <w:p w:rsidR="00D90E69" w:rsidRDefault="00D90E69">
      <w:pPr>
        <w:pStyle w:val="Index1"/>
        <w:tabs>
          <w:tab w:val="right" w:pos="5030"/>
        </w:tabs>
        <w:rPr>
          <w:noProof/>
          <w:lang w:val="en-US"/>
        </w:rPr>
      </w:pPr>
      <w:r w:rsidRPr="0018178B">
        <w:rPr>
          <w:noProof/>
          <w:kern w:val="2"/>
          <w:lang w:val="en-US"/>
        </w:rPr>
        <w:t>Service Manager 2010</w:t>
      </w:r>
      <w:r>
        <w:rPr>
          <w:noProof/>
          <w:lang w:val="en-US"/>
        </w:rPr>
        <w:t>, 32</w:t>
      </w:r>
    </w:p>
    <w:p w:rsidR="00D90E69" w:rsidRDefault="00D90E69">
      <w:pPr>
        <w:pStyle w:val="Index1"/>
        <w:tabs>
          <w:tab w:val="right" w:pos="5030"/>
        </w:tabs>
        <w:rPr>
          <w:noProof/>
          <w:lang w:val="en-US"/>
        </w:rPr>
      </w:pPr>
      <w:r w:rsidRPr="0018178B">
        <w:rPr>
          <w:noProof/>
          <w:kern w:val="2"/>
          <w:lang w:val="en-US"/>
        </w:rPr>
        <w:t>SharePoint Online Extra Storage 1 GB</w:t>
      </w:r>
      <w:r>
        <w:rPr>
          <w:noProof/>
          <w:lang w:val="en-US"/>
        </w:rPr>
        <w:t>, 59</w:t>
      </w:r>
    </w:p>
    <w:p w:rsidR="00D90E69" w:rsidRDefault="00D90E69">
      <w:pPr>
        <w:pStyle w:val="Index1"/>
        <w:tabs>
          <w:tab w:val="right" w:pos="5030"/>
        </w:tabs>
        <w:rPr>
          <w:noProof/>
          <w:lang w:val="en-US"/>
        </w:rPr>
      </w:pPr>
      <w:r w:rsidRPr="0018178B">
        <w:rPr>
          <w:noProof/>
          <w:kern w:val="2"/>
          <w:lang w:val="en-US"/>
        </w:rPr>
        <w:t>SharePoint Online Extra Storage 1 GB A</w:t>
      </w:r>
      <w:r>
        <w:rPr>
          <w:noProof/>
          <w:lang w:val="en-US"/>
        </w:rPr>
        <w:t>, 59</w:t>
      </w:r>
    </w:p>
    <w:p w:rsidR="00D90E69" w:rsidRDefault="00D90E69">
      <w:pPr>
        <w:pStyle w:val="Index1"/>
        <w:tabs>
          <w:tab w:val="right" w:pos="5030"/>
        </w:tabs>
        <w:rPr>
          <w:noProof/>
          <w:lang w:val="en-US"/>
        </w:rPr>
      </w:pPr>
      <w:r w:rsidRPr="0018178B">
        <w:rPr>
          <w:noProof/>
          <w:kern w:val="2"/>
          <w:lang w:val="en-US"/>
        </w:rPr>
        <w:t>SharePoint Online Plan 1</w:t>
      </w:r>
      <w:r>
        <w:rPr>
          <w:noProof/>
          <w:lang w:val="en-US"/>
        </w:rPr>
        <w:t>, 56, 59</w:t>
      </w:r>
    </w:p>
    <w:p w:rsidR="00D90E69" w:rsidRDefault="00D90E69">
      <w:pPr>
        <w:pStyle w:val="Index1"/>
        <w:tabs>
          <w:tab w:val="right" w:pos="5030"/>
        </w:tabs>
        <w:rPr>
          <w:noProof/>
          <w:lang w:val="en-US"/>
        </w:rPr>
      </w:pPr>
      <w:r w:rsidRPr="0018178B">
        <w:rPr>
          <w:noProof/>
          <w:kern w:val="2"/>
          <w:lang w:val="en-US"/>
        </w:rPr>
        <w:t>SharePoint Online Plan 1 Add-on</w:t>
      </w:r>
      <w:r>
        <w:rPr>
          <w:noProof/>
          <w:lang w:val="en-US"/>
        </w:rPr>
        <w:t>, 59</w:t>
      </w:r>
    </w:p>
    <w:p w:rsidR="00D90E69" w:rsidRDefault="00D90E69">
      <w:pPr>
        <w:pStyle w:val="Index1"/>
        <w:tabs>
          <w:tab w:val="right" w:pos="5030"/>
        </w:tabs>
        <w:rPr>
          <w:noProof/>
          <w:lang w:val="en-US"/>
        </w:rPr>
      </w:pPr>
      <w:r w:rsidRPr="0018178B">
        <w:rPr>
          <w:noProof/>
          <w:kern w:val="2"/>
          <w:lang w:val="en-US"/>
        </w:rPr>
        <w:t>SharePoint Online Plan 1G</w:t>
      </w:r>
      <w:r>
        <w:rPr>
          <w:noProof/>
          <w:lang w:val="en-US"/>
        </w:rPr>
        <w:t>, 59</w:t>
      </w:r>
    </w:p>
    <w:p w:rsidR="00D90E69" w:rsidRDefault="00D90E69">
      <w:pPr>
        <w:pStyle w:val="Index1"/>
        <w:tabs>
          <w:tab w:val="right" w:pos="5030"/>
        </w:tabs>
        <w:rPr>
          <w:noProof/>
          <w:lang w:val="en-US"/>
        </w:rPr>
      </w:pPr>
      <w:r w:rsidRPr="0018178B">
        <w:rPr>
          <w:noProof/>
          <w:kern w:val="2"/>
          <w:lang w:val="en-US"/>
        </w:rPr>
        <w:t>SharePoint Online Plan 2</w:t>
      </w:r>
      <w:r>
        <w:rPr>
          <w:noProof/>
          <w:lang w:val="en-US"/>
        </w:rPr>
        <w:t>, 59</w:t>
      </w:r>
    </w:p>
    <w:p w:rsidR="00D90E69" w:rsidRDefault="00D90E69">
      <w:pPr>
        <w:pStyle w:val="Index1"/>
        <w:tabs>
          <w:tab w:val="right" w:pos="5030"/>
        </w:tabs>
        <w:rPr>
          <w:noProof/>
          <w:lang w:val="en-US"/>
        </w:rPr>
      </w:pPr>
      <w:r w:rsidRPr="0018178B">
        <w:rPr>
          <w:noProof/>
          <w:kern w:val="2"/>
          <w:lang w:val="en-US"/>
        </w:rPr>
        <w:t>SharePoint Online Plan 2G</w:t>
      </w:r>
      <w:r>
        <w:rPr>
          <w:noProof/>
          <w:lang w:val="en-US"/>
        </w:rPr>
        <w:t>, 59</w:t>
      </w:r>
    </w:p>
    <w:p w:rsidR="00D90E69" w:rsidRDefault="00D90E69">
      <w:pPr>
        <w:pStyle w:val="Index1"/>
        <w:tabs>
          <w:tab w:val="right" w:pos="5030"/>
        </w:tabs>
        <w:rPr>
          <w:noProof/>
          <w:lang w:val="en-US"/>
        </w:rPr>
      </w:pPr>
      <w:r w:rsidRPr="0018178B">
        <w:rPr>
          <w:noProof/>
          <w:kern w:val="2"/>
          <w:lang w:val="en-US"/>
        </w:rPr>
        <w:t>SharePoint Server 2010</w:t>
      </w:r>
      <w:r>
        <w:rPr>
          <w:noProof/>
          <w:lang w:val="en-US"/>
        </w:rPr>
        <w:t>, 25, 26, 27</w:t>
      </w:r>
    </w:p>
    <w:p w:rsidR="00D90E69" w:rsidRDefault="00D90E69">
      <w:pPr>
        <w:pStyle w:val="Index1"/>
        <w:tabs>
          <w:tab w:val="right" w:pos="5030"/>
        </w:tabs>
        <w:rPr>
          <w:noProof/>
          <w:lang w:val="en-US"/>
        </w:rPr>
      </w:pPr>
      <w:r w:rsidRPr="0018178B">
        <w:rPr>
          <w:noProof/>
          <w:kern w:val="2"/>
          <w:lang w:val="en-US"/>
        </w:rPr>
        <w:t>SharePoint Server 2013</w:t>
      </w:r>
      <w:r>
        <w:rPr>
          <w:noProof/>
          <w:lang w:val="en-US"/>
        </w:rPr>
        <w:t>, 15, 25, 26</w:t>
      </w:r>
    </w:p>
    <w:p w:rsidR="00D90E69" w:rsidRDefault="00D90E69">
      <w:pPr>
        <w:pStyle w:val="Index1"/>
        <w:tabs>
          <w:tab w:val="right" w:pos="5030"/>
        </w:tabs>
        <w:rPr>
          <w:noProof/>
          <w:lang w:val="en-US"/>
        </w:rPr>
      </w:pPr>
      <w:r w:rsidRPr="0018178B">
        <w:rPr>
          <w:noProof/>
          <w:kern w:val="2"/>
          <w:lang w:val="en-US"/>
        </w:rPr>
        <w:t>SharePoint Server for Internet Sites</w:t>
      </w:r>
      <w:r>
        <w:rPr>
          <w:noProof/>
          <w:lang w:val="en-US"/>
        </w:rPr>
        <w:t>, 25, 26</w:t>
      </w:r>
    </w:p>
    <w:p w:rsidR="00D90E69" w:rsidRDefault="00D90E69">
      <w:pPr>
        <w:pStyle w:val="Index1"/>
        <w:tabs>
          <w:tab w:val="right" w:pos="5030"/>
        </w:tabs>
        <w:rPr>
          <w:noProof/>
          <w:lang w:val="en-US"/>
        </w:rPr>
      </w:pPr>
      <w:r w:rsidRPr="0018178B">
        <w:rPr>
          <w:noProof/>
          <w:kern w:val="2"/>
          <w:lang w:val="en-US"/>
        </w:rPr>
        <w:t>SQL Server 2012 Parallel Data Warehouse</w:t>
      </w:r>
      <w:r>
        <w:rPr>
          <w:noProof/>
          <w:lang w:val="en-US"/>
        </w:rPr>
        <w:t>, 28, 29, 33</w:t>
      </w:r>
    </w:p>
    <w:p w:rsidR="00D90E69" w:rsidRDefault="00D90E69">
      <w:pPr>
        <w:pStyle w:val="Index1"/>
        <w:tabs>
          <w:tab w:val="right" w:pos="5030"/>
        </w:tabs>
        <w:rPr>
          <w:noProof/>
          <w:lang w:val="en-US"/>
        </w:rPr>
      </w:pPr>
      <w:r w:rsidRPr="0018178B">
        <w:rPr>
          <w:noProof/>
          <w:kern w:val="2"/>
          <w:lang w:val="en-US"/>
        </w:rPr>
        <w:t>SQL Server 2012 Parallel Data Warehouse Developer</w:t>
      </w:r>
      <w:r>
        <w:rPr>
          <w:noProof/>
          <w:lang w:val="en-US"/>
        </w:rPr>
        <w:t>, 28, 33</w:t>
      </w:r>
    </w:p>
    <w:p w:rsidR="00D90E69" w:rsidRDefault="00D90E69">
      <w:pPr>
        <w:pStyle w:val="Index1"/>
        <w:tabs>
          <w:tab w:val="right" w:pos="5030"/>
        </w:tabs>
        <w:rPr>
          <w:noProof/>
          <w:lang w:val="en-US"/>
        </w:rPr>
      </w:pPr>
      <w:r w:rsidRPr="0018178B">
        <w:rPr>
          <w:noProof/>
          <w:kern w:val="2"/>
          <w:lang w:val="en-US"/>
        </w:rPr>
        <w:t>SQL Server 2014 Business Intelligence</w:t>
      </w:r>
      <w:r>
        <w:rPr>
          <w:noProof/>
          <w:lang w:val="en-US"/>
        </w:rPr>
        <w:t>, 28</w:t>
      </w:r>
    </w:p>
    <w:p w:rsidR="00D90E69" w:rsidRDefault="00D90E69">
      <w:pPr>
        <w:pStyle w:val="Index1"/>
        <w:tabs>
          <w:tab w:val="right" w:pos="5030"/>
        </w:tabs>
        <w:rPr>
          <w:noProof/>
          <w:lang w:val="en-US"/>
        </w:rPr>
      </w:pPr>
      <w:r w:rsidRPr="0018178B">
        <w:rPr>
          <w:noProof/>
          <w:kern w:val="2"/>
          <w:lang w:val="en-US"/>
        </w:rPr>
        <w:t>SQL Server 2014 Developer</w:t>
      </w:r>
      <w:r>
        <w:rPr>
          <w:noProof/>
          <w:lang w:val="en-US"/>
        </w:rPr>
        <w:t>, 28</w:t>
      </w:r>
    </w:p>
    <w:p w:rsidR="00D90E69" w:rsidRDefault="00D90E69">
      <w:pPr>
        <w:pStyle w:val="Index1"/>
        <w:tabs>
          <w:tab w:val="right" w:pos="5030"/>
        </w:tabs>
        <w:rPr>
          <w:noProof/>
          <w:lang w:val="en-US"/>
        </w:rPr>
      </w:pPr>
      <w:r w:rsidRPr="0018178B">
        <w:rPr>
          <w:noProof/>
          <w:kern w:val="2"/>
          <w:lang w:val="en-US"/>
        </w:rPr>
        <w:t>SQL Server 2014 Enterprise</w:t>
      </w:r>
      <w:r>
        <w:rPr>
          <w:noProof/>
          <w:lang w:val="en-US"/>
        </w:rPr>
        <w:t>, 28</w:t>
      </w:r>
    </w:p>
    <w:p w:rsidR="00D90E69" w:rsidRDefault="00D90E69">
      <w:pPr>
        <w:pStyle w:val="Index1"/>
        <w:tabs>
          <w:tab w:val="right" w:pos="5030"/>
        </w:tabs>
        <w:rPr>
          <w:noProof/>
          <w:lang w:val="en-US"/>
        </w:rPr>
      </w:pPr>
      <w:r w:rsidRPr="0018178B">
        <w:rPr>
          <w:noProof/>
          <w:kern w:val="2"/>
          <w:lang w:val="en-US"/>
        </w:rPr>
        <w:t>SQL Server 2014 Enterprise Core</w:t>
      </w:r>
      <w:r>
        <w:rPr>
          <w:noProof/>
          <w:lang w:val="en-US"/>
        </w:rPr>
        <w:t>, 28</w:t>
      </w:r>
    </w:p>
    <w:p w:rsidR="00D90E69" w:rsidRDefault="00D90E69">
      <w:pPr>
        <w:pStyle w:val="Index1"/>
        <w:tabs>
          <w:tab w:val="right" w:pos="5030"/>
        </w:tabs>
        <w:rPr>
          <w:noProof/>
          <w:lang w:val="en-US"/>
        </w:rPr>
      </w:pPr>
      <w:r w:rsidRPr="0018178B">
        <w:rPr>
          <w:noProof/>
          <w:kern w:val="2"/>
          <w:lang w:val="en-US"/>
        </w:rPr>
        <w:t>SQL Server 2014 Standard</w:t>
      </w:r>
      <w:r>
        <w:rPr>
          <w:noProof/>
          <w:lang w:val="en-US"/>
        </w:rPr>
        <w:t>, 28</w:t>
      </w:r>
    </w:p>
    <w:p w:rsidR="00D90E69" w:rsidRDefault="00D90E69">
      <w:pPr>
        <w:pStyle w:val="Index1"/>
        <w:tabs>
          <w:tab w:val="right" w:pos="5030"/>
        </w:tabs>
        <w:rPr>
          <w:noProof/>
          <w:lang w:val="en-US"/>
        </w:rPr>
      </w:pPr>
      <w:r w:rsidRPr="0018178B">
        <w:rPr>
          <w:noProof/>
          <w:kern w:val="2"/>
          <w:lang w:val="en-US"/>
        </w:rPr>
        <w:t>SQL Server 2014 Standard Core</w:t>
      </w:r>
      <w:r>
        <w:rPr>
          <w:noProof/>
          <w:lang w:val="en-US"/>
        </w:rPr>
        <w:t>, 28</w:t>
      </w:r>
    </w:p>
    <w:p w:rsidR="00D90E69" w:rsidRDefault="00D90E69">
      <w:pPr>
        <w:pStyle w:val="Index1"/>
        <w:tabs>
          <w:tab w:val="right" w:pos="5030"/>
        </w:tabs>
        <w:rPr>
          <w:noProof/>
          <w:lang w:val="en-US"/>
        </w:rPr>
      </w:pPr>
      <w:r w:rsidRPr="0018178B">
        <w:rPr>
          <w:noProof/>
          <w:kern w:val="2"/>
          <w:lang w:val="en-US"/>
        </w:rPr>
        <w:t>Street and Trips 2013</w:t>
      </w:r>
      <w:r>
        <w:rPr>
          <w:noProof/>
          <w:lang w:val="en-US"/>
        </w:rPr>
        <w:t>, 29</w:t>
      </w:r>
    </w:p>
    <w:p w:rsidR="00D90E69" w:rsidRDefault="00D90E69">
      <w:pPr>
        <w:pStyle w:val="Index1"/>
        <w:tabs>
          <w:tab w:val="right" w:pos="5030"/>
        </w:tabs>
        <w:rPr>
          <w:noProof/>
          <w:lang w:val="en-US"/>
        </w:rPr>
      </w:pPr>
      <w:r w:rsidRPr="0018178B">
        <w:rPr>
          <w:noProof/>
          <w:kern w:val="2"/>
          <w:lang w:val="en-US"/>
        </w:rPr>
        <w:t>System Center 2012 Datacenter</w:t>
      </w:r>
      <w:r>
        <w:rPr>
          <w:noProof/>
          <w:lang w:val="en-US"/>
        </w:rPr>
        <w:t>, 69, 70</w:t>
      </w:r>
    </w:p>
    <w:p w:rsidR="00D90E69" w:rsidRDefault="00D90E69">
      <w:pPr>
        <w:pStyle w:val="Index1"/>
        <w:tabs>
          <w:tab w:val="right" w:pos="5030"/>
        </w:tabs>
        <w:rPr>
          <w:noProof/>
          <w:lang w:val="en-US"/>
        </w:rPr>
      </w:pPr>
      <w:r w:rsidRPr="0018178B">
        <w:rPr>
          <w:noProof/>
          <w:kern w:val="2"/>
          <w:lang w:val="en-US"/>
        </w:rPr>
        <w:t>System Center 2012 Endpoint Protection</w:t>
      </w:r>
      <w:r>
        <w:rPr>
          <w:noProof/>
          <w:lang w:val="en-US"/>
        </w:rPr>
        <w:t>, 15, 64</w:t>
      </w:r>
    </w:p>
    <w:p w:rsidR="00D90E69" w:rsidRDefault="00D90E69">
      <w:pPr>
        <w:pStyle w:val="Index1"/>
        <w:tabs>
          <w:tab w:val="right" w:pos="5030"/>
        </w:tabs>
        <w:rPr>
          <w:noProof/>
          <w:lang w:val="en-US"/>
        </w:rPr>
      </w:pPr>
      <w:r w:rsidRPr="0018178B">
        <w:rPr>
          <w:noProof/>
          <w:kern w:val="2"/>
          <w:lang w:val="en-US"/>
        </w:rPr>
        <w:t xml:space="preserve">System Center 2012 R2 Client Management Suite </w:t>
      </w:r>
      <w:r>
        <w:rPr>
          <w:noProof/>
          <w:kern w:val="2"/>
          <w:lang w:val="en-US"/>
        </w:rPr>
        <w:br/>
      </w:r>
      <w:r w:rsidRPr="0018178B">
        <w:rPr>
          <w:noProof/>
          <w:kern w:val="2"/>
          <w:lang w:val="en-US"/>
        </w:rPr>
        <w:t>(Client-ML) per Gebruiker</w:t>
      </w:r>
      <w:r>
        <w:rPr>
          <w:noProof/>
          <w:lang w:val="en-US"/>
        </w:rPr>
        <w:t>, 30</w:t>
      </w:r>
    </w:p>
    <w:p w:rsidR="00D90E69" w:rsidRDefault="00D90E69">
      <w:pPr>
        <w:pStyle w:val="Index1"/>
        <w:tabs>
          <w:tab w:val="right" w:pos="5030"/>
        </w:tabs>
        <w:rPr>
          <w:noProof/>
          <w:lang w:val="en-US"/>
        </w:rPr>
      </w:pPr>
      <w:r w:rsidRPr="0018178B">
        <w:rPr>
          <w:noProof/>
          <w:kern w:val="2"/>
          <w:lang w:val="en-US"/>
        </w:rPr>
        <w:t>System Center 2012 R2 Client Management Suite (Client-ML) per OSE</w:t>
      </w:r>
      <w:r>
        <w:rPr>
          <w:noProof/>
          <w:lang w:val="en-US"/>
        </w:rPr>
        <w:t>, 30</w:t>
      </w:r>
    </w:p>
    <w:p w:rsidR="00D90E69" w:rsidRDefault="00D90E69">
      <w:pPr>
        <w:pStyle w:val="Index1"/>
        <w:tabs>
          <w:tab w:val="right" w:pos="5030"/>
        </w:tabs>
        <w:rPr>
          <w:noProof/>
          <w:lang w:val="en-US"/>
        </w:rPr>
      </w:pPr>
      <w:r w:rsidRPr="0018178B">
        <w:rPr>
          <w:noProof/>
          <w:kern w:val="2"/>
          <w:lang w:val="en-US"/>
        </w:rPr>
        <w:t>System Center 2012 R2 Datacenter Server Management License</w:t>
      </w:r>
      <w:r>
        <w:rPr>
          <w:noProof/>
          <w:lang w:val="en-US"/>
        </w:rPr>
        <w:t>, 31</w:t>
      </w:r>
    </w:p>
    <w:p w:rsidR="00D90E69" w:rsidRDefault="00D90E69">
      <w:pPr>
        <w:pStyle w:val="Index1"/>
        <w:tabs>
          <w:tab w:val="right" w:pos="5030"/>
        </w:tabs>
        <w:rPr>
          <w:noProof/>
          <w:lang w:val="en-US"/>
        </w:rPr>
      </w:pPr>
      <w:r w:rsidRPr="0018178B">
        <w:rPr>
          <w:noProof/>
          <w:kern w:val="2"/>
          <w:lang w:val="en-US"/>
        </w:rPr>
        <w:t>System Center 2012 R2 Endpoint Protection</w:t>
      </w:r>
      <w:r>
        <w:rPr>
          <w:noProof/>
          <w:lang w:val="en-US"/>
        </w:rPr>
        <w:t>, 64</w:t>
      </w:r>
    </w:p>
    <w:p w:rsidR="00D90E69" w:rsidRDefault="00D90E69">
      <w:pPr>
        <w:pStyle w:val="Index1"/>
        <w:tabs>
          <w:tab w:val="right" w:pos="5030"/>
        </w:tabs>
        <w:rPr>
          <w:noProof/>
          <w:lang w:val="en-US"/>
        </w:rPr>
      </w:pPr>
      <w:r w:rsidRPr="0018178B">
        <w:rPr>
          <w:noProof/>
          <w:kern w:val="2"/>
          <w:lang w:val="en-US"/>
        </w:rPr>
        <w:t>System Center 2012 Standard</w:t>
      </w:r>
      <w:r>
        <w:rPr>
          <w:noProof/>
          <w:lang w:val="en-US"/>
        </w:rPr>
        <w:t>, 14, 29, 69, 70, 79</w:t>
      </w:r>
    </w:p>
    <w:p w:rsidR="00D90E69" w:rsidRDefault="00D90E69">
      <w:pPr>
        <w:pStyle w:val="Index1"/>
        <w:tabs>
          <w:tab w:val="right" w:pos="5030"/>
        </w:tabs>
        <w:rPr>
          <w:noProof/>
          <w:lang w:val="en-US"/>
        </w:rPr>
      </w:pPr>
      <w:r w:rsidRPr="0018178B">
        <w:rPr>
          <w:noProof/>
          <w:kern w:val="2"/>
          <w:lang w:val="en-US"/>
        </w:rPr>
        <w:t>System Center Configuration Manager 2007 R3</w:t>
      </w:r>
      <w:r>
        <w:rPr>
          <w:noProof/>
          <w:lang w:val="en-US"/>
        </w:rPr>
        <w:t>, 30, 31, 33</w:t>
      </w:r>
    </w:p>
    <w:p w:rsidR="00D90E69" w:rsidRDefault="00D90E69">
      <w:pPr>
        <w:pStyle w:val="Index1"/>
        <w:tabs>
          <w:tab w:val="right" w:pos="5030"/>
        </w:tabs>
        <w:rPr>
          <w:noProof/>
          <w:lang w:val="en-US"/>
        </w:rPr>
      </w:pPr>
      <w:r w:rsidRPr="0018178B">
        <w:rPr>
          <w:noProof/>
          <w:kern w:val="2"/>
          <w:lang w:val="en-US"/>
        </w:rPr>
        <w:t>System Center Essentials 2010</w:t>
      </w:r>
      <w:r>
        <w:rPr>
          <w:noProof/>
          <w:lang w:val="en-US"/>
        </w:rPr>
        <w:t>, 31</w:t>
      </w:r>
    </w:p>
    <w:p w:rsidR="00D90E69" w:rsidRDefault="00D90E69">
      <w:pPr>
        <w:pStyle w:val="Index1"/>
        <w:tabs>
          <w:tab w:val="right" w:pos="5030"/>
        </w:tabs>
        <w:rPr>
          <w:noProof/>
          <w:lang w:val="en-US"/>
        </w:rPr>
      </w:pPr>
      <w:r w:rsidRPr="0018178B">
        <w:rPr>
          <w:noProof/>
          <w:kern w:val="2"/>
          <w:lang w:val="en-US"/>
        </w:rPr>
        <w:t>System Center Reporting Manager 2006</w:t>
      </w:r>
      <w:r>
        <w:rPr>
          <w:noProof/>
          <w:lang w:val="en-US"/>
        </w:rPr>
        <w:t>, 31</w:t>
      </w:r>
    </w:p>
    <w:p w:rsidR="00D90E69" w:rsidRDefault="00D90E69">
      <w:pPr>
        <w:pStyle w:val="Index1"/>
        <w:tabs>
          <w:tab w:val="right" w:pos="5030"/>
        </w:tabs>
        <w:rPr>
          <w:noProof/>
          <w:lang w:val="en-US"/>
        </w:rPr>
      </w:pPr>
      <w:r w:rsidRPr="0018178B">
        <w:rPr>
          <w:noProof/>
          <w:kern w:val="2"/>
          <w:lang w:val="en-US"/>
        </w:rPr>
        <w:t>System Center Server Management Suite Datacenter</w:t>
      </w:r>
      <w:r>
        <w:rPr>
          <w:noProof/>
          <w:lang w:val="en-US"/>
        </w:rPr>
        <w:t>, 32</w:t>
      </w:r>
    </w:p>
    <w:p w:rsidR="00D90E69" w:rsidRDefault="00D90E69">
      <w:pPr>
        <w:pStyle w:val="Index1"/>
        <w:tabs>
          <w:tab w:val="right" w:pos="5030"/>
        </w:tabs>
        <w:rPr>
          <w:noProof/>
          <w:lang w:val="en-US"/>
        </w:rPr>
      </w:pPr>
      <w:r w:rsidRPr="0018178B">
        <w:rPr>
          <w:noProof/>
          <w:kern w:val="2"/>
          <w:lang w:val="en-US"/>
        </w:rPr>
        <w:t>System Center Server Management Suite Enterprise</w:t>
      </w:r>
      <w:r>
        <w:rPr>
          <w:noProof/>
          <w:lang w:val="en-US"/>
        </w:rPr>
        <w:t>, 31, 32</w:t>
      </w:r>
    </w:p>
    <w:p w:rsidR="00D90E69" w:rsidRDefault="00D90E69">
      <w:pPr>
        <w:pStyle w:val="Index1"/>
        <w:tabs>
          <w:tab w:val="right" w:pos="5030"/>
        </w:tabs>
        <w:rPr>
          <w:noProof/>
          <w:lang w:val="en-US"/>
        </w:rPr>
      </w:pPr>
      <w:r w:rsidRPr="0018178B">
        <w:rPr>
          <w:noProof/>
          <w:kern w:val="2"/>
          <w:lang w:val="en-US"/>
        </w:rPr>
        <w:t>Task CAL voor Microsoft Dynamics AX 2012 R3</w:t>
      </w:r>
      <w:r>
        <w:rPr>
          <w:noProof/>
          <w:lang w:val="en-US"/>
        </w:rPr>
        <w:t>, 18</w:t>
      </w:r>
    </w:p>
    <w:p w:rsidR="00D90E69" w:rsidRDefault="00D90E69">
      <w:pPr>
        <w:pStyle w:val="Index1"/>
        <w:tabs>
          <w:tab w:val="right" w:pos="5030"/>
        </w:tabs>
        <w:rPr>
          <w:noProof/>
          <w:lang w:val="en-US"/>
        </w:rPr>
      </w:pPr>
      <w:r w:rsidRPr="0018178B">
        <w:rPr>
          <w:noProof/>
          <w:kern w:val="2"/>
          <w:lang w:val="en-US"/>
        </w:rPr>
        <w:t>VDI Suite</w:t>
      </w:r>
      <w:r>
        <w:rPr>
          <w:noProof/>
          <w:lang w:val="en-US"/>
        </w:rPr>
        <w:t>, 33</w:t>
      </w:r>
    </w:p>
    <w:p w:rsidR="00D90E69" w:rsidRDefault="00D90E69">
      <w:pPr>
        <w:pStyle w:val="Index1"/>
        <w:tabs>
          <w:tab w:val="right" w:pos="5030"/>
        </w:tabs>
        <w:rPr>
          <w:noProof/>
          <w:lang w:val="en-US"/>
        </w:rPr>
      </w:pPr>
      <w:r w:rsidRPr="0018178B">
        <w:rPr>
          <w:noProof/>
          <w:kern w:val="2"/>
          <w:lang w:val="en-US"/>
        </w:rPr>
        <w:t>VDI Suite met MDOP</w:t>
      </w:r>
      <w:r>
        <w:rPr>
          <w:noProof/>
          <w:lang w:val="en-US"/>
        </w:rPr>
        <w:t>, 33</w:t>
      </w:r>
    </w:p>
    <w:p w:rsidR="00D90E69" w:rsidRDefault="00D90E69">
      <w:pPr>
        <w:pStyle w:val="Index1"/>
        <w:tabs>
          <w:tab w:val="right" w:pos="5030"/>
        </w:tabs>
        <w:rPr>
          <w:noProof/>
          <w:lang w:val="en-US"/>
        </w:rPr>
      </w:pPr>
      <w:r w:rsidRPr="0018178B">
        <w:rPr>
          <w:noProof/>
          <w:kern w:val="2"/>
          <w:lang w:val="en-US"/>
        </w:rPr>
        <w:t>Virtual Machine Manager 2008 R2</w:t>
      </w:r>
      <w:r>
        <w:rPr>
          <w:noProof/>
          <w:lang w:val="en-US"/>
        </w:rPr>
        <w:t>, 32</w:t>
      </w:r>
    </w:p>
    <w:p w:rsidR="00D90E69" w:rsidRDefault="00D90E69">
      <w:pPr>
        <w:pStyle w:val="Index1"/>
        <w:tabs>
          <w:tab w:val="right" w:pos="5030"/>
        </w:tabs>
        <w:rPr>
          <w:noProof/>
          <w:lang w:val="en-US"/>
        </w:rPr>
      </w:pPr>
      <w:r w:rsidRPr="0018178B">
        <w:rPr>
          <w:noProof/>
          <w:kern w:val="2"/>
          <w:lang w:val="en-US"/>
        </w:rPr>
        <w:t>Visio 2013 Professional</w:t>
      </w:r>
      <w:r>
        <w:rPr>
          <w:noProof/>
          <w:lang w:val="en-US"/>
        </w:rPr>
        <w:t>, 22</w:t>
      </w:r>
    </w:p>
    <w:p w:rsidR="00D90E69" w:rsidRDefault="00D90E69">
      <w:pPr>
        <w:pStyle w:val="Index1"/>
        <w:tabs>
          <w:tab w:val="right" w:pos="5030"/>
        </w:tabs>
        <w:rPr>
          <w:noProof/>
          <w:lang w:val="en-US"/>
        </w:rPr>
      </w:pPr>
      <w:r w:rsidRPr="0018178B">
        <w:rPr>
          <w:noProof/>
          <w:kern w:val="2"/>
          <w:lang w:val="en-US"/>
        </w:rPr>
        <w:t>Visio 2013 Standard</w:t>
      </w:r>
      <w:r>
        <w:rPr>
          <w:noProof/>
          <w:lang w:val="en-US"/>
        </w:rPr>
        <w:t>, 22</w:t>
      </w:r>
    </w:p>
    <w:p w:rsidR="00D90E69" w:rsidRDefault="00D90E69">
      <w:pPr>
        <w:pStyle w:val="Index1"/>
        <w:tabs>
          <w:tab w:val="right" w:pos="5030"/>
        </w:tabs>
        <w:rPr>
          <w:noProof/>
          <w:lang w:val="en-US"/>
        </w:rPr>
      </w:pPr>
      <w:r w:rsidRPr="0018178B">
        <w:rPr>
          <w:noProof/>
          <w:kern w:val="2"/>
          <w:lang w:val="en-US"/>
        </w:rPr>
        <w:t>Visio Premium 2010</w:t>
      </w:r>
      <w:r>
        <w:rPr>
          <w:noProof/>
          <w:lang w:val="en-US"/>
        </w:rPr>
        <w:t>, 23</w:t>
      </w:r>
    </w:p>
    <w:p w:rsidR="00D90E69" w:rsidRDefault="00D90E69">
      <w:pPr>
        <w:pStyle w:val="Index1"/>
        <w:tabs>
          <w:tab w:val="right" w:pos="5030"/>
        </w:tabs>
        <w:rPr>
          <w:noProof/>
          <w:lang w:val="en-US"/>
        </w:rPr>
      </w:pPr>
      <w:r w:rsidRPr="0018178B">
        <w:rPr>
          <w:noProof/>
          <w:kern w:val="2"/>
          <w:lang w:val="en-US"/>
        </w:rPr>
        <w:t>Visio Pro for Office 365</w:t>
      </w:r>
      <w:r>
        <w:rPr>
          <w:noProof/>
          <w:lang w:val="en-US"/>
        </w:rPr>
        <w:t>, 53, 54</w:t>
      </w:r>
    </w:p>
    <w:p w:rsidR="00D90E69" w:rsidRDefault="00D90E69">
      <w:pPr>
        <w:pStyle w:val="Index1"/>
        <w:tabs>
          <w:tab w:val="right" w:pos="5030"/>
        </w:tabs>
        <w:rPr>
          <w:noProof/>
          <w:lang w:val="en-US"/>
        </w:rPr>
      </w:pPr>
      <w:r w:rsidRPr="0018178B">
        <w:rPr>
          <w:noProof/>
          <w:kern w:val="2"/>
          <w:lang w:val="en-US"/>
        </w:rPr>
        <w:t>Visio Pro for Office 365 A</w:t>
      </w:r>
      <w:r>
        <w:rPr>
          <w:noProof/>
          <w:lang w:val="en-US"/>
        </w:rPr>
        <w:t>, 53</w:t>
      </w:r>
    </w:p>
    <w:p w:rsidR="00D90E69" w:rsidRDefault="00D90E69">
      <w:pPr>
        <w:pStyle w:val="Index1"/>
        <w:tabs>
          <w:tab w:val="right" w:pos="5030"/>
        </w:tabs>
        <w:rPr>
          <w:noProof/>
          <w:lang w:val="en-US"/>
        </w:rPr>
      </w:pPr>
      <w:r w:rsidRPr="0018178B">
        <w:rPr>
          <w:noProof/>
          <w:kern w:val="2"/>
          <w:lang w:val="en-US"/>
        </w:rPr>
        <w:t>Visio Professional 2013</w:t>
      </w:r>
      <w:r>
        <w:rPr>
          <w:noProof/>
          <w:lang w:val="en-US"/>
        </w:rPr>
        <w:t>, 23, 68, 73</w:t>
      </w:r>
    </w:p>
    <w:p w:rsidR="00D90E69" w:rsidRDefault="00D90E69">
      <w:pPr>
        <w:pStyle w:val="Index1"/>
        <w:tabs>
          <w:tab w:val="right" w:pos="5030"/>
        </w:tabs>
        <w:rPr>
          <w:noProof/>
          <w:lang w:val="en-US"/>
        </w:rPr>
      </w:pPr>
      <w:r w:rsidRPr="0018178B">
        <w:rPr>
          <w:noProof/>
          <w:kern w:val="2"/>
          <w:lang w:val="en-US"/>
        </w:rPr>
        <w:t>Visio Standard 2013</w:t>
      </w:r>
      <w:r>
        <w:rPr>
          <w:noProof/>
          <w:lang w:val="en-US"/>
        </w:rPr>
        <w:t>, 23, 68</w:t>
      </w:r>
    </w:p>
    <w:p w:rsidR="00D90E69" w:rsidRDefault="00D90E69">
      <w:pPr>
        <w:pStyle w:val="Index1"/>
        <w:tabs>
          <w:tab w:val="right" w:pos="5030"/>
        </w:tabs>
        <w:rPr>
          <w:noProof/>
          <w:lang w:val="en-US"/>
        </w:rPr>
      </w:pPr>
      <w:r w:rsidRPr="0018178B">
        <w:rPr>
          <w:noProof/>
          <w:kern w:val="2"/>
          <w:lang w:val="en-US"/>
        </w:rPr>
        <w:t>Visual Studio Deployment 2013 Datacenter</w:t>
      </w:r>
      <w:r>
        <w:rPr>
          <w:noProof/>
          <w:lang w:val="en-US"/>
        </w:rPr>
        <w:t>, 34</w:t>
      </w:r>
    </w:p>
    <w:p w:rsidR="00D90E69" w:rsidRDefault="00D90E69">
      <w:pPr>
        <w:pStyle w:val="Index1"/>
        <w:tabs>
          <w:tab w:val="right" w:pos="5030"/>
        </w:tabs>
        <w:rPr>
          <w:noProof/>
          <w:lang w:val="en-US"/>
        </w:rPr>
      </w:pPr>
      <w:r w:rsidRPr="0018178B">
        <w:rPr>
          <w:noProof/>
          <w:kern w:val="2"/>
          <w:lang w:val="en-US"/>
        </w:rPr>
        <w:t>Visual Studio Deployment 2013 Standard</w:t>
      </w:r>
      <w:r>
        <w:rPr>
          <w:noProof/>
          <w:lang w:val="en-US"/>
        </w:rPr>
        <w:t>, 34</w:t>
      </w:r>
    </w:p>
    <w:p w:rsidR="00D90E69" w:rsidRDefault="00D90E69">
      <w:pPr>
        <w:pStyle w:val="Index1"/>
        <w:tabs>
          <w:tab w:val="right" w:pos="5030"/>
        </w:tabs>
        <w:rPr>
          <w:noProof/>
          <w:lang w:val="en-US"/>
        </w:rPr>
      </w:pPr>
      <w:r w:rsidRPr="0018178B">
        <w:rPr>
          <w:noProof/>
          <w:kern w:val="2"/>
          <w:lang w:val="en-US"/>
        </w:rPr>
        <w:t>Visual Studio LightSwitch 2011</w:t>
      </w:r>
      <w:r>
        <w:rPr>
          <w:noProof/>
          <w:lang w:val="en-US"/>
        </w:rPr>
        <w:t>, 33</w:t>
      </w:r>
    </w:p>
    <w:p w:rsidR="00D90E69" w:rsidRDefault="00D90E69">
      <w:pPr>
        <w:pStyle w:val="Index1"/>
        <w:tabs>
          <w:tab w:val="right" w:pos="5030"/>
        </w:tabs>
        <w:rPr>
          <w:noProof/>
          <w:lang w:val="en-US"/>
        </w:rPr>
      </w:pPr>
      <w:r w:rsidRPr="0018178B">
        <w:rPr>
          <w:noProof/>
          <w:kern w:val="2"/>
          <w:lang w:val="en-US"/>
        </w:rPr>
        <w:t>Visual Studio Premium 2013 met MSDN</w:t>
      </w:r>
      <w:r>
        <w:rPr>
          <w:noProof/>
          <w:lang w:val="en-US"/>
        </w:rPr>
        <w:t>, 33</w:t>
      </w:r>
    </w:p>
    <w:p w:rsidR="00D90E69" w:rsidRDefault="00D90E69">
      <w:pPr>
        <w:pStyle w:val="Index1"/>
        <w:tabs>
          <w:tab w:val="right" w:pos="5030"/>
        </w:tabs>
        <w:rPr>
          <w:noProof/>
          <w:lang w:val="en-US"/>
        </w:rPr>
      </w:pPr>
      <w:r w:rsidRPr="0018178B">
        <w:rPr>
          <w:noProof/>
          <w:kern w:val="2"/>
          <w:lang w:val="en-US"/>
        </w:rPr>
        <w:t>Visual Studio Professional 2012</w:t>
      </w:r>
      <w:r>
        <w:rPr>
          <w:noProof/>
          <w:lang w:val="en-US"/>
        </w:rPr>
        <w:t>, 33</w:t>
      </w:r>
    </w:p>
    <w:p w:rsidR="00D90E69" w:rsidRDefault="00D90E69">
      <w:pPr>
        <w:pStyle w:val="Index1"/>
        <w:tabs>
          <w:tab w:val="right" w:pos="5030"/>
        </w:tabs>
        <w:rPr>
          <w:noProof/>
          <w:lang w:val="en-US"/>
        </w:rPr>
      </w:pPr>
      <w:r w:rsidRPr="0018178B">
        <w:rPr>
          <w:noProof/>
          <w:kern w:val="2"/>
          <w:lang w:val="en-US"/>
        </w:rPr>
        <w:t>Visual Studio Professional 2013</w:t>
      </w:r>
      <w:r>
        <w:rPr>
          <w:noProof/>
          <w:lang w:val="en-US"/>
        </w:rPr>
        <w:t>, 33</w:t>
      </w:r>
    </w:p>
    <w:p w:rsidR="00D90E69" w:rsidRDefault="00D90E69">
      <w:pPr>
        <w:pStyle w:val="Index1"/>
        <w:tabs>
          <w:tab w:val="right" w:pos="5030"/>
        </w:tabs>
        <w:rPr>
          <w:noProof/>
          <w:lang w:val="en-US"/>
        </w:rPr>
      </w:pPr>
      <w:r w:rsidRPr="0018178B">
        <w:rPr>
          <w:noProof/>
          <w:kern w:val="2"/>
          <w:lang w:val="en-US"/>
        </w:rPr>
        <w:t>Visual Studio Professional 2013 met MSDN</w:t>
      </w:r>
      <w:r>
        <w:rPr>
          <w:noProof/>
          <w:lang w:val="en-US"/>
        </w:rPr>
        <w:t>, 33</w:t>
      </w:r>
    </w:p>
    <w:p w:rsidR="00D90E69" w:rsidRDefault="00D90E69">
      <w:pPr>
        <w:pStyle w:val="Index1"/>
        <w:tabs>
          <w:tab w:val="right" w:pos="5030"/>
        </w:tabs>
        <w:rPr>
          <w:noProof/>
          <w:lang w:val="en-US"/>
        </w:rPr>
      </w:pPr>
      <w:r w:rsidRPr="0018178B">
        <w:rPr>
          <w:noProof/>
          <w:kern w:val="2"/>
          <w:lang w:val="en-US"/>
        </w:rPr>
        <w:t>Visual Studio Team Foundation Server 2013 met </w:t>
      </w:r>
      <w:r>
        <w:rPr>
          <w:noProof/>
          <w:kern w:val="2"/>
          <w:lang w:val="en-US"/>
        </w:rPr>
        <w:br/>
      </w:r>
      <w:r w:rsidRPr="0018178B">
        <w:rPr>
          <w:noProof/>
          <w:kern w:val="2"/>
          <w:lang w:val="en-US"/>
        </w:rPr>
        <w:t>SQL Server 2010-technologie</w:t>
      </w:r>
      <w:r>
        <w:rPr>
          <w:noProof/>
          <w:lang w:val="en-US"/>
        </w:rPr>
        <w:t>, 34</w:t>
      </w:r>
    </w:p>
    <w:p w:rsidR="00D90E69" w:rsidRDefault="00D90E69">
      <w:pPr>
        <w:pStyle w:val="Index1"/>
        <w:tabs>
          <w:tab w:val="right" w:pos="5030"/>
        </w:tabs>
        <w:rPr>
          <w:noProof/>
          <w:lang w:val="en-US"/>
        </w:rPr>
      </w:pPr>
      <w:r w:rsidRPr="0018178B">
        <w:rPr>
          <w:noProof/>
          <w:kern w:val="2"/>
          <w:lang w:val="en-US"/>
        </w:rPr>
        <w:t>Visual Studio Test Professional 2013 met MSDN</w:t>
      </w:r>
      <w:r>
        <w:rPr>
          <w:noProof/>
          <w:lang w:val="en-US"/>
        </w:rPr>
        <w:t>, 33</w:t>
      </w:r>
    </w:p>
    <w:p w:rsidR="00D90E69" w:rsidRDefault="00D90E69">
      <w:pPr>
        <w:pStyle w:val="Index1"/>
        <w:tabs>
          <w:tab w:val="right" w:pos="5030"/>
        </w:tabs>
        <w:rPr>
          <w:noProof/>
          <w:lang w:val="en-US"/>
        </w:rPr>
      </w:pPr>
      <w:r w:rsidRPr="0018178B">
        <w:rPr>
          <w:noProof/>
          <w:kern w:val="2"/>
          <w:lang w:val="en-US"/>
        </w:rPr>
        <w:t>Visual Studio Ultimate 2013 met MSDN</w:t>
      </w:r>
      <w:r>
        <w:rPr>
          <w:noProof/>
          <w:lang w:val="en-US"/>
        </w:rPr>
        <w:t>, 33</w:t>
      </w:r>
    </w:p>
    <w:p w:rsidR="00D90E69" w:rsidRDefault="00D90E69">
      <w:pPr>
        <w:pStyle w:val="Index1"/>
        <w:tabs>
          <w:tab w:val="right" w:pos="5030"/>
        </w:tabs>
        <w:rPr>
          <w:noProof/>
          <w:lang w:val="en-US"/>
        </w:rPr>
      </w:pPr>
      <w:r w:rsidRPr="0018178B">
        <w:rPr>
          <w:noProof/>
          <w:kern w:val="2"/>
          <w:lang w:val="en-US"/>
        </w:rPr>
        <w:t>Windows 8.1 Enterprise Sideloading</w:t>
      </w:r>
      <w:r>
        <w:rPr>
          <w:noProof/>
          <w:lang w:val="en-US"/>
        </w:rPr>
        <w:t>, 34</w:t>
      </w:r>
    </w:p>
    <w:p w:rsidR="00D90E69" w:rsidRDefault="00D90E69">
      <w:pPr>
        <w:pStyle w:val="Index1"/>
        <w:tabs>
          <w:tab w:val="right" w:pos="5030"/>
        </w:tabs>
        <w:rPr>
          <w:noProof/>
          <w:lang w:val="en-US"/>
        </w:rPr>
      </w:pPr>
      <w:r w:rsidRPr="0018178B">
        <w:rPr>
          <w:noProof/>
          <w:kern w:val="2"/>
          <w:lang w:val="en-US"/>
        </w:rPr>
        <w:t>Windows 8.1 Enterprise Upgrade</w:t>
      </w:r>
      <w:r>
        <w:rPr>
          <w:noProof/>
          <w:lang w:val="en-US"/>
        </w:rPr>
        <w:t>, 34</w:t>
      </w:r>
    </w:p>
    <w:p w:rsidR="00D90E69" w:rsidRDefault="00D90E69">
      <w:pPr>
        <w:pStyle w:val="Index1"/>
        <w:tabs>
          <w:tab w:val="right" w:pos="5030"/>
        </w:tabs>
        <w:rPr>
          <w:noProof/>
          <w:lang w:val="en-US"/>
        </w:rPr>
      </w:pPr>
      <w:r w:rsidRPr="0018178B">
        <w:rPr>
          <w:noProof/>
          <w:kern w:val="2"/>
          <w:lang w:val="en-US"/>
        </w:rPr>
        <w:t>Windows 8.1 Enterprise Upgrade en SA</w:t>
      </w:r>
      <w:r>
        <w:rPr>
          <w:noProof/>
          <w:lang w:val="en-US"/>
        </w:rPr>
        <w:t>, 34</w:t>
      </w:r>
    </w:p>
    <w:p w:rsidR="00D90E69" w:rsidRDefault="00D90E69">
      <w:pPr>
        <w:pStyle w:val="Index1"/>
        <w:tabs>
          <w:tab w:val="right" w:pos="5030"/>
        </w:tabs>
        <w:rPr>
          <w:noProof/>
          <w:lang w:val="en-US"/>
        </w:rPr>
      </w:pPr>
      <w:r w:rsidRPr="0018178B">
        <w:rPr>
          <w:noProof/>
          <w:kern w:val="2"/>
          <w:lang w:val="en-US"/>
        </w:rPr>
        <w:t>Windows 8.1 Enterprise Upgrade en SA met MDOP</w:t>
      </w:r>
      <w:r>
        <w:rPr>
          <w:noProof/>
          <w:lang w:val="en-US"/>
        </w:rPr>
        <w:t>, 34</w:t>
      </w:r>
    </w:p>
    <w:p w:rsidR="00D90E69" w:rsidRDefault="00D90E69">
      <w:pPr>
        <w:pStyle w:val="Index1"/>
        <w:tabs>
          <w:tab w:val="right" w:pos="5030"/>
        </w:tabs>
        <w:rPr>
          <w:noProof/>
          <w:lang w:val="en-US"/>
        </w:rPr>
      </w:pPr>
      <w:r w:rsidRPr="0018178B">
        <w:rPr>
          <w:noProof/>
          <w:kern w:val="2"/>
          <w:lang w:val="en-US"/>
        </w:rPr>
        <w:t>Windows 8.1 Pro</w:t>
      </w:r>
      <w:r>
        <w:rPr>
          <w:noProof/>
          <w:lang w:val="en-US"/>
        </w:rPr>
        <w:t>, 40</w:t>
      </w:r>
    </w:p>
    <w:p w:rsidR="00D90E69" w:rsidRDefault="00D90E69">
      <w:pPr>
        <w:pStyle w:val="Index1"/>
        <w:tabs>
          <w:tab w:val="right" w:pos="5030"/>
        </w:tabs>
        <w:rPr>
          <w:noProof/>
          <w:lang w:val="en-US"/>
        </w:rPr>
      </w:pPr>
      <w:r w:rsidRPr="0018178B">
        <w:rPr>
          <w:noProof/>
          <w:kern w:val="2"/>
          <w:lang w:val="en-US"/>
        </w:rPr>
        <w:t>Windows 8.1 Pro Upgrade</w:t>
      </w:r>
      <w:r>
        <w:rPr>
          <w:noProof/>
          <w:lang w:val="en-US"/>
        </w:rPr>
        <w:t>, 34</w:t>
      </w:r>
    </w:p>
    <w:p w:rsidR="00D90E69" w:rsidRDefault="00D90E69">
      <w:pPr>
        <w:pStyle w:val="Index1"/>
        <w:tabs>
          <w:tab w:val="right" w:pos="5030"/>
        </w:tabs>
        <w:rPr>
          <w:noProof/>
          <w:lang w:val="en-US"/>
        </w:rPr>
      </w:pPr>
      <w:r w:rsidRPr="0018178B">
        <w:rPr>
          <w:noProof/>
          <w:kern w:val="2"/>
          <w:lang w:val="en-US"/>
        </w:rPr>
        <w:t>Windows Companion Abonnement</w:t>
      </w:r>
      <w:r>
        <w:rPr>
          <w:noProof/>
          <w:lang w:val="en-US"/>
        </w:rPr>
        <w:t>, 34, 67, 71, 80</w:t>
      </w:r>
    </w:p>
    <w:p w:rsidR="00D90E69" w:rsidRDefault="00D90E69">
      <w:pPr>
        <w:pStyle w:val="Index1"/>
        <w:tabs>
          <w:tab w:val="right" w:pos="5030"/>
        </w:tabs>
        <w:rPr>
          <w:noProof/>
          <w:lang w:val="en-US"/>
        </w:rPr>
      </w:pPr>
      <w:r w:rsidRPr="0018178B">
        <w:rPr>
          <w:noProof/>
          <w:kern w:val="2"/>
          <w:lang w:val="en-US"/>
        </w:rPr>
        <w:t>Windows Embedded 8 Standard Enterprise Kit</w:t>
      </w:r>
      <w:r>
        <w:rPr>
          <w:noProof/>
          <w:lang w:val="en-US"/>
        </w:rPr>
        <w:t>, 39</w:t>
      </w:r>
    </w:p>
    <w:p w:rsidR="00D90E69" w:rsidRDefault="00D90E69">
      <w:pPr>
        <w:pStyle w:val="Index1"/>
        <w:tabs>
          <w:tab w:val="right" w:pos="5030"/>
        </w:tabs>
        <w:rPr>
          <w:noProof/>
          <w:lang w:val="en-US"/>
        </w:rPr>
      </w:pPr>
      <w:r w:rsidRPr="0018178B">
        <w:rPr>
          <w:noProof/>
          <w:kern w:val="2"/>
          <w:lang w:val="en-US"/>
        </w:rPr>
        <w:t>Windows Embedded 8.1 Industry Enterprise Upgrade</w:t>
      </w:r>
      <w:r>
        <w:rPr>
          <w:noProof/>
          <w:lang w:val="en-US"/>
        </w:rPr>
        <w:t>, 39</w:t>
      </w:r>
    </w:p>
    <w:p w:rsidR="00D90E69" w:rsidRDefault="00D90E69">
      <w:pPr>
        <w:pStyle w:val="Index1"/>
        <w:tabs>
          <w:tab w:val="right" w:pos="5030"/>
        </w:tabs>
        <w:rPr>
          <w:noProof/>
          <w:lang w:val="en-US"/>
        </w:rPr>
      </w:pPr>
      <w:r w:rsidRPr="0018178B">
        <w:rPr>
          <w:noProof/>
          <w:kern w:val="2"/>
          <w:lang w:val="en-US"/>
        </w:rPr>
        <w:t xml:space="preserve">Windows Embedded 8.1 Industry Enterprise Upgrade </w:t>
      </w:r>
      <w:r>
        <w:rPr>
          <w:noProof/>
          <w:kern w:val="2"/>
          <w:lang w:val="en-US"/>
        </w:rPr>
        <w:br/>
      </w:r>
      <w:r w:rsidRPr="0018178B">
        <w:rPr>
          <w:noProof/>
          <w:kern w:val="2"/>
          <w:lang w:val="en-US"/>
        </w:rPr>
        <w:t>(Std, POSR, Ind Retail)</w:t>
      </w:r>
      <w:r>
        <w:rPr>
          <w:noProof/>
          <w:lang w:val="en-US"/>
        </w:rPr>
        <w:t>, 39</w:t>
      </w:r>
    </w:p>
    <w:p w:rsidR="00D90E69" w:rsidRDefault="00D90E69">
      <w:pPr>
        <w:pStyle w:val="Index1"/>
        <w:tabs>
          <w:tab w:val="right" w:pos="5030"/>
        </w:tabs>
        <w:rPr>
          <w:noProof/>
          <w:lang w:val="en-US"/>
        </w:rPr>
      </w:pPr>
      <w:r w:rsidRPr="0018178B">
        <w:rPr>
          <w:noProof/>
          <w:kern w:val="2"/>
          <w:lang w:val="en-US"/>
        </w:rPr>
        <w:t>Windows Embedded 8.1 Industry Enterprise voor SA</w:t>
      </w:r>
      <w:r>
        <w:rPr>
          <w:noProof/>
          <w:lang w:val="en-US"/>
        </w:rPr>
        <w:t>, 39</w:t>
      </w:r>
    </w:p>
    <w:p w:rsidR="00D90E69" w:rsidRDefault="00D90E69">
      <w:pPr>
        <w:pStyle w:val="Index1"/>
        <w:tabs>
          <w:tab w:val="right" w:pos="5030"/>
        </w:tabs>
        <w:rPr>
          <w:noProof/>
          <w:lang w:val="en-US"/>
        </w:rPr>
      </w:pPr>
      <w:r w:rsidRPr="0018178B">
        <w:rPr>
          <w:noProof/>
          <w:kern w:val="2"/>
          <w:lang w:val="en-US"/>
        </w:rPr>
        <w:t xml:space="preserve">Windows Embedded 8.1 Industry Enterprise voor SA </w:t>
      </w:r>
      <w:r>
        <w:rPr>
          <w:noProof/>
          <w:kern w:val="2"/>
          <w:lang w:val="en-US"/>
        </w:rPr>
        <w:br/>
      </w:r>
      <w:r w:rsidRPr="0018178B">
        <w:rPr>
          <w:noProof/>
          <w:kern w:val="2"/>
          <w:lang w:val="en-US"/>
        </w:rPr>
        <w:t>(Std, POSR, Ind Retail)</w:t>
      </w:r>
      <w:r>
        <w:rPr>
          <w:noProof/>
          <w:lang w:val="en-US"/>
        </w:rPr>
        <w:t>, 39</w:t>
      </w:r>
    </w:p>
    <w:p w:rsidR="00D90E69" w:rsidRDefault="00D90E69">
      <w:pPr>
        <w:pStyle w:val="Index1"/>
        <w:tabs>
          <w:tab w:val="right" w:pos="5030"/>
        </w:tabs>
        <w:rPr>
          <w:noProof/>
          <w:lang w:val="en-US"/>
        </w:rPr>
      </w:pPr>
      <w:r w:rsidRPr="0018178B">
        <w:rPr>
          <w:noProof/>
          <w:kern w:val="2"/>
          <w:lang w:val="en-US"/>
        </w:rPr>
        <w:t>Windows Embedded 8.1 Industry Pro</w:t>
      </w:r>
      <w:r>
        <w:rPr>
          <w:noProof/>
          <w:lang w:val="en-US"/>
        </w:rPr>
        <w:t>, 39, 40, 41, 71</w:t>
      </w:r>
    </w:p>
    <w:p w:rsidR="00D90E69" w:rsidRDefault="00D90E69">
      <w:pPr>
        <w:pStyle w:val="Index1"/>
        <w:tabs>
          <w:tab w:val="right" w:pos="5030"/>
        </w:tabs>
        <w:rPr>
          <w:noProof/>
          <w:lang w:val="en-US"/>
        </w:rPr>
      </w:pPr>
      <w:r w:rsidRPr="0018178B">
        <w:rPr>
          <w:noProof/>
          <w:kern w:val="2"/>
          <w:lang w:val="en-US"/>
        </w:rPr>
        <w:t>Windows Embedded Device Manager 2011</w:t>
      </w:r>
      <w:r>
        <w:rPr>
          <w:noProof/>
          <w:lang w:val="en-US"/>
        </w:rPr>
        <w:t>, 32</w:t>
      </w:r>
    </w:p>
    <w:p w:rsidR="00D90E69" w:rsidRDefault="00D90E69">
      <w:pPr>
        <w:pStyle w:val="Index1"/>
        <w:tabs>
          <w:tab w:val="right" w:pos="5030"/>
        </w:tabs>
        <w:rPr>
          <w:noProof/>
          <w:lang w:val="en-US"/>
        </w:rPr>
      </w:pPr>
      <w:r w:rsidRPr="0018178B">
        <w:rPr>
          <w:noProof/>
          <w:kern w:val="2"/>
          <w:lang w:val="en-US"/>
        </w:rPr>
        <w:t>Windows Enterprise Upgrade en SA voor Partners in Learning</w:t>
      </w:r>
      <w:r>
        <w:rPr>
          <w:noProof/>
          <w:lang w:val="en-US"/>
        </w:rPr>
        <w:t>, 34</w:t>
      </w:r>
    </w:p>
    <w:p w:rsidR="00D90E69" w:rsidRDefault="00D90E69">
      <w:pPr>
        <w:pStyle w:val="Index1"/>
        <w:tabs>
          <w:tab w:val="right" w:pos="5030"/>
        </w:tabs>
        <w:rPr>
          <w:noProof/>
          <w:lang w:val="en-US"/>
        </w:rPr>
      </w:pPr>
      <w:r w:rsidRPr="0018178B">
        <w:rPr>
          <w:noProof/>
          <w:kern w:val="2"/>
          <w:lang w:val="en-US"/>
        </w:rPr>
        <w:t>Windows HPC Server 2008 R2 Suite</w:t>
      </w:r>
      <w:r>
        <w:rPr>
          <w:noProof/>
          <w:lang w:val="en-US"/>
        </w:rPr>
        <w:t>, 42</w:t>
      </w:r>
    </w:p>
    <w:p w:rsidR="00D90E69" w:rsidRDefault="00D90E69">
      <w:pPr>
        <w:pStyle w:val="Index1"/>
        <w:tabs>
          <w:tab w:val="right" w:pos="5030"/>
        </w:tabs>
        <w:rPr>
          <w:noProof/>
          <w:lang w:val="en-US"/>
        </w:rPr>
      </w:pPr>
      <w:r w:rsidRPr="0018178B">
        <w:rPr>
          <w:noProof/>
          <w:kern w:val="2"/>
          <w:lang w:val="en-US"/>
        </w:rPr>
        <w:t>Windows Intune</w:t>
      </w:r>
      <w:r>
        <w:rPr>
          <w:noProof/>
          <w:lang w:val="en-US"/>
        </w:rPr>
        <w:t>, 16, 45, 60, 85</w:t>
      </w:r>
    </w:p>
    <w:p w:rsidR="00D90E69" w:rsidRDefault="00D90E69">
      <w:pPr>
        <w:pStyle w:val="Index1"/>
        <w:tabs>
          <w:tab w:val="right" w:pos="5030"/>
        </w:tabs>
        <w:rPr>
          <w:noProof/>
          <w:lang w:val="en-US"/>
        </w:rPr>
      </w:pPr>
      <w:r w:rsidRPr="0018178B">
        <w:rPr>
          <w:noProof/>
          <w:kern w:val="2"/>
          <w:lang w:val="en-US"/>
        </w:rPr>
        <w:t>Windows Intune Add-on</w:t>
      </w:r>
      <w:r>
        <w:rPr>
          <w:noProof/>
          <w:lang w:val="en-US"/>
        </w:rPr>
        <w:t>, 60</w:t>
      </w:r>
    </w:p>
    <w:p w:rsidR="00D90E69" w:rsidRDefault="00D90E69">
      <w:pPr>
        <w:pStyle w:val="Index1"/>
        <w:tabs>
          <w:tab w:val="right" w:pos="5030"/>
        </w:tabs>
        <w:rPr>
          <w:noProof/>
          <w:lang w:val="en-US"/>
        </w:rPr>
      </w:pPr>
      <w:r w:rsidRPr="0018178B">
        <w:rPr>
          <w:noProof/>
          <w:kern w:val="2"/>
          <w:lang w:val="en-US"/>
        </w:rPr>
        <w:t>Windows Intune Add-on voor System Center Configuration Manager en System Center Endpoint Protection</w:t>
      </w:r>
      <w:r>
        <w:rPr>
          <w:noProof/>
          <w:lang w:val="en-US"/>
        </w:rPr>
        <w:t>, 60</w:t>
      </w:r>
    </w:p>
    <w:p w:rsidR="00D90E69" w:rsidRDefault="00D90E69">
      <w:pPr>
        <w:pStyle w:val="Index1"/>
        <w:tabs>
          <w:tab w:val="right" w:pos="5030"/>
        </w:tabs>
        <w:rPr>
          <w:noProof/>
          <w:lang w:val="en-US"/>
        </w:rPr>
      </w:pPr>
      <w:r w:rsidRPr="0018178B">
        <w:rPr>
          <w:noProof/>
          <w:kern w:val="2"/>
          <w:lang w:val="en-US"/>
        </w:rPr>
        <w:t>Windows Intune USL Add-on Extra Storage 1 GB</w:t>
      </w:r>
      <w:r>
        <w:rPr>
          <w:noProof/>
          <w:lang w:val="en-US"/>
        </w:rPr>
        <w:t>, 60</w:t>
      </w:r>
    </w:p>
    <w:p w:rsidR="00D90E69" w:rsidRDefault="00D90E69">
      <w:pPr>
        <w:pStyle w:val="Index1"/>
        <w:tabs>
          <w:tab w:val="right" w:pos="5030"/>
        </w:tabs>
        <w:rPr>
          <w:noProof/>
          <w:lang w:val="en-US"/>
        </w:rPr>
      </w:pPr>
      <w:r w:rsidRPr="0018178B">
        <w:rPr>
          <w:noProof/>
          <w:kern w:val="2"/>
          <w:lang w:val="en-US"/>
        </w:rPr>
        <w:t>Windows MultiPoint Server 2012 CAL</w:t>
      </w:r>
      <w:r>
        <w:rPr>
          <w:noProof/>
          <w:lang w:val="en-US"/>
        </w:rPr>
        <w:t>, 41</w:t>
      </w:r>
    </w:p>
    <w:p w:rsidR="00D90E69" w:rsidRDefault="00D90E69">
      <w:pPr>
        <w:pStyle w:val="Index1"/>
        <w:tabs>
          <w:tab w:val="right" w:pos="5030"/>
        </w:tabs>
        <w:rPr>
          <w:noProof/>
          <w:lang w:val="en-US"/>
        </w:rPr>
      </w:pPr>
      <w:r w:rsidRPr="0018178B">
        <w:rPr>
          <w:noProof/>
          <w:kern w:val="2"/>
          <w:lang w:val="en-US"/>
        </w:rPr>
        <w:t>Windows MultiPoint Server 2012 CAL met Windows Server 2012 CAL</w:t>
      </w:r>
      <w:r>
        <w:rPr>
          <w:noProof/>
          <w:lang w:val="en-US"/>
        </w:rPr>
        <w:t>, 41</w:t>
      </w:r>
    </w:p>
    <w:p w:rsidR="00D90E69" w:rsidRDefault="00D90E69">
      <w:pPr>
        <w:pStyle w:val="Index1"/>
        <w:tabs>
          <w:tab w:val="right" w:pos="5030"/>
        </w:tabs>
        <w:rPr>
          <w:noProof/>
          <w:lang w:val="en-US"/>
        </w:rPr>
      </w:pPr>
      <w:r w:rsidRPr="0018178B">
        <w:rPr>
          <w:noProof/>
          <w:kern w:val="2"/>
          <w:lang w:val="en-US"/>
        </w:rPr>
        <w:t>Windows MultiPoint Server 2012 Premium</w:t>
      </w:r>
      <w:r>
        <w:rPr>
          <w:noProof/>
          <w:lang w:val="en-US"/>
        </w:rPr>
        <w:t>, 42</w:t>
      </w:r>
    </w:p>
    <w:p w:rsidR="00D90E69" w:rsidRDefault="00D90E69">
      <w:pPr>
        <w:pStyle w:val="Index1"/>
        <w:tabs>
          <w:tab w:val="right" w:pos="5030"/>
        </w:tabs>
        <w:rPr>
          <w:noProof/>
          <w:lang w:val="en-US"/>
        </w:rPr>
      </w:pPr>
      <w:r w:rsidRPr="0018178B">
        <w:rPr>
          <w:noProof/>
          <w:kern w:val="2"/>
          <w:lang w:val="en-US"/>
        </w:rPr>
        <w:t>Windows MultiPoint Server 2012 Premium met CAL voor Windows MultiPoint Server CAL (5 clients) met CAL voor Windows Server 2010</w:t>
      </w:r>
      <w:r>
        <w:rPr>
          <w:noProof/>
          <w:lang w:val="en-US"/>
        </w:rPr>
        <w:t>, 42</w:t>
      </w:r>
    </w:p>
    <w:p w:rsidR="00D90E69" w:rsidRDefault="00D90E69">
      <w:pPr>
        <w:pStyle w:val="Index1"/>
        <w:tabs>
          <w:tab w:val="right" w:pos="5030"/>
        </w:tabs>
        <w:rPr>
          <w:noProof/>
          <w:lang w:val="en-US"/>
        </w:rPr>
      </w:pPr>
      <w:r w:rsidRPr="0018178B">
        <w:rPr>
          <w:noProof/>
          <w:kern w:val="2"/>
          <w:lang w:val="en-US"/>
        </w:rPr>
        <w:t>Windows MultiPoint Server 2012 Standard</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2008 R2</w:t>
      </w:r>
      <w:r>
        <w:rPr>
          <w:noProof/>
          <w:lang w:val="en-US"/>
        </w:rPr>
        <w:t>, 14, 42</w:t>
      </w:r>
    </w:p>
    <w:p w:rsidR="00D90E69" w:rsidRDefault="00D90E69">
      <w:pPr>
        <w:pStyle w:val="Index1"/>
        <w:tabs>
          <w:tab w:val="right" w:pos="5030"/>
        </w:tabs>
        <w:rPr>
          <w:noProof/>
          <w:lang w:val="en-US"/>
        </w:rPr>
      </w:pPr>
      <w:r w:rsidRPr="0018178B">
        <w:rPr>
          <w:noProof/>
          <w:kern w:val="2"/>
          <w:lang w:val="en-US"/>
        </w:rPr>
        <w:t>Windows Server 2010 CAL</w:t>
      </w:r>
      <w:r>
        <w:rPr>
          <w:noProof/>
          <w:lang w:val="en-US"/>
        </w:rPr>
        <w:t>, 42</w:t>
      </w:r>
    </w:p>
    <w:p w:rsidR="00D90E69" w:rsidRDefault="00D90E69">
      <w:pPr>
        <w:pStyle w:val="Index1"/>
        <w:tabs>
          <w:tab w:val="right" w:pos="5030"/>
        </w:tabs>
        <w:rPr>
          <w:noProof/>
          <w:lang w:val="en-US"/>
        </w:rPr>
      </w:pPr>
      <w:r w:rsidRPr="0018178B">
        <w:rPr>
          <w:noProof/>
          <w:kern w:val="2"/>
          <w:lang w:val="en-US"/>
        </w:rPr>
        <w:t xml:space="preserve">Windows Server 2012 Active Directory Rights Management </w:t>
      </w:r>
      <w:r>
        <w:rPr>
          <w:noProof/>
          <w:kern w:val="2"/>
          <w:lang w:val="en-US"/>
        </w:rPr>
        <w:br/>
      </w:r>
      <w:r w:rsidRPr="0018178B">
        <w:rPr>
          <w:noProof/>
          <w:kern w:val="2"/>
          <w:lang w:val="en-US"/>
        </w:rPr>
        <w:t>Services External Connectors</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2012 CAL</w:t>
      </w:r>
      <w:r>
        <w:rPr>
          <w:noProof/>
          <w:lang w:val="en-US"/>
        </w:rPr>
        <w:t>, 15</w:t>
      </w:r>
    </w:p>
    <w:p w:rsidR="00D90E69" w:rsidRDefault="00D90E69">
      <w:pPr>
        <w:pStyle w:val="Index1"/>
        <w:tabs>
          <w:tab w:val="right" w:pos="5030"/>
        </w:tabs>
        <w:rPr>
          <w:noProof/>
          <w:lang w:val="en-US"/>
        </w:rPr>
      </w:pPr>
      <w:r w:rsidRPr="0018178B">
        <w:rPr>
          <w:noProof/>
          <w:kern w:val="2"/>
          <w:lang w:val="en-US"/>
        </w:rPr>
        <w:t>Windows Server 2012 External Connector</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2012 R2 Datacenter</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2012 R2 Essentials</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2012 R2 Standard</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2012 Remote Desktop Services CAL</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2012 Remote Desktop Services External Connector</w:t>
      </w:r>
      <w:r>
        <w:rPr>
          <w:noProof/>
          <w:lang w:val="en-US"/>
        </w:rPr>
        <w:t>, 42</w:t>
      </w:r>
    </w:p>
    <w:p w:rsidR="00D90E69" w:rsidRDefault="00D90E69">
      <w:pPr>
        <w:pStyle w:val="Index1"/>
        <w:tabs>
          <w:tab w:val="right" w:pos="5030"/>
        </w:tabs>
        <w:rPr>
          <w:noProof/>
          <w:lang w:val="en-US"/>
        </w:rPr>
      </w:pPr>
      <w:r w:rsidRPr="0018178B">
        <w:rPr>
          <w:noProof/>
          <w:kern w:val="2"/>
          <w:lang w:val="en-US"/>
        </w:rPr>
        <w:t>Windows Server 2012 Standard</w:t>
      </w:r>
      <w:r>
        <w:rPr>
          <w:noProof/>
          <w:lang w:val="en-US"/>
        </w:rPr>
        <w:t>, 14</w:t>
      </w:r>
    </w:p>
    <w:p w:rsidR="00D90E69" w:rsidRDefault="00D90E69">
      <w:pPr>
        <w:pStyle w:val="Index1"/>
        <w:tabs>
          <w:tab w:val="right" w:pos="5030"/>
        </w:tabs>
        <w:rPr>
          <w:noProof/>
          <w:lang w:val="en-US"/>
        </w:rPr>
      </w:pPr>
      <w:r w:rsidRPr="0018178B">
        <w:rPr>
          <w:noProof/>
          <w:kern w:val="2"/>
          <w:lang w:val="en-US"/>
        </w:rPr>
        <w:t>Windows Small Business Server 2008</w:t>
      </w:r>
      <w:r>
        <w:rPr>
          <w:noProof/>
          <w:lang w:val="en-US"/>
        </w:rPr>
        <w:t>, 42</w:t>
      </w:r>
    </w:p>
    <w:p w:rsidR="00D90E69" w:rsidRDefault="00D90E69">
      <w:pPr>
        <w:pStyle w:val="Index1"/>
        <w:tabs>
          <w:tab w:val="right" w:pos="5030"/>
        </w:tabs>
        <w:rPr>
          <w:noProof/>
          <w:lang w:val="en-US"/>
        </w:rPr>
      </w:pPr>
      <w:r w:rsidRPr="0018178B">
        <w:rPr>
          <w:noProof/>
          <w:kern w:val="2"/>
          <w:lang w:val="en-US"/>
        </w:rPr>
        <w:t>Windows Small Business Server 2011</w:t>
      </w:r>
      <w:r>
        <w:rPr>
          <w:noProof/>
          <w:lang w:val="en-US"/>
        </w:rPr>
        <w:t>, 42, 43</w:t>
      </w:r>
    </w:p>
    <w:p w:rsidR="00D90E69" w:rsidRDefault="00D90E69">
      <w:pPr>
        <w:pStyle w:val="Index1"/>
        <w:tabs>
          <w:tab w:val="right" w:pos="5030"/>
        </w:tabs>
        <w:rPr>
          <w:noProof/>
          <w:lang w:val="en-US"/>
        </w:rPr>
      </w:pPr>
      <w:r w:rsidRPr="0018178B">
        <w:rPr>
          <w:noProof/>
          <w:kern w:val="2"/>
          <w:lang w:val="en-US"/>
        </w:rPr>
        <w:t>Windows Small Business Server 2011 CAL Suite</w:t>
      </w:r>
      <w:r>
        <w:rPr>
          <w:noProof/>
          <w:lang w:val="en-US"/>
        </w:rPr>
        <w:t>, 43</w:t>
      </w:r>
    </w:p>
    <w:p w:rsidR="00D90E69" w:rsidRDefault="00D90E69">
      <w:pPr>
        <w:pStyle w:val="Index1"/>
        <w:tabs>
          <w:tab w:val="right" w:pos="5030"/>
        </w:tabs>
        <w:rPr>
          <w:noProof/>
          <w:lang w:val="en-US"/>
        </w:rPr>
      </w:pPr>
      <w:r w:rsidRPr="0018178B">
        <w:rPr>
          <w:noProof/>
          <w:kern w:val="2"/>
          <w:lang w:val="en-US"/>
        </w:rPr>
        <w:t>Windows Small Business Server 2011 Premium Add-on CAL Suite</w:t>
      </w:r>
      <w:r>
        <w:rPr>
          <w:noProof/>
          <w:lang w:val="en-US"/>
        </w:rPr>
        <w:t>, 43</w:t>
      </w:r>
    </w:p>
    <w:p w:rsidR="00D90E69" w:rsidRDefault="00D90E69">
      <w:pPr>
        <w:pStyle w:val="Index1"/>
        <w:tabs>
          <w:tab w:val="right" w:pos="5030"/>
        </w:tabs>
        <w:rPr>
          <w:noProof/>
          <w:lang w:val="en-US"/>
        </w:rPr>
      </w:pPr>
      <w:r w:rsidRPr="0018178B">
        <w:rPr>
          <w:noProof/>
          <w:kern w:val="2"/>
          <w:lang w:val="en-US"/>
        </w:rPr>
        <w:t>Windows Virtual Desktop Access</w:t>
      </w:r>
      <w:r>
        <w:rPr>
          <w:noProof/>
          <w:lang w:val="en-US"/>
        </w:rPr>
        <w:t>, 18, 34, 67, 79, 80, 85</w:t>
      </w:r>
    </w:p>
    <w:p w:rsidR="00D90E69" w:rsidRDefault="00D90E69">
      <w:pPr>
        <w:pStyle w:val="Index1"/>
        <w:tabs>
          <w:tab w:val="right" w:pos="5030"/>
        </w:tabs>
        <w:rPr>
          <w:noProof/>
          <w:lang w:val="en-US"/>
        </w:rPr>
      </w:pPr>
      <w:r w:rsidRPr="0018178B">
        <w:rPr>
          <w:noProof/>
          <w:kern w:val="2"/>
          <w:lang w:val="en-US"/>
        </w:rPr>
        <w:t>Word 2013</w:t>
      </w:r>
      <w:r>
        <w:rPr>
          <w:noProof/>
          <w:lang w:val="en-US"/>
        </w:rPr>
        <w:t>, 22, 68</w:t>
      </w:r>
    </w:p>
    <w:p w:rsidR="00D90E69" w:rsidRDefault="00D90E69">
      <w:pPr>
        <w:pStyle w:val="Index1"/>
        <w:tabs>
          <w:tab w:val="right" w:pos="5030"/>
        </w:tabs>
        <w:rPr>
          <w:noProof/>
          <w:lang w:val="en-US"/>
        </w:rPr>
      </w:pPr>
      <w:r w:rsidRPr="0018178B">
        <w:rPr>
          <w:noProof/>
          <w:kern w:val="2"/>
          <w:lang w:val="en-US"/>
        </w:rPr>
        <w:t>Word voor Mac 2011</w:t>
      </w:r>
      <w:r>
        <w:rPr>
          <w:noProof/>
          <w:lang w:val="en-US"/>
        </w:rPr>
        <w:t>, 23, 68</w:t>
      </w:r>
    </w:p>
    <w:p w:rsidR="00D90E69" w:rsidRDefault="00D90E69">
      <w:pPr>
        <w:pStyle w:val="Index1"/>
        <w:tabs>
          <w:tab w:val="right" w:pos="5030"/>
        </w:tabs>
        <w:rPr>
          <w:noProof/>
          <w:lang w:val="en-US"/>
        </w:rPr>
      </w:pPr>
      <w:r w:rsidRPr="0018178B">
        <w:rPr>
          <w:noProof/>
          <w:kern w:val="2"/>
          <w:lang w:val="en-US"/>
        </w:rPr>
        <w:t>Work at Home voor Mac 2011</w:t>
      </w:r>
      <w:r>
        <w:rPr>
          <w:noProof/>
          <w:lang w:val="en-US"/>
        </w:rPr>
        <w:t>, 23</w:t>
      </w:r>
    </w:p>
    <w:p w:rsidR="00D90E69" w:rsidRDefault="00D90E69">
      <w:pPr>
        <w:pStyle w:val="Index1"/>
        <w:tabs>
          <w:tab w:val="right" w:pos="5030"/>
        </w:tabs>
        <w:rPr>
          <w:noProof/>
          <w:lang w:val="en-US"/>
        </w:rPr>
      </w:pPr>
      <w:r w:rsidRPr="0018178B">
        <w:rPr>
          <w:noProof/>
          <w:kern w:val="2"/>
          <w:lang w:val="en-US"/>
        </w:rPr>
        <w:t>Work At Home voor Office Professional Plus 2013</w:t>
      </w:r>
      <w:r>
        <w:rPr>
          <w:noProof/>
          <w:lang w:val="en-US"/>
        </w:rPr>
        <w:t>, 22</w:t>
      </w:r>
    </w:p>
    <w:p w:rsidR="00D90E69" w:rsidRDefault="00D90E69">
      <w:pPr>
        <w:pStyle w:val="Index1"/>
        <w:tabs>
          <w:tab w:val="right" w:pos="5030"/>
        </w:tabs>
        <w:rPr>
          <w:noProof/>
          <w:lang w:val="en-US"/>
        </w:rPr>
      </w:pPr>
      <w:r w:rsidRPr="0018178B">
        <w:rPr>
          <w:noProof/>
          <w:kern w:val="2"/>
          <w:lang w:val="en-US"/>
        </w:rPr>
        <w:t>Work at Home voor Office Standard 2013</w:t>
      </w:r>
      <w:r>
        <w:rPr>
          <w:noProof/>
          <w:lang w:val="en-US"/>
        </w:rPr>
        <w:t>, 22</w:t>
      </w:r>
    </w:p>
    <w:p w:rsidR="00D90E69" w:rsidRDefault="00D90E69">
      <w:pPr>
        <w:pStyle w:val="Index1"/>
        <w:tabs>
          <w:tab w:val="right" w:pos="5030"/>
        </w:tabs>
        <w:rPr>
          <w:noProof/>
          <w:lang w:val="en-US"/>
        </w:rPr>
      </w:pPr>
      <w:r w:rsidRPr="0018178B">
        <w:rPr>
          <w:noProof/>
          <w:kern w:val="2"/>
          <w:lang w:val="en-US"/>
        </w:rPr>
        <w:t>Yammer Enterprise</w:t>
      </w:r>
      <w:r>
        <w:rPr>
          <w:noProof/>
          <w:lang w:val="en-US"/>
        </w:rPr>
        <w:t>, 21, 64</w:t>
      </w:r>
    </w:p>
    <w:p w:rsidR="00D90E69" w:rsidRDefault="00D90E69" w:rsidP="00956AFC">
      <w:pPr>
        <w:pStyle w:val="ProductList-Body"/>
        <w:rPr>
          <w:noProof/>
          <w:color w:val="000000" w:themeColor="text1"/>
          <w:kern w:val="2"/>
        </w:rPr>
        <w:sectPr w:rsidR="00D90E69" w:rsidSect="00D90E69">
          <w:type w:val="continuous"/>
          <w:pgSz w:w="12240" w:h="15840"/>
          <w:pgMar w:top="1440" w:right="720" w:bottom="1440" w:left="720" w:header="720" w:footer="720" w:gutter="0"/>
          <w:cols w:num="2" w:space="720"/>
          <w:docGrid w:linePitch="360"/>
        </w:sectPr>
      </w:pPr>
    </w:p>
    <w:p w:rsidR="00956AFC" w:rsidRPr="000357DB" w:rsidRDefault="004D5D94" w:rsidP="00956AFC">
      <w:pPr>
        <w:pStyle w:val="ProductList-Body"/>
        <w:rPr>
          <w:kern w:val="2"/>
        </w:rPr>
      </w:pPr>
      <w:r w:rsidRPr="000357DB">
        <w:rPr>
          <w:kern w:val="2"/>
        </w:rPr>
        <w:fldChar w:fldCharType="end"/>
      </w:r>
    </w:p>
    <w:p w:rsidR="00956AFC" w:rsidRPr="000357DB" w:rsidRDefault="00956AFC" w:rsidP="00956AFC">
      <w:pPr>
        <w:pStyle w:val="ProductList-Body"/>
        <w:rPr>
          <w:kern w:val="2"/>
        </w:rPr>
      </w:pPr>
    </w:p>
    <w:sectPr w:rsidR="00956AFC" w:rsidRPr="000357DB" w:rsidSect="00D90E6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5F4B" w:rsidRDefault="00DA5F4B" w:rsidP="009A573F">
      <w:pPr>
        <w:spacing w:after="0" w:line="240" w:lineRule="auto"/>
      </w:pPr>
      <w:r>
        <w:separator/>
      </w:r>
    </w:p>
  </w:endnote>
  <w:endnote w:type="continuationSeparator" w:id="0">
    <w:p w:rsidR="00DA5F4B" w:rsidRDefault="00DA5F4B" w:rsidP="009A573F">
      <w:pPr>
        <w:spacing w:after="0" w:line="240" w:lineRule="auto"/>
      </w:pPr>
      <w:r>
        <w:continuationSeparator/>
      </w:r>
    </w:p>
  </w:endnote>
  <w:endnote w:type="continuationNotice" w:id="1">
    <w:p w:rsidR="00DA5F4B" w:rsidRDefault="00DA5F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5523" w:rsidRDefault="000E5523">
    <w:pPr>
      <w:pStyle w:val="Footer"/>
    </w:pPr>
    <w:r>
      <w:rPr>
        <w:noProof/>
        <w:lang w:val="en-US" w:eastAsia="en-US" w:bidi="ar-SA"/>
      </w:rPr>
      <w:drawing>
        <wp:inline distT="0" distB="0" distL="0" distR="0" wp14:anchorId="4A1E0B29" wp14:editId="7D9EF38A">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C83FA5">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E5523" w:rsidRPr="00C76DF3" w:rsidRDefault="00DA5F4B" w:rsidP="002203AF">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2203AF">
          <w:pPr>
            <w:pStyle w:val="ProductList-OfferingBody"/>
            <w:ind w:left="-72" w:right="-74"/>
            <w:jc w:val="center"/>
            <w:rPr>
              <w:color w:val="808080" w:themeColor="background1" w:themeShade="80"/>
              <w:sz w:val="14"/>
              <w:szCs w:val="14"/>
            </w:rPr>
          </w:pPr>
          <w:hyperlink w:anchor="Introduction"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3B4047">
          <w:pPr>
            <w:pStyle w:val="ProductList-OfferingBody"/>
            <w:ind w:left="-72" w:right="-75"/>
            <w:jc w:val="center"/>
            <w:rPr>
              <w:color w:val="808080" w:themeColor="background1" w:themeShade="80"/>
              <w:sz w:val="14"/>
              <w:szCs w:val="14"/>
            </w:rPr>
          </w:pPr>
          <w:hyperlink w:anchor="SoftwareProducts"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2203AF">
          <w:pPr>
            <w:pStyle w:val="ProductList-OfferingBody"/>
            <w:ind w:left="-72" w:right="-77"/>
            <w:jc w:val="center"/>
            <w:rPr>
              <w:color w:val="808080" w:themeColor="background1" w:themeShade="80"/>
              <w:sz w:val="14"/>
              <w:szCs w:val="14"/>
            </w:rPr>
          </w:pPr>
          <w:hyperlink w:anchor="OnlineServices"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2203AF">
          <w:pPr>
            <w:pStyle w:val="ProductList-OfferingBody"/>
            <w:ind w:left="-72" w:right="-77"/>
            <w:jc w:val="center"/>
            <w:rPr>
              <w:color w:val="808080" w:themeColor="background1" w:themeShade="80"/>
              <w:sz w:val="14"/>
              <w:szCs w:val="14"/>
            </w:rPr>
          </w:pPr>
          <w:hyperlink w:anchor="SoftwareAssurance" w:history="1">
            <w:r w:rsidR="000E5523">
              <w:rPr>
                <w:rStyle w:val="Hyperlink"/>
                <w:color w:val="023160" w:themeColor="hyperlink" w:themeShade="80"/>
                <w:sz w:val="14"/>
                <w:szCs w:val="14"/>
              </w:rPr>
              <w:t>SoftwareAssurance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2203AF">
          <w:pPr>
            <w:pStyle w:val="ProductList-OfferingBody"/>
            <w:ind w:left="-72" w:right="-76"/>
            <w:jc w:val="center"/>
            <w:rPr>
              <w:color w:val="808080" w:themeColor="background1" w:themeShade="80"/>
              <w:sz w:val="14"/>
              <w:szCs w:val="14"/>
            </w:rPr>
          </w:pPr>
          <w:hyperlink w:anchor="Services"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2203AF">
          <w:pPr>
            <w:pStyle w:val="ProductList-OfferingBody"/>
            <w:ind w:left="-72" w:right="-74"/>
            <w:jc w:val="center"/>
            <w:rPr>
              <w:color w:val="808080" w:themeColor="background1" w:themeShade="80"/>
              <w:sz w:val="14"/>
              <w:szCs w:val="14"/>
            </w:rPr>
          </w:pPr>
          <w:hyperlink w:anchor="Appendix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2203AF">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95278B">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E5523" w:rsidRPr="00C76DF3" w:rsidRDefault="00DA5F4B" w:rsidP="00CB3D69">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3B4047">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725174">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E5523" w:rsidRPr="00C76DF3" w:rsidRDefault="00DA5F4B" w:rsidP="003B4047">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DE77E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3B4047">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E5523" w:rsidRPr="00C76DF3" w:rsidRDefault="00DA5F4B" w:rsidP="00CB3D69">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CB3D69">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4542B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E5523" w:rsidRPr="00C76DF3" w:rsidRDefault="00DA5F4B" w:rsidP="007124C3">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E5523" w:rsidRPr="00C76DF3" w:rsidRDefault="00DA5F4B" w:rsidP="007124C3">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4542B7">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4542B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E5523" w:rsidRPr="00C76DF3" w:rsidRDefault="00DA5F4B" w:rsidP="007124C3">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E5523" w:rsidRPr="00C76DF3" w:rsidRDefault="00DA5F4B" w:rsidP="007124C3">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E5523" w:rsidRPr="00C76DF3" w:rsidRDefault="00DA5F4B" w:rsidP="007124C3">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7124C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7124C3">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4542B7">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121D8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E5523" w:rsidRPr="00C76DF3" w:rsidRDefault="00DA5F4B" w:rsidP="00563937">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63411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FE39F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FE39F2">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56393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FE39F2">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0E5523" w:rsidRPr="00C76DF3" w:rsidTr="00FE39F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7" w:right="-73"/>
            <w:jc w:val="center"/>
            <w:rPr>
              <w:color w:val="808080" w:themeColor="background1" w:themeShade="80"/>
              <w:sz w:val="14"/>
              <w:szCs w:val="14"/>
            </w:rPr>
          </w:pPr>
          <w:hyperlink w:anchor="Inhoud" w:history="1">
            <w:r w:rsidR="000E5523">
              <w:rPr>
                <w:rStyle w:val="Hyperlink"/>
                <w:color w:val="023160" w:themeColor="hyperlink" w:themeShade="80"/>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Inleiding" w:history="1">
            <w:r w:rsidR="000E5523">
              <w:rPr>
                <w:rStyle w:val="Hyperlink"/>
                <w:color w:val="023160" w:themeColor="hyperlink" w:themeShade="80"/>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5"/>
            <w:jc w:val="center"/>
            <w:rPr>
              <w:color w:val="808080" w:themeColor="background1" w:themeShade="80"/>
              <w:sz w:val="14"/>
              <w:szCs w:val="14"/>
            </w:rPr>
          </w:pPr>
          <w:hyperlink w:anchor="Softwareproducten" w:history="1">
            <w:r w:rsidR="000E552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Online Diensten" w:history="1">
            <w:r w:rsidR="000E5523">
              <w:rPr>
                <w:rStyle w:val="Hyperlink"/>
                <w:color w:val="023160" w:themeColor="hyperlink" w:themeShade="80"/>
                <w:sz w:val="14"/>
                <w:szCs w:val="14"/>
              </w:rPr>
              <w:t>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7"/>
            <w:jc w:val="center"/>
            <w:rPr>
              <w:color w:val="808080" w:themeColor="background1" w:themeShade="80"/>
              <w:sz w:val="14"/>
              <w:szCs w:val="14"/>
            </w:rPr>
          </w:pPr>
          <w:hyperlink w:anchor="Software Assurance" w:history="1">
            <w:r w:rsidR="000E552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6"/>
            <w:jc w:val="center"/>
            <w:rPr>
              <w:color w:val="808080" w:themeColor="background1" w:themeShade="80"/>
              <w:sz w:val="14"/>
              <w:szCs w:val="14"/>
            </w:rPr>
          </w:pPr>
          <w:hyperlink w:anchor="Diensten" w:history="1">
            <w:r w:rsidR="000E5523">
              <w:rPr>
                <w:rStyle w:val="Hyperlink"/>
                <w:color w:val="023160" w:themeColor="hyperlink" w:themeShade="80"/>
                <w:sz w:val="14"/>
                <w:szCs w:val="14"/>
              </w:rPr>
              <w:t>Diensten</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E5523" w:rsidRPr="00C76DF3" w:rsidRDefault="00DA5F4B" w:rsidP="00563937">
          <w:pPr>
            <w:pStyle w:val="ProductList-OfferingBody"/>
            <w:ind w:left="-72" w:right="-74"/>
            <w:jc w:val="center"/>
            <w:rPr>
              <w:color w:val="808080" w:themeColor="background1" w:themeShade="80"/>
              <w:sz w:val="14"/>
              <w:szCs w:val="14"/>
            </w:rPr>
          </w:pPr>
          <w:hyperlink w:anchor="Bijlage A" w:history="1">
            <w:r w:rsidR="000E5523">
              <w:rPr>
                <w:rStyle w:val="Hyperlink"/>
                <w:color w:val="023160" w:themeColor="hyperlink" w:themeShade="80"/>
                <w:sz w:val="14"/>
                <w:szCs w:val="14"/>
              </w:rPr>
              <w:t>Bijlagen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E5523" w:rsidRPr="00C76DF3" w:rsidRDefault="000E5523" w:rsidP="0056393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E5523" w:rsidRPr="00C76DF3" w:rsidRDefault="00DA5F4B" w:rsidP="00563937">
          <w:pPr>
            <w:pStyle w:val="ProductList-OfferingBody"/>
            <w:ind w:left="-72" w:right="-87"/>
            <w:jc w:val="center"/>
            <w:rPr>
              <w:color w:val="808080" w:themeColor="background1" w:themeShade="80"/>
              <w:sz w:val="14"/>
              <w:szCs w:val="14"/>
            </w:rPr>
          </w:pPr>
          <w:hyperlink w:anchor="Index" w:history="1">
            <w:r w:rsidR="000E5523">
              <w:rPr>
                <w:rStyle w:val="Hyperlink"/>
                <w:color w:val="023160" w:themeColor="hyperlink" w:themeShade="80"/>
                <w:sz w:val="14"/>
                <w:szCs w:val="14"/>
              </w:rPr>
              <w:t>Index</w:t>
            </w:r>
          </w:hyperlink>
        </w:p>
      </w:tc>
    </w:tr>
  </w:tbl>
  <w:p w:rsidR="000E5523" w:rsidRPr="00FF08DB" w:rsidRDefault="000E5523" w:rsidP="00FE39F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5F4B" w:rsidRDefault="00DA5F4B" w:rsidP="009A573F">
      <w:pPr>
        <w:spacing w:after="0" w:line="240" w:lineRule="auto"/>
      </w:pPr>
      <w:r>
        <w:separator/>
      </w:r>
    </w:p>
  </w:footnote>
  <w:footnote w:type="continuationSeparator" w:id="0">
    <w:p w:rsidR="00DA5F4B" w:rsidRDefault="00DA5F4B" w:rsidP="009A573F">
      <w:pPr>
        <w:spacing w:after="0" w:line="240" w:lineRule="auto"/>
      </w:pPr>
      <w:r>
        <w:continuationSeparator/>
      </w:r>
    </w:p>
  </w:footnote>
  <w:footnote w:type="continuationNotice" w:id="1">
    <w:p w:rsidR="00DA5F4B" w:rsidRDefault="00DA5F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0E5523" w:rsidRPr="00E3770D" w:rsidRDefault="000E5523" w:rsidP="00761983">
        <w:pPr>
          <w:pStyle w:val="ProductList-Offering1"/>
          <w:tabs>
            <w:tab w:val="right" w:pos="10800"/>
          </w:tabs>
          <w:ind w:left="0" w:right="0"/>
          <w:rPr>
            <w:rStyle w:val="ProductList-Offering1Char"/>
            <w:color w:val="404040" w:themeColor="text1" w:themeTint="BF"/>
          </w:rPr>
        </w:pPr>
        <w:r>
          <w:rPr>
            <w:color w:val="404040" w:themeColor="text1" w:themeTint="BF"/>
          </w:rPr>
          <w:t>Product List voor Microsoft Volume Licensing (Nederlands (Nederland), augustus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CD64DA">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enforcement="1" w:cryptProviderType="rsaAES" w:cryptAlgorithmClass="hash" w:cryptAlgorithmType="typeAny" w:cryptAlgorithmSid="14" w:cryptSpinCount="100000" w:hash="JPzZE4srcZGbDMsPy/zeolBwW8AuxMk8n8yBSQbGRWTv5O6HibEPx7goIITM4BP/9vhA6FYw1lBMJmgDjCHrUg==" w:salt="tBGgb1MWYTO2xhEx9oCMX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6F46"/>
    <w:rsid w:val="0000793E"/>
    <w:rsid w:val="00007E40"/>
    <w:rsid w:val="000106A8"/>
    <w:rsid w:val="00012831"/>
    <w:rsid w:val="000146D9"/>
    <w:rsid w:val="00016D9C"/>
    <w:rsid w:val="00017684"/>
    <w:rsid w:val="000201BA"/>
    <w:rsid w:val="00024B72"/>
    <w:rsid w:val="0002605D"/>
    <w:rsid w:val="00026DDE"/>
    <w:rsid w:val="0002719C"/>
    <w:rsid w:val="00030832"/>
    <w:rsid w:val="00031223"/>
    <w:rsid w:val="000346AC"/>
    <w:rsid w:val="0003491D"/>
    <w:rsid w:val="000357DB"/>
    <w:rsid w:val="00035F22"/>
    <w:rsid w:val="00036242"/>
    <w:rsid w:val="0003651D"/>
    <w:rsid w:val="00043BAC"/>
    <w:rsid w:val="0004510E"/>
    <w:rsid w:val="000464E1"/>
    <w:rsid w:val="000469DE"/>
    <w:rsid w:val="000476AA"/>
    <w:rsid w:val="000503DF"/>
    <w:rsid w:val="00050BC6"/>
    <w:rsid w:val="00055772"/>
    <w:rsid w:val="00056522"/>
    <w:rsid w:val="00056FAF"/>
    <w:rsid w:val="00061F6E"/>
    <w:rsid w:val="00067B4B"/>
    <w:rsid w:val="00071A79"/>
    <w:rsid w:val="00071C2C"/>
    <w:rsid w:val="0007363B"/>
    <w:rsid w:val="0007491F"/>
    <w:rsid w:val="0007551D"/>
    <w:rsid w:val="000756A2"/>
    <w:rsid w:val="000767A9"/>
    <w:rsid w:val="00077A6B"/>
    <w:rsid w:val="00080819"/>
    <w:rsid w:val="00081149"/>
    <w:rsid w:val="00081380"/>
    <w:rsid w:val="00081CA7"/>
    <w:rsid w:val="0008307A"/>
    <w:rsid w:val="00083FE8"/>
    <w:rsid w:val="000842B4"/>
    <w:rsid w:val="00085D21"/>
    <w:rsid w:val="000872EB"/>
    <w:rsid w:val="00087BC2"/>
    <w:rsid w:val="000902C4"/>
    <w:rsid w:val="00091629"/>
    <w:rsid w:val="0009164C"/>
    <w:rsid w:val="000953A4"/>
    <w:rsid w:val="0009588E"/>
    <w:rsid w:val="000A03D2"/>
    <w:rsid w:val="000A0CD9"/>
    <w:rsid w:val="000A1059"/>
    <w:rsid w:val="000A2E8E"/>
    <w:rsid w:val="000A5DC6"/>
    <w:rsid w:val="000A5FA1"/>
    <w:rsid w:val="000B02C9"/>
    <w:rsid w:val="000B0EE9"/>
    <w:rsid w:val="000B1561"/>
    <w:rsid w:val="000C0ACA"/>
    <w:rsid w:val="000C457F"/>
    <w:rsid w:val="000C4BD0"/>
    <w:rsid w:val="000C6732"/>
    <w:rsid w:val="000D5752"/>
    <w:rsid w:val="000D6060"/>
    <w:rsid w:val="000E08C0"/>
    <w:rsid w:val="000E1DEC"/>
    <w:rsid w:val="000E5523"/>
    <w:rsid w:val="000F0057"/>
    <w:rsid w:val="000F032B"/>
    <w:rsid w:val="000F1869"/>
    <w:rsid w:val="000F56C8"/>
    <w:rsid w:val="001037EC"/>
    <w:rsid w:val="00104AC3"/>
    <w:rsid w:val="00104DBC"/>
    <w:rsid w:val="0010587C"/>
    <w:rsid w:val="00105B4C"/>
    <w:rsid w:val="00107F31"/>
    <w:rsid w:val="0011122C"/>
    <w:rsid w:val="00115132"/>
    <w:rsid w:val="00121D8C"/>
    <w:rsid w:val="00122B49"/>
    <w:rsid w:val="001242BA"/>
    <w:rsid w:val="00125581"/>
    <w:rsid w:val="00125C84"/>
    <w:rsid w:val="00125CBE"/>
    <w:rsid w:val="00127C5F"/>
    <w:rsid w:val="00127FDB"/>
    <w:rsid w:val="001320C2"/>
    <w:rsid w:val="00132A99"/>
    <w:rsid w:val="00134DA1"/>
    <w:rsid w:val="00134EF8"/>
    <w:rsid w:val="00135786"/>
    <w:rsid w:val="00136452"/>
    <w:rsid w:val="00137DC1"/>
    <w:rsid w:val="00137E59"/>
    <w:rsid w:val="00140900"/>
    <w:rsid w:val="0014192B"/>
    <w:rsid w:val="00141936"/>
    <w:rsid w:val="00141A08"/>
    <w:rsid w:val="00143FCA"/>
    <w:rsid w:val="001472FC"/>
    <w:rsid w:val="00150F54"/>
    <w:rsid w:val="001517E0"/>
    <w:rsid w:val="00156C1C"/>
    <w:rsid w:val="0015746B"/>
    <w:rsid w:val="001602AC"/>
    <w:rsid w:val="001602F8"/>
    <w:rsid w:val="0016050F"/>
    <w:rsid w:val="001606C9"/>
    <w:rsid w:val="00165F81"/>
    <w:rsid w:val="00166039"/>
    <w:rsid w:val="00167128"/>
    <w:rsid w:val="00167443"/>
    <w:rsid w:val="00171AFA"/>
    <w:rsid w:val="001721A7"/>
    <w:rsid w:val="00174C82"/>
    <w:rsid w:val="0017786C"/>
    <w:rsid w:val="00183408"/>
    <w:rsid w:val="001838D6"/>
    <w:rsid w:val="001864DD"/>
    <w:rsid w:val="00186656"/>
    <w:rsid w:val="00192B7F"/>
    <w:rsid w:val="00196FD9"/>
    <w:rsid w:val="001A0977"/>
    <w:rsid w:val="001A0C18"/>
    <w:rsid w:val="001B02CF"/>
    <w:rsid w:val="001B07B6"/>
    <w:rsid w:val="001B25E0"/>
    <w:rsid w:val="001B351E"/>
    <w:rsid w:val="001B44F9"/>
    <w:rsid w:val="001B4F20"/>
    <w:rsid w:val="001C09BD"/>
    <w:rsid w:val="001C1D5D"/>
    <w:rsid w:val="001C3EDC"/>
    <w:rsid w:val="001C3F2C"/>
    <w:rsid w:val="001D0765"/>
    <w:rsid w:val="001D0B44"/>
    <w:rsid w:val="001D1AA6"/>
    <w:rsid w:val="001D2A76"/>
    <w:rsid w:val="001D494D"/>
    <w:rsid w:val="001D60FE"/>
    <w:rsid w:val="001D7C37"/>
    <w:rsid w:val="001E32A0"/>
    <w:rsid w:val="001E3855"/>
    <w:rsid w:val="001E5012"/>
    <w:rsid w:val="001F028E"/>
    <w:rsid w:val="001F243D"/>
    <w:rsid w:val="001F2DDF"/>
    <w:rsid w:val="001F3ED4"/>
    <w:rsid w:val="001F3F1F"/>
    <w:rsid w:val="001F4069"/>
    <w:rsid w:val="001F474F"/>
    <w:rsid w:val="001F47DC"/>
    <w:rsid w:val="001F4A2A"/>
    <w:rsid w:val="0020319C"/>
    <w:rsid w:val="00205A59"/>
    <w:rsid w:val="00206C82"/>
    <w:rsid w:val="00210530"/>
    <w:rsid w:val="00212A48"/>
    <w:rsid w:val="00215536"/>
    <w:rsid w:val="002156D6"/>
    <w:rsid w:val="00215CA6"/>
    <w:rsid w:val="002160E0"/>
    <w:rsid w:val="00216B4F"/>
    <w:rsid w:val="00217724"/>
    <w:rsid w:val="00217776"/>
    <w:rsid w:val="002203AF"/>
    <w:rsid w:val="002207BC"/>
    <w:rsid w:val="00221CBE"/>
    <w:rsid w:val="0023371B"/>
    <w:rsid w:val="002346B6"/>
    <w:rsid w:val="00235038"/>
    <w:rsid w:val="00235556"/>
    <w:rsid w:val="00236AEC"/>
    <w:rsid w:val="00237725"/>
    <w:rsid w:val="00241D62"/>
    <w:rsid w:val="00241F8F"/>
    <w:rsid w:val="00241FA0"/>
    <w:rsid w:val="00242A7E"/>
    <w:rsid w:val="002449E9"/>
    <w:rsid w:val="00245C71"/>
    <w:rsid w:val="002502BF"/>
    <w:rsid w:val="0025267B"/>
    <w:rsid w:val="00254CA5"/>
    <w:rsid w:val="00256F64"/>
    <w:rsid w:val="00261F60"/>
    <w:rsid w:val="002634DC"/>
    <w:rsid w:val="002647B9"/>
    <w:rsid w:val="00266EE8"/>
    <w:rsid w:val="00270CD4"/>
    <w:rsid w:val="00270F74"/>
    <w:rsid w:val="0027108E"/>
    <w:rsid w:val="00271353"/>
    <w:rsid w:val="002731FA"/>
    <w:rsid w:val="00273364"/>
    <w:rsid w:val="00274070"/>
    <w:rsid w:val="00274269"/>
    <w:rsid w:val="002743C4"/>
    <w:rsid w:val="00274766"/>
    <w:rsid w:val="00274A9F"/>
    <w:rsid w:val="0027778A"/>
    <w:rsid w:val="0028263A"/>
    <w:rsid w:val="00285240"/>
    <w:rsid w:val="00287117"/>
    <w:rsid w:val="002879FE"/>
    <w:rsid w:val="00291105"/>
    <w:rsid w:val="00292223"/>
    <w:rsid w:val="002949FD"/>
    <w:rsid w:val="002967A3"/>
    <w:rsid w:val="002967C1"/>
    <w:rsid w:val="00297098"/>
    <w:rsid w:val="0029712D"/>
    <w:rsid w:val="00297E8F"/>
    <w:rsid w:val="002A2223"/>
    <w:rsid w:val="002A23FB"/>
    <w:rsid w:val="002A35C6"/>
    <w:rsid w:val="002B123C"/>
    <w:rsid w:val="002B323F"/>
    <w:rsid w:val="002B345F"/>
    <w:rsid w:val="002B4B19"/>
    <w:rsid w:val="002B6079"/>
    <w:rsid w:val="002B686B"/>
    <w:rsid w:val="002B789A"/>
    <w:rsid w:val="002C0221"/>
    <w:rsid w:val="002C2D16"/>
    <w:rsid w:val="002C3399"/>
    <w:rsid w:val="002C4C64"/>
    <w:rsid w:val="002D0472"/>
    <w:rsid w:val="002D0BF6"/>
    <w:rsid w:val="002D3658"/>
    <w:rsid w:val="002D77A2"/>
    <w:rsid w:val="002D7E41"/>
    <w:rsid w:val="002D7FDC"/>
    <w:rsid w:val="002E028F"/>
    <w:rsid w:val="002E1F83"/>
    <w:rsid w:val="002E202B"/>
    <w:rsid w:val="002E3E3F"/>
    <w:rsid w:val="002E402E"/>
    <w:rsid w:val="002E5051"/>
    <w:rsid w:val="002E6E58"/>
    <w:rsid w:val="002E7154"/>
    <w:rsid w:val="002F06B0"/>
    <w:rsid w:val="002F0E74"/>
    <w:rsid w:val="002F275E"/>
    <w:rsid w:val="002F3019"/>
    <w:rsid w:val="002F3FF6"/>
    <w:rsid w:val="002F6407"/>
    <w:rsid w:val="00301068"/>
    <w:rsid w:val="003035AD"/>
    <w:rsid w:val="00303E77"/>
    <w:rsid w:val="003047CE"/>
    <w:rsid w:val="00305488"/>
    <w:rsid w:val="00306B0E"/>
    <w:rsid w:val="00307930"/>
    <w:rsid w:val="00307E17"/>
    <w:rsid w:val="003118A7"/>
    <w:rsid w:val="0031271B"/>
    <w:rsid w:val="00312DB2"/>
    <w:rsid w:val="003134A1"/>
    <w:rsid w:val="0031516B"/>
    <w:rsid w:val="00321349"/>
    <w:rsid w:val="00321BDB"/>
    <w:rsid w:val="00330CFC"/>
    <w:rsid w:val="00332075"/>
    <w:rsid w:val="00332DA2"/>
    <w:rsid w:val="00341301"/>
    <w:rsid w:val="00343417"/>
    <w:rsid w:val="00343B2A"/>
    <w:rsid w:val="00353E4C"/>
    <w:rsid w:val="003540AE"/>
    <w:rsid w:val="00354D09"/>
    <w:rsid w:val="00356011"/>
    <w:rsid w:val="003579C1"/>
    <w:rsid w:val="00362758"/>
    <w:rsid w:val="003632D9"/>
    <w:rsid w:val="0036780D"/>
    <w:rsid w:val="00367963"/>
    <w:rsid w:val="003702A6"/>
    <w:rsid w:val="00371CE9"/>
    <w:rsid w:val="0037484F"/>
    <w:rsid w:val="00376AF8"/>
    <w:rsid w:val="00381FEE"/>
    <w:rsid w:val="00382D00"/>
    <w:rsid w:val="0038794D"/>
    <w:rsid w:val="003904F0"/>
    <w:rsid w:val="00392282"/>
    <w:rsid w:val="00395CB2"/>
    <w:rsid w:val="00395D5F"/>
    <w:rsid w:val="0039784E"/>
    <w:rsid w:val="00397EB0"/>
    <w:rsid w:val="003A0DB6"/>
    <w:rsid w:val="003A35A1"/>
    <w:rsid w:val="003A43D0"/>
    <w:rsid w:val="003A441C"/>
    <w:rsid w:val="003A4EC1"/>
    <w:rsid w:val="003A53F8"/>
    <w:rsid w:val="003A5830"/>
    <w:rsid w:val="003B0439"/>
    <w:rsid w:val="003B3EBC"/>
    <w:rsid w:val="003B4047"/>
    <w:rsid w:val="003B7A21"/>
    <w:rsid w:val="003C0BCB"/>
    <w:rsid w:val="003C399B"/>
    <w:rsid w:val="003C3B94"/>
    <w:rsid w:val="003C75FF"/>
    <w:rsid w:val="003D0497"/>
    <w:rsid w:val="003D1789"/>
    <w:rsid w:val="003D2224"/>
    <w:rsid w:val="003D396A"/>
    <w:rsid w:val="003D5EDA"/>
    <w:rsid w:val="003D66C9"/>
    <w:rsid w:val="003D7A21"/>
    <w:rsid w:val="003E1568"/>
    <w:rsid w:val="003E3526"/>
    <w:rsid w:val="003E36ED"/>
    <w:rsid w:val="003F0C5B"/>
    <w:rsid w:val="003F2F03"/>
    <w:rsid w:val="003F653B"/>
    <w:rsid w:val="003F6A8B"/>
    <w:rsid w:val="003F6BD4"/>
    <w:rsid w:val="003F754F"/>
    <w:rsid w:val="0040275F"/>
    <w:rsid w:val="00405189"/>
    <w:rsid w:val="00407104"/>
    <w:rsid w:val="0040715C"/>
    <w:rsid w:val="00407597"/>
    <w:rsid w:val="00407E60"/>
    <w:rsid w:val="00411440"/>
    <w:rsid w:val="004126E0"/>
    <w:rsid w:val="00412E14"/>
    <w:rsid w:val="00413127"/>
    <w:rsid w:val="00413DD7"/>
    <w:rsid w:val="00416D6B"/>
    <w:rsid w:val="00422587"/>
    <w:rsid w:val="00422636"/>
    <w:rsid w:val="00430C94"/>
    <w:rsid w:val="00431705"/>
    <w:rsid w:val="00432183"/>
    <w:rsid w:val="00432379"/>
    <w:rsid w:val="00434703"/>
    <w:rsid w:val="0043598B"/>
    <w:rsid w:val="0043674F"/>
    <w:rsid w:val="00442339"/>
    <w:rsid w:val="00442B9A"/>
    <w:rsid w:val="004456F3"/>
    <w:rsid w:val="00447F7F"/>
    <w:rsid w:val="0045030D"/>
    <w:rsid w:val="00450BEA"/>
    <w:rsid w:val="00450EF0"/>
    <w:rsid w:val="00452717"/>
    <w:rsid w:val="004542B7"/>
    <w:rsid w:val="004545C2"/>
    <w:rsid w:val="00456898"/>
    <w:rsid w:val="004605BC"/>
    <w:rsid w:val="00460BEB"/>
    <w:rsid w:val="00460E33"/>
    <w:rsid w:val="00461F02"/>
    <w:rsid w:val="00462987"/>
    <w:rsid w:val="00462C59"/>
    <w:rsid w:val="00466857"/>
    <w:rsid w:val="00467C95"/>
    <w:rsid w:val="00472FC6"/>
    <w:rsid w:val="00474C91"/>
    <w:rsid w:val="00476830"/>
    <w:rsid w:val="00477621"/>
    <w:rsid w:val="00481542"/>
    <w:rsid w:val="004925A1"/>
    <w:rsid w:val="0049363D"/>
    <w:rsid w:val="004947AF"/>
    <w:rsid w:val="004947FD"/>
    <w:rsid w:val="004949B3"/>
    <w:rsid w:val="00495DD9"/>
    <w:rsid w:val="00496391"/>
    <w:rsid w:val="004A3FA6"/>
    <w:rsid w:val="004A5441"/>
    <w:rsid w:val="004A6CAA"/>
    <w:rsid w:val="004A7ECF"/>
    <w:rsid w:val="004B6DAB"/>
    <w:rsid w:val="004C1D7D"/>
    <w:rsid w:val="004C3350"/>
    <w:rsid w:val="004C49FB"/>
    <w:rsid w:val="004C523B"/>
    <w:rsid w:val="004C7334"/>
    <w:rsid w:val="004D0ACF"/>
    <w:rsid w:val="004D0FC3"/>
    <w:rsid w:val="004D4312"/>
    <w:rsid w:val="004D4BE2"/>
    <w:rsid w:val="004D4DBB"/>
    <w:rsid w:val="004D5D94"/>
    <w:rsid w:val="004E3E3A"/>
    <w:rsid w:val="004E53FA"/>
    <w:rsid w:val="004F2172"/>
    <w:rsid w:val="004F36CE"/>
    <w:rsid w:val="004F3C6D"/>
    <w:rsid w:val="004F681E"/>
    <w:rsid w:val="004F774C"/>
    <w:rsid w:val="00501CBA"/>
    <w:rsid w:val="00502BC6"/>
    <w:rsid w:val="00502E27"/>
    <w:rsid w:val="00503877"/>
    <w:rsid w:val="00504547"/>
    <w:rsid w:val="00504F6F"/>
    <w:rsid w:val="0050725A"/>
    <w:rsid w:val="00507A87"/>
    <w:rsid w:val="00507D7B"/>
    <w:rsid w:val="00510119"/>
    <w:rsid w:val="0051055C"/>
    <w:rsid w:val="00514A8B"/>
    <w:rsid w:val="00515921"/>
    <w:rsid w:val="00515A7D"/>
    <w:rsid w:val="00516278"/>
    <w:rsid w:val="00527DC0"/>
    <w:rsid w:val="00530493"/>
    <w:rsid w:val="0053069E"/>
    <w:rsid w:val="00531B37"/>
    <w:rsid w:val="00531DCD"/>
    <w:rsid w:val="005328B4"/>
    <w:rsid w:val="00533DD5"/>
    <w:rsid w:val="0053420D"/>
    <w:rsid w:val="00534450"/>
    <w:rsid w:val="00535C1E"/>
    <w:rsid w:val="0053726B"/>
    <w:rsid w:val="00537DF7"/>
    <w:rsid w:val="005403A3"/>
    <w:rsid w:val="00541963"/>
    <w:rsid w:val="00541C3A"/>
    <w:rsid w:val="0054282A"/>
    <w:rsid w:val="00543682"/>
    <w:rsid w:val="00544156"/>
    <w:rsid w:val="00544A38"/>
    <w:rsid w:val="00544BA0"/>
    <w:rsid w:val="00545638"/>
    <w:rsid w:val="005470A9"/>
    <w:rsid w:val="00550011"/>
    <w:rsid w:val="005501C0"/>
    <w:rsid w:val="00553404"/>
    <w:rsid w:val="005535A4"/>
    <w:rsid w:val="00553757"/>
    <w:rsid w:val="00554F9B"/>
    <w:rsid w:val="0056017E"/>
    <w:rsid w:val="00561361"/>
    <w:rsid w:val="00561759"/>
    <w:rsid w:val="00562374"/>
    <w:rsid w:val="00563937"/>
    <w:rsid w:val="005639E8"/>
    <w:rsid w:val="0056666D"/>
    <w:rsid w:val="00566E0E"/>
    <w:rsid w:val="00567AAC"/>
    <w:rsid w:val="0057254B"/>
    <w:rsid w:val="005741AA"/>
    <w:rsid w:val="00574956"/>
    <w:rsid w:val="00577174"/>
    <w:rsid w:val="00584AA2"/>
    <w:rsid w:val="00585A48"/>
    <w:rsid w:val="00586E9A"/>
    <w:rsid w:val="00594255"/>
    <w:rsid w:val="00594501"/>
    <w:rsid w:val="0059704A"/>
    <w:rsid w:val="00597EC5"/>
    <w:rsid w:val="005A0966"/>
    <w:rsid w:val="005A483A"/>
    <w:rsid w:val="005B2831"/>
    <w:rsid w:val="005B599F"/>
    <w:rsid w:val="005B7EFE"/>
    <w:rsid w:val="005C299D"/>
    <w:rsid w:val="005C35EA"/>
    <w:rsid w:val="005C40C4"/>
    <w:rsid w:val="005C7157"/>
    <w:rsid w:val="005D0638"/>
    <w:rsid w:val="005D0AC4"/>
    <w:rsid w:val="005D0C2F"/>
    <w:rsid w:val="005D22F8"/>
    <w:rsid w:val="005D5E14"/>
    <w:rsid w:val="005D6244"/>
    <w:rsid w:val="005D74CC"/>
    <w:rsid w:val="005E24AF"/>
    <w:rsid w:val="005E2606"/>
    <w:rsid w:val="005E69C9"/>
    <w:rsid w:val="005E7F3E"/>
    <w:rsid w:val="005F068D"/>
    <w:rsid w:val="005F0BFB"/>
    <w:rsid w:val="005F17AF"/>
    <w:rsid w:val="005F7C66"/>
    <w:rsid w:val="00600926"/>
    <w:rsid w:val="00601776"/>
    <w:rsid w:val="00605D7F"/>
    <w:rsid w:val="00605E40"/>
    <w:rsid w:val="006065E6"/>
    <w:rsid w:val="00606601"/>
    <w:rsid w:val="00611682"/>
    <w:rsid w:val="00611E56"/>
    <w:rsid w:val="006146A3"/>
    <w:rsid w:val="00614AE6"/>
    <w:rsid w:val="0061507D"/>
    <w:rsid w:val="00624D19"/>
    <w:rsid w:val="00626814"/>
    <w:rsid w:val="00633463"/>
    <w:rsid w:val="0063398B"/>
    <w:rsid w:val="00633CC2"/>
    <w:rsid w:val="00634113"/>
    <w:rsid w:val="006379B5"/>
    <w:rsid w:val="0064152F"/>
    <w:rsid w:val="006422D7"/>
    <w:rsid w:val="00642513"/>
    <w:rsid w:val="006434A0"/>
    <w:rsid w:val="00644DDE"/>
    <w:rsid w:val="0064595B"/>
    <w:rsid w:val="006513FD"/>
    <w:rsid w:val="006519F7"/>
    <w:rsid w:val="006524A3"/>
    <w:rsid w:val="00653BA8"/>
    <w:rsid w:val="00653E71"/>
    <w:rsid w:val="00655A3E"/>
    <w:rsid w:val="00655E29"/>
    <w:rsid w:val="00661180"/>
    <w:rsid w:val="00662221"/>
    <w:rsid w:val="006640A6"/>
    <w:rsid w:val="00664357"/>
    <w:rsid w:val="006715C9"/>
    <w:rsid w:val="00671B8F"/>
    <w:rsid w:val="00672EEE"/>
    <w:rsid w:val="00673475"/>
    <w:rsid w:val="00673D8E"/>
    <w:rsid w:val="00676EFF"/>
    <w:rsid w:val="00677274"/>
    <w:rsid w:val="00677C94"/>
    <w:rsid w:val="00680B23"/>
    <w:rsid w:val="00680B4D"/>
    <w:rsid w:val="00684714"/>
    <w:rsid w:val="00684A60"/>
    <w:rsid w:val="00685ABF"/>
    <w:rsid w:val="00686EF8"/>
    <w:rsid w:val="00691993"/>
    <w:rsid w:val="006925AE"/>
    <w:rsid w:val="00692F0C"/>
    <w:rsid w:val="00693493"/>
    <w:rsid w:val="0069724A"/>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10B"/>
    <w:rsid w:val="006D0A95"/>
    <w:rsid w:val="006D1141"/>
    <w:rsid w:val="006D4A41"/>
    <w:rsid w:val="006E3B3F"/>
    <w:rsid w:val="006E454E"/>
    <w:rsid w:val="006E5AC4"/>
    <w:rsid w:val="006E6A2F"/>
    <w:rsid w:val="006E73AE"/>
    <w:rsid w:val="006F1126"/>
    <w:rsid w:val="006F1C9D"/>
    <w:rsid w:val="006F2563"/>
    <w:rsid w:val="006F4716"/>
    <w:rsid w:val="006F666A"/>
    <w:rsid w:val="006F6997"/>
    <w:rsid w:val="0070170D"/>
    <w:rsid w:val="00703630"/>
    <w:rsid w:val="007046F1"/>
    <w:rsid w:val="00704D9C"/>
    <w:rsid w:val="00704E5D"/>
    <w:rsid w:val="00705779"/>
    <w:rsid w:val="00707860"/>
    <w:rsid w:val="00711815"/>
    <w:rsid w:val="00711932"/>
    <w:rsid w:val="007124C3"/>
    <w:rsid w:val="00713C64"/>
    <w:rsid w:val="00713F2B"/>
    <w:rsid w:val="007155B2"/>
    <w:rsid w:val="007223E3"/>
    <w:rsid w:val="00722EB1"/>
    <w:rsid w:val="007246D4"/>
    <w:rsid w:val="00725174"/>
    <w:rsid w:val="007257F9"/>
    <w:rsid w:val="007265EF"/>
    <w:rsid w:val="007304A1"/>
    <w:rsid w:val="007305CC"/>
    <w:rsid w:val="00732517"/>
    <w:rsid w:val="00733083"/>
    <w:rsid w:val="0073317D"/>
    <w:rsid w:val="007337E7"/>
    <w:rsid w:val="007347E5"/>
    <w:rsid w:val="00746851"/>
    <w:rsid w:val="007476EE"/>
    <w:rsid w:val="00752424"/>
    <w:rsid w:val="00753527"/>
    <w:rsid w:val="0075388E"/>
    <w:rsid w:val="00760792"/>
    <w:rsid w:val="00761047"/>
    <w:rsid w:val="00761983"/>
    <w:rsid w:val="007619B6"/>
    <w:rsid w:val="007625AC"/>
    <w:rsid w:val="0076350B"/>
    <w:rsid w:val="00764C0C"/>
    <w:rsid w:val="00765EA8"/>
    <w:rsid w:val="007675D4"/>
    <w:rsid w:val="00767845"/>
    <w:rsid w:val="007702C8"/>
    <w:rsid w:val="00770DF1"/>
    <w:rsid w:val="00772611"/>
    <w:rsid w:val="00777FB4"/>
    <w:rsid w:val="007804C9"/>
    <w:rsid w:val="00780D45"/>
    <w:rsid w:val="00781084"/>
    <w:rsid w:val="00782926"/>
    <w:rsid w:val="00782C7B"/>
    <w:rsid w:val="00783294"/>
    <w:rsid w:val="007835FC"/>
    <w:rsid w:val="00784263"/>
    <w:rsid w:val="007848C4"/>
    <w:rsid w:val="00787D50"/>
    <w:rsid w:val="007A08BF"/>
    <w:rsid w:val="007A1B71"/>
    <w:rsid w:val="007A1F77"/>
    <w:rsid w:val="007A5CCA"/>
    <w:rsid w:val="007A5D4D"/>
    <w:rsid w:val="007B34ED"/>
    <w:rsid w:val="007B5CDE"/>
    <w:rsid w:val="007B68D7"/>
    <w:rsid w:val="007B77A7"/>
    <w:rsid w:val="007B7E38"/>
    <w:rsid w:val="007C0ADA"/>
    <w:rsid w:val="007C160C"/>
    <w:rsid w:val="007C2EA7"/>
    <w:rsid w:val="007D22FF"/>
    <w:rsid w:val="007D29D8"/>
    <w:rsid w:val="007D4221"/>
    <w:rsid w:val="007D43C9"/>
    <w:rsid w:val="007E0105"/>
    <w:rsid w:val="007E05E5"/>
    <w:rsid w:val="007E3CA1"/>
    <w:rsid w:val="007E3F14"/>
    <w:rsid w:val="007E7DB0"/>
    <w:rsid w:val="007F3FE6"/>
    <w:rsid w:val="007F41A2"/>
    <w:rsid w:val="007F49B0"/>
    <w:rsid w:val="007F4EE2"/>
    <w:rsid w:val="0080225C"/>
    <w:rsid w:val="008041CD"/>
    <w:rsid w:val="008041F1"/>
    <w:rsid w:val="00804913"/>
    <w:rsid w:val="00807286"/>
    <w:rsid w:val="00813FC9"/>
    <w:rsid w:val="008140C2"/>
    <w:rsid w:val="00822F15"/>
    <w:rsid w:val="00823A9F"/>
    <w:rsid w:val="00827B1F"/>
    <w:rsid w:val="00830432"/>
    <w:rsid w:val="00830CA5"/>
    <w:rsid w:val="00833215"/>
    <w:rsid w:val="0083500E"/>
    <w:rsid w:val="0083545F"/>
    <w:rsid w:val="0083582D"/>
    <w:rsid w:val="00840F96"/>
    <w:rsid w:val="008414C4"/>
    <w:rsid w:val="00843816"/>
    <w:rsid w:val="00845E86"/>
    <w:rsid w:val="00846616"/>
    <w:rsid w:val="008507CF"/>
    <w:rsid w:val="00852623"/>
    <w:rsid w:val="008526EC"/>
    <w:rsid w:val="0085455D"/>
    <w:rsid w:val="00855294"/>
    <w:rsid w:val="008561D3"/>
    <w:rsid w:val="0085720F"/>
    <w:rsid w:val="008573BE"/>
    <w:rsid w:val="00861A1F"/>
    <w:rsid w:val="00861FEC"/>
    <w:rsid w:val="00864C0F"/>
    <w:rsid w:val="008677F8"/>
    <w:rsid w:val="00867B7D"/>
    <w:rsid w:val="00867D3C"/>
    <w:rsid w:val="00871FE5"/>
    <w:rsid w:val="008729B5"/>
    <w:rsid w:val="00874A71"/>
    <w:rsid w:val="008761C7"/>
    <w:rsid w:val="008774E5"/>
    <w:rsid w:val="008822D7"/>
    <w:rsid w:val="00887502"/>
    <w:rsid w:val="00887E02"/>
    <w:rsid w:val="00891785"/>
    <w:rsid w:val="00893588"/>
    <w:rsid w:val="008940CA"/>
    <w:rsid w:val="0089477A"/>
    <w:rsid w:val="00897417"/>
    <w:rsid w:val="00897D19"/>
    <w:rsid w:val="008A0064"/>
    <w:rsid w:val="008A2E96"/>
    <w:rsid w:val="008B0005"/>
    <w:rsid w:val="008B02EF"/>
    <w:rsid w:val="008B08EC"/>
    <w:rsid w:val="008B2E04"/>
    <w:rsid w:val="008B6ABD"/>
    <w:rsid w:val="008C0120"/>
    <w:rsid w:val="008C0FB9"/>
    <w:rsid w:val="008C1B76"/>
    <w:rsid w:val="008C1CA1"/>
    <w:rsid w:val="008C3E2C"/>
    <w:rsid w:val="008C6215"/>
    <w:rsid w:val="008C733D"/>
    <w:rsid w:val="008D38E9"/>
    <w:rsid w:val="008D48C6"/>
    <w:rsid w:val="008D6F21"/>
    <w:rsid w:val="008D74AC"/>
    <w:rsid w:val="008D7AE7"/>
    <w:rsid w:val="008E15EC"/>
    <w:rsid w:val="008E36C0"/>
    <w:rsid w:val="008E36F2"/>
    <w:rsid w:val="008E43E0"/>
    <w:rsid w:val="008E450B"/>
    <w:rsid w:val="008E49C1"/>
    <w:rsid w:val="008E4C23"/>
    <w:rsid w:val="008E610D"/>
    <w:rsid w:val="008E667F"/>
    <w:rsid w:val="008E676F"/>
    <w:rsid w:val="008E7251"/>
    <w:rsid w:val="008E76EF"/>
    <w:rsid w:val="008E7D7C"/>
    <w:rsid w:val="008E7EED"/>
    <w:rsid w:val="008F0097"/>
    <w:rsid w:val="008F2449"/>
    <w:rsid w:val="008F4ABC"/>
    <w:rsid w:val="009007FB"/>
    <w:rsid w:val="00903003"/>
    <w:rsid w:val="00903BE0"/>
    <w:rsid w:val="009041B8"/>
    <w:rsid w:val="009048D8"/>
    <w:rsid w:val="00905040"/>
    <w:rsid w:val="00906A75"/>
    <w:rsid w:val="009123E5"/>
    <w:rsid w:val="009130AF"/>
    <w:rsid w:val="009141A9"/>
    <w:rsid w:val="00925750"/>
    <w:rsid w:val="009267F8"/>
    <w:rsid w:val="00927552"/>
    <w:rsid w:val="0093078F"/>
    <w:rsid w:val="00930A79"/>
    <w:rsid w:val="00930D5E"/>
    <w:rsid w:val="00934B9C"/>
    <w:rsid w:val="009377C8"/>
    <w:rsid w:val="00943761"/>
    <w:rsid w:val="009446CB"/>
    <w:rsid w:val="00944F89"/>
    <w:rsid w:val="0095278B"/>
    <w:rsid w:val="00956AFC"/>
    <w:rsid w:val="00961615"/>
    <w:rsid w:val="00965777"/>
    <w:rsid w:val="009708AE"/>
    <w:rsid w:val="00971DC1"/>
    <w:rsid w:val="00974D6F"/>
    <w:rsid w:val="00976321"/>
    <w:rsid w:val="00976475"/>
    <w:rsid w:val="0098076F"/>
    <w:rsid w:val="00981B7C"/>
    <w:rsid w:val="009919D2"/>
    <w:rsid w:val="00992355"/>
    <w:rsid w:val="00993957"/>
    <w:rsid w:val="009946E6"/>
    <w:rsid w:val="0099471C"/>
    <w:rsid w:val="00995793"/>
    <w:rsid w:val="00996DF3"/>
    <w:rsid w:val="009A0C93"/>
    <w:rsid w:val="009A167F"/>
    <w:rsid w:val="009A1CED"/>
    <w:rsid w:val="009A38BC"/>
    <w:rsid w:val="009A48E0"/>
    <w:rsid w:val="009A573F"/>
    <w:rsid w:val="009B0F82"/>
    <w:rsid w:val="009B3712"/>
    <w:rsid w:val="009B373A"/>
    <w:rsid w:val="009B3FD1"/>
    <w:rsid w:val="009B462A"/>
    <w:rsid w:val="009B56B6"/>
    <w:rsid w:val="009B7110"/>
    <w:rsid w:val="009C2439"/>
    <w:rsid w:val="009C3946"/>
    <w:rsid w:val="009C45A3"/>
    <w:rsid w:val="009C4DC6"/>
    <w:rsid w:val="009C6E3D"/>
    <w:rsid w:val="009D47AA"/>
    <w:rsid w:val="009D48DC"/>
    <w:rsid w:val="009D55C7"/>
    <w:rsid w:val="009D7029"/>
    <w:rsid w:val="009D7350"/>
    <w:rsid w:val="009D75E4"/>
    <w:rsid w:val="009D7ACA"/>
    <w:rsid w:val="009D7B57"/>
    <w:rsid w:val="009E1894"/>
    <w:rsid w:val="009E2730"/>
    <w:rsid w:val="009E770E"/>
    <w:rsid w:val="009E7F8C"/>
    <w:rsid w:val="009F2065"/>
    <w:rsid w:val="009F282C"/>
    <w:rsid w:val="009F7D89"/>
    <w:rsid w:val="00A0071A"/>
    <w:rsid w:val="00A01C2F"/>
    <w:rsid w:val="00A03BF7"/>
    <w:rsid w:val="00A0485E"/>
    <w:rsid w:val="00A05175"/>
    <w:rsid w:val="00A11413"/>
    <w:rsid w:val="00A12C31"/>
    <w:rsid w:val="00A13C12"/>
    <w:rsid w:val="00A1418D"/>
    <w:rsid w:val="00A157E7"/>
    <w:rsid w:val="00A172BE"/>
    <w:rsid w:val="00A21F1C"/>
    <w:rsid w:val="00A22AFB"/>
    <w:rsid w:val="00A23FD9"/>
    <w:rsid w:val="00A27E47"/>
    <w:rsid w:val="00A30B11"/>
    <w:rsid w:val="00A30BFE"/>
    <w:rsid w:val="00A31660"/>
    <w:rsid w:val="00A319AE"/>
    <w:rsid w:val="00A323CB"/>
    <w:rsid w:val="00A3275E"/>
    <w:rsid w:val="00A333C6"/>
    <w:rsid w:val="00A35873"/>
    <w:rsid w:val="00A35BFB"/>
    <w:rsid w:val="00A40375"/>
    <w:rsid w:val="00A405CB"/>
    <w:rsid w:val="00A41808"/>
    <w:rsid w:val="00A43EDA"/>
    <w:rsid w:val="00A448CD"/>
    <w:rsid w:val="00A47BC2"/>
    <w:rsid w:val="00A50201"/>
    <w:rsid w:val="00A50B0B"/>
    <w:rsid w:val="00A568DD"/>
    <w:rsid w:val="00A60DE6"/>
    <w:rsid w:val="00A615A2"/>
    <w:rsid w:val="00A61912"/>
    <w:rsid w:val="00A62D6C"/>
    <w:rsid w:val="00A646CD"/>
    <w:rsid w:val="00A723F7"/>
    <w:rsid w:val="00A72B12"/>
    <w:rsid w:val="00A765FA"/>
    <w:rsid w:val="00A80AAC"/>
    <w:rsid w:val="00A81D37"/>
    <w:rsid w:val="00A83621"/>
    <w:rsid w:val="00A860B7"/>
    <w:rsid w:val="00A905BA"/>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C1338"/>
    <w:rsid w:val="00AC2980"/>
    <w:rsid w:val="00AC3BA6"/>
    <w:rsid w:val="00AC4B5F"/>
    <w:rsid w:val="00AC4E96"/>
    <w:rsid w:val="00AC61DE"/>
    <w:rsid w:val="00AC7E59"/>
    <w:rsid w:val="00AD1A32"/>
    <w:rsid w:val="00AD224C"/>
    <w:rsid w:val="00AD53EA"/>
    <w:rsid w:val="00AD6DB4"/>
    <w:rsid w:val="00AD6F0A"/>
    <w:rsid w:val="00AD7853"/>
    <w:rsid w:val="00AD7BC9"/>
    <w:rsid w:val="00AE00FC"/>
    <w:rsid w:val="00AE12F3"/>
    <w:rsid w:val="00AE1CE5"/>
    <w:rsid w:val="00AE3D1A"/>
    <w:rsid w:val="00AE433F"/>
    <w:rsid w:val="00AE55C3"/>
    <w:rsid w:val="00AE64A9"/>
    <w:rsid w:val="00AE709D"/>
    <w:rsid w:val="00AF6659"/>
    <w:rsid w:val="00AF67A7"/>
    <w:rsid w:val="00B01933"/>
    <w:rsid w:val="00B03C1D"/>
    <w:rsid w:val="00B0782A"/>
    <w:rsid w:val="00B12C95"/>
    <w:rsid w:val="00B17611"/>
    <w:rsid w:val="00B20876"/>
    <w:rsid w:val="00B21DA3"/>
    <w:rsid w:val="00B26BEF"/>
    <w:rsid w:val="00B27105"/>
    <w:rsid w:val="00B3470F"/>
    <w:rsid w:val="00B35314"/>
    <w:rsid w:val="00B3772C"/>
    <w:rsid w:val="00B41482"/>
    <w:rsid w:val="00B45BE8"/>
    <w:rsid w:val="00B47BC3"/>
    <w:rsid w:val="00B504F8"/>
    <w:rsid w:val="00B5449A"/>
    <w:rsid w:val="00B55FA1"/>
    <w:rsid w:val="00B608EC"/>
    <w:rsid w:val="00B60ECF"/>
    <w:rsid w:val="00B6151D"/>
    <w:rsid w:val="00B627EE"/>
    <w:rsid w:val="00B6483B"/>
    <w:rsid w:val="00B64912"/>
    <w:rsid w:val="00B64EAD"/>
    <w:rsid w:val="00B65424"/>
    <w:rsid w:val="00B674C3"/>
    <w:rsid w:val="00B70B42"/>
    <w:rsid w:val="00B70E21"/>
    <w:rsid w:val="00B710C4"/>
    <w:rsid w:val="00B71652"/>
    <w:rsid w:val="00B75CB7"/>
    <w:rsid w:val="00B76D83"/>
    <w:rsid w:val="00B80DB3"/>
    <w:rsid w:val="00B8103D"/>
    <w:rsid w:val="00B942D8"/>
    <w:rsid w:val="00B94358"/>
    <w:rsid w:val="00B967E1"/>
    <w:rsid w:val="00B96E63"/>
    <w:rsid w:val="00BA09A6"/>
    <w:rsid w:val="00BA3910"/>
    <w:rsid w:val="00BA3B58"/>
    <w:rsid w:val="00BA49EA"/>
    <w:rsid w:val="00BA49F6"/>
    <w:rsid w:val="00BA62FC"/>
    <w:rsid w:val="00BA6D85"/>
    <w:rsid w:val="00BA7277"/>
    <w:rsid w:val="00BA7CE6"/>
    <w:rsid w:val="00BB1F35"/>
    <w:rsid w:val="00BB69CB"/>
    <w:rsid w:val="00BC0BD3"/>
    <w:rsid w:val="00BC0BEF"/>
    <w:rsid w:val="00BC0C31"/>
    <w:rsid w:val="00BC37C3"/>
    <w:rsid w:val="00BC45D7"/>
    <w:rsid w:val="00BC626C"/>
    <w:rsid w:val="00BC6F9E"/>
    <w:rsid w:val="00BC7AF7"/>
    <w:rsid w:val="00BD1863"/>
    <w:rsid w:val="00BD3C4D"/>
    <w:rsid w:val="00BD4EF0"/>
    <w:rsid w:val="00BD50E5"/>
    <w:rsid w:val="00BE0C31"/>
    <w:rsid w:val="00BE27AD"/>
    <w:rsid w:val="00BE34E2"/>
    <w:rsid w:val="00BE396A"/>
    <w:rsid w:val="00BE646A"/>
    <w:rsid w:val="00BE6786"/>
    <w:rsid w:val="00BE719D"/>
    <w:rsid w:val="00BF18ED"/>
    <w:rsid w:val="00BF27A8"/>
    <w:rsid w:val="00BF408D"/>
    <w:rsid w:val="00BF6A60"/>
    <w:rsid w:val="00BF7633"/>
    <w:rsid w:val="00C01E79"/>
    <w:rsid w:val="00C03156"/>
    <w:rsid w:val="00C0319E"/>
    <w:rsid w:val="00C0431A"/>
    <w:rsid w:val="00C04B1E"/>
    <w:rsid w:val="00C052DB"/>
    <w:rsid w:val="00C05A53"/>
    <w:rsid w:val="00C13DF8"/>
    <w:rsid w:val="00C15E68"/>
    <w:rsid w:val="00C16CDA"/>
    <w:rsid w:val="00C21E41"/>
    <w:rsid w:val="00C22F1E"/>
    <w:rsid w:val="00C2472D"/>
    <w:rsid w:val="00C347D3"/>
    <w:rsid w:val="00C347FF"/>
    <w:rsid w:val="00C351CD"/>
    <w:rsid w:val="00C35601"/>
    <w:rsid w:val="00C36553"/>
    <w:rsid w:val="00C36DBB"/>
    <w:rsid w:val="00C37C7A"/>
    <w:rsid w:val="00C422FE"/>
    <w:rsid w:val="00C435C7"/>
    <w:rsid w:val="00C438E8"/>
    <w:rsid w:val="00C446D7"/>
    <w:rsid w:val="00C457FA"/>
    <w:rsid w:val="00C4636F"/>
    <w:rsid w:val="00C47698"/>
    <w:rsid w:val="00C524DB"/>
    <w:rsid w:val="00C5557F"/>
    <w:rsid w:val="00C603D7"/>
    <w:rsid w:val="00C614E7"/>
    <w:rsid w:val="00C64C21"/>
    <w:rsid w:val="00C66C0B"/>
    <w:rsid w:val="00C744BD"/>
    <w:rsid w:val="00C76555"/>
    <w:rsid w:val="00C76DF3"/>
    <w:rsid w:val="00C81E30"/>
    <w:rsid w:val="00C83FA5"/>
    <w:rsid w:val="00C92DC7"/>
    <w:rsid w:val="00C9307D"/>
    <w:rsid w:val="00C9518F"/>
    <w:rsid w:val="00C9711E"/>
    <w:rsid w:val="00CA0162"/>
    <w:rsid w:val="00CA509E"/>
    <w:rsid w:val="00CA7BE1"/>
    <w:rsid w:val="00CB138C"/>
    <w:rsid w:val="00CB1C65"/>
    <w:rsid w:val="00CB2A13"/>
    <w:rsid w:val="00CB3D69"/>
    <w:rsid w:val="00CB4432"/>
    <w:rsid w:val="00CB4443"/>
    <w:rsid w:val="00CC258E"/>
    <w:rsid w:val="00CC2D6F"/>
    <w:rsid w:val="00CC338A"/>
    <w:rsid w:val="00CC54F7"/>
    <w:rsid w:val="00CC5FD6"/>
    <w:rsid w:val="00CC615D"/>
    <w:rsid w:val="00CC6BFE"/>
    <w:rsid w:val="00CC7292"/>
    <w:rsid w:val="00CD0A8E"/>
    <w:rsid w:val="00CD10C2"/>
    <w:rsid w:val="00CD12B3"/>
    <w:rsid w:val="00CD3F90"/>
    <w:rsid w:val="00CD5187"/>
    <w:rsid w:val="00CD538A"/>
    <w:rsid w:val="00CD601A"/>
    <w:rsid w:val="00CD64DA"/>
    <w:rsid w:val="00CE0C80"/>
    <w:rsid w:val="00CE1320"/>
    <w:rsid w:val="00CE1FBF"/>
    <w:rsid w:val="00CE2C91"/>
    <w:rsid w:val="00CE2E81"/>
    <w:rsid w:val="00CE324F"/>
    <w:rsid w:val="00CE3563"/>
    <w:rsid w:val="00CE4450"/>
    <w:rsid w:val="00CE45F9"/>
    <w:rsid w:val="00CE5EEC"/>
    <w:rsid w:val="00CF012D"/>
    <w:rsid w:val="00CF18DD"/>
    <w:rsid w:val="00CF3D97"/>
    <w:rsid w:val="00CF403B"/>
    <w:rsid w:val="00CF40AF"/>
    <w:rsid w:val="00CF4D41"/>
    <w:rsid w:val="00D05387"/>
    <w:rsid w:val="00D059CD"/>
    <w:rsid w:val="00D1024F"/>
    <w:rsid w:val="00D103AF"/>
    <w:rsid w:val="00D11F4A"/>
    <w:rsid w:val="00D14649"/>
    <w:rsid w:val="00D14E32"/>
    <w:rsid w:val="00D15B9F"/>
    <w:rsid w:val="00D17D13"/>
    <w:rsid w:val="00D20FC9"/>
    <w:rsid w:val="00D230CD"/>
    <w:rsid w:val="00D253AA"/>
    <w:rsid w:val="00D25553"/>
    <w:rsid w:val="00D26825"/>
    <w:rsid w:val="00D26892"/>
    <w:rsid w:val="00D27ABE"/>
    <w:rsid w:val="00D3001A"/>
    <w:rsid w:val="00D33C4C"/>
    <w:rsid w:val="00D3417F"/>
    <w:rsid w:val="00D37F31"/>
    <w:rsid w:val="00D41AF5"/>
    <w:rsid w:val="00D4228D"/>
    <w:rsid w:val="00D450D0"/>
    <w:rsid w:val="00D46D21"/>
    <w:rsid w:val="00D46E2F"/>
    <w:rsid w:val="00D50DF9"/>
    <w:rsid w:val="00D510DA"/>
    <w:rsid w:val="00D51A52"/>
    <w:rsid w:val="00D52954"/>
    <w:rsid w:val="00D53585"/>
    <w:rsid w:val="00D5365D"/>
    <w:rsid w:val="00D5434B"/>
    <w:rsid w:val="00D54F6E"/>
    <w:rsid w:val="00D5519A"/>
    <w:rsid w:val="00D56CFD"/>
    <w:rsid w:val="00D6027C"/>
    <w:rsid w:val="00D608A0"/>
    <w:rsid w:val="00D6440F"/>
    <w:rsid w:val="00D65DA3"/>
    <w:rsid w:val="00D67331"/>
    <w:rsid w:val="00D67524"/>
    <w:rsid w:val="00D67904"/>
    <w:rsid w:val="00D70B5E"/>
    <w:rsid w:val="00D80A12"/>
    <w:rsid w:val="00D8160E"/>
    <w:rsid w:val="00D8182E"/>
    <w:rsid w:val="00D8251F"/>
    <w:rsid w:val="00D8533F"/>
    <w:rsid w:val="00D86163"/>
    <w:rsid w:val="00D8788C"/>
    <w:rsid w:val="00D909A5"/>
    <w:rsid w:val="00D90E69"/>
    <w:rsid w:val="00D91814"/>
    <w:rsid w:val="00D9451A"/>
    <w:rsid w:val="00DA239F"/>
    <w:rsid w:val="00DA2953"/>
    <w:rsid w:val="00DA32F1"/>
    <w:rsid w:val="00DA42EE"/>
    <w:rsid w:val="00DA5EB4"/>
    <w:rsid w:val="00DA5F4B"/>
    <w:rsid w:val="00DB0FA5"/>
    <w:rsid w:val="00DB11B9"/>
    <w:rsid w:val="00DB1F3B"/>
    <w:rsid w:val="00DB5001"/>
    <w:rsid w:val="00DB5F71"/>
    <w:rsid w:val="00DB6414"/>
    <w:rsid w:val="00DC0385"/>
    <w:rsid w:val="00DC097C"/>
    <w:rsid w:val="00DC38ED"/>
    <w:rsid w:val="00DC66F8"/>
    <w:rsid w:val="00DC6B82"/>
    <w:rsid w:val="00DC6FFE"/>
    <w:rsid w:val="00DC7CDF"/>
    <w:rsid w:val="00DC7D20"/>
    <w:rsid w:val="00DD1A45"/>
    <w:rsid w:val="00DE44BF"/>
    <w:rsid w:val="00DE5F5E"/>
    <w:rsid w:val="00DE7535"/>
    <w:rsid w:val="00DE77ED"/>
    <w:rsid w:val="00DF1449"/>
    <w:rsid w:val="00DF229E"/>
    <w:rsid w:val="00DF2A90"/>
    <w:rsid w:val="00DF341F"/>
    <w:rsid w:val="00DF3BB8"/>
    <w:rsid w:val="00DF45EB"/>
    <w:rsid w:val="00DF470E"/>
    <w:rsid w:val="00DF52E3"/>
    <w:rsid w:val="00E04037"/>
    <w:rsid w:val="00E05F95"/>
    <w:rsid w:val="00E11DA2"/>
    <w:rsid w:val="00E1260A"/>
    <w:rsid w:val="00E128AB"/>
    <w:rsid w:val="00E15D39"/>
    <w:rsid w:val="00E22ED9"/>
    <w:rsid w:val="00E24565"/>
    <w:rsid w:val="00E25305"/>
    <w:rsid w:val="00E25A96"/>
    <w:rsid w:val="00E2767A"/>
    <w:rsid w:val="00E27F99"/>
    <w:rsid w:val="00E31CE3"/>
    <w:rsid w:val="00E36443"/>
    <w:rsid w:val="00E366FD"/>
    <w:rsid w:val="00E36E95"/>
    <w:rsid w:val="00E3770D"/>
    <w:rsid w:val="00E4075B"/>
    <w:rsid w:val="00E40A34"/>
    <w:rsid w:val="00E41311"/>
    <w:rsid w:val="00E4293A"/>
    <w:rsid w:val="00E43FA5"/>
    <w:rsid w:val="00E44A07"/>
    <w:rsid w:val="00E46232"/>
    <w:rsid w:val="00E47557"/>
    <w:rsid w:val="00E47D53"/>
    <w:rsid w:val="00E50DA2"/>
    <w:rsid w:val="00E526D8"/>
    <w:rsid w:val="00E53F8E"/>
    <w:rsid w:val="00E553C4"/>
    <w:rsid w:val="00E5548C"/>
    <w:rsid w:val="00E6194F"/>
    <w:rsid w:val="00E61DFC"/>
    <w:rsid w:val="00E652A8"/>
    <w:rsid w:val="00E65899"/>
    <w:rsid w:val="00E67F37"/>
    <w:rsid w:val="00E74A85"/>
    <w:rsid w:val="00E74CED"/>
    <w:rsid w:val="00E75532"/>
    <w:rsid w:val="00E76C11"/>
    <w:rsid w:val="00E813B4"/>
    <w:rsid w:val="00E83157"/>
    <w:rsid w:val="00E833C7"/>
    <w:rsid w:val="00E84A23"/>
    <w:rsid w:val="00E85897"/>
    <w:rsid w:val="00E865C5"/>
    <w:rsid w:val="00E87EC1"/>
    <w:rsid w:val="00E905F0"/>
    <w:rsid w:val="00E915FD"/>
    <w:rsid w:val="00E957F0"/>
    <w:rsid w:val="00E96D66"/>
    <w:rsid w:val="00EA044F"/>
    <w:rsid w:val="00EA0F2D"/>
    <w:rsid w:val="00EA116D"/>
    <w:rsid w:val="00EA4815"/>
    <w:rsid w:val="00EA4BEE"/>
    <w:rsid w:val="00EA5FCC"/>
    <w:rsid w:val="00EA6B76"/>
    <w:rsid w:val="00EB3734"/>
    <w:rsid w:val="00EB42C1"/>
    <w:rsid w:val="00EB4400"/>
    <w:rsid w:val="00EC0BEA"/>
    <w:rsid w:val="00EC1E0A"/>
    <w:rsid w:val="00EC1E28"/>
    <w:rsid w:val="00EC3D50"/>
    <w:rsid w:val="00EC3F08"/>
    <w:rsid w:val="00EC4F2C"/>
    <w:rsid w:val="00EC7302"/>
    <w:rsid w:val="00ED080D"/>
    <w:rsid w:val="00ED3A2C"/>
    <w:rsid w:val="00ED3BFA"/>
    <w:rsid w:val="00ED4056"/>
    <w:rsid w:val="00ED7DC2"/>
    <w:rsid w:val="00EE04BA"/>
    <w:rsid w:val="00EE0836"/>
    <w:rsid w:val="00EE0874"/>
    <w:rsid w:val="00EE132E"/>
    <w:rsid w:val="00EE2557"/>
    <w:rsid w:val="00EE3DA5"/>
    <w:rsid w:val="00EE40B5"/>
    <w:rsid w:val="00EE429C"/>
    <w:rsid w:val="00EF0970"/>
    <w:rsid w:val="00EF171D"/>
    <w:rsid w:val="00EF2FC2"/>
    <w:rsid w:val="00EF37C3"/>
    <w:rsid w:val="00EF3BE5"/>
    <w:rsid w:val="00EF5E58"/>
    <w:rsid w:val="00EF6AA8"/>
    <w:rsid w:val="00F01681"/>
    <w:rsid w:val="00F01D12"/>
    <w:rsid w:val="00F07542"/>
    <w:rsid w:val="00F10723"/>
    <w:rsid w:val="00F11336"/>
    <w:rsid w:val="00F11719"/>
    <w:rsid w:val="00F12301"/>
    <w:rsid w:val="00F130A2"/>
    <w:rsid w:val="00F131AB"/>
    <w:rsid w:val="00F17C77"/>
    <w:rsid w:val="00F20AFE"/>
    <w:rsid w:val="00F245B7"/>
    <w:rsid w:val="00F261B6"/>
    <w:rsid w:val="00F2622B"/>
    <w:rsid w:val="00F2636E"/>
    <w:rsid w:val="00F26938"/>
    <w:rsid w:val="00F26BF1"/>
    <w:rsid w:val="00F26E56"/>
    <w:rsid w:val="00F271E1"/>
    <w:rsid w:val="00F30837"/>
    <w:rsid w:val="00F30E8F"/>
    <w:rsid w:val="00F32697"/>
    <w:rsid w:val="00F32AEC"/>
    <w:rsid w:val="00F359A7"/>
    <w:rsid w:val="00F364BF"/>
    <w:rsid w:val="00F3669D"/>
    <w:rsid w:val="00F37CAF"/>
    <w:rsid w:val="00F37D2E"/>
    <w:rsid w:val="00F45E67"/>
    <w:rsid w:val="00F5268E"/>
    <w:rsid w:val="00F53D16"/>
    <w:rsid w:val="00F56E2C"/>
    <w:rsid w:val="00F578AB"/>
    <w:rsid w:val="00F579D4"/>
    <w:rsid w:val="00F6031E"/>
    <w:rsid w:val="00F617BB"/>
    <w:rsid w:val="00F64628"/>
    <w:rsid w:val="00F65AC1"/>
    <w:rsid w:val="00F66A13"/>
    <w:rsid w:val="00F66B36"/>
    <w:rsid w:val="00F67265"/>
    <w:rsid w:val="00F67E1B"/>
    <w:rsid w:val="00F72194"/>
    <w:rsid w:val="00F734A8"/>
    <w:rsid w:val="00F73609"/>
    <w:rsid w:val="00F76E42"/>
    <w:rsid w:val="00F8070D"/>
    <w:rsid w:val="00F80A49"/>
    <w:rsid w:val="00F81332"/>
    <w:rsid w:val="00F8261A"/>
    <w:rsid w:val="00F8294E"/>
    <w:rsid w:val="00F84975"/>
    <w:rsid w:val="00F8533B"/>
    <w:rsid w:val="00F86874"/>
    <w:rsid w:val="00F868C9"/>
    <w:rsid w:val="00F871BD"/>
    <w:rsid w:val="00F9064F"/>
    <w:rsid w:val="00F910AC"/>
    <w:rsid w:val="00F944EC"/>
    <w:rsid w:val="00F94EE1"/>
    <w:rsid w:val="00F97607"/>
    <w:rsid w:val="00F979BD"/>
    <w:rsid w:val="00FA00BF"/>
    <w:rsid w:val="00FA18B4"/>
    <w:rsid w:val="00FA2596"/>
    <w:rsid w:val="00FA691A"/>
    <w:rsid w:val="00FA6E9B"/>
    <w:rsid w:val="00FA72EE"/>
    <w:rsid w:val="00FA74B2"/>
    <w:rsid w:val="00FB1558"/>
    <w:rsid w:val="00FB1ECC"/>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E161B"/>
    <w:rsid w:val="00FE2401"/>
    <w:rsid w:val="00FE39F2"/>
    <w:rsid w:val="00FE6D61"/>
    <w:rsid w:val="00FF08DB"/>
    <w:rsid w:val="00FF1E71"/>
    <w:rsid w:val="00FF2556"/>
    <w:rsid w:val="00FF4139"/>
    <w:rsid w:val="00FF455E"/>
    <w:rsid w:val="00FF4963"/>
    <w:rsid w:val="00FF6C8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3FAAEA-22B3-4657-9FB7-A67117B77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5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037EC"/>
    <w:rPr>
      <w:rFonts w:ascii="Courier New" w:hAnsi="Courier New" w:cs="Courier New"/>
      <w:b w:val="0"/>
      <w:color w:val="FF0000"/>
      <w:sz w:val="18"/>
      <w:szCs w:val="6"/>
    </w:rPr>
  </w:style>
  <w:style w:type="character" w:customStyle="1" w:styleId="LogoportDoNotTranslate">
    <w:name w:val="LogoportDoNotTranslate"/>
    <w:basedOn w:val="DefaultParagraphFont"/>
    <w:rsid w:val="001037EC"/>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licensing" TargetMode="External"/><Relationship Id="rId68" Type="http://schemas.openxmlformats.org/officeDocument/2006/relationships/hyperlink" Target="http://go.microsoft.com/?linkid=9839207" TargetMode="Externa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5.xml"/><Relationship Id="rId66" Type="http://schemas.openxmlformats.org/officeDocument/2006/relationships/hyperlink" Target="http://support.microsoft.com/lifecycle" TargetMode="External"/><Relationship Id="rId74"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azure.microsoft.com/en-us/services" TargetMode="External"/><Relationship Id="rId57" Type="http://schemas.openxmlformats.org/officeDocument/2006/relationships/hyperlink" Target="https://www.bingmapsportal.com" TargetMode="External"/><Relationship Id="rId61" Type="http://schemas.openxmlformats.org/officeDocument/2006/relationships/hyperlink" Target="http://directory.partners.extranet.microsoft.com/psbproviders"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footer" Target="footer7.xml"/><Relationship Id="rId65" Type="http://schemas.openxmlformats.org/officeDocument/2006/relationships/hyperlink" Target="http://support.microsoft.com/gp/saphone" TargetMode="External"/><Relationship Id="rId73"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footer" Target="footer3.xml"/><Relationship Id="rId27" Type="http://schemas.openxmlformats.org/officeDocument/2006/relationships/hyperlink" Target="http://www.microsoft.com/en-us/dynamics/erp-buy-ax-software.aspx" TargetMode="External"/><Relationship Id="rId30" Type="http://schemas.openxmlformats.org/officeDocument/2006/relationships/image" Target="media/image6.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hyperlink" Target="http://www.microsoft.com/maps/support" TargetMode="Externa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go.microsoft.com/?linkid=9839207" TargetMode="External"/><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4.xml"/><Relationship Id="rId59" Type="http://schemas.openxmlformats.org/officeDocument/2006/relationships/footer" Target="footer6.xml"/><Relationship Id="rId67" Type="http://schemas.openxmlformats.org/officeDocument/2006/relationships/hyperlink" Target="http://www.microsoft.com/licensing/software-assurance/license-mobility.aspx"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go.microsoft.com/?linkid=9839207"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www.microsoft.com/licensing" TargetMode="External"/><Relationship Id="rId7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7B8D424F-5085-400A-BA93-7F7881F6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5B2DFC0-F614-4B3D-87CA-DA89F5C45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93</Pages>
  <Words>77648</Words>
  <Characters>442599</Characters>
  <Application>Microsoft Office Word</Application>
  <DocSecurity>8</DocSecurity>
  <Lines>3688</Lines>
  <Paragraphs>1038</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Inhoud</vt:lpstr>
      <vt:lpstr>Inleiding</vt:lpstr>
      <vt:lpstr>    Over dit document</vt:lpstr>
      <vt:lpstr>    Hoe gebruikt u dit document</vt:lpstr>
      <vt:lpstr>    Verklaring van het schema</vt:lpstr>
      <vt:lpstr>    Eerdere versies</vt:lpstr>
      <vt:lpstr>    Verduidelijkingen en overzicht van wijzigingen</vt:lpstr>
      <vt:lpstr>Software</vt:lpstr>
      <vt:lpstr>    AutoRoute</vt:lpstr>
      <vt:lpstr>    BizTalk Server</vt:lpstr>
      <vt:lpstr>    Core Infrastructure Server Suite</vt:lpstr>
      <vt:lpstr>    CAL Suite</vt:lpstr>
      <vt:lpstr>    Forefront</vt:lpstr>
    </vt:vector>
  </TitlesOfParts>
  <Company>Lionbridge</Company>
  <LinksUpToDate>false</LinksUpToDate>
  <CharactersWithSpaces>519209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2014-07-16T11:26:00Z</cp:lastPrinted>
  <dcterms:created xsi:type="dcterms:W3CDTF">2014-08-01T02:11:00Z</dcterms:created>
  <dcterms:modified xsi:type="dcterms:W3CDTF">2014-08-01T02:11:00Z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