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73A6" w:rsidRPr="001651A2" w:rsidRDefault="00C473A6" w:rsidP="00C473A6">
      <w:pPr>
        <w:pStyle w:val="ProductList-Body"/>
        <w:shd w:val="clear" w:color="auto" w:fill="00188F"/>
        <w:ind w:right="8640"/>
        <w:rPr>
          <w:rFonts w:eastAsiaTheme="minorEastAsia"/>
          <w:sz w:val="6"/>
          <w:szCs w:val="6"/>
          <w:lang w:eastAsia="zh-CN"/>
        </w:rPr>
      </w:pPr>
      <w:bookmarkStart w:id="0" w:name="CoverPage"/>
    </w:p>
    <w:p w:rsidR="00C473A6" w:rsidRPr="00D33313" w:rsidRDefault="00C473A6" w:rsidP="00C473A6">
      <w:pPr>
        <w:pStyle w:val="ProductList-Body"/>
        <w:shd w:val="clear" w:color="auto" w:fill="00188F"/>
        <w:ind w:right="8640"/>
        <w:rPr>
          <w:lang w:val="nl-NL"/>
        </w:rPr>
      </w:pPr>
      <w:r>
        <w:rPr>
          <w:rFonts w:asciiTheme="majorHAnsi" w:hAnsiTheme="majorHAnsi"/>
          <w:color w:val="FFFFFF" w:themeColor="background1"/>
          <w:sz w:val="32"/>
          <w:szCs w:val="32"/>
        </w:rPr>
        <w:tab/>
      </w:r>
      <w:r w:rsidRPr="00D33313">
        <w:rPr>
          <w:rFonts w:asciiTheme="majorHAnsi" w:hAnsiTheme="majorHAnsi"/>
          <w:color w:val="FFFFFF" w:themeColor="background1"/>
          <w:sz w:val="32"/>
          <w:szCs w:val="32"/>
          <w:lang w:val="nl-NL"/>
        </w:rPr>
        <w:t>Volume</w:t>
      </w:r>
    </w:p>
    <w:bookmarkEnd w:id="0"/>
    <w:p w:rsidR="00C473A6" w:rsidRPr="00D33313" w:rsidRDefault="00C473A6" w:rsidP="00C473A6">
      <w:pPr>
        <w:pStyle w:val="ProductList-Body"/>
        <w:shd w:val="clear" w:color="auto" w:fill="00188F"/>
        <w:spacing w:after="900"/>
        <w:ind w:right="8640"/>
        <w:rPr>
          <w:lang w:val="nl-NL"/>
        </w:rPr>
      </w:pPr>
      <w:r w:rsidRPr="00D33313">
        <w:rPr>
          <w:rFonts w:asciiTheme="majorHAnsi" w:hAnsiTheme="majorHAnsi"/>
          <w:color w:val="FFFFFF" w:themeColor="background1"/>
          <w:sz w:val="32"/>
          <w:szCs w:val="32"/>
          <w:lang w:val="nl-NL"/>
        </w:rPr>
        <w:tab/>
        <w:t>Licensing</w:t>
      </w:r>
      <w:bookmarkStart w:id="1" w:name="_GoBack"/>
      <w:bookmarkEnd w:id="1"/>
    </w:p>
    <w:p w:rsidR="00F20AFE" w:rsidRPr="00C473A6" w:rsidRDefault="00F20AFE" w:rsidP="009E770E">
      <w:pPr>
        <w:pStyle w:val="ProductList-Body"/>
        <w:shd w:val="clear" w:color="auto" w:fill="00188F"/>
        <w:ind w:right="8640"/>
        <w:rPr>
          <w:lang w:val="nl-NL"/>
        </w:rPr>
      </w:pPr>
    </w:p>
    <w:p w:rsidR="00F20AFE" w:rsidRPr="00C473A6" w:rsidRDefault="00F20AFE" w:rsidP="009E770E">
      <w:pPr>
        <w:pStyle w:val="ProductList-Body"/>
        <w:shd w:val="clear" w:color="auto" w:fill="0072C6"/>
        <w:ind w:right="1800"/>
        <w:rPr>
          <w:sz w:val="72"/>
          <w:szCs w:val="72"/>
          <w:lang w:val="nl-NL"/>
        </w:rPr>
      </w:pPr>
    </w:p>
    <w:p w:rsidR="00271353" w:rsidRPr="00C473A6" w:rsidRDefault="00271353" w:rsidP="009E770E">
      <w:pPr>
        <w:pStyle w:val="ProductList-Body"/>
        <w:shd w:val="clear" w:color="auto" w:fill="0072C6"/>
        <w:tabs>
          <w:tab w:val="clear" w:pos="158"/>
          <w:tab w:val="left" w:pos="180"/>
        </w:tabs>
        <w:ind w:right="1800"/>
        <w:rPr>
          <w:sz w:val="72"/>
          <w:szCs w:val="72"/>
          <w:lang w:val="nl-NL"/>
        </w:rPr>
      </w:pPr>
    </w:p>
    <w:p w:rsidR="00F20AFE" w:rsidRPr="00C473A6" w:rsidRDefault="00271353" w:rsidP="00C473A6">
      <w:pPr>
        <w:pStyle w:val="ProductList-Body"/>
        <w:shd w:val="clear" w:color="auto" w:fill="0072C6"/>
        <w:tabs>
          <w:tab w:val="clear" w:pos="158"/>
          <w:tab w:val="left" w:pos="360"/>
        </w:tabs>
        <w:ind w:right="1800"/>
        <w:rPr>
          <w:lang w:val="nl-NL"/>
        </w:rPr>
      </w:pPr>
      <w:r w:rsidRPr="00C473A6">
        <w:rPr>
          <w:rFonts w:asciiTheme="majorHAnsi" w:hAnsiTheme="majorHAnsi"/>
          <w:color w:val="FFFFFF" w:themeColor="background1"/>
          <w:sz w:val="72"/>
          <w:szCs w:val="72"/>
          <w:lang w:val="nl-NL"/>
        </w:rPr>
        <w:tab/>
      </w:r>
      <w:r w:rsidR="00C473A6" w:rsidRPr="00D33313">
        <w:rPr>
          <w:rFonts w:asciiTheme="majorHAnsi" w:hAnsiTheme="majorHAnsi"/>
          <w:color w:val="FFFFFF" w:themeColor="background1"/>
          <w:sz w:val="72"/>
          <w:szCs w:val="72"/>
          <w:lang w:val="nl-NL"/>
        </w:rPr>
        <w:t>Productlijst</w:t>
      </w:r>
    </w:p>
    <w:p w:rsidR="00F80A49" w:rsidRPr="00C473A6" w:rsidRDefault="00F80A49" w:rsidP="009E770E">
      <w:pPr>
        <w:pStyle w:val="ProductList-Body"/>
        <w:shd w:val="clear" w:color="auto" w:fill="0072C6"/>
        <w:tabs>
          <w:tab w:val="clear" w:pos="158"/>
          <w:tab w:val="left" w:pos="360"/>
        </w:tabs>
        <w:ind w:right="1800"/>
        <w:rPr>
          <w:lang w:val="nl-NL"/>
        </w:rPr>
      </w:pPr>
      <w:r w:rsidRPr="00C473A6">
        <w:rPr>
          <w:rFonts w:asciiTheme="majorHAnsi" w:hAnsiTheme="majorHAnsi"/>
          <w:color w:val="FFFFFF" w:themeColor="background1"/>
          <w:sz w:val="72"/>
          <w:szCs w:val="72"/>
          <w:lang w:val="nl-NL"/>
        </w:rPr>
        <w:tab/>
      </w:r>
      <w:r w:rsidRPr="00C473A6">
        <w:rPr>
          <w:rFonts w:asciiTheme="majorHAnsi" w:hAnsiTheme="majorHAnsi"/>
          <w:color w:val="FFFFFF" w:themeColor="background1"/>
          <w:sz w:val="96"/>
          <w:szCs w:val="96"/>
          <w:lang w:val="nl-NL"/>
        </w:rPr>
        <w:t>1 juni 2014</w:t>
      </w:r>
    </w:p>
    <w:p w:rsidR="00F20AFE" w:rsidRPr="00C473A6" w:rsidRDefault="00F20AFE" w:rsidP="009E770E">
      <w:pPr>
        <w:pStyle w:val="ProductList-Body"/>
        <w:shd w:val="clear" w:color="auto" w:fill="0072C6"/>
        <w:tabs>
          <w:tab w:val="clear" w:pos="158"/>
          <w:tab w:val="left" w:pos="360"/>
        </w:tabs>
        <w:ind w:right="1800"/>
        <w:rPr>
          <w:sz w:val="48"/>
          <w:szCs w:val="48"/>
          <w:lang w:val="nl-NL"/>
        </w:rPr>
      </w:pPr>
    </w:p>
    <w:p w:rsidR="009A0C93" w:rsidRPr="00C473A6" w:rsidRDefault="009A0C93" w:rsidP="00035F22">
      <w:pPr>
        <w:pStyle w:val="ProductList-Body"/>
        <w:rPr>
          <w:lang w:val="nl-NL"/>
        </w:rPr>
      </w:pPr>
    </w:p>
    <w:p w:rsidR="002160E0" w:rsidRPr="00C473A6" w:rsidRDefault="002160E0" w:rsidP="00F20AFE">
      <w:pPr>
        <w:pStyle w:val="ProductList-Body"/>
        <w:rPr>
          <w:lang w:val="nl-NL"/>
        </w:rPr>
        <w:sectPr w:rsidR="002160E0" w:rsidRPr="00C473A6" w:rsidSect="00F80A49">
          <w:footerReference w:type="default" r:id="rId11"/>
          <w:pgSz w:w="12240" w:h="15840"/>
          <w:pgMar w:top="540" w:right="720" w:bottom="1440" w:left="720" w:header="720" w:footer="720" w:gutter="0"/>
          <w:cols w:space="720"/>
          <w:docGrid w:linePitch="360"/>
        </w:sectPr>
      </w:pPr>
    </w:p>
    <w:p w:rsidR="00930D5E" w:rsidRPr="00C473A6" w:rsidRDefault="009A0C93" w:rsidP="00FB7B75">
      <w:pPr>
        <w:pStyle w:val="ProductList-Body"/>
        <w:spacing w:after="240"/>
        <w:outlineLvl w:val="0"/>
        <w:rPr>
          <w:rFonts w:asciiTheme="majorHAnsi" w:hAnsiTheme="majorHAnsi"/>
          <w:b/>
          <w:sz w:val="40"/>
          <w:szCs w:val="40"/>
          <w:lang w:val="nl-NL"/>
        </w:rPr>
        <w:sectPr w:rsidR="00930D5E" w:rsidRPr="00C473A6"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C473A6">
        <w:rPr>
          <w:rFonts w:asciiTheme="majorHAnsi" w:hAnsiTheme="majorHAnsi"/>
          <w:b/>
          <w:sz w:val="40"/>
          <w:szCs w:val="40"/>
          <w:lang w:val="nl-NL"/>
        </w:rPr>
        <w:lastRenderedPageBreak/>
        <w:t>Inhoud</w:t>
      </w:r>
      <w:bookmarkEnd w:id="2"/>
    </w:p>
    <w:p w:rsidR="00D55B9F" w:rsidRDefault="00BA4BDF">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9058924" w:history="1">
        <w:r w:rsidR="00D55B9F" w:rsidRPr="00871FFF">
          <w:rPr>
            <w:rStyle w:val="Hyperlink"/>
            <w:noProof/>
            <w:lang w:val="nl-NL"/>
          </w:rPr>
          <w:t>Inleiding</w:t>
        </w:r>
        <w:r w:rsidR="00D55B9F">
          <w:rPr>
            <w:noProof/>
            <w:webHidden/>
          </w:rPr>
          <w:tab/>
        </w:r>
        <w:r w:rsidR="00D55B9F">
          <w:rPr>
            <w:noProof/>
            <w:webHidden/>
          </w:rPr>
          <w:fldChar w:fldCharType="begin"/>
        </w:r>
        <w:r w:rsidR="00D55B9F">
          <w:rPr>
            <w:noProof/>
            <w:webHidden/>
          </w:rPr>
          <w:instrText xml:space="preserve"> PAGEREF _Toc389058924 \h </w:instrText>
        </w:r>
        <w:r w:rsidR="00D55B9F">
          <w:rPr>
            <w:noProof/>
            <w:webHidden/>
          </w:rPr>
        </w:r>
        <w:r w:rsidR="00D55B9F">
          <w:rPr>
            <w:noProof/>
            <w:webHidden/>
          </w:rPr>
          <w:fldChar w:fldCharType="separate"/>
        </w:r>
        <w:r w:rsidR="00D55B9F">
          <w:rPr>
            <w:noProof/>
            <w:webHidden/>
          </w:rPr>
          <w:t>7</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25" w:history="1">
        <w:r w:rsidR="00D55B9F" w:rsidRPr="00871FFF">
          <w:rPr>
            <w:rStyle w:val="Hyperlink"/>
            <w:noProof/>
            <w:lang w:val="nl-NL"/>
          </w:rPr>
          <w:t>Over dit document</w:t>
        </w:r>
        <w:r w:rsidR="00D55B9F">
          <w:rPr>
            <w:noProof/>
            <w:webHidden/>
          </w:rPr>
          <w:tab/>
        </w:r>
        <w:r w:rsidR="00D55B9F">
          <w:rPr>
            <w:noProof/>
            <w:webHidden/>
          </w:rPr>
          <w:fldChar w:fldCharType="begin"/>
        </w:r>
        <w:r w:rsidR="00D55B9F">
          <w:rPr>
            <w:noProof/>
            <w:webHidden/>
          </w:rPr>
          <w:instrText xml:space="preserve"> PAGEREF _Toc389058925 \h </w:instrText>
        </w:r>
        <w:r w:rsidR="00D55B9F">
          <w:rPr>
            <w:noProof/>
            <w:webHidden/>
          </w:rPr>
        </w:r>
        <w:r w:rsidR="00D55B9F">
          <w:rPr>
            <w:noProof/>
            <w:webHidden/>
          </w:rPr>
          <w:fldChar w:fldCharType="separate"/>
        </w:r>
        <w:r w:rsidR="00D55B9F">
          <w:rPr>
            <w:noProof/>
            <w:webHidden/>
          </w:rPr>
          <w:t>7</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26" w:history="1">
        <w:r w:rsidR="00D55B9F" w:rsidRPr="00871FFF">
          <w:rPr>
            <w:rStyle w:val="Hyperlink"/>
            <w:noProof/>
            <w:lang w:val="nl-NL"/>
          </w:rPr>
          <w:t>Hoe gebruikt u dit document</w:t>
        </w:r>
        <w:r w:rsidR="00D55B9F">
          <w:rPr>
            <w:noProof/>
            <w:webHidden/>
          </w:rPr>
          <w:tab/>
        </w:r>
        <w:r w:rsidR="00D55B9F">
          <w:rPr>
            <w:noProof/>
            <w:webHidden/>
          </w:rPr>
          <w:fldChar w:fldCharType="begin"/>
        </w:r>
        <w:r w:rsidR="00D55B9F">
          <w:rPr>
            <w:noProof/>
            <w:webHidden/>
          </w:rPr>
          <w:instrText xml:space="preserve"> PAGEREF _Toc389058926 \h </w:instrText>
        </w:r>
        <w:r w:rsidR="00D55B9F">
          <w:rPr>
            <w:noProof/>
            <w:webHidden/>
          </w:rPr>
        </w:r>
        <w:r w:rsidR="00D55B9F">
          <w:rPr>
            <w:noProof/>
            <w:webHidden/>
          </w:rPr>
          <w:fldChar w:fldCharType="separate"/>
        </w:r>
        <w:r w:rsidR="00D55B9F">
          <w:rPr>
            <w:noProof/>
            <w:webHidden/>
          </w:rPr>
          <w:t>7</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27" w:history="1">
        <w:r w:rsidR="00D55B9F" w:rsidRPr="00871FFF">
          <w:rPr>
            <w:rStyle w:val="Hyperlink"/>
            <w:noProof/>
            <w:lang w:val="nl-NL"/>
          </w:rPr>
          <w:t>Verklaring van het schema</w:t>
        </w:r>
        <w:r w:rsidR="00D55B9F">
          <w:rPr>
            <w:noProof/>
            <w:webHidden/>
          </w:rPr>
          <w:tab/>
        </w:r>
        <w:r w:rsidR="00D55B9F">
          <w:rPr>
            <w:noProof/>
            <w:webHidden/>
          </w:rPr>
          <w:fldChar w:fldCharType="begin"/>
        </w:r>
        <w:r w:rsidR="00D55B9F">
          <w:rPr>
            <w:noProof/>
            <w:webHidden/>
          </w:rPr>
          <w:instrText xml:space="preserve"> PAGEREF _Toc389058927 \h </w:instrText>
        </w:r>
        <w:r w:rsidR="00D55B9F">
          <w:rPr>
            <w:noProof/>
            <w:webHidden/>
          </w:rPr>
        </w:r>
        <w:r w:rsidR="00D55B9F">
          <w:rPr>
            <w:noProof/>
            <w:webHidden/>
          </w:rPr>
          <w:fldChar w:fldCharType="separate"/>
        </w:r>
        <w:r w:rsidR="00D55B9F">
          <w:rPr>
            <w:noProof/>
            <w:webHidden/>
          </w:rPr>
          <w:t>8</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28" w:history="1">
        <w:r w:rsidR="00D55B9F" w:rsidRPr="00871FFF">
          <w:rPr>
            <w:rStyle w:val="Hyperlink"/>
            <w:noProof/>
            <w:lang w:val="nl-NL"/>
          </w:rPr>
          <w:t>Eerdere versies</w:t>
        </w:r>
        <w:r w:rsidR="00D55B9F">
          <w:rPr>
            <w:noProof/>
            <w:webHidden/>
          </w:rPr>
          <w:tab/>
        </w:r>
        <w:r w:rsidR="00D55B9F">
          <w:rPr>
            <w:noProof/>
            <w:webHidden/>
          </w:rPr>
          <w:fldChar w:fldCharType="begin"/>
        </w:r>
        <w:r w:rsidR="00D55B9F">
          <w:rPr>
            <w:noProof/>
            <w:webHidden/>
          </w:rPr>
          <w:instrText xml:space="preserve"> PAGEREF _Toc389058928 \h </w:instrText>
        </w:r>
        <w:r w:rsidR="00D55B9F">
          <w:rPr>
            <w:noProof/>
            <w:webHidden/>
          </w:rPr>
        </w:r>
        <w:r w:rsidR="00D55B9F">
          <w:rPr>
            <w:noProof/>
            <w:webHidden/>
          </w:rPr>
          <w:fldChar w:fldCharType="separate"/>
        </w:r>
        <w:r w:rsidR="00D55B9F">
          <w:rPr>
            <w:noProof/>
            <w:webHidden/>
          </w:rPr>
          <w:t>10</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29" w:history="1">
        <w:r w:rsidR="00D55B9F" w:rsidRPr="00871FFF">
          <w:rPr>
            <w:rStyle w:val="Hyperlink"/>
            <w:noProof/>
            <w:lang w:val="nl-NL"/>
          </w:rPr>
          <w:t>Verduidelijkingen en overzicht van wijzigingen</w:t>
        </w:r>
        <w:r w:rsidR="00D55B9F">
          <w:rPr>
            <w:noProof/>
            <w:webHidden/>
          </w:rPr>
          <w:tab/>
        </w:r>
        <w:r w:rsidR="00D55B9F">
          <w:rPr>
            <w:noProof/>
            <w:webHidden/>
          </w:rPr>
          <w:fldChar w:fldCharType="begin"/>
        </w:r>
        <w:r w:rsidR="00D55B9F">
          <w:rPr>
            <w:noProof/>
            <w:webHidden/>
          </w:rPr>
          <w:instrText xml:space="preserve"> PAGEREF _Toc389058929 \h </w:instrText>
        </w:r>
        <w:r w:rsidR="00D55B9F">
          <w:rPr>
            <w:noProof/>
            <w:webHidden/>
          </w:rPr>
        </w:r>
        <w:r w:rsidR="00D55B9F">
          <w:rPr>
            <w:noProof/>
            <w:webHidden/>
          </w:rPr>
          <w:fldChar w:fldCharType="separate"/>
        </w:r>
        <w:r w:rsidR="00D55B9F">
          <w:rPr>
            <w:noProof/>
            <w:webHidden/>
          </w:rPr>
          <w:t>10</w:t>
        </w:r>
        <w:r w:rsidR="00D55B9F">
          <w:rPr>
            <w:noProof/>
            <w:webHidden/>
          </w:rPr>
          <w:fldChar w:fldCharType="end"/>
        </w:r>
      </w:hyperlink>
    </w:p>
    <w:p w:rsidR="00D55B9F" w:rsidRDefault="00CD039A">
      <w:pPr>
        <w:pStyle w:val="TOC1"/>
        <w:tabs>
          <w:tab w:val="right" w:leader="dot" w:pos="5030"/>
        </w:tabs>
        <w:rPr>
          <w:rFonts w:eastAsiaTheme="minorEastAsia"/>
          <w:b w:val="0"/>
          <w:caps w:val="0"/>
          <w:noProof/>
          <w:sz w:val="22"/>
        </w:rPr>
      </w:pPr>
      <w:hyperlink w:anchor="_Toc389058930" w:history="1">
        <w:r w:rsidR="00D55B9F" w:rsidRPr="00871FFF">
          <w:rPr>
            <w:rStyle w:val="Hyperlink"/>
            <w:noProof/>
          </w:rPr>
          <w:t>Software</w:t>
        </w:r>
        <w:r w:rsidR="00D55B9F">
          <w:rPr>
            <w:noProof/>
            <w:webHidden/>
          </w:rPr>
          <w:tab/>
        </w:r>
        <w:r w:rsidR="00D55B9F">
          <w:rPr>
            <w:noProof/>
            <w:webHidden/>
          </w:rPr>
          <w:fldChar w:fldCharType="begin"/>
        </w:r>
        <w:r w:rsidR="00D55B9F">
          <w:rPr>
            <w:noProof/>
            <w:webHidden/>
          </w:rPr>
          <w:instrText xml:space="preserve"> PAGEREF _Toc389058930 \h </w:instrText>
        </w:r>
        <w:r w:rsidR="00D55B9F">
          <w:rPr>
            <w:noProof/>
            <w:webHidden/>
          </w:rPr>
        </w:r>
        <w:r w:rsidR="00D55B9F">
          <w:rPr>
            <w:noProof/>
            <w:webHidden/>
          </w:rPr>
          <w:fldChar w:fldCharType="separate"/>
        </w:r>
        <w:r w:rsidR="00D55B9F">
          <w:rPr>
            <w:noProof/>
            <w:webHidden/>
          </w:rPr>
          <w:t>12</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31" w:history="1">
        <w:r w:rsidR="00D55B9F" w:rsidRPr="00871FFF">
          <w:rPr>
            <w:rStyle w:val="Hyperlink"/>
            <w:noProof/>
          </w:rPr>
          <w:t>AutoRoute</w:t>
        </w:r>
        <w:r w:rsidR="00D55B9F">
          <w:rPr>
            <w:noProof/>
            <w:webHidden/>
          </w:rPr>
          <w:tab/>
        </w:r>
        <w:r w:rsidR="00D55B9F">
          <w:rPr>
            <w:noProof/>
            <w:webHidden/>
          </w:rPr>
          <w:fldChar w:fldCharType="begin"/>
        </w:r>
        <w:r w:rsidR="00D55B9F">
          <w:rPr>
            <w:noProof/>
            <w:webHidden/>
          </w:rPr>
          <w:instrText xml:space="preserve"> PAGEREF _Toc389058931 \h </w:instrText>
        </w:r>
        <w:r w:rsidR="00D55B9F">
          <w:rPr>
            <w:noProof/>
            <w:webHidden/>
          </w:rPr>
        </w:r>
        <w:r w:rsidR="00D55B9F">
          <w:rPr>
            <w:noProof/>
            <w:webHidden/>
          </w:rPr>
          <w:fldChar w:fldCharType="separate"/>
        </w:r>
        <w:r w:rsidR="00D55B9F">
          <w:rPr>
            <w:noProof/>
            <w:webHidden/>
          </w:rPr>
          <w:t>12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32" w:history="1">
        <w:r w:rsidR="00D55B9F" w:rsidRPr="00871FFF">
          <w:rPr>
            <w:rStyle w:val="Hyperlink"/>
            <w:noProof/>
          </w:rPr>
          <w:t>AutoRoute 2013</w:t>
        </w:r>
        <w:r w:rsidR="00D55B9F">
          <w:rPr>
            <w:noProof/>
            <w:webHidden/>
          </w:rPr>
          <w:tab/>
        </w:r>
        <w:r w:rsidR="00D55B9F">
          <w:rPr>
            <w:noProof/>
            <w:webHidden/>
          </w:rPr>
          <w:fldChar w:fldCharType="begin"/>
        </w:r>
        <w:r w:rsidR="00D55B9F">
          <w:rPr>
            <w:noProof/>
            <w:webHidden/>
          </w:rPr>
          <w:instrText xml:space="preserve"> PAGEREF _Toc389058932 \h </w:instrText>
        </w:r>
        <w:r w:rsidR="00D55B9F">
          <w:rPr>
            <w:noProof/>
            <w:webHidden/>
          </w:rPr>
        </w:r>
        <w:r w:rsidR="00D55B9F">
          <w:rPr>
            <w:noProof/>
            <w:webHidden/>
          </w:rPr>
          <w:fldChar w:fldCharType="separate"/>
        </w:r>
        <w:r w:rsidR="00D55B9F">
          <w:rPr>
            <w:noProof/>
            <w:webHidden/>
          </w:rPr>
          <w:t>12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33" w:history="1">
        <w:r w:rsidR="00D55B9F" w:rsidRPr="00871FFF">
          <w:rPr>
            <w:rStyle w:val="Hyperlink"/>
            <w:noProof/>
          </w:rPr>
          <w:t>BizTalk Server 2013 R2 Branch Edition</w:t>
        </w:r>
        <w:r w:rsidR="00D55B9F">
          <w:rPr>
            <w:noProof/>
            <w:webHidden/>
          </w:rPr>
          <w:tab/>
        </w:r>
        <w:r w:rsidR="00D55B9F">
          <w:rPr>
            <w:noProof/>
            <w:webHidden/>
          </w:rPr>
          <w:fldChar w:fldCharType="begin"/>
        </w:r>
        <w:r w:rsidR="00D55B9F">
          <w:rPr>
            <w:noProof/>
            <w:webHidden/>
          </w:rPr>
          <w:instrText xml:space="preserve"> PAGEREF _Toc389058933 \h </w:instrText>
        </w:r>
        <w:r w:rsidR="00D55B9F">
          <w:rPr>
            <w:noProof/>
            <w:webHidden/>
          </w:rPr>
        </w:r>
        <w:r w:rsidR="00D55B9F">
          <w:rPr>
            <w:noProof/>
            <w:webHidden/>
          </w:rPr>
          <w:fldChar w:fldCharType="separate"/>
        </w:r>
        <w:r w:rsidR="00D55B9F">
          <w:rPr>
            <w:noProof/>
            <w:webHidden/>
          </w:rPr>
          <w:t>12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34" w:history="1">
        <w:r w:rsidR="00D55B9F" w:rsidRPr="00871FFF">
          <w:rPr>
            <w:rStyle w:val="Hyperlink"/>
            <w:noProof/>
          </w:rPr>
          <w:t>BizTalk Server 2013 R2 Branch IDC</w:t>
        </w:r>
        <w:r w:rsidR="00D55B9F">
          <w:rPr>
            <w:noProof/>
            <w:webHidden/>
          </w:rPr>
          <w:tab/>
        </w:r>
        <w:r w:rsidR="00D55B9F">
          <w:rPr>
            <w:noProof/>
            <w:webHidden/>
          </w:rPr>
          <w:fldChar w:fldCharType="begin"/>
        </w:r>
        <w:r w:rsidR="00D55B9F">
          <w:rPr>
            <w:noProof/>
            <w:webHidden/>
          </w:rPr>
          <w:instrText xml:space="preserve"> PAGEREF _Toc389058934 \h </w:instrText>
        </w:r>
        <w:r w:rsidR="00D55B9F">
          <w:rPr>
            <w:noProof/>
            <w:webHidden/>
          </w:rPr>
        </w:r>
        <w:r w:rsidR="00D55B9F">
          <w:rPr>
            <w:noProof/>
            <w:webHidden/>
          </w:rPr>
          <w:fldChar w:fldCharType="separate"/>
        </w:r>
        <w:r w:rsidR="00D55B9F">
          <w:rPr>
            <w:noProof/>
            <w:webHidden/>
          </w:rPr>
          <w:t>12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35" w:history="1">
        <w:r w:rsidR="00D55B9F" w:rsidRPr="00871FFF">
          <w:rPr>
            <w:rStyle w:val="Hyperlink"/>
            <w:noProof/>
          </w:rPr>
          <w:t>BizTalk Server 2013 R2 Developer</w:t>
        </w:r>
        <w:r w:rsidR="00D55B9F">
          <w:rPr>
            <w:noProof/>
            <w:webHidden/>
          </w:rPr>
          <w:tab/>
        </w:r>
        <w:r w:rsidR="00D55B9F">
          <w:rPr>
            <w:noProof/>
            <w:webHidden/>
          </w:rPr>
          <w:fldChar w:fldCharType="begin"/>
        </w:r>
        <w:r w:rsidR="00D55B9F">
          <w:rPr>
            <w:noProof/>
            <w:webHidden/>
          </w:rPr>
          <w:instrText xml:space="preserve"> PAGEREF _Toc389058935 \h </w:instrText>
        </w:r>
        <w:r w:rsidR="00D55B9F">
          <w:rPr>
            <w:noProof/>
            <w:webHidden/>
          </w:rPr>
        </w:r>
        <w:r w:rsidR="00D55B9F">
          <w:rPr>
            <w:noProof/>
            <w:webHidden/>
          </w:rPr>
          <w:fldChar w:fldCharType="separate"/>
        </w:r>
        <w:r w:rsidR="00D55B9F">
          <w:rPr>
            <w:noProof/>
            <w:webHidden/>
          </w:rPr>
          <w:t>12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36" w:history="1">
        <w:r w:rsidR="00D55B9F" w:rsidRPr="00871FFF">
          <w:rPr>
            <w:rStyle w:val="Hyperlink"/>
            <w:noProof/>
          </w:rPr>
          <w:t>BizTalk Server 2013 R2 Enterprise Edition</w:t>
        </w:r>
        <w:r w:rsidR="00D55B9F">
          <w:rPr>
            <w:noProof/>
            <w:webHidden/>
          </w:rPr>
          <w:tab/>
        </w:r>
        <w:r w:rsidR="00D55B9F">
          <w:rPr>
            <w:noProof/>
            <w:webHidden/>
          </w:rPr>
          <w:fldChar w:fldCharType="begin"/>
        </w:r>
        <w:r w:rsidR="00D55B9F">
          <w:rPr>
            <w:noProof/>
            <w:webHidden/>
          </w:rPr>
          <w:instrText xml:space="preserve"> PAGEREF _Toc389058936 \h </w:instrText>
        </w:r>
        <w:r w:rsidR="00D55B9F">
          <w:rPr>
            <w:noProof/>
            <w:webHidden/>
          </w:rPr>
        </w:r>
        <w:r w:rsidR="00D55B9F">
          <w:rPr>
            <w:noProof/>
            <w:webHidden/>
          </w:rPr>
          <w:fldChar w:fldCharType="separate"/>
        </w:r>
        <w:r w:rsidR="00D55B9F">
          <w:rPr>
            <w:noProof/>
            <w:webHidden/>
          </w:rPr>
          <w:t>12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37" w:history="1">
        <w:r w:rsidR="00D55B9F" w:rsidRPr="00871FFF">
          <w:rPr>
            <w:rStyle w:val="Hyperlink"/>
            <w:noProof/>
          </w:rPr>
          <w:t>BizTalk Server 2013 R2 Standard Edition</w:t>
        </w:r>
        <w:r w:rsidR="00D55B9F">
          <w:rPr>
            <w:noProof/>
            <w:webHidden/>
          </w:rPr>
          <w:tab/>
        </w:r>
        <w:r w:rsidR="00D55B9F">
          <w:rPr>
            <w:noProof/>
            <w:webHidden/>
          </w:rPr>
          <w:fldChar w:fldCharType="begin"/>
        </w:r>
        <w:r w:rsidR="00D55B9F">
          <w:rPr>
            <w:noProof/>
            <w:webHidden/>
          </w:rPr>
          <w:instrText xml:space="preserve"> PAGEREF _Toc389058937 \h </w:instrText>
        </w:r>
        <w:r w:rsidR="00D55B9F">
          <w:rPr>
            <w:noProof/>
            <w:webHidden/>
          </w:rPr>
        </w:r>
        <w:r w:rsidR="00D55B9F">
          <w:rPr>
            <w:noProof/>
            <w:webHidden/>
          </w:rPr>
          <w:fldChar w:fldCharType="separate"/>
        </w:r>
        <w:r w:rsidR="00D55B9F">
          <w:rPr>
            <w:noProof/>
            <w:webHidden/>
          </w:rPr>
          <w:t>12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38" w:history="1">
        <w:r w:rsidR="00D55B9F" w:rsidRPr="00871FFF">
          <w:rPr>
            <w:rStyle w:val="Hyperlink"/>
            <w:noProof/>
          </w:rPr>
          <w:t>BizTalk Server 2013 R2 Standard Edition IDC</w:t>
        </w:r>
        <w:r w:rsidR="00D55B9F">
          <w:rPr>
            <w:noProof/>
            <w:webHidden/>
          </w:rPr>
          <w:tab/>
        </w:r>
        <w:r w:rsidR="00D55B9F">
          <w:rPr>
            <w:noProof/>
            <w:webHidden/>
          </w:rPr>
          <w:fldChar w:fldCharType="begin"/>
        </w:r>
        <w:r w:rsidR="00D55B9F">
          <w:rPr>
            <w:noProof/>
            <w:webHidden/>
          </w:rPr>
          <w:instrText xml:space="preserve"> PAGEREF _Toc389058938 \h </w:instrText>
        </w:r>
        <w:r w:rsidR="00D55B9F">
          <w:rPr>
            <w:noProof/>
            <w:webHidden/>
          </w:rPr>
        </w:r>
        <w:r w:rsidR="00D55B9F">
          <w:rPr>
            <w:noProof/>
            <w:webHidden/>
          </w:rPr>
          <w:fldChar w:fldCharType="separate"/>
        </w:r>
        <w:r w:rsidR="00D55B9F">
          <w:rPr>
            <w:noProof/>
            <w:webHidden/>
          </w:rPr>
          <w:t>12</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39" w:history="1">
        <w:r w:rsidR="00D55B9F" w:rsidRPr="00871FFF">
          <w:rPr>
            <w:rStyle w:val="Hyperlink"/>
            <w:noProof/>
          </w:rPr>
          <w:t>Core Infrastructure Server Suite</w:t>
        </w:r>
        <w:r w:rsidR="00D55B9F">
          <w:rPr>
            <w:noProof/>
            <w:webHidden/>
          </w:rPr>
          <w:tab/>
        </w:r>
        <w:r w:rsidR="00D55B9F">
          <w:rPr>
            <w:noProof/>
            <w:webHidden/>
          </w:rPr>
          <w:fldChar w:fldCharType="begin"/>
        </w:r>
        <w:r w:rsidR="00D55B9F">
          <w:rPr>
            <w:noProof/>
            <w:webHidden/>
          </w:rPr>
          <w:instrText xml:space="preserve"> PAGEREF _Toc389058939 \h </w:instrText>
        </w:r>
        <w:r w:rsidR="00D55B9F">
          <w:rPr>
            <w:noProof/>
            <w:webHidden/>
          </w:rPr>
        </w:r>
        <w:r w:rsidR="00D55B9F">
          <w:rPr>
            <w:noProof/>
            <w:webHidden/>
          </w:rPr>
          <w:fldChar w:fldCharType="separate"/>
        </w:r>
        <w:r w:rsidR="00D55B9F">
          <w:rPr>
            <w:noProof/>
            <w:webHidden/>
          </w:rPr>
          <w:t>13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40" w:history="1">
        <w:r w:rsidR="00D55B9F" w:rsidRPr="00871FFF">
          <w:rPr>
            <w:rStyle w:val="Hyperlink"/>
            <w:noProof/>
            <w:lang w:val="fr-FR"/>
          </w:rPr>
          <w:t>Core Infrastructure Server Suite Datacenter</w:t>
        </w:r>
        <w:r w:rsidR="00D55B9F">
          <w:rPr>
            <w:noProof/>
            <w:webHidden/>
          </w:rPr>
          <w:tab/>
        </w:r>
        <w:r w:rsidR="00D55B9F">
          <w:rPr>
            <w:noProof/>
            <w:webHidden/>
          </w:rPr>
          <w:fldChar w:fldCharType="begin"/>
        </w:r>
        <w:r w:rsidR="00D55B9F">
          <w:rPr>
            <w:noProof/>
            <w:webHidden/>
          </w:rPr>
          <w:instrText xml:space="preserve"> PAGEREF _Toc389058940 \h </w:instrText>
        </w:r>
        <w:r w:rsidR="00D55B9F">
          <w:rPr>
            <w:noProof/>
            <w:webHidden/>
          </w:rPr>
        </w:r>
        <w:r w:rsidR="00D55B9F">
          <w:rPr>
            <w:noProof/>
            <w:webHidden/>
          </w:rPr>
          <w:fldChar w:fldCharType="separate"/>
        </w:r>
        <w:r w:rsidR="00D55B9F">
          <w:rPr>
            <w:noProof/>
            <w:webHidden/>
          </w:rPr>
          <w:t>13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41" w:history="1">
        <w:r w:rsidR="00D55B9F" w:rsidRPr="00871FFF">
          <w:rPr>
            <w:rStyle w:val="Hyperlink"/>
            <w:noProof/>
            <w:lang w:val="fr-FR"/>
          </w:rPr>
          <w:t>Core Infrastructure Server Suite Enterprise</w:t>
        </w:r>
        <w:r w:rsidR="00D55B9F">
          <w:rPr>
            <w:noProof/>
            <w:webHidden/>
          </w:rPr>
          <w:tab/>
        </w:r>
        <w:r w:rsidR="00D55B9F">
          <w:rPr>
            <w:noProof/>
            <w:webHidden/>
          </w:rPr>
          <w:fldChar w:fldCharType="begin"/>
        </w:r>
        <w:r w:rsidR="00D55B9F">
          <w:rPr>
            <w:noProof/>
            <w:webHidden/>
          </w:rPr>
          <w:instrText xml:space="preserve"> PAGEREF _Toc389058941 \h </w:instrText>
        </w:r>
        <w:r w:rsidR="00D55B9F">
          <w:rPr>
            <w:noProof/>
            <w:webHidden/>
          </w:rPr>
        </w:r>
        <w:r w:rsidR="00D55B9F">
          <w:rPr>
            <w:noProof/>
            <w:webHidden/>
          </w:rPr>
          <w:fldChar w:fldCharType="separate"/>
        </w:r>
        <w:r w:rsidR="00D55B9F">
          <w:rPr>
            <w:noProof/>
            <w:webHidden/>
          </w:rPr>
          <w:t>13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42" w:history="1">
        <w:r w:rsidR="00D55B9F" w:rsidRPr="00871FFF">
          <w:rPr>
            <w:rStyle w:val="Hyperlink"/>
            <w:noProof/>
            <w:lang w:val="fr-FR"/>
          </w:rPr>
          <w:t>Core Infrastructure Server Suite Standard</w:t>
        </w:r>
        <w:r w:rsidR="00D55B9F">
          <w:rPr>
            <w:noProof/>
            <w:webHidden/>
          </w:rPr>
          <w:tab/>
        </w:r>
        <w:r w:rsidR="00D55B9F">
          <w:rPr>
            <w:noProof/>
            <w:webHidden/>
          </w:rPr>
          <w:fldChar w:fldCharType="begin"/>
        </w:r>
        <w:r w:rsidR="00D55B9F">
          <w:rPr>
            <w:noProof/>
            <w:webHidden/>
          </w:rPr>
          <w:instrText xml:space="preserve"> PAGEREF _Toc389058942 \h </w:instrText>
        </w:r>
        <w:r w:rsidR="00D55B9F">
          <w:rPr>
            <w:noProof/>
            <w:webHidden/>
          </w:rPr>
        </w:r>
        <w:r w:rsidR="00D55B9F">
          <w:rPr>
            <w:noProof/>
            <w:webHidden/>
          </w:rPr>
          <w:fldChar w:fldCharType="separate"/>
        </w:r>
        <w:r w:rsidR="00D55B9F">
          <w:rPr>
            <w:noProof/>
            <w:webHidden/>
          </w:rPr>
          <w:t>13</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43" w:history="1">
        <w:r w:rsidR="00D55B9F" w:rsidRPr="00871FFF">
          <w:rPr>
            <w:rStyle w:val="Hyperlink"/>
            <w:noProof/>
          </w:rPr>
          <w:t>CAL Suite</w:t>
        </w:r>
        <w:r w:rsidR="00D55B9F">
          <w:rPr>
            <w:noProof/>
            <w:webHidden/>
          </w:rPr>
          <w:tab/>
        </w:r>
        <w:r w:rsidR="00D55B9F">
          <w:rPr>
            <w:noProof/>
            <w:webHidden/>
          </w:rPr>
          <w:fldChar w:fldCharType="begin"/>
        </w:r>
        <w:r w:rsidR="00D55B9F">
          <w:rPr>
            <w:noProof/>
            <w:webHidden/>
          </w:rPr>
          <w:instrText xml:space="preserve"> PAGEREF _Toc389058943 \h </w:instrText>
        </w:r>
        <w:r w:rsidR="00D55B9F">
          <w:rPr>
            <w:noProof/>
            <w:webHidden/>
          </w:rPr>
        </w:r>
        <w:r w:rsidR="00D55B9F">
          <w:rPr>
            <w:noProof/>
            <w:webHidden/>
          </w:rPr>
          <w:fldChar w:fldCharType="separate"/>
        </w:r>
        <w:r w:rsidR="00D55B9F">
          <w:rPr>
            <w:noProof/>
            <w:webHidden/>
          </w:rPr>
          <w:t>15</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44" w:history="1">
        <w:r w:rsidR="00D55B9F" w:rsidRPr="00871FFF">
          <w:rPr>
            <w:rStyle w:val="Hyperlink"/>
            <w:noProof/>
            <w:lang w:val="nl-NL"/>
          </w:rPr>
          <w:t>Core CAL Suite (Apparaat en Gebruiker)</w:t>
        </w:r>
        <w:r w:rsidR="00D55B9F">
          <w:rPr>
            <w:noProof/>
            <w:webHidden/>
          </w:rPr>
          <w:tab/>
        </w:r>
        <w:r w:rsidR="00D55B9F">
          <w:rPr>
            <w:noProof/>
            <w:webHidden/>
          </w:rPr>
          <w:fldChar w:fldCharType="begin"/>
        </w:r>
        <w:r w:rsidR="00D55B9F">
          <w:rPr>
            <w:noProof/>
            <w:webHidden/>
          </w:rPr>
          <w:instrText xml:space="preserve"> PAGEREF _Toc389058944 \h </w:instrText>
        </w:r>
        <w:r w:rsidR="00D55B9F">
          <w:rPr>
            <w:noProof/>
            <w:webHidden/>
          </w:rPr>
        </w:r>
        <w:r w:rsidR="00D55B9F">
          <w:rPr>
            <w:noProof/>
            <w:webHidden/>
          </w:rPr>
          <w:fldChar w:fldCharType="separate"/>
        </w:r>
        <w:r w:rsidR="00D55B9F">
          <w:rPr>
            <w:noProof/>
            <w:webHidden/>
          </w:rPr>
          <w:t>15</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45" w:history="1">
        <w:r w:rsidR="00D55B9F" w:rsidRPr="00871FFF">
          <w:rPr>
            <w:rStyle w:val="Hyperlink"/>
            <w:noProof/>
            <w:lang w:val="nl-NL"/>
          </w:rPr>
          <w:t>Core CAL Suite Bridge voor Office 365 (Apparaat en Gebruiker)</w:t>
        </w:r>
        <w:r w:rsidR="00D55B9F">
          <w:rPr>
            <w:noProof/>
            <w:webHidden/>
          </w:rPr>
          <w:tab/>
        </w:r>
        <w:r w:rsidR="00D55B9F">
          <w:rPr>
            <w:noProof/>
            <w:webHidden/>
          </w:rPr>
          <w:fldChar w:fldCharType="begin"/>
        </w:r>
        <w:r w:rsidR="00D55B9F">
          <w:rPr>
            <w:noProof/>
            <w:webHidden/>
          </w:rPr>
          <w:instrText xml:space="preserve"> PAGEREF _Toc389058945 \h </w:instrText>
        </w:r>
        <w:r w:rsidR="00D55B9F">
          <w:rPr>
            <w:noProof/>
            <w:webHidden/>
          </w:rPr>
        </w:r>
        <w:r w:rsidR="00D55B9F">
          <w:rPr>
            <w:noProof/>
            <w:webHidden/>
          </w:rPr>
          <w:fldChar w:fldCharType="separate"/>
        </w:r>
        <w:r w:rsidR="00D55B9F">
          <w:rPr>
            <w:noProof/>
            <w:webHidden/>
          </w:rPr>
          <w:t>15</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46" w:history="1">
        <w:r w:rsidR="00D55B9F" w:rsidRPr="00871FFF">
          <w:rPr>
            <w:rStyle w:val="Hyperlink"/>
            <w:noProof/>
            <w:lang w:val="nl-NL"/>
          </w:rPr>
          <w:t>Core CAL Suite Bridge voor Office 365 en Windows Intune (Apparaat en Gebruiker)</w:t>
        </w:r>
        <w:r w:rsidR="00D55B9F">
          <w:rPr>
            <w:noProof/>
            <w:webHidden/>
          </w:rPr>
          <w:tab/>
        </w:r>
        <w:r w:rsidR="00D55B9F">
          <w:rPr>
            <w:noProof/>
            <w:webHidden/>
          </w:rPr>
          <w:fldChar w:fldCharType="begin"/>
        </w:r>
        <w:r w:rsidR="00D55B9F">
          <w:rPr>
            <w:noProof/>
            <w:webHidden/>
          </w:rPr>
          <w:instrText xml:space="preserve"> PAGEREF _Toc389058946 \h </w:instrText>
        </w:r>
        <w:r w:rsidR="00D55B9F">
          <w:rPr>
            <w:noProof/>
            <w:webHidden/>
          </w:rPr>
        </w:r>
        <w:r w:rsidR="00D55B9F">
          <w:rPr>
            <w:noProof/>
            <w:webHidden/>
          </w:rPr>
          <w:fldChar w:fldCharType="separate"/>
        </w:r>
        <w:r w:rsidR="00D55B9F">
          <w:rPr>
            <w:noProof/>
            <w:webHidden/>
          </w:rPr>
          <w:t>15</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47" w:history="1">
        <w:r w:rsidR="00D55B9F" w:rsidRPr="00871FFF">
          <w:rPr>
            <w:rStyle w:val="Hyperlink"/>
            <w:noProof/>
            <w:lang w:val="nl-NL"/>
          </w:rPr>
          <w:t>Core CAL Suite voor Windows Intune (Apparaat en Gebruiker)</w:t>
        </w:r>
        <w:r w:rsidR="00D55B9F">
          <w:rPr>
            <w:noProof/>
            <w:webHidden/>
          </w:rPr>
          <w:tab/>
        </w:r>
        <w:r w:rsidR="00D55B9F">
          <w:rPr>
            <w:noProof/>
            <w:webHidden/>
          </w:rPr>
          <w:fldChar w:fldCharType="begin"/>
        </w:r>
        <w:r w:rsidR="00D55B9F">
          <w:rPr>
            <w:noProof/>
            <w:webHidden/>
          </w:rPr>
          <w:instrText xml:space="preserve"> PAGEREF _Toc389058947 \h </w:instrText>
        </w:r>
        <w:r w:rsidR="00D55B9F">
          <w:rPr>
            <w:noProof/>
            <w:webHidden/>
          </w:rPr>
        </w:r>
        <w:r w:rsidR="00D55B9F">
          <w:rPr>
            <w:noProof/>
            <w:webHidden/>
          </w:rPr>
          <w:fldChar w:fldCharType="separate"/>
        </w:r>
        <w:r w:rsidR="00D55B9F">
          <w:rPr>
            <w:noProof/>
            <w:webHidden/>
          </w:rPr>
          <w:t>15</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48" w:history="1">
        <w:r w:rsidR="00D55B9F" w:rsidRPr="00871FFF">
          <w:rPr>
            <w:rStyle w:val="Hyperlink"/>
            <w:noProof/>
          </w:rPr>
          <w:t>Enterprise CAL Suite (Apparaat en Gebruiker)</w:t>
        </w:r>
        <w:r w:rsidR="00D55B9F">
          <w:rPr>
            <w:noProof/>
            <w:webHidden/>
          </w:rPr>
          <w:tab/>
        </w:r>
        <w:r w:rsidR="00D55B9F">
          <w:rPr>
            <w:noProof/>
            <w:webHidden/>
          </w:rPr>
          <w:fldChar w:fldCharType="begin"/>
        </w:r>
        <w:r w:rsidR="00D55B9F">
          <w:rPr>
            <w:noProof/>
            <w:webHidden/>
          </w:rPr>
          <w:instrText xml:space="preserve"> PAGEREF _Toc389058948 \h </w:instrText>
        </w:r>
        <w:r w:rsidR="00D55B9F">
          <w:rPr>
            <w:noProof/>
            <w:webHidden/>
          </w:rPr>
        </w:r>
        <w:r w:rsidR="00D55B9F">
          <w:rPr>
            <w:noProof/>
            <w:webHidden/>
          </w:rPr>
          <w:fldChar w:fldCharType="separate"/>
        </w:r>
        <w:r w:rsidR="00D55B9F">
          <w:rPr>
            <w:noProof/>
            <w:webHidden/>
          </w:rPr>
          <w:t>15</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49" w:history="1">
        <w:r w:rsidR="00D55B9F" w:rsidRPr="00871FFF">
          <w:rPr>
            <w:rStyle w:val="Hyperlink"/>
            <w:noProof/>
            <w:lang w:val="nl-NL"/>
          </w:rPr>
          <w:t>Enterprise CAL Suite Bridge voor Office 365 (Apparaat en Gebruiker)</w:t>
        </w:r>
        <w:r w:rsidR="00D55B9F">
          <w:rPr>
            <w:noProof/>
            <w:webHidden/>
          </w:rPr>
          <w:tab/>
        </w:r>
        <w:r w:rsidR="00D55B9F">
          <w:rPr>
            <w:noProof/>
            <w:webHidden/>
          </w:rPr>
          <w:fldChar w:fldCharType="begin"/>
        </w:r>
        <w:r w:rsidR="00D55B9F">
          <w:rPr>
            <w:noProof/>
            <w:webHidden/>
          </w:rPr>
          <w:instrText xml:space="preserve"> PAGEREF _Toc389058949 \h </w:instrText>
        </w:r>
        <w:r w:rsidR="00D55B9F">
          <w:rPr>
            <w:noProof/>
            <w:webHidden/>
          </w:rPr>
        </w:r>
        <w:r w:rsidR="00D55B9F">
          <w:rPr>
            <w:noProof/>
            <w:webHidden/>
          </w:rPr>
          <w:fldChar w:fldCharType="separate"/>
        </w:r>
        <w:r w:rsidR="00D55B9F">
          <w:rPr>
            <w:noProof/>
            <w:webHidden/>
          </w:rPr>
          <w:t>15</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50" w:history="1">
        <w:r w:rsidR="00D55B9F" w:rsidRPr="00871FFF">
          <w:rPr>
            <w:rStyle w:val="Hyperlink"/>
            <w:noProof/>
            <w:lang w:val="nl-NL"/>
          </w:rPr>
          <w:t>Enterprise CAL Suite Bridge voor Office 365 en Windows Intune (Apparaat en Gebruiker)</w:t>
        </w:r>
        <w:r w:rsidR="00D55B9F">
          <w:rPr>
            <w:noProof/>
            <w:webHidden/>
          </w:rPr>
          <w:tab/>
        </w:r>
        <w:r w:rsidR="00D55B9F">
          <w:rPr>
            <w:noProof/>
            <w:webHidden/>
          </w:rPr>
          <w:fldChar w:fldCharType="begin"/>
        </w:r>
        <w:r w:rsidR="00D55B9F">
          <w:rPr>
            <w:noProof/>
            <w:webHidden/>
          </w:rPr>
          <w:instrText xml:space="preserve"> PAGEREF _Toc389058950 \h </w:instrText>
        </w:r>
        <w:r w:rsidR="00D55B9F">
          <w:rPr>
            <w:noProof/>
            <w:webHidden/>
          </w:rPr>
        </w:r>
        <w:r w:rsidR="00D55B9F">
          <w:rPr>
            <w:noProof/>
            <w:webHidden/>
          </w:rPr>
          <w:fldChar w:fldCharType="separate"/>
        </w:r>
        <w:r w:rsidR="00D55B9F">
          <w:rPr>
            <w:noProof/>
            <w:webHidden/>
          </w:rPr>
          <w:t>15</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51" w:history="1">
        <w:r w:rsidR="00D55B9F" w:rsidRPr="00871FFF">
          <w:rPr>
            <w:rStyle w:val="Hyperlink"/>
            <w:noProof/>
            <w:lang w:val="nl-NL"/>
          </w:rPr>
          <w:t>Enterprise CAL Suite Bridge voor Windows Intune (Apparaat en Gebruiker)</w:t>
        </w:r>
        <w:r w:rsidR="00D55B9F">
          <w:rPr>
            <w:noProof/>
            <w:webHidden/>
          </w:rPr>
          <w:tab/>
        </w:r>
        <w:r w:rsidR="00D55B9F">
          <w:rPr>
            <w:noProof/>
            <w:webHidden/>
          </w:rPr>
          <w:fldChar w:fldCharType="begin"/>
        </w:r>
        <w:r w:rsidR="00D55B9F">
          <w:rPr>
            <w:noProof/>
            <w:webHidden/>
          </w:rPr>
          <w:instrText xml:space="preserve"> PAGEREF _Toc389058951 \h </w:instrText>
        </w:r>
        <w:r w:rsidR="00D55B9F">
          <w:rPr>
            <w:noProof/>
            <w:webHidden/>
          </w:rPr>
        </w:r>
        <w:r w:rsidR="00D55B9F">
          <w:rPr>
            <w:noProof/>
            <w:webHidden/>
          </w:rPr>
          <w:fldChar w:fldCharType="separate"/>
        </w:r>
        <w:r w:rsidR="00D55B9F">
          <w:rPr>
            <w:noProof/>
            <w:webHidden/>
          </w:rPr>
          <w:t>15</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52" w:history="1">
        <w:r w:rsidR="00D55B9F" w:rsidRPr="00871FFF">
          <w:rPr>
            <w:rStyle w:val="Hyperlink"/>
            <w:noProof/>
          </w:rPr>
          <w:t>Forefront</w:t>
        </w:r>
        <w:r w:rsidR="00D55B9F">
          <w:rPr>
            <w:noProof/>
            <w:webHidden/>
          </w:rPr>
          <w:tab/>
        </w:r>
        <w:r w:rsidR="00D55B9F">
          <w:rPr>
            <w:noProof/>
            <w:webHidden/>
          </w:rPr>
          <w:fldChar w:fldCharType="begin"/>
        </w:r>
        <w:r w:rsidR="00D55B9F">
          <w:rPr>
            <w:noProof/>
            <w:webHidden/>
          </w:rPr>
          <w:instrText xml:space="preserve"> PAGEREF _Toc389058952 \h </w:instrText>
        </w:r>
        <w:r w:rsidR="00D55B9F">
          <w:rPr>
            <w:noProof/>
            <w:webHidden/>
          </w:rPr>
        </w:r>
        <w:r w:rsidR="00D55B9F">
          <w:rPr>
            <w:noProof/>
            <w:webHidden/>
          </w:rPr>
          <w:fldChar w:fldCharType="separate"/>
        </w:r>
        <w:r w:rsidR="00D55B9F">
          <w:rPr>
            <w:noProof/>
            <w:webHidden/>
          </w:rPr>
          <w:t>16</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53" w:history="1">
        <w:r w:rsidR="00D55B9F" w:rsidRPr="00871FFF">
          <w:rPr>
            <w:rStyle w:val="Hyperlink"/>
            <w:noProof/>
          </w:rPr>
          <w:t>Forefront Identity Manager 2010 R2 CAL (Gebruiker)</w:t>
        </w:r>
        <w:r w:rsidR="00D55B9F">
          <w:rPr>
            <w:noProof/>
            <w:webHidden/>
          </w:rPr>
          <w:tab/>
        </w:r>
        <w:r w:rsidR="00D55B9F">
          <w:rPr>
            <w:noProof/>
            <w:webHidden/>
          </w:rPr>
          <w:fldChar w:fldCharType="begin"/>
        </w:r>
        <w:r w:rsidR="00D55B9F">
          <w:rPr>
            <w:noProof/>
            <w:webHidden/>
          </w:rPr>
          <w:instrText xml:space="preserve"> PAGEREF _Toc389058953 \h </w:instrText>
        </w:r>
        <w:r w:rsidR="00D55B9F">
          <w:rPr>
            <w:noProof/>
            <w:webHidden/>
          </w:rPr>
        </w:r>
        <w:r w:rsidR="00D55B9F">
          <w:rPr>
            <w:noProof/>
            <w:webHidden/>
          </w:rPr>
          <w:fldChar w:fldCharType="separate"/>
        </w:r>
        <w:r w:rsidR="00D55B9F">
          <w:rPr>
            <w:noProof/>
            <w:webHidden/>
          </w:rPr>
          <w:t>16</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54" w:history="1">
        <w:r w:rsidR="00D55B9F" w:rsidRPr="00871FFF">
          <w:rPr>
            <w:rStyle w:val="Hyperlink"/>
            <w:noProof/>
          </w:rPr>
          <w:t>Forefront Identity Manager 2010 R2 External Connector</w:t>
        </w:r>
        <w:r w:rsidR="00D55B9F">
          <w:rPr>
            <w:noProof/>
            <w:webHidden/>
          </w:rPr>
          <w:tab/>
        </w:r>
        <w:r w:rsidR="00D55B9F">
          <w:rPr>
            <w:noProof/>
            <w:webHidden/>
          </w:rPr>
          <w:fldChar w:fldCharType="begin"/>
        </w:r>
        <w:r w:rsidR="00D55B9F">
          <w:rPr>
            <w:noProof/>
            <w:webHidden/>
          </w:rPr>
          <w:instrText xml:space="preserve"> PAGEREF _Toc389058954 \h </w:instrText>
        </w:r>
        <w:r w:rsidR="00D55B9F">
          <w:rPr>
            <w:noProof/>
            <w:webHidden/>
          </w:rPr>
        </w:r>
        <w:r w:rsidR="00D55B9F">
          <w:rPr>
            <w:noProof/>
            <w:webHidden/>
          </w:rPr>
          <w:fldChar w:fldCharType="separate"/>
        </w:r>
        <w:r w:rsidR="00D55B9F">
          <w:rPr>
            <w:noProof/>
            <w:webHidden/>
          </w:rPr>
          <w:t>16</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55" w:history="1">
        <w:r w:rsidR="00D55B9F" w:rsidRPr="00871FFF">
          <w:rPr>
            <w:rStyle w:val="Hyperlink"/>
            <w:noProof/>
          </w:rPr>
          <w:t>Forefront Identity Manager 2010 R2 Server</w:t>
        </w:r>
        <w:r w:rsidR="00D55B9F">
          <w:rPr>
            <w:noProof/>
            <w:webHidden/>
          </w:rPr>
          <w:tab/>
        </w:r>
        <w:r w:rsidR="00D55B9F">
          <w:rPr>
            <w:noProof/>
            <w:webHidden/>
          </w:rPr>
          <w:fldChar w:fldCharType="begin"/>
        </w:r>
        <w:r w:rsidR="00D55B9F">
          <w:rPr>
            <w:noProof/>
            <w:webHidden/>
          </w:rPr>
          <w:instrText xml:space="preserve"> PAGEREF _Toc389058955 \h </w:instrText>
        </w:r>
        <w:r w:rsidR="00D55B9F">
          <w:rPr>
            <w:noProof/>
            <w:webHidden/>
          </w:rPr>
        </w:r>
        <w:r w:rsidR="00D55B9F">
          <w:rPr>
            <w:noProof/>
            <w:webHidden/>
          </w:rPr>
          <w:fldChar w:fldCharType="separate"/>
        </w:r>
        <w:r w:rsidR="00D55B9F">
          <w:rPr>
            <w:noProof/>
            <w:webHidden/>
          </w:rPr>
          <w:t>17</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56" w:history="1">
        <w:r w:rsidR="00D55B9F" w:rsidRPr="00871FFF">
          <w:rPr>
            <w:rStyle w:val="Hyperlink"/>
            <w:noProof/>
          </w:rPr>
          <w:t>Forefront Identity Manager 2010 R2 Windows Live Edition</w:t>
        </w:r>
        <w:r w:rsidR="00D55B9F">
          <w:rPr>
            <w:noProof/>
            <w:webHidden/>
          </w:rPr>
          <w:tab/>
        </w:r>
        <w:r w:rsidR="00D55B9F">
          <w:rPr>
            <w:noProof/>
            <w:webHidden/>
          </w:rPr>
          <w:fldChar w:fldCharType="begin"/>
        </w:r>
        <w:r w:rsidR="00D55B9F">
          <w:rPr>
            <w:noProof/>
            <w:webHidden/>
          </w:rPr>
          <w:instrText xml:space="preserve"> PAGEREF _Toc389058956 \h </w:instrText>
        </w:r>
        <w:r w:rsidR="00D55B9F">
          <w:rPr>
            <w:noProof/>
            <w:webHidden/>
          </w:rPr>
        </w:r>
        <w:r w:rsidR="00D55B9F">
          <w:rPr>
            <w:noProof/>
            <w:webHidden/>
          </w:rPr>
          <w:fldChar w:fldCharType="separate"/>
        </w:r>
        <w:r w:rsidR="00D55B9F">
          <w:rPr>
            <w:noProof/>
            <w:webHidden/>
          </w:rPr>
          <w:t>17</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57" w:history="1">
        <w:r w:rsidR="00D55B9F" w:rsidRPr="00871FFF">
          <w:rPr>
            <w:rStyle w:val="Hyperlink"/>
            <w:noProof/>
          </w:rPr>
          <w:t>MapPoint</w:t>
        </w:r>
        <w:r w:rsidR="00D55B9F">
          <w:rPr>
            <w:noProof/>
            <w:webHidden/>
          </w:rPr>
          <w:tab/>
        </w:r>
        <w:r w:rsidR="00D55B9F">
          <w:rPr>
            <w:noProof/>
            <w:webHidden/>
          </w:rPr>
          <w:fldChar w:fldCharType="begin"/>
        </w:r>
        <w:r w:rsidR="00D55B9F">
          <w:rPr>
            <w:noProof/>
            <w:webHidden/>
          </w:rPr>
          <w:instrText xml:space="preserve"> PAGEREF _Toc389058957 \h </w:instrText>
        </w:r>
        <w:r w:rsidR="00D55B9F">
          <w:rPr>
            <w:noProof/>
            <w:webHidden/>
          </w:rPr>
        </w:r>
        <w:r w:rsidR="00D55B9F">
          <w:rPr>
            <w:noProof/>
            <w:webHidden/>
          </w:rPr>
          <w:fldChar w:fldCharType="separate"/>
        </w:r>
        <w:r w:rsidR="00D55B9F">
          <w:rPr>
            <w:noProof/>
            <w:webHidden/>
          </w:rPr>
          <w:t>17</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58" w:history="1">
        <w:r w:rsidR="00D55B9F" w:rsidRPr="00871FFF">
          <w:rPr>
            <w:rStyle w:val="Hyperlink"/>
            <w:noProof/>
          </w:rPr>
          <w:t>MapPoint 2013 voor Windows</w:t>
        </w:r>
        <w:r w:rsidR="00D55B9F">
          <w:rPr>
            <w:noProof/>
            <w:webHidden/>
          </w:rPr>
          <w:tab/>
        </w:r>
        <w:r w:rsidR="00D55B9F">
          <w:rPr>
            <w:noProof/>
            <w:webHidden/>
          </w:rPr>
          <w:fldChar w:fldCharType="begin"/>
        </w:r>
        <w:r w:rsidR="00D55B9F">
          <w:rPr>
            <w:noProof/>
            <w:webHidden/>
          </w:rPr>
          <w:instrText xml:space="preserve"> PAGEREF _Toc389058958 \h </w:instrText>
        </w:r>
        <w:r w:rsidR="00D55B9F">
          <w:rPr>
            <w:noProof/>
            <w:webHidden/>
          </w:rPr>
        </w:r>
        <w:r w:rsidR="00D55B9F">
          <w:rPr>
            <w:noProof/>
            <w:webHidden/>
          </w:rPr>
          <w:fldChar w:fldCharType="separate"/>
        </w:r>
        <w:r w:rsidR="00D55B9F">
          <w:rPr>
            <w:noProof/>
            <w:webHidden/>
          </w:rPr>
          <w:t>17</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59" w:history="1">
        <w:r w:rsidR="00D55B9F" w:rsidRPr="00871FFF">
          <w:rPr>
            <w:rStyle w:val="Hyperlink"/>
            <w:noProof/>
          </w:rPr>
          <w:t>MapPoint Fleet Edition 2013</w:t>
        </w:r>
        <w:r w:rsidR="00D55B9F">
          <w:rPr>
            <w:noProof/>
            <w:webHidden/>
          </w:rPr>
          <w:tab/>
        </w:r>
        <w:r w:rsidR="00D55B9F">
          <w:rPr>
            <w:noProof/>
            <w:webHidden/>
          </w:rPr>
          <w:fldChar w:fldCharType="begin"/>
        </w:r>
        <w:r w:rsidR="00D55B9F">
          <w:rPr>
            <w:noProof/>
            <w:webHidden/>
          </w:rPr>
          <w:instrText xml:space="preserve"> PAGEREF _Toc389058959 \h </w:instrText>
        </w:r>
        <w:r w:rsidR="00D55B9F">
          <w:rPr>
            <w:noProof/>
            <w:webHidden/>
          </w:rPr>
        </w:r>
        <w:r w:rsidR="00D55B9F">
          <w:rPr>
            <w:noProof/>
            <w:webHidden/>
          </w:rPr>
          <w:fldChar w:fldCharType="separate"/>
        </w:r>
        <w:r w:rsidR="00D55B9F">
          <w:rPr>
            <w:noProof/>
            <w:webHidden/>
          </w:rPr>
          <w:t>17</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60" w:history="1">
        <w:r w:rsidR="00D55B9F" w:rsidRPr="00871FFF">
          <w:rPr>
            <w:rStyle w:val="Hyperlink"/>
            <w:noProof/>
          </w:rPr>
          <w:t>Microsoft Desktop Optimization Pack</w:t>
        </w:r>
        <w:r w:rsidR="00D55B9F">
          <w:rPr>
            <w:noProof/>
            <w:webHidden/>
          </w:rPr>
          <w:tab/>
        </w:r>
        <w:r w:rsidR="00D55B9F">
          <w:rPr>
            <w:noProof/>
            <w:webHidden/>
          </w:rPr>
          <w:fldChar w:fldCharType="begin"/>
        </w:r>
        <w:r w:rsidR="00D55B9F">
          <w:rPr>
            <w:noProof/>
            <w:webHidden/>
          </w:rPr>
          <w:instrText xml:space="preserve"> PAGEREF _Toc389058960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61" w:history="1">
        <w:r w:rsidR="00D55B9F" w:rsidRPr="00871FFF">
          <w:rPr>
            <w:rStyle w:val="Hyperlink"/>
            <w:noProof/>
          </w:rPr>
          <w:t>Microsoft Desktop Optimization Pack voor SA</w:t>
        </w:r>
        <w:r w:rsidR="00D55B9F">
          <w:rPr>
            <w:noProof/>
            <w:webHidden/>
          </w:rPr>
          <w:tab/>
        </w:r>
        <w:r w:rsidR="00D55B9F">
          <w:rPr>
            <w:noProof/>
            <w:webHidden/>
          </w:rPr>
          <w:fldChar w:fldCharType="begin"/>
        </w:r>
        <w:r w:rsidR="00D55B9F">
          <w:rPr>
            <w:noProof/>
            <w:webHidden/>
          </w:rPr>
          <w:instrText xml:space="preserve"> PAGEREF _Toc389058961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8962" w:history="1">
        <w:r w:rsidR="00D55B9F" w:rsidRPr="00871FFF">
          <w:rPr>
            <w:rStyle w:val="Hyperlink"/>
            <w:noProof/>
          </w:rPr>
          <w:t>Microsoft Dynamics</w:t>
        </w:r>
        <w:r w:rsidR="00D55B9F">
          <w:rPr>
            <w:noProof/>
            <w:webHidden/>
          </w:rPr>
          <w:tab/>
        </w:r>
        <w:r w:rsidR="00D55B9F">
          <w:rPr>
            <w:noProof/>
            <w:webHidden/>
          </w:rPr>
          <w:fldChar w:fldCharType="begin"/>
        </w:r>
        <w:r w:rsidR="00D55B9F">
          <w:rPr>
            <w:noProof/>
            <w:webHidden/>
          </w:rPr>
          <w:instrText xml:space="preserve"> PAGEREF _Toc389058962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8963" w:history="1">
        <w:r w:rsidR="00D55B9F" w:rsidRPr="00871FFF">
          <w:rPr>
            <w:rStyle w:val="Hyperlink"/>
            <w:noProof/>
          </w:rPr>
          <w:t>Microsoft Dynamics AX</w:t>
        </w:r>
        <w:r w:rsidR="00D55B9F">
          <w:rPr>
            <w:noProof/>
            <w:webHidden/>
          </w:rPr>
          <w:tab/>
        </w:r>
        <w:r w:rsidR="00D55B9F">
          <w:rPr>
            <w:noProof/>
            <w:webHidden/>
          </w:rPr>
          <w:fldChar w:fldCharType="begin"/>
        </w:r>
        <w:r w:rsidR="00D55B9F">
          <w:rPr>
            <w:noProof/>
            <w:webHidden/>
          </w:rPr>
          <w:instrText xml:space="preserve"> PAGEREF _Toc389058963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64" w:history="1">
        <w:r w:rsidR="00D55B9F" w:rsidRPr="00871FFF">
          <w:rPr>
            <w:rStyle w:val="Hyperlink"/>
            <w:noProof/>
            <w:lang w:val="pt-BR"/>
          </w:rPr>
          <w:t>Microsoft Dynamics AX 2012 R3 Server</w:t>
        </w:r>
        <w:r w:rsidR="00D55B9F">
          <w:rPr>
            <w:noProof/>
            <w:webHidden/>
          </w:rPr>
          <w:tab/>
        </w:r>
        <w:r w:rsidR="00D55B9F">
          <w:rPr>
            <w:noProof/>
            <w:webHidden/>
          </w:rPr>
          <w:fldChar w:fldCharType="begin"/>
        </w:r>
        <w:r w:rsidR="00D55B9F">
          <w:rPr>
            <w:noProof/>
            <w:webHidden/>
          </w:rPr>
          <w:instrText xml:space="preserve"> PAGEREF _Toc389058964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65" w:history="1">
        <w:r w:rsidR="00D55B9F" w:rsidRPr="00871FFF">
          <w:rPr>
            <w:rStyle w:val="Hyperlink"/>
            <w:noProof/>
            <w:lang w:val="nl-NL"/>
          </w:rPr>
          <w:t>Microsoft Dynamics AX 2012 R3 Enterprise CAL (Apparaat en Gebruiker)</w:t>
        </w:r>
        <w:r w:rsidR="00D55B9F">
          <w:rPr>
            <w:noProof/>
            <w:webHidden/>
          </w:rPr>
          <w:tab/>
        </w:r>
        <w:r w:rsidR="00D55B9F">
          <w:rPr>
            <w:noProof/>
            <w:webHidden/>
          </w:rPr>
          <w:fldChar w:fldCharType="begin"/>
        </w:r>
        <w:r w:rsidR="00D55B9F">
          <w:rPr>
            <w:noProof/>
            <w:webHidden/>
          </w:rPr>
          <w:instrText xml:space="preserve"> PAGEREF _Toc389058965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66" w:history="1">
        <w:r w:rsidR="00D55B9F" w:rsidRPr="00871FFF">
          <w:rPr>
            <w:rStyle w:val="Hyperlink"/>
            <w:noProof/>
            <w:lang w:val="nl-NL"/>
          </w:rPr>
          <w:t>Aanvullende CAL voor Microsoft Dynamics AX 2012 R3 Enterprise (Apparaat en Gebruiker)</w:t>
        </w:r>
        <w:r w:rsidR="00D55B9F">
          <w:rPr>
            <w:noProof/>
            <w:webHidden/>
          </w:rPr>
          <w:tab/>
        </w:r>
        <w:r w:rsidR="00D55B9F">
          <w:rPr>
            <w:noProof/>
            <w:webHidden/>
          </w:rPr>
          <w:fldChar w:fldCharType="begin"/>
        </w:r>
        <w:r w:rsidR="00D55B9F">
          <w:rPr>
            <w:noProof/>
            <w:webHidden/>
          </w:rPr>
          <w:instrText xml:space="preserve"> PAGEREF _Toc389058966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67" w:history="1">
        <w:r w:rsidR="00D55B9F" w:rsidRPr="00871FFF">
          <w:rPr>
            <w:rStyle w:val="Hyperlink"/>
            <w:noProof/>
            <w:lang w:val="nl-NL"/>
          </w:rPr>
          <w:t>Functional CAL voor Microsoft Dynamics AX 2012 R3 (Apparaat en Gebruiker)</w:t>
        </w:r>
        <w:r w:rsidR="00D55B9F">
          <w:rPr>
            <w:noProof/>
            <w:webHidden/>
          </w:rPr>
          <w:tab/>
        </w:r>
        <w:r w:rsidR="00D55B9F">
          <w:rPr>
            <w:noProof/>
            <w:webHidden/>
          </w:rPr>
          <w:fldChar w:fldCharType="begin"/>
        </w:r>
        <w:r w:rsidR="00D55B9F">
          <w:rPr>
            <w:noProof/>
            <w:webHidden/>
          </w:rPr>
          <w:instrText xml:space="preserve"> PAGEREF _Toc389058967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68" w:history="1">
        <w:r w:rsidR="00D55B9F" w:rsidRPr="00871FFF">
          <w:rPr>
            <w:rStyle w:val="Hyperlink"/>
            <w:noProof/>
            <w:lang w:val="nl-NL"/>
          </w:rPr>
          <w:t>Aanvullende Functional CAL voor Microsoft Dynamics AX 2012 R3 (Apparaat en Gebruiker)</w:t>
        </w:r>
        <w:r w:rsidR="00D55B9F">
          <w:rPr>
            <w:noProof/>
            <w:webHidden/>
          </w:rPr>
          <w:tab/>
        </w:r>
        <w:r w:rsidR="00D55B9F">
          <w:rPr>
            <w:noProof/>
            <w:webHidden/>
          </w:rPr>
          <w:fldChar w:fldCharType="begin"/>
        </w:r>
        <w:r w:rsidR="00D55B9F">
          <w:rPr>
            <w:noProof/>
            <w:webHidden/>
          </w:rPr>
          <w:instrText xml:space="preserve"> PAGEREF _Toc389058968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69" w:history="1">
        <w:r w:rsidR="00D55B9F" w:rsidRPr="00871FFF">
          <w:rPr>
            <w:rStyle w:val="Hyperlink"/>
            <w:noProof/>
            <w:lang w:val="nl-NL"/>
          </w:rPr>
          <w:t>Self-Serve CAL voor Microsoft Dynamics AX 2012 R3 (Apparaat en Gebruiker)</w:t>
        </w:r>
        <w:r w:rsidR="00D55B9F">
          <w:rPr>
            <w:noProof/>
            <w:webHidden/>
          </w:rPr>
          <w:tab/>
        </w:r>
        <w:r w:rsidR="00D55B9F">
          <w:rPr>
            <w:noProof/>
            <w:webHidden/>
          </w:rPr>
          <w:fldChar w:fldCharType="begin"/>
        </w:r>
        <w:r w:rsidR="00D55B9F">
          <w:rPr>
            <w:noProof/>
            <w:webHidden/>
          </w:rPr>
          <w:instrText xml:space="preserve"> PAGEREF _Toc389058969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70" w:history="1">
        <w:r w:rsidR="00D55B9F" w:rsidRPr="00871FFF">
          <w:rPr>
            <w:rStyle w:val="Hyperlink"/>
            <w:noProof/>
            <w:lang w:val="nl-NL"/>
          </w:rPr>
          <w:t>Task CAL voor Microsoft Dynamics AX 2012 R3 (Apparaat en Gebruiker)</w:t>
        </w:r>
        <w:r w:rsidR="00D55B9F">
          <w:rPr>
            <w:noProof/>
            <w:webHidden/>
          </w:rPr>
          <w:tab/>
        </w:r>
        <w:r w:rsidR="00D55B9F">
          <w:rPr>
            <w:noProof/>
            <w:webHidden/>
          </w:rPr>
          <w:fldChar w:fldCharType="begin"/>
        </w:r>
        <w:r w:rsidR="00D55B9F">
          <w:rPr>
            <w:noProof/>
            <w:webHidden/>
          </w:rPr>
          <w:instrText xml:space="preserve"> PAGEREF _Toc389058970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71" w:history="1">
        <w:r w:rsidR="00D55B9F" w:rsidRPr="00871FFF">
          <w:rPr>
            <w:rStyle w:val="Hyperlink"/>
            <w:noProof/>
            <w:lang w:val="nl-NL"/>
          </w:rPr>
          <w:t>Aanvullende Task CAL voor Microsoft Dynamics AX 2012 R3 (Apparaat en Gebruiker)</w:t>
        </w:r>
        <w:r w:rsidR="00D55B9F">
          <w:rPr>
            <w:noProof/>
            <w:webHidden/>
          </w:rPr>
          <w:tab/>
        </w:r>
        <w:r w:rsidR="00D55B9F">
          <w:rPr>
            <w:noProof/>
            <w:webHidden/>
          </w:rPr>
          <w:fldChar w:fldCharType="begin"/>
        </w:r>
        <w:r w:rsidR="00D55B9F">
          <w:rPr>
            <w:noProof/>
            <w:webHidden/>
          </w:rPr>
          <w:instrText xml:space="preserve"> PAGEREF _Toc389058971 \h </w:instrText>
        </w:r>
        <w:r w:rsidR="00D55B9F">
          <w:rPr>
            <w:noProof/>
            <w:webHidden/>
          </w:rPr>
        </w:r>
        <w:r w:rsidR="00D55B9F">
          <w:rPr>
            <w:noProof/>
            <w:webHidden/>
          </w:rPr>
          <w:fldChar w:fldCharType="separate"/>
        </w:r>
        <w:r w:rsidR="00D55B9F">
          <w:rPr>
            <w:noProof/>
            <w:webHidden/>
          </w:rPr>
          <w:t>18</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8972" w:history="1">
        <w:r w:rsidR="00D55B9F" w:rsidRPr="00871FFF">
          <w:rPr>
            <w:rStyle w:val="Hyperlink"/>
            <w:noProof/>
          </w:rPr>
          <w:t>Microsoft Dynamics CRM</w:t>
        </w:r>
        <w:r w:rsidR="00D55B9F">
          <w:rPr>
            <w:noProof/>
            <w:webHidden/>
          </w:rPr>
          <w:tab/>
        </w:r>
        <w:r w:rsidR="00D55B9F">
          <w:rPr>
            <w:noProof/>
            <w:webHidden/>
          </w:rPr>
          <w:fldChar w:fldCharType="begin"/>
        </w:r>
        <w:r w:rsidR="00D55B9F">
          <w:rPr>
            <w:noProof/>
            <w:webHidden/>
          </w:rPr>
          <w:instrText xml:space="preserve"> PAGEREF _Toc389058972 \h </w:instrText>
        </w:r>
        <w:r w:rsidR="00D55B9F">
          <w:rPr>
            <w:noProof/>
            <w:webHidden/>
          </w:rPr>
        </w:r>
        <w:r w:rsidR="00D55B9F">
          <w:rPr>
            <w:noProof/>
            <w:webHidden/>
          </w:rPr>
          <w:fldChar w:fldCharType="separate"/>
        </w:r>
        <w:r w:rsidR="00D55B9F">
          <w:rPr>
            <w:noProof/>
            <w:webHidden/>
          </w:rPr>
          <w:t>19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73" w:history="1">
        <w:r w:rsidR="00D55B9F" w:rsidRPr="00871FFF">
          <w:rPr>
            <w:rStyle w:val="Hyperlink"/>
            <w:noProof/>
            <w:lang w:val="nl-NL"/>
          </w:rPr>
          <w:t>CAL voor Microsoft Dynamics CRM Basic (Apparaat en Gebruiker)</w:t>
        </w:r>
        <w:r w:rsidR="00D55B9F">
          <w:rPr>
            <w:noProof/>
            <w:webHidden/>
          </w:rPr>
          <w:tab/>
        </w:r>
        <w:r w:rsidR="00D55B9F">
          <w:rPr>
            <w:noProof/>
            <w:webHidden/>
          </w:rPr>
          <w:fldChar w:fldCharType="begin"/>
        </w:r>
        <w:r w:rsidR="00D55B9F">
          <w:rPr>
            <w:noProof/>
            <w:webHidden/>
          </w:rPr>
          <w:instrText xml:space="preserve"> PAGEREF _Toc389058973 \h </w:instrText>
        </w:r>
        <w:r w:rsidR="00D55B9F">
          <w:rPr>
            <w:noProof/>
            <w:webHidden/>
          </w:rPr>
        </w:r>
        <w:r w:rsidR="00D55B9F">
          <w:rPr>
            <w:noProof/>
            <w:webHidden/>
          </w:rPr>
          <w:fldChar w:fldCharType="separate"/>
        </w:r>
        <w:r w:rsidR="00D55B9F">
          <w:rPr>
            <w:noProof/>
            <w:webHidden/>
          </w:rPr>
          <w:t>19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74" w:history="1">
        <w:r w:rsidR="00D55B9F" w:rsidRPr="00871FFF">
          <w:rPr>
            <w:rStyle w:val="Hyperlink"/>
            <w:noProof/>
            <w:lang w:val="nl-NL"/>
          </w:rPr>
          <w:t>Aanvullende Gebruiks-CAL voor Microsoft Dynamics CRM Basic (Apparaat en Gebruiker)</w:t>
        </w:r>
        <w:r w:rsidR="00D55B9F">
          <w:rPr>
            <w:noProof/>
            <w:webHidden/>
          </w:rPr>
          <w:tab/>
        </w:r>
        <w:r w:rsidR="00D55B9F">
          <w:rPr>
            <w:noProof/>
            <w:webHidden/>
          </w:rPr>
          <w:fldChar w:fldCharType="begin"/>
        </w:r>
        <w:r w:rsidR="00D55B9F">
          <w:rPr>
            <w:noProof/>
            <w:webHidden/>
          </w:rPr>
          <w:instrText xml:space="preserve"> PAGEREF _Toc389058974 \h </w:instrText>
        </w:r>
        <w:r w:rsidR="00D55B9F">
          <w:rPr>
            <w:noProof/>
            <w:webHidden/>
          </w:rPr>
        </w:r>
        <w:r w:rsidR="00D55B9F">
          <w:rPr>
            <w:noProof/>
            <w:webHidden/>
          </w:rPr>
          <w:fldChar w:fldCharType="separate"/>
        </w:r>
        <w:r w:rsidR="00D55B9F">
          <w:rPr>
            <w:noProof/>
            <w:webHidden/>
          </w:rPr>
          <w:t>19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75" w:history="1">
        <w:r w:rsidR="00D55B9F" w:rsidRPr="00871FFF">
          <w:rPr>
            <w:rStyle w:val="Hyperlink"/>
            <w:noProof/>
            <w:lang w:val="nl-NL"/>
          </w:rPr>
          <w:t>CAL voor Microsoft Dynamics CRM Essentials (Apparaat en Gebruiker)</w:t>
        </w:r>
        <w:r w:rsidR="00D55B9F">
          <w:rPr>
            <w:noProof/>
            <w:webHidden/>
          </w:rPr>
          <w:tab/>
        </w:r>
        <w:r w:rsidR="00D55B9F">
          <w:rPr>
            <w:noProof/>
            <w:webHidden/>
          </w:rPr>
          <w:fldChar w:fldCharType="begin"/>
        </w:r>
        <w:r w:rsidR="00D55B9F">
          <w:rPr>
            <w:noProof/>
            <w:webHidden/>
          </w:rPr>
          <w:instrText xml:space="preserve"> PAGEREF _Toc389058975 \h </w:instrText>
        </w:r>
        <w:r w:rsidR="00D55B9F">
          <w:rPr>
            <w:noProof/>
            <w:webHidden/>
          </w:rPr>
        </w:r>
        <w:r w:rsidR="00D55B9F">
          <w:rPr>
            <w:noProof/>
            <w:webHidden/>
          </w:rPr>
          <w:fldChar w:fldCharType="separate"/>
        </w:r>
        <w:r w:rsidR="00D55B9F">
          <w:rPr>
            <w:noProof/>
            <w:webHidden/>
          </w:rPr>
          <w:t>19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76" w:history="1">
        <w:r w:rsidR="00D55B9F" w:rsidRPr="00871FFF">
          <w:rPr>
            <w:rStyle w:val="Hyperlink"/>
            <w:noProof/>
            <w:lang w:val="nl-NL"/>
          </w:rPr>
          <w:t>CAL voor Microsoft Dynamics CRM Professional (Apparaat en Gebruiker)</w:t>
        </w:r>
        <w:r w:rsidR="00D55B9F">
          <w:rPr>
            <w:noProof/>
            <w:webHidden/>
          </w:rPr>
          <w:tab/>
        </w:r>
        <w:r w:rsidR="00D55B9F">
          <w:rPr>
            <w:noProof/>
            <w:webHidden/>
          </w:rPr>
          <w:fldChar w:fldCharType="begin"/>
        </w:r>
        <w:r w:rsidR="00D55B9F">
          <w:rPr>
            <w:noProof/>
            <w:webHidden/>
          </w:rPr>
          <w:instrText xml:space="preserve"> PAGEREF _Toc389058976 \h </w:instrText>
        </w:r>
        <w:r w:rsidR="00D55B9F">
          <w:rPr>
            <w:noProof/>
            <w:webHidden/>
          </w:rPr>
        </w:r>
        <w:r w:rsidR="00D55B9F">
          <w:rPr>
            <w:noProof/>
            <w:webHidden/>
          </w:rPr>
          <w:fldChar w:fldCharType="separate"/>
        </w:r>
        <w:r w:rsidR="00D55B9F">
          <w:rPr>
            <w:noProof/>
            <w:webHidden/>
          </w:rPr>
          <w:t>19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77" w:history="1">
        <w:r w:rsidR="00D55B9F" w:rsidRPr="00871FFF">
          <w:rPr>
            <w:rStyle w:val="Hyperlink"/>
            <w:noProof/>
            <w:lang w:val="nl-NL"/>
          </w:rPr>
          <w:t>Aanvullende Gebruiks-CAL voor Microsoft Dynamics CRM Professional (Apparaat en Gebruiker)</w:t>
        </w:r>
        <w:r w:rsidR="00D55B9F">
          <w:rPr>
            <w:noProof/>
            <w:webHidden/>
          </w:rPr>
          <w:tab/>
        </w:r>
        <w:r w:rsidR="00D55B9F">
          <w:rPr>
            <w:noProof/>
            <w:webHidden/>
          </w:rPr>
          <w:fldChar w:fldCharType="begin"/>
        </w:r>
        <w:r w:rsidR="00D55B9F">
          <w:rPr>
            <w:noProof/>
            <w:webHidden/>
          </w:rPr>
          <w:instrText xml:space="preserve"> PAGEREF _Toc389058977 \h </w:instrText>
        </w:r>
        <w:r w:rsidR="00D55B9F">
          <w:rPr>
            <w:noProof/>
            <w:webHidden/>
          </w:rPr>
        </w:r>
        <w:r w:rsidR="00D55B9F">
          <w:rPr>
            <w:noProof/>
            <w:webHidden/>
          </w:rPr>
          <w:fldChar w:fldCharType="separate"/>
        </w:r>
        <w:r w:rsidR="00D55B9F">
          <w:rPr>
            <w:noProof/>
            <w:webHidden/>
          </w:rPr>
          <w:t>20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78" w:history="1">
        <w:r w:rsidR="00D55B9F" w:rsidRPr="00871FFF">
          <w:rPr>
            <w:rStyle w:val="Hyperlink"/>
            <w:noProof/>
          </w:rPr>
          <w:t>Microsoft Dynamics CRM Server 2013</w:t>
        </w:r>
        <w:r w:rsidR="00D55B9F">
          <w:rPr>
            <w:noProof/>
            <w:webHidden/>
          </w:rPr>
          <w:tab/>
        </w:r>
        <w:r w:rsidR="00D55B9F">
          <w:rPr>
            <w:noProof/>
            <w:webHidden/>
          </w:rPr>
          <w:fldChar w:fldCharType="begin"/>
        </w:r>
        <w:r w:rsidR="00D55B9F">
          <w:rPr>
            <w:noProof/>
            <w:webHidden/>
          </w:rPr>
          <w:instrText xml:space="preserve"> PAGEREF _Toc389058978 \h </w:instrText>
        </w:r>
        <w:r w:rsidR="00D55B9F">
          <w:rPr>
            <w:noProof/>
            <w:webHidden/>
          </w:rPr>
        </w:r>
        <w:r w:rsidR="00D55B9F">
          <w:rPr>
            <w:noProof/>
            <w:webHidden/>
          </w:rPr>
          <w:fldChar w:fldCharType="separate"/>
        </w:r>
        <w:r w:rsidR="00D55B9F">
          <w:rPr>
            <w:noProof/>
            <w:webHidden/>
          </w:rPr>
          <w:t>20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8979" w:history="1">
        <w:r w:rsidR="00D55B9F" w:rsidRPr="00871FFF">
          <w:rPr>
            <w:rStyle w:val="Hyperlink"/>
            <w:noProof/>
          </w:rPr>
          <w:t>Microsoft Dynamics CRM Workgroup Server 2013</w:t>
        </w:r>
        <w:r w:rsidR="00D55B9F">
          <w:rPr>
            <w:noProof/>
            <w:webHidden/>
          </w:rPr>
          <w:tab/>
        </w:r>
        <w:r w:rsidR="00D55B9F">
          <w:rPr>
            <w:noProof/>
            <w:webHidden/>
          </w:rPr>
          <w:fldChar w:fldCharType="begin"/>
        </w:r>
        <w:r w:rsidR="00D55B9F">
          <w:rPr>
            <w:noProof/>
            <w:webHidden/>
          </w:rPr>
          <w:instrText xml:space="preserve"> PAGEREF _Toc389058979 \h </w:instrText>
        </w:r>
        <w:r w:rsidR="00D55B9F">
          <w:rPr>
            <w:noProof/>
            <w:webHidden/>
          </w:rPr>
        </w:r>
        <w:r w:rsidR="00D55B9F">
          <w:rPr>
            <w:noProof/>
            <w:webHidden/>
          </w:rPr>
          <w:fldChar w:fldCharType="separate"/>
        </w:r>
        <w:r w:rsidR="00D55B9F">
          <w:rPr>
            <w:noProof/>
            <w:webHidden/>
          </w:rPr>
          <w:t>20</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8980" w:history="1">
        <w:r w:rsidR="00D55B9F" w:rsidRPr="00871FFF">
          <w:rPr>
            <w:rStyle w:val="Hyperlink"/>
            <w:noProof/>
          </w:rPr>
          <w:t>Office-desktoptoepassingen</w:t>
        </w:r>
        <w:r w:rsidR="00D55B9F">
          <w:rPr>
            <w:noProof/>
            <w:webHidden/>
          </w:rPr>
          <w:tab/>
        </w:r>
        <w:r w:rsidR="00D55B9F">
          <w:rPr>
            <w:noProof/>
            <w:webHidden/>
          </w:rPr>
          <w:fldChar w:fldCharType="begin"/>
        </w:r>
        <w:r w:rsidR="00D55B9F">
          <w:rPr>
            <w:noProof/>
            <w:webHidden/>
          </w:rPr>
          <w:instrText xml:space="preserve"> PAGEREF _Toc389058980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81" w:history="1">
        <w:r w:rsidR="00D55B9F" w:rsidRPr="00871FFF">
          <w:rPr>
            <w:rStyle w:val="Hyperlink"/>
            <w:noProof/>
          </w:rPr>
          <w:t>Access 2013</w:t>
        </w:r>
        <w:r w:rsidR="00D55B9F">
          <w:rPr>
            <w:noProof/>
            <w:webHidden/>
          </w:rPr>
          <w:tab/>
        </w:r>
        <w:r w:rsidR="00D55B9F">
          <w:rPr>
            <w:noProof/>
            <w:webHidden/>
          </w:rPr>
          <w:fldChar w:fldCharType="begin"/>
        </w:r>
        <w:r w:rsidR="00D55B9F">
          <w:rPr>
            <w:noProof/>
            <w:webHidden/>
          </w:rPr>
          <w:instrText xml:space="preserve"> PAGEREF _Toc389058981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82" w:history="1">
        <w:r w:rsidR="00D55B9F" w:rsidRPr="00871FFF">
          <w:rPr>
            <w:rStyle w:val="Hyperlink"/>
            <w:noProof/>
          </w:rPr>
          <w:t>Excel 2013</w:t>
        </w:r>
        <w:r w:rsidR="00D55B9F">
          <w:rPr>
            <w:noProof/>
            <w:webHidden/>
          </w:rPr>
          <w:tab/>
        </w:r>
        <w:r w:rsidR="00D55B9F">
          <w:rPr>
            <w:noProof/>
            <w:webHidden/>
          </w:rPr>
          <w:fldChar w:fldCharType="begin"/>
        </w:r>
        <w:r w:rsidR="00D55B9F">
          <w:rPr>
            <w:noProof/>
            <w:webHidden/>
          </w:rPr>
          <w:instrText xml:space="preserve"> PAGEREF _Toc389058982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83" w:history="1">
        <w:r w:rsidR="00D55B9F" w:rsidRPr="00871FFF">
          <w:rPr>
            <w:rStyle w:val="Hyperlink"/>
            <w:noProof/>
          </w:rPr>
          <w:t>InfoPath 2013</w:t>
        </w:r>
        <w:r w:rsidR="00D55B9F">
          <w:rPr>
            <w:noProof/>
            <w:webHidden/>
          </w:rPr>
          <w:tab/>
        </w:r>
        <w:r w:rsidR="00D55B9F">
          <w:rPr>
            <w:noProof/>
            <w:webHidden/>
          </w:rPr>
          <w:fldChar w:fldCharType="begin"/>
        </w:r>
        <w:r w:rsidR="00D55B9F">
          <w:rPr>
            <w:noProof/>
            <w:webHidden/>
          </w:rPr>
          <w:instrText xml:space="preserve"> PAGEREF _Toc389058983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84" w:history="1">
        <w:r w:rsidR="00D55B9F" w:rsidRPr="00871FFF">
          <w:rPr>
            <w:rStyle w:val="Hyperlink"/>
            <w:noProof/>
          </w:rPr>
          <w:t>Lync 2013</w:t>
        </w:r>
        <w:r w:rsidR="00D55B9F">
          <w:rPr>
            <w:noProof/>
            <w:webHidden/>
          </w:rPr>
          <w:tab/>
        </w:r>
        <w:r w:rsidR="00D55B9F">
          <w:rPr>
            <w:noProof/>
            <w:webHidden/>
          </w:rPr>
          <w:fldChar w:fldCharType="begin"/>
        </w:r>
        <w:r w:rsidR="00D55B9F">
          <w:rPr>
            <w:noProof/>
            <w:webHidden/>
          </w:rPr>
          <w:instrText xml:space="preserve"> PAGEREF _Toc389058984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85" w:history="1">
        <w:r w:rsidR="00D55B9F" w:rsidRPr="00871FFF">
          <w:rPr>
            <w:rStyle w:val="Hyperlink"/>
            <w:noProof/>
            <w:lang w:val="nl-NL"/>
          </w:rPr>
          <w:t>Office voor Thuisgebruik en Studenten RT 2013, commercieel gebruik</w:t>
        </w:r>
        <w:r w:rsidR="00D55B9F">
          <w:rPr>
            <w:noProof/>
            <w:webHidden/>
          </w:rPr>
          <w:tab/>
        </w:r>
        <w:r w:rsidR="00D55B9F">
          <w:rPr>
            <w:noProof/>
            <w:webHidden/>
          </w:rPr>
          <w:fldChar w:fldCharType="begin"/>
        </w:r>
        <w:r w:rsidR="00D55B9F">
          <w:rPr>
            <w:noProof/>
            <w:webHidden/>
          </w:rPr>
          <w:instrText xml:space="preserve"> PAGEREF _Toc389058985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86" w:history="1">
        <w:r w:rsidR="00D55B9F" w:rsidRPr="00871FFF">
          <w:rPr>
            <w:rStyle w:val="Hyperlink"/>
            <w:noProof/>
          </w:rPr>
          <w:t>Office Multi Language Pack 2013</w:t>
        </w:r>
        <w:r w:rsidR="00D55B9F">
          <w:rPr>
            <w:noProof/>
            <w:webHidden/>
          </w:rPr>
          <w:tab/>
        </w:r>
        <w:r w:rsidR="00D55B9F">
          <w:rPr>
            <w:noProof/>
            <w:webHidden/>
          </w:rPr>
          <w:fldChar w:fldCharType="begin"/>
        </w:r>
        <w:r w:rsidR="00D55B9F">
          <w:rPr>
            <w:noProof/>
            <w:webHidden/>
          </w:rPr>
          <w:instrText xml:space="preserve"> PAGEREF _Toc389058986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87" w:history="1">
        <w:r w:rsidR="00D55B9F" w:rsidRPr="00871FFF">
          <w:rPr>
            <w:rStyle w:val="Hyperlink"/>
            <w:noProof/>
          </w:rPr>
          <w:t>Office Professional Plus 2013</w:t>
        </w:r>
        <w:r w:rsidR="00D55B9F">
          <w:rPr>
            <w:noProof/>
            <w:webHidden/>
          </w:rPr>
          <w:tab/>
        </w:r>
        <w:r w:rsidR="00D55B9F">
          <w:rPr>
            <w:noProof/>
            <w:webHidden/>
          </w:rPr>
          <w:fldChar w:fldCharType="begin"/>
        </w:r>
        <w:r w:rsidR="00D55B9F">
          <w:rPr>
            <w:noProof/>
            <w:webHidden/>
          </w:rPr>
          <w:instrText xml:space="preserve"> PAGEREF _Toc389058987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88" w:history="1">
        <w:r w:rsidR="00D55B9F" w:rsidRPr="00871FFF">
          <w:rPr>
            <w:rStyle w:val="Hyperlink"/>
            <w:noProof/>
          </w:rPr>
          <w:t>Office Standard 2013</w:t>
        </w:r>
        <w:r w:rsidR="00D55B9F">
          <w:rPr>
            <w:noProof/>
            <w:webHidden/>
          </w:rPr>
          <w:tab/>
        </w:r>
        <w:r w:rsidR="00D55B9F">
          <w:rPr>
            <w:noProof/>
            <w:webHidden/>
          </w:rPr>
          <w:fldChar w:fldCharType="begin"/>
        </w:r>
        <w:r w:rsidR="00D55B9F">
          <w:rPr>
            <w:noProof/>
            <w:webHidden/>
          </w:rPr>
          <w:instrText xml:space="preserve"> PAGEREF _Toc389058988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89" w:history="1">
        <w:r w:rsidR="00D55B9F" w:rsidRPr="00871FFF">
          <w:rPr>
            <w:rStyle w:val="Hyperlink"/>
            <w:noProof/>
          </w:rPr>
          <w:t>OneNote 2013</w:t>
        </w:r>
        <w:r w:rsidR="00D55B9F">
          <w:rPr>
            <w:noProof/>
            <w:webHidden/>
          </w:rPr>
          <w:tab/>
        </w:r>
        <w:r w:rsidR="00D55B9F">
          <w:rPr>
            <w:noProof/>
            <w:webHidden/>
          </w:rPr>
          <w:fldChar w:fldCharType="begin"/>
        </w:r>
        <w:r w:rsidR="00D55B9F">
          <w:rPr>
            <w:noProof/>
            <w:webHidden/>
          </w:rPr>
          <w:instrText xml:space="preserve"> PAGEREF _Toc389058989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90" w:history="1">
        <w:r w:rsidR="00D55B9F" w:rsidRPr="00871FFF">
          <w:rPr>
            <w:rStyle w:val="Hyperlink"/>
            <w:noProof/>
          </w:rPr>
          <w:t>Outlook 2013</w:t>
        </w:r>
        <w:r w:rsidR="00D55B9F">
          <w:rPr>
            <w:noProof/>
            <w:webHidden/>
          </w:rPr>
          <w:tab/>
        </w:r>
        <w:r w:rsidR="00D55B9F">
          <w:rPr>
            <w:noProof/>
            <w:webHidden/>
          </w:rPr>
          <w:fldChar w:fldCharType="begin"/>
        </w:r>
        <w:r w:rsidR="00D55B9F">
          <w:rPr>
            <w:noProof/>
            <w:webHidden/>
          </w:rPr>
          <w:instrText xml:space="preserve"> PAGEREF _Toc389058990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91" w:history="1">
        <w:r w:rsidR="00D55B9F" w:rsidRPr="00871FFF">
          <w:rPr>
            <w:rStyle w:val="Hyperlink"/>
            <w:noProof/>
          </w:rPr>
          <w:t>PowerPoint 2013</w:t>
        </w:r>
        <w:r w:rsidR="00D55B9F">
          <w:rPr>
            <w:noProof/>
            <w:webHidden/>
          </w:rPr>
          <w:tab/>
        </w:r>
        <w:r w:rsidR="00D55B9F">
          <w:rPr>
            <w:noProof/>
            <w:webHidden/>
          </w:rPr>
          <w:fldChar w:fldCharType="begin"/>
        </w:r>
        <w:r w:rsidR="00D55B9F">
          <w:rPr>
            <w:noProof/>
            <w:webHidden/>
          </w:rPr>
          <w:instrText xml:space="preserve"> PAGEREF _Toc389058991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92" w:history="1">
        <w:r w:rsidR="00D55B9F" w:rsidRPr="00871FFF">
          <w:rPr>
            <w:rStyle w:val="Hyperlink"/>
            <w:noProof/>
          </w:rPr>
          <w:t>Project Professional 2013</w:t>
        </w:r>
        <w:r w:rsidR="00D55B9F">
          <w:rPr>
            <w:noProof/>
            <w:webHidden/>
          </w:rPr>
          <w:tab/>
        </w:r>
        <w:r w:rsidR="00D55B9F">
          <w:rPr>
            <w:noProof/>
            <w:webHidden/>
          </w:rPr>
          <w:fldChar w:fldCharType="begin"/>
        </w:r>
        <w:r w:rsidR="00D55B9F">
          <w:rPr>
            <w:noProof/>
            <w:webHidden/>
          </w:rPr>
          <w:instrText xml:space="preserve"> PAGEREF _Toc389058992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93" w:history="1">
        <w:r w:rsidR="00D55B9F" w:rsidRPr="00871FFF">
          <w:rPr>
            <w:rStyle w:val="Hyperlink"/>
            <w:noProof/>
          </w:rPr>
          <w:t>Project Standard 2013</w:t>
        </w:r>
        <w:r w:rsidR="00D55B9F">
          <w:rPr>
            <w:noProof/>
            <w:webHidden/>
          </w:rPr>
          <w:tab/>
        </w:r>
        <w:r w:rsidR="00D55B9F">
          <w:rPr>
            <w:noProof/>
            <w:webHidden/>
          </w:rPr>
          <w:fldChar w:fldCharType="begin"/>
        </w:r>
        <w:r w:rsidR="00D55B9F">
          <w:rPr>
            <w:noProof/>
            <w:webHidden/>
          </w:rPr>
          <w:instrText xml:space="preserve"> PAGEREF _Toc389058993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94" w:history="1">
        <w:r w:rsidR="00D55B9F" w:rsidRPr="00871FFF">
          <w:rPr>
            <w:rStyle w:val="Hyperlink"/>
            <w:noProof/>
          </w:rPr>
          <w:t>Publisher 2013</w:t>
        </w:r>
        <w:r w:rsidR="00D55B9F">
          <w:rPr>
            <w:noProof/>
            <w:webHidden/>
          </w:rPr>
          <w:tab/>
        </w:r>
        <w:r w:rsidR="00D55B9F">
          <w:rPr>
            <w:noProof/>
            <w:webHidden/>
          </w:rPr>
          <w:fldChar w:fldCharType="begin"/>
        </w:r>
        <w:r w:rsidR="00D55B9F">
          <w:rPr>
            <w:noProof/>
            <w:webHidden/>
          </w:rPr>
          <w:instrText xml:space="preserve"> PAGEREF _Toc389058994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95" w:history="1">
        <w:r w:rsidR="00D55B9F" w:rsidRPr="00871FFF">
          <w:rPr>
            <w:rStyle w:val="Hyperlink"/>
            <w:noProof/>
          </w:rPr>
          <w:t>Visio 2013 Professional</w:t>
        </w:r>
        <w:r w:rsidR="00D55B9F">
          <w:rPr>
            <w:noProof/>
            <w:webHidden/>
          </w:rPr>
          <w:tab/>
        </w:r>
        <w:r w:rsidR="00D55B9F">
          <w:rPr>
            <w:noProof/>
            <w:webHidden/>
          </w:rPr>
          <w:fldChar w:fldCharType="begin"/>
        </w:r>
        <w:r w:rsidR="00D55B9F">
          <w:rPr>
            <w:noProof/>
            <w:webHidden/>
          </w:rPr>
          <w:instrText xml:space="preserve"> PAGEREF _Toc389058995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96" w:history="1">
        <w:r w:rsidR="00D55B9F" w:rsidRPr="00871FFF">
          <w:rPr>
            <w:rStyle w:val="Hyperlink"/>
            <w:noProof/>
          </w:rPr>
          <w:t>Visio 2013 Standard</w:t>
        </w:r>
        <w:r w:rsidR="00D55B9F">
          <w:rPr>
            <w:noProof/>
            <w:webHidden/>
          </w:rPr>
          <w:tab/>
        </w:r>
        <w:r w:rsidR="00D55B9F">
          <w:rPr>
            <w:noProof/>
            <w:webHidden/>
          </w:rPr>
          <w:fldChar w:fldCharType="begin"/>
        </w:r>
        <w:r w:rsidR="00D55B9F">
          <w:rPr>
            <w:noProof/>
            <w:webHidden/>
          </w:rPr>
          <w:instrText xml:space="preserve"> PAGEREF _Toc389058996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97" w:history="1">
        <w:r w:rsidR="00D55B9F" w:rsidRPr="00871FFF">
          <w:rPr>
            <w:rStyle w:val="Hyperlink"/>
            <w:noProof/>
          </w:rPr>
          <w:t>Word 2013</w:t>
        </w:r>
        <w:r w:rsidR="00D55B9F">
          <w:rPr>
            <w:noProof/>
            <w:webHidden/>
          </w:rPr>
          <w:tab/>
        </w:r>
        <w:r w:rsidR="00D55B9F">
          <w:rPr>
            <w:noProof/>
            <w:webHidden/>
          </w:rPr>
          <w:fldChar w:fldCharType="begin"/>
        </w:r>
        <w:r w:rsidR="00D55B9F">
          <w:rPr>
            <w:noProof/>
            <w:webHidden/>
          </w:rPr>
          <w:instrText xml:space="preserve"> PAGEREF _Toc389058997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98" w:history="1">
        <w:r w:rsidR="00D55B9F" w:rsidRPr="00871FFF">
          <w:rPr>
            <w:rStyle w:val="Hyperlink"/>
            <w:noProof/>
          </w:rPr>
          <w:t>Work At Home voor Office Professional Plus 2013</w:t>
        </w:r>
        <w:r w:rsidR="00D55B9F">
          <w:rPr>
            <w:noProof/>
            <w:webHidden/>
          </w:rPr>
          <w:tab/>
        </w:r>
        <w:r w:rsidR="00D55B9F">
          <w:rPr>
            <w:noProof/>
            <w:webHidden/>
          </w:rPr>
          <w:fldChar w:fldCharType="begin"/>
        </w:r>
        <w:r w:rsidR="00D55B9F">
          <w:rPr>
            <w:noProof/>
            <w:webHidden/>
          </w:rPr>
          <w:instrText xml:space="preserve"> PAGEREF _Toc389058998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8999" w:history="1">
        <w:r w:rsidR="00D55B9F" w:rsidRPr="00871FFF">
          <w:rPr>
            <w:rStyle w:val="Hyperlink"/>
            <w:noProof/>
          </w:rPr>
          <w:t>Work at Home voor Office Standard 2013</w:t>
        </w:r>
        <w:r w:rsidR="00D55B9F">
          <w:rPr>
            <w:noProof/>
            <w:webHidden/>
          </w:rPr>
          <w:tab/>
        </w:r>
        <w:r w:rsidR="00D55B9F">
          <w:rPr>
            <w:noProof/>
            <w:webHidden/>
          </w:rPr>
          <w:fldChar w:fldCharType="begin"/>
        </w:r>
        <w:r w:rsidR="00D55B9F">
          <w:rPr>
            <w:noProof/>
            <w:webHidden/>
          </w:rPr>
          <w:instrText xml:space="preserve"> PAGEREF _Toc389058999 \h </w:instrText>
        </w:r>
        <w:r w:rsidR="00D55B9F">
          <w:rPr>
            <w:noProof/>
            <w:webHidden/>
          </w:rPr>
        </w:r>
        <w:r w:rsidR="00D55B9F">
          <w:rPr>
            <w:noProof/>
            <w:webHidden/>
          </w:rPr>
          <w:fldChar w:fldCharType="separate"/>
        </w:r>
        <w:r w:rsidR="00D55B9F">
          <w:rPr>
            <w:noProof/>
            <w:webHidden/>
          </w:rPr>
          <w:t>22</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000" w:history="1">
        <w:r w:rsidR="00D55B9F" w:rsidRPr="00871FFF">
          <w:rPr>
            <w:rStyle w:val="Hyperlink"/>
            <w:noProof/>
          </w:rPr>
          <w:t>Office voor Mac</w:t>
        </w:r>
        <w:r w:rsidR="00D55B9F">
          <w:rPr>
            <w:noProof/>
            <w:webHidden/>
          </w:rPr>
          <w:tab/>
        </w:r>
        <w:r w:rsidR="00D55B9F">
          <w:rPr>
            <w:noProof/>
            <w:webHidden/>
          </w:rPr>
          <w:fldChar w:fldCharType="begin"/>
        </w:r>
        <w:r w:rsidR="00D55B9F">
          <w:rPr>
            <w:noProof/>
            <w:webHidden/>
          </w:rPr>
          <w:instrText xml:space="preserve"> PAGEREF _Toc389059000 \h </w:instrText>
        </w:r>
        <w:r w:rsidR="00D55B9F">
          <w:rPr>
            <w:noProof/>
            <w:webHidden/>
          </w:rPr>
        </w:r>
        <w:r w:rsidR="00D55B9F">
          <w:rPr>
            <w:noProof/>
            <w:webHidden/>
          </w:rPr>
          <w:fldChar w:fldCharType="separate"/>
        </w:r>
        <w:r w:rsidR="00D55B9F">
          <w:rPr>
            <w:noProof/>
            <w:webHidden/>
          </w:rPr>
          <w:t>23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01" w:history="1">
        <w:r w:rsidR="00D55B9F" w:rsidRPr="00871FFF">
          <w:rPr>
            <w:rStyle w:val="Hyperlink"/>
            <w:noProof/>
          </w:rPr>
          <w:t>Excel voor Mac 2011</w:t>
        </w:r>
        <w:r w:rsidR="00D55B9F">
          <w:rPr>
            <w:noProof/>
            <w:webHidden/>
          </w:rPr>
          <w:tab/>
        </w:r>
        <w:r w:rsidR="00D55B9F">
          <w:rPr>
            <w:noProof/>
            <w:webHidden/>
          </w:rPr>
          <w:fldChar w:fldCharType="begin"/>
        </w:r>
        <w:r w:rsidR="00D55B9F">
          <w:rPr>
            <w:noProof/>
            <w:webHidden/>
          </w:rPr>
          <w:instrText xml:space="preserve"> PAGEREF _Toc389059001 \h </w:instrText>
        </w:r>
        <w:r w:rsidR="00D55B9F">
          <w:rPr>
            <w:noProof/>
            <w:webHidden/>
          </w:rPr>
        </w:r>
        <w:r w:rsidR="00D55B9F">
          <w:rPr>
            <w:noProof/>
            <w:webHidden/>
          </w:rPr>
          <w:fldChar w:fldCharType="separate"/>
        </w:r>
        <w:r w:rsidR="00D55B9F">
          <w:rPr>
            <w:noProof/>
            <w:webHidden/>
          </w:rPr>
          <w:t>23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02" w:history="1">
        <w:r w:rsidR="00D55B9F" w:rsidRPr="00871FFF">
          <w:rPr>
            <w:rStyle w:val="Hyperlink"/>
            <w:noProof/>
          </w:rPr>
          <w:t>Lync voor Mac 2011</w:t>
        </w:r>
        <w:r w:rsidR="00D55B9F">
          <w:rPr>
            <w:noProof/>
            <w:webHidden/>
          </w:rPr>
          <w:tab/>
        </w:r>
        <w:r w:rsidR="00D55B9F">
          <w:rPr>
            <w:noProof/>
            <w:webHidden/>
          </w:rPr>
          <w:fldChar w:fldCharType="begin"/>
        </w:r>
        <w:r w:rsidR="00D55B9F">
          <w:rPr>
            <w:noProof/>
            <w:webHidden/>
          </w:rPr>
          <w:instrText xml:space="preserve"> PAGEREF _Toc389059002 \h </w:instrText>
        </w:r>
        <w:r w:rsidR="00D55B9F">
          <w:rPr>
            <w:noProof/>
            <w:webHidden/>
          </w:rPr>
        </w:r>
        <w:r w:rsidR="00D55B9F">
          <w:rPr>
            <w:noProof/>
            <w:webHidden/>
          </w:rPr>
          <w:fldChar w:fldCharType="separate"/>
        </w:r>
        <w:r w:rsidR="00D55B9F">
          <w:rPr>
            <w:noProof/>
            <w:webHidden/>
          </w:rPr>
          <w:t>23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03" w:history="1">
        <w:r w:rsidR="00D55B9F" w:rsidRPr="00871FFF">
          <w:rPr>
            <w:rStyle w:val="Hyperlink"/>
            <w:noProof/>
          </w:rPr>
          <w:t>Office voor Mac Standard 2011</w:t>
        </w:r>
        <w:r w:rsidR="00D55B9F">
          <w:rPr>
            <w:noProof/>
            <w:webHidden/>
          </w:rPr>
          <w:tab/>
        </w:r>
        <w:r w:rsidR="00D55B9F">
          <w:rPr>
            <w:noProof/>
            <w:webHidden/>
          </w:rPr>
          <w:fldChar w:fldCharType="begin"/>
        </w:r>
        <w:r w:rsidR="00D55B9F">
          <w:rPr>
            <w:noProof/>
            <w:webHidden/>
          </w:rPr>
          <w:instrText xml:space="preserve"> PAGEREF _Toc389059003 \h </w:instrText>
        </w:r>
        <w:r w:rsidR="00D55B9F">
          <w:rPr>
            <w:noProof/>
            <w:webHidden/>
          </w:rPr>
        </w:r>
        <w:r w:rsidR="00D55B9F">
          <w:rPr>
            <w:noProof/>
            <w:webHidden/>
          </w:rPr>
          <w:fldChar w:fldCharType="separate"/>
        </w:r>
        <w:r w:rsidR="00D55B9F">
          <w:rPr>
            <w:noProof/>
            <w:webHidden/>
          </w:rPr>
          <w:t>23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04" w:history="1">
        <w:r w:rsidR="00D55B9F" w:rsidRPr="00871FFF">
          <w:rPr>
            <w:rStyle w:val="Hyperlink"/>
            <w:noProof/>
          </w:rPr>
          <w:t>Outlook voor Mac 2011</w:t>
        </w:r>
        <w:r w:rsidR="00D55B9F">
          <w:rPr>
            <w:noProof/>
            <w:webHidden/>
          </w:rPr>
          <w:tab/>
        </w:r>
        <w:r w:rsidR="00D55B9F">
          <w:rPr>
            <w:noProof/>
            <w:webHidden/>
          </w:rPr>
          <w:fldChar w:fldCharType="begin"/>
        </w:r>
        <w:r w:rsidR="00D55B9F">
          <w:rPr>
            <w:noProof/>
            <w:webHidden/>
          </w:rPr>
          <w:instrText xml:space="preserve"> PAGEREF _Toc389059004 \h </w:instrText>
        </w:r>
        <w:r w:rsidR="00D55B9F">
          <w:rPr>
            <w:noProof/>
            <w:webHidden/>
          </w:rPr>
        </w:r>
        <w:r w:rsidR="00D55B9F">
          <w:rPr>
            <w:noProof/>
            <w:webHidden/>
          </w:rPr>
          <w:fldChar w:fldCharType="separate"/>
        </w:r>
        <w:r w:rsidR="00D55B9F">
          <w:rPr>
            <w:noProof/>
            <w:webHidden/>
          </w:rPr>
          <w:t>23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05" w:history="1">
        <w:r w:rsidR="00D55B9F" w:rsidRPr="00871FFF">
          <w:rPr>
            <w:rStyle w:val="Hyperlink"/>
            <w:noProof/>
          </w:rPr>
          <w:t>PowerPoint voor Mac 2011</w:t>
        </w:r>
        <w:r w:rsidR="00D55B9F">
          <w:rPr>
            <w:noProof/>
            <w:webHidden/>
          </w:rPr>
          <w:tab/>
        </w:r>
        <w:r w:rsidR="00D55B9F">
          <w:rPr>
            <w:noProof/>
            <w:webHidden/>
          </w:rPr>
          <w:fldChar w:fldCharType="begin"/>
        </w:r>
        <w:r w:rsidR="00D55B9F">
          <w:rPr>
            <w:noProof/>
            <w:webHidden/>
          </w:rPr>
          <w:instrText xml:space="preserve"> PAGEREF _Toc389059005 \h </w:instrText>
        </w:r>
        <w:r w:rsidR="00D55B9F">
          <w:rPr>
            <w:noProof/>
            <w:webHidden/>
          </w:rPr>
        </w:r>
        <w:r w:rsidR="00D55B9F">
          <w:rPr>
            <w:noProof/>
            <w:webHidden/>
          </w:rPr>
          <w:fldChar w:fldCharType="separate"/>
        </w:r>
        <w:r w:rsidR="00D55B9F">
          <w:rPr>
            <w:noProof/>
            <w:webHidden/>
          </w:rPr>
          <w:t>23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06" w:history="1">
        <w:r w:rsidR="00D55B9F" w:rsidRPr="00871FFF">
          <w:rPr>
            <w:rStyle w:val="Hyperlink"/>
            <w:noProof/>
          </w:rPr>
          <w:t>Word voor Mac 2011</w:t>
        </w:r>
        <w:r w:rsidR="00D55B9F">
          <w:rPr>
            <w:noProof/>
            <w:webHidden/>
          </w:rPr>
          <w:tab/>
        </w:r>
        <w:r w:rsidR="00D55B9F">
          <w:rPr>
            <w:noProof/>
            <w:webHidden/>
          </w:rPr>
          <w:fldChar w:fldCharType="begin"/>
        </w:r>
        <w:r w:rsidR="00D55B9F">
          <w:rPr>
            <w:noProof/>
            <w:webHidden/>
          </w:rPr>
          <w:instrText xml:space="preserve"> PAGEREF _Toc389059006 \h </w:instrText>
        </w:r>
        <w:r w:rsidR="00D55B9F">
          <w:rPr>
            <w:noProof/>
            <w:webHidden/>
          </w:rPr>
        </w:r>
        <w:r w:rsidR="00D55B9F">
          <w:rPr>
            <w:noProof/>
            <w:webHidden/>
          </w:rPr>
          <w:fldChar w:fldCharType="separate"/>
        </w:r>
        <w:r w:rsidR="00D55B9F">
          <w:rPr>
            <w:noProof/>
            <w:webHidden/>
          </w:rPr>
          <w:t>23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07" w:history="1">
        <w:r w:rsidR="00D55B9F" w:rsidRPr="00871FFF">
          <w:rPr>
            <w:rStyle w:val="Hyperlink"/>
            <w:noProof/>
          </w:rPr>
          <w:t>Work at Home voor Mac 2011</w:t>
        </w:r>
        <w:r w:rsidR="00D55B9F">
          <w:rPr>
            <w:noProof/>
            <w:webHidden/>
          </w:rPr>
          <w:tab/>
        </w:r>
        <w:r w:rsidR="00D55B9F">
          <w:rPr>
            <w:noProof/>
            <w:webHidden/>
          </w:rPr>
          <w:fldChar w:fldCharType="begin"/>
        </w:r>
        <w:r w:rsidR="00D55B9F">
          <w:rPr>
            <w:noProof/>
            <w:webHidden/>
          </w:rPr>
          <w:instrText xml:space="preserve"> PAGEREF _Toc389059007 \h </w:instrText>
        </w:r>
        <w:r w:rsidR="00D55B9F">
          <w:rPr>
            <w:noProof/>
            <w:webHidden/>
          </w:rPr>
        </w:r>
        <w:r w:rsidR="00D55B9F">
          <w:rPr>
            <w:noProof/>
            <w:webHidden/>
          </w:rPr>
          <w:fldChar w:fldCharType="separate"/>
        </w:r>
        <w:r w:rsidR="00D55B9F">
          <w:rPr>
            <w:noProof/>
            <w:webHidden/>
          </w:rPr>
          <w:t>24</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9008" w:history="1">
        <w:r w:rsidR="00D55B9F" w:rsidRPr="00871FFF">
          <w:rPr>
            <w:rStyle w:val="Hyperlink"/>
            <w:noProof/>
          </w:rPr>
          <w:t>Office Productivity Servers</w:t>
        </w:r>
        <w:r w:rsidR="00D55B9F">
          <w:rPr>
            <w:noProof/>
            <w:webHidden/>
          </w:rPr>
          <w:tab/>
        </w:r>
        <w:r w:rsidR="00D55B9F">
          <w:rPr>
            <w:noProof/>
            <w:webHidden/>
          </w:rPr>
          <w:fldChar w:fldCharType="begin"/>
        </w:r>
        <w:r w:rsidR="00D55B9F">
          <w:rPr>
            <w:noProof/>
            <w:webHidden/>
          </w:rPr>
          <w:instrText xml:space="preserve"> PAGEREF _Toc389059008 \h </w:instrText>
        </w:r>
        <w:r w:rsidR="00D55B9F">
          <w:rPr>
            <w:noProof/>
            <w:webHidden/>
          </w:rPr>
        </w:r>
        <w:r w:rsidR="00D55B9F">
          <w:rPr>
            <w:noProof/>
            <w:webHidden/>
          </w:rPr>
          <w:fldChar w:fldCharType="separate"/>
        </w:r>
        <w:r w:rsidR="00D55B9F">
          <w:rPr>
            <w:noProof/>
            <w:webHidden/>
          </w:rPr>
          <w:t>24</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09" w:history="1">
        <w:r w:rsidR="00D55B9F" w:rsidRPr="00871FFF">
          <w:rPr>
            <w:rStyle w:val="Hyperlink"/>
            <w:noProof/>
          </w:rPr>
          <w:t>Exchange Server</w:t>
        </w:r>
        <w:r w:rsidR="00D55B9F">
          <w:rPr>
            <w:noProof/>
            <w:webHidden/>
          </w:rPr>
          <w:tab/>
        </w:r>
        <w:r w:rsidR="00D55B9F">
          <w:rPr>
            <w:noProof/>
            <w:webHidden/>
          </w:rPr>
          <w:fldChar w:fldCharType="begin"/>
        </w:r>
        <w:r w:rsidR="00D55B9F">
          <w:rPr>
            <w:noProof/>
            <w:webHidden/>
          </w:rPr>
          <w:instrText xml:space="preserve"> PAGEREF _Toc389059009 \h </w:instrText>
        </w:r>
        <w:r w:rsidR="00D55B9F">
          <w:rPr>
            <w:noProof/>
            <w:webHidden/>
          </w:rPr>
        </w:r>
        <w:r w:rsidR="00D55B9F">
          <w:rPr>
            <w:noProof/>
            <w:webHidden/>
          </w:rPr>
          <w:fldChar w:fldCharType="separate"/>
        </w:r>
        <w:r w:rsidR="00D55B9F">
          <w:rPr>
            <w:noProof/>
            <w:webHidden/>
          </w:rPr>
          <w:t>24</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10" w:history="1">
        <w:r w:rsidR="00D55B9F" w:rsidRPr="00871FFF">
          <w:rPr>
            <w:rStyle w:val="Hyperlink"/>
            <w:noProof/>
          </w:rPr>
          <w:t>Exchange Server 2007 Standard voor Small Business</w:t>
        </w:r>
        <w:r w:rsidR="00D55B9F">
          <w:rPr>
            <w:noProof/>
            <w:webHidden/>
          </w:rPr>
          <w:tab/>
        </w:r>
        <w:r w:rsidR="00D55B9F">
          <w:rPr>
            <w:noProof/>
            <w:webHidden/>
          </w:rPr>
          <w:fldChar w:fldCharType="begin"/>
        </w:r>
        <w:r w:rsidR="00D55B9F">
          <w:rPr>
            <w:noProof/>
            <w:webHidden/>
          </w:rPr>
          <w:instrText xml:space="preserve"> PAGEREF _Toc389059010 \h </w:instrText>
        </w:r>
        <w:r w:rsidR="00D55B9F">
          <w:rPr>
            <w:noProof/>
            <w:webHidden/>
          </w:rPr>
        </w:r>
        <w:r w:rsidR="00D55B9F">
          <w:rPr>
            <w:noProof/>
            <w:webHidden/>
          </w:rPr>
          <w:fldChar w:fldCharType="separate"/>
        </w:r>
        <w:r w:rsidR="00D55B9F">
          <w:rPr>
            <w:noProof/>
            <w:webHidden/>
          </w:rPr>
          <w:t>24</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11" w:history="1">
        <w:r w:rsidR="00D55B9F" w:rsidRPr="00871FFF">
          <w:rPr>
            <w:rStyle w:val="Hyperlink"/>
            <w:noProof/>
          </w:rPr>
          <w:t>Exchange Server 2007 Standard voor Small Business CAL</w:t>
        </w:r>
        <w:r w:rsidR="00D55B9F">
          <w:rPr>
            <w:noProof/>
            <w:webHidden/>
          </w:rPr>
          <w:tab/>
        </w:r>
        <w:r w:rsidR="00D55B9F">
          <w:rPr>
            <w:noProof/>
            <w:webHidden/>
          </w:rPr>
          <w:fldChar w:fldCharType="begin"/>
        </w:r>
        <w:r w:rsidR="00D55B9F">
          <w:rPr>
            <w:noProof/>
            <w:webHidden/>
          </w:rPr>
          <w:instrText xml:space="preserve"> PAGEREF _Toc389059011 \h </w:instrText>
        </w:r>
        <w:r w:rsidR="00D55B9F">
          <w:rPr>
            <w:noProof/>
            <w:webHidden/>
          </w:rPr>
        </w:r>
        <w:r w:rsidR="00D55B9F">
          <w:rPr>
            <w:noProof/>
            <w:webHidden/>
          </w:rPr>
          <w:fldChar w:fldCharType="separate"/>
        </w:r>
        <w:r w:rsidR="00D55B9F">
          <w:rPr>
            <w:noProof/>
            <w:webHidden/>
          </w:rPr>
          <w:t>24</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12" w:history="1">
        <w:r w:rsidR="00D55B9F" w:rsidRPr="00871FFF">
          <w:rPr>
            <w:rStyle w:val="Hyperlink"/>
            <w:noProof/>
          </w:rPr>
          <w:t>Exchange Server Enterprise 2013</w:t>
        </w:r>
        <w:r w:rsidR="00D55B9F">
          <w:rPr>
            <w:noProof/>
            <w:webHidden/>
          </w:rPr>
          <w:tab/>
        </w:r>
        <w:r w:rsidR="00D55B9F">
          <w:rPr>
            <w:noProof/>
            <w:webHidden/>
          </w:rPr>
          <w:fldChar w:fldCharType="begin"/>
        </w:r>
        <w:r w:rsidR="00D55B9F">
          <w:rPr>
            <w:noProof/>
            <w:webHidden/>
          </w:rPr>
          <w:instrText xml:space="preserve"> PAGEREF _Toc389059012 \h </w:instrText>
        </w:r>
        <w:r w:rsidR="00D55B9F">
          <w:rPr>
            <w:noProof/>
            <w:webHidden/>
          </w:rPr>
        </w:r>
        <w:r w:rsidR="00D55B9F">
          <w:rPr>
            <w:noProof/>
            <w:webHidden/>
          </w:rPr>
          <w:fldChar w:fldCharType="separate"/>
        </w:r>
        <w:r w:rsidR="00D55B9F">
          <w:rPr>
            <w:noProof/>
            <w:webHidden/>
          </w:rPr>
          <w:t>24</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13" w:history="1">
        <w:r w:rsidR="00D55B9F" w:rsidRPr="00871FFF">
          <w:rPr>
            <w:rStyle w:val="Hyperlink"/>
            <w:noProof/>
            <w:lang w:val="nl-NL"/>
          </w:rPr>
          <w:t>CAL voor Exchange Server Enterprise 2013 (Apparaat en Gebruiker)</w:t>
        </w:r>
        <w:r w:rsidR="00D55B9F">
          <w:rPr>
            <w:noProof/>
            <w:webHidden/>
          </w:rPr>
          <w:tab/>
        </w:r>
        <w:r w:rsidR="00D55B9F">
          <w:rPr>
            <w:noProof/>
            <w:webHidden/>
          </w:rPr>
          <w:fldChar w:fldCharType="begin"/>
        </w:r>
        <w:r w:rsidR="00D55B9F">
          <w:rPr>
            <w:noProof/>
            <w:webHidden/>
          </w:rPr>
          <w:instrText xml:space="preserve"> PAGEREF _Toc389059013 \h </w:instrText>
        </w:r>
        <w:r w:rsidR="00D55B9F">
          <w:rPr>
            <w:noProof/>
            <w:webHidden/>
          </w:rPr>
        </w:r>
        <w:r w:rsidR="00D55B9F">
          <w:rPr>
            <w:noProof/>
            <w:webHidden/>
          </w:rPr>
          <w:fldChar w:fldCharType="separate"/>
        </w:r>
        <w:r w:rsidR="00D55B9F">
          <w:rPr>
            <w:noProof/>
            <w:webHidden/>
          </w:rPr>
          <w:t>24</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14" w:history="1">
        <w:r w:rsidR="00D55B9F" w:rsidRPr="00871FFF">
          <w:rPr>
            <w:rStyle w:val="Hyperlink"/>
            <w:noProof/>
          </w:rPr>
          <w:t>Exchange Server Standard 2013</w:t>
        </w:r>
        <w:r w:rsidR="00D55B9F">
          <w:rPr>
            <w:noProof/>
            <w:webHidden/>
          </w:rPr>
          <w:tab/>
        </w:r>
        <w:r w:rsidR="00D55B9F">
          <w:rPr>
            <w:noProof/>
            <w:webHidden/>
          </w:rPr>
          <w:fldChar w:fldCharType="begin"/>
        </w:r>
        <w:r w:rsidR="00D55B9F">
          <w:rPr>
            <w:noProof/>
            <w:webHidden/>
          </w:rPr>
          <w:instrText xml:space="preserve"> PAGEREF _Toc389059014 \h </w:instrText>
        </w:r>
        <w:r w:rsidR="00D55B9F">
          <w:rPr>
            <w:noProof/>
            <w:webHidden/>
          </w:rPr>
        </w:r>
        <w:r w:rsidR="00D55B9F">
          <w:rPr>
            <w:noProof/>
            <w:webHidden/>
          </w:rPr>
          <w:fldChar w:fldCharType="separate"/>
        </w:r>
        <w:r w:rsidR="00D55B9F">
          <w:rPr>
            <w:noProof/>
            <w:webHidden/>
          </w:rPr>
          <w:t>24</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15" w:history="1">
        <w:r w:rsidR="00D55B9F" w:rsidRPr="00871FFF">
          <w:rPr>
            <w:rStyle w:val="Hyperlink"/>
            <w:noProof/>
            <w:lang w:val="nl-NL"/>
          </w:rPr>
          <w:t>CAL voor Exchange Server Standard 2013 (Apparaat en Gebruiker)</w:t>
        </w:r>
        <w:r w:rsidR="00D55B9F">
          <w:rPr>
            <w:noProof/>
            <w:webHidden/>
          </w:rPr>
          <w:tab/>
        </w:r>
        <w:r w:rsidR="00D55B9F">
          <w:rPr>
            <w:noProof/>
            <w:webHidden/>
          </w:rPr>
          <w:fldChar w:fldCharType="begin"/>
        </w:r>
        <w:r w:rsidR="00D55B9F">
          <w:rPr>
            <w:noProof/>
            <w:webHidden/>
          </w:rPr>
          <w:instrText xml:space="preserve"> PAGEREF _Toc389059015 \h </w:instrText>
        </w:r>
        <w:r w:rsidR="00D55B9F">
          <w:rPr>
            <w:noProof/>
            <w:webHidden/>
          </w:rPr>
        </w:r>
        <w:r w:rsidR="00D55B9F">
          <w:rPr>
            <w:noProof/>
            <w:webHidden/>
          </w:rPr>
          <w:fldChar w:fldCharType="separate"/>
        </w:r>
        <w:r w:rsidR="00D55B9F">
          <w:rPr>
            <w:noProof/>
            <w:webHidden/>
          </w:rPr>
          <w:t>24</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16" w:history="1">
        <w:r w:rsidR="00D55B9F" w:rsidRPr="00871FFF">
          <w:rPr>
            <w:rStyle w:val="Hyperlink"/>
            <w:noProof/>
          </w:rPr>
          <w:t>Lync Server</w:t>
        </w:r>
        <w:r w:rsidR="00D55B9F">
          <w:rPr>
            <w:noProof/>
            <w:webHidden/>
          </w:rPr>
          <w:tab/>
        </w:r>
        <w:r w:rsidR="00D55B9F">
          <w:rPr>
            <w:noProof/>
            <w:webHidden/>
          </w:rPr>
          <w:fldChar w:fldCharType="begin"/>
        </w:r>
        <w:r w:rsidR="00D55B9F">
          <w:rPr>
            <w:noProof/>
            <w:webHidden/>
          </w:rPr>
          <w:instrText xml:space="preserve"> PAGEREF _Toc389059016 \h </w:instrText>
        </w:r>
        <w:r w:rsidR="00D55B9F">
          <w:rPr>
            <w:noProof/>
            <w:webHidden/>
          </w:rPr>
        </w:r>
        <w:r w:rsidR="00D55B9F">
          <w:rPr>
            <w:noProof/>
            <w:webHidden/>
          </w:rPr>
          <w:fldChar w:fldCharType="separate"/>
        </w:r>
        <w:r w:rsidR="00D55B9F">
          <w:rPr>
            <w:noProof/>
            <w:webHidden/>
          </w:rPr>
          <w:t>25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17" w:history="1">
        <w:r w:rsidR="00D55B9F" w:rsidRPr="00871FFF">
          <w:rPr>
            <w:rStyle w:val="Hyperlink"/>
            <w:noProof/>
          </w:rPr>
          <w:t>Lync Server 2013</w:t>
        </w:r>
        <w:r w:rsidR="00D55B9F">
          <w:rPr>
            <w:noProof/>
            <w:webHidden/>
          </w:rPr>
          <w:tab/>
        </w:r>
        <w:r w:rsidR="00D55B9F">
          <w:rPr>
            <w:noProof/>
            <w:webHidden/>
          </w:rPr>
          <w:fldChar w:fldCharType="begin"/>
        </w:r>
        <w:r w:rsidR="00D55B9F">
          <w:rPr>
            <w:noProof/>
            <w:webHidden/>
          </w:rPr>
          <w:instrText xml:space="preserve"> PAGEREF _Toc389059017 \h </w:instrText>
        </w:r>
        <w:r w:rsidR="00D55B9F">
          <w:rPr>
            <w:noProof/>
            <w:webHidden/>
          </w:rPr>
        </w:r>
        <w:r w:rsidR="00D55B9F">
          <w:rPr>
            <w:noProof/>
            <w:webHidden/>
          </w:rPr>
          <w:fldChar w:fldCharType="separate"/>
        </w:r>
        <w:r w:rsidR="00D55B9F">
          <w:rPr>
            <w:noProof/>
            <w:webHidden/>
          </w:rPr>
          <w:t>25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18" w:history="1">
        <w:r w:rsidR="00D55B9F" w:rsidRPr="00871FFF">
          <w:rPr>
            <w:rStyle w:val="Hyperlink"/>
            <w:noProof/>
            <w:lang w:val="nl-NL"/>
          </w:rPr>
          <w:t>CAL voor Lync Server 2013 Enterprise (Apparaat en Gebruiker)</w:t>
        </w:r>
        <w:r w:rsidR="00D55B9F">
          <w:rPr>
            <w:noProof/>
            <w:webHidden/>
          </w:rPr>
          <w:tab/>
        </w:r>
        <w:r w:rsidR="00D55B9F">
          <w:rPr>
            <w:noProof/>
            <w:webHidden/>
          </w:rPr>
          <w:fldChar w:fldCharType="begin"/>
        </w:r>
        <w:r w:rsidR="00D55B9F">
          <w:rPr>
            <w:noProof/>
            <w:webHidden/>
          </w:rPr>
          <w:instrText xml:space="preserve"> PAGEREF _Toc389059018 \h </w:instrText>
        </w:r>
        <w:r w:rsidR="00D55B9F">
          <w:rPr>
            <w:noProof/>
            <w:webHidden/>
          </w:rPr>
        </w:r>
        <w:r w:rsidR="00D55B9F">
          <w:rPr>
            <w:noProof/>
            <w:webHidden/>
          </w:rPr>
          <w:fldChar w:fldCharType="separate"/>
        </w:r>
        <w:r w:rsidR="00D55B9F">
          <w:rPr>
            <w:noProof/>
            <w:webHidden/>
          </w:rPr>
          <w:t>25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19" w:history="1">
        <w:r w:rsidR="00D55B9F" w:rsidRPr="00871FFF">
          <w:rPr>
            <w:rStyle w:val="Hyperlink"/>
            <w:noProof/>
            <w:lang w:val="nl-NL"/>
          </w:rPr>
          <w:t>CAL voor Lync Server 2013 Plus  (Apparaat en Gebruiker)</w:t>
        </w:r>
        <w:r w:rsidR="00D55B9F">
          <w:rPr>
            <w:noProof/>
            <w:webHidden/>
          </w:rPr>
          <w:tab/>
        </w:r>
        <w:r w:rsidR="00D55B9F">
          <w:rPr>
            <w:noProof/>
            <w:webHidden/>
          </w:rPr>
          <w:fldChar w:fldCharType="begin"/>
        </w:r>
        <w:r w:rsidR="00D55B9F">
          <w:rPr>
            <w:noProof/>
            <w:webHidden/>
          </w:rPr>
          <w:instrText xml:space="preserve"> PAGEREF _Toc389059019 \h </w:instrText>
        </w:r>
        <w:r w:rsidR="00D55B9F">
          <w:rPr>
            <w:noProof/>
            <w:webHidden/>
          </w:rPr>
        </w:r>
        <w:r w:rsidR="00D55B9F">
          <w:rPr>
            <w:noProof/>
            <w:webHidden/>
          </w:rPr>
          <w:fldChar w:fldCharType="separate"/>
        </w:r>
        <w:r w:rsidR="00D55B9F">
          <w:rPr>
            <w:noProof/>
            <w:webHidden/>
          </w:rPr>
          <w:t>25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20" w:history="1">
        <w:r w:rsidR="00D55B9F" w:rsidRPr="00871FFF">
          <w:rPr>
            <w:rStyle w:val="Hyperlink"/>
            <w:noProof/>
            <w:lang w:val="nl-NL"/>
          </w:rPr>
          <w:t>CAL voor Lync Server 2013 Standard (Apparaat en Gebruiker)</w:t>
        </w:r>
        <w:r w:rsidR="00D55B9F">
          <w:rPr>
            <w:noProof/>
            <w:webHidden/>
          </w:rPr>
          <w:tab/>
        </w:r>
        <w:r w:rsidR="00D55B9F">
          <w:rPr>
            <w:noProof/>
            <w:webHidden/>
          </w:rPr>
          <w:fldChar w:fldCharType="begin"/>
        </w:r>
        <w:r w:rsidR="00D55B9F">
          <w:rPr>
            <w:noProof/>
            <w:webHidden/>
          </w:rPr>
          <w:instrText xml:space="preserve"> PAGEREF _Toc389059020 \h </w:instrText>
        </w:r>
        <w:r w:rsidR="00D55B9F">
          <w:rPr>
            <w:noProof/>
            <w:webHidden/>
          </w:rPr>
        </w:r>
        <w:r w:rsidR="00D55B9F">
          <w:rPr>
            <w:noProof/>
            <w:webHidden/>
          </w:rPr>
          <w:fldChar w:fldCharType="separate"/>
        </w:r>
        <w:r w:rsidR="00D55B9F">
          <w:rPr>
            <w:noProof/>
            <w:webHidden/>
          </w:rPr>
          <w:t>25</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21" w:history="1">
        <w:r w:rsidR="00D55B9F" w:rsidRPr="00871FFF">
          <w:rPr>
            <w:rStyle w:val="Hyperlink"/>
            <w:noProof/>
          </w:rPr>
          <w:t>Project Server</w:t>
        </w:r>
        <w:r w:rsidR="00D55B9F">
          <w:rPr>
            <w:noProof/>
            <w:webHidden/>
          </w:rPr>
          <w:tab/>
        </w:r>
        <w:r w:rsidR="00D55B9F">
          <w:rPr>
            <w:noProof/>
            <w:webHidden/>
          </w:rPr>
          <w:fldChar w:fldCharType="begin"/>
        </w:r>
        <w:r w:rsidR="00D55B9F">
          <w:rPr>
            <w:noProof/>
            <w:webHidden/>
          </w:rPr>
          <w:instrText xml:space="preserve"> PAGEREF _Toc389059021 \h </w:instrText>
        </w:r>
        <w:r w:rsidR="00D55B9F">
          <w:rPr>
            <w:noProof/>
            <w:webHidden/>
          </w:rPr>
        </w:r>
        <w:r w:rsidR="00D55B9F">
          <w:rPr>
            <w:noProof/>
            <w:webHidden/>
          </w:rPr>
          <w:fldChar w:fldCharType="separate"/>
        </w:r>
        <w:r w:rsidR="00D55B9F">
          <w:rPr>
            <w:noProof/>
            <w:webHidden/>
          </w:rPr>
          <w:t>25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22" w:history="1">
        <w:r w:rsidR="00D55B9F" w:rsidRPr="00871FFF">
          <w:rPr>
            <w:rStyle w:val="Hyperlink"/>
            <w:noProof/>
          </w:rPr>
          <w:t>Project Server 2013</w:t>
        </w:r>
        <w:r w:rsidR="00D55B9F">
          <w:rPr>
            <w:noProof/>
            <w:webHidden/>
          </w:rPr>
          <w:tab/>
        </w:r>
        <w:r w:rsidR="00D55B9F">
          <w:rPr>
            <w:noProof/>
            <w:webHidden/>
          </w:rPr>
          <w:fldChar w:fldCharType="begin"/>
        </w:r>
        <w:r w:rsidR="00D55B9F">
          <w:rPr>
            <w:noProof/>
            <w:webHidden/>
          </w:rPr>
          <w:instrText xml:space="preserve"> PAGEREF _Toc389059022 \h </w:instrText>
        </w:r>
        <w:r w:rsidR="00D55B9F">
          <w:rPr>
            <w:noProof/>
            <w:webHidden/>
          </w:rPr>
        </w:r>
        <w:r w:rsidR="00D55B9F">
          <w:rPr>
            <w:noProof/>
            <w:webHidden/>
          </w:rPr>
          <w:fldChar w:fldCharType="separate"/>
        </w:r>
        <w:r w:rsidR="00D55B9F">
          <w:rPr>
            <w:noProof/>
            <w:webHidden/>
          </w:rPr>
          <w:t>25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23" w:history="1">
        <w:r w:rsidR="00D55B9F" w:rsidRPr="00871FFF">
          <w:rPr>
            <w:rStyle w:val="Hyperlink"/>
            <w:noProof/>
            <w:lang w:val="nl-NL"/>
          </w:rPr>
          <w:t>CAL voor Project Server 2013 (Apparaat en Gebruiker)</w:t>
        </w:r>
        <w:r w:rsidR="00D55B9F">
          <w:rPr>
            <w:noProof/>
            <w:webHidden/>
          </w:rPr>
          <w:tab/>
        </w:r>
        <w:r w:rsidR="00D55B9F">
          <w:rPr>
            <w:noProof/>
            <w:webHidden/>
          </w:rPr>
          <w:fldChar w:fldCharType="begin"/>
        </w:r>
        <w:r w:rsidR="00D55B9F">
          <w:rPr>
            <w:noProof/>
            <w:webHidden/>
          </w:rPr>
          <w:instrText xml:space="preserve"> PAGEREF _Toc389059023 \h </w:instrText>
        </w:r>
        <w:r w:rsidR="00D55B9F">
          <w:rPr>
            <w:noProof/>
            <w:webHidden/>
          </w:rPr>
        </w:r>
        <w:r w:rsidR="00D55B9F">
          <w:rPr>
            <w:noProof/>
            <w:webHidden/>
          </w:rPr>
          <w:fldChar w:fldCharType="separate"/>
        </w:r>
        <w:r w:rsidR="00D55B9F">
          <w:rPr>
            <w:noProof/>
            <w:webHidden/>
          </w:rPr>
          <w:t>25</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24" w:history="1">
        <w:r w:rsidR="00D55B9F" w:rsidRPr="00871FFF">
          <w:rPr>
            <w:rStyle w:val="Hyperlink"/>
            <w:noProof/>
          </w:rPr>
          <w:t>SharePoint</w:t>
        </w:r>
        <w:r w:rsidR="00D55B9F">
          <w:rPr>
            <w:noProof/>
            <w:webHidden/>
          </w:rPr>
          <w:tab/>
        </w:r>
        <w:r w:rsidR="00D55B9F">
          <w:rPr>
            <w:noProof/>
            <w:webHidden/>
          </w:rPr>
          <w:fldChar w:fldCharType="begin"/>
        </w:r>
        <w:r w:rsidR="00D55B9F">
          <w:rPr>
            <w:noProof/>
            <w:webHidden/>
          </w:rPr>
          <w:instrText xml:space="preserve"> PAGEREF _Toc389059024 \h </w:instrText>
        </w:r>
        <w:r w:rsidR="00D55B9F">
          <w:rPr>
            <w:noProof/>
            <w:webHidden/>
          </w:rPr>
        </w:r>
        <w:r w:rsidR="00D55B9F">
          <w:rPr>
            <w:noProof/>
            <w:webHidden/>
          </w:rPr>
          <w:fldChar w:fldCharType="separate"/>
        </w:r>
        <w:r w:rsidR="00D55B9F">
          <w:rPr>
            <w:noProof/>
            <w:webHidden/>
          </w:rPr>
          <w:t>25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25" w:history="1">
        <w:r w:rsidR="00D55B9F" w:rsidRPr="00871FFF">
          <w:rPr>
            <w:rStyle w:val="Hyperlink"/>
            <w:noProof/>
          </w:rPr>
          <w:t>Microsoft Office Audit and Control Management Server 2013</w:t>
        </w:r>
        <w:r w:rsidR="00D55B9F">
          <w:rPr>
            <w:noProof/>
            <w:webHidden/>
          </w:rPr>
          <w:tab/>
        </w:r>
        <w:r w:rsidR="00D55B9F">
          <w:rPr>
            <w:noProof/>
            <w:webHidden/>
          </w:rPr>
          <w:fldChar w:fldCharType="begin"/>
        </w:r>
        <w:r w:rsidR="00D55B9F">
          <w:rPr>
            <w:noProof/>
            <w:webHidden/>
          </w:rPr>
          <w:instrText xml:space="preserve"> PAGEREF _Toc389059025 \h </w:instrText>
        </w:r>
        <w:r w:rsidR="00D55B9F">
          <w:rPr>
            <w:noProof/>
            <w:webHidden/>
          </w:rPr>
        </w:r>
        <w:r w:rsidR="00D55B9F">
          <w:rPr>
            <w:noProof/>
            <w:webHidden/>
          </w:rPr>
          <w:fldChar w:fldCharType="separate"/>
        </w:r>
        <w:r w:rsidR="00D55B9F">
          <w:rPr>
            <w:noProof/>
            <w:webHidden/>
          </w:rPr>
          <w:t>26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26" w:history="1">
        <w:r w:rsidR="00D55B9F" w:rsidRPr="00871FFF">
          <w:rPr>
            <w:rStyle w:val="Hyperlink"/>
            <w:noProof/>
          </w:rPr>
          <w:t>SharePoint Server 2013</w:t>
        </w:r>
        <w:r w:rsidR="00D55B9F">
          <w:rPr>
            <w:noProof/>
            <w:webHidden/>
          </w:rPr>
          <w:tab/>
        </w:r>
        <w:r w:rsidR="00D55B9F">
          <w:rPr>
            <w:noProof/>
            <w:webHidden/>
          </w:rPr>
          <w:fldChar w:fldCharType="begin"/>
        </w:r>
        <w:r w:rsidR="00D55B9F">
          <w:rPr>
            <w:noProof/>
            <w:webHidden/>
          </w:rPr>
          <w:instrText xml:space="preserve"> PAGEREF _Toc389059026 \h </w:instrText>
        </w:r>
        <w:r w:rsidR="00D55B9F">
          <w:rPr>
            <w:noProof/>
            <w:webHidden/>
          </w:rPr>
        </w:r>
        <w:r w:rsidR="00D55B9F">
          <w:rPr>
            <w:noProof/>
            <w:webHidden/>
          </w:rPr>
          <w:fldChar w:fldCharType="separate"/>
        </w:r>
        <w:r w:rsidR="00D55B9F">
          <w:rPr>
            <w:noProof/>
            <w:webHidden/>
          </w:rPr>
          <w:t>26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27" w:history="1">
        <w:r w:rsidR="00D55B9F" w:rsidRPr="00871FFF">
          <w:rPr>
            <w:rStyle w:val="Hyperlink"/>
            <w:noProof/>
            <w:lang w:val="nl-NL"/>
          </w:rPr>
          <w:t>CAL voor SharePoint Server 2013 Enterprise (Apparaat en Gebruiker)</w:t>
        </w:r>
        <w:r w:rsidR="00D55B9F">
          <w:rPr>
            <w:noProof/>
            <w:webHidden/>
          </w:rPr>
          <w:tab/>
        </w:r>
        <w:r w:rsidR="00D55B9F">
          <w:rPr>
            <w:noProof/>
            <w:webHidden/>
          </w:rPr>
          <w:fldChar w:fldCharType="begin"/>
        </w:r>
        <w:r w:rsidR="00D55B9F">
          <w:rPr>
            <w:noProof/>
            <w:webHidden/>
          </w:rPr>
          <w:instrText xml:space="preserve"> PAGEREF _Toc389059027 \h </w:instrText>
        </w:r>
        <w:r w:rsidR="00D55B9F">
          <w:rPr>
            <w:noProof/>
            <w:webHidden/>
          </w:rPr>
        </w:r>
        <w:r w:rsidR="00D55B9F">
          <w:rPr>
            <w:noProof/>
            <w:webHidden/>
          </w:rPr>
          <w:fldChar w:fldCharType="separate"/>
        </w:r>
        <w:r w:rsidR="00D55B9F">
          <w:rPr>
            <w:noProof/>
            <w:webHidden/>
          </w:rPr>
          <w:t>26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28" w:history="1">
        <w:r w:rsidR="00D55B9F" w:rsidRPr="00871FFF">
          <w:rPr>
            <w:rStyle w:val="Hyperlink"/>
            <w:noProof/>
            <w:lang w:val="nl-NL"/>
          </w:rPr>
          <w:t>CAL voor SharePoint Server 2013 Standard (Apparaat en Gebruiker)</w:t>
        </w:r>
        <w:r w:rsidR="00D55B9F">
          <w:rPr>
            <w:noProof/>
            <w:webHidden/>
          </w:rPr>
          <w:tab/>
        </w:r>
        <w:r w:rsidR="00D55B9F">
          <w:rPr>
            <w:noProof/>
            <w:webHidden/>
          </w:rPr>
          <w:fldChar w:fldCharType="begin"/>
        </w:r>
        <w:r w:rsidR="00D55B9F">
          <w:rPr>
            <w:noProof/>
            <w:webHidden/>
          </w:rPr>
          <w:instrText xml:space="preserve"> PAGEREF _Toc389059028 \h </w:instrText>
        </w:r>
        <w:r w:rsidR="00D55B9F">
          <w:rPr>
            <w:noProof/>
            <w:webHidden/>
          </w:rPr>
        </w:r>
        <w:r w:rsidR="00D55B9F">
          <w:rPr>
            <w:noProof/>
            <w:webHidden/>
          </w:rPr>
          <w:fldChar w:fldCharType="separate"/>
        </w:r>
        <w:r w:rsidR="00D55B9F">
          <w:rPr>
            <w:noProof/>
            <w:webHidden/>
          </w:rPr>
          <w:t>26</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029" w:history="1">
        <w:r w:rsidR="00D55B9F" w:rsidRPr="00871FFF">
          <w:rPr>
            <w:rStyle w:val="Hyperlink"/>
            <w:noProof/>
          </w:rPr>
          <w:t>Huurrechten</w:t>
        </w:r>
        <w:r w:rsidR="00D55B9F">
          <w:rPr>
            <w:noProof/>
            <w:webHidden/>
          </w:rPr>
          <w:tab/>
        </w:r>
        <w:r w:rsidR="00D55B9F">
          <w:rPr>
            <w:noProof/>
            <w:webHidden/>
          </w:rPr>
          <w:fldChar w:fldCharType="begin"/>
        </w:r>
        <w:r w:rsidR="00D55B9F">
          <w:rPr>
            <w:noProof/>
            <w:webHidden/>
          </w:rPr>
          <w:instrText xml:space="preserve"> PAGEREF _Toc389059029 \h </w:instrText>
        </w:r>
        <w:r w:rsidR="00D55B9F">
          <w:rPr>
            <w:noProof/>
            <w:webHidden/>
          </w:rPr>
        </w:r>
        <w:r w:rsidR="00D55B9F">
          <w:rPr>
            <w:noProof/>
            <w:webHidden/>
          </w:rPr>
          <w:fldChar w:fldCharType="separate"/>
        </w:r>
        <w:r w:rsidR="00D55B9F">
          <w:rPr>
            <w:noProof/>
            <w:webHidden/>
          </w:rPr>
          <w:t>26</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30" w:history="1">
        <w:r w:rsidR="00D55B9F" w:rsidRPr="00871FFF">
          <w:rPr>
            <w:rStyle w:val="Hyperlink"/>
            <w:noProof/>
          </w:rPr>
          <w:t>Huurrechten voor Office Professional Plus</w:t>
        </w:r>
        <w:r w:rsidR="00D55B9F">
          <w:rPr>
            <w:noProof/>
            <w:webHidden/>
          </w:rPr>
          <w:tab/>
        </w:r>
        <w:r w:rsidR="00D55B9F">
          <w:rPr>
            <w:noProof/>
            <w:webHidden/>
          </w:rPr>
          <w:fldChar w:fldCharType="begin"/>
        </w:r>
        <w:r w:rsidR="00D55B9F">
          <w:rPr>
            <w:noProof/>
            <w:webHidden/>
          </w:rPr>
          <w:instrText xml:space="preserve"> PAGEREF _Toc389059030 \h </w:instrText>
        </w:r>
        <w:r w:rsidR="00D55B9F">
          <w:rPr>
            <w:noProof/>
            <w:webHidden/>
          </w:rPr>
        </w:r>
        <w:r w:rsidR="00D55B9F">
          <w:rPr>
            <w:noProof/>
            <w:webHidden/>
          </w:rPr>
          <w:fldChar w:fldCharType="separate"/>
        </w:r>
        <w:r w:rsidR="00D55B9F">
          <w:rPr>
            <w:noProof/>
            <w:webHidden/>
          </w:rPr>
          <w:t>27</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31" w:history="1">
        <w:r w:rsidR="00D55B9F" w:rsidRPr="00871FFF">
          <w:rPr>
            <w:rStyle w:val="Hyperlink"/>
            <w:noProof/>
          </w:rPr>
          <w:t>Huurrechten voor Office Standard</w:t>
        </w:r>
        <w:r w:rsidR="00D55B9F">
          <w:rPr>
            <w:noProof/>
            <w:webHidden/>
          </w:rPr>
          <w:tab/>
        </w:r>
        <w:r w:rsidR="00D55B9F">
          <w:rPr>
            <w:noProof/>
            <w:webHidden/>
          </w:rPr>
          <w:fldChar w:fldCharType="begin"/>
        </w:r>
        <w:r w:rsidR="00D55B9F">
          <w:rPr>
            <w:noProof/>
            <w:webHidden/>
          </w:rPr>
          <w:instrText xml:space="preserve"> PAGEREF _Toc389059031 \h </w:instrText>
        </w:r>
        <w:r w:rsidR="00D55B9F">
          <w:rPr>
            <w:noProof/>
            <w:webHidden/>
          </w:rPr>
        </w:r>
        <w:r w:rsidR="00D55B9F">
          <w:rPr>
            <w:noProof/>
            <w:webHidden/>
          </w:rPr>
          <w:fldChar w:fldCharType="separate"/>
        </w:r>
        <w:r w:rsidR="00D55B9F">
          <w:rPr>
            <w:noProof/>
            <w:webHidden/>
          </w:rPr>
          <w:t>27</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32" w:history="1">
        <w:r w:rsidR="00D55B9F" w:rsidRPr="00871FFF">
          <w:rPr>
            <w:rStyle w:val="Hyperlink"/>
            <w:noProof/>
          </w:rPr>
          <w:t>Huurrechten voor Windows</w:t>
        </w:r>
        <w:r w:rsidR="00D55B9F">
          <w:rPr>
            <w:noProof/>
            <w:webHidden/>
          </w:rPr>
          <w:tab/>
        </w:r>
        <w:r w:rsidR="00D55B9F">
          <w:rPr>
            <w:noProof/>
            <w:webHidden/>
          </w:rPr>
          <w:fldChar w:fldCharType="begin"/>
        </w:r>
        <w:r w:rsidR="00D55B9F">
          <w:rPr>
            <w:noProof/>
            <w:webHidden/>
          </w:rPr>
          <w:instrText xml:space="preserve"> PAGEREF _Toc389059032 \h </w:instrText>
        </w:r>
        <w:r w:rsidR="00D55B9F">
          <w:rPr>
            <w:noProof/>
            <w:webHidden/>
          </w:rPr>
        </w:r>
        <w:r w:rsidR="00D55B9F">
          <w:rPr>
            <w:noProof/>
            <w:webHidden/>
          </w:rPr>
          <w:fldChar w:fldCharType="separate"/>
        </w:r>
        <w:r w:rsidR="00D55B9F">
          <w:rPr>
            <w:noProof/>
            <w:webHidden/>
          </w:rPr>
          <w:t>27</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9033" w:history="1">
        <w:r w:rsidR="00D55B9F" w:rsidRPr="00871FFF">
          <w:rPr>
            <w:rStyle w:val="Hyperlink"/>
            <w:noProof/>
          </w:rPr>
          <w:t>SQL</w:t>
        </w:r>
        <w:r w:rsidR="00D55B9F">
          <w:rPr>
            <w:noProof/>
            <w:webHidden/>
          </w:rPr>
          <w:tab/>
        </w:r>
        <w:r w:rsidR="00D55B9F">
          <w:rPr>
            <w:noProof/>
            <w:webHidden/>
          </w:rPr>
          <w:fldChar w:fldCharType="begin"/>
        </w:r>
        <w:r w:rsidR="00D55B9F">
          <w:rPr>
            <w:noProof/>
            <w:webHidden/>
          </w:rPr>
          <w:instrText xml:space="preserve"> PAGEREF _Toc389059033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34" w:history="1">
        <w:r w:rsidR="00D55B9F" w:rsidRPr="00871FFF">
          <w:rPr>
            <w:rStyle w:val="Hyperlink"/>
            <w:noProof/>
          </w:rPr>
          <w:t>Business Intelligence Appliance</w:t>
        </w:r>
        <w:r w:rsidR="00D55B9F">
          <w:rPr>
            <w:noProof/>
            <w:webHidden/>
          </w:rPr>
          <w:tab/>
        </w:r>
        <w:r w:rsidR="00D55B9F">
          <w:rPr>
            <w:noProof/>
            <w:webHidden/>
          </w:rPr>
          <w:fldChar w:fldCharType="begin"/>
        </w:r>
        <w:r w:rsidR="00D55B9F">
          <w:rPr>
            <w:noProof/>
            <w:webHidden/>
          </w:rPr>
          <w:instrText xml:space="preserve"> PAGEREF _Toc389059034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35" w:history="1">
        <w:r w:rsidR="00D55B9F" w:rsidRPr="00871FFF">
          <w:rPr>
            <w:rStyle w:val="Hyperlink"/>
            <w:noProof/>
          </w:rPr>
          <w:t>Business Intelligence Appliance 2012</w:t>
        </w:r>
        <w:r w:rsidR="00D55B9F">
          <w:rPr>
            <w:noProof/>
            <w:webHidden/>
          </w:rPr>
          <w:tab/>
        </w:r>
        <w:r w:rsidR="00D55B9F">
          <w:rPr>
            <w:noProof/>
            <w:webHidden/>
          </w:rPr>
          <w:fldChar w:fldCharType="begin"/>
        </w:r>
        <w:r w:rsidR="00D55B9F">
          <w:rPr>
            <w:noProof/>
            <w:webHidden/>
          </w:rPr>
          <w:instrText xml:space="preserve"> PAGEREF _Toc389059035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36" w:history="1">
        <w:r w:rsidR="00D55B9F" w:rsidRPr="00871FFF">
          <w:rPr>
            <w:rStyle w:val="Hyperlink"/>
            <w:noProof/>
          </w:rPr>
          <w:t>SQL Server</w:t>
        </w:r>
        <w:r w:rsidR="00D55B9F">
          <w:rPr>
            <w:noProof/>
            <w:webHidden/>
          </w:rPr>
          <w:tab/>
        </w:r>
        <w:r w:rsidR="00D55B9F">
          <w:rPr>
            <w:noProof/>
            <w:webHidden/>
          </w:rPr>
          <w:fldChar w:fldCharType="begin"/>
        </w:r>
        <w:r w:rsidR="00D55B9F">
          <w:rPr>
            <w:noProof/>
            <w:webHidden/>
          </w:rPr>
          <w:instrText xml:space="preserve"> PAGEREF _Toc389059036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37" w:history="1">
        <w:r w:rsidR="00D55B9F" w:rsidRPr="00871FFF">
          <w:rPr>
            <w:rStyle w:val="Hyperlink"/>
            <w:noProof/>
          </w:rPr>
          <w:t>SQL Server 2014 Business Intelligence</w:t>
        </w:r>
        <w:r w:rsidR="00D55B9F">
          <w:rPr>
            <w:noProof/>
            <w:webHidden/>
          </w:rPr>
          <w:tab/>
        </w:r>
        <w:r w:rsidR="00D55B9F">
          <w:rPr>
            <w:noProof/>
            <w:webHidden/>
          </w:rPr>
          <w:fldChar w:fldCharType="begin"/>
        </w:r>
        <w:r w:rsidR="00D55B9F">
          <w:rPr>
            <w:noProof/>
            <w:webHidden/>
          </w:rPr>
          <w:instrText xml:space="preserve"> PAGEREF _Toc389059037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38" w:history="1">
        <w:r w:rsidR="00D55B9F" w:rsidRPr="00871FFF">
          <w:rPr>
            <w:rStyle w:val="Hyperlink"/>
            <w:noProof/>
            <w:lang w:val="nl-NL"/>
          </w:rPr>
          <w:t>CAL voor SQL Server 2014 (Apparaat en Gebruiker)</w:t>
        </w:r>
        <w:r w:rsidR="00D55B9F">
          <w:rPr>
            <w:noProof/>
            <w:webHidden/>
          </w:rPr>
          <w:tab/>
        </w:r>
        <w:r w:rsidR="00D55B9F">
          <w:rPr>
            <w:noProof/>
            <w:webHidden/>
          </w:rPr>
          <w:fldChar w:fldCharType="begin"/>
        </w:r>
        <w:r w:rsidR="00D55B9F">
          <w:rPr>
            <w:noProof/>
            <w:webHidden/>
          </w:rPr>
          <w:instrText xml:space="preserve"> PAGEREF _Toc389059038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39" w:history="1">
        <w:r w:rsidR="00D55B9F" w:rsidRPr="00871FFF">
          <w:rPr>
            <w:rStyle w:val="Hyperlink"/>
            <w:noProof/>
          </w:rPr>
          <w:t>SQL Server 2014 Developer</w:t>
        </w:r>
        <w:r w:rsidR="00D55B9F">
          <w:rPr>
            <w:noProof/>
            <w:webHidden/>
          </w:rPr>
          <w:tab/>
        </w:r>
        <w:r w:rsidR="00D55B9F">
          <w:rPr>
            <w:noProof/>
            <w:webHidden/>
          </w:rPr>
          <w:fldChar w:fldCharType="begin"/>
        </w:r>
        <w:r w:rsidR="00D55B9F">
          <w:rPr>
            <w:noProof/>
            <w:webHidden/>
          </w:rPr>
          <w:instrText xml:space="preserve"> PAGEREF _Toc389059039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40" w:history="1">
        <w:r w:rsidR="00D55B9F" w:rsidRPr="00871FFF">
          <w:rPr>
            <w:rStyle w:val="Hyperlink"/>
            <w:noProof/>
          </w:rPr>
          <w:t>SQL Server 2014 Enterprise</w:t>
        </w:r>
        <w:r w:rsidR="00D55B9F">
          <w:rPr>
            <w:noProof/>
            <w:webHidden/>
          </w:rPr>
          <w:tab/>
        </w:r>
        <w:r w:rsidR="00D55B9F">
          <w:rPr>
            <w:noProof/>
            <w:webHidden/>
          </w:rPr>
          <w:fldChar w:fldCharType="begin"/>
        </w:r>
        <w:r w:rsidR="00D55B9F">
          <w:rPr>
            <w:noProof/>
            <w:webHidden/>
          </w:rPr>
          <w:instrText xml:space="preserve"> PAGEREF _Toc389059040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41" w:history="1">
        <w:r w:rsidR="00D55B9F" w:rsidRPr="00871FFF">
          <w:rPr>
            <w:rStyle w:val="Hyperlink"/>
            <w:noProof/>
          </w:rPr>
          <w:t>SQL Server 2014 Enterprise Core  (2 Core-licenties)</w:t>
        </w:r>
        <w:r w:rsidR="00D55B9F">
          <w:rPr>
            <w:noProof/>
            <w:webHidden/>
          </w:rPr>
          <w:tab/>
        </w:r>
        <w:r w:rsidR="00D55B9F">
          <w:rPr>
            <w:noProof/>
            <w:webHidden/>
          </w:rPr>
          <w:fldChar w:fldCharType="begin"/>
        </w:r>
        <w:r w:rsidR="00D55B9F">
          <w:rPr>
            <w:noProof/>
            <w:webHidden/>
          </w:rPr>
          <w:instrText xml:space="preserve"> PAGEREF _Toc389059041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42" w:history="1">
        <w:r w:rsidR="00D55B9F" w:rsidRPr="00871FFF">
          <w:rPr>
            <w:rStyle w:val="Hyperlink"/>
            <w:noProof/>
          </w:rPr>
          <w:t>SQL Server 2012 Parallel Data Warehouse</w:t>
        </w:r>
        <w:r w:rsidR="00D55B9F">
          <w:rPr>
            <w:noProof/>
            <w:webHidden/>
          </w:rPr>
          <w:tab/>
        </w:r>
        <w:r w:rsidR="00D55B9F">
          <w:rPr>
            <w:noProof/>
            <w:webHidden/>
          </w:rPr>
          <w:fldChar w:fldCharType="begin"/>
        </w:r>
        <w:r w:rsidR="00D55B9F">
          <w:rPr>
            <w:noProof/>
            <w:webHidden/>
          </w:rPr>
          <w:instrText xml:space="preserve"> PAGEREF _Toc389059042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43" w:history="1">
        <w:r w:rsidR="00D55B9F" w:rsidRPr="00871FFF">
          <w:rPr>
            <w:rStyle w:val="Hyperlink"/>
            <w:noProof/>
          </w:rPr>
          <w:t>SQL Server 2012 Parallel Data Warehouse Developer</w:t>
        </w:r>
        <w:r w:rsidR="00D55B9F">
          <w:rPr>
            <w:noProof/>
            <w:webHidden/>
          </w:rPr>
          <w:tab/>
        </w:r>
        <w:r w:rsidR="00D55B9F">
          <w:rPr>
            <w:noProof/>
            <w:webHidden/>
          </w:rPr>
          <w:fldChar w:fldCharType="begin"/>
        </w:r>
        <w:r w:rsidR="00D55B9F">
          <w:rPr>
            <w:noProof/>
            <w:webHidden/>
          </w:rPr>
          <w:instrText xml:space="preserve"> PAGEREF _Toc389059043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44" w:history="1">
        <w:r w:rsidR="00D55B9F" w:rsidRPr="00871FFF">
          <w:rPr>
            <w:rStyle w:val="Hyperlink"/>
            <w:noProof/>
          </w:rPr>
          <w:t>SQL Server 2014 Standard</w:t>
        </w:r>
        <w:r w:rsidR="00D55B9F">
          <w:rPr>
            <w:noProof/>
            <w:webHidden/>
          </w:rPr>
          <w:tab/>
        </w:r>
        <w:r w:rsidR="00D55B9F">
          <w:rPr>
            <w:noProof/>
            <w:webHidden/>
          </w:rPr>
          <w:fldChar w:fldCharType="begin"/>
        </w:r>
        <w:r w:rsidR="00D55B9F">
          <w:rPr>
            <w:noProof/>
            <w:webHidden/>
          </w:rPr>
          <w:instrText xml:space="preserve"> PAGEREF _Toc389059044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45" w:history="1">
        <w:r w:rsidR="00D55B9F" w:rsidRPr="00871FFF">
          <w:rPr>
            <w:rStyle w:val="Hyperlink"/>
            <w:noProof/>
          </w:rPr>
          <w:t>SQL Server 2014 Standard Core  (2 Core-licenties)</w:t>
        </w:r>
        <w:r w:rsidR="00D55B9F">
          <w:rPr>
            <w:noProof/>
            <w:webHidden/>
          </w:rPr>
          <w:tab/>
        </w:r>
        <w:r w:rsidR="00D55B9F">
          <w:rPr>
            <w:noProof/>
            <w:webHidden/>
          </w:rPr>
          <w:fldChar w:fldCharType="begin"/>
        </w:r>
        <w:r w:rsidR="00D55B9F">
          <w:rPr>
            <w:noProof/>
            <w:webHidden/>
          </w:rPr>
          <w:instrText xml:space="preserve"> PAGEREF _Toc389059045 \h </w:instrText>
        </w:r>
        <w:r w:rsidR="00D55B9F">
          <w:rPr>
            <w:noProof/>
            <w:webHidden/>
          </w:rPr>
        </w:r>
        <w:r w:rsidR="00D55B9F">
          <w:rPr>
            <w:noProof/>
            <w:webHidden/>
          </w:rPr>
          <w:fldChar w:fldCharType="separate"/>
        </w:r>
        <w:r w:rsidR="00D55B9F">
          <w:rPr>
            <w:noProof/>
            <w:webHidden/>
          </w:rPr>
          <w:t>28</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046" w:history="1">
        <w:r w:rsidR="00D55B9F" w:rsidRPr="00871FFF">
          <w:rPr>
            <w:rStyle w:val="Hyperlink"/>
            <w:noProof/>
          </w:rPr>
          <w:t>Street and Trips</w:t>
        </w:r>
        <w:r w:rsidR="00D55B9F">
          <w:rPr>
            <w:noProof/>
            <w:webHidden/>
          </w:rPr>
          <w:tab/>
        </w:r>
        <w:r w:rsidR="00D55B9F">
          <w:rPr>
            <w:noProof/>
            <w:webHidden/>
          </w:rPr>
          <w:fldChar w:fldCharType="begin"/>
        </w:r>
        <w:r w:rsidR="00D55B9F">
          <w:rPr>
            <w:noProof/>
            <w:webHidden/>
          </w:rPr>
          <w:instrText xml:space="preserve"> PAGEREF _Toc389059046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47" w:history="1">
        <w:r w:rsidR="00D55B9F" w:rsidRPr="00871FFF">
          <w:rPr>
            <w:rStyle w:val="Hyperlink"/>
            <w:noProof/>
          </w:rPr>
          <w:t>Street and Trips 2013</w:t>
        </w:r>
        <w:r w:rsidR="00D55B9F">
          <w:rPr>
            <w:noProof/>
            <w:webHidden/>
          </w:rPr>
          <w:tab/>
        </w:r>
        <w:r w:rsidR="00D55B9F">
          <w:rPr>
            <w:noProof/>
            <w:webHidden/>
          </w:rPr>
          <w:fldChar w:fldCharType="begin"/>
        </w:r>
        <w:r w:rsidR="00D55B9F">
          <w:rPr>
            <w:noProof/>
            <w:webHidden/>
          </w:rPr>
          <w:instrText xml:space="preserve"> PAGEREF _Toc389059047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9048" w:history="1">
        <w:r w:rsidR="00D55B9F" w:rsidRPr="00871FFF">
          <w:rPr>
            <w:rStyle w:val="Hyperlink"/>
            <w:noProof/>
          </w:rPr>
          <w:t>System Center</w:t>
        </w:r>
        <w:r w:rsidR="00D55B9F">
          <w:rPr>
            <w:noProof/>
            <w:webHidden/>
          </w:rPr>
          <w:tab/>
        </w:r>
        <w:r w:rsidR="00D55B9F">
          <w:rPr>
            <w:noProof/>
            <w:webHidden/>
          </w:rPr>
          <w:fldChar w:fldCharType="begin"/>
        </w:r>
        <w:r w:rsidR="00D55B9F">
          <w:rPr>
            <w:noProof/>
            <w:webHidden/>
          </w:rPr>
          <w:instrText xml:space="preserve"> PAGEREF _Toc389059048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49" w:history="1">
        <w:r w:rsidR="00D55B9F" w:rsidRPr="00871FFF">
          <w:rPr>
            <w:rStyle w:val="Hyperlink"/>
            <w:noProof/>
          </w:rPr>
          <w:t>System Center Client Management Suite</w:t>
        </w:r>
        <w:r w:rsidR="00D55B9F">
          <w:rPr>
            <w:noProof/>
            <w:webHidden/>
          </w:rPr>
          <w:tab/>
        </w:r>
        <w:r w:rsidR="00D55B9F">
          <w:rPr>
            <w:noProof/>
            <w:webHidden/>
          </w:rPr>
          <w:fldChar w:fldCharType="begin"/>
        </w:r>
        <w:r w:rsidR="00D55B9F">
          <w:rPr>
            <w:noProof/>
            <w:webHidden/>
          </w:rPr>
          <w:instrText xml:space="preserve"> PAGEREF _Toc389059049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50" w:history="1">
        <w:r w:rsidR="00D55B9F" w:rsidRPr="00871FFF">
          <w:rPr>
            <w:rStyle w:val="Hyperlink"/>
            <w:noProof/>
            <w:lang w:val="fr-FR"/>
          </w:rPr>
          <w:t>System Center 2012 R2 Client Management Suite (Client-ML) per OSE</w:t>
        </w:r>
        <w:r w:rsidR="00D55B9F">
          <w:rPr>
            <w:noProof/>
            <w:webHidden/>
          </w:rPr>
          <w:tab/>
        </w:r>
        <w:r w:rsidR="00D55B9F">
          <w:rPr>
            <w:noProof/>
            <w:webHidden/>
          </w:rPr>
          <w:fldChar w:fldCharType="begin"/>
        </w:r>
        <w:r w:rsidR="00D55B9F">
          <w:rPr>
            <w:noProof/>
            <w:webHidden/>
          </w:rPr>
          <w:instrText xml:space="preserve"> PAGEREF _Toc389059050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51" w:history="1">
        <w:r w:rsidR="00D55B9F" w:rsidRPr="00871FFF">
          <w:rPr>
            <w:rStyle w:val="Hyperlink"/>
            <w:noProof/>
          </w:rPr>
          <w:t>System Center 2012 R2 Client Management Suite (Client-ML) per Gebruiker</w:t>
        </w:r>
        <w:r w:rsidR="00D55B9F">
          <w:rPr>
            <w:noProof/>
            <w:webHidden/>
          </w:rPr>
          <w:tab/>
        </w:r>
        <w:r w:rsidR="00D55B9F">
          <w:rPr>
            <w:noProof/>
            <w:webHidden/>
          </w:rPr>
          <w:fldChar w:fldCharType="begin"/>
        </w:r>
        <w:r w:rsidR="00D55B9F">
          <w:rPr>
            <w:noProof/>
            <w:webHidden/>
          </w:rPr>
          <w:instrText xml:space="preserve"> PAGEREF _Toc389059051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52" w:history="1">
        <w:r w:rsidR="00D55B9F" w:rsidRPr="00871FFF">
          <w:rPr>
            <w:rStyle w:val="Hyperlink"/>
            <w:noProof/>
          </w:rPr>
          <w:t>System Center Configuration Manager</w:t>
        </w:r>
        <w:r w:rsidR="00D55B9F">
          <w:rPr>
            <w:noProof/>
            <w:webHidden/>
          </w:rPr>
          <w:tab/>
        </w:r>
        <w:r w:rsidR="00D55B9F">
          <w:rPr>
            <w:noProof/>
            <w:webHidden/>
          </w:rPr>
          <w:fldChar w:fldCharType="begin"/>
        </w:r>
        <w:r w:rsidR="00D55B9F">
          <w:rPr>
            <w:noProof/>
            <w:webHidden/>
          </w:rPr>
          <w:instrText xml:space="preserve"> PAGEREF _Toc389059052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53" w:history="1">
        <w:r w:rsidR="00D55B9F" w:rsidRPr="00871FFF">
          <w:rPr>
            <w:rStyle w:val="Hyperlink"/>
            <w:noProof/>
          </w:rPr>
          <w:t>Serverbeheerlicentie voor System Center Configuration Manager 2007 R3 Enterprise</w:t>
        </w:r>
        <w:r w:rsidR="00D55B9F">
          <w:rPr>
            <w:noProof/>
            <w:webHidden/>
          </w:rPr>
          <w:tab/>
        </w:r>
        <w:r w:rsidR="00D55B9F">
          <w:rPr>
            <w:noProof/>
            <w:webHidden/>
          </w:rPr>
          <w:fldChar w:fldCharType="begin"/>
        </w:r>
        <w:r w:rsidR="00D55B9F">
          <w:rPr>
            <w:noProof/>
            <w:webHidden/>
          </w:rPr>
          <w:instrText xml:space="preserve"> PAGEREF _Toc389059053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54" w:history="1">
        <w:r w:rsidR="00D55B9F" w:rsidRPr="00871FFF">
          <w:rPr>
            <w:rStyle w:val="Hyperlink"/>
            <w:noProof/>
          </w:rPr>
          <w:t>Serverbeheerlicentie voor System Center Configuration Manager 2007 R3 Standard (Standard Server-ML)</w:t>
        </w:r>
        <w:r w:rsidR="00D55B9F">
          <w:rPr>
            <w:noProof/>
            <w:webHidden/>
          </w:rPr>
          <w:tab/>
        </w:r>
        <w:r w:rsidR="00D55B9F">
          <w:rPr>
            <w:noProof/>
            <w:webHidden/>
          </w:rPr>
          <w:fldChar w:fldCharType="begin"/>
        </w:r>
        <w:r w:rsidR="00D55B9F">
          <w:rPr>
            <w:noProof/>
            <w:webHidden/>
          </w:rPr>
          <w:instrText xml:space="preserve"> PAGEREF _Toc389059054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55" w:history="1">
        <w:r w:rsidR="00D55B9F" w:rsidRPr="00871FFF">
          <w:rPr>
            <w:rStyle w:val="Hyperlink"/>
            <w:noProof/>
            <w:lang w:val="nl-NL"/>
          </w:rPr>
          <w:t>Clientbeheerlicentie voor System Center 2012 R2 Configuration Manager (Client-ML) (alleen studenten)</w:t>
        </w:r>
        <w:r w:rsidR="00D55B9F">
          <w:rPr>
            <w:noProof/>
            <w:webHidden/>
          </w:rPr>
          <w:tab/>
        </w:r>
        <w:r w:rsidR="00D55B9F">
          <w:rPr>
            <w:noProof/>
            <w:webHidden/>
          </w:rPr>
          <w:fldChar w:fldCharType="begin"/>
        </w:r>
        <w:r w:rsidR="00D55B9F">
          <w:rPr>
            <w:noProof/>
            <w:webHidden/>
          </w:rPr>
          <w:instrText xml:space="preserve"> PAGEREF _Toc389059055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56" w:history="1">
        <w:r w:rsidR="00D55B9F" w:rsidRPr="00871FFF">
          <w:rPr>
            <w:rStyle w:val="Hyperlink"/>
            <w:noProof/>
          </w:rPr>
          <w:t>Clientbeheerlicentie per OSE voor System Center 2012 R2 Configuration Manager</w:t>
        </w:r>
        <w:r w:rsidR="00D55B9F">
          <w:rPr>
            <w:noProof/>
            <w:webHidden/>
          </w:rPr>
          <w:tab/>
        </w:r>
        <w:r w:rsidR="00D55B9F">
          <w:rPr>
            <w:noProof/>
            <w:webHidden/>
          </w:rPr>
          <w:fldChar w:fldCharType="begin"/>
        </w:r>
        <w:r w:rsidR="00D55B9F">
          <w:rPr>
            <w:noProof/>
            <w:webHidden/>
          </w:rPr>
          <w:instrText xml:space="preserve"> PAGEREF _Toc389059056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57" w:history="1">
        <w:r w:rsidR="00D55B9F" w:rsidRPr="00871FFF">
          <w:rPr>
            <w:rStyle w:val="Hyperlink"/>
            <w:noProof/>
            <w:lang w:val="nl-NL"/>
          </w:rPr>
          <w:t>Clientbeheerlicentie per Gebruiker voor System Center 2012 R2 Configuration Manager</w:t>
        </w:r>
        <w:r w:rsidR="00D55B9F">
          <w:rPr>
            <w:noProof/>
            <w:webHidden/>
          </w:rPr>
          <w:tab/>
        </w:r>
        <w:r w:rsidR="00D55B9F">
          <w:rPr>
            <w:noProof/>
            <w:webHidden/>
          </w:rPr>
          <w:fldChar w:fldCharType="begin"/>
        </w:r>
        <w:r w:rsidR="00D55B9F">
          <w:rPr>
            <w:noProof/>
            <w:webHidden/>
          </w:rPr>
          <w:instrText xml:space="preserve"> PAGEREF _Toc389059057 \h </w:instrText>
        </w:r>
        <w:r w:rsidR="00D55B9F">
          <w:rPr>
            <w:noProof/>
            <w:webHidden/>
          </w:rPr>
        </w:r>
        <w:r w:rsidR="00D55B9F">
          <w:rPr>
            <w:noProof/>
            <w:webHidden/>
          </w:rPr>
          <w:fldChar w:fldCharType="separate"/>
        </w:r>
        <w:r w:rsidR="00D55B9F">
          <w:rPr>
            <w:noProof/>
            <w:webHidden/>
          </w:rPr>
          <w:t>30</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58" w:history="1">
        <w:r w:rsidR="00D55B9F" w:rsidRPr="00871FFF">
          <w:rPr>
            <w:rStyle w:val="Hyperlink"/>
            <w:noProof/>
          </w:rPr>
          <w:t>System Center Data Protection Manager</w:t>
        </w:r>
        <w:r w:rsidR="00D55B9F">
          <w:rPr>
            <w:noProof/>
            <w:webHidden/>
          </w:rPr>
          <w:tab/>
        </w:r>
        <w:r w:rsidR="00D55B9F">
          <w:rPr>
            <w:noProof/>
            <w:webHidden/>
          </w:rPr>
          <w:fldChar w:fldCharType="begin"/>
        </w:r>
        <w:r w:rsidR="00D55B9F">
          <w:rPr>
            <w:noProof/>
            <w:webHidden/>
          </w:rPr>
          <w:instrText xml:space="preserve"> PAGEREF _Toc389059058 \h </w:instrText>
        </w:r>
        <w:r w:rsidR="00D55B9F">
          <w:rPr>
            <w:noProof/>
            <w:webHidden/>
          </w:rPr>
        </w:r>
        <w:r w:rsidR="00D55B9F">
          <w:rPr>
            <w:noProof/>
            <w:webHidden/>
          </w:rPr>
          <w:fldChar w:fldCharType="separate"/>
        </w:r>
        <w:r w:rsidR="00D55B9F">
          <w:rPr>
            <w:noProof/>
            <w:webHidden/>
          </w:rPr>
          <w:t>31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59" w:history="1">
        <w:r w:rsidR="00D55B9F" w:rsidRPr="00871FFF">
          <w:rPr>
            <w:rStyle w:val="Hyperlink"/>
            <w:noProof/>
          </w:rPr>
          <w:t>Serverbeheerlicentie voor System Center Data Protection Manager 2010 Enterprise</w:t>
        </w:r>
        <w:r w:rsidR="00D55B9F">
          <w:rPr>
            <w:noProof/>
            <w:webHidden/>
          </w:rPr>
          <w:tab/>
        </w:r>
        <w:r w:rsidR="00D55B9F">
          <w:rPr>
            <w:noProof/>
            <w:webHidden/>
          </w:rPr>
          <w:fldChar w:fldCharType="begin"/>
        </w:r>
        <w:r w:rsidR="00D55B9F">
          <w:rPr>
            <w:noProof/>
            <w:webHidden/>
          </w:rPr>
          <w:instrText xml:space="preserve"> PAGEREF _Toc389059059 \h </w:instrText>
        </w:r>
        <w:r w:rsidR="00D55B9F">
          <w:rPr>
            <w:noProof/>
            <w:webHidden/>
          </w:rPr>
        </w:r>
        <w:r w:rsidR="00D55B9F">
          <w:rPr>
            <w:noProof/>
            <w:webHidden/>
          </w:rPr>
          <w:fldChar w:fldCharType="separate"/>
        </w:r>
        <w:r w:rsidR="00D55B9F">
          <w:rPr>
            <w:noProof/>
            <w:webHidden/>
          </w:rPr>
          <w:t>31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60" w:history="1">
        <w:r w:rsidR="00D55B9F" w:rsidRPr="00871FFF">
          <w:rPr>
            <w:rStyle w:val="Hyperlink"/>
            <w:noProof/>
            <w:lang w:val="nl-NL"/>
          </w:rPr>
          <w:t>Serverbeheerlicentie voor System Center Data Protection Manager 2010 Standard</w:t>
        </w:r>
        <w:r w:rsidR="00D55B9F">
          <w:rPr>
            <w:noProof/>
            <w:webHidden/>
          </w:rPr>
          <w:tab/>
        </w:r>
        <w:r w:rsidR="00D55B9F">
          <w:rPr>
            <w:noProof/>
            <w:webHidden/>
          </w:rPr>
          <w:fldChar w:fldCharType="begin"/>
        </w:r>
        <w:r w:rsidR="00D55B9F">
          <w:rPr>
            <w:noProof/>
            <w:webHidden/>
          </w:rPr>
          <w:instrText xml:space="preserve"> PAGEREF _Toc389059060 \h </w:instrText>
        </w:r>
        <w:r w:rsidR="00D55B9F">
          <w:rPr>
            <w:noProof/>
            <w:webHidden/>
          </w:rPr>
        </w:r>
        <w:r w:rsidR="00D55B9F">
          <w:rPr>
            <w:noProof/>
            <w:webHidden/>
          </w:rPr>
          <w:fldChar w:fldCharType="separate"/>
        </w:r>
        <w:r w:rsidR="00D55B9F">
          <w:rPr>
            <w:noProof/>
            <w:webHidden/>
          </w:rPr>
          <w:t>31</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61" w:history="1">
        <w:r w:rsidR="00D55B9F" w:rsidRPr="00871FFF">
          <w:rPr>
            <w:rStyle w:val="Hyperlink"/>
            <w:noProof/>
          </w:rPr>
          <w:t>System Center Operations Manager</w:t>
        </w:r>
        <w:r w:rsidR="00D55B9F">
          <w:rPr>
            <w:noProof/>
            <w:webHidden/>
          </w:rPr>
          <w:tab/>
        </w:r>
        <w:r w:rsidR="00D55B9F">
          <w:rPr>
            <w:noProof/>
            <w:webHidden/>
          </w:rPr>
          <w:fldChar w:fldCharType="begin"/>
        </w:r>
        <w:r w:rsidR="00D55B9F">
          <w:rPr>
            <w:noProof/>
            <w:webHidden/>
          </w:rPr>
          <w:instrText xml:space="preserve"> PAGEREF _Toc389059061 \h </w:instrText>
        </w:r>
        <w:r w:rsidR="00D55B9F">
          <w:rPr>
            <w:noProof/>
            <w:webHidden/>
          </w:rPr>
        </w:r>
        <w:r w:rsidR="00D55B9F">
          <w:rPr>
            <w:noProof/>
            <w:webHidden/>
          </w:rPr>
          <w:fldChar w:fldCharType="separate"/>
        </w:r>
        <w:r w:rsidR="00D55B9F">
          <w:rPr>
            <w:noProof/>
            <w:webHidden/>
          </w:rPr>
          <w:t>31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62" w:history="1">
        <w:r w:rsidR="00D55B9F" w:rsidRPr="00871FFF">
          <w:rPr>
            <w:rStyle w:val="Hyperlink"/>
            <w:noProof/>
          </w:rPr>
          <w:t>Serverbeheerlicentie voor System Center Operations Manager 2007 R2 Enterprise</w:t>
        </w:r>
        <w:r w:rsidR="00D55B9F">
          <w:rPr>
            <w:noProof/>
            <w:webHidden/>
          </w:rPr>
          <w:tab/>
        </w:r>
        <w:r w:rsidR="00D55B9F">
          <w:rPr>
            <w:noProof/>
            <w:webHidden/>
          </w:rPr>
          <w:fldChar w:fldCharType="begin"/>
        </w:r>
        <w:r w:rsidR="00D55B9F">
          <w:rPr>
            <w:noProof/>
            <w:webHidden/>
          </w:rPr>
          <w:instrText xml:space="preserve"> PAGEREF _Toc389059062 \h </w:instrText>
        </w:r>
        <w:r w:rsidR="00D55B9F">
          <w:rPr>
            <w:noProof/>
            <w:webHidden/>
          </w:rPr>
        </w:r>
        <w:r w:rsidR="00D55B9F">
          <w:rPr>
            <w:noProof/>
            <w:webHidden/>
          </w:rPr>
          <w:fldChar w:fldCharType="separate"/>
        </w:r>
        <w:r w:rsidR="00D55B9F">
          <w:rPr>
            <w:noProof/>
            <w:webHidden/>
          </w:rPr>
          <w:t>31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63" w:history="1">
        <w:r w:rsidR="00D55B9F" w:rsidRPr="00871FFF">
          <w:rPr>
            <w:rStyle w:val="Hyperlink"/>
            <w:noProof/>
          </w:rPr>
          <w:t>Serverbeheerlicentie voor System Center Operations Manager 2007 R2 Standard</w:t>
        </w:r>
        <w:r w:rsidR="00D55B9F">
          <w:rPr>
            <w:noProof/>
            <w:webHidden/>
          </w:rPr>
          <w:tab/>
        </w:r>
        <w:r w:rsidR="00D55B9F">
          <w:rPr>
            <w:noProof/>
            <w:webHidden/>
          </w:rPr>
          <w:fldChar w:fldCharType="begin"/>
        </w:r>
        <w:r w:rsidR="00D55B9F">
          <w:rPr>
            <w:noProof/>
            <w:webHidden/>
          </w:rPr>
          <w:instrText xml:space="preserve"> PAGEREF _Toc389059063 \h </w:instrText>
        </w:r>
        <w:r w:rsidR="00D55B9F">
          <w:rPr>
            <w:noProof/>
            <w:webHidden/>
          </w:rPr>
        </w:r>
        <w:r w:rsidR="00D55B9F">
          <w:rPr>
            <w:noProof/>
            <w:webHidden/>
          </w:rPr>
          <w:fldChar w:fldCharType="separate"/>
        </w:r>
        <w:r w:rsidR="00D55B9F">
          <w:rPr>
            <w:noProof/>
            <w:webHidden/>
          </w:rPr>
          <w:t>31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64" w:history="1">
        <w:r w:rsidR="00D55B9F" w:rsidRPr="00871FFF">
          <w:rPr>
            <w:rStyle w:val="Hyperlink"/>
            <w:noProof/>
            <w:lang w:val="nl-NL"/>
          </w:rPr>
          <w:t>Clientbeheerlicentie per OSE voor System Center Operations Manager 2007 R2</w:t>
        </w:r>
        <w:r w:rsidR="00D55B9F">
          <w:rPr>
            <w:noProof/>
            <w:webHidden/>
          </w:rPr>
          <w:tab/>
        </w:r>
        <w:r w:rsidR="00D55B9F">
          <w:rPr>
            <w:noProof/>
            <w:webHidden/>
          </w:rPr>
          <w:fldChar w:fldCharType="begin"/>
        </w:r>
        <w:r w:rsidR="00D55B9F">
          <w:rPr>
            <w:noProof/>
            <w:webHidden/>
          </w:rPr>
          <w:instrText xml:space="preserve"> PAGEREF _Toc389059064 \h </w:instrText>
        </w:r>
        <w:r w:rsidR="00D55B9F">
          <w:rPr>
            <w:noProof/>
            <w:webHidden/>
          </w:rPr>
        </w:r>
        <w:r w:rsidR="00D55B9F">
          <w:rPr>
            <w:noProof/>
            <w:webHidden/>
          </w:rPr>
          <w:fldChar w:fldCharType="separate"/>
        </w:r>
        <w:r w:rsidR="00D55B9F">
          <w:rPr>
            <w:noProof/>
            <w:webHidden/>
          </w:rPr>
          <w:t>31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65" w:history="1">
        <w:r w:rsidR="00D55B9F" w:rsidRPr="00871FFF">
          <w:rPr>
            <w:rStyle w:val="Hyperlink"/>
            <w:noProof/>
            <w:lang w:val="nl-NL"/>
          </w:rPr>
          <w:t>Clientbeheerlicentie per Gebruiker voor System Center Operations Manager 2007 R2</w:t>
        </w:r>
        <w:r w:rsidR="00D55B9F">
          <w:rPr>
            <w:noProof/>
            <w:webHidden/>
          </w:rPr>
          <w:tab/>
        </w:r>
        <w:r w:rsidR="00D55B9F">
          <w:rPr>
            <w:noProof/>
            <w:webHidden/>
          </w:rPr>
          <w:fldChar w:fldCharType="begin"/>
        </w:r>
        <w:r w:rsidR="00D55B9F">
          <w:rPr>
            <w:noProof/>
            <w:webHidden/>
          </w:rPr>
          <w:instrText xml:space="preserve"> PAGEREF _Toc389059065 \h </w:instrText>
        </w:r>
        <w:r w:rsidR="00D55B9F">
          <w:rPr>
            <w:noProof/>
            <w:webHidden/>
          </w:rPr>
        </w:r>
        <w:r w:rsidR="00D55B9F">
          <w:rPr>
            <w:noProof/>
            <w:webHidden/>
          </w:rPr>
          <w:fldChar w:fldCharType="separate"/>
        </w:r>
        <w:r w:rsidR="00D55B9F">
          <w:rPr>
            <w:noProof/>
            <w:webHidden/>
          </w:rPr>
          <w:t>31</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66" w:history="1">
        <w:r w:rsidR="00D55B9F" w:rsidRPr="00871FFF">
          <w:rPr>
            <w:rStyle w:val="Hyperlink"/>
            <w:noProof/>
          </w:rPr>
          <w:t>System Center Server</w:t>
        </w:r>
        <w:r w:rsidR="00D55B9F">
          <w:rPr>
            <w:noProof/>
            <w:webHidden/>
          </w:rPr>
          <w:tab/>
        </w:r>
        <w:r w:rsidR="00D55B9F">
          <w:rPr>
            <w:noProof/>
            <w:webHidden/>
          </w:rPr>
          <w:fldChar w:fldCharType="begin"/>
        </w:r>
        <w:r w:rsidR="00D55B9F">
          <w:rPr>
            <w:noProof/>
            <w:webHidden/>
          </w:rPr>
          <w:instrText xml:space="preserve"> PAGEREF _Toc389059066 \h </w:instrText>
        </w:r>
        <w:r w:rsidR="00D55B9F">
          <w:rPr>
            <w:noProof/>
            <w:webHidden/>
          </w:rPr>
        </w:r>
        <w:r w:rsidR="00D55B9F">
          <w:rPr>
            <w:noProof/>
            <w:webHidden/>
          </w:rPr>
          <w:fldChar w:fldCharType="separate"/>
        </w:r>
        <w:r w:rsidR="00D55B9F">
          <w:rPr>
            <w:noProof/>
            <w:webHidden/>
          </w:rPr>
          <w:t>32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67" w:history="1">
        <w:r w:rsidR="00D55B9F" w:rsidRPr="00871FFF">
          <w:rPr>
            <w:rStyle w:val="Hyperlink"/>
            <w:noProof/>
          </w:rPr>
          <w:t>Serverbeheerlicentie voor System Center 2012 R2 Datacenter (2 processors)</w:t>
        </w:r>
        <w:r w:rsidR="00D55B9F">
          <w:rPr>
            <w:noProof/>
            <w:webHidden/>
          </w:rPr>
          <w:tab/>
        </w:r>
        <w:r w:rsidR="00D55B9F">
          <w:rPr>
            <w:noProof/>
            <w:webHidden/>
          </w:rPr>
          <w:fldChar w:fldCharType="begin"/>
        </w:r>
        <w:r w:rsidR="00D55B9F">
          <w:rPr>
            <w:noProof/>
            <w:webHidden/>
          </w:rPr>
          <w:instrText xml:space="preserve"> PAGEREF _Toc389059067 \h </w:instrText>
        </w:r>
        <w:r w:rsidR="00D55B9F">
          <w:rPr>
            <w:noProof/>
            <w:webHidden/>
          </w:rPr>
        </w:r>
        <w:r w:rsidR="00D55B9F">
          <w:rPr>
            <w:noProof/>
            <w:webHidden/>
          </w:rPr>
          <w:fldChar w:fldCharType="separate"/>
        </w:r>
        <w:r w:rsidR="00D55B9F">
          <w:rPr>
            <w:noProof/>
            <w:webHidden/>
          </w:rPr>
          <w:t>32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68" w:history="1">
        <w:r w:rsidR="00D55B9F" w:rsidRPr="00871FFF">
          <w:rPr>
            <w:rStyle w:val="Hyperlink"/>
            <w:noProof/>
            <w:lang w:val="nl-NL"/>
          </w:rPr>
          <w:t>Serverbeheerlicentie voor System Center 2012 R2 Standard (2 processors)</w:t>
        </w:r>
        <w:r w:rsidR="00D55B9F">
          <w:rPr>
            <w:noProof/>
            <w:webHidden/>
          </w:rPr>
          <w:tab/>
        </w:r>
        <w:r w:rsidR="00D55B9F">
          <w:rPr>
            <w:noProof/>
            <w:webHidden/>
          </w:rPr>
          <w:fldChar w:fldCharType="begin"/>
        </w:r>
        <w:r w:rsidR="00D55B9F">
          <w:rPr>
            <w:noProof/>
            <w:webHidden/>
          </w:rPr>
          <w:instrText xml:space="preserve"> PAGEREF _Toc389059068 \h </w:instrText>
        </w:r>
        <w:r w:rsidR="00D55B9F">
          <w:rPr>
            <w:noProof/>
            <w:webHidden/>
          </w:rPr>
        </w:r>
        <w:r w:rsidR="00D55B9F">
          <w:rPr>
            <w:noProof/>
            <w:webHidden/>
          </w:rPr>
          <w:fldChar w:fldCharType="separate"/>
        </w:r>
        <w:r w:rsidR="00D55B9F">
          <w:rPr>
            <w:noProof/>
            <w:webHidden/>
          </w:rPr>
          <w:t>32</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69" w:history="1">
        <w:r w:rsidR="00D55B9F" w:rsidRPr="00871FFF">
          <w:rPr>
            <w:rStyle w:val="Hyperlink"/>
            <w:noProof/>
          </w:rPr>
          <w:t>System Center Server Management Suite</w:t>
        </w:r>
        <w:r w:rsidR="00D55B9F">
          <w:rPr>
            <w:noProof/>
            <w:webHidden/>
          </w:rPr>
          <w:tab/>
        </w:r>
        <w:r w:rsidR="00D55B9F">
          <w:rPr>
            <w:noProof/>
            <w:webHidden/>
          </w:rPr>
          <w:fldChar w:fldCharType="begin"/>
        </w:r>
        <w:r w:rsidR="00D55B9F">
          <w:rPr>
            <w:noProof/>
            <w:webHidden/>
          </w:rPr>
          <w:instrText xml:space="preserve"> PAGEREF _Toc389059069 \h </w:instrText>
        </w:r>
        <w:r w:rsidR="00D55B9F">
          <w:rPr>
            <w:noProof/>
            <w:webHidden/>
          </w:rPr>
        </w:r>
        <w:r w:rsidR="00D55B9F">
          <w:rPr>
            <w:noProof/>
            <w:webHidden/>
          </w:rPr>
          <w:fldChar w:fldCharType="separate"/>
        </w:r>
        <w:r w:rsidR="00D55B9F">
          <w:rPr>
            <w:noProof/>
            <w:webHidden/>
          </w:rPr>
          <w:t>32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70" w:history="1">
        <w:r w:rsidR="00D55B9F" w:rsidRPr="00871FFF">
          <w:rPr>
            <w:rStyle w:val="Hyperlink"/>
            <w:noProof/>
          </w:rPr>
          <w:t>System Center Server Management Suite Datacenter</w:t>
        </w:r>
        <w:r w:rsidR="00D55B9F">
          <w:rPr>
            <w:noProof/>
            <w:webHidden/>
          </w:rPr>
          <w:tab/>
        </w:r>
        <w:r w:rsidR="00D55B9F">
          <w:rPr>
            <w:noProof/>
            <w:webHidden/>
          </w:rPr>
          <w:fldChar w:fldCharType="begin"/>
        </w:r>
        <w:r w:rsidR="00D55B9F">
          <w:rPr>
            <w:noProof/>
            <w:webHidden/>
          </w:rPr>
          <w:instrText xml:space="preserve"> PAGEREF _Toc389059070 \h </w:instrText>
        </w:r>
        <w:r w:rsidR="00D55B9F">
          <w:rPr>
            <w:noProof/>
            <w:webHidden/>
          </w:rPr>
        </w:r>
        <w:r w:rsidR="00D55B9F">
          <w:rPr>
            <w:noProof/>
            <w:webHidden/>
          </w:rPr>
          <w:fldChar w:fldCharType="separate"/>
        </w:r>
        <w:r w:rsidR="00D55B9F">
          <w:rPr>
            <w:noProof/>
            <w:webHidden/>
          </w:rPr>
          <w:t>32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71" w:history="1">
        <w:r w:rsidR="00D55B9F" w:rsidRPr="00871FFF">
          <w:rPr>
            <w:rStyle w:val="Hyperlink"/>
            <w:noProof/>
          </w:rPr>
          <w:t>System Center Server Management Suite Enterprise</w:t>
        </w:r>
        <w:r w:rsidR="00D55B9F">
          <w:rPr>
            <w:noProof/>
            <w:webHidden/>
          </w:rPr>
          <w:tab/>
        </w:r>
        <w:r w:rsidR="00D55B9F">
          <w:rPr>
            <w:noProof/>
            <w:webHidden/>
          </w:rPr>
          <w:fldChar w:fldCharType="begin"/>
        </w:r>
        <w:r w:rsidR="00D55B9F">
          <w:rPr>
            <w:noProof/>
            <w:webHidden/>
          </w:rPr>
          <w:instrText xml:space="preserve"> PAGEREF _Toc389059071 \h </w:instrText>
        </w:r>
        <w:r w:rsidR="00D55B9F">
          <w:rPr>
            <w:noProof/>
            <w:webHidden/>
          </w:rPr>
        </w:r>
        <w:r w:rsidR="00D55B9F">
          <w:rPr>
            <w:noProof/>
            <w:webHidden/>
          </w:rPr>
          <w:fldChar w:fldCharType="separate"/>
        </w:r>
        <w:r w:rsidR="00D55B9F">
          <w:rPr>
            <w:noProof/>
            <w:webHidden/>
          </w:rPr>
          <w:t>32</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72" w:history="1">
        <w:r w:rsidR="00D55B9F" w:rsidRPr="00871FFF">
          <w:rPr>
            <w:rStyle w:val="Hyperlink"/>
            <w:noProof/>
          </w:rPr>
          <w:t>System Center Service Manager</w:t>
        </w:r>
        <w:r w:rsidR="00D55B9F">
          <w:rPr>
            <w:noProof/>
            <w:webHidden/>
          </w:rPr>
          <w:tab/>
        </w:r>
        <w:r w:rsidR="00D55B9F">
          <w:rPr>
            <w:noProof/>
            <w:webHidden/>
          </w:rPr>
          <w:fldChar w:fldCharType="begin"/>
        </w:r>
        <w:r w:rsidR="00D55B9F">
          <w:rPr>
            <w:noProof/>
            <w:webHidden/>
          </w:rPr>
          <w:instrText xml:space="preserve"> PAGEREF _Toc389059072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73" w:history="1">
        <w:r w:rsidR="00D55B9F" w:rsidRPr="00871FFF">
          <w:rPr>
            <w:rStyle w:val="Hyperlink"/>
            <w:noProof/>
          </w:rPr>
          <w:t>Clientbeheerlicentie (Client-ML) per OSE voor System Center Service Manager 2010</w:t>
        </w:r>
        <w:r w:rsidR="00D55B9F">
          <w:rPr>
            <w:noProof/>
            <w:webHidden/>
          </w:rPr>
          <w:tab/>
        </w:r>
        <w:r w:rsidR="00D55B9F">
          <w:rPr>
            <w:noProof/>
            <w:webHidden/>
          </w:rPr>
          <w:fldChar w:fldCharType="begin"/>
        </w:r>
        <w:r w:rsidR="00D55B9F">
          <w:rPr>
            <w:noProof/>
            <w:webHidden/>
          </w:rPr>
          <w:instrText xml:space="preserve"> PAGEREF _Toc389059073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74" w:history="1">
        <w:r w:rsidR="00D55B9F" w:rsidRPr="00871FFF">
          <w:rPr>
            <w:rStyle w:val="Hyperlink"/>
            <w:noProof/>
            <w:lang w:val="nl-NL"/>
          </w:rPr>
          <w:t>Clientbeheerlicentie (Client-ML) per Gebruiker voor System Center Service Manager 2010</w:t>
        </w:r>
        <w:r w:rsidR="00D55B9F">
          <w:rPr>
            <w:noProof/>
            <w:webHidden/>
          </w:rPr>
          <w:tab/>
        </w:r>
        <w:r w:rsidR="00D55B9F">
          <w:rPr>
            <w:noProof/>
            <w:webHidden/>
          </w:rPr>
          <w:fldChar w:fldCharType="begin"/>
        </w:r>
        <w:r w:rsidR="00D55B9F">
          <w:rPr>
            <w:noProof/>
            <w:webHidden/>
          </w:rPr>
          <w:instrText xml:space="preserve"> PAGEREF _Toc389059074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75" w:history="1">
        <w:r w:rsidR="00D55B9F" w:rsidRPr="00871FFF">
          <w:rPr>
            <w:rStyle w:val="Hyperlink"/>
            <w:noProof/>
          </w:rPr>
          <w:t>Serverbeheerlicentie (Server-ML) per OSE voor System Center Service Manager 2010</w:t>
        </w:r>
        <w:r w:rsidR="00D55B9F">
          <w:rPr>
            <w:noProof/>
            <w:webHidden/>
          </w:rPr>
          <w:tab/>
        </w:r>
        <w:r w:rsidR="00D55B9F">
          <w:rPr>
            <w:noProof/>
            <w:webHidden/>
          </w:rPr>
          <w:fldChar w:fldCharType="begin"/>
        </w:r>
        <w:r w:rsidR="00D55B9F">
          <w:rPr>
            <w:noProof/>
            <w:webHidden/>
          </w:rPr>
          <w:instrText xml:space="preserve"> PAGEREF _Toc389059075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076" w:history="1">
        <w:r w:rsidR="00D55B9F" w:rsidRPr="00871FFF">
          <w:rPr>
            <w:rStyle w:val="Hyperlink"/>
            <w:noProof/>
          </w:rPr>
          <w:t>VDI Suite</w:t>
        </w:r>
        <w:r w:rsidR="00D55B9F">
          <w:rPr>
            <w:noProof/>
            <w:webHidden/>
          </w:rPr>
          <w:tab/>
        </w:r>
        <w:r w:rsidR="00D55B9F">
          <w:rPr>
            <w:noProof/>
            <w:webHidden/>
          </w:rPr>
          <w:fldChar w:fldCharType="begin"/>
        </w:r>
        <w:r w:rsidR="00D55B9F">
          <w:rPr>
            <w:noProof/>
            <w:webHidden/>
          </w:rPr>
          <w:instrText xml:space="preserve"> PAGEREF _Toc389059076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77" w:history="1">
        <w:r w:rsidR="00D55B9F" w:rsidRPr="00871FFF">
          <w:rPr>
            <w:rStyle w:val="Hyperlink"/>
            <w:noProof/>
          </w:rPr>
          <w:t>VDI Suite</w:t>
        </w:r>
        <w:r w:rsidR="00D55B9F">
          <w:rPr>
            <w:noProof/>
            <w:webHidden/>
          </w:rPr>
          <w:tab/>
        </w:r>
        <w:r w:rsidR="00D55B9F">
          <w:rPr>
            <w:noProof/>
            <w:webHidden/>
          </w:rPr>
          <w:fldChar w:fldCharType="begin"/>
        </w:r>
        <w:r w:rsidR="00D55B9F">
          <w:rPr>
            <w:noProof/>
            <w:webHidden/>
          </w:rPr>
          <w:instrText xml:space="preserve"> PAGEREF _Toc389059077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078" w:history="1">
        <w:r w:rsidR="00D55B9F" w:rsidRPr="00871FFF">
          <w:rPr>
            <w:rStyle w:val="Hyperlink"/>
            <w:noProof/>
          </w:rPr>
          <w:t>VDI Suite met MDOP</w:t>
        </w:r>
        <w:r w:rsidR="00D55B9F">
          <w:rPr>
            <w:noProof/>
            <w:webHidden/>
          </w:rPr>
          <w:tab/>
        </w:r>
        <w:r w:rsidR="00D55B9F">
          <w:rPr>
            <w:noProof/>
            <w:webHidden/>
          </w:rPr>
          <w:fldChar w:fldCharType="begin"/>
        </w:r>
        <w:r w:rsidR="00D55B9F">
          <w:rPr>
            <w:noProof/>
            <w:webHidden/>
          </w:rPr>
          <w:instrText xml:space="preserve"> PAGEREF _Toc389059078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9079" w:history="1">
        <w:r w:rsidR="00D55B9F" w:rsidRPr="00871FFF">
          <w:rPr>
            <w:rStyle w:val="Hyperlink"/>
            <w:noProof/>
          </w:rPr>
          <w:t>Visual Studio</w:t>
        </w:r>
        <w:r w:rsidR="00D55B9F">
          <w:rPr>
            <w:noProof/>
            <w:webHidden/>
          </w:rPr>
          <w:tab/>
        </w:r>
        <w:r w:rsidR="00D55B9F">
          <w:rPr>
            <w:noProof/>
            <w:webHidden/>
          </w:rPr>
          <w:fldChar w:fldCharType="begin"/>
        </w:r>
        <w:r w:rsidR="00D55B9F">
          <w:rPr>
            <w:noProof/>
            <w:webHidden/>
          </w:rPr>
          <w:instrText xml:space="preserve"> PAGEREF _Toc389059079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80" w:history="1">
        <w:r w:rsidR="00D55B9F" w:rsidRPr="00871FFF">
          <w:rPr>
            <w:rStyle w:val="Hyperlink"/>
            <w:noProof/>
          </w:rPr>
          <w:t>Visual Studio</w:t>
        </w:r>
        <w:r w:rsidR="00D55B9F">
          <w:rPr>
            <w:noProof/>
            <w:webHidden/>
          </w:rPr>
          <w:tab/>
        </w:r>
        <w:r w:rsidR="00D55B9F">
          <w:rPr>
            <w:noProof/>
            <w:webHidden/>
          </w:rPr>
          <w:fldChar w:fldCharType="begin"/>
        </w:r>
        <w:r w:rsidR="00D55B9F">
          <w:rPr>
            <w:noProof/>
            <w:webHidden/>
          </w:rPr>
          <w:instrText xml:space="preserve"> PAGEREF _Toc389059080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81" w:history="1">
        <w:r w:rsidR="00D55B9F" w:rsidRPr="00871FFF">
          <w:rPr>
            <w:rStyle w:val="Hyperlink"/>
            <w:noProof/>
          </w:rPr>
          <w:t>MSDN-besturingssystemen</w:t>
        </w:r>
        <w:r w:rsidR="00D55B9F">
          <w:rPr>
            <w:noProof/>
            <w:webHidden/>
          </w:rPr>
          <w:tab/>
        </w:r>
        <w:r w:rsidR="00D55B9F">
          <w:rPr>
            <w:noProof/>
            <w:webHidden/>
          </w:rPr>
          <w:fldChar w:fldCharType="begin"/>
        </w:r>
        <w:r w:rsidR="00D55B9F">
          <w:rPr>
            <w:noProof/>
            <w:webHidden/>
          </w:rPr>
          <w:instrText xml:space="preserve"> PAGEREF _Toc389059081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82" w:history="1">
        <w:r w:rsidR="00D55B9F" w:rsidRPr="00871FFF">
          <w:rPr>
            <w:rStyle w:val="Hyperlink"/>
            <w:noProof/>
          </w:rPr>
          <w:t>MSDN-platforms</w:t>
        </w:r>
        <w:r w:rsidR="00D55B9F">
          <w:rPr>
            <w:noProof/>
            <w:webHidden/>
          </w:rPr>
          <w:tab/>
        </w:r>
        <w:r w:rsidR="00D55B9F">
          <w:rPr>
            <w:noProof/>
            <w:webHidden/>
          </w:rPr>
          <w:fldChar w:fldCharType="begin"/>
        </w:r>
        <w:r w:rsidR="00D55B9F">
          <w:rPr>
            <w:noProof/>
            <w:webHidden/>
          </w:rPr>
          <w:instrText xml:space="preserve"> PAGEREF _Toc389059082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83" w:history="1">
        <w:r w:rsidR="00D55B9F" w:rsidRPr="00871FFF">
          <w:rPr>
            <w:rStyle w:val="Hyperlink"/>
            <w:noProof/>
          </w:rPr>
          <w:t>Visual Studio Professional 2013</w:t>
        </w:r>
        <w:r w:rsidR="00D55B9F">
          <w:rPr>
            <w:noProof/>
            <w:webHidden/>
          </w:rPr>
          <w:tab/>
        </w:r>
        <w:r w:rsidR="00D55B9F">
          <w:rPr>
            <w:noProof/>
            <w:webHidden/>
          </w:rPr>
          <w:fldChar w:fldCharType="begin"/>
        </w:r>
        <w:r w:rsidR="00D55B9F">
          <w:rPr>
            <w:noProof/>
            <w:webHidden/>
          </w:rPr>
          <w:instrText xml:space="preserve"> PAGEREF _Toc389059083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84" w:history="1">
        <w:r w:rsidR="00D55B9F" w:rsidRPr="00871FFF">
          <w:rPr>
            <w:rStyle w:val="Hyperlink"/>
            <w:noProof/>
          </w:rPr>
          <w:t>Visual Studio Premium 2013 met MSDN</w:t>
        </w:r>
        <w:r w:rsidR="00D55B9F">
          <w:rPr>
            <w:noProof/>
            <w:webHidden/>
          </w:rPr>
          <w:tab/>
        </w:r>
        <w:r w:rsidR="00D55B9F">
          <w:rPr>
            <w:noProof/>
            <w:webHidden/>
          </w:rPr>
          <w:fldChar w:fldCharType="begin"/>
        </w:r>
        <w:r w:rsidR="00D55B9F">
          <w:rPr>
            <w:noProof/>
            <w:webHidden/>
          </w:rPr>
          <w:instrText xml:space="preserve"> PAGEREF _Toc389059084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85" w:history="1">
        <w:r w:rsidR="00D55B9F" w:rsidRPr="00871FFF">
          <w:rPr>
            <w:rStyle w:val="Hyperlink"/>
            <w:noProof/>
          </w:rPr>
          <w:t>Visual Studio Professional 2013 met MSDN</w:t>
        </w:r>
        <w:r w:rsidR="00D55B9F">
          <w:rPr>
            <w:noProof/>
            <w:webHidden/>
          </w:rPr>
          <w:tab/>
        </w:r>
        <w:r w:rsidR="00D55B9F">
          <w:rPr>
            <w:noProof/>
            <w:webHidden/>
          </w:rPr>
          <w:fldChar w:fldCharType="begin"/>
        </w:r>
        <w:r w:rsidR="00D55B9F">
          <w:rPr>
            <w:noProof/>
            <w:webHidden/>
          </w:rPr>
          <w:instrText xml:space="preserve"> PAGEREF _Toc389059085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86" w:history="1">
        <w:r w:rsidR="00D55B9F" w:rsidRPr="00871FFF">
          <w:rPr>
            <w:rStyle w:val="Hyperlink"/>
            <w:noProof/>
          </w:rPr>
          <w:t>Visual Studio Test Professional 2013 met MSDN</w:t>
        </w:r>
        <w:r w:rsidR="00D55B9F">
          <w:rPr>
            <w:noProof/>
            <w:webHidden/>
          </w:rPr>
          <w:tab/>
        </w:r>
        <w:r w:rsidR="00D55B9F">
          <w:rPr>
            <w:noProof/>
            <w:webHidden/>
          </w:rPr>
          <w:fldChar w:fldCharType="begin"/>
        </w:r>
        <w:r w:rsidR="00D55B9F">
          <w:rPr>
            <w:noProof/>
            <w:webHidden/>
          </w:rPr>
          <w:instrText xml:space="preserve"> PAGEREF _Toc389059086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87" w:history="1">
        <w:r w:rsidR="00D55B9F" w:rsidRPr="00871FFF">
          <w:rPr>
            <w:rStyle w:val="Hyperlink"/>
            <w:noProof/>
          </w:rPr>
          <w:t>Visual Studio Ultimate 2013 met MSDN</w:t>
        </w:r>
        <w:r w:rsidR="00D55B9F">
          <w:rPr>
            <w:noProof/>
            <w:webHidden/>
          </w:rPr>
          <w:tab/>
        </w:r>
        <w:r w:rsidR="00D55B9F">
          <w:rPr>
            <w:noProof/>
            <w:webHidden/>
          </w:rPr>
          <w:fldChar w:fldCharType="begin"/>
        </w:r>
        <w:r w:rsidR="00D55B9F">
          <w:rPr>
            <w:noProof/>
            <w:webHidden/>
          </w:rPr>
          <w:instrText xml:space="preserve"> PAGEREF _Toc389059087 \h </w:instrText>
        </w:r>
        <w:r w:rsidR="00D55B9F">
          <w:rPr>
            <w:noProof/>
            <w:webHidden/>
          </w:rPr>
        </w:r>
        <w:r w:rsidR="00D55B9F">
          <w:rPr>
            <w:noProof/>
            <w:webHidden/>
          </w:rPr>
          <w:fldChar w:fldCharType="separate"/>
        </w:r>
        <w:r w:rsidR="00D55B9F">
          <w:rPr>
            <w:noProof/>
            <w:webHidden/>
          </w:rPr>
          <w:t>33</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88" w:history="1">
        <w:r w:rsidR="00D55B9F" w:rsidRPr="00871FFF">
          <w:rPr>
            <w:rStyle w:val="Hyperlink"/>
            <w:noProof/>
          </w:rPr>
          <w:t>Visual Studio Deployment</w:t>
        </w:r>
        <w:r w:rsidR="00D55B9F">
          <w:rPr>
            <w:noProof/>
            <w:webHidden/>
          </w:rPr>
          <w:tab/>
        </w:r>
        <w:r w:rsidR="00D55B9F">
          <w:rPr>
            <w:noProof/>
            <w:webHidden/>
          </w:rPr>
          <w:fldChar w:fldCharType="begin"/>
        </w:r>
        <w:r w:rsidR="00D55B9F">
          <w:rPr>
            <w:noProof/>
            <w:webHidden/>
          </w:rPr>
          <w:instrText xml:space="preserve"> PAGEREF _Toc389059088 \h </w:instrText>
        </w:r>
        <w:r w:rsidR="00D55B9F">
          <w:rPr>
            <w:noProof/>
            <w:webHidden/>
          </w:rPr>
        </w:r>
        <w:r w:rsidR="00D55B9F">
          <w:rPr>
            <w:noProof/>
            <w:webHidden/>
          </w:rPr>
          <w:fldChar w:fldCharType="separate"/>
        </w:r>
        <w:r w:rsidR="00D55B9F">
          <w:rPr>
            <w:noProof/>
            <w:webHidden/>
          </w:rPr>
          <w:t>34</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89" w:history="1">
        <w:r w:rsidR="00D55B9F" w:rsidRPr="00871FFF">
          <w:rPr>
            <w:rStyle w:val="Hyperlink"/>
            <w:noProof/>
          </w:rPr>
          <w:t>Visual Studio Deployment 2013 Datacenter</w:t>
        </w:r>
        <w:r w:rsidR="00D55B9F">
          <w:rPr>
            <w:noProof/>
            <w:webHidden/>
          </w:rPr>
          <w:tab/>
        </w:r>
        <w:r w:rsidR="00D55B9F">
          <w:rPr>
            <w:noProof/>
            <w:webHidden/>
          </w:rPr>
          <w:fldChar w:fldCharType="begin"/>
        </w:r>
        <w:r w:rsidR="00D55B9F">
          <w:rPr>
            <w:noProof/>
            <w:webHidden/>
          </w:rPr>
          <w:instrText xml:space="preserve"> PAGEREF _Toc389059089 \h </w:instrText>
        </w:r>
        <w:r w:rsidR="00D55B9F">
          <w:rPr>
            <w:noProof/>
            <w:webHidden/>
          </w:rPr>
        </w:r>
        <w:r w:rsidR="00D55B9F">
          <w:rPr>
            <w:noProof/>
            <w:webHidden/>
          </w:rPr>
          <w:fldChar w:fldCharType="separate"/>
        </w:r>
        <w:r w:rsidR="00D55B9F">
          <w:rPr>
            <w:noProof/>
            <w:webHidden/>
          </w:rPr>
          <w:t>34</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90" w:history="1">
        <w:r w:rsidR="00D55B9F" w:rsidRPr="00871FFF">
          <w:rPr>
            <w:rStyle w:val="Hyperlink"/>
            <w:noProof/>
          </w:rPr>
          <w:t>Visual Studio Deployment 2013 Standard</w:t>
        </w:r>
        <w:r w:rsidR="00D55B9F">
          <w:rPr>
            <w:noProof/>
            <w:webHidden/>
          </w:rPr>
          <w:tab/>
        </w:r>
        <w:r w:rsidR="00D55B9F">
          <w:rPr>
            <w:noProof/>
            <w:webHidden/>
          </w:rPr>
          <w:fldChar w:fldCharType="begin"/>
        </w:r>
        <w:r w:rsidR="00D55B9F">
          <w:rPr>
            <w:noProof/>
            <w:webHidden/>
          </w:rPr>
          <w:instrText xml:space="preserve"> PAGEREF _Toc389059090 \h </w:instrText>
        </w:r>
        <w:r w:rsidR="00D55B9F">
          <w:rPr>
            <w:noProof/>
            <w:webHidden/>
          </w:rPr>
        </w:r>
        <w:r w:rsidR="00D55B9F">
          <w:rPr>
            <w:noProof/>
            <w:webHidden/>
          </w:rPr>
          <w:fldChar w:fldCharType="separate"/>
        </w:r>
        <w:r w:rsidR="00D55B9F">
          <w:rPr>
            <w:noProof/>
            <w:webHidden/>
          </w:rPr>
          <w:t>34</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91" w:history="1">
        <w:r w:rsidR="00D55B9F" w:rsidRPr="00871FFF">
          <w:rPr>
            <w:rStyle w:val="Hyperlink"/>
            <w:noProof/>
          </w:rPr>
          <w:t>Visual Studio Team Foundation Server</w:t>
        </w:r>
        <w:r w:rsidR="00D55B9F">
          <w:rPr>
            <w:noProof/>
            <w:webHidden/>
          </w:rPr>
          <w:tab/>
        </w:r>
        <w:r w:rsidR="00D55B9F">
          <w:rPr>
            <w:noProof/>
            <w:webHidden/>
          </w:rPr>
          <w:fldChar w:fldCharType="begin"/>
        </w:r>
        <w:r w:rsidR="00D55B9F">
          <w:rPr>
            <w:noProof/>
            <w:webHidden/>
          </w:rPr>
          <w:instrText xml:space="preserve"> PAGEREF _Toc389059091 \h </w:instrText>
        </w:r>
        <w:r w:rsidR="00D55B9F">
          <w:rPr>
            <w:noProof/>
            <w:webHidden/>
          </w:rPr>
        </w:r>
        <w:r w:rsidR="00D55B9F">
          <w:rPr>
            <w:noProof/>
            <w:webHidden/>
          </w:rPr>
          <w:fldChar w:fldCharType="separate"/>
        </w:r>
        <w:r w:rsidR="00D55B9F">
          <w:rPr>
            <w:noProof/>
            <w:webHidden/>
          </w:rPr>
          <w:t>34</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92" w:history="1">
        <w:r w:rsidR="00D55B9F" w:rsidRPr="00871FFF">
          <w:rPr>
            <w:rStyle w:val="Hyperlink"/>
            <w:noProof/>
          </w:rPr>
          <w:t>Visual Studio Team Foundation Server 2013 met SQL Server 2010-technologie</w:t>
        </w:r>
        <w:r w:rsidR="00D55B9F">
          <w:rPr>
            <w:noProof/>
            <w:webHidden/>
          </w:rPr>
          <w:tab/>
        </w:r>
        <w:r w:rsidR="00D55B9F">
          <w:rPr>
            <w:noProof/>
            <w:webHidden/>
          </w:rPr>
          <w:fldChar w:fldCharType="begin"/>
        </w:r>
        <w:r w:rsidR="00D55B9F">
          <w:rPr>
            <w:noProof/>
            <w:webHidden/>
          </w:rPr>
          <w:instrText xml:space="preserve"> PAGEREF _Toc389059092 \h </w:instrText>
        </w:r>
        <w:r w:rsidR="00D55B9F">
          <w:rPr>
            <w:noProof/>
            <w:webHidden/>
          </w:rPr>
        </w:r>
        <w:r w:rsidR="00D55B9F">
          <w:rPr>
            <w:noProof/>
            <w:webHidden/>
          </w:rPr>
          <w:fldChar w:fldCharType="separate"/>
        </w:r>
        <w:r w:rsidR="00D55B9F">
          <w:rPr>
            <w:noProof/>
            <w:webHidden/>
          </w:rPr>
          <w:t>34</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93" w:history="1">
        <w:r w:rsidR="00D55B9F" w:rsidRPr="00871FFF">
          <w:rPr>
            <w:rStyle w:val="Hyperlink"/>
            <w:noProof/>
            <w:lang w:val="nl-NL"/>
          </w:rPr>
          <w:t>CAL voor Visual Studio Team Foundation Server 2013 (Apparaat en Gebruiker)</w:t>
        </w:r>
        <w:r w:rsidR="00D55B9F">
          <w:rPr>
            <w:noProof/>
            <w:webHidden/>
          </w:rPr>
          <w:tab/>
        </w:r>
        <w:r w:rsidR="00D55B9F">
          <w:rPr>
            <w:noProof/>
            <w:webHidden/>
          </w:rPr>
          <w:fldChar w:fldCharType="begin"/>
        </w:r>
        <w:r w:rsidR="00D55B9F">
          <w:rPr>
            <w:noProof/>
            <w:webHidden/>
          </w:rPr>
          <w:instrText xml:space="preserve"> PAGEREF _Toc389059093 \h </w:instrText>
        </w:r>
        <w:r w:rsidR="00D55B9F">
          <w:rPr>
            <w:noProof/>
            <w:webHidden/>
          </w:rPr>
        </w:r>
        <w:r w:rsidR="00D55B9F">
          <w:rPr>
            <w:noProof/>
            <w:webHidden/>
          </w:rPr>
          <w:fldChar w:fldCharType="separate"/>
        </w:r>
        <w:r w:rsidR="00D55B9F">
          <w:rPr>
            <w:noProof/>
            <w:webHidden/>
          </w:rPr>
          <w:t>34</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9094" w:history="1">
        <w:r w:rsidR="00D55B9F" w:rsidRPr="00871FFF">
          <w:rPr>
            <w:rStyle w:val="Hyperlink"/>
            <w:noProof/>
          </w:rPr>
          <w:t>Windows</w:t>
        </w:r>
        <w:r w:rsidR="00D55B9F">
          <w:rPr>
            <w:noProof/>
            <w:webHidden/>
          </w:rPr>
          <w:tab/>
        </w:r>
        <w:r w:rsidR="00D55B9F">
          <w:rPr>
            <w:noProof/>
            <w:webHidden/>
          </w:rPr>
          <w:fldChar w:fldCharType="begin"/>
        </w:r>
        <w:r w:rsidR="00D55B9F">
          <w:rPr>
            <w:noProof/>
            <w:webHidden/>
          </w:rPr>
          <w:instrText xml:space="preserve"> PAGEREF _Toc389059094 \h </w:instrText>
        </w:r>
        <w:r w:rsidR="00D55B9F">
          <w:rPr>
            <w:noProof/>
            <w:webHidden/>
          </w:rPr>
        </w:r>
        <w:r w:rsidR="00D55B9F">
          <w:rPr>
            <w:noProof/>
            <w:webHidden/>
          </w:rPr>
          <w:fldChar w:fldCharType="separate"/>
        </w:r>
        <w:r w:rsidR="00D55B9F">
          <w:rPr>
            <w:noProof/>
            <w:webHidden/>
          </w:rPr>
          <w:t>35</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095" w:history="1">
        <w:r w:rsidR="00D55B9F" w:rsidRPr="00871FFF">
          <w:rPr>
            <w:rStyle w:val="Hyperlink"/>
            <w:noProof/>
          </w:rPr>
          <w:t>Windows Desktop Operating System</w:t>
        </w:r>
        <w:r w:rsidR="00D55B9F">
          <w:rPr>
            <w:noProof/>
            <w:webHidden/>
          </w:rPr>
          <w:tab/>
        </w:r>
        <w:r w:rsidR="00D55B9F">
          <w:rPr>
            <w:noProof/>
            <w:webHidden/>
          </w:rPr>
          <w:fldChar w:fldCharType="begin"/>
        </w:r>
        <w:r w:rsidR="00D55B9F">
          <w:rPr>
            <w:noProof/>
            <w:webHidden/>
          </w:rPr>
          <w:instrText xml:space="preserve"> PAGEREF _Toc389059095 \h </w:instrText>
        </w:r>
        <w:r w:rsidR="00D55B9F">
          <w:rPr>
            <w:noProof/>
            <w:webHidden/>
          </w:rPr>
        </w:r>
        <w:r w:rsidR="00D55B9F">
          <w:rPr>
            <w:noProof/>
            <w:webHidden/>
          </w:rPr>
          <w:fldChar w:fldCharType="separate"/>
        </w:r>
        <w:r w:rsidR="00D55B9F">
          <w:rPr>
            <w:noProof/>
            <w:webHidden/>
          </w:rPr>
          <w:t>35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96" w:history="1">
        <w:r w:rsidR="00D55B9F" w:rsidRPr="00871FFF">
          <w:rPr>
            <w:rStyle w:val="Hyperlink"/>
            <w:noProof/>
          </w:rPr>
          <w:t>Windows Companion Abonnement</w:t>
        </w:r>
        <w:r w:rsidR="00D55B9F">
          <w:rPr>
            <w:noProof/>
            <w:webHidden/>
          </w:rPr>
          <w:tab/>
        </w:r>
        <w:r w:rsidR="00D55B9F">
          <w:rPr>
            <w:noProof/>
            <w:webHidden/>
          </w:rPr>
          <w:fldChar w:fldCharType="begin"/>
        </w:r>
        <w:r w:rsidR="00D55B9F">
          <w:rPr>
            <w:noProof/>
            <w:webHidden/>
          </w:rPr>
          <w:instrText xml:space="preserve"> PAGEREF _Toc389059096 \h </w:instrText>
        </w:r>
        <w:r w:rsidR="00D55B9F">
          <w:rPr>
            <w:noProof/>
            <w:webHidden/>
          </w:rPr>
        </w:r>
        <w:r w:rsidR="00D55B9F">
          <w:rPr>
            <w:noProof/>
            <w:webHidden/>
          </w:rPr>
          <w:fldChar w:fldCharType="separate"/>
        </w:r>
        <w:r w:rsidR="00D55B9F">
          <w:rPr>
            <w:noProof/>
            <w:webHidden/>
          </w:rPr>
          <w:t>35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97" w:history="1">
        <w:r w:rsidR="00D55B9F" w:rsidRPr="00871FFF">
          <w:rPr>
            <w:rStyle w:val="Hyperlink"/>
            <w:noProof/>
          </w:rPr>
          <w:t>Windows Enterprise Upgrade en SA voor Partners in Learning</w:t>
        </w:r>
        <w:r w:rsidR="00D55B9F">
          <w:rPr>
            <w:noProof/>
            <w:webHidden/>
          </w:rPr>
          <w:tab/>
        </w:r>
        <w:r w:rsidR="00D55B9F">
          <w:rPr>
            <w:noProof/>
            <w:webHidden/>
          </w:rPr>
          <w:fldChar w:fldCharType="begin"/>
        </w:r>
        <w:r w:rsidR="00D55B9F">
          <w:rPr>
            <w:noProof/>
            <w:webHidden/>
          </w:rPr>
          <w:instrText xml:space="preserve"> PAGEREF _Toc389059097 \h </w:instrText>
        </w:r>
        <w:r w:rsidR="00D55B9F">
          <w:rPr>
            <w:noProof/>
            <w:webHidden/>
          </w:rPr>
        </w:r>
        <w:r w:rsidR="00D55B9F">
          <w:rPr>
            <w:noProof/>
            <w:webHidden/>
          </w:rPr>
          <w:fldChar w:fldCharType="separate"/>
        </w:r>
        <w:r w:rsidR="00D55B9F">
          <w:rPr>
            <w:noProof/>
            <w:webHidden/>
          </w:rPr>
          <w:t>35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98" w:history="1">
        <w:r w:rsidR="00D55B9F" w:rsidRPr="00871FFF">
          <w:rPr>
            <w:rStyle w:val="Hyperlink"/>
            <w:noProof/>
          </w:rPr>
          <w:t>Windows 8.1 Enterprise Sideloading</w:t>
        </w:r>
        <w:r w:rsidR="00D55B9F">
          <w:rPr>
            <w:noProof/>
            <w:webHidden/>
          </w:rPr>
          <w:tab/>
        </w:r>
        <w:r w:rsidR="00D55B9F">
          <w:rPr>
            <w:noProof/>
            <w:webHidden/>
          </w:rPr>
          <w:fldChar w:fldCharType="begin"/>
        </w:r>
        <w:r w:rsidR="00D55B9F">
          <w:rPr>
            <w:noProof/>
            <w:webHidden/>
          </w:rPr>
          <w:instrText xml:space="preserve"> PAGEREF _Toc389059098 \h </w:instrText>
        </w:r>
        <w:r w:rsidR="00D55B9F">
          <w:rPr>
            <w:noProof/>
            <w:webHidden/>
          </w:rPr>
        </w:r>
        <w:r w:rsidR="00D55B9F">
          <w:rPr>
            <w:noProof/>
            <w:webHidden/>
          </w:rPr>
          <w:fldChar w:fldCharType="separate"/>
        </w:r>
        <w:r w:rsidR="00D55B9F">
          <w:rPr>
            <w:noProof/>
            <w:webHidden/>
          </w:rPr>
          <w:t>35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099" w:history="1">
        <w:r w:rsidR="00D55B9F" w:rsidRPr="00871FFF">
          <w:rPr>
            <w:rStyle w:val="Hyperlink"/>
            <w:noProof/>
          </w:rPr>
          <w:t>Windows 8.1 Enterprise Upgrade</w:t>
        </w:r>
        <w:r w:rsidR="00D55B9F">
          <w:rPr>
            <w:noProof/>
            <w:webHidden/>
          </w:rPr>
          <w:tab/>
        </w:r>
        <w:r w:rsidR="00D55B9F">
          <w:rPr>
            <w:noProof/>
            <w:webHidden/>
          </w:rPr>
          <w:fldChar w:fldCharType="begin"/>
        </w:r>
        <w:r w:rsidR="00D55B9F">
          <w:rPr>
            <w:noProof/>
            <w:webHidden/>
          </w:rPr>
          <w:instrText xml:space="preserve"> PAGEREF _Toc389059099 \h </w:instrText>
        </w:r>
        <w:r w:rsidR="00D55B9F">
          <w:rPr>
            <w:noProof/>
            <w:webHidden/>
          </w:rPr>
        </w:r>
        <w:r w:rsidR="00D55B9F">
          <w:rPr>
            <w:noProof/>
            <w:webHidden/>
          </w:rPr>
          <w:fldChar w:fldCharType="separate"/>
        </w:r>
        <w:r w:rsidR="00D55B9F">
          <w:rPr>
            <w:noProof/>
            <w:webHidden/>
          </w:rPr>
          <w:t>35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00" w:history="1">
        <w:r w:rsidR="00D55B9F" w:rsidRPr="00871FFF">
          <w:rPr>
            <w:rStyle w:val="Hyperlink"/>
            <w:noProof/>
          </w:rPr>
          <w:t>Windows 8.1 Enterprise Upgrade en SA</w:t>
        </w:r>
        <w:r w:rsidR="00D55B9F">
          <w:rPr>
            <w:noProof/>
            <w:webHidden/>
          </w:rPr>
          <w:tab/>
        </w:r>
        <w:r w:rsidR="00D55B9F">
          <w:rPr>
            <w:noProof/>
            <w:webHidden/>
          </w:rPr>
          <w:fldChar w:fldCharType="begin"/>
        </w:r>
        <w:r w:rsidR="00D55B9F">
          <w:rPr>
            <w:noProof/>
            <w:webHidden/>
          </w:rPr>
          <w:instrText xml:space="preserve"> PAGEREF _Toc389059100 \h </w:instrText>
        </w:r>
        <w:r w:rsidR="00D55B9F">
          <w:rPr>
            <w:noProof/>
            <w:webHidden/>
          </w:rPr>
        </w:r>
        <w:r w:rsidR="00D55B9F">
          <w:rPr>
            <w:noProof/>
            <w:webHidden/>
          </w:rPr>
          <w:fldChar w:fldCharType="separate"/>
        </w:r>
        <w:r w:rsidR="00D55B9F">
          <w:rPr>
            <w:noProof/>
            <w:webHidden/>
          </w:rPr>
          <w:t>35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01" w:history="1">
        <w:r w:rsidR="00D55B9F" w:rsidRPr="00871FFF">
          <w:rPr>
            <w:rStyle w:val="Hyperlink"/>
            <w:noProof/>
          </w:rPr>
          <w:t>Windows 8.1 Enterprise Upgrade en SA met MDOP</w:t>
        </w:r>
        <w:r w:rsidR="00D55B9F">
          <w:rPr>
            <w:noProof/>
            <w:webHidden/>
          </w:rPr>
          <w:tab/>
        </w:r>
        <w:r w:rsidR="00D55B9F">
          <w:rPr>
            <w:noProof/>
            <w:webHidden/>
          </w:rPr>
          <w:fldChar w:fldCharType="begin"/>
        </w:r>
        <w:r w:rsidR="00D55B9F">
          <w:rPr>
            <w:noProof/>
            <w:webHidden/>
          </w:rPr>
          <w:instrText xml:space="preserve"> PAGEREF _Toc389059101 \h </w:instrText>
        </w:r>
        <w:r w:rsidR="00D55B9F">
          <w:rPr>
            <w:noProof/>
            <w:webHidden/>
          </w:rPr>
        </w:r>
        <w:r w:rsidR="00D55B9F">
          <w:rPr>
            <w:noProof/>
            <w:webHidden/>
          </w:rPr>
          <w:fldChar w:fldCharType="separate"/>
        </w:r>
        <w:r w:rsidR="00D55B9F">
          <w:rPr>
            <w:noProof/>
            <w:webHidden/>
          </w:rPr>
          <w:t>35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02" w:history="1">
        <w:r w:rsidR="00D55B9F" w:rsidRPr="00871FFF">
          <w:rPr>
            <w:rStyle w:val="Hyperlink"/>
            <w:noProof/>
          </w:rPr>
          <w:t>Windows 8.1 Pro Upgrade</w:t>
        </w:r>
        <w:r w:rsidR="00D55B9F">
          <w:rPr>
            <w:noProof/>
            <w:webHidden/>
          </w:rPr>
          <w:tab/>
        </w:r>
        <w:r w:rsidR="00D55B9F">
          <w:rPr>
            <w:noProof/>
            <w:webHidden/>
          </w:rPr>
          <w:fldChar w:fldCharType="begin"/>
        </w:r>
        <w:r w:rsidR="00D55B9F">
          <w:rPr>
            <w:noProof/>
            <w:webHidden/>
          </w:rPr>
          <w:instrText xml:space="preserve"> PAGEREF _Toc389059102 \h </w:instrText>
        </w:r>
        <w:r w:rsidR="00D55B9F">
          <w:rPr>
            <w:noProof/>
            <w:webHidden/>
          </w:rPr>
        </w:r>
        <w:r w:rsidR="00D55B9F">
          <w:rPr>
            <w:noProof/>
            <w:webHidden/>
          </w:rPr>
          <w:fldChar w:fldCharType="separate"/>
        </w:r>
        <w:r w:rsidR="00D55B9F">
          <w:rPr>
            <w:noProof/>
            <w:webHidden/>
          </w:rPr>
          <w:t>35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03" w:history="1">
        <w:r w:rsidR="00D55B9F" w:rsidRPr="00871FFF">
          <w:rPr>
            <w:rStyle w:val="Hyperlink"/>
            <w:noProof/>
          </w:rPr>
          <w:t>Windows Virtual Desktop Access</w:t>
        </w:r>
        <w:r w:rsidR="00D55B9F">
          <w:rPr>
            <w:noProof/>
            <w:webHidden/>
          </w:rPr>
          <w:tab/>
        </w:r>
        <w:r w:rsidR="00D55B9F">
          <w:rPr>
            <w:noProof/>
            <w:webHidden/>
          </w:rPr>
          <w:fldChar w:fldCharType="begin"/>
        </w:r>
        <w:r w:rsidR="00D55B9F">
          <w:rPr>
            <w:noProof/>
            <w:webHidden/>
          </w:rPr>
          <w:instrText xml:space="preserve"> PAGEREF _Toc389059103 \h </w:instrText>
        </w:r>
        <w:r w:rsidR="00D55B9F">
          <w:rPr>
            <w:noProof/>
            <w:webHidden/>
          </w:rPr>
        </w:r>
        <w:r w:rsidR="00D55B9F">
          <w:rPr>
            <w:noProof/>
            <w:webHidden/>
          </w:rPr>
          <w:fldChar w:fldCharType="separate"/>
        </w:r>
        <w:r w:rsidR="00D55B9F">
          <w:rPr>
            <w:noProof/>
            <w:webHidden/>
          </w:rPr>
          <w:t>35</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04" w:history="1">
        <w:r w:rsidR="00D55B9F" w:rsidRPr="00871FFF">
          <w:rPr>
            <w:rStyle w:val="Hyperlink"/>
            <w:noProof/>
          </w:rPr>
          <w:t>Windows Embedded Industry</w:t>
        </w:r>
        <w:r w:rsidR="00D55B9F">
          <w:rPr>
            <w:noProof/>
            <w:webHidden/>
          </w:rPr>
          <w:tab/>
        </w:r>
        <w:r w:rsidR="00D55B9F">
          <w:rPr>
            <w:noProof/>
            <w:webHidden/>
          </w:rPr>
          <w:fldChar w:fldCharType="begin"/>
        </w:r>
        <w:r w:rsidR="00D55B9F">
          <w:rPr>
            <w:noProof/>
            <w:webHidden/>
          </w:rPr>
          <w:instrText xml:space="preserve"> PAGEREF _Toc389059104 \h </w:instrText>
        </w:r>
        <w:r w:rsidR="00D55B9F">
          <w:rPr>
            <w:noProof/>
            <w:webHidden/>
          </w:rPr>
        </w:r>
        <w:r w:rsidR="00D55B9F">
          <w:rPr>
            <w:noProof/>
            <w:webHidden/>
          </w:rPr>
          <w:fldChar w:fldCharType="separate"/>
        </w:r>
        <w:r w:rsidR="00D55B9F">
          <w:rPr>
            <w:noProof/>
            <w:webHidden/>
          </w:rPr>
          <w:t>39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05" w:history="1">
        <w:r w:rsidR="00D55B9F" w:rsidRPr="00871FFF">
          <w:rPr>
            <w:rStyle w:val="Hyperlink"/>
            <w:noProof/>
          </w:rPr>
          <w:t>Windows Embedded 8 Standard Enterprise Kit (100 exemplaren)</w:t>
        </w:r>
        <w:r w:rsidR="00D55B9F">
          <w:rPr>
            <w:noProof/>
            <w:webHidden/>
          </w:rPr>
          <w:tab/>
        </w:r>
        <w:r w:rsidR="00D55B9F">
          <w:rPr>
            <w:noProof/>
            <w:webHidden/>
          </w:rPr>
          <w:fldChar w:fldCharType="begin"/>
        </w:r>
        <w:r w:rsidR="00D55B9F">
          <w:rPr>
            <w:noProof/>
            <w:webHidden/>
          </w:rPr>
          <w:instrText xml:space="preserve"> PAGEREF _Toc389059105 \h </w:instrText>
        </w:r>
        <w:r w:rsidR="00D55B9F">
          <w:rPr>
            <w:noProof/>
            <w:webHidden/>
          </w:rPr>
        </w:r>
        <w:r w:rsidR="00D55B9F">
          <w:rPr>
            <w:noProof/>
            <w:webHidden/>
          </w:rPr>
          <w:fldChar w:fldCharType="separate"/>
        </w:r>
        <w:r w:rsidR="00D55B9F">
          <w:rPr>
            <w:noProof/>
            <w:webHidden/>
          </w:rPr>
          <w:t>39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06" w:history="1">
        <w:r w:rsidR="00D55B9F" w:rsidRPr="00871FFF">
          <w:rPr>
            <w:rStyle w:val="Hyperlink"/>
            <w:noProof/>
          </w:rPr>
          <w:t>Windows Embedded 8.1 Industry Pro Upgrade</w:t>
        </w:r>
        <w:r w:rsidR="00D55B9F">
          <w:rPr>
            <w:noProof/>
            <w:webHidden/>
          </w:rPr>
          <w:tab/>
        </w:r>
        <w:r w:rsidR="00D55B9F">
          <w:rPr>
            <w:noProof/>
            <w:webHidden/>
          </w:rPr>
          <w:fldChar w:fldCharType="begin"/>
        </w:r>
        <w:r w:rsidR="00D55B9F">
          <w:rPr>
            <w:noProof/>
            <w:webHidden/>
          </w:rPr>
          <w:instrText xml:space="preserve"> PAGEREF _Toc389059106 \h </w:instrText>
        </w:r>
        <w:r w:rsidR="00D55B9F">
          <w:rPr>
            <w:noProof/>
            <w:webHidden/>
          </w:rPr>
        </w:r>
        <w:r w:rsidR="00D55B9F">
          <w:rPr>
            <w:noProof/>
            <w:webHidden/>
          </w:rPr>
          <w:fldChar w:fldCharType="separate"/>
        </w:r>
        <w:r w:rsidR="00D55B9F">
          <w:rPr>
            <w:noProof/>
            <w:webHidden/>
          </w:rPr>
          <w:t>39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07" w:history="1">
        <w:r w:rsidR="00D55B9F" w:rsidRPr="00871FFF">
          <w:rPr>
            <w:rStyle w:val="Hyperlink"/>
            <w:noProof/>
          </w:rPr>
          <w:t>Windows Embedded 8.1 Industry Enterprise Upgrade</w:t>
        </w:r>
        <w:r w:rsidR="00D55B9F">
          <w:rPr>
            <w:noProof/>
            <w:webHidden/>
          </w:rPr>
          <w:tab/>
        </w:r>
        <w:r w:rsidR="00D55B9F">
          <w:rPr>
            <w:noProof/>
            <w:webHidden/>
          </w:rPr>
          <w:fldChar w:fldCharType="begin"/>
        </w:r>
        <w:r w:rsidR="00D55B9F">
          <w:rPr>
            <w:noProof/>
            <w:webHidden/>
          </w:rPr>
          <w:instrText xml:space="preserve"> PAGEREF _Toc389059107 \h </w:instrText>
        </w:r>
        <w:r w:rsidR="00D55B9F">
          <w:rPr>
            <w:noProof/>
            <w:webHidden/>
          </w:rPr>
        </w:r>
        <w:r w:rsidR="00D55B9F">
          <w:rPr>
            <w:noProof/>
            <w:webHidden/>
          </w:rPr>
          <w:fldChar w:fldCharType="separate"/>
        </w:r>
        <w:r w:rsidR="00D55B9F">
          <w:rPr>
            <w:noProof/>
            <w:webHidden/>
          </w:rPr>
          <w:t>39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08" w:history="1">
        <w:r w:rsidR="00D55B9F" w:rsidRPr="00871FFF">
          <w:rPr>
            <w:rStyle w:val="Hyperlink"/>
            <w:noProof/>
          </w:rPr>
          <w:t>Windows Embedded 8.1 Industry Enterprise Upgrade (Std, POSR, Ind Retail)</w:t>
        </w:r>
        <w:r w:rsidR="00D55B9F">
          <w:rPr>
            <w:noProof/>
            <w:webHidden/>
          </w:rPr>
          <w:tab/>
        </w:r>
        <w:r w:rsidR="00D55B9F">
          <w:rPr>
            <w:noProof/>
            <w:webHidden/>
          </w:rPr>
          <w:fldChar w:fldCharType="begin"/>
        </w:r>
        <w:r w:rsidR="00D55B9F">
          <w:rPr>
            <w:noProof/>
            <w:webHidden/>
          </w:rPr>
          <w:instrText xml:space="preserve"> PAGEREF _Toc389059108 \h </w:instrText>
        </w:r>
        <w:r w:rsidR="00D55B9F">
          <w:rPr>
            <w:noProof/>
            <w:webHidden/>
          </w:rPr>
        </w:r>
        <w:r w:rsidR="00D55B9F">
          <w:rPr>
            <w:noProof/>
            <w:webHidden/>
          </w:rPr>
          <w:fldChar w:fldCharType="separate"/>
        </w:r>
        <w:r w:rsidR="00D55B9F">
          <w:rPr>
            <w:noProof/>
            <w:webHidden/>
          </w:rPr>
          <w:t>39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09" w:history="1">
        <w:r w:rsidR="00D55B9F" w:rsidRPr="00871FFF">
          <w:rPr>
            <w:rStyle w:val="Hyperlink"/>
            <w:noProof/>
          </w:rPr>
          <w:t>Windows Embedded 8.1 Industry Enterprise Upgrade voor SA</w:t>
        </w:r>
        <w:r w:rsidR="00D55B9F">
          <w:rPr>
            <w:noProof/>
            <w:webHidden/>
          </w:rPr>
          <w:tab/>
        </w:r>
        <w:r w:rsidR="00D55B9F">
          <w:rPr>
            <w:noProof/>
            <w:webHidden/>
          </w:rPr>
          <w:fldChar w:fldCharType="begin"/>
        </w:r>
        <w:r w:rsidR="00D55B9F">
          <w:rPr>
            <w:noProof/>
            <w:webHidden/>
          </w:rPr>
          <w:instrText xml:space="preserve"> PAGEREF _Toc389059109 \h </w:instrText>
        </w:r>
        <w:r w:rsidR="00D55B9F">
          <w:rPr>
            <w:noProof/>
            <w:webHidden/>
          </w:rPr>
        </w:r>
        <w:r w:rsidR="00D55B9F">
          <w:rPr>
            <w:noProof/>
            <w:webHidden/>
          </w:rPr>
          <w:fldChar w:fldCharType="separate"/>
        </w:r>
        <w:r w:rsidR="00D55B9F">
          <w:rPr>
            <w:noProof/>
            <w:webHidden/>
          </w:rPr>
          <w:t>39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10" w:history="1">
        <w:r w:rsidR="00D55B9F" w:rsidRPr="00871FFF">
          <w:rPr>
            <w:rStyle w:val="Hyperlink"/>
            <w:noProof/>
          </w:rPr>
          <w:t>Windows Embedded 8.1 Industry Enterprise Upgrade voor SA (Std, POSR, Ind Retail)</w:t>
        </w:r>
        <w:r w:rsidR="00D55B9F">
          <w:rPr>
            <w:noProof/>
            <w:webHidden/>
          </w:rPr>
          <w:tab/>
        </w:r>
        <w:r w:rsidR="00D55B9F">
          <w:rPr>
            <w:noProof/>
            <w:webHidden/>
          </w:rPr>
          <w:fldChar w:fldCharType="begin"/>
        </w:r>
        <w:r w:rsidR="00D55B9F">
          <w:rPr>
            <w:noProof/>
            <w:webHidden/>
          </w:rPr>
          <w:instrText xml:space="preserve"> PAGEREF _Toc389059110 \h </w:instrText>
        </w:r>
        <w:r w:rsidR="00D55B9F">
          <w:rPr>
            <w:noProof/>
            <w:webHidden/>
          </w:rPr>
        </w:r>
        <w:r w:rsidR="00D55B9F">
          <w:rPr>
            <w:noProof/>
            <w:webHidden/>
          </w:rPr>
          <w:fldChar w:fldCharType="separate"/>
        </w:r>
        <w:r w:rsidR="00D55B9F">
          <w:rPr>
            <w:noProof/>
            <w:webHidden/>
          </w:rPr>
          <w:t>39</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9111" w:history="1">
        <w:r w:rsidR="00D55B9F" w:rsidRPr="00871FFF">
          <w:rPr>
            <w:rStyle w:val="Hyperlink"/>
            <w:noProof/>
          </w:rPr>
          <w:t>Windows Server</w:t>
        </w:r>
        <w:r w:rsidR="00D55B9F">
          <w:rPr>
            <w:noProof/>
            <w:webHidden/>
          </w:rPr>
          <w:tab/>
        </w:r>
        <w:r w:rsidR="00D55B9F">
          <w:rPr>
            <w:noProof/>
            <w:webHidden/>
          </w:rPr>
          <w:fldChar w:fldCharType="begin"/>
        </w:r>
        <w:r w:rsidR="00D55B9F">
          <w:rPr>
            <w:noProof/>
            <w:webHidden/>
          </w:rPr>
          <w:instrText xml:space="preserve"> PAGEREF _Toc389059111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12" w:history="1">
        <w:r w:rsidR="00D55B9F" w:rsidRPr="00871FFF">
          <w:rPr>
            <w:rStyle w:val="Hyperlink"/>
            <w:noProof/>
          </w:rPr>
          <w:t>Windows MultiPoint Server</w:t>
        </w:r>
        <w:r w:rsidR="00D55B9F">
          <w:rPr>
            <w:noProof/>
            <w:webHidden/>
          </w:rPr>
          <w:tab/>
        </w:r>
        <w:r w:rsidR="00D55B9F">
          <w:rPr>
            <w:noProof/>
            <w:webHidden/>
          </w:rPr>
          <w:fldChar w:fldCharType="begin"/>
        </w:r>
        <w:r w:rsidR="00D55B9F">
          <w:rPr>
            <w:noProof/>
            <w:webHidden/>
          </w:rPr>
          <w:instrText xml:space="preserve"> PAGEREF _Toc389059112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13" w:history="1">
        <w:r w:rsidR="00D55B9F" w:rsidRPr="00871FFF">
          <w:rPr>
            <w:rStyle w:val="Hyperlink"/>
            <w:noProof/>
            <w:lang w:val="nl-NL"/>
          </w:rPr>
          <w:t>CAL voor Windows MultiPoint Server 2012 (Apparaat en Gebruiker)</w:t>
        </w:r>
        <w:r w:rsidR="00D55B9F">
          <w:rPr>
            <w:noProof/>
            <w:webHidden/>
          </w:rPr>
          <w:tab/>
        </w:r>
        <w:r w:rsidR="00D55B9F">
          <w:rPr>
            <w:noProof/>
            <w:webHidden/>
          </w:rPr>
          <w:fldChar w:fldCharType="begin"/>
        </w:r>
        <w:r w:rsidR="00D55B9F">
          <w:rPr>
            <w:noProof/>
            <w:webHidden/>
          </w:rPr>
          <w:instrText xml:space="preserve"> PAGEREF _Toc389059113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14" w:history="1">
        <w:r w:rsidR="00D55B9F" w:rsidRPr="00871FFF">
          <w:rPr>
            <w:rStyle w:val="Hyperlink"/>
            <w:noProof/>
            <w:lang w:val="nl-NL"/>
          </w:rPr>
          <w:t>CAL voor Windows MultiPoint Server 2012 met CAL voor Windows Server 2012 (Apparaat en Gebruiker)</w:t>
        </w:r>
        <w:r w:rsidR="00D55B9F">
          <w:rPr>
            <w:noProof/>
            <w:webHidden/>
          </w:rPr>
          <w:tab/>
        </w:r>
        <w:r w:rsidR="00D55B9F">
          <w:rPr>
            <w:noProof/>
            <w:webHidden/>
          </w:rPr>
          <w:fldChar w:fldCharType="begin"/>
        </w:r>
        <w:r w:rsidR="00D55B9F">
          <w:rPr>
            <w:noProof/>
            <w:webHidden/>
          </w:rPr>
          <w:instrText xml:space="preserve"> PAGEREF _Toc389059114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15" w:history="1">
        <w:r w:rsidR="00D55B9F" w:rsidRPr="00871FFF">
          <w:rPr>
            <w:rStyle w:val="Hyperlink"/>
            <w:noProof/>
          </w:rPr>
          <w:t>Windows MultiPoint Server 2012 Premium</w:t>
        </w:r>
        <w:r w:rsidR="00D55B9F">
          <w:rPr>
            <w:noProof/>
            <w:webHidden/>
          </w:rPr>
          <w:tab/>
        </w:r>
        <w:r w:rsidR="00D55B9F">
          <w:rPr>
            <w:noProof/>
            <w:webHidden/>
          </w:rPr>
          <w:fldChar w:fldCharType="begin"/>
        </w:r>
        <w:r w:rsidR="00D55B9F">
          <w:rPr>
            <w:noProof/>
            <w:webHidden/>
          </w:rPr>
          <w:instrText xml:space="preserve"> PAGEREF _Toc389059115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16" w:history="1">
        <w:r w:rsidR="00D55B9F" w:rsidRPr="00871FFF">
          <w:rPr>
            <w:rStyle w:val="Hyperlink"/>
            <w:noProof/>
          </w:rPr>
          <w:t>Windows MultiPoint Server 2012 Premium met CAL voor Windows MultiPoint Server  (5 clients) (Apparaat en Gebruiker)</w:t>
        </w:r>
        <w:r w:rsidR="00D55B9F">
          <w:rPr>
            <w:noProof/>
            <w:webHidden/>
          </w:rPr>
          <w:tab/>
        </w:r>
        <w:r w:rsidR="00D55B9F">
          <w:rPr>
            <w:noProof/>
            <w:webHidden/>
          </w:rPr>
          <w:fldChar w:fldCharType="begin"/>
        </w:r>
        <w:r w:rsidR="00D55B9F">
          <w:rPr>
            <w:noProof/>
            <w:webHidden/>
          </w:rPr>
          <w:instrText xml:space="preserve"> PAGEREF _Toc389059116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17" w:history="1">
        <w:r w:rsidR="00D55B9F" w:rsidRPr="00871FFF">
          <w:rPr>
            <w:rStyle w:val="Hyperlink"/>
            <w:noProof/>
          </w:rPr>
          <w:t>Windows MultiPoint Server 2012 Premium met CAL voor Windows MultiPoint Server (5 clients) met CAL voor Windows Server 2010 (5 clients) (Apparaat en Gebruiker)</w:t>
        </w:r>
        <w:r w:rsidR="00D55B9F">
          <w:rPr>
            <w:noProof/>
            <w:webHidden/>
          </w:rPr>
          <w:tab/>
        </w:r>
        <w:r w:rsidR="00D55B9F">
          <w:rPr>
            <w:noProof/>
            <w:webHidden/>
          </w:rPr>
          <w:fldChar w:fldCharType="begin"/>
        </w:r>
        <w:r w:rsidR="00D55B9F">
          <w:rPr>
            <w:noProof/>
            <w:webHidden/>
          </w:rPr>
          <w:instrText xml:space="preserve"> PAGEREF _Toc389059117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18" w:history="1">
        <w:r w:rsidR="00D55B9F" w:rsidRPr="00871FFF">
          <w:rPr>
            <w:rStyle w:val="Hyperlink"/>
            <w:noProof/>
          </w:rPr>
          <w:t>Windows MultiPoint Server 2012 Standard</w:t>
        </w:r>
        <w:r w:rsidR="00D55B9F">
          <w:rPr>
            <w:noProof/>
            <w:webHidden/>
          </w:rPr>
          <w:tab/>
        </w:r>
        <w:r w:rsidR="00D55B9F">
          <w:rPr>
            <w:noProof/>
            <w:webHidden/>
          </w:rPr>
          <w:fldChar w:fldCharType="begin"/>
        </w:r>
        <w:r w:rsidR="00D55B9F">
          <w:rPr>
            <w:noProof/>
            <w:webHidden/>
          </w:rPr>
          <w:instrText xml:space="preserve"> PAGEREF _Toc389059118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19" w:history="1">
        <w:r w:rsidR="00D55B9F" w:rsidRPr="00871FFF">
          <w:rPr>
            <w:rStyle w:val="Hyperlink"/>
            <w:noProof/>
          </w:rPr>
          <w:t>Windows Server</w:t>
        </w:r>
        <w:r w:rsidR="00D55B9F">
          <w:rPr>
            <w:noProof/>
            <w:webHidden/>
          </w:rPr>
          <w:tab/>
        </w:r>
        <w:r w:rsidR="00D55B9F">
          <w:rPr>
            <w:noProof/>
            <w:webHidden/>
          </w:rPr>
          <w:fldChar w:fldCharType="begin"/>
        </w:r>
        <w:r w:rsidR="00D55B9F">
          <w:rPr>
            <w:noProof/>
            <w:webHidden/>
          </w:rPr>
          <w:instrText xml:space="preserve"> PAGEREF _Toc389059119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20" w:history="1">
        <w:r w:rsidR="00D55B9F" w:rsidRPr="00871FFF">
          <w:rPr>
            <w:rStyle w:val="Hyperlink"/>
            <w:noProof/>
          </w:rPr>
          <w:t>CAL voor Windows Server 2012 Active Directory Rights Management Services (Apparaat en Gebruiker)</w:t>
        </w:r>
        <w:r w:rsidR="00D55B9F">
          <w:rPr>
            <w:noProof/>
            <w:webHidden/>
          </w:rPr>
          <w:tab/>
        </w:r>
        <w:r w:rsidR="00D55B9F">
          <w:rPr>
            <w:noProof/>
            <w:webHidden/>
          </w:rPr>
          <w:fldChar w:fldCharType="begin"/>
        </w:r>
        <w:r w:rsidR="00D55B9F">
          <w:rPr>
            <w:noProof/>
            <w:webHidden/>
          </w:rPr>
          <w:instrText xml:space="preserve"> PAGEREF _Toc389059120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21" w:history="1">
        <w:r w:rsidR="00D55B9F" w:rsidRPr="00871FFF">
          <w:rPr>
            <w:rStyle w:val="Hyperlink"/>
            <w:noProof/>
            <w:lang w:val="nl-NL"/>
          </w:rPr>
          <w:t>CAL voor Windows Server 2012 (Apparaat en Gebruiker)</w:t>
        </w:r>
        <w:r w:rsidR="00D55B9F">
          <w:rPr>
            <w:noProof/>
            <w:webHidden/>
          </w:rPr>
          <w:tab/>
        </w:r>
        <w:r w:rsidR="00D55B9F">
          <w:rPr>
            <w:noProof/>
            <w:webHidden/>
          </w:rPr>
          <w:fldChar w:fldCharType="begin"/>
        </w:r>
        <w:r w:rsidR="00D55B9F">
          <w:rPr>
            <w:noProof/>
            <w:webHidden/>
          </w:rPr>
          <w:instrText xml:space="preserve"> PAGEREF _Toc389059121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22" w:history="1">
        <w:r w:rsidR="00D55B9F" w:rsidRPr="00871FFF">
          <w:rPr>
            <w:rStyle w:val="Hyperlink"/>
            <w:noProof/>
            <w:lang w:val="nl-NL"/>
          </w:rPr>
          <w:t>CAL voor Windows Server 2012 Remote Desktop Services (Apparaat en Gebruiker)</w:t>
        </w:r>
        <w:r w:rsidR="00D55B9F">
          <w:rPr>
            <w:noProof/>
            <w:webHidden/>
          </w:rPr>
          <w:tab/>
        </w:r>
        <w:r w:rsidR="00D55B9F">
          <w:rPr>
            <w:noProof/>
            <w:webHidden/>
          </w:rPr>
          <w:fldChar w:fldCharType="begin"/>
        </w:r>
        <w:r w:rsidR="00D55B9F">
          <w:rPr>
            <w:noProof/>
            <w:webHidden/>
          </w:rPr>
          <w:instrText xml:space="preserve"> PAGEREF _Toc389059122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23" w:history="1">
        <w:r w:rsidR="00D55B9F" w:rsidRPr="00871FFF">
          <w:rPr>
            <w:rStyle w:val="Hyperlink"/>
            <w:noProof/>
          </w:rPr>
          <w:t>Windows Server 2012 Remote Desktop Services External Connector</w:t>
        </w:r>
        <w:r w:rsidR="00D55B9F">
          <w:rPr>
            <w:noProof/>
            <w:webHidden/>
          </w:rPr>
          <w:tab/>
        </w:r>
        <w:r w:rsidR="00D55B9F">
          <w:rPr>
            <w:noProof/>
            <w:webHidden/>
          </w:rPr>
          <w:fldChar w:fldCharType="begin"/>
        </w:r>
        <w:r w:rsidR="00D55B9F">
          <w:rPr>
            <w:noProof/>
            <w:webHidden/>
          </w:rPr>
          <w:instrText xml:space="preserve"> PAGEREF _Toc389059123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24" w:history="1">
        <w:r w:rsidR="00D55B9F" w:rsidRPr="00871FFF">
          <w:rPr>
            <w:rStyle w:val="Hyperlink"/>
            <w:noProof/>
          </w:rPr>
          <w:t>Windows Server 2012 R2 Datacenter</w:t>
        </w:r>
        <w:r w:rsidR="00D55B9F">
          <w:rPr>
            <w:noProof/>
            <w:webHidden/>
          </w:rPr>
          <w:tab/>
        </w:r>
        <w:r w:rsidR="00D55B9F">
          <w:rPr>
            <w:noProof/>
            <w:webHidden/>
          </w:rPr>
          <w:fldChar w:fldCharType="begin"/>
        </w:r>
        <w:r w:rsidR="00D55B9F">
          <w:rPr>
            <w:noProof/>
            <w:webHidden/>
          </w:rPr>
          <w:instrText xml:space="preserve"> PAGEREF _Toc389059124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25" w:history="1">
        <w:r w:rsidR="00D55B9F" w:rsidRPr="00871FFF">
          <w:rPr>
            <w:rStyle w:val="Hyperlink"/>
            <w:noProof/>
          </w:rPr>
          <w:t>Windows Server 2012 R2 Essentials</w:t>
        </w:r>
        <w:r w:rsidR="00D55B9F">
          <w:rPr>
            <w:noProof/>
            <w:webHidden/>
          </w:rPr>
          <w:tab/>
        </w:r>
        <w:r w:rsidR="00D55B9F">
          <w:rPr>
            <w:noProof/>
            <w:webHidden/>
          </w:rPr>
          <w:fldChar w:fldCharType="begin"/>
        </w:r>
        <w:r w:rsidR="00D55B9F">
          <w:rPr>
            <w:noProof/>
            <w:webHidden/>
          </w:rPr>
          <w:instrText xml:space="preserve"> PAGEREF _Toc389059125 \h </w:instrText>
        </w:r>
        <w:r w:rsidR="00D55B9F">
          <w:rPr>
            <w:noProof/>
            <w:webHidden/>
          </w:rPr>
        </w:r>
        <w:r w:rsidR="00D55B9F">
          <w:rPr>
            <w:noProof/>
            <w:webHidden/>
          </w:rPr>
          <w:fldChar w:fldCharType="separate"/>
        </w:r>
        <w:r w:rsidR="00D55B9F">
          <w:rPr>
            <w:noProof/>
            <w:webHidden/>
          </w:rPr>
          <w:t>42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26" w:history="1">
        <w:r w:rsidR="00D55B9F" w:rsidRPr="00871FFF">
          <w:rPr>
            <w:rStyle w:val="Hyperlink"/>
            <w:noProof/>
          </w:rPr>
          <w:t>Windows Server 2012 R2 Standard</w:t>
        </w:r>
        <w:r w:rsidR="00D55B9F">
          <w:rPr>
            <w:noProof/>
            <w:webHidden/>
          </w:rPr>
          <w:tab/>
        </w:r>
        <w:r w:rsidR="00D55B9F">
          <w:rPr>
            <w:noProof/>
            <w:webHidden/>
          </w:rPr>
          <w:fldChar w:fldCharType="begin"/>
        </w:r>
        <w:r w:rsidR="00D55B9F">
          <w:rPr>
            <w:noProof/>
            <w:webHidden/>
          </w:rPr>
          <w:instrText xml:space="preserve"> PAGEREF _Toc389059126 \h </w:instrText>
        </w:r>
        <w:r w:rsidR="00D55B9F">
          <w:rPr>
            <w:noProof/>
            <w:webHidden/>
          </w:rPr>
        </w:r>
        <w:r w:rsidR="00D55B9F">
          <w:rPr>
            <w:noProof/>
            <w:webHidden/>
          </w:rPr>
          <w:fldChar w:fldCharType="separate"/>
        </w:r>
        <w:r w:rsidR="00D55B9F">
          <w:rPr>
            <w:noProof/>
            <w:webHidden/>
          </w:rPr>
          <w:t>43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27" w:history="1">
        <w:r w:rsidR="00D55B9F" w:rsidRPr="00871FFF">
          <w:rPr>
            <w:rStyle w:val="Hyperlink"/>
            <w:noProof/>
          </w:rPr>
          <w:t>Windows Server 2012 Active Directory Rights Management Services External Connectors</w:t>
        </w:r>
        <w:r w:rsidR="00D55B9F">
          <w:rPr>
            <w:noProof/>
            <w:webHidden/>
          </w:rPr>
          <w:tab/>
        </w:r>
        <w:r w:rsidR="00D55B9F">
          <w:rPr>
            <w:noProof/>
            <w:webHidden/>
          </w:rPr>
          <w:fldChar w:fldCharType="begin"/>
        </w:r>
        <w:r w:rsidR="00D55B9F">
          <w:rPr>
            <w:noProof/>
            <w:webHidden/>
          </w:rPr>
          <w:instrText xml:space="preserve"> PAGEREF _Toc389059127 \h </w:instrText>
        </w:r>
        <w:r w:rsidR="00D55B9F">
          <w:rPr>
            <w:noProof/>
            <w:webHidden/>
          </w:rPr>
        </w:r>
        <w:r w:rsidR="00D55B9F">
          <w:rPr>
            <w:noProof/>
            <w:webHidden/>
          </w:rPr>
          <w:fldChar w:fldCharType="separate"/>
        </w:r>
        <w:r w:rsidR="00D55B9F">
          <w:rPr>
            <w:noProof/>
            <w:webHidden/>
          </w:rPr>
          <w:t>43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28" w:history="1">
        <w:r w:rsidR="00D55B9F" w:rsidRPr="00871FFF">
          <w:rPr>
            <w:rStyle w:val="Hyperlink"/>
            <w:noProof/>
          </w:rPr>
          <w:t>Windows Server 2012 External Connector</w:t>
        </w:r>
        <w:r w:rsidR="00D55B9F">
          <w:rPr>
            <w:noProof/>
            <w:webHidden/>
          </w:rPr>
          <w:tab/>
        </w:r>
        <w:r w:rsidR="00D55B9F">
          <w:rPr>
            <w:noProof/>
            <w:webHidden/>
          </w:rPr>
          <w:fldChar w:fldCharType="begin"/>
        </w:r>
        <w:r w:rsidR="00D55B9F">
          <w:rPr>
            <w:noProof/>
            <w:webHidden/>
          </w:rPr>
          <w:instrText xml:space="preserve"> PAGEREF _Toc389059128 \h </w:instrText>
        </w:r>
        <w:r w:rsidR="00D55B9F">
          <w:rPr>
            <w:noProof/>
            <w:webHidden/>
          </w:rPr>
        </w:r>
        <w:r w:rsidR="00D55B9F">
          <w:rPr>
            <w:noProof/>
            <w:webHidden/>
          </w:rPr>
          <w:fldChar w:fldCharType="separate"/>
        </w:r>
        <w:r w:rsidR="00D55B9F">
          <w:rPr>
            <w:noProof/>
            <w:webHidden/>
          </w:rPr>
          <w:t>43</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29" w:history="1">
        <w:r w:rsidR="00D55B9F" w:rsidRPr="00871FFF">
          <w:rPr>
            <w:rStyle w:val="Hyperlink"/>
            <w:noProof/>
          </w:rPr>
          <w:t>Windows Small Business Server</w:t>
        </w:r>
        <w:r w:rsidR="00D55B9F">
          <w:rPr>
            <w:noProof/>
            <w:webHidden/>
          </w:rPr>
          <w:tab/>
        </w:r>
        <w:r w:rsidR="00D55B9F">
          <w:rPr>
            <w:noProof/>
            <w:webHidden/>
          </w:rPr>
          <w:fldChar w:fldCharType="begin"/>
        </w:r>
        <w:r w:rsidR="00D55B9F">
          <w:rPr>
            <w:noProof/>
            <w:webHidden/>
          </w:rPr>
          <w:instrText xml:space="preserve"> PAGEREF _Toc389059129 \h </w:instrText>
        </w:r>
        <w:r w:rsidR="00D55B9F">
          <w:rPr>
            <w:noProof/>
            <w:webHidden/>
          </w:rPr>
        </w:r>
        <w:r w:rsidR="00D55B9F">
          <w:rPr>
            <w:noProof/>
            <w:webHidden/>
          </w:rPr>
          <w:fldChar w:fldCharType="separate"/>
        </w:r>
        <w:r w:rsidR="00D55B9F">
          <w:rPr>
            <w:noProof/>
            <w:webHidden/>
          </w:rPr>
          <w:t>43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30" w:history="1">
        <w:r w:rsidR="00D55B9F" w:rsidRPr="00871FFF">
          <w:rPr>
            <w:rStyle w:val="Hyperlink"/>
            <w:noProof/>
          </w:rPr>
          <w:t>CAL Suite voor Windows Small Business Server 2011 (1 client)</w:t>
        </w:r>
        <w:r w:rsidR="00D55B9F">
          <w:rPr>
            <w:noProof/>
            <w:webHidden/>
          </w:rPr>
          <w:tab/>
        </w:r>
        <w:r w:rsidR="00D55B9F">
          <w:rPr>
            <w:noProof/>
            <w:webHidden/>
          </w:rPr>
          <w:fldChar w:fldCharType="begin"/>
        </w:r>
        <w:r w:rsidR="00D55B9F">
          <w:rPr>
            <w:noProof/>
            <w:webHidden/>
          </w:rPr>
          <w:instrText xml:space="preserve"> PAGEREF _Toc389059130 \h </w:instrText>
        </w:r>
        <w:r w:rsidR="00D55B9F">
          <w:rPr>
            <w:noProof/>
            <w:webHidden/>
          </w:rPr>
        </w:r>
        <w:r w:rsidR="00D55B9F">
          <w:rPr>
            <w:noProof/>
            <w:webHidden/>
          </w:rPr>
          <w:fldChar w:fldCharType="separate"/>
        </w:r>
        <w:r w:rsidR="00D55B9F">
          <w:rPr>
            <w:noProof/>
            <w:webHidden/>
          </w:rPr>
          <w:t>43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31" w:history="1">
        <w:r w:rsidR="00D55B9F" w:rsidRPr="00871FFF">
          <w:rPr>
            <w:rStyle w:val="Hyperlink"/>
            <w:noProof/>
          </w:rPr>
          <w:t>CAL Suite voor Windows Small Business Server 2011 (5 clients)</w:t>
        </w:r>
        <w:r w:rsidR="00D55B9F">
          <w:rPr>
            <w:noProof/>
            <w:webHidden/>
          </w:rPr>
          <w:tab/>
        </w:r>
        <w:r w:rsidR="00D55B9F">
          <w:rPr>
            <w:noProof/>
            <w:webHidden/>
          </w:rPr>
          <w:fldChar w:fldCharType="begin"/>
        </w:r>
        <w:r w:rsidR="00D55B9F">
          <w:rPr>
            <w:noProof/>
            <w:webHidden/>
          </w:rPr>
          <w:instrText xml:space="preserve"> PAGEREF _Toc389059131 \h </w:instrText>
        </w:r>
        <w:r w:rsidR="00D55B9F">
          <w:rPr>
            <w:noProof/>
            <w:webHidden/>
          </w:rPr>
        </w:r>
        <w:r w:rsidR="00D55B9F">
          <w:rPr>
            <w:noProof/>
            <w:webHidden/>
          </w:rPr>
          <w:fldChar w:fldCharType="separate"/>
        </w:r>
        <w:r w:rsidR="00D55B9F">
          <w:rPr>
            <w:noProof/>
            <w:webHidden/>
          </w:rPr>
          <w:t>43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32" w:history="1">
        <w:r w:rsidR="00D55B9F" w:rsidRPr="00871FFF">
          <w:rPr>
            <w:rStyle w:val="Hyperlink"/>
            <w:noProof/>
          </w:rPr>
          <w:t>CAL Suite voor Windows Small Business Server 2011 (20 clients)</w:t>
        </w:r>
        <w:r w:rsidR="00D55B9F">
          <w:rPr>
            <w:noProof/>
            <w:webHidden/>
          </w:rPr>
          <w:tab/>
        </w:r>
        <w:r w:rsidR="00D55B9F">
          <w:rPr>
            <w:noProof/>
            <w:webHidden/>
          </w:rPr>
          <w:fldChar w:fldCharType="begin"/>
        </w:r>
        <w:r w:rsidR="00D55B9F">
          <w:rPr>
            <w:noProof/>
            <w:webHidden/>
          </w:rPr>
          <w:instrText xml:space="preserve"> PAGEREF _Toc389059132 \h </w:instrText>
        </w:r>
        <w:r w:rsidR="00D55B9F">
          <w:rPr>
            <w:noProof/>
            <w:webHidden/>
          </w:rPr>
        </w:r>
        <w:r w:rsidR="00D55B9F">
          <w:rPr>
            <w:noProof/>
            <w:webHidden/>
          </w:rPr>
          <w:fldChar w:fldCharType="separate"/>
        </w:r>
        <w:r w:rsidR="00D55B9F">
          <w:rPr>
            <w:noProof/>
            <w:webHidden/>
          </w:rPr>
          <w:t>43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33" w:history="1">
        <w:r w:rsidR="00D55B9F" w:rsidRPr="00871FFF">
          <w:rPr>
            <w:rStyle w:val="Hyperlink"/>
            <w:noProof/>
          </w:rPr>
          <w:t>Aanvullende CAL Suite voor Windows Small Business Server 2011 Premium (1 client)</w:t>
        </w:r>
        <w:r w:rsidR="00D55B9F">
          <w:rPr>
            <w:noProof/>
            <w:webHidden/>
          </w:rPr>
          <w:tab/>
        </w:r>
        <w:r w:rsidR="00D55B9F">
          <w:rPr>
            <w:noProof/>
            <w:webHidden/>
          </w:rPr>
          <w:fldChar w:fldCharType="begin"/>
        </w:r>
        <w:r w:rsidR="00D55B9F">
          <w:rPr>
            <w:noProof/>
            <w:webHidden/>
          </w:rPr>
          <w:instrText xml:space="preserve"> PAGEREF _Toc389059133 \h </w:instrText>
        </w:r>
        <w:r w:rsidR="00D55B9F">
          <w:rPr>
            <w:noProof/>
            <w:webHidden/>
          </w:rPr>
        </w:r>
        <w:r w:rsidR="00D55B9F">
          <w:rPr>
            <w:noProof/>
            <w:webHidden/>
          </w:rPr>
          <w:fldChar w:fldCharType="separate"/>
        </w:r>
        <w:r w:rsidR="00D55B9F">
          <w:rPr>
            <w:noProof/>
            <w:webHidden/>
          </w:rPr>
          <w:t>43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34" w:history="1">
        <w:r w:rsidR="00D55B9F" w:rsidRPr="00871FFF">
          <w:rPr>
            <w:rStyle w:val="Hyperlink"/>
            <w:noProof/>
          </w:rPr>
          <w:t>Aanvullende CAL Suite voor Windows Small Business Server 2011 Premium (5 client)</w:t>
        </w:r>
        <w:r w:rsidR="00D55B9F">
          <w:rPr>
            <w:noProof/>
            <w:webHidden/>
          </w:rPr>
          <w:tab/>
        </w:r>
        <w:r w:rsidR="00D55B9F">
          <w:rPr>
            <w:noProof/>
            <w:webHidden/>
          </w:rPr>
          <w:fldChar w:fldCharType="begin"/>
        </w:r>
        <w:r w:rsidR="00D55B9F">
          <w:rPr>
            <w:noProof/>
            <w:webHidden/>
          </w:rPr>
          <w:instrText xml:space="preserve"> PAGEREF _Toc389059134 \h </w:instrText>
        </w:r>
        <w:r w:rsidR="00D55B9F">
          <w:rPr>
            <w:noProof/>
            <w:webHidden/>
          </w:rPr>
        </w:r>
        <w:r w:rsidR="00D55B9F">
          <w:rPr>
            <w:noProof/>
            <w:webHidden/>
          </w:rPr>
          <w:fldChar w:fldCharType="separate"/>
        </w:r>
        <w:r w:rsidR="00D55B9F">
          <w:rPr>
            <w:noProof/>
            <w:webHidden/>
          </w:rPr>
          <w:t>43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35" w:history="1">
        <w:r w:rsidR="00D55B9F" w:rsidRPr="00871FFF">
          <w:rPr>
            <w:rStyle w:val="Hyperlink"/>
            <w:noProof/>
          </w:rPr>
          <w:t>Aanvullende CAL Suite voor Windows Small Business Server 2011 Premium (20 client)</w:t>
        </w:r>
        <w:r w:rsidR="00D55B9F">
          <w:rPr>
            <w:noProof/>
            <w:webHidden/>
          </w:rPr>
          <w:tab/>
        </w:r>
        <w:r w:rsidR="00D55B9F">
          <w:rPr>
            <w:noProof/>
            <w:webHidden/>
          </w:rPr>
          <w:fldChar w:fldCharType="begin"/>
        </w:r>
        <w:r w:rsidR="00D55B9F">
          <w:rPr>
            <w:noProof/>
            <w:webHidden/>
          </w:rPr>
          <w:instrText xml:space="preserve"> PAGEREF _Toc389059135 \h </w:instrText>
        </w:r>
        <w:r w:rsidR="00D55B9F">
          <w:rPr>
            <w:noProof/>
            <w:webHidden/>
          </w:rPr>
        </w:r>
        <w:r w:rsidR="00D55B9F">
          <w:rPr>
            <w:noProof/>
            <w:webHidden/>
          </w:rPr>
          <w:fldChar w:fldCharType="separate"/>
        </w:r>
        <w:r w:rsidR="00D55B9F">
          <w:rPr>
            <w:noProof/>
            <w:webHidden/>
          </w:rPr>
          <w:t>43</w:t>
        </w:r>
        <w:r w:rsidR="00D55B9F">
          <w:rPr>
            <w:noProof/>
            <w:webHidden/>
          </w:rPr>
          <w:fldChar w:fldCharType="end"/>
        </w:r>
      </w:hyperlink>
    </w:p>
    <w:p w:rsidR="00D55B9F" w:rsidRDefault="00CD039A">
      <w:pPr>
        <w:pStyle w:val="TOC1"/>
        <w:tabs>
          <w:tab w:val="right" w:leader="dot" w:pos="5030"/>
        </w:tabs>
        <w:rPr>
          <w:rFonts w:eastAsiaTheme="minorEastAsia"/>
          <w:b w:val="0"/>
          <w:caps w:val="0"/>
          <w:noProof/>
          <w:sz w:val="22"/>
        </w:rPr>
      </w:pPr>
      <w:hyperlink w:anchor="_Toc389059136" w:history="1">
        <w:r w:rsidR="00D55B9F" w:rsidRPr="00871FFF">
          <w:rPr>
            <w:rStyle w:val="Hyperlink"/>
            <w:noProof/>
            <w:lang w:val="nl-NL"/>
          </w:rPr>
          <w:t>Online Diensten</w:t>
        </w:r>
        <w:r w:rsidR="00D55B9F">
          <w:rPr>
            <w:noProof/>
            <w:webHidden/>
          </w:rPr>
          <w:tab/>
        </w:r>
        <w:r w:rsidR="00D55B9F">
          <w:rPr>
            <w:noProof/>
            <w:webHidden/>
          </w:rPr>
          <w:fldChar w:fldCharType="begin"/>
        </w:r>
        <w:r w:rsidR="00D55B9F">
          <w:rPr>
            <w:noProof/>
            <w:webHidden/>
          </w:rPr>
          <w:instrText xml:space="preserve"> PAGEREF _Toc389059136 \h </w:instrText>
        </w:r>
        <w:r w:rsidR="00D55B9F">
          <w:rPr>
            <w:noProof/>
            <w:webHidden/>
          </w:rPr>
        </w:r>
        <w:r w:rsidR="00D55B9F">
          <w:rPr>
            <w:noProof/>
            <w:webHidden/>
          </w:rPr>
          <w:fldChar w:fldCharType="separate"/>
        </w:r>
        <w:r w:rsidR="00D55B9F">
          <w:rPr>
            <w:noProof/>
            <w:webHidden/>
          </w:rPr>
          <w:t>44</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9137" w:history="1">
        <w:r w:rsidR="00D55B9F" w:rsidRPr="00871FFF">
          <w:rPr>
            <w:rStyle w:val="Hyperlink"/>
            <w:noProof/>
            <w:lang w:val="nl-NL"/>
          </w:rPr>
          <w:t>Algemene voorwaarden</w:t>
        </w:r>
        <w:r w:rsidR="00D55B9F">
          <w:rPr>
            <w:noProof/>
            <w:webHidden/>
          </w:rPr>
          <w:tab/>
        </w:r>
        <w:r w:rsidR="00D55B9F">
          <w:rPr>
            <w:noProof/>
            <w:webHidden/>
          </w:rPr>
          <w:fldChar w:fldCharType="begin"/>
        </w:r>
        <w:r w:rsidR="00D55B9F">
          <w:rPr>
            <w:noProof/>
            <w:webHidden/>
          </w:rPr>
          <w:instrText xml:space="preserve"> PAGEREF _Toc389059137 \h </w:instrText>
        </w:r>
        <w:r w:rsidR="00D55B9F">
          <w:rPr>
            <w:noProof/>
            <w:webHidden/>
          </w:rPr>
        </w:r>
        <w:r w:rsidR="00D55B9F">
          <w:rPr>
            <w:noProof/>
            <w:webHidden/>
          </w:rPr>
          <w:fldChar w:fldCharType="separate"/>
        </w:r>
        <w:r w:rsidR="00D55B9F">
          <w:rPr>
            <w:noProof/>
            <w:webHidden/>
          </w:rPr>
          <w:t>44</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38" w:history="1">
        <w:r w:rsidR="00D55B9F" w:rsidRPr="00871FFF">
          <w:rPr>
            <w:rStyle w:val="Hyperlink"/>
            <w:noProof/>
            <w:lang w:val="nl-NL"/>
          </w:rPr>
          <w:t>Plaatselijke beschikbaarheid van Online Diensten</w:t>
        </w:r>
        <w:r w:rsidR="00D55B9F">
          <w:rPr>
            <w:noProof/>
            <w:webHidden/>
          </w:rPr>
          <w:tab/>
        </w:r>
        <w:r w:rsidR="00D55B9F">
          <w:rPr>
            <w:noProof/>
            <w:webHidden/>
          </w:rPr>
          <w:fldChar w:fldCharType="begin"/>
        </w:r>
        <w:r w:rsidR="00D55B9F">
          <w:rPr>
            <w:noProof/>
            <w:webHidden/>
          </w:rPr>
          <w:instrText xml:space="preserve"> PAGEREF _Toc389059138 \h </w:instrText>
        </w:r>
        <w:r w:rsidR="00D55B9F">
          <w:rPr>
            <w:noProof/>
            <w:webHidden/>
          </w:rPr>
        </w:r>
        <w:r w:rsidR="00D55B9F">
          <w:rPr>
            <w:noProof/>
            <w:webHidden/>
          </w:rPr>
          <w:fldChar w:fldCharType="separate"/>
        </w:r>
        <w:r w:rsidR="00D55B9F">
          <w:rPr>
            <w:noProof/>
            <w:webHidden/>
          </w:rPr>
          <w:t>44</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39" w:history="1">
        <w:r w:rsidR="00D55B9F" w:rsidRPr="00871FFF">
          <w:rPr>
            <w:rStyle w:val="Hyperlink"/>
            <w:noProof/>
            <w:lang w:val="nl-NL"/>
          </w:rPr>
          <w:t>Regels voor aankoop van Online Diensten</w:t>
        </w:r>
        <w:r w:rsidR="00D55B9F">
          <w:rPr>
            <w:noProof/>
            <w:webHidden/>
          </w:rPr>
          <w:tab/>
        </w:r>
        <w:r w:rsidR="00D55B9F">
          <w:rPr>
            <w:noProof/>
            <w:webHidden/>
          </w:rPr>
          <w:fldChar w:fldCharType="begin"/>
        </w:r>
        <w:r w:rsidR="00D55B9F">
          <w:rPr>
            <w:noProof/>
            <w:webHidden/>
          </w:rPr>
          <w:instrText xml:space="preserve"> PAGEREF _Toc389059139 \h </w:instrText>
        </w:r>
        <w:r w:rsidR="00D55B9F">
          <w:rPr>
            <w:noProof/>
            <w:webHidden/>
          </w:rPr>
        </w:r>
        <w:r w:rsidR="00D55B9F">
          <w:rPr>
            <w:noProof/>
            <w:webHidden/>
          </w:rPr>
          <w:fldChar w:fldCharType="separate"/>
        </w:r>
        <w:r w:rsidR="00D55B9F">
          <w:rPr>
            <w:noProof/>
            <w:webHidden/>
          </w:rPr>
          <w:t>44</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40" w:history="1">
        <w:r w:rsidR="00D55B9F" w:rsidRPr="00871FFF">
          <w:rPr>
            <w:rStyle w:val="Hyperlink"/>
            <w:noProof/>
            <w:lang w:val="nl-NL"/>
          </w:rPr>
          <w:t>Abonnementsvoorwaarden voor Online Diensten en Opties voor betalingsvoorwaarden</w:t>
        </w:r>
        <w:r w:rsidR="00D55B9F">
          <w:rPr>
            <w:noProof/>
            <w:webHidden/>
          </w:rPr>
          <w:tab/>
        </w:r>
        <w:r w:rsidR="00D55B9F">
          <w:rPr>
            <w:noProof/>
            <w:webHidden/>
          </w:rPr>
          <w:fldChar w:fldCharType="begin"/>
        </w:r>
        <w:r w:rsidR="00D55B9F">
          <w:rPr>
            <w:noProof/>
            <w:webHidden/>
          </w:rPr>
          <w:instrText xml:space="preserve"> PAGEREF _Toc389059140 \h </w:instrText>
        </w:r>
        <w:r w:rsidR="00D55B9F">
          <w:rPr>
            <w:noProof/>
            <w:webHidden/>
          </w:rPr>
        </w:r>
        <w:r w:rsidR="00D55B9F">
          <w:rPr>
            <w:noProof/>
            <w:webHidden/>
          </w:rPr>
          <w:fldChar w:fldCharType="separate"/>
        </w:r>
        <w:r w:rsidR="00D55B9F">
          <w:rPr>
            <w:noProof/>
            <w:webHidden/>
          </w:rPr>
          <w:t>44</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41" w:history="1">
        <w:r w:rsidR="00D55B9F" w:rsidRPr="00871FFF">
          <w:rPr>
            <w:rStyle w:val="Hyperlink"/>
            <w:noProof/>
            <w:lang w:val="nl-NL"/>
          </w:rPr>
          <w:t>Verlenging van Online Diensten</w:t>
        </w:r>
        <w:r w:rsidR="00D55B9F">
          <w:rPr>
            <w:noProof/>
            <w:webHidden/>
          </w:rPr>
          <w:tab/>
        </w:r>
        <w:r w:rsidR="00D55B9F">
          <w:rPr>
            <w:noProof/>
            <w:webHidden/>
          </w:rPr>
          <w:fldChar w:fldCharType="begin"/>
        </w:r>
        <w:r w:rsidR="00D55B9F">
          <w:rPr>
            <w:noProof/>
            <w:webHidden/>
          </w:rPr>
          <w:instrText xml:space="preserve"> PAGEREF _Toc389059141 \h </w:instrText>
        </w:r>
        <w:r w:rsidR="00D55B9F">
          <w:rPr>
            <w:noProof/>
            <w:webHidden/>
          </w:rPr>
        </w:r>
        <w:r w:rsidR="00D55B9F">
          <w:rPr>
            <w:noProof/>
            <w:webHidden/>
          </w:rPr>
          <w:fldChar w:fldCharType="separate"/>
        </w:r>
        <w:r w:rsidR="00D55B9F">
          <w:rPr>
            <w:noProof/>
            <w:webHidden/>
          </w:rPr>
          <w:t>45</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9142" w:history="1">
        <w:r w:rsidR="00D55B9F" w:rsidRPr="00871FFF">
          <w:rPr>
            <w:rStyle w:val="Hyperlink"/>
            <w:noProof/>
            <w:lang w:val="nl-NL"/>
          </w:rPr>
          <w:t>Microsoft Dynamics Online</w:t>
        </w:r>
        <w:r w:rsidR="00D55B9F">
          <w:rPr>
            <w:noProof/>
            <w:webHidden/>
          </w:rPr>
          <w:tab/>
        </w:r>
        <w:r w:rsidR="00D55B9F">
          <w:rPr>
            <w:noProof/>
            <w:webHidden/>
          </w:rPr>
          <w:fldChar w:fldCharType="begin"/>
        </w:r>
        <w:r w:rsidR="00D55B9F">
          <w:rPr>
            <w:noProof/>
            <w:webHidden/>
          </w:rPr>
          <w:instrText xml:space="preserve"> PAGEREF _Toc389059142 \h </w:instrText>
        </w:r>
        <w:r w:rsidR="00D55B9F">
          <w:rPr>
            <w:noProof/>
            <w:webHidden/>
          </w:rPr>
        </w:r>
        <w:r w:rsidR="00D55B9F">
          <w:rPr>
            <w:noProof/>
            <w:webHidden/>
          </w:rPr>
          <w:fldChar w:fldCharType="separate"/>
        </w:r>
        <w:r w:rsidR="00D55B9F">
          <w:rPr>
            <w:noProof/>
            <w:webHidden/>
          </w:rPr>
          <w:t>45</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43" w:history="1">
        <w:r w:rsidR="00D55B9F" w:rsidRPr="00871FFF">
          <w:rPr>
            <w:rStyle w:val="Hyperlink"/>
            <w:noProof/>
            <w:lang w:val="nl-NL"/>
          </w:rPr>
          <w:t>Microsoft Dynamics CRM Online</w:t>
        </w:r>
        <w:r w:rsidR="00D55B9F">
          <w:rPr>
            <w:noProof/>
            <w:webHidden/>
          </w:rPr>
          <w:tab/>
        </w:r>
        <w:r w:rsidR="00D55B9F">
          <w:rPr>
            <w:noProof/>
            <w:webHidden/>
          </w:rPr>
          <w:fldChar w:fldCharType="begin"/>
        </w:r>
        <w:r w:rsidR="00D55B9F">
          <w:rPr>
            <w:noProof/>
            <w:webHidden/>
          </w:rPr>
          <w:instrText xml:space="preserve"> PAGEREF _Toc389059143 \h </w:instrText>
        </w:r>
        <w:r w:rsidR="00D55B9F">
          <w:rPr>
            <w:noProof/>
            <w:webHidden/>
          </w:rPr>
        </w:r>
        <w:r w:rsidR="00D55B9F">
          <w:rPr>
            <w:noProof/>
            <w:webHidden/>
          </w:rPr>
          <w:fldChar w:fldCharType="separate"/>
        </w:r>
        <w:r w:rsidR="00D55B9F">
          <w:rPr>
            <w:noProof/>
            <w:webHidden/>
          </w:rPr>
          <w:t>45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44" w:history="1">
        <w:r w:rsidR="00D55B9F" w:rsidRPr="00871FFF">
          <w:rPr>
            <w:rStyle w:val="Hyperlink"/>
            <w:noProof/>
          </w:rPr>
          <w:t>Microsoft Dynamics CRM Online Basic (Gebruikers-SL)</w:t>
        </w:r>
        <w:r w:rsidR="00D55B9F">
          <w:rPr>
            <w:noProof/>
            <w:webHidden/>
          </w:rPr>
          <w:tab/>
        </w:r>
        <w:r w:rsidR="00D55B9F">
          <w:rPr>
            <w:noProof/>
            <w:webHidden/>
          </w:rPr>
          <w:fldChar w:fldCharType="begin"/>
        </w:r>
        <w:r w:rsidR="00D55B9F">
          <w:rPr>
            <w:noProof/>
            <w:webHidden/>
          </w:rPr>
          <w:instrText xml:space="preserve"> PAGEREF _Toc389059144 \h </w:instrText>
        </w:r>
        <w:r w:rsidR="00D55B9F">
          <w:rPr>
            <w:noProof/>
            <w:webHidden/>
          </w:rPr>
        </w:r>
        <w:r w:rsidR="00D55B9F">
          <w:rPr>
            <w:noProof/>
            <w:webHidden/>
          </w:rPr>
          <w:fldChar w:fldCharType="separate"/>
        </w:r>
        <w:r w:rsidR="00D55B9F">
          <w:rPr>
            <w:noProof/>
            <w:webHidden/>
          </w:rPr>
          <w:t>45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45" w:history="1">
        <w:r w:rsidR="00D55B9F" w:rsidRPr="00871FFF">
          <w:rPr>
            <w:rStyle w:val="Hyperlink"/>
            <w:noProof/>
            <w:lang w:val="nl-NL"/>
          </w:rPr>
          <w:t>Microsoft Dynamics CRM Online Basic voor SA (Gebruikers-SL)</w:t>
        </w:r>
        <w:r w:rsidR="00D55B9F">
          <w:rPr>
            <w:noProof/>
            <w:webHidden/>
          </w:rPr>
          <w:tab/>
        </w:r>
        <w:r w:rsidR="00D55B9F">
          <w:rPr>
            <w:noProof/>
            <w:webHidden/>
          </w:rPr>
          <w:fldChar w:fldCharType="begin"/>
        </w:r>
        <w:r w:rsidR="00D55B9F">
          <w:rPr>
            <w:noProof/>
            <w:webHidden/>
          </w:rPr>
          <w:instrText xml:space="preserve"> PAGEREF _Toc389059145 \h </w:instrText>
        </w:r>
        <w:r w:rsidR="00D55B9F">
          <w:rPr>
            <w:noProof/>
            <w:webHidden/>
          </w:rPr>
        </w:r>
        <w:r w:rsidR="00D55B9F">
          <w:rPr>
            <w:noProof/>
            <w:webHidden/>
          </w:rPr>
          <w:fldChar w:fldCharType="separate"/>
        </w:r>
        <w:r w:rsidR="00D55B9F">
          <w:rPr>
            <w:noProof/>
            <w:webHidden/>
          </w:rPr>
          <w:t>45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46" w:history="1">
        <w:r w:rsidR="00D55B9F" w:rsidRPr="00871FFF">
          <w:rPr>
            <w:rStyle w:val="Hyperlink"/>
            <w:noProof/>
          </w:rPr>
          <w:t>Microsoft Dynamics CRM Online Enhanced Support</w:t>
        </w:r>
        <w:r w:rsidR="00D55B9F">
          <w:rPr>
            <w:noProof/>
            <w:webHidden/>
          </w:rPr>
          <w:tab/>
        </w:r>
        <w:r w:rsidR="00D55B9F">
          <w:rPr>
            <w:noProof/>
            <w:webHidden/>
          </w:rPr>
          <w:fldChar w:fldCharType="begin"/>
        </w:r>
        <w:r w:rsidR="00D55B9F">
          <w:rPr>
            <w:noProof/>
            <w:webHidden/>
          </w:rPr>
          <w:instrText xml:space="preserve"> PAGEREF _Toc389059146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47" w:history="1">
        <w:r w:rsidR="00D55B9F" w:rsidRPr="00871FFF">
          <w:rPr>
            <w:rStyle w:val="Hyperlink"/>
            <w:noProof/>
            <w:lang w:val="nl-NL"/>
          </w:rPr>
          <w:t>Microsoft Dynamics CRM Online Enterprise (Gebruikers-SL)</w:t>
        </w:r>
        <w:r w:rsidR="00D55B9F">
          <w:rPr>
            <w:noProof/>
            <w:webHidden/>
          </w:rPr>
          <w:tab/>
        </w:r>
        <w:r w:rsidR="00D55B9F">
          <w:rPr>
            <w:noProof/>
            <w:webHidden/>
          </w:rPr>
          <w:fldChar w:fldCharType="begin"/>
        </w:r>
        <w:r w:rsidR="00D55B9F">
          <w:rPr>
            <w:noProof/>
            <w:webHidden/>
          </w:rPr>
          <w:instrText xml:space="preserve"> PAGEREF _Toc389059147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48" w:history="1">
        <w:r w:rsidR="00D55B9F" w:rsidRPr="00871FFF">
          <w:rPr>
            <w:rStyle w:val="Hyperlink"/>
            <w:noProof/>
          </w:rPr>
          <w:t>Microsoft Dynamics CRM Online Enterprise Education (Gebruikers-SL)</w:t>
        </w:r>
        <w:r w:rsidR="00D55B9F">
          <w:rPr>
            <w:noProof/>
            <w:webHidden/>
          </w:rPr>
          <w:tab/>
        </w:r>
        <w:r w:rsidR="00D55B9F">
          <w:rPr>
            <w:noProof/>
            <w:webHidden/>
          </w:rPr>
          <w:fldChar w:fldCharType="begin"/>
        </w:r>
        <w:r w:rsidR="00D55B9F">
          <w:rPr>
            <w:noProof/>
            <w:webHidden/>
          </w:rPr>
          <w:instrText xml:space="preserve"> PAGEREF _Toc389059148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49" w:history="1">
        <w:r w:rsidR="00D55B9F" w:rsidRPr="00871FFF">
          <w:rPr>
            <w:rStyle w:val="Hyperlink"/>
            <w:noProof/>
            <w:lang w:val="nl-NL"/>
          </w:rPr>
          <w:t>Microsoft Dynamics CRM Online Essential (Gebruikers-SL)</w:t>
        </w:r>
        <w:r w:rsidR="00D55B9F">
          <w:rPr>
            <w:noProof/>
            <w:webHidden/>
          </w:rPr>
          <w:tab/>
        </w:r>
        <w:r w:rsidR="00D55B9F">
          <w:rPr>
            <w:noProof/>
            <w:webHidden/>
          </w:rPr>
          <w:fldChar w:fldCharType="begin"/>
        </w:r>
        <w:r w:rsidR="00D55B9F">
          <w:rPr>
            <w:noProof/>
            <w:webHidden/>
          </w:rPr>
          <w:instrText xml:space="preserve"> PAGEREF _Toc389059149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50" w:history="1">
        <w:r w:rsidR="00D55B9F" w:rsidRPr="00871FFF">
          <w:rPr>
            <w:rStyle w:val="Hyperlink"/>
            <w:noProof/>
            <w:lang w:val="nl-NL"/>
          </w:rPr>
          <w:t>Microsoft Dynamics CRM Online Essential voor SA (Gebruikers-SL)</w:t>
        </w:r>
        <w:r w:rsidR="00D55B9F">
          <w:rPr>
            <w:noProof/>
            <w:webHidden/>
          </w:rPr>
          <w:tab/>
        </w:r>
        <w:r w:rsidR="00D55B9F">
          <w:rPr>
            <w:noProof/>
            <w:webHidden/>
          </w:rPr>
          <w:fldChar w:fldCharType="begin"/>
        </w:r>
        <w:r w:rsidR="00D55B9F">
          <w:rPr>
            <w:noProof/>
            <w:webHidden/>
          </w:rPr>
          <w:instrText xml:space="preserve"> PAGEREF _Toc389059150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51" w:history="1">
        <w:r w:rsidR="00D55B9F" w:rsidRPr="00871FFF">
          <w:rPr>
            <w:rStyle w:val="Hyperlink"/>
            <w:noProof/>
          </w:rPr>
          <w:t>Non-Production Instance van Microsoft Dynamics CRM Online (Aanvullende SL)</w:t>
        </w:r>
        <w:r w:rsidR="00D55B9F">
          <w:rPr>
            <w:noProof/>
            <w:webHidden/>
          </w:rPr>
          <w:tab/>
        </w:r>
        <w:r w:rsidR="00D55B9F">
          <w:rPr>
            <w:noProof/>
            <w:webHidden/>
          </w:rPr>
          <w:fldChar w:fldCharType="begin"/>
        </w:r>
        <w:r w:rsidR="00D55B9F">
          <w:rPr>
            <w:noProof/>
            <w:webHidden/>
          </w:rPr>
          <w:instrText xml:space="preserve"> PAGEREF _Toc389059151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52" w:history="1">
        <w:r w:rsidR="00D55B9F" w:rsidRPr="00871FFF">
          <w:rPr>
            <w:rStyle w:val="Hyperlink"/>
            <w:noProof/>
          </w:rPr>
          <w:t>Extra Production Instance van Microsoft Dynamics CRM Online (Aanvullende SL)</w:t>
        </w:r>
        <w:r w:rsidR="00D55B9F">
          <w:rPr>
            <w:noProof/>
            <w:webHidden/>
          </w:rPr>
          <w:tab/>
        </w:r>
        <w:r w:rsidR="00D55B9F">
          <w:rPr>
            <w:noProof/>
            <w:webHidden/>
          </w:rPr>
          <w:fldChar w:fldCharType="begin"/>
        </w:r>
        <w:r w:rsidR="00D55B9F">
          <w:rPr>
            <w:noProof/>
            <w:webHidden/>
          </w:rPr>
          <w:instrText xml:space="preserve"> PAGEREF _Toc389059152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53" w:history="1">
        <w:r w:rsidR="00D55B9F" w:rsidRPr="00871FFF">
          <w:rPr>
            <w:rStyle w:val="Hyperlink"/>
            <w:noProof/>
            <w:lang w:val="nl-NL"/>
          </w:rPr>
          <w:t>Microsoft Dynamics CRM Online Professional (Gebruikers-SL)</w:t>
        </w:r>
        <w:r w:rsidR="00D55B9F">
          <w:rPr>
            <w:noProof/>
            <w:webHidden/>
          </w:rPr>
          <w:tab/>
        </w:r>
        <w:r w:rsidR="00D55B9F">
          <w:rPr>
            <w:noProof/>
            <w:webHidden/>
          </w:rPr>
          <w:fldChar w:fldCharType="begin"/>
        </w:r>
        <w:r w:rsidR="00D55B9F">
          <w:rPr>
            <w:noProof/>
            <w:webHidden/>
          </w:rPr>
          <w:instrText xml:space="preserve"> PAGEREF _Toc389059153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54" w:history="1">
        <w:r w:rsidR="00D55B9F" w:rsidRPr="00871FFF">
          <w:rPr>
            <w:rStyle w:val="Hyperlink"/>
            <w:noProof/>
            <w:lang w:val="nl-NL"/>
          </w:rPr>
          <w:t>Microsoft Dynamics CRM Online Professional voor SA (Gebruikers-SL)</w:t>
        </w:r>
        <w:r w:rsidR="00D55B9F">
          <w:rPr>
            <w:noProof/>
            <w:webHidden/>
          </w:rPr>
          <w:tab/>
        </w:r>
        <w:r w:rsidR="00D55B9F">
          <w:rPr>
            <w:noProof/>
            <w:webHidden/>
          </w:rPr>
          <w:fldChar w:fldCharType="begin"/>
        </w:r>
        <w:r w:rsidR="00D55B9F">
          <w:rPr>
            <w:noProof/>
            <w:webHidden/>
          </w:rPr>
          <w:instrText xml:space="preserve"> PAGEREF _Toc389059154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55" w:history="1">
        <w:r w:rsidR="00D55B9F" w:rsidRPr="00871FFF">
          <w:rPr>
            <w:rStyle w:val="Hyperlink"/>
            <w:noProof/>
          </w:rPr>
          <w:t>Microsoft Dynamics CRM Online Professional Direct Support</w:t>
        </w:r>
        <w:r w:rsidR="00D55B9F">
          <w:rPr>
            <w:noProof/>
            <w:webHidden/>
          </w:rPr>
          <w:tab/>
        </w:r>
        <w:r w:rsidR="00D55B9F">
          <w:rPr>
            <w:noProof/>
            <w:webHidden/>
          </w:rPr>
          <w:fldChar w:fldCharType="begin"/>
        </w:r>
        <w:r w:rsidR="00D55B9F">
          <w:rPr>
            <w:noProof/>
            <w:webHidden/>
          </w:rPr>
          <w:instrText xml:space="preserve"> PAGEREF _Toc389059155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56" w:history="1">
        <w:r w:rsidR="00D55B9F" w:rsidRPr="00871FFF">
          <w:rPr>
            <w:rStyle w:val="Hyperlink"/>
            <w:noProof/>
          </w:rPr>
          <w:t>Microsoft Dynamics CRM Online Add-on Extra Storage (Aanvullende SL)</w:t>
        </w:r>
        <w:r w:rsidR="00D55B9F">
          <w:rPr>
            <w:noProof/>
            <w:webHidden/>
          </w:rPr>
          <w:tab/>
        </w:r>
        <w:r w:rsidR="00D55B9F">
          <w:rPr>
            <w:noProof/>
            <w:webHidden/>
          </w:rPr>
          <w:fldChar w:fldCharType="begin"/>
        </w:r>
        <w:r w:rsidR="00D55B9F">
          <w:rPr>
            <w:noProof/>
            <w:webHidden/>
          </w:rPr>
          <w:instrText xml:space="preserve"> PAGEREF _Toc389059156 \h </w:instrText>
        </w:r>
        <w:r w:rsidR="00D55B9F">
          <w:rPr>
            <w:noProof/>
            <w:webHidden/>
          </w:rPr>
        </w:r>
        <w:r w:rsidR="00D55B9F">
          <w:rPr>
            <w:noProof/>
            <w:webHidden/>
          </w:rPr>
          <w:fldChar w:fldCharType="separate"/>
        </w:r>
        <w:r w:rsidR="00D55B9F">
          <w:rPr>
            <w:noProof/>
            <w:webHidden/>
          </w:rPr>
          <w:t>46</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57" w:history="1">
        <w:r w:rsidR="00D55B9F" w:rsidRPr="00871FFF">
          <w:rPr>
            <w:rStyle w:val="Hyperlink"/>
            <w:noProof/>
          </w:rPr>
          <w:t>Microsoft Dynamics Marketing</w:t>
        </w:r>
        <w:r w:rsidR="00D55B9F">
          <w:rPr>
            <w:noProof/>
            <w:webHidden/>
          </w:rPr>
          <w:tab/>
        </w:r>
        <w:r w:rsidR="00D55B9F">
          <w:rPr>
            <w:noProof/>
            <w:webHidden/>
          </w:rPr>
          <w:fldChar w:fldCharType="begin"/>
        </w:r>
        <w:r w:rsidR="00D55B9F">
          <w:rPr>
            <w:noProof/>
            <w:webHidden/>
          </w:rPr>
          <w:instrText xml:space="preserve"> PAGEREF _Toc389059157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58" w:history="1">
        <w:r w:rsidR="00D55B9F" w:rsidRPr="00871FFF">
          <w:rPr>
            <w:rStyle w:val="Hyperlink"/>
            <w:noProof/>
            <w:lang w:val="nl-NL"/>
          </w:rPr>
          <w:t>Microsoft Dynamics Marketing Enterprise (Gebruikers-SL)</w:t>
        </w:r>
        <w:r w:rsidR="00D55B9F">
          <w:rPr>
            <w:noProof/>
            <w:webHidden/>
          </w:rPr>
          <w:tab/>
        </w:r>
        <w:r w:rsidR="00D55B9F">
          <w:rPr>
            <w:noProof/>
            <w:webHidden/>
          </w:rPr>
          <w:fldChar w:fldCharType="begin"/>
        </w:r>
        <w:r w:rsidR="00D55B9F">
          <w:rPr>
            <w:noProof/>
            <w:webHidden/>
          </w:rPr>
          <w:instrText xml:space="preserve"> PAGEREF _Toc389059158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59" w:history="1">
        <w:r w:rsidR="00D55B9F" w:rsidRPr="00871FFF">
          <w:rPr>
            <w:rStyle w:val="Hyperlink"/>
            <w:noProof/>
          </w:rPr>
          <w:t>Microsoft Dynamics Marketing Enterprise Extra Messages (Aanvullend SL)</w:t>
        </w:r>
        <w:r w:rsidR="00D55B9F">
          <w:rPr>
            <w:noProof/>
            <w:webHidden/>
          </w:rPr>
          <w:tab/>
        </w:r>
        <w:r w:rsidR="00D55B9F">
          <w:rPr>
            <w:noProof/>
            <w:webHidden/>
          </w:rPr>
          <w:fldChar w:fldCharType="begin"/>
        </w:r>
        <w:r w:rsidR="00D55B9F">
          <w:rPr>
            <w:noProof/>
            <w:webHidden/>
          </w:rPr>
          <w:instrText xml:space="preserve"> PAGEREF _Toc389059159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60" w:history="1">
        <w:r w:rsidR="00D55B9F" w:rsidRPr="00871FFF">
          <w:rPr>
            <w:rStyle w:val="Hyperlink"/>
            <w:noProof/>
          </w:rPr>
          <w:t>Microsoft Dynamics Marketing Enterprise extra niet-productie-instance (Aanvullende SL)</w:t>
        </w:r>
        <w:r w:rsidR="00D55B9F">
          <w:rPr>
            <w:noProof/>
            <w:webHidden/>
          </w:rPr>
          <w:tab/>
        </w:r>
        <w:r w:rsidR="00D55B9F">
          <w:rPr>
            <w:noProof/>
            <w:webHidden/>
          </w:rPr>
          <w:fldChar w:fldCharType="begin"/>
        </w:r>
        <w:r w:rsidR="00D55B9F">
          <w:rPr>
            <w:noProof/>
            <w:webHidden/>
          </w:rPr>
          <w:instrText xml:space="preserve"> PAGEREF _Toc389059160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61" w:history="1">
        <w:r w:rsidR="00D55B9F" w:rsidRPr="00871FFF">
          <w:rPr>
            <w:rStyle w:val="Hyperlink"/>
            <w:noProof/>
          </w:rPr>
          <w:t>Microsoft Dynamics Marketing Enterprise extra productie-instance (Aanvullende SL)</w:t>
        </w:r>
        <w:r w:rsidR="00D55B9F">
          <w:rPr>
            <w:noProof/>
            <w:webHidden/>
          </w:rPr>
          <w:tab/>
        </w:r>
        <w:r w:rsidR="00D55B9F">
          <w:rPr>
            <w:noProof/>
            <w:webHidden/>
          </w:rPr>
          <w:fldChar w:fldCharType="begin"/>
        </w:r>
        <w:r w:rsidR="00D55B9F">
          <w:rPr>
            <w:noProof/>
            <w:webHidden/>
          </w:rPr>
          <w:instrText xml:space="preserve"> PAGEREF _Toc389059161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62" w:history="1">
        <w:r w:rsidR="00D55B9F" w:rsidRPr="00871FFF">
          <w:rPr>
            <w:rStyle w:val="Hyperlink"/>
            <w:noProof/>
          </w:rPr>
          <w:t>Microsoft Dynamics Marketing Enterprise Extra Storage (Aanvullende SL)</w:t>
        </w:r>
        <w:r w:rsidR="00D55B9F">
          <w:rPr>
            <w:noProof/>
            <w:webHidden/>
          </w:rPr>
          <w:tab/>
        </w:r>
        <w:r w:rsidR="00D55B9F">
          <w:rPr>
            <w:noProof/>
            <w:webHidden/>
          </w:rPr>
          <w:fldChar w:fldCharType="begin"/>
        </w:r>
        <w:r w:rsidR="00D55B9F">
          <w:rPr>
            <w:noProof/>
            <w:webHidden/>
          </w:rPr>
          <w:instrText xml:space="preserve"> PAGEREF _Toc389059162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63" w:history="1">
        <w:r w:rsidR="00D55B9F" w:rsidRPr="00871FFF">
          <w:rPr>
            <w:rStyle w:val="Hyperlink"/>
            <w:noProof/>
          </w:rPr>
          <w:t>Microsoft Dynamics Marketing Enterprise Education (Gebruikers-SL)</w:t>
        </w:r>
        <w:r w:rsidR="00D55B9F">
          <w:rPr>
            <w:noProof/>
            <w:webHidden/>
          </w:rPr>
          <w:tab/>
        </w:r>
        <w:r w:rsidR="00D55B9F">
          <w:rPr>
            <w:noProof/>
            <w:webHidden/>
          </w:rPr>
          <w:fldChar w:fldCharType="begin"/>
        </w:r>
        <w:r w:rsidR="00D55B9F">
          <w:rPr>
            <w:noProof/>
            <w:webHidden/>
          </w:rPr>
          <w:instrText xml:space="preserve"> PAGEREF _Toc389059163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64" w:history="1">
        <w:r w:rsidR="00D55B9F" w:rsidRPr="00871FFF">
          <w:rPr>
            <w:rStyle w:val="Hyperlink"/>
            <w:noProof/>
          </w:rPr>
          <w:t>Microsoft Dynamics Marketing Enterprise Education Extra Messages (Aanvullende SL)</w:t>
        </w:r>
        <w:r w:rsidR="00D55B9F">
          <w:rPr>
            <w:noProof/>
            <w:webHidden/>
          </w:rPr>
          <w:tab/>
        </w:r>
        <w:r w:rsidR="00D55B9F">
          <w:rPr>
            <w:noProof/>
            <w:webHidden/>
          </w:rPr>
          <w:fldChar w:fldCharType="begin"/>
        </w:r>
        <w:r w:rsidR="00D55B9F">
          <w:rPr>
            <w:noProof/>
            <w:webHidden/>
          </w:rPr>
          <w:instrText xml:space="preserve"> PAGEREF _Toc389059164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65" w:history="1">
        <w:r w:rsidR="00D55B9F" w:rsidRPr="00871FFF">
          <w:rPr>
            <w:rStyle w:val="Hyperlink"/>
            <w:noProof/>
          </w:rPr>
          <w:t>Microsoft Social Listening</w:t>
        </w:r>
        <w:r w:rsidR="00D55B9F">
          <w:rPr>
            <w:noProof/>
            <w:webHidden/>
          </w:rPr>
          <w:tab/>
        </w:r>
        <w:r w:rsidR="00D55B9F">
          <w:rPr>
            <w:noProof/>
            <w:webHidden/>
          </w:rPr>
          <w:fldChar w:fldCharType="begin"/>
        </w:r>
        <w:r w:rsidR="00D55B9F">
          <w:rPr>
            <w:noProof/>
            <w:webHidden/>
          </w:rPr>
          <w:instrText xml:space="preserve"> PAGEREF _Toc389059165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66" w:history="1">
        <w:r w:rsidR="00D55B9F" w:rsidRPr="00871FFF">
          <w:rPr>
            <w:rStyle w:val="Hyperlink"/>
            <w:noProof/>
            <w:lang w:val="nl-NL"/>
          </w:rPr>
          <w:t>Microsoft Social Listening Professional (Gebruikers-SL)</w:t>
        </w:r>
        <w:r w:rsidR="00D55B9F">
          <w:rPr>
            <w:noProof/>
            <w:webHidden/>
          </w:rPr>
          <w:tab/>
        </w:r>
        <w:r w:rsidR="00D55B9F">
          <w:rPr>
            <w:noProof/>
            <w:webHidden/>
          </w:rPr>
          <w:fldChar w:fldCharType="begin"/>
        </w:r>
        <w:r w:rsidR="00D55B9F">
          <w:rPr>
            <w:noProof/>
            <w:webHidden/>
          </w:rPr>
          <w:instrText xml:space="preserve"> PAGEREF _Toc389059166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67" w:history="1">
        <w:r w:rsidR="00D55B9F" w:rsidRPr="00871FFF">
          <w:rPr>
            <w:rStyle w:val="Hyperlink"/>
            <w:noProof/>
          </w:rPr>
          <w:t>Microsoft Social Listening Professional Add-on (Gebruikers-SL)</w:t>
        </w:r>
        <w:r w:rsidR="00D55B9F">
          <w:rPr>
            <w:noProof/>
            <w:webHidden/>
          </w:rPr>
          <w:tab/>
        </w:r>
        <w:r w:rsidR="00D55B9F">
          <w:rPr>
            <w:noProof/>
            <w:webHidden/>
          </w:rPr>
          <w:fldChar w:fldCharType="begin"/>
        </w:r>
        <w:r w:rsidR="00D55B9F">
          <w:rPr>
            <w:noProof/>
            <w:webHidden/>
          </w:rPr>
          <w:instrText xml:space="preserve"> PAGEREF _Toc389059167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68" w:history="1">
        <w:r w:rsidR="00D55B9F" w:rsidRPr="00871FFF">
          <w:rPr>
            <w:rStyle w:val="Hyperlink"/>
            <w:noProof/>
          </w:rPr>
          <w:t>Microsoft Social Listening Professional, additionele inzendingen (Aanvullende SL)</w:t>
        </w:r>
        <w:r w:rsidR="00D55B9F">
          <w:rPr>
            <w:noProof/>
            <w:webHidden/>
          </w:rPr>
          <w:tab/>
        </w:r>
        <w:r w:rsidR="00D55B9F">
          <w:rPr>
            <w:noProof/>
            <w:webHidden/>
          </w:rPr>
          <w:fldChar w:fldCharType="begin"/>
        </w:r>
        <w:r w:rsidR="00D55B9F">
          <w:rPr>
            <w:noProof/>
            <w:webHidden/>
          </w:rPr>
          <w:instrText xml:space="preserve"> PAGEREF _Toc389059168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69" w:history="1">
        <w:r w:rsidR="00D55B9F" w:rsidRPr="00871FFF">
          <w:rPr>
            <w:rStyle w:val="Hyperlink"/>
            <w:noProof/>
          </w:rPr>
          <w:t>Microsoft Social Listening Professional Education (Gebruikers-SL)</w:t>
        </w:r>
        <w:r w:rsidR="00D55B9F">
          <w:rPr>
            <w:noProof/>
            <w:webHidden/>
          </w:rPr>
          <w:tab/>
        </w:r>
        <w:r w:rsidR="00D55B9F">
          <w:rPr>
            <w:noProof/>
            <w:webHidden/>
          </w:rPr>
          <w:fldChar w:fldCharType="begin"/>
        </w:r>
        <w:r w:rsidR="00D55B9F">
          <w:rPr>
            <w:noProof/>
            <w:webHidden/>
          </w:rPr>
          <w:instrText xml:space="preserve"> PAGEREF _Toc389059169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70" w:history="1">
        <w:r w:rsidR="00D55B9F" w:rsidRPr="00871FFF">
          <w:rPr>
            <w:rStyle w:val="Hyperlink"/>
            <w:noProof/>
          </w:rPr>
          <w:t>CAL voor Microsoft Social Listening Professional Education naar Microsoft Dynamics CRM Professional (Apparaat en Gebruiker)</w:t>
        </w:r>
        <w:r w:rsidR="00D55B9F">
          <w:rPr>
            <w:noProof/>
            <w:webHidden/>
          </w:rPr>
          <w:tab/>
        </w:r>
        <w:r w:rsidR="00D55B9F">
          <w:rPr>
            <w:noProof/>
            <w:webHidden/>
          </w:rPr>
          <w:fldChar w:fldCharType="begin"/>
        </w:r>
        <w:r w:rsidR="00D55B9F">
          <w:rPr>
            <w:noProof/>
            <w:webHidden/>
          </w:rPr>
          <w:instrText xml:space="preserve"> PAGEREF _Toc389059170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71" w:history="1">
        <w:r w:rsidR="00D55B9F" w:rsidRPr="00871FFF">
          <w:rPr>
            <w:rStyle w:val="Hyperlink"/>
            <w:noProof/>
          </w:rPr>
          <w:t>Microsoft Social Listening Professional Education, additionele inzendingen (Aanvullende SL)</w:t>
        </w:r>
        <w:r w:rsidR="00D55B9F">
          <w:rPr>
            <w:noProof/>
            <w:webHidden/>
          </w:rPr>
          <w:tab/>
        </w:r>
        <w:r w:rsidR="00D55B9F">
          <w:rPr>
            <w:noProof/>
            <w:webHidden/>
          </w:rPr>
          <w:fldChar w:fldCharType="begin"/>
        </w:r>
        <w:r w:rsidR="00D55B9F">
          <w:rPr>
            <w:noProof/>
            <w:webHidden/>
          </w:rPr>
          <w:instrText xml:space="preserve"> PAGEREF _Toc389059171 \h </w:instrText>
        </w:r>
        <w:r w:rsidR="00D55B9F">
          <w:rPr>
            <w:noProof/>
            <w:webHidden/>
          </w:rPr>
        </w:r>
        <w:r w:rsidR="00D55B9F">
          <w:rPr>
            <w:noProof/>
            <w:webHidden/>
          </w:rPr>
          <w:fldChar w:fldCharType="separate"/>
        </w:r>
        <w:r w:rsidR="00D55B9F">
          <w:rPr>
            <w:noProof/>
            <w:webHidden/>
          </w:rPr>
          <w:t>47</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9172" w:history="1">
        <w:r w:rsidR="00D55B9F" w:rsidRPr="00871FFF">
          <w:rPr>
            <w:rStyle w:val="Hyperlink"/>
            <w:noProof/>
          </w:rPr>
          <w:t>Office 365-diensten</w:t>
        </w:r>
        <w:r w:rsidR="00D55B9F">
          <w:rPr>
            <w:noProof/>
            <w:webHidden/>
          </w:rPr>
          <w:tab/>
        </w:r>
        <w:r w:rsidR="00D55B9F">
          <w:rPr>
            <w:noProof/>
            <w:webHidden/>
          </w:rPr>
          <w:fldChar w:fldCharType="begin"/>
        </w:r>
        <w:r w:rsidR="00D55B9F">
          <w:rPr>
            <w:noProof/>
            <w:webHidden/>
          </w:rPr>
          <w:instrText xml:space="preserve"> PAGEREF _Toc389059172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73" w:history="1">
        <w:r w:rsidR="00D55B9F" w:rsidRPr="00871FFF">
          <w:rPr>
            <w:rStyle w:val="Hyperlink"/>
            <w:noProof/>
          </w:rPr>
          <w:t>Exchange Online</w:t>
        </w:r>
        <w:r w:rsidR="00D55B9F">
          <w:rPr>
            <w:noProof/>
            <w:webHidden/>
          </w:rPr>
          <w:tab/>
        </w:r>
        <w:r w:rsidR="00D55B9F">
          <w:rPr>
            <w:noProof/>
            <w:webHidden/>
          </w:rPr>
          <w:fldChar w:fldCharType="begin"/>
        </w:r>
        <w:r w:rsidR="00D55B9F">
          <w:rPr>
            <w:noProof/>
            <w:webHidden/>
          </w:rPr>
          <w:instrText xml:space="preserve"> PAGEREF _Toc389059173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74" w:history="1">
        <w:r w:rsidR="00D55B9F" w:rsidRPr="00871FFF">
          <w:rPr>
            <w:rStyle w:val="Hyperlink"/>
            <w:noProof/>
            <w:lang w:val="nl-NL"/>
          </w:rPr>
          <w:t>Exchange Hosted Encryption (Gebruikers-SL)</w:t>
        </w:r>
        <w:r w:rsidR="00D55B9F">
          <w:rPr>
            <w:noProof/>
            <w:webHidden/>
          </w:rPr>
          <w:tab/>
        </w:r>
        <w:r w:rsidR="00D55B9F">
          <w:rPr>
            <w:noProof/>
            <w:webHidden/>
          </w:rPr>
          <w:fldChar w:fldCharType="begin"/>
        </w:r>
        <w:r w:rsidR="00D55B9F">
          <w:rPr>
            <w:noProof/>
            <w:webHidden/>
          </w:rPr>
          <w:instrText xml:space="preserve"> PAGEREF _Toc389059174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75" w:history="1">
        <w:r w:rsidR="00D55B9F" w:rsidRPr="00871FFF">
          <w:rPr>
            <w:rStyle w:val="Hyperlink"/>
            <w:noProof/>
          </w:rPr>
          <w:t>Exchange Online Archiving for Exchange Online (Gebruikers-SL)</w:t>
        </w:r>
        <w:r w:rsidR="00D55B9F">
          <w:rPr>
            <w:noProof/>
            <w:webHidden/>
          </w:rPr>
          <w:tab/>
        </w:r>
        <w:r w:rsidR="00D55B9F">
          <w:rPr>
            <w:noProof/>
            <w:webHidden/>
          </w:rPr>
          <w:fldChar w:fldCharType="begin"/>
        </w:r>
        <w:r w:rsidR="00D55B9F">
          <w:rPr>
            <w:noProof/>
            <w:webHidden/>
          </w:rPr>
          <w:instrText xml:space="preserve"> PAGEREF _Toc389059175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76" w:history="1">
        <w:r w:rsidR="00D55B9F" w:rsidRPr="00871FFF">
          <w:rPr>
            <w:rStyle w:val="Hyperlink"/>
            <w:noProof/>
          </w:rPr>
          <w:t>Exchange Online Archiving for Exchange Online A (Gebruikers-SL)</w:t>
        </w:r>
        <w:r w:rsidR="00D55B9F">
          <w:rPr>
            <w:noProof/>
            <w:webHidden/>
          </w:rPr>
          <w:tab/>
        </w:r>
        <w:r w:rsidR="00D55B9F">
          <w:rPr>
            <w:noProof/>
            <w:webHidden/>
          </w:rPr>
          <w:fldChar w:fldCharType="begin"/>
        </w:r>
        <w:r w:rsidR="00D55B9F">
          <w:rPr>
            <w:noProof/>
            <w:webHidden/>
          </w:rPr>
          <w:instrText xml:space="preserve"> PAGEREF _Toc389059176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77" w:history="1">
        <w:r w:rsidR="00D55B9F" w:rsidRPr="00871FFF">
          <w:rPr>
            <w:rStyle w:val="Hyperlink"/>
            <w:noProof/>
          </w:rPr>
          <w:t>Exchange Online Archiving for Exchange Online G (Gebruikers-SL)</w:t>
        </w:r>
        <w:r w:rsidR="00D55B9F">
          <w:rPr>
            <w:noProof/>
            <w:webHidden/>
          </w:rPr>
          <w:tab/>
        </w:r>
        <w:r w:rsidR="00D55B9F">
          <w:rPr>
            <w:noProof/>
            <w:webHidden/>
          </w:rPr>
          <w:fldChar w:fldCharType="begin"/>
        </w:r>
        <w:r w:rsidR="00D55B9F">
          <w:rPr>
            <w:noProof/>
            <w:webHidden/>
          </w:rPr>
          <w:instrText xml:space="preserve"> PAGEREF _Toc389059177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78" w:history="1">
        <w:r w:rsidR="00D55B9F" w:rsidRPr="00871FFF">
          <w:rPr>
            <w:rStyle w:val="Hyperlink"/>
            <w:noProof/>
          </w:rPr>
          <w:t>Exchange Online Archiving for Exchange Server (Gebruikers-SL)</w:t>
        </w:r>
        <w:r w:rsidR="00D55B9F">
          <w:rPr>
            <w:noProof/>
            <w:webHidden/>
          </w:rPr>
          <w:tab/>
        </w:r>
        <w:r w:rsidR="00D55B9F">
          <w:rPr>
            <w:noProof/>
            <w:webHidden/>
          </w:rPr>
          <w:fldChar w:fldCharType="begin"/>
        </w:r>
        <w:r w:rsidR="00D55B9F">
          <w:rPr>
            <w:noProof/>
            <w:webHidden/>
          </w:rPr>
          <w:instrText xml:space="preserve"> PAGEREF _Toc389059178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79" w:history="1">
        <w:r w:rsidR="00D55B9F" w:rsidRPr="00871FFF">
          <w:rPr>
            <w:rStyle w:val="Hyperlink"/>
            <w:noProof/>
          </w:rPr>
          <w:t>Exchange Online Archiving for Exchange Server A (Gebruikers-SL)</w:t>
        </w:r>
        <w:r w:rsidR="00D55B9F">
          <w:rPr>
            <w:noProof/>
            <w:webHidden/>
          </w:rPr>
          <w:tab/>
        </w:r>
        <w:r w:rsidR="00D55B9F">
          <w:rPr>
            <w:noProof/>
            <w:webHidden/>
          </w:rPr>
          <w:fldChar w:fldCharType="begin"/>
        </w:r>
        <w:r w:rsidR="00D55B9F">
          <w:rPr>
            <w:noProof/>
            <w:webHidden/>
          </w:rPr>
          <w:instrText xml:space="preserve"> PAGEREF _Toc389059179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80" w:history="1">
        <w:r w:rsidR="00D55B9F" w:rsidRPr="00871FFF">
          <w:rPr>
            <w:rStyle w:val="Hyperlink"/>
            <w:noProof/>
          </w:rPr>
          <w:t>Exchange Online Archiving for Exchange Server G (Gebruikers-SL)</w:t>
        </w:r>
        <w:r w:rsidR="00D55B9F">
          <w:rPr>
            <w:noProof/>
            <w:webHidden/>
          </w:rPr>
          <w:tab/>
        </w:r>
        <w:r w:rsidR="00D55B9F">
          <w:rPr>
            <w:noProof/>
            <w:webHidden/>
          </w:rPr>
          <w:fldChar w:fldCharType="begin"/>
        </w:r>
        <w:r w:rsidR="00D55B9F">
          <w:rPr>
            <w:noProof/>
            <w:webHidden/>
          </w:rPr>
          <w:instrText xml:space="preserve"> PAGEREF _Toc389059180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81" w:history="1">
        <w:r w:rsidR="00D55B9F" w:rsidRPr="00871FFF">
          <w:rPr>
            <w:rStyle w:val="Hyperlink"/>
            <w:noProof/>
            <w:lang w:val="nl-NL"/>
          </w:rPr>
          <w:t>Exchange Online Kiosk (Gebruikers-SL)</w:t>
        </w:r>
        <w:r w:rsidR="00D55B9F">
          <w:rPr>
            <w:noProof/>
            <w:webHidden/>
          </w:rPr>
          <w:tab/>
        </w:r>
        <w:r w:rsidR="00D55B9F">
          <w:rPr>
            <w:noProof/>
            <w:webHidden/>
          </w:rPr>
          <w:fldChar w:fldCharType="begin"/>
        </w:r>
        <w:r w:rsidR="00D55B9F">
          <w:rPr>
            <w:noProof/>
            <w:webHidden/>
          </w:rPr>
          <w:instrText xml:space="preserve"> PAGEREF _Toc389059181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82" w:history="1">
        <w:r w:rsidR="00D55B9F" w:rsidRPr="00871FFF">
          <w:rPr>
            <w:rStyle w:val="Hyperlink"/>
            <w:noProof/>
            <w:lang w:val="nl-NL"/>
          </w:rPr>
          <w:t>Exchange Online Kiosk G (Gebruikers-SL)</w:t>
        </w:r>
        <w:r w:rsidR="00D55B9F">
          <w:rPr>
            <w:noProof/>
            <w:webHidden/>
          </w:rPr>
          <w:tab/>
        </w:r>
        <w:r w:rsidR="00D55B9F">
          <w:rPr>
            <w:noProof/>
            <w:webHidden/>
          </w:rPr>
          <w:fldChar w:fldCharType="begin"/>
        </w:r>
        <w:r w:rsidR="00D55B9F">
          <w:rPr>
            <w:noProof/>
            <w:webHidden/>
          </w:rPr>
          <w:instrText xml:space="preserve"> PAGEREF _Toc389059182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83" w:history="1">
        <w:r w:rsidR="00D55B9F" w:rsidRPr="00871FFF">
          <w:rPr>
            <w:rStyle w:val="Hyperlink"/>
            <w:noProof/>
            <w:lang w:val="nl-NL"/>
          </w:rPr>
          <w:t>Exchange Online Plan 1 (Gebruikers-SL)</w:t>
        </w:r>
        <w:r w:rsidR="00D55B9F">
          <w:rPr>
            <w:noProof/>
            <w:webHidden/>
          </w:rPr>
          <w:tab/>
        </w:r>
        <w:r w:rsidR="00D55B9F">
          <w:rPr>
            <w:noProof/>
            <w:webHidden/>
          </w:rPr>
          <w:fldChar w:fldCharType="begin"/>
        </w:r>
        <w:r w:rsidR="00D55B9F">
          <w:rPr>
            <w:noProof/>
            <w:webHidden/>
          </w:rPr>
          <w:instrText xml:space="preserve"> PAGEREF _Toc389059183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84" w:history="1">
        <w:r w:rsidR="00D55B9F" w:rsidRPr="00871FFF">
          <w:rPr>
            <w:rStyle w:val="Hyperlink"/>
            <w:noProof/>
            <w:lang w:val="nl-NL"/>
          </w:rPr>
          <w:t>Exchange Online Plan 1 Add-on (Gebruikers-SL)</w:t>
        </w:r>
        <w:r w:rsidR="00D55B9F">
          <w:rPr>
            <w:noProof/>
            <w:webHidden/>
          </w:rPr>
          <w:tab/>
        </w:r>
        <w:r w:rsidR="00D55B9F">
          <w:rPr>
            <w:noProof/>
            <w:webHidden/>
          </w:rPr>
          <w:fldChar w:fldCharType="begin"/>
        </w:r>
        <w:r w:rsidR="00D55B9F">
          <w:rPr>
            <w:noProof/>
            <w:webHidden/>
          </w:rPr>
          <w:instrText xml:space="preserve"> PAGEREF _Toc389059184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85" w:history="1">
        <w:r w:rsidR="00D55B9F" w:rsidRPr="00871FFF">
          <w:rPr>
            <w:rStyle w:val="Hyperlink"/>
            <w:noProof/>
            <w:lang w:val="nl-NL"/>
          </w:rPr>
          <w:t>Exchange Online Plan 1 A voor Alumni (Gebruikers-SL)</w:t>
        </w:r>
        <w:r w:rsidR="00D55B9F">
          <w:rPr>
            <w:noProof/>
            <w:webHidden/>
          </w:rPr>
          <w:tab/>
        </w:r>
        <w:r w:rsidR="00D55B9F">
          <w:rPr>
            <w:noProof/>
            <w:webHidden/>
          </w:rPr>
          <w:fldChar w:fldCharType="begin"/>
        </w:r>
        <w:r w:rsidR="00D55B9F">
          <w:rPr>
            <w:noProof/>
            <w:webHidden/>
          </w:rPr>
          <w:instrText xml:space="preserve"> PAGEREF _Toc389059185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86" w:history="1">
        <w:r w:rsidR="00D55B9F" w:rsidRPr="00871FFF">
          <w:rPr>
            <w:rStyle w:val="Hyperlink"/>
            <w:noProof/>
            <w:lang w:val="nl-NL"/>
          </w:rPr>
          <w:t>Exchange Online Plan 1G (Gebruikers-SL)</w:t>
        </w:r>
        <w:r w:rsidR="00D55B9F">
          <w:rPr>
            <w:noProof/>
            <w:webHidden/>
          </w:rPr>
          <w:tab/>
        </w:r>
        <w:r w:rsidR="00D55B9F">
          <w:rPr>
            <w:noProof/>
            <w:webHidden/>
          </w:rPr>
          <w:fldChar w:fldCharType="begin"/>
        </w:r>
        <w:r w:rsidR="00D55B9F">
          <w:rPr>
            <w:noProof/>
            <w:webHidden/>
          </w:rPr>
          <w:instrText xml:space="preserve"> PAGEREF _Toc389059186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87" w:history="1">
        <w:r w:rsidR="00D55B9F" w:rsidRPr="00871FFF">
          <w:rPr>
            <w:rStyle w:val="Hyperlink"/>
            <w:noProof/>
            <w:lang w:val="nl-NL"/>
          </w:rPr>
          <w:t>Exchange Online Plan 2 (Gebruikers-SL)</w:t>
        </w:r>
        <w:r w:rsidR="00D55B9F">
          <w:rPr>
            <w:noProof/>
            <w:webHidden/>
          </w:rPr>
          <w:tab/>
        </w:r>
        <w:r w:rsidR="00D55B9F">
          <w:rPr>
            <w:noProof/>
            <w:webHidden/>
          </w:rPr>
          <w:fldChar w:fldCharType="begin"/>
        </w:r>
        <w:r w:rsidR="00D55B9F">
          <w:rPr>
            <w:noProof/>
            <w:webHidden/>
          </w:rPr>
          <w:instrText xml:space="preserve"> PAGEREF _Toc389059187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88" w:history="1">
        <w:r w:rsidR="00D55B9F" w:rsidRPr="00871FFF">
          <w:rPr>
            <w:rStyle w:val="Hyperlink"/>
            <w:noProof/>
            <w:lang w:val="nl-NL"/>
          </w:rPr>
          <w:t>Exchange Online Plan 2A (Gebruikers-SL)</w:t>
        </w:r>
        <w:r w:rsidR="00D55B9F">
          <w:rPr>
            <w:noProof/>
            <w:webHidden/>
          </w:rPr>
          <w:tab/>
        </w:r>
        <w:r w:rsidR="00D55B9F">
          <w:rPr>
            <w:noProof/>
            <w:webHidden/>
          </w:rPr>
          <w:fldChar w:fldCharType="begin"/>
        </w:r>
        <w:r w:rsidR="00D55B9F">
          <w:rPr>
            <w:noProof/>
            <w:webHidden/>
          </w:rPr>
          <w:instrText xml:space="preserve"> PAGEREF _Toc389059188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89" w:history="1">
        <w:r w:rsidR="00D55B9F" w:rsidRPr="00871FFF">
          <w:rPr>
            <w:rStyle w:val="Hyperlink"/>
            <w:noProof/>
            <w:lang w:val="nl-NL"/>
          </w:rPr>
          <w:t>Exchange Online Plan 2G (Gebruikers-SL)</w:t>
        </w:r>
        <w:r w:rsidR="00D55B9F">
          <w:rPr>
            <w:noProof/>
            <w:webHidden/>
          </w:rPr>
          <w:tab/>
        </w:r>
        <w:r w:rsidR="00D55B9F">
          <w:rPr>
            <w:noProof/>
            <w:webHidden/>
          </w:rPr>
          <w:fldChar w:fldCharType="begin"/>
        </w:r>
        <w:r w:rsidR="00D55B9F">
          <w:rPr>
            <w:noProof/>
            <w:webHidden/>
          </w:rPr>
          <w:instrText xml:space="preserve"> PAGEREF _Toc389059189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90" w:history="1">
        <w:r w:rsidR="00D55B9F" w:rsidRPr="00871FFF">
          <w:rPr>
            <w:rStyle w:val="Hyperlink"/>
            <w:noProof/>
            <w:lang w:val="nl-NL"/>
          </w:rPr>
          <w:t>Exchange Online Protection (Gebruikers-SL)</w:t>
        </w:r>
        <w:r w:rsidR="00D55B9F">
          <w:rPr>
            <w:noProof/>
            <w:webHidden/>
          </w:rPr>
          <w:tab/>
        </w:r>
        <w:r w:rsidR="00D55B9F">
          <w:rPr>
            <w:noProof/>
            <w:webHidden/>
          </w:rPr>
          <w:fldChar w:fldCharType="begin"/>
        </w:r>
        <w:r w:rsidR="00D55B9F">
          <w:rPr>
            <w:noProof/>
            <w:webHidden/>
          </w:rPr>
          <w:instrText xml:space="preserve"> PAGEREF _Toc389059190 \h </w:instrText>
        </w:r>
        <w:r w:rsidR="00D55B9F">
          <w:rPr>
            <w:noProof/>
            <w:webHidden/>
          </w:rPr>
        </w:r>
        <w:r w:rsidR="00D55B9F">
          <w:rPr>
            <w:noProof/>
            <w:webHidden/>
          </w:rPr>
          <w:fldChar w:fldCharType="separate"/>
        </w:r>
        <w:r w:rsidR="00D55B9F">
          <w:rPr>
            <w:noProof/>
            <w:webHidden/>
          </w:rPr>
          <w:t>48</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91" w:history="1">
        <w:r w:rsidR="00D55B9F" w:rsidRPr="00871FFF">
          <w:rPr>
            <w:rStyle w:val="Hyperlink"/>
            <w:noProof/>
          </w:rPr>
          <w:t>Exchange Online Protection A (Gebruikers-SL)</w:t>
        </w:r>
        <w:r w:rsidR="00D55B9F">
          <w:rPr>
            <w:noProof/>
            <w:webHidden/>
          </w:rPr>
          <w:tab/>
        </w:r>
        <w:r w:rsidR="00D55B9F">
          <w:rPr>
            <w:noProof/>
            <w:webHidden/>
          </w:rPr>
          <w:fldChar w:fldCharType="begin"/>
        </w:r>
        <w:r w:rsidR="00D55B9F">
          <w:rPr>
            <w:noProof/>
            <w:webHidden/>
          </w:rPr>
          <w:instrText xml:space="preserve"> PAGEREF _Toc389059191 \h </w:instrText>
        </w:r>
        <w:r w:rsidR="00D55B9F">
          <w:rPr>
            <w:noProof/>
            <w:webHidden/>
          </w:rPr>
        </w:r>
        <w:r w:rsidR="00D55B9F">
          <w:rPr>
            <w:noProof/>
            <w:webHidden/>
          </w:rPr>
          <w:fldChar w:fldCharType="separate"/>
        </w:r>
        <w:r w:rsidR="00D55B9F">
          <w:rPr>
            <w:noProof/>
            <w:webHidden/>
          </w:rPr>
          <w:t>49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92" w:history="1">
        <w:r w:rsidR="00D55B9F" w:rsidRPr="00871FFF">
          <w:rPr>
            <w:rStyle w:val="Hyperlink"/>
            <w:noProof/>
            <w:lang w:val="nl-NL"/>
          </w:rPr>
          <w:t>Exchange Online Protection G (Gebruikers-SL)</w:t>
        </w:r>
        <w:r w:rsidR="00D55B9F">
          <w:rPr>
            <w:noProof/>
            <w:webHidden/>
          </w:rPr>
          <w:tab/>
        </w:r>
        <w:r w:rsidR="00D55B9F">
          <w:rPr>
            <w:noProof/>
            <w:webHidden/>
          </w:rPr>
          <w:fldChar w:fldCharType="begin"/>
        </w:r>
        <w:r w:rsidR="00D55B9F">
          <w:rPr>
            <w:noProof/>
            <w:webHidden/>
          </w:rPr>
          <w:instrText xml:space="preserve"> PAGEREF _Toc389059192 \h </w:instrText>
        </w:r>
        <w:r w:rsidR="00D55B9F">
          <w:rPr>
            <w:noProof/>
            <w:webHidden/>
          </w:rPr>
        </w:r>
        <w:r w:rsidR="00D55B9F">
          <w:rPr>
            <w:noProof/>
            <w:webHidden/>
          </w:rPr>
          <w:fldChar w:fldCharType="separate"/>
        </w:r>
        <w:r w:rsidR="00D55B9F">
          <w:rPr>
            <w:noProof/>
            <w:webHidden/>
          </w:rPr>
          <w:t>49</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93" w:history="1">
        <w:r w:rsidR="00D55B9F" w:rsidRPr="00871FFF">
          <w:rPr>
            <w:rStyle w:val="Hyperlink"/>
            <w:noProof/>
          </w:rPr>
          <w:t>Lync Online</w:t>
        </w:r>
        <w:r w:rsidR="00D55B9F">
          <w:rPr>
            <w:noProof/>
            <w:webHidden/>
          </w:rPr>
          <w:tab/>
        </w:r>
        <w:r w:rsidR="00D55B9F">
          <w:rPr>
            <w:noProof/>
            <w:webHidden/>
          </w:rPr>
          <w:fldChar w:fldCharType="begin"/>
        </w:r>
        <w:r w:rsidR="00D55B9F">
          <w:rPr>
            <w:noProof/>
            <w:webHidden/>
          </w:rPr>
          <w:instrText xml:space="preserve"> PAGEREF _Toc389059193 \h </w:instrText>
        </w:r>
        <w:r w:rsidR="00D55B9F">
          <w:rPr>
            <w:noProof/>
            <w:webHidden/>
          </w:rPr>
        </w:r>
        <w:r w:rsidR="00D55B9F">
          <w:rPr>
            <w:noProof/>
            <w:webHidden/>
          </w:rPr>
          <w:fldChar w:fldCharType="separate"/>
        </w:r>
        <w:r w:rsidR="00D55B9F">
          <w:rPr>
            <w:noProof/>
            <w:webHidden/>
          </w:rPr>
          <w:t>49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94" w:history="1">
        <w:r w:rsidR="00D55B9F" w:rsidRPr="00871FFF">
          <w:rPr>
            <w:rStyle w:val="Hyperlink"/>
            <w:noProof/>
            <w:lang w:val="nl-NL"/>
          </w:rPr>
          <w:t>Lync Online Plan 1 (Gebruikers-SL)</w:t>
        </w:r>
        <w:r w:rsidR="00D55B9F">
          <w:rPr>
            <w:noProof/>
            <w:webHidden/>
          </w:rPr>
          <w:tab/>
        </w:r>
        <w:r w:rsidR="00D55B9F">
          <w:rPr>
            <w:noProof/>
            <w:webHidden/>
          </w:rPr>
          <w:fldChar w:fldCharType="begin"/>
        </w:r>
        <w:r w:rsidR="00D55B9F">
          <w:rPr>
            <w:noProof/>
            <w:webHidden/>
          </w:rPr>
          <w:instrText xml:space="preserve"> PAGEREF _Toc389059194 \h </w:instrText>
        </w:r>
        <w:r w:rsidR="00D55B9F">
          <w:rPr>
            <w:noProof/>
            <w:webHidden/>
          </w:rPr>
        </w:r>
        <w:r w:rsidR="00D55B9F">
          <w:rPr>
            <w:noProof/>
            <w:webHidden/>
          </w:rPr>
          <w:fldChar w:fldCharType="separate"/>
        </w:r>
        <w:r w:rsidR="00D55B9F">
          <w:rPr>
            <w:noProof/>
            <w:webHidden/>
          </w:rPr>
          <w:t>49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95" w:history="1">
        <w:r w:rsidR="00D55B9F" w:rsidRPr="00871FFF">
          <w:rPr>
            <w:rStyle w:val="Hyperlink"/>
            <w:noProof/>
            <w:lang w:val="nl-NL"/>
          </w:rPr>
          <w:t>Lync Online Plan 1 Add-on (Gebruikers-SL)</w:t>
        </w:r>
        <w:r w:rsidR="00D55B9F">
          <w:rPr>
            <w:noProof/>
            <w:webHidden/>
          </w:rPr>
          <w:tab/>
        </w:r>
        <w:r w:rsidR="00D55B9F">
          <w:rPr>
            <w:noProof/>
            <w:webHidden/>
          </w:rPr>
          <w:fldChar w:fldCharType="begin"/>
        </w:r>
        <w:r w:rsidR="00D55B9F">
          <w:rPr>
            <w:noProof/>
            <w:webHidden/>
          </w:rPr>
          <w:instrText xml:space="preserve"> PAGEREF _Toc389059195 \h </w:instrText>
        </w:r>
        <w:r w:rsidR="00D55B9F">
          <w:rPr>
            <w:noProof/>
            <w:webHidden/>
          </w:rPr>
        </w:r>
        <w:r w:rsidR="00D55B9F">
          <w:rPr>
            <w:noProof/>
            <w:webHidden/>
          </w:rPr>
          <w:fldChar w:fldCharType="separate"/>
        </w:r>
        <w:r w:rsidR="00D55B9F">
          <w:rPr>
            <w:noProof/>
            <w:webHidden/>
          </w:rPr>
          <w:t>49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96" w:history="1">
        <w:r w:rsidR="00D55B9F" w:rsidRPr="00871FFF">
          <w:rPr>
            <w:rStyle w:val="Hyperlink"/>
            <w:noProof/>
            <w:lang w:val="nl-NL"/>
          </w:rPr>
          <w:t>Lync Online Plan 1G (Gebruikers-SL)</w:t>
        </w:r>
        <w:r w:rsidR="00D55B9F">
          <w:rPr>
            <w:noProof/>
            <w:webHidden/>
          </w:rPr>
          <w:tab/>
        </w:r>
        <w:r w:rsidR="00D55B9F">
          <w:rPr>
            <w:noProof/>
            <w:webHidden/>
          </w:rPr>
          <w:fldChar w:fldCharType="begin"/>
        </w:r>
        <w:r w:rsidR="00D55B9F">
          <w:rPr>
            <w:noProof/>
            <w:webHidden/>
          </w:rPr>
          <w:instrText xml:space="preserve"> PAGEREF _Toc389059196 \h </w:instrText>
        </w:r>
        <w:r w:rsidR="00D55B9F">
          <w:rPr>
            <w:noProof/>
            <w:webHidden/>
          </w:rPr>
        </w:r>
        <w:r w:rsidR="00D55B9F">
          <w:rPr>
            <w:noProof/>
            <w:webHidden/>
          </w:rPr>
          <w:fldChar w:fldCharType="separate"/>
        </w:r>
        <w:r w:rsidR="00D55B9F">
          <w:rPr>
            <w:noProof/>
            <w:webHidden/>
          </w:rPr>
          <w:t>49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97" w:history="1">
        <w:r w:rsidR="00D55B9F" w:rsidRPr="00871FFF">
          <w:rPr>
            <w:rStyle w:val="Hyperlink"/>
            <w:noProof/>
            <w:lang w:val="nl-NL"/>
          </w:rPr>
          <w:t>Lync Online Plan 2 (Gebruikers-SL)</w:t>
        </w:r>
        <w:r w:rsidR="00D55B9F">
          <w:rPr>
            <w:noProof/>
            <w:webHidden/>
          </w:rPr>
          <w:tab/>
        </w:r>
        <w:r w:rsidR="00D55B9F">
          <w:rPr>
            <w:noProof/>
            <w:webHidden/>
          </w:rPr>
          <w:fldChar w:fldCharType="begin"/>
        </w:r>
        <w:r w:rsidR="00D55B9F">
          <w:rPr>
            <w:noProof/>
            <w:webHidden/>
          </w:rPr>
          <w:instrText xml:space="preserve"> PAGEREF _Toc389059197 \h </w:instrText>
        </w:r>
        <w:r w:rsidR="00D55B9F">
          <w:rPr>
            <w:noProof/>
            <w:webHidden/>
          </w:rPr>
        </w:r>
        <w:r w:rsidR="00D55B9F">
          <w:rPr>
            <w:noProof/>
            <w:webHidden/>
          </w:rPr>
          <w:fldChar w:fldCharType="separate"/>
        </w:r>
        <w:r w:rsidR="00D55B9F">
          <w:rPr>
            <w:noProof/>
            <w:webHidden/>
          </w:rPr>
          <w:t>49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198" w:history="1">
        <w:r w:rsidR="00D55B9F" w:rsidRPr="00871FFF">
          <w:rPr>
            <w:rStyle w:val="Hyperlink"/>
            <w:noProof/>
            <w:lang w:val="nl-NL"/>
          </w:rPr>
          <w:t>Lync Online Plan 2G (Gebruikers-SL)</w:t>
        </w:r>
        <w:r w:rsidR="00D55B9F">
          <w:rPr>
            <w:noProof/>
            <w:webHidden/>
          </w:rPr>
          <w:tab/>
        </w:r>
        <w:r w:rsidR="00D55B9F">
          <w:rPr>
            <w:noProof/>
            <w:webHidden/>
          </w:rPr>
          <w:fldChar w:fldCharType="begin"/>
        </w:r>
        <w:r w:rsidR="00D55B9F">
          <w:rPr>
            <w:noProof/>
            <w:webHidden/>
          </w:rPr>
          <w:instrText xml:space="preserve"> PAGEREF _Toc389059198 \h </w:instrText>
        </w:r>
        <w:r w:rsidR="00D55B9F">
          <w:rPr>
            <w:noProof/>
            <w:webHidden/>
          </w:rPr>
        </w:r>
        <w:r w:rsidR="00D55B9F">
          <w:rPr>
            <w:noProof/>
            <w:webHidden/>
          </w:rPr>
          <w:fldChar w:fldCharType="separate"/>
        </w:r>
        <w:r w:rsidR="00D55B9F">
          <w:rPr>
            <w:noProof/>
            <w:webHidden/>
          </w:rPr>
          <w:t>49</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199" w:history="1">
        <w:r w:rsidR="00D55B9F" w:rsidRPr="00871FFF">
          <w:rPr>
            <w:rStyle w:val="Hyperlink"/>
            <w:noProof/>
          </w:rPr>
          <w:t>Office 365-toepassingen</w:t>
        </w:r>
        <w:r w:rsidR="00D55B9F">
          <w:rPr>
            <w:noProof/>
            <w:webHidden/>
          </w:rPr>
          <w:tab/>
        </w:r>
        <w:r w:rsidR="00D55B9F">
          <w:rPr>
            <w:noProof/>
            <w:webHidden/>
          </w:rPr>
          <w:fldChar w:fldCharType="begin"/>
        </w:r>
        <w:r w:rsidR="00D55B9F">
          <w:rPr>
            <w:noProof/>
            <w:webHidden/>
          </w:rPr>
          <w:instrText xml:space="preserve"> PAGEREF _Toc389059199 \h </w:instrText>
        </w:r>
        <w:r w:rsidR="00D55B9F">
          <w:rPr>
            <w:noProof/>
            <w:webHidden/>
          </w:rPr>
        </w:r>
        <w:r w:rsidR="00D55B9F">
          <w:rPr>
            <w:noProof/>
            <w:webHidden/>
          </w:rPr>
          <w:fldChar w:fldCharType="separate"/>
        </w:r>
        <w:r w:rsidR="00D55B9F">
          <w:rPr>
            <w:noProof/>
            <w:webHidden/>
          </w:rPr>
          <w:t>50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00" w:history="1">
        <w:r w:rsidR="00D55B9F" w:rsidRPr="00871FFF">
          <w:rPr>
            <w:rStyle w:val="Hyperlink"/>
            <w:noProof/>
          </w:rPr>
          <w:t>Office 365 ProPlus (Gebruikers-SL)</w:t>
        </w:r>
        <w:r w:rsidR="00D55B9F">
          <w:rPr>
            <w:noProof/>
            <w:webHidden/>
          </w:rPr>
          <w:tab/>
        </w:r>
        <w:r w:rsidR="00D55B9F">
          <w:rPr>
            <w:noProof/>
            <w:webHidden/>
          </w:rPr>
          <w:fldChar w:fldCharType="begin"/>
        </w:r>
        <w:r w:rsidR="00D55B9F">
          <w:rPr>
            <w:noProof/>
            <w:webHidden/>
          </w:rPr>
          <w:instrText xml:space="preserve"> PAGEREF _Toc389059200 \h </w:instrText>
        </w:r>
        <w:r w:rsidR="00D55B9F">
          <w:rPr>
            <w:noProof/>
            <w:webHidden/>
          </w:rPr>
        </w:r>
        <w:r w:rsidR="00D55B9F">
          <w:rPr>
            <w:noProof/>
            <w:webHidden/>
          </w:rPr>
          <w:fldChar w:fldCharType="separate"/>
        </w:r>
        <w:r w:rsidR="00D55B9F">
          <w:rPr>
            <w:noProof/>
            <w:webHidden/>
          </w:rPr>
          <w:t>50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01" w:history="1">
        <w:r w:rsidR="00D55B9F" w:rsidRPr="00871FFF">
          <w:rPr>
            <w:rStyle w:val="Hyperlink"/>
            <w:noProof/>
          </w:rPr>
          <w:t>Office 365 ProPlus A (Gebruikers-SL)</w:t>
        </w:r>
        <w:r w:rsidR="00D55B9F">
          <w:rPr>
            <w:noProof/>
            <w:webHidden/>
          </w:rPr>
          <w:tab/>
        </w:r>
        <w:r w:rsidR="00D55B9F">
          <w:rPr>
            <w:noProof/>
            <w:webHidden/>
          </w:rPr>
          <w:fldChar w:fldCharType="begin"/>
        </w:r>
        <w:r w:rsidR="00D55B9F">
          <w:rPr>
            <w:noProof/>
            <w:webHidden/>
          </w:rPr>
          <w:instrText xml:space="preserve"> PAGEREF _Toc389059201 \h </w:instrText>
        </w:r>
        <w:r w:rsidR="00D55B9F">
          <w:rPr>
            <w:noProof/>
            <w:webHidden/>
          </w:rPr>
        </w:r>
        <w:r w:rsidR="00D55B9F">
          <w:rPr>
            <w:noProof/>
            <w:webHidden/>
          </w:rPr>
          <w:fldChar w:fldCharType="separate"/>
        </w:r>
        <w:r w:rsidR="00D55B9F">
          <w:rPr>
            <w:noProof/>
            <w:webHidden/>
          </w:rPr>
          <w:t>50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02" w:history="1">
        <w:r w:rsidR="00D55B9F" w:rsidRPr="00871FFF">
          <w:rPr>
            <w:rStyle w:val="Hyperlink"/>
            <w:noProof/>
          </w:rPr>
          <w:t>Office 365 ProPlus Government G (Gebruikers-SL)</w:t>
        </w:r>
        <w:r w:rsidR="00D55B9F">
          <w:rPr>
            <w:noProof/>
            <w:webHidden/>
          </w:rPr>
          <w:tab/>
        </w:r>
        <w:r w:rsidR="00D55B9F">
          <w:rPr>
            <w:noProof/>
            <w:webHidden/>
          </w:rPr>
          <w:fldChar w:fldCharType="begin"/>
        </w:r>
        <w:r w:rsidR="00D55B9F">
          <w:rPr>
            <w:noProof/>
            <w:webHidden/>
          </w:rPr>
          <w:instrText xml:space="preserve"> PAGEREF _Toc389059202 \h </w:instrText>
        </w:r>
        <w:r w:rsidR="00D55B9F">
          <w:rPr>
            <w:noProof/>
            <w:webHidden/>
          </w:rPr>
        </w:r>
        <w:r w:rsidR="00D55B9F">
          <w:rPr>
            <w:noProof/>
            <w:webHidden/>
          </w:rPr>
          <w:fldChar w:fldCharType="separate"/>
        </w:r>
        <w:r w:rsidR="00D55B9F">
          <w:rPr>
            <w:noProof/>
            <w:webHidden/>
          </w:rPr>
          <w:t>50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03" w:history="1">
        <w:r w:rsidR="00D55B9F" w:rsidRPr="00871FFF">
          <w:rPr>
            <w:rStyle w:val="Hyperlink"/>
            <w:noProof/>
            <w:lang w:val="nl-NL"/>
          </w:rPr>
          <w:t>SA-overstap voor Office 365 ProPlus (Gebruikers-SL)</w:t>
        </w:r>
        <w:r w:rsidR="00D55B9F">
          <w:rPr>
            <w:noProof/>
            <w:webHidden/>
          </w:rPr>
          <w:tab/>
        </w:r>
        <w:r w:rsidR="00D55B9F">
          <w:rPr>
            <w:noProof/>
            <w:webHidden/>
          </w:rPr>
          <w:fldChar w:fldCharType="begin"/>
        </w:r>
        <w:r w:rsidR="00D55B9F">
          <w:rPr>
            <w:noProof/>
            <w:webHidden/>
          </w:rPr>
          <w:instrText xml:space="preserve"> PAGEREF _Toc389059203 \h </w:instrText>
        </w:r>
        <w:r w:rsidR="00D55B9F">
          <w:rPr>
            <w:noProof/>
            <w:webHidden/>
          </w:rPr>
        </w:r>
        <w:r w:rsidR="00D55B9F">
          <w:rPr>
            <w:noProof/>
            <w:webHidden/>
          </w:rPr>
          <w:fldChar w:fldCharType="separate"/>
        </w:r>
        <w:r w:rsidR="00D55B9F">
          <w:rPr>
            <w:noProof/>
            <w:webHidden/>
          </w:rPr>
          <w:t>50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04" w:history="1">
        <w:r w:rsidR="00D55B9F" w:rsidRPr="00871FFF">
          <w:rPr>
            <w:rStyle w:val="Hyperlink"/>
            <w:noProof/>
            <w:lang w:val="nl-NL"/>
          </w:rPr>
          <w:t>Project Online met Project Pro voor Office 365 (Gebruikers-SL)</w:t>
        </w:r>
        <w:r w:rsidR="00D55B9F">
          <w:rPr>
            <w:noProof/>
            <w:webHidden/>
          </w:rPr>
          <w:tab/>
        </w:r>
        <w:r w:rsidR="00D55B9F">
          <w:rPr>
            <w:noProof/>
            <w:webHidden/>
          </w:rPr>
          <w:fldChar w:fldCharType="begin"/>
        </w:r>
        <w:r w:rsidR="00D55B9F">
          <w:rPr>
            <w:noProof/>
            <w:webHidden/>
          </w:rPr>
          <w:instrText xml:space="preserve"> PAGEREF _Toc389059204 \h </w:instrText>
        </w:r>
        <w:r w:rsidR="00D55B9F">
          <w:rPr>
            <w:noProof/>
            <w:webHidden/>
          </w:rPr>
        </w:r>
        <w:r w:rsidR="00D55B9F">
          <w:rPr>
            <w:noProof/>
            <w:webHidden/>
          </w:rPr>
          <w:fldChar w:fldCharType="separate"/>
        </w:r>
        <w:r w:rsidR="00D55B9F">
          <w:rPr>
            <w:noProof/>
            <w:webHidden/>
          </w:rPr>
          <w:t>50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05" w:history="1">
        <w:r w:rsidR="00D55B9F" w:rsidRPr="00871FFF">
          <w:rPr>
            <w:rStyle w:val="Hyperlink"/>
            <w:noProof/>
          </w:rPr>
          <w:t>Project Pro for Office 365</w:t>
        </w:r>
        <w:r w:rsidR="00D55B9F">
          <w:rPr>
            <w:noProof/>
            <w:webHidden/>
          </w:rPr>
          <w:tab/>
        </w:r>
        <w:r w:rsidR="00D55B9F">
          <w:rPr>
            <w:noProof/>
            <w:webHidden/>
          </w:rPr>
          <w:fldChar w:fldCharType="begin"/>
        </w:r>
        <w:r w:rsidR="00D55B9F">
          <w:rPr>
            <w:noProof/>
            <w:webHidden/>
          </w:rPr>
          <w:instrText xml:space="preserve"> PAGEREF _Toc389059205 \h </w:instrText>
        </w:r>
        <w:r w:rsidR="00D55B9F">
          <w:rPr>
            <w:noProof/>
            <w:webHidden/>
          </w:rPr>
        </w:r>
        <w:r w:rsidR="00D55B9F">
          <w:rPr>
            <w:noProof/>
            <w:webHidden/>
          </w:rPr>
          <w:fldChar w:fldCharType="separate"/>
        </w:r>
        <w:r w:rsidR="00D55B9F">
          <w:rPr>
            <w:noProof/>
            <w:webHidden/>
          </w:rPr>
          <w:t>50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06" w:history="1">
        <w:r w:rsidR="00D55B9F" w:rsidRPr="00871FFF">
          <w:rPr>
            <w:rStyle w:val="Hyperlink"/>
            <w:noProof/>
          </w:rPr>
          <w:t>Project Pro for Office 365 A</w:t>
        </w:r>
        <w:r w:rsidR="00D55B9F">
          <w:rPr>
            <w:noProof/>
            <w:webHidden/>
          </w:rPr>
          <w:tab/>
        </w:r>
        <w:r w:rsidR="00D55B9F">
          <w:rPr>
            <w:noProof/>
            <w:webHidden/>
          </w:rPr>
          <w:fldChar w:fldCharType="begin"/>
        </w:r>
        <w:r w:rsidR="00D55B9F">
          <w:rPr>
            <w:noProof/>
            <w:webHidden/>
          </w:rPr>
          <w:instrText xml:space="preserve"> PAGEREF _Toc389059206 \h </w:instrText>
        </w:r>
        <w:r w:rsidR="00D55B9F">
          <w:rPr>
            <w:noProof/>
            <w:webHidden/>
          </w:rPr>
        </w:r>
        <w:r w:rsidR="00D55B9F">
          <w:rPr>
            <w:noProof/>
            <w:webHidden/>
          </w:rPr>
          <w:fldChar w:fldCharType="separate"/>
        </w:r>
        <w:r w:rsidR="00D55B9F">
          <w:rPr>
            <w:noProof/>
            <w:webHidden/>
          </w:rPr>
          <w:t>50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07" w:history="1">
        <w:r w:rsidR="00D55B9F" w:rsidRPr="00871FFF">
          <w:rPr>
            <w:rStyle w:val="Hyperlink"/>
            <w:noProof/>
          </w:rPr>
          <w:t>Visio Pro for Office 365</w:t>
        </w:r>
        <w:r w:rsidR="00D55B9F">
          <w:rPr>
            <w:noProof/>
            <w:webHidden/>
          </w:rPr>
          <w:tab/>
        </w:r>
        <w:r w:rsidR="00D55B9F">
          <w:rPr>
            <w:noProof/>
            <w:webHidden/>
          </w:rPr>
          <w:fldChar w:fldCharType="begin"/>
        </w:r>
        <w:r w:rsidR="00D55B9F">
          <w:rPr>
            <w:noProof/>
            <w:webHidden/>
          </w:rPr>
          <w:instrText xml:space="preserve"> PAGEREF _Toc389059207 \h </w:instrText>
        </w:r>
        <w:r w:rsidR="00D55B9F">
          <w:rPr>
            <w:noProof/>
            <w:webHidden/>
          </w:rPr>
        </w:r>
        <w:r w:rsidR="00D55B9F">
          <w:rPr>
            <w:noProof/>
            <w:webHidden/>
          </w:rPr>
          <w:fldChar w:fldCharType="separate"/>
        </w:r>
        <w:r w:rsidR="00D55B9F">
          <w:rPr>
            <w:noProof/>
            <w:webHidden/>
          </w:rPr>
          <w:t>50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08" w:history="1">
        <w:r w:rsidR="00D55B9F" w:rsidRPr="00871FFF">
          <w:rPr>
            <w:rStyle w:val="Hyperlink"/>
            <w:noProof/>
          </w:rPr>
          <w:t>Visio Pro for Office 365 A</w:t>
        </w:r>
        <w:r w:rsidR="00D55B9F">
          <w:rPr>
            <w:noProof/>
            <w:webHidden/>
          </w:rPr>
          <w:tab/>
        </w:r>
        <w:r w:rsidR="00D55B9F">
          <w:rPr>
            <w:noProof/>
            <w:webHidden/>
          </w:rPr>
          <w:fldChar w:fldCharType="begin"/>
        </w:r>
        <w:r w:rsidR="00D55B9F">
          <w:rPr>
            <w:noProof/>
            <w:webHidden/>
          </w:rPr>
          <w:instrText xml:space="preserve"> PAGEREF _Toc389059208 \h </w:instrText>
        </w:r>
        <w:r w:rsidR="00D55B9F">
          <w:rPr>
            <w:noProof/>
            <w:webHidden/>
          </w:rPr>
        </w:r>
        <w:r w:rsidR="00D55B9F">
          <w:rPr>
            <w:noProof/>
            <w:webHidden/>
          </w:rPr>
          <w:fldChar w:fldCharType="separate"/>
        </w:r>
        <w:r w:rsidR="00D55B9F">
          <w:rPr>
            <w:noProof/>
            <w:webHidden/>
          </w:rPr>
          <w:t>50</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09" w:history="1">
        <w:r w:rsidR="00D55B9F" w:rsidRPr="00871FFF">
          <w:rPr>
            <w:rStyle w:val="Hyperlink"/>
            <w:noProof/>
          </w:rPr>
          <w:t>Office 365 Suites</w:t>
        </w:r>
        <w:r w:rsidR="00D55B9F">
          <w:rPr>
            <w:noProof/>
            <w:webHidden/>
          </w:rPr>
          <w:tab/>
        </w:r>
        <w:r w:rsidR="00D55B9F">
          <w:rPr>
            <w:noProof/>
            <w:webHidden/>
          </w:rPr>
          <w:fldChar w:fldCharType="begin"/>
        </w:r>
        <w:r w:rsidR="00D55B9F">
          <w:rPr>
            <w:noProof/>
            <w:webHidden/>
          </w:rPr>
          <w:instrText xml:space="preserve"> PAGEREF _Toc389059209 \h </w:instrText>
        </w:r>
        <w:r w:rsidR="00D55B9F">
          <w:rPr>
            <w:noProof/>
            <w:webHidden/>
          </w:rPr>
        </w:r>
        <w:r w:rsidR="00D55B9F">
          <w:rPr>
            <w:noProof/>
            <w:webHidden/>
          </w:rPr>
          <w:fldChar w:fldCharType="separate"/>
        </w:r>
        <w:r w:rsidR="00D55B9F">
          <w:rPr>
            <w:noProof/>
            <w:webHidden/>
          </w:rPr>
          <w:t>51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10" w:history="1">
        <w:r w:rsidR="00D55B9F" w:rsidRPr="00871FFF">
          <w:rPr>
            <w:rStyle w:val="Hyperlink"/>
            <w:noProof/>
          </w:rPr>
          <w:t>Office 365 Education A2 (Gebruikers-SL)</w:t>
        </w:r>
        <w:r w:rsidR="00D55B9F">
          <w:rPr>
            <w:noProof/>
            <w:webHidden/>
          </w:rPr>
          <w:tab/>
        </w:r>
        <w:r w:rsidR="00D55B9F">
          <w:rPr>
            <w:noProof/>
            <w:webHidden/>
          </w:rPr>
          <w:fldChar w:fldCharType="begin"/>
        </w:r>
        <w:r w:rsidR="00D55B9F">
          <w:rPr>
            <w:noProof/>
            <w:webHidden/>
          </w:rPr>
          <w:instrText xml:space="preserve"> PAGEREF _Toc389059210 \h </w:instrText>
        </w:r>
        <w:r w:rsidR="00D55B9F">
          <w:rPr>
            <w:noProof/>
            <w:webHidden/>
          </w:rPr>
        </w:r>
        <w:r w:rsidR="00D55B9F">
          <w:rPr>
            <w:noProof/>
            <w:webHidden/>
          </w:rPr>
          <w:fldChar w:fldCharType="separate"/>
        </w:r>
        <w:r w:rsidR="00D55B9F">
          <w:rPr>
            <w:noProof/>
            <w:webHidden/>
          </w:rPr>
          <w:t>51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11" w:history="1">
        <w:r w:rsidR="00D55B9F" w:rsidRPr="00871FFF">
          <w:rPr>
            <w:rStyle w:val="Hyperlink"/>
            <w:noProof/>
          </w:rPr>
          <w:t>Office 365 Education A3 (Gebruikers-SL)</w:t>
        </w:r>
        <w:r w:rsidR="00D55B9F">
          <w:rPr>
            <w:noProof/>
            <w:webHidden/>
          </w:rPr>
          <w:tab/>
        </w:r>
        <w:r w:rsidR="00D55B9F">
          <w:rPr>
            <w:noProof/>
            <w:webHidden/>
          </w:rPr>
          <w:fldChar w:fldCharType="begin"/>
        </w:r>
        <w:r w:rsidR="00D55B9F">
          <w:rPr>
            <w:noProof/>
            <w:webHidden/>
          </w:rPr>
          <w:instrText xml:space="preserve"> PAGEREF _Toc389059211 \h </w:instrText>
        </w:r>
        <w:r w:rsidR="00D55B9F">
          <w:rPr>
            <w:noProof/>
            <w:webHidden/>
          </w:rPr>
        </w:r>
        <w:r w:rsidR="00D55B9F">
          <w:rPr>
            <w:noProof/>
            <w:webHidden/>
          </w:rPr>
          <w:fldChar w:fldCharType="separate"/>
        </w:r>
        <w:r w:rsidR="00D55B9F">
          <w:rPr>
            <w:noProof/>
            <w:webHidden/>
          </w:rPr>
          <w:t>51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12" w:history="1">
        <w:r w:rsidR="00D55B9F" w:rsidRPr="00871FFF">
          <w:rPr>
            <w:rStyle w:val="Hyperlink"/>
            <w:noProof/>
          </w:rPr>
          <w:t>Office 365 Education A4 (Gebruikers-SL)</w:t>
        </w:r>
        <w:r w:rsidR="00D55B9F">
          <w:rPr>
            <w:noProof/>
            <w:webHidden/>
          </w:rPr>
          <w:tab/>
        </w:r>
        <w:r w:rsidR="00D55B9F">
          <w:rPr>
            <w:noProof/>
            <w:webHidden/>
          </w:rPr>
          <w:fldChar w:fldCharType="begin"/>
        </w:r>
        <w:r w:rsidR="00D55B9F">
          <w:rPr>
            <w:noProof/>
            <w:webHidden/>
          </w:rPr>
          <w:instrText xml:space="preserve"> PAGEREF _Toc389059212 \h </w:instrText>
        </w:r>
        <w:r w:rsidR="00D55B9F">
          <w:rPr>
            <w:noProof/>
            <w:webHidden/>
          </w:rPr>
        </w:r>
        <w:r w:rsidR="00D55B9F">
          <w:rPr>
            <w:noProof/>
            <w:webHidden/>
          </w:rPr>
          <w:fldChar w:fldCharType="separate"/>
        </w:r>
        <w:r w:rsidR="00D55B9F">
          <w:rPr>
            <w:noProof/>
            <w:webHidden/>
          </w:rPr>
          <w:t>51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13" w:history="1">
        <w:r w:rsidR="00D55B9F" w:rsidRPr="00871FFF">
          <w:rPr>
            <w:rStyle w:val="Hyperlink"/>
            <w:noProof/>
          </w:rPr>
          <w:t>Office 365 Education A3, A4 Add-on (Gebruikers­SL)</w:t>
        </w:r>
        <w:r w:rsidR="00D55B9F">
          <w:rPr>
            <w:noProof/>
            <w:webHidden/>
          </w:rPr>
          <w:tab/>
        </w:r>
        <w:r w:rsidR="00D55B9F">
          <w:rPr>
            <w:noProof/>
            <w:webHidden/>
          </w:rPr>
          <w:fldChar w:fldCharType="begin"/>
        </w:r>
        <w:r w:rsidR="00D55B9F">
          <w:rPr>
            <w:noProof/>
            <w:webHidden/>
          </w:rPr>
          <w:instrText xml:space="preserve"> PAGEREF _Toc389059213 \h </w:instrText>
        </w:r>
        <w:r w:rsidR="00D55B9F">
          <w:rPr>
            <w:noProof/>
            <w:webHidden/>
          </w:rPr>
        </w:r>
        <w:r w:rsidR="00D55B9F">
          <w:rPr>
            <w:noProof/>
            <w:webHidden/>
          </w:rPr>
          <w:fldChar w:fldCharType="separate"/>
        </w:r>
        <w:r w:rsidR="00D55B9F">
          <w:rPr>
            <w:noProof/>
            <w:webHidden/>
          </w:rPr>
          <w:t>51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14" w:history="1">
        <w:r w:rsidR="00D55B9F" w:rsidRPr="00871FFF">
          <w:rPr>
            <w:rStyle w:val="Hyperlink"/>
            <w:noProof/>
          </w:rPr>
          <w:t>Office 365 Education A3 en A4 zonder ProPlus Add-on (Gebruikers-SL)</w:t>
        </w:r>
        <w:r w:rsidR="00D55B9F">
          <w:rPr>
            <w:noProof/>
            <w:webHidden/>
          </w:rPr>
          <w:tab/>
        </w:r>
        <w:r w:rsidR="00D55B9F">
          <w:rPr>
            <w:noProof/>
            <w:webHidden/>
          </w:rPr>
          <w:fldChar w:fldCharType="begin"/>
        </w:r>
        <w:r w:rsidR="00D55B9F">
          <w:rPr>
            <w:noProof/>
            <w:webHidden/>
          </w:rPr>
          <w:instrText xml:space="preserve"> PAGEREF _Toc389059214 \h </w:instrText>
        </w:r>
        <w:r w:rsidR="00D55B9F">
          <w:rPr>
            <w:noProof/>
            <w:webHidden/>
          </w:rPr>
        </w:r>
        <w:r w:rsidR="00D55B9F">
          <w:rPr>
            <w:noProof/>
            <w:webHidden/>
          </w:rPr>
          <w:fldChar w:fldCharType="separate"/>
        </w:r>
        <w:r w:rsidR="00D55B9F">
          <w:rPr>
            <w:noProof/>
            <w:webHidden/>
          </w:rPr>
          <w:t>51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15" w:history="1">
        <w:r w:rsidR="00D55B9F" w:rsidRPr="00871FFF">
          <w:rPr>
            <w:rStyle w:val="Hyperlink"/>
            <w:noProof/>
          </w:rPr>
          <w:t>Office 365 Enterprise E1 (Gebruikers-SL)</w:t>
        </w:r>
        <w:r w:rsidR="00D55B9F">
          <w:rPr>
            <w:noProof/>
            <w:webHidden/>
          </w:rPr>
          <w:tab/>
        </w:r>
        <w:r w:rsidR="00D55B9F">
          <w:rPr>
            <w:noProof/>
            <w:webHidden/>
          </w:rPr>
          <w:fldChar w:fldCharType="begin"/>
        </w:r>
        <w:r w:rsidR="00D55B9F">
          <w:rPr>
            <w:noProof/>
            <w:webHidden/>
          </w:rPr>
          <w:instrText xml:space="preserve"> PAGEREF _Toc389059215 \h </w:instrText>
        </w:r>
        <w:r w:rsidR="00D55B9F">
          <w:rPr>
            <w:noProof/>
            <w:webHidden/>
          </w:rPr>
        </w:r>
        <w:r w:rsidR="00D55B9F">
          <w:rPr>
            <w:noProof/>
            <w:webHidden/>
          </w:rPr>
          <w:fldChar w:fldCharType="separate"/>
        </w:r>
        <w:r w:rsidR="00D55B9F">
          <w:rPr>
            <w:noProof/>
            <w:webHidden/>
          </w:rPr>
          <w:t>51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16" w:history="1">
        <w:r w:rsidR="00D55B9F" w:rsidRPr="00871FFF">
          <w:rPr>
            <w:rStyle w:val="Hyperlink"/>
            <w:noProof/>
          </w:rPr>
          <w:t>Office 365 Enterprise E3 (Gebruikers-SL)</w:t>
        </w:r>
        <w:r w:rsidR="00D55B9F">
          <w:rPr>
            <w:noProof/>
            <w:webHidden/>
          </w:rPr>
          <w:tab/>
        </w:r>
        <w:r w:rsidR="00D55B9F">
          <w:rPr>
            <w:noProof/>
            <w:webHidden/>
          </w:rPr>
          <w:fldChar w:fldCharType="begin"/>
        </w:r>
        <w:r w:rsidR="00D55B9F">
          <w:rPr>
            <w:noProof/>
            <w:webHidden/>
          </w:rPr>
          <w:instrText xml:space="preserve"> PAGEREF _Toc389059216 \h </w:instrText>
        </w:r>
        <w:r w:rsidR="00D55B9F">
          <w:rPr>
            <w:noProof/>
            <w:webHidden/>
          </w:rPr>
        </w:r>
        <w:r w:rsidR="00D55B9F">
          <w:rPr>
            <w:noProof/>
            <w:webHidden/>
          </w:rPr>
          <w:fldChar w:fldCharType="separate"/>
        </w:r>
        <w:r w:rsidR="00D55B9F">
          <w:rPr>
            <w:noProof/>
            <w:webHidden/>
          </w:rPr>
          <w:t>52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17" w:history="1">
        <w:r w:rsidR="00D55B9F" w:rsidRPr="00871FFF">
          <w:rPr>
            <w:rStyle w:val="Hyperlink"/>
            <w:noProof/>
          </w:rPr>
          <w:t>Office 365 Enterprise E4 (Gebruikers-SL)</w:t>
        </w:r>
        <w:r w:rsidR="00D55B9F">
          <w:rPr>
            <w:noProof/>
            <w:webHidden/>
          </w:rPr>
          <w:tab/>
        </w:r>
        <w:r w:rsidR="00D55B9F">
          <w:rPr>
            <w:noProof/>
            <w:webHidden/>
          </w:rPr>
          <w:fldChar w:fldCharType="begin"/>
        </w:r>
        <w:r w:rsidR="00D55B9F">
          <w:rPr>
            <w:noProof/>
            <w:webHidden/>
          </w:rPr>
          <w:instrText xml:space="preserve"> PAGEREF _Toc389059217 \h </w:instrText>
        </w:r>
        <w:r w:rsidR="00D55B9F">
          <w:rPr>
            <w:noProof/>
            <w:webHidden/>
          </w:rPr>
        </w:r>
        <w:r w:rsidR="00D55B9F">
          <w:rPr>
            <w:noProof/>
            <w:webHidden/>
          </w:rPr>
          <w:fldChar w:fldCharType="separate"/>
        </w:r>
        <w:r w:rsidR="00D55B9F">
          <w:rPr>
            <w:noProof/>
            <w:webHidden/>
          </w:rPr>
          <w:t>52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18" w:history="1">
        <w:r w:rsidR="00D55B9F" w:rsidRPr="00871FFF">
          <w:rPr>
            <w:rStyle w:val="Hyperlink"/>
            <w:noProof/>
          </w:rPr>
          <w:t>Office 365 Enterprise E1 en E3 Add-on (Gebruikers-SL)</w:t>
        </w:r>
        <w:r w:rsidR="00D55B9F">
          <w:rPr>
            <w:noProof/>
            <w:webHidden/>
          </w:rPr>
          <w:tab/>
        </w:r>
        <w:r w:rsidR="00D55B9F">
          <w:rPr>
            <w:noProof/>
            <w:webHidden/>
          </w:rPr>
          <w:fldChar w:fldCharType="begin"/>
        </w:r>
        <w:r w:rsidR="00D55B9F">
          <w:rPr>
            <w:noProof/>
            <w:webHidden/>
          </w:rPr>
          <w:instrText xml:space="preserve"> PAGEREF _Toc389059218 \h </w:instrText>
        </w:r>
        <w:r w:rsidR="00D55B9F">
          <w:rPr>
            <w:noProof/>
            <w:webHidden/>
          </w:rPr>
        </w:r>
        <w:r w:rsidR="00D55B9F">
          <w:rPr>
            <w:noProof/>
            <w:webHidden/>
          </w:rPr>
          <w:fldChar w:fldCharType="separate"/>
        </w:r>
        <w:r w:rsidR="00D55B9F">
          <w:rPr>
            <w:noProof/>
            <w:webHidden/>
          </w:rPr>
          <w:t>52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19" w:history="1">
        <w:r w:rsidR="00D55B9F" w:rsidRPr="00871FFF">
          <w:rPr>
            <w:rStyle w:val="Hyperlink"/>
            <w:noProof/>
          </w:rPr>
          <w:t>Office 365 Enterprise E4 Add-on (Gebruikers-SL)</w:t>
        </w:r>
        <w:r w:rsidR="00D55B9F">
          <w:rPr>
            <w:noProof/>
            <w:webHidden/>
          </w:rPr>
          <w:tab/>
        </w:r>
        <w:r w:rsidR="00D55B9F">
          <w:rPr>
            <w:noProof/>
            <w:webHidden/>
          </w:rPr>
          <w:fldChar w:fldCharType="begin"/>
        </w:r>
        <w:r w:rsidR="00D55B9F">
          <w:rPr>
            <w:noProof/>
            <w:webHidden/>
          </w:rPr>
          <w:instrText xml:space="preserve"> PAGEREF _Toc389059219 \h </w:instrText>
        </w:r>
        <w:r w:rsidR="00D55B9F">
          <w:rPr>
            <w:noProof/>
            <w:webHidden/>
          </w:rPr>
        </w:r>
        <w:r w:rsidR="00D55B9F">
          <w:rPr>
            <w:noProof/>
            <w:webHidden/>
          </w:rPr>
          <w:fldChar w:fldCharType="separate"/>
        </w:r>
        <w:r w:rsidR="00D55B9F">
          <w:rPr>
            <w:noProof/>
            <w:webHidden/>
          </w:rPr>
          <w:t>52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20" w:history="1">
        <w:r w:rsidR="00D55B9F" w:rsidRPr="00871FFF">
          <w:rPr>
            <w:rStyle w:val="Hyperlink"/>
            <w:noProof/>
          </w:rPr>
          <w:t>Office 365 Enterprise E3 en E4 zonder ProPlus Add-on (Gebruikers-SL)</w:t>
        </w:r>
        <w:r w:rsidR="00D55B9F">
          <w:rPr>
            <w:noProof/>
            <w:webHidden/>
          </w:rPr>
          <w:tab/>
        </w:r>
        <w:r w:rsidR="00D55B9F">
          <w:rPr>
            <w:noProof/>
            <w:webHidden/>
          </w:rPr>
          <w:fldChar w:fldCharType="begin"/>
        </w:r>
        <w:r w:rsidR="00D55B9F">
          <w:rPr>
            <w:noProof/>
            <w:webHidden/>
          </w:rPr>
          <w:instrText xml:space="preserve"> PAGEREF _Toc389059220 \h </w:instrText>
        </w:r>
        <w:r w:rsidR="00D55B9F">
          <w:rPr>
            <w:noProof/>
            <w:webHidden/>
          </w:rPr>
        </w:r>
        <w:r w:rsidR="00D55B9F">
          <w:rPr>
            <w:noProof/>
            <w:webHidden/>
          </w:rPr>
          <w:fldChar w:fldCharType="separate"/>
        </w:r>
        <w:r w:rsidR="00D55B9F">
          <w:rPr>
            <w:noProof/>
            <w:webHidden/>
          </w:rPr>
          <w:t>52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21" w:history="1">
        <w:r w:rsidR="00D55B9F" w:rsidRPr="00871FFF">
          <w:rPr>
            <w:rStyle w:val="Hyperlink"/>
            <w:noProof/>
            <w:lang w:val="nl-NL"/>
          </w:rPr>
          <w:t>Office 365 Enterprise K1 (Gebruikers-SL)</w:t>
        </w:r>
        <w:r w:rsidR="00D55B9F">
          <w:rPr>
            <w:noProof/>
            <w:webHidden/>
          </w:rPr>
          <w:tab/>
        </w:r>
        <w:r w:rsidR="00D55B9F">
          <w:rPr>
            <w:noProof/>
            <w:webHidden/>
          </w:rPr>
          <w:fldChar w:fldCharType="begin"/>
        </w:r>
        <w:r w:rsidR="00D55B9F">
          <w:rPr>
            <w:noProof/>
            <w:webHidden/>
          </w:rPr>
          <w:instrText xml:space="preserve"> PAGEREF _Toc389059221 \h </w:instrText>
        </w:r>
        <w:r w:rsidR="00D55B9F">
          <w:rPr>
            <w:noProof/>
            <w:webHidden/>
          </w:rPr>
        </w:r>
        <w:r w:rsidR="00D55B9F">
          <w:rPr>
            <w:noProof/>
            <w:webHidden/>
          </w:rPr>
          <w:fldChar w:fldCharType="separate"/>
        </w:r>
        <w:r w:rsidR="00D55B9F">
          <w:rPr>
            <w:noProof/>
            <w:webHidden/>
          </w:rPr>
          <w:t>52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22" w:history="1">
        <w:r w:rsidR="00D55B9F" w:rsidRPr="00871FFF">
          <w:rPr>
            <w:rStyle w:val="Hyperlink"/>
            <w:noProof/>
          </w:rPr>
          <w:t>Office 365 Government G1, G3, G4 (Gebruikers­SL)</w:t>
        </w:r>
        <w:r w:rsidR="00D55B9F">
          <w:rPr>
            <w:noProof/>
            <w:webHidden/>
          </w:rPr>
          <w:tab/>
        </w:r>
        <w:r w:rsidR="00D55B9F">
          <w:rPr>
            <w:noProof/>
            <w:webHidden/>
          </w:rPr>
          <w:fldChar w:fldCharType="begin"/>
        </w:r>
        <w:r w:rsidR="00D55B9F">
          <w:rPr>
            <w:noProof/>
            <w:webHidden/>
          </w:rPr>
          <w:instrText xml:space="preserve"> PAGEREF _Toc389059222 \h </w:instrText>
        </w:r>
        <w:r w:rsidR="00D55B9F">
          <w:rPr>
            <w:noProof/>
            <w:webHidden/>
          </w:rPr>
        </w:r>
        <w:r w:rsidR="00D55B9F">
          <w:rPr>
            <w:noProof/>
            <w:webHidden/>
          </w:rPr>
          <w:fldChar w:fldCharType="separate"/>
        </w:r>
        <w:r w:rsidR="00D55B9F">
          <w:rPr>
            <w:noProof/>
            <w:webHidden/>
          </w:rPr>
          <w:t>52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23" w:history="1">
        <w:r w:rsidR="00D55B9F" w:rsidRPr="00871FFF">
          <w:rPr>
            <w:rStyle w:val="Hyperlink"/>
            <w:noProof/>
          </w:rPr>
          <w:t>Office 365 Government G1, G3, G4 Add-on (Gebruikers-SL)</w:t>
        </w:r>
        <w:r w:rsidR="00D55B9F">
          <w:rPr>
            <w:noProof/>
            <w:webHidden/>
          </w:rPr>
          <w:tab/>
        </w:r>
        <w:r w:rsidR="00D55B9F">
          <w:rPr>
            <w:noProof/>
            <w:webHidden/>
          </w:rPr>
          <w:fldChar w:fldCharType="begin"/>
        </w:r>
        <w:r w:rsidR="00D55B9F">
          <w:rPr>
            <w:noProof/>
            <w:webHidden/>
          </w:rPr>
          <w:instrText xml:space="preserve"> PAGEREF _Toc389059223 \h </w:instrText>
        </w:r>
        <w:r w:rsidR="00D55B9F">
          <w:rPr>
            <w:noProof/>
            <w:webHidden/>
          </w:rPr>
        </w:r>
        <w:r w:rsidR="00D55B9F">
          <w:rPr>
            <w:noProof/>
            <w:webHidden/>
          </w:rPr>
          <w:fldChar w:fldCharType="separate"/>
        </w:r>
        <w:r w:rsidR="00D55B9F">
          <w:rPr>
            <w:noProof/>
            <w:webHidden/>
          </w:rPr>
          <w:t>52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24" w:history="1">
        <w:r w:rsidR="00D55B9F" w:rsidRPr="00871FFF">
          <w:rPr>
            <w:rStyle w:val="Hyperlink"/>
            <w:noProof/>
          </w:rPr>
          <w:t>Office 365 Government G3 en G4 zonder ProPlus Add-on (Gebruikers-SL)</w:t>
        </w:r>
        <w:r w:rsidR="00D55B9F">
          <w:rPr>
            <w:noProof/>
            <w:webHidden/>
          </w:rPr>
          <w:tab/>
        </w:r>
        <w:r w:rsidR="00D55B9F">
          <w:rPr>
            <w:noProof/>
            <w:webHidden/>
          </w:rPr>
          <w:fldChar w:fldCharType="begin"/>
        </w:r>
        <w:r w:rsidR="00D55B9F">
          <w:rPr>
            <w:noProof/>
            <w:webHidden/>
          </w:rPr>
          <w:instrText xml:space="preserve"> PAGEREF _Toc389059224 \h </w:instrText>
        </w:r>
        <w:r w:rsidR="00D55B9F">
          <w:rPr>
            <w:noProof/>
            <w:webHidden/>
          </w:rPr>
        </w:r>
        <w:r w:rsidR="00D55B9F">
          <w:rPr>
            <w:noProof/>
            <w:webHidden/>
          </w:rPr>
          <w:fldChar w:fldCharType="separate"/>
        </w:r>
        <w:r w:rsidR="00D55B9F">
          <w:rPr>
            <w:noProof/>
            <w:webHidden/>
          </w:rPr>
          <w:t>52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25" w:history="1">
        <w:r w:rsidR="00D55B9F" w:rsidRPr="00871FFF">
          <w:rPr>
            <w:rStyle w:val="Hyperlink"/>
            <w:noProof/>
            <w:lang w:val="nl-NL"/>
          </w:rPr>
          <w:t>Office 365 voor Middelgrote en Grote Ondernemingen (Gebruikers-SL)</w:t>
        </w:r>
        <w:r w:rsidR="00D55B9F">
          <w:rPr>
            <w:noProof/>
            <w:webHidden/>
          </w:rPr>
          <w:tab/>
        </w:r>
        <w:r w:rsidR="00D55B9F">
          <w:rPr>
            <w:noProof/>
            <w:webHidden/>
          </w:rPr>
          <w:fldChar w:fldCharType="begin"/>
        </w:r>
        <w:r w:rsidR="00D55B9F">
          <w:rPr>
            <w:noProof/>
            <w:webHidden/>
          </w:rPr>
          <w:instrText xml:space="preserve"> PAGEREF _Toc389059225 \h </w:instrText>
        </w:r>
        <w:r w:rsidR="00D55B9F">
          <w:rPr>
            <w:noProof/>
            <w:webHidden/>
          </w:rPr>
        </w:r>
        <w:r w:rsidR="00D55B9F">
          <w:rPr>
            <w:noProof/>
            <w:webHidden/>
          </w:rPr>
          <w:fldChar w:fldCharType="separate"/>
        </w:r>
        <w:r w:rsidR="00D55B9F">
          <w:rPr>
            <w:noProof/>
            <w:webHidden/>
          </w:rPr>
          <w:t>52</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26" w:history="1">
        <w:r w:rsidR="00D55B9F" w:rsidRPr="00871FFF">
          <w:rPr>
            <w:rStyle w:val="Hyperlink"/>
            <w:noProof/>
          </w:rPr>
          <w:t>OneDrive for Business</w:t>
        </w:r>
        <w:r w:rsidR="00D55B9F">
          <w:rPr>
            <w:noProof/>
            <w:webHidden/>
          </w:rPr>
          <w:tab/>
        </w:r>
        <w:r w:rsidR="00D55B9F">
          <w:rPr>
            <w:noProof/>
            <w:webHidden/>
          </w:rPr>
          <w:fldChar w:fldCharType="begin"/>
        </w:r>
        <w:r w:rsidR="00D55B9F">
          <w:rPr>
            <w:noProof/>
            <w:webHidden/>
          </w:rPr>
          <w:instrText xml:space="preserve"> PAGEREF _Toc389059226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27" w:history="1">
        <w:r w:rsidR="00D55B9F" w:rsidRPr="00871FFF">
          <w:rPr>
            <w:rStyle w:val="Hyperlink"/>
            <w:noProof/>
          </w:rPr>
          <w:t>OneDrive for Business met Office Online (Gebruikers-SL)</w:t>
        </w:r>
        <w:r w:rsidR="00D55B9F">
          <w:rPr>
            <w:noProof/>
            <w:webHidden/>
          </w:rPr>
          <w:tab/>
        </w:r>
        <w:r w:rsidR="00D55B9F">
          <w:rPr>
            <w:noProof/>
            <w:webHidden/>
          </w:rPr>
          <w:fldChar w:fldCharType="begin"/>
        </w:r>
        <w:r w:rsidR="00D55B9F">
          <w:rPr>
            <w:noProof/>
            <w:webHidden/>
          </w:rPr>
          <w:instrText xml:space="preserve"> PAGEREF _Toc389059227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28" w:history="1">
        <w:r w:rsidR="00D55B9F" w:rsidRPr="00871FFF">
          <w:rPr>
            <w:rStyle w:val="Hyperlink"/>
            <w:noProof/>
          </w:rPr>
          <w:t>OneDrive for Business met Office Online G (Gebruikers-SL)</w:t>
        </w:r>
        <w:r w:rsidR="00D55B9F">
          <w:rPr>
            <w:noProof/>
            <w:webHidden/>
          </w:rPr>
          <w:tab/>
        </w:r>
        <w:r w:rsidR="00D55B9F">
          <w:rPr>
            <w:noProof/>
            <w:webHidden/>
          </w:rPr>
          <w:fldChar w:fldCharType="begin"/>
        </w:r>
        <w:r w:rsidR="00D55B9F">
          <w:rPr>
            <w:noProof/>
            <w:webHidden/>
          </w:rPr>
          <w:instrText xml:space="preserve"> PAGEREF _Toc389059228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29" w:history="1">
        <w:r w:rsidR="00D55B9F" w:rsidRPr="00871FFF">
          <w:rPr>
            <w:rStyle w:val="Hyperlink"/>
            <w:noProof/>
          </w:rPr>
          <w:t>Power BI voor Office 365</w:t>
        </w:r>
        <w:r w:rsidR="00D55B9F">
          <w:rPr>
            <w:noProof/>
            <w:webHidden/>
          </w:rPr>
          <w:tab/>
        </w:r>
        <w:r w:rsidR="00D55B9F">
          <w:rPr>
            <w:noProof/>
            <w:webHidden/>
          </w:rPr>
          <w:fldChar w:fldCharType="begin"/>
        </w:r>
        <w:r w:rsidR="00D55B9F">
          <w:rPr>
            <w:noProof/>
            <w:webHidden/>
          </w:rPr>
          <w:instrText xml:space="preserve"> PAGEREF _Toc389059229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30" w:history="1">
        <w:r w:rsidR="00D55B9F" w:rsidRPr="00871FFF">
          <w:rPr>
            <w:rStyle w:val="Hyperlink"/>
            <w:noProof/>
          </w:rPr>
          <w:t>Power BI voor Office 365</w:t>
        </w:r>
        <w:r w:rsidR="00D55B9F">
          <w:rPr>
            <w:noProof/>
            <w:webHidden/>
          </w:rPr>
          <w:tab/>
        </w:r>
        <w:r w:rsidR="00D55B9F">
          <w:rPr>
            <w:noProof/>
            <w:webHidden/>
          </w:rPr>
          <w:fldChar w:fldCharType="begin"/>
        </w:r>
        <w:r w:rsidR="00D55B9F">
          <w:rPr>
            <w:noProof/>
            <w:webHidden/>
          </w:rPr>
          <w:instrText xml:space="preserve"> PAGEREF _Toc389059230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31" w:history="1">
        <w:r w:rsidR="00D55B9F" w:rsidRPr="00871FFF">
          <w:rPr>
            <w:rStyle w:val="Hyperlink"/>
            <w:noProof/>
          </w:rPr>
          <w:t>Power BI voor Office 365 A</w:t>
        </w:r>
        <w:r w:rsidR="00D55B9F">
          <w:rPr>
            <w:noProof/>
            <w:webHidden/>
          </w:rPr>
          <w:tab/>
        </w:r>
        <w:r w:rsidR="00D55B9F">
          <w:rPr>
            <w:noProof/>
            <w:webHidden/>
          </w:rPr>
          <w:fldChar w:fldCharType="begin"/>
        </w:r>
        <w:r w:rsidR="00D55B9F">
          <w:rPr>
            <w:noProof/>
            <w:webHidden/>
          </w:rPr>
          <w:instrText xml:space="preserve"> PAGEREF _Toc389059231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32" w:history="1">
        <w:r w:rsidR="00D55B9F" w:rsidRPr="00871FFF">
          <w:rPr>
            <w:rStyle w:val="Hyperlink"/>
            <w:noProof/>
          </w:rPr>
          <w:t>Project Online</w:t>
        </w:r>
        <w:r w:rsidR="00D55B9F">
          <w:rPr>
            <w:noProof/>
            <w:webHidden/>
          </w:rPr>
          <w:tab/>
        </w:r>
        <w:r w:rsidR="00D55B9F">
          <w:rPr>
            <w:noProof/>
            <w:webHidden/>
          </w:rPr>
          <w:fldChar w:fldCharType="begin"/>
        </w:r>
        <w:r w:rsidR="00D55B9F">
          <w:rPr>
            <w:noProof/>
            <w:webHidden/>
          </w:rPr>
          <w:instrText xml:space="preserve"> PAGEREF _Toc389059232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33" w:history="1">
        <w:r w:rsidR="00D55B9F" w:rsidRPr="00871FFF">
          <w:rPr>
            <w:rStyle w:val="Hyperlink"/>
            <w:noProof/>
          </w:rPr>
          <w:t>Project Online</w:t>
        </w:r>
        <w:r w:rsidR="00D55B9F">
          <w:rPr>
            <w:noProof/>
            <w:webHidden/>
          </w:rPr>
          <w:tab/>
        </w:r>
        <w:r w:rsidR="00D55B9F">
          <w:rPr>
            <w:noProof/>
            <w:webHidden/>
          </w:rPr>
          <w:fldChar w:fldCharType="begin"/>
        </w:r>
        <w:r w:rsidR="00D55B9F">
          <w:rPr>
            <w:noProof/>
            <w:webHidden/>
          </w:rPr>
          <w:instrText xml:space="preserve"> PAGEREF _Toc389059233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34" w:history="1">
        <w:r w:rsidR="00D55B9F" w:rsidRPr="00871FFF">
          <w:rPr>
            <w:rStyle w:val="Hyperlink"/>
            <w:noProof/>
          </w:rPr>
          <w:t>Project Online A</w:t>
        </w:r>
        <w:r w:rsidR="00D55B9F">
          <w:rPr>
            <w:noProof/>
            <w:webHidden/>
          </w:rPr>
          <w:tab/>
        </w:r>
        <w:r w:rsidR="00D55B9F">
          <w:rPr>
            <w:noProof/>
            <w:webHidden/>
          </w:rPr>
          <w:fldChar w:fldCharType="begin"/>
        </w:r>
        <w:r w:rsidR="00D55B9F">
          <w:rPr>
            <w:noProof/>
            <w:webHidden/>
          </w:rPr>
          <w:instrText xml:space="preserve"> PAGEREF _Toc389059234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35" w:history="1">
        <w:r w:rsidR="00D55B9F" w:rsidRPr="00871FFF">
          <w:rPr>
            <w:rStyle w:val="Hyperlink"/>
            <w:noProof/>
          </w:rPr>
          <w:t>Project Lite</w:t>
        </w:r>
        <w:r w:rsidR="00D55B9F">
          <w:rPr>
            <w:noProof/>
            <w:webHidden/>
          </w:rPr>
          <w:tab/>
        </w:r>
        <w:r w:rsidR="00D55B9F">
          <w:rPr>
            <w:noProof/>
            <w:webHidden/>
          </w:rPr>
          <w:fldChar w:fldCharType="begin"/>
        </w:r>
        <w:r w:rsidR="00D55B9F">
          <w:rPr>
            <w:noProof/>
            <w:webHidden/>
          </w:rPr>
          <w:instrText xml:space="preserve"> PAGEREF _Toc389059235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36" w:history="1">
        <w:r w:rsidR="00D55B9F" w:rsidRPr="00871FFF">
          <w:rPr>
            <w:rStyle w:val="Hyperlink"/>
            <w:noProof/>
          </w:rPr>
          <w:t>SharePoint Online</w:t>
        </w:r>
        <w:r w:rsidR="00D55B9F">
          <w:rPr>
            <w:noProof/>
            <w:webHidden/>
          </w:rPr>
          <w:tab/>
        </w:r>
        <w:r w:rsidR="00D55B9F">
          <w:rPr>
            <w:noProof/>
            <w:webHidden/>
          </w:rPr>
          <w:fldChar w:fldCharType="begin"/>
        </w:r>
        <w:r w:rsidR="00D55B9F">
          <w:rPr>
            <w:noProof/>
            <w:webHidden/>
          </w:rPr>
          <w:instrText xml:space="preserve"> PAGEREF _Toc389059236 \h </w:instrText>
        </w:r>
        <w:r w:rsidR="00D55B9F">
          <w:rPr>
            <w:noProof/>
            <w:webHidden/>
          </w:rPr>
        </w:r>
        <w:r w:rsidR="00D55B9F">
          <w:rPr>
            <w:noProof/>
            <w:webHidden/>
          </w:rPr>
          <w:fldChar w:fldCharType="separate"/>
        </w:r>
        <w:r w:rsidR="00D55B9F">
          <w:rPr>
            <w:noProof/>
            <w:webHidden/>
          </w:rPr>
          <w:t>55</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37" w:history="1">
        <w:r w:rsidR="00D55B9F" w:rsidRPr="00871FFF">
          <w:rPr>
            <w:rStyle w:val="Hyperlink"/>
            <w:noProof/>
          </w:rPr>
          <w:t>Office 365 Extra File Storage 1 GB (Aanvullende SL)</w:t>
        </w:r>
        <w:r w:rsidR="00D55B9F">
          <w:rPr>
            <w:noProof/>
            <w:webHidden/>
          </w:rPr>
          <w:tab/>
        </w:r>
        <w:r w:rsidR="00D55B9F">
          <w:rPr>
            <w:noProof/>
            <w:webHidden/>
          </w:rPr>
          <w:fldChar w:fldCharType="begin"/>
        </w:r>
        <w:r w:rsidR="00D55B9F">
          <w:rPr>
            <w:noProof/>
            <w:webHidden/>
          </w:rPr>
          <w:instrText xml:space="preserve"> PAGEREF _Toc389059237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38" w:history="1">
        <w:r w:rsidR="00D55B9F" w:rsidRPr="00871FFF">
          <w:rPr>
            <w:rStyle w:val="Hyperlink"/>
            <w:noProof/>
          </w:rPr>
          <w:t>Office 365 Extra File Storage 1 GB A (Aanvullende SL)</w:t>
        </w:r>
        <w:r w:rsidR="00D55B9F">
          <w:rPr>
            <w:noProof/>
            <w:webHidden/>
          </w:rPr>
          <w:tab/>
        </w:r>
        <w:r w:rsidR="00D55B9F">
          <w:rPr>
            <w:noProof/>
            <w:webHidden/>
          </w:rPr>
          <w:fldChar w:fldCharType="begin"/>
        </w:r>
        <w:r w:rsidR="00D55B9F">
          <w:rPr>
            <w:noProof/>
            <w:webHidden/>
          </w:rPr>
          <w:instrText xml:space="preserve"> PAGEREF _Toc389059238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39" w:history="1">
        <w:r w:rsidR="00D55B9F" w:rsidRPr="00871FFF">
          <w:rPr>
            <w:rStyle w:val="Hyperlink"/>
            <w:noProof/>
          </w:rPr>
          <w:t>SharePoint Online Plan 1 (Gebruikers-SL)</w:t>
        </w:r>
        <w:r w:rsidR="00D55B9F">
          <w:rPr>
            <w:noProof/>
            <w:webHidden/>
          </w:rPr>
          <w:tab/>
        </w:r>
        <w:r w:rsidR="00D55B9F">
          <w:rPr>
            <w:noProof/>
            <w:webHidden/>
          </w:rPr>
          <w:fldChar w:fldCharType="begin"/>
        </w:r>
        <w:r w:rsidR="00D55B9F">
          <w:rPr>
            <w:noProof/>
            <w:webHidden/>
          </w:rPr>
          <w:instrText xml:space="preserve"> PAGEREF _Toc389059239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40" w:history="1">
        <w:r w:rsidR="00D55B9F" w:rsidRPr="00871FFF">
          <w:rPr>
            <w:rStyle w:val="Hyperlink"/>
            <w:noProof/>
          </w:rPr>
          <w:t>SharePoint Online Plan 1 Add-on (Gebruikers-SL)</w:t>
        </w:r>
        <w:r w:rsidR="00D55B9F">
          <w:rPr>
            <w:noProof/>
            <w:webHidden/>
          </w:rPr>
          <w:tab/>
        </w:r>
        <w:r w:rsidR="00D55B9F">
          <w:rPr>
            <w:noProof/>
            <w:webHidden/>
          </w:rPr>
          <w:fldChar w:fldCharType="begin"/>
        </w:r>
        <w:r w:rsidR="00D55B9F">
          <w:rPr>
            <w:noProof/>
            <w:webHidden/>
          </w:rPr>
          <w:instrText xml:space="preserve"> PAGEREF _Toc389059240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41" w:history="1">
        <w:r w:rsidR="00D55B9F" w:rsidRPr="00871FFF">
          <w:rPr>
            <w:rStyle w:val="Hyperlink"/>
            <w:noProof/>
          </w:rPr>
          <w:t>SharePoint Online Plan 1G (Gebruikers-SL)</w:t>
        </w:r>
        <w:r w:rsidR="00D55B9F">
          <w:rPr>
            <w:noProof/>
            <w:webHidden/>
          </w:rPr>
          <w:tab/>
        </w:r>
        <w:r w:rsidR="00D55B9F">
          <w:rPr>
            <w:noProof/>
            <w:webHidden/>
          </w:rPr>
          <w:fldChar w:fldCharType="begin"/>
        </w:r>
        <w:r w:rsidR="00D55B9F">
          <w:rPr>
            <w:noProof/>
            <w:webHidden/>
          </w:rPr>
          <w:instrText xml:space="preserve"> PAGEREF _Toc389059241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42" w:history="1">
        <w:r w:rsidR="00D55B9F" w:rsidRPr="00871FFF">
          <w:rPr>
            <w:rStyle w:val="Hyperlink"/>
            <w:noProof/>
          </w:rPr>
          <w:t>SharePoint Online Plan 1 met Yammer Add-on (Gebruikers-SL)</w:t>
        </w:r>
        <w:r w:rsidR="00D55B9F">
          <w:rPr>
            <w:noProof/>
            <w:webHidden/>
          </w:rPr>
          <w:tab/>
        </w:r>
        <w:r w:rsidR="00D55B9F">
          <w:rPr>
            <w:noProof/>
            <w:webHidden/>
          </w:rPr>
          <w:fldChar w:fldCharType="begin"/>
        </w:r>
        <w:r w:rsidR="00D55B9F">
          <w:rPr>
            <w:noProof/>
            <w:webHidden/>
          </w:rPr>
          <w:instrText xml:space="preserve"> PAGEREF _Toc389059242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43" w:history="1">
        <w:r w:rsidR="00D55B9F" w:rsidRPr="00871FFF">
          <w:rPr>
            <w:rStyle w:val="Hyperlink"/>
            <w:noProof/>
          </w:rPr>
          <w:t>SharePoint Online Plan 2 (Gebruikers-SL)</w:t>
        </w:r>
        <w:r w:rsidR="00D55B9F">
          <w:rPr>
            <w:noProof/>
            <w:webHidden/>
          </w:rPr>
          <w:tab/>
        </w:r>
        <w:r w:rsidR="00D55B9F">
          <w:rPr>
            <w:noProof/>
            <w:webHidden/>
          </w:rPr>
          <w:fldChar w:fldCharType="begin"/>
        </w:r>
        <w:r w:rsidR="00D55B9F">
          <w:rPr>
            <w:noProof/>
            <w:webHidden/>
          </w:rPr>
          <w:instrText xml:space="preserve"> PAGEREF _Toc389059243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44" w:history="1">
        <w:r w:rsidR="00D55B9F" w:rsidRPr="00871FFF">
          <w:rPr>
            <w:rStyle w:val="Hyperlink"/>
            <w:noProof/>
          </w:rPr>
          <w:t>SharePoint Online Plan 2G (Gebruikers-SL)</w:t>
        </w:r>
        <w:r w:rsidR="00D55B9F">
          <w:rPr>
            <w:noProof/>
            <w:webHidden/>
          </w:rPr>
          <w:tab/>
        </w:r>
        <w:r w:rsidR="00D55B9F">
          <w:rPr>
            <w:noProof/>
            <w:webHidden/>
          </w:rPr>
          <w:fldChar w:fldCharType="begin"/>
        </w:r>
        <w:r w:rsidR="00D55B9F">
          <w:rPr>
            <w:noProof/>
            <w:webHidden/>
          </w:rPr>
          <w:instrText xml:space="preserve"> PAGEREF _Toc389059244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245" w:history="1">
        <w:r w:rsidR="00D55B9F" w:rsidRPr="00871FFF">
          <w:rPr>
            <w:rStyle w:val="Hyperlink"/>
            <w:noProof/>
          </w:rPr>
          <w:t>Microsoft Azure</w:t>
        </w:r>
        <w:r w:rsidR="00D55B9F">
          <w:rPr>
            <w:noProof/>
            <w:webHidden/>
          </w:rPr>
          <w:tab/>
        </w:r>
        <w:r w:rsidR="00D55B9F">
          <w:rPr>
            <w:noProof/>
            <w:webHidden/>
          </w:rPr>
          <w:fldChar w:fldCharType="begin"/>
        </w:r>
        <w:r w:rsidR="00D55B9F">
          <w:rPr>
            <w:noProof/>
            <w:webHidden/>
          </w:rPr>
          <w:instrText xml:space="preserve"> PAGEREF _Toc389059245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246" w:history="1">
        <w:r w:rsidR="00D55B9F" w:rsidRPr="00871FFF">
          <w:rPr>
            <w:rStyle w:val="Hyperlink"/>
            <w:noProof/>
          </w:rPr>
          <w:t>Microsoft Azure Services</w:t>
        </w:r>
        <w:r w:rsidR="00D55B9F">
          <w:rPr>
            <w:noProof/>
            <w:webHidden/>
          </w:rPr>
          <w:tab/>
        </w:r>
        <w:r w:rsidR="00D55B9F">
          <w:rPr>
            <w:noProof/>
            <w:webHidden/>
          </w:rPr>
          <w:fldChar w:fldCharType="begin"/>
        </w:r>
        <w:r w:rsidR="00D55B9F">
          <w:rPr>
            <w:noProof/>
            <w:webHidden/>
          </w:rPr>
          <w:instrText xml:space="preserve"> PAGEREF _Toc389059246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247" w:history="1">
        <w:r w:rsidR="00D55B9F" w:rsidRPr="00871FFF">
          <w:rPr>
            <w:rStyle w:val="Hyperlink"/>
            <w:noProof/>
          </w:rPr>
          <w:t>Microsoft Azure Standard Support</w:t>
        </w:r>
        <w:r w:rsidR="00D55B9F">
          <w:rPr>
            <w:noProof/>
            <w:webHidden/>
          </w:rPr>
          <w:tab/>
        </w:r>
        <w:r w:rsidR="00D55B9F">
          <w:rPr>
            <w:noProof/>
            <w:webHidden/>
          </w:rPr>
          <w:fldChar w:fldCharType="begin"/>
        </w:r>
        <w:r w:rsidR="00D55B9F">
          <w:rPr>
            <w:noProof/>
            <w:webHidden/>
          </w:rPr>
          <w:instrText xml:space="preserve"> PAGEREF _Toc389059247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248" w:history="1">
        <w:r w:rsidR="00D55B9F" w:rsidRPr="00871FFF">
          <w:rPr>
            <w:rStyle w:val="Hyperlink"/>
            <w:noProof/>
          </w:rPr>
          <w:t>Microsoft Azure Professional Direct Support</w:t>
        </w:r>
        <w:r w:rsidR="00D55B9F">
          <w:rPr>
            <w:noProof/>
            <w:webHidden/>
          </w:rPr>
          <w:tab/>
        </w:r>
        <w:r w:rsidR="00D55B9F">
          <w:rPr>
            <w:noProof/>
            <w:webHidden/>
          </w:rPr>
          <w:fldChar w:fldCharType="begin"/>
        </w:r>
        <w:r w:rsidR="00D55B9F">
          <w:rPr>
            <w:noProof/>
            <w:webHidden/>
          </w:rPr>
          <w:instrText xml:space="preserve"> PAGEREF _Toc389059248 \h </w:instrText>
        </w:r>
        <w:r w:rsidR="00D55B9F">
          <w:rPr>
            <w:noProof/>
            <w:webHidden/>
          </w:rPr>
        </w:r>
        <w:r w:rsidR="00D55B9F">
          <w:rPr>
            <w:noProof/>
            <w:webHidden/>
          </w:rPr>
          <w:fldChar w:fldCharType="separate"/>
        </w:r>
        <w:r w:rsidR="00D55B9F">
          <w:rPr>
            <w:noProof/>
            <w:webHidden/>
          </w:rPr>
          <w:t>56</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249" w:history="1">
        <w:r w:rsidR="00D55B9F" w:rsidRPr="00871FFF">
          <w:rPr>
            <w:rStyle w:val="Hyperlink"/>
            <w:noProof/>
          </w:rPr>
          <w:t>Windows Intune</w:t>
        </w:r>
        <w:r w:rsidR="00D55B9F">
          <w:rPr>
            <w:noProof/>
            <w:webHidden/>
          </w:rPr>
          <w:tab/>
        </w:r>
        <w:r w:rsidR="00D55B9F">
          <w:rPr>
            <w:noProof/>
            <w:webHidden/>
          </w:rPr>
          <w:fldChar w:fldCharType="begin"/>
        </w:r>
        <w:r w:rsidR="00D55B9F">
          <w:rPr>
            <w:noProof/>
            <w:webHidden/>
          </w:rPr>
          <w:instrText xml:space="preserve"> PAGEREF _Toc389059249 \h </w:instrText>
        </w:r>
        <w:r w:rsidR="00D55B9F">
          <w:rPr>
            <w:noProof/>
            <w:webHidden/>
          </w:rPr>
        </w:r>
        <w:r w:rsidR="00D55B9F">
          <w:rPr>
            <w:noProof/>
            <w:webHidden/>
          </w:rPr>
          <w:fldChar w:fldCharType="separate"/>
        </w:r>
        <w:r w:rsidR="00D55B9F">
          <w:rPr>
            <w:noProof/>
            <w:webHidden/>
          </w:rPr>
          <w:t>58</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250" w:history="1">
        <w:r w:rsidR="00D55B9F" w:rsidRPr="00871FFF">
          <w:rPr>
            <w:rStyle w:val="Hyperlink"/>
            <w:noProof/>
          </w:rPr>
          <w:t>Windows Intune (Gebruikers-SL)</w:t>
        </w:r>
        <w:r w:rsidR="00D55B9F">
          <w:rPr>
            <w:noProof/>
            <w:webHidden/>
          </w:rPr>
          <w:tab/>
        </w:r>
        <w:r w:rsidR="00D55B9F">
          <w:rPr>
            <w:noProof/>
            <w:webHidden/>
          </w:rPr>
          <w:fldChar w:fldCharType="begin"/>
        </w:r>
        <w:r w:rsidR="00D55B9F">
          <w:rPr>
            <w:noProof/>
            <w:webHidden/>
          </w:rPr>
          <w:instrText xml:space="preserve"> PAGEREF _Toc389059250 \h </w:instrText>
        </w:r>
        <w:r w:rsidR="00D55B9F">
          <w:rPr>
            <w:noProof/>
            <w:webHidden/>
          </w:rPr>
        </w:r>
        <w:r w:rsidR="00D55B9F">
          <w:rPr>
            <w:noProof/>
            <w:webHidden/>
          </w:rPr>
          <w:fldChar w:fldCharType="separate"/>
        </w:r>
        <w:r w:rsidR="00D55B9F">
          <w:rPr>
            <w:noProof/>
            <w:webHidden/>
          </w:rPr>
          <w:t>58</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251" w:history="1">
        <w:r w:rsidR="00D55B9F" w:rsidRPr="00871FFF">
          <w:rPr>
            <w:rStyle w:val="Hyperlink"/>
            <w:noProof/>
            <w:lang w:val="nl-NL"/>
          </w:rPr>
          <w:t>Windows Intune Add-on (Gebruikers-SL)</w:t>
        </w:r>
        <w:r w:rsidR="00D55B9F">
          <w:rPr>
            <w:noProof/>
            <w:webHidden/>
          </w:rPr>
          <w:tab/>
        </w:r>
        <w:r w:rsidR="00D55B9F">
          <w:rPr>
            <w:noProof/>
            <w:webHidden/>
          </w:rPr>
          <w:fldChar w:fldCharType="begin"/>
        </w:r>
        <w:r w:rsidR="00D55B9F">
          <w:rPr>
            <w:noProof/>
            <w:webHidden/>
          </w:rPr>
          <w:instrText xml:space="preserve"> PAGEREF _Toc389059251 \h </w:instrText>
        </w:r>
        <w:r w:rsidR="00D55B9F">
          <w:rPr>
            <w:noProof/>
            <w:webHidden/>
          </w:rPr>
        </w:r>
        <w:r w:rsidR="00D55B9F">
          <w:rPr>
            <w:noProof/>
            <w:webHidden/>
          </w:rPr>
          <w:fldChar w:fldCharType="separate"/>
        </w:r>
        <w:r w:rsidR="00D55B9F">
          <w:rPr>
            <w:noProof/>
            <w:webHidden/>
          </w:rPr>
          <w:t>58</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252" w:history="1">
        <w:r w:rsidR="00D55B9F" w:rsidRPr="00871FFF">
          <w:rPr>
            <w:rStyle w:val="Hyperlink"/>
            <w:noProof/>
          </w:rPr>
          <w:t>Windows Intune Add-on voor System Center Configuration Manager en System Center Endpoint Protection (Gebruikers-SL)</w:t>
        </w:r>
        <w:r w:rsidR="00D55B9F">
          <w:rPr>
            <w:noProof/>
            <w:webHidden/>
          </w:rPr>
          <w:tab/>
        </w:r>
        <w:r w:rsidR="00D55B9F">
          <w:rPr>
            <w:noProof/>
            <w:webHidden/>
          </w:rPr>
          <w:fldChar w:fldCharType="begin"/>
        </w:r>
        <w:r w:rsidR="00D55B9F">
          <w:rPr>
            <w:noProof/>
            <w:webHidden/>
          </w:rPr>
          <w:instrText xml:space="preserve"> PAGEREF _Toc389059252 \h </w:instrText>
        </w:r>
        <w:r w:rsidR="00D55B9F">
          <w:rPr>
            <w:noProof/>
            <w:webHidden/>
          </w:rPr>
        </w:r>
        <w:r w:rsidR="00D55B9F">
          <w:rPr>
            <w:noProof/>
            <w:webHidden/>
          </w:rPr>
          <w:fldChar w:fldCharType="separate"/>
        </w:r>
        <w:r w:rsidR="00D55B9F">
          <w:rPr>
            <w:noProof/>
            <w:webHidden/>
          </w:rPr>
          <w:t>58</w:t>
        </w:r>
        <w:r w:rsidR="00D55B9F">
          <w:rPr>
            <w:noProof/>
            <w:webHidden/>
          </w:rPr>
          <w:fldChar w:fldCharType="end"/>
        </w:r>
      </w:hyperlink>
    </w:p>
    <w:p w:rsidR="00D55B9F" w:rsidRDefault="00CD039A">
      <w:pPr>
        <w:pStyle w:val="TOC5"/>
        <w:tabs>
          <w:tab w:val="right" w:leader="dot" w:pos="5030"/>
        </w:tabs>
        <w:rPr>
          <w:rFonts w:eastAsiaTheme="minorEastAsia"/>
          <w:noProof/>
          <w:sz w:val="22"/>
        </w:rPr>
      </w:pPr>
      <w:hyperlink w:anchor="_Toc389059253" w:history="1">
        <w:r w:rsidR="00D55B9F" w:rsidRPr="00871FFF">
          <w:rPr>
            <w:rStyle w:val="Hyperlink"/>
            <w:noProof/>
          </w:rPr>
          <w:t>Windows Intune USL Add-on Extra Storage 1 GB</w:t>
        </w:r>
        <w:r w:rsidR="00D55B9F">
          <w:rPr>
            <w:noProof/>
            <w:webHidden/>
          </w:rPr>
          <w:tab/>
        </w:r>
        <w:r w:rsidR="00D55B9F">
          <w:rPr>
            <w:noProof/>
            <w:webHidden/>
          </w:rPr>
          <w:fldChar w:fldCharType="begin"/>
        </w:r>
        <w:r w:rsidR="00D55B9F">
          <w:rPr>
            <w:noProof/>
            <w:webHidden/>
          </w:rPr>
          <w:instrText xml:space="preserve"> PAGEREF _Toc389059253 \h </w:instrText>
        </w:r>
        <w:r w:rsidR="00D55B9F">
          <w:rPr>
            <w:noProof/>
            <w:webHidden/>
          </w:rPr>
        </w:r>
        <w:r w:rsidR="00D55B9F">
          <w:rPr>
            <w:noProof/>
            <w:webHidden/>
          </w:rPr>
          <w:fldChar w:fldCharType="separate"/>
        </w:r>
        <w:r w:rsidR="00D55B9F">
          <w:rPr>
            <w:noProof/>
            <w:webHidden/>
          </w:rPr>
          <w:t>58</w:t>
        </w:r>
        <w:r w:rsidR="00D55B9F">
          <w:rPr>
            <w:noProof/>
            <w:webHidden/>
          </w:rPr>
          <w:fldChar w:fldCharType="end"/>
        </w:r>
      </w:hyperlink>
    </w:p>
    <w:p w:rsidR="00D55B9F" w:rsidRDefault="00CD039A">
      <w:pPr>
        <w:pStyle w:val="TOC2"/>
        <w:tabs>
          <w:tab w:val="right" w:leader="dot" w:pos="5030"/>
        </w:tabs>
        <w:rPr>
          <w:rFonts w:eastAsiaTheme="minorEastAsia"/>
          <w:b w:val="0"/>
          <w:smallCaps w:val="0"/>
          <w:noProof/>
          <w:sz w:val="22"/>
        </w:rPr>
      </w:pPr>
      <w:hyperlink w:anchor="_Toc389059254" w:history="1">
        <w:r w:rsidR="00D55B9F" w:rsidRPr="00871FFF">
          <w:rPr>
            <w:rStyle w:val="Hyperlink"/>
            <w:noProof/>
          </w:rPr>
          <w:t>Overige Online Diensten</w:t>
        </w:r>
        <w:r w:rsidR="00D55B9F">
          <w:rPr>
            <w:noProof/>
            <w:webHidden/>
          </w:rPr>
          <w:tab/>
        </w:r>
        <w:r w:rsidR="00D55B9F">
          <w:rPr>
            <w:noProof/>
            <w:webHidden/>
          </w:rPr>
          <w:fldChar w:fldCharType="begin"/>
        </w:r>
        <w:r w:rsidR="00D55B9F">
          <w:rPr>
            <w:noProof/>
            <w:webHidden/>
          </w:rPr>
          <w:instrText xml:space="preserve"> PAGEREF _Toc389059254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55" w:history="1">
        <w:r w:rsidR="00D55B9F" w:rsidRPr="00871FFF">
          <w:rPr>
            <w:rStyle w:val="Hyperlink"/>
            <w:noProof/>
          </w:rPr>
          <w:t>Azure Rights Management</w:t>
        </w:r>
        <w:r w:rsidR="00D55B9F">
          <w:rPr>
            <w:noProof/>
            <w:webHidden/>
          </w:rPr>
          <w:tab/>
        </w:r>
        <w:r w:rsidR="00D55B9F">
          <w:rPr>
            <w:noProof/>
            <w:webHidden/>
          </w:rPr>
          <w:fldChar w:fldCharType="begin"/>
        </w:r>
        <w:r w:rsidR="00D55B9F">
          <w:rPr>
            <w:noProof/>
            <w:webHidden/>
          </w:rPr>
          <w:instrText xml:space="preserve"> PAGEREF _Toc389059255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56" w:history="1">
        <w:r w:rsidR="00D55B9F" w:rsidRPr="00871FFF">
          <w:rPr>
            <w:rStyle w:val="Hyperlink"/>
            <w:noProof/>
            <w:lang w:val="nl-NL"/>
          </w:rPr>
          <w:t>Azure Rights Management (Gebruikers-SL)</w:t>
        </w:r>
        <w:r w:rsidR="00D55B9F">
          <w:rPr>
            <w:noProof/>
            <w:webHidden/>
          </w:rPr>
          <w:tab/>
        </w:r>
        <w:r w:rsidR="00D55B9F">
          <w:rPr>
            <w:noProof/>
            <w:webHidden/>
          </w:rPr>
          <w:fldChar w:fldCharType="begin"/>
        </w:r>
        <w:r w:rsidR="00D55B9F">
          <w:rPr>
            <w:noProof/>
            <w:webHidden/>
          </w:rPr>
          <w:instrText xml:space="preserve"> PAGEREF _Toc389059256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57" w:history="1">
        <w:r w:rsidR="00D55B9F" w:rsidRPr="00871FFF">
          <w:rPr>
            <w:rStyle w:val="Hyperlink"/>
            <w:noProof/>
          </w:rPr>
          <w:t>Azure Rights Management A (Gebruikers-SL)</w:t>
        </w:r>
        <w:r w:rsidR="00D55B9F">
          <w:rPr>
            <w:noProof/>
            <w:webHidden/>
          </w:rPr>
          <w:tab/>
        </w:r>
        <w:r w:rsidR="00D55B9F">
          <w:rPr>
            <w:noProof/>
            <w:webHidden/>
          </w:rPr>
          <w:fldChar w:fldCharType="begin"/>
        </w:r>
        <w:r w:rsidR="00D55B9F">
          <w:rPr>
            <w:noProof/>
            <w:webHidden/>
          </w:rPr>
          <w:instrText xml:space="preserve"> PAGEREF _Toc389059257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58" w:history="1">
        <w:r w:rsidR="00D55B9F" w:rsidRPr="00871FFF">
          <w:rPr>
            <w:rStyle w:val="Hyperlink"/>
            <w:noProof/>
          </w:rPr>
          <w:t>Azure Rights Management Add-on (Gebruikers-SL)</w:t>
        </w:r>
        <w:r w:rsidR="00D55B9F">
          <w:rPr>
            <w:noProof/>
            <w:webHidden/>
          </w:rPr>
          <w:tab/>
        </w:r>
        <w:r w:rsidR="00D55B9F">
          <w:rPr>
            <w:noProof/>
            <w:webHidden/>
          </w:rPr>
          <w:fldChar w:fldCharType="begin"/>
        </w:r>
        <w:r w:rsidR="00D55B9F">
          <w:rPr>
            <w:noProof/>
            <w:webHidden/>
          </w:rPr>
          <w:instrText xml:space="preserve"> PAGEREF _Toc389059258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59" w:history="1">
        <w:r w:rsidR="00D55B9F" w:rsidRPr="00871FFF">
          <w:rPr>
            <w:rStyle w:val="Hyperlink"/>
            <w:noProof/>
          </w:rPr>
          <w:t>Bing Maps</w:t>
        </w:r>
        <w:r w:rsidR="00D55B9F">
          <w:rPr>
            <w:noProof/>
            <w:webHidden/>
          </w:rPr>
          <w:tab/>
        </w:r>
        <w:r w:rsidR="00D55B9F">
          <w:rPr>
            <w:noProof/>
            <w:webHidden/>
          </w:rPr>
          <w:fldChar w:fldCharType="begin"/>
        </w:r>
        <w:r w:rsidR="00D55B9F">
          <w:rPr>
            <w:noProof/>
            <w:webHidden/>
          </w:rPr>
          <w:instrText xml:space="preserve"> PAGEREF _Toc389059259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60" w:history="1">
        <w:r w:rsidR="00D55B9F" w:rsidRPr="00871FFF">
          <w:rPr>
            <w:rStyle w:val="Hyperlink"/>
            <w:noProof/>
            <w:lang w:val="nl-NL"/>
          </w:rPr>
          <w:t>Maandabonnement voor Bing Maps voor het per kenmerk traceren van consumenten</w:t>
        </w:r>
        <w:r w:rsidR="00D55B9F">
          <w:rPr>
            <w:noProof/>
            <w:webHidden/>
          </w:rPr>
          <w:tab/>
        </w:r>
        <w:r w:rsidR="00D55B9F">
          <w:rPr>
            <w:noProof/>
            <w:webHidden/>
          </w:rPr>
          <w:fldChar w:fldCharType="begin"/>
        </w:r>
        <w:r w:rsidR="00D55B9F">
          <w:rPr>
            <w:noProof/>
            <w:webHidden/>
          </w:rPr>
          <w:instrText xml:space="preserve"> PAGEREF _Toc389059260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61" w:history="1">
        <w:r w:rsidR="00D55B9F" w:rsidRPr="00871FFF">
          <w:rPr>
            <w:rStyle w:val="Hyperlink"/>
            <w:noProof/>
          </w:rPr>
          <w:t>Maandabonnement voor Bing Maps Enterprise</w:t>
        </w:r>
        <w:r w:rsidR="00D55B9F">
          <w:rPr>
            <w:noProof/>
            <w:webHidden/>
          </w:rPr>
          <w:tab/>
        </w:r>
        <w:r w:rsidR="00D55B9F">
          <w:rPr>
            <w:noProof/>
            <w:webHidden/>
          </w:rPr>
          <w:fldChar w:fldCharType="begin"/>
        </w:r>
        <w:r w:rsidR="00D55B9F">
          <w:rPr>
            <w:noProof/>
            <w:webHidden/>
          </w:rPr>
          <w:instrText xml:space="preserve"> PAGEREF _Toc389059261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62" w:history="1">
        <w:r w:rsidR="00D55B9F" w:rsidRPr="00871FFF">
          <w:rPr>
            <w:rStyle w:val="Hyperlink"/>
            <w:noProof/>
            <w:lang w:val="nl-NL"/>
          </w:rPr>
          <w:t>Maandabonnement voor Bing Maps Internal Website Usage voor 100.000 transacties</w:t>
        </w:r>
        <w:r w:rsidR="00D55B9F">
          <w:rPr>
            <w:noProof/>
            <w:webHidden/>
          </w:rPr>
          <w:tab/>
        </w:r>
        <w:r w:rsidR="00D55B9F">
          <w:rPr>
            <w:noProof/>
            <w:webHidden/>
          </w:rPr>
          <w:fldChar w:fldCharType="begin"/>
        </w:r>
        <w:r w:rsidR="00D55B9F">
          <w:rPr>
            <w:noProof/>
            <w:webHidden/>
          </w:rPr>
          <w:instrText xml:space="preserve"> PAGEREF _Toc389059262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63" w:history="1">
        <w:r w:rsidR="00D55B9F" w:rsidRPr="00871FFF">
          <w:rPr>
            <w:rStyle w:val="Hyperlink"/>
            <w:noProof/>
            <w:spacing w:val="-6"/>
            <w:lang w:val="nl-NL"/>
          </w:rPr>
          <w:t>Maandabonnement voor Bing Maps Internal Website Usage voor 250.000 transacties (en meer)</w:t>
        </w:r>
        <w:r w:rsidR="00D55B9F">
          <w:rPr>
            <w:noProof/>
            <w:webHidden/>
          </w:rPr>
          <w:tab/>
        </w:r>
        <w:r w:rsidR="00D55B9F">
          <w:rPr>
            <w:noProof/>
            <w:webHidden/>
          </w:rPr>
          <w:fldChar w:fldCharType="begin"/>
        </w:r>
        <w:r w:rsidR="00D55B9F">
          <w:rPr>
            <w:noProof/>
            <w:webHidden/>
          </w:rPr>
          <w:instrText xml:space="preserve"> PAGEREF _Toc389059263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64" w:history="1">
        <w:r w:rsidR="00D55B9F" w:rsidRPr="00871FFF">
          <w:rPr>
            <w:rStyle w:val="Hyperlink"/>
            <w:noProof/>
            <w:lang w:val="nl-NL"/>
          </w:rPr>
          <w:t>Maandabonnement voor Bing Maps Per Known User</w:t>
        </w:r>
        <w:r w:rsidR="00D55B9F">
          <w:rPr>
            <w:noProof/>
            <w:webHidden/>
          </w:rPr>
          <w:tab/>
        </w:r>
        <w:r w:rsidR="00D55B9F">
          <w:rPr>
            <w:noProof/>
            <w:webHidden/>
          </w:rPr>
          <w:fldChar w:fldCharType="begin"/>
        </w:r>
        <w:r w:rsidR="00D55B9F">
          <w:rPr>
            <w:noProof/>
            <w:webHidden/>
          </w:rPr>
          <w:instrText xml:space="preserve"> PAGEREF _Toc389059264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65" w:history="1">
        <w:r w:rsidR="00D55B9F" w:rsidRPr="00871FFF">
          <w:rPr>
            <w:rStyle w:val="Hyperlink"/>
            <w:noProof/>
            <w:lang w:val="nl-NL"/>
          </w:rPr>
          <w:t>Maandabonnement voor Bing Maps Known User, bundel van 5000</w:t>
        </w:r>
        <w:r w:rsidR="00D55B9F">
          <w:rPr>
            <w:noProof/>
            <w:webHidden/>
          </w:rPr>
          <w:tab/>
        </w:r>
        <w:r w:rsidR="00D55B9F">
          <w:rPr>
            <w:noProof/>
            <w:webHidden/>
          </w:rPr>
          <w:fldChar w:fldCharType="begin"/>
        </w:r>
        <w:r w:rsidR="00D55B9F">
          <w:rPr>
            <w:noProof/>
            <w:webHidden/>
          </w:rPr>
          <w:instrText xml:space="preserve"> PAGEREF _Toc389059265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66" w:history="1">
        <w:r w:rsidR="00D55B9F" w:rsidRPr="00871FFF">
          <w:rPr>
            <w:rStyle w:val="Hyperlink"/>
            <w:noProof/>
          </w:rPr>
          <w:t>Maandabonnement voor Bing Maps Light Per Known User</w:t>
        </w:r>
        <w:r w:rsidR="00D55B9F">
          <w:rPr>
            <w:noProof/>
            <w:webHidden/>
          </w:rPr>
          <w:tab/>
        </w:r>
        <w:r w:rsidR="00D55B9F">
          <w:rPr>
            <w:noProof/>
            <w:webHidden/>
          </w:rPr>
          <w:fldChar w:fldCharType="begin"/>
        </w:r>
        <w:r w:rsidR="00D55B9F">
          <w:rPr>
            <w:noProof/>
            <w:webHidden/>
          </w:rPr>
          <w:instrText xml:space="preserve"> PAGEREF _Toc389059266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67" w:history="1">
        <w:r w:rsidR="00D55B9F" w:rsidRPr="00871FFF">
          <w:rPr>
            <w:rStyle w:val="Hyperlink"/>
            <w:noProof/>
            <w:lang w:val="nl-NL"/>
          </w:rPr>
          <w:t>Maandabonnement voor Bing Maps Light Known User, bundel van 5000</w:t>
        </w:r>
        <w:r w:rsidR="00D55B9F">
          <w:rPr>
            <w:noProof/>
            <w:webHidden/>
          </w:rPr>
          <w:tab/>
        </w:r>
        <w:r w:rsidR="00D55B9F">
          <w:rPr>
            <w:noProof/>
            <w:webHidden/>
          </w:rPr>
          <w:fldChar w:fldCharType="begin"/>
        </w:r>
        <w:r w:rsidR="00D55B9F">
          <w:rPr>
            <w:noProof/>
            <w:webHidden/>
          </w:rPr>
          <w:instrText xml:space="preserve"> PAGEREF _Toc389059267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68" w:history="1">
        <w:r w:rsidR="00D55B9F" w:rsidRPr="00871FFF">
          <w:rPr>
            <w:rStyle w:val="Hyperlink"/>
            <w:noProof/>
          </w:rPr>
          <w:t>Bing Maps Asset Management voor Windows, Europa of Noord-Amerika</w:t>
        </w:r>
        <w:r w:rsidR="00D55B9F">
          <w:rPr>
            <w:noProof/>
            <w:webHidden/>
          </w:rPr>
          <w:tab/>
        </w:r>
        <w:r w:rsidR="00D55B9F">
          <w:rPr>
            <w:noProof/>
            <w:webHidden/>
          </w:rPr>
          <w:fldChar w:fldCharType="begin"/>
        </w:r>
        <w:r w:rsidR="00D55B9F">
          <w:rPr>
            <w:noProof/>
            <w:webHidden/>
          </w:rPr>
          <w:instrText xml:space="preserve"> PAGEREF _Toc389059268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69" w:history="1">
        <w:r w:rsidR="00D55B9F" w:rsidRPr="00871FFF">
          <w:rPr>
            <w:rStyle w:val="Hyperlink"/>
            <w:noProof/>
            <w:lang w:val="nl-NL"/>
          </w:rPr>
          <w:t>Maandabonnement voor aankoop van Bing Maps Asset Management voor Windows-platform</w:t>
        </w:r>
        <w:r w:rsidR="00D55B9F">
          <w:rPr>
            <w:noProof/>
            <w:webHidden/>
          </w:rPr>
          <w:tab/>
        </w:r>
        <w:r w:rsidR="00D55B9F">
          <w:rPr>
            <w:noProof/>
            <w:webHidden/>
          </w:rPr>
          <w:fldChar w:fldCharType="begin"/>
        </w:r>
        <w:r w:rsidR="00D55B9F">
          <w:rPr>
            <w:noProof/>
            <w:webHidden/>
          </w:rPr>
          <w:instrText xml:space="preserve"> PAGEREF _Toc389059269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70" w:history="1">
        <w:r w:rsidR="00D55B9F" w:rsidRPr="00871FFF">
          <w:rPr>
            <w:rStyle w:val="Hyperlink"/>
            <w:noProof/>
            <w:lang w:val="nl-NL"/>
          </w:rPr>
          <w:t>Maandabonnement voor gebruik van Bing Maps op openbare websites voor 100.000 transacties</w:t>
        </w:r>
        <w:r w:rsidR="00D55B9F">
          <w:rPr>
            <w:noProof/>
            <w:webHidden/>
          </w:rPr>
          <w:tab/>
        </w:r>
        <w:r w:rsidR="00D55B9F">
          <w:rPr>
            <w:noProof/>
            <w:webHidden/>
          </w:rPr>
          <w:fldChar w:fldCharType="begin"/>
        </w:r>
        <w:r w:rsidR="00D55B9F">
          <w:rPr>
            <w:noProof/>
            <w:webHidden/>
          </w:rPr>
          <w:instrText xml:space="preserve"> PAGEREF _Toc389059270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71" w:history="1">
        <w:r w:rsidR="00D55B9F" w:rsidRPr="00871FFF">
          <w:rPr>
            <w:rStyle w:val="Hyperlink"/>
            <w:noProof/>
            <w:lang w:val="nl-NL"/>
          </w:rPr>
          <w:t>Maandabonnement voor gebruik van Bing Maps op openbare websites voor 420.000 transacties (en meer)</w:t>
        </w:r>
        <w:r w:rsidR="00D55B9F">
          <w:rPr>
            <w:noProof/>
            <w:webHidden/>
          </w:rPr>
          <w:tab/>
        </w:r>
        <w:r w:rsidR="00D55B9F">
          <w:rPr>
            <w:noProof/>
            <w:webHidden/>
          </w:rPr>
          <w:fldChar w:fldCharType="begin"/>
        </w:r>
        <w:r w:rsidR="00D55B9F">
          <w:rPr>
            <w:noProof/>
            <w:webHidden/>
          </w:rPr>
          <w:instrText xml:space="preserve"> PAGEREF _Toc389059271 \h </w:instrText>
        </w:r>
        <w:r w:rsidR="00D55B9F">
          <w:rPr>
            <w:noProof/>
            <w:webHidden/>
          </w:rPr>
        </w:r>
        <w:r w:rsidR="00D55B9F">
          <w:rPr>
            <w:noProof/>
            <w:webHidden/>
          </w:rPr>
          <w:fldChar w:fldCharType="separate"/>
        </w:r>
        <w:r w:rsidR="00D55B9F">
          <w:rPr>
            <w:noProof/>
            <w:webHidden/>
          </w:rPr>
          <w:t>59</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72" w:history="1">
        <w:r w:rsidR="00D55B9F" w:rsidRPr="00871FFF">
          <w:rPr>
            <w:rStyle w:val="Hyperlink"/>
            <w:noProof/>
          </w:rPr>
          <w:t>Enterprise Mobility Suite</w:t>
        </w:r>
        <w:r w:rsidR="00D55B9F">
          <w:rPr>
            <w:noProof/>
            <w:webHidden/>
          </w:rPr>
          <w:tab/>
        </w:r>
        <w:r w:rsidR="00D55B9F">
          <w:rPr>
            <w:noProof/>
            <w:webHidden/>
          </w:rPr>
          <w:fldChar w:fldCharType="begin"/>
        </w:r>
        <w:r w:rsidR="00D55B9F">
          <w:rPr>
            <w:noProof/>
            <w:webHidden/>
          </w:rPr>
          <w:instrText xml:space="preserve"> PAGEREF _Toc389059272 \h </w:instrText>
        </w:r>
        <w:r w:rsidR="00D55B9F">
          <w:rPr>
            <w:noProof/>
            <w:webHidden/>
          </w:rPr>
        </w:r>
        <w:r w:rsidR="00D55B9F">
          <w:rPr>
            <w:noProof/>
            <w:webHidden/>
          </w:rPr>
          <w:fldChar w:fldCharType="separate"/>
        </w:r>
        <w:r w:rsidR="00D55B9F">
          <w:rPr>
            <w:noProof/>
            <w:webHidden/>
          </w:rPr>
          <w:t>60</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73" w:history="1">
        <w:r w:rsidR="00D55B9F" w:rsidRPr="00871FFF">
          <w:rPr>
            <w:rStyle w:val="Hyperlink"/>
            <w:noProof/>
          </w:rPr>
          <w:t>Enterprise Mobility Suite</w:t>
        </w:r>
        <w:r w:rsidR="00D55B9F">
          <w:rPr>
            <w:noProof/>
            <w:webHidden/>
          </w:rPr>
          <w:tab/>
        </w:r>
        <w:r w:rsidR="00D55B9F">
          <w:rPr>
            <w:noProof/>
            <w:webHidden/>
          </w:rPr>
          <w:fldChar w:fldCharType="begin"/>
        </w:r>
        <w:r w:rsidR="00D55B9F">
          <w:rPr>
            <w:noProof/>
            <w:webHidden/>
          </w:rPr>
          <w:instrText xml:space="preserve"> PAGEREF _Toc389059273 \h </w:instrText>
        </w:r>
        <w:r w:rsidR="00D55B9F">
          <w:rPr>
            <w:noProof/>
            <w:webHidden/>
          </w:rPr>
        </w:r>
        <w:r w:rsidR="00D55B9F">
          <w:rPr>
            <w:noProof/>
            <w:webHidden/>
          </w:rPr>
          <w:fldChar w:fldCharType="separate"/>
        </w:r>
        <w:r w:rsidR="00D55B9F">
          <w:rPr>
            <w:noProof/>
            <w:webHidden/>
          </w:rPr>
          <w:t>60</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74" w:history="1">
        <w:r w:rsidR="00D55B9F" w:rsidRPr="00871FFF">
          <w:rPr>
            <w:rStyle w:val="Hyperlink"/>
            <w:noProof/>
          </w:rPr>
          <w:t>Forefront Online</w:t>
        </w:r>
        <w:r w:rsidR="00D55B9F">
          <w:rPr>
            <w:noProof/>
            <w:webHidden/>
          </w:rPr>
          <w:tab/>
        </w:r>
        <w:r w:rsidR="00D55B9F">
          <w:rPr>
            <w:noProof/>
            <w:webHidden/>
          </w:rPr>
          <w:fldChar w:fldCharType="begin"/>
        </w:r>
        <w:r w:rsidR="00D55B9F">
          <w:rPr>
            <w:noProof/>
            <w:webHidden/>
          </w:rPr>
          <w:instrText xml:space="preserve"> PAGEREF _Toc389059274 \h </w:instrText>
        </w:r>
        <w:r w:rsidR="00D55B9F">
          <w:rPr>
            <w:noProof/>
            <w:webHidden/>
          </w:rPr>
        </w:r>
        <w:r w:rsidR="00D55B9F">
          <w:rPr>
            <w:noProof/>
            <w:webHidden/>
          </w:rPr>
          <w:fldChar w:fldCharType="separate"/>
        </w:r>
        <w:r w:rsidR="00D55B9F">
          <w:rPr>
            <w:noProof/>
            <w:webHidden/>
          </w:rPr>
          <w:t>61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75" w:history="1">
        <w:r w:rsidR="00D55B9F" w:rsidRPr="00871FFF">
          <w:rPr>
            <w:rStyle w:val="Hyperlink"/>
            <w:noProof/>
            <w:lang w:val="nl-NL"/>
          </w:rPr>
          <w:t>Forefront Online Protection for Exchange (Apparaat- en Gebruikers-SL)</w:t>
        </w:r>
        <w:r w:rsidR="00D55B9F">
          <w:rPr>
            <w:noProof/>
            <w:webHidden/>
          </w:rPr>
          <w:tab/>
        </w:r>
        <w:r w:rsidR="00D55B9F">
          <w:rPr>
            <w:noProof/>
            <w:webHidden/>
          </w:rPr>
          <w:fldChar w:fldCharType="begin"/>
        </w:r>
        <w:r w:rsidR="00D55B9F">
          <w:rPr>
            <w:noProof/>
            <w:webHidden/>
          </w:rPr>
          <w:instrText xml:space="preserve"> PAGEREF _Toc389059275 \h </w:instrText>
        </w:r>
        <w:r w:rsidR="00D55B9F">
          <w:rPr>
            <w:noProof/>
            <w:webHidden/>
          </w:rPr>
        </w:r>
        <w:r w:rsidR="00D55B9F">
          <w:rPr>
            <w:noProof/>
            <w:webHidden/>
          </w:rPr>
          <w:fldChar w:fldCharType="separate"/>
        </w:r>
        <w:r w:rsidR="00D55B9F">
          <w:rPr>
            <w:noProof/>
            <w:webHidden/>
          </w:rPr>
          <w:t>61</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76" w:history="1">
        <w:r w:rsidR="00D55B9F" w:rsidRPr="00871FFF">
          <w:rPr>
            <w:rStyle w:val="Hyperlink"/>
            <w:noProof/>
          </w:rPr>
          <w:t>Forefront Protection 2010 for SharePoint for Internet Sites (Aanvullende SL)</w:t>
        </w:r>
        <w:r w:rsidR="00D55B9F">
          <w:rPr>
            <w:noProof/>
            <w:webHidden/>
          </w:rPr>
          <w:tab/>
        </w:r>
        <w:r w:rsidR="00D55B9F">
          <w:rPr>
            <w:noProof/>
            <w:webHidden/>
          </w:rPr>
          <w:fldChar w:fldCharType="begin"/>
        </w:r>
        <w:r w:rsidR="00D55B9F">
          <w:rPr>
            <w:noProof/>
            <w:webHidden/>
          </w:rPr>
          <w:instrText xml:space="preserve"> PAGEREF _Toc389059276 \h </w:instrText>
        </w:r>
        <w:r w:rsidR="00D55B9F">
          <w:rPr>
            <w:noProof/>
            <w:webHidden/>
          </w:rPr>
        </w:r>
        <w:r w:rsidR="00D55B9F">
          <w:rPr>
            <w:noProof/>
            <w:webHidden/>
          </w:rPr>
          <w:fldChar w:fldCharType="separate"/>
        </w:r>
        <w:r w:rsidR="00D55B9F">
          <w:rPr>
            <w:noProof/>
            <w:webHidden/>
          </w:rPr>
          <w:t>61</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77" w:history="1">
        <w:r w:rsidR="00D55B9F" w:rsidRPr="00871FFF">
          <w:rPr>
            <w:rStyle w:val="Hyperlink"/>
            <w:noProof/>
          </w:rPr>
          <w:t>Microsoft Learning</w:t>
        </w:r>
        <w:r w:rsidR="00D55B9F">
          <w:rPr>
            <w:noProof/>
            <w:webHidden/>
          </w:rPr>
          <w:tab/>
        </w:r>
        <w:r w:rsidR="00D55B9F">
          <w:rPr>
            <w:noProof/>
            <w:webHidden/>
          </w:rPr>
          <w:fldChar w:fldCharType="begin"/>
        </w:r>
        <w:r w:rsidR="00D55B9F">
          <w:rPr>
            <w:noProof/>
            <w:webHidden/>
          </w:rPr>
          <w:instrText xml:space="preserve"> PAGEREF _Toc389059277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78" w:history="1">
        <w:r w:rsidR="00D55B9F" w:rsidRPr="00871FFF">
          <w:rPr>
            <w:rStyle w:val="Hyperlink"/>
            <w:noProof/>
          </w:rPr>
          <w:t>Microsoft Learning E-Reference Library (Gebruikers-SL)</w:t>
        </w:r>
        <w:r w:rsidR="00D55B9F">
          <w:rPr>
            <w:noProof/>
            <w:webHidden/>
          </w:rPr>
          <w:tab/>
        </w:r>
        <w:r w:rsidR="00D55B9F">
          <w:rPr>
            <w:noProof/>
            <w:webHidden/>
          </w:rPr>
          <w:fldChar w:fldCharType="begin"/>
        </w:r>
        <w:r w:rsidR="00D55B9F">
          <w:rPr>
            <w:noProof/>
            <w:webHidden/>
          </w:rPr>
          <w:instrText xml:space="preserve"> PAGEREF _Toc389059278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79" w:history="1">
        <w:r w:rsidR="00D55B9F" w:rsidRPr="00871FFF">
          <w:rPr>
            <w:rStyle w:val="Hyperlink"/>
            <w:noProof/>
          </w:rPr>
          <w:t>Microsoft Learning IT Academy (Gebruikers-SL)</w:t>
        </w:r>
        <w:r w:rsidR="00D55B9F">
          <w:rPr>
            <w:noProof/>
            <w:webHidden/>
          </w:rPr>
          <w:tab/>
        </w:r>
        <w:r w:rsidR="00D55B9F">
          <w:rPr>
            <w:noProof/>
            <w:webHidden/>
          </w:rPr>
          <w:fldChar w:fldCharType="begin"/>
        </w:r>
        <w:r w:rsidR="00D55B9F">
          <w:rPr>
            <w:noProof/>
            <w:webHidden/>
          </w:rPr>
          <w:instrText xml:space="preserve"> PAGEREF _Toc389059279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80" w:history="1">
        <w:r w:rsidR="00D55B9F" w:rsidRPr="00871FFF">
          <w:rPr>
            <w:rStyle w:val="Hyperlink"/>
            <w:noProof/>
          </w:rPr>
          <w:t>Microsoft Learning MCP, 1 examencoupon (Services-SL)</w:t>
        </w:r>
        <w:r w:rsidR="00D55B9F">
          <w:rPr>
            <w:noProof/>
            <w:webHidden/>
          </w:rPr>
          <w:tab/>
        </w:r>
        <w:r w:rsidR="00D55B9F">
          <w:rPr>
            <w:noProof/>
            <w:webHidden/>
          </w:rPr>
          <w:fldChar w:fldCharType="begin"/>
        </w:r>
        <w:r w:rsidR="00D55B9F">
          <w:rPr>
            <w:noProof/>
            <w:webHidden/>
          </w:rPr>
          <w:instrText xml:space="preserve"> PAGEREF _Toc389059280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81" w:history="1">
        <w:r w:rsidR="00D55B9F" w:rsidRPr="00871FFF">
          <w:rPr>
            <w:rStyle w:val="Hyperlink"/>
            <w:noProof/>
          </w:rPr>
          <w:t>Microsoft Learning MCP, 30 examencoupons (Gebruikers-SL)</w:t>
        </w:r>
        <w:r w:rsidR="00D55B9F">
          <w:rPr>
            <w:noProof/>
            <w:webHidden/>
          </w:rPr>
          <w:tab/>
        </w:r>
        <w:r w:rsidR="00D55B9F">
          <w:rPr>
            <w:noProof/>
            <w:webHidden/>
          </w:rPr>
          <w:fldChar w:fldCharType="begin"/>
        </w:r>
        <w:r w:rsidR="00D55B9F">
          <w:rPr>
            <w:noProof/>
            <w:webHidden/>
          </w:rPr>
          <w:instrText xml:space="preserve"> PAGEREF _Toc389059281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82" w:history="1">
        <w:r w:rsidR="00D55B9F" w:rsidRPr="00871FFF">
          <w:rPr>
            <w:rStyle w:val="Hyperlink"/>
            <w:noProof/>
          </w:rPr>
          <w:t>Microsoft Learning MOS, sitelicentie voor 500 examens (Services-SL)</w:t>
        </w:r>
        <w:r w:rsidR="00D55B9F">
          <w:rPr>
            <w:noProof/>
            <w:webHidden/>
          </w:rPr>
          <w:tab/>
        </w:r>
        <w:r w:rsidR="00D55B9F">
          <w:rPr>
            <w:noProof/>
            <w:webHidden/>
          </w:rPr>
          <w:fldChar w:fldCharType="begin"/>
        </w:r>
        <w:r w:rsidR="00D55B9F">
          <w:rPr>
            <w:noProof/>
            <w:webHidden/>
          </w:rPr>
          <w:instrText xml:space="preserve"> PAGEREF _Toc389059282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83" w:history="1">
        <w:r w:rsidR="00D55B9F" w:rsidRPr="00871FFF">
          <w:rPr>
            <w:rStyle w:val="Hyperlink"/>
            <w:noProof/>
          </w:rPr>
          <w:t>Microsoft Learning MTA, sitelicentie voor 250 examens (Services-SL)</w:t>
        </w:r>
        <w:r w:rsidR="00D55B9F">
          <w:rPr>
            <w:noProof/>
            <w:webHidden/>
          </w:rPr>
          <w:tab/>
        </w:r>
        <w:r w:rsidR="00D55B9F">
          <w:rPr>
            <w:noProof/>
            <w:webHidden/>
          </w:rPr>
          <w:fldChar w:fldCharType="begin"/>
        </w:r>
        <w:r w:rsidR="00D55B9F">
          <w:rPr>
            <w:noProof/>
            <w:webHidden/>
          </w:rPr>
          <w:instrText xml:space="preserve"> PAGEREF _Toc389059283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84" w:history="1">
        <w:r w:rsidR="00D55B9F" w:rsidRPr="00871FFF">
          <w:rPr>
            <w:rStyle w:val="Hyperlink"/>
            <w:noProof/>
            <w:lang w:val="nl-NL"/>
          </w:rPr>
          <w:t>Microsoft Translator</w:t>
        </w:r>
        <w:r w:rsidR="00D55B9F">
          <w:rPr>
            <w:noProof/>
            <w:webHidden/>
          </w:rPr>
          <w:tab/>
        </w:r>
        <w:r w:rsidR="00D55B9F">
          <w:rPr>
            <w:noProof/>
            <w:webHidden/>
          </w:rPr>
          <w:fldChar w:fldCharType="begin"/>
        </w:r>
        <w:r w:rsidR="00D55B9F">
          <w:rPr>
            <w:noProof/>
            <w:webHidden/>
          </w:rPr>
          <w:instrText xml:space="preserve"> PAGEREF _Toc389059284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85" w:history="1">
        <w:r w:rsidR="00D55B9F" w:rsidRPr="00871FFF">
          <w:rPr>
            <w:rStyle w:val="Hyperlink"/>
            <w:noProof/>
          </w:rPr>
          <w:t>Microsoft Translator API</w:t>
        </w:r>
        <w:r w:rsidR="00D55B9F">
          <w:rPr>
            <w:noProof/>
            <w:webHidden/>
          </w:rPr>
          <w:tab/>
        </w:r>
        <w:r w:rsidR="00D55B9F">
          <w:rPr>
            <w:noProof/>
            <w:webHidden/>
          </w:rPr>
          <w:fldChar w:fldCharType="begin"/>
        </w:r>
        <w:r w:rsidR="00D55B9F">
          <w:rPr>
            <w:noProof/>
            <w:webHidden/>
          </w:rPr>
          <w:instrText xml:space="preserve"> PAGEREF _Toc389059285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86" w:history="1">
        <w:r w:rsidR="00D55B9F" w:rsidRPr="00871FFF">
          <w:rPr>
            <w:rStyle w:val="Hyperlink"/>
            <w:noProof/>
          </w:rPr>
          <w:t>System Center Endpoint Protection</w:t>
        </w:r>
        <w:r w:rsidR="00D55B9F">
          <w:rPr>
            <w:noProof/>
            <w:webHidden/>
          </w:rPr>
          <w:tab/>
        </w:r>
        <w:r w:rsidR="00D55B9F">
          <w:rPr>
            <w:noProof/>
            <w:webHidden/>
          </w:rPr>
          <w:fldChar w:fldCharType="begin"/>
        </w:r>
        <w:r w:rsidR="00D55B9F">
          <w:rPr>
            <w:noProof/>
            <w:webHidden/>
          </w:rPr>
          <w:instrText xml:space="preserve"> PAGEREF _Toc389059286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87" w:history="1">
        <w:r w:rsidR="00D55B9F" w:rsidRPr="00871FFF">
          <w:rPr>
            <w:rStyle w:val="Hyperlink"/>
            <w:noProof/>
            <w:lang w:val="nl-NL"/>
          </w:rPr>
          <w:t>System Center 2012 R2 Endpoint Protection (Apparaat- of Gebruikers-SL)</w:t>
        </w:r>
        <w:r w:rsidR="00D55B9F">
          <w:rPr>
            <w:noProof/>
            <w:webHidden/>
          </w:rPr>
          <w:tab/>
        </w:r>
        <w:r w:rsidR="00D55B9F">
          <w:rPr>
            <w:noProof/>
            <w:webHidden/>
          </w:rPr>
          <w:fldChar w:fldCharType="begin"/>
        </w:r>
        <w:r w:rsidR="00D55B9F">
          <w:rPr>
            <w:noProof/>
            <w:webHidden/>
          </w:rPr>
          <w:instrText xml:space="preserve"> PAGEREF _Toc389059287 \h </w:instrText>
        </w:r>
        <w:r w:rsidR="00D55B9F">
          <w:rPr>
            <w:noProof/>
            <w:webHidden/>
          </w:rPr>
        </w:r>
        <w:r w:rsidR="00D55B9F">
          <w:rPr>
            <w:noProof/>
            <w:webHidden/>
          </w:rPr>
          <w:fldChar w:fldCharType="separate"/>
        </w:r>
        <w:r w:rsidR="00D55B9F">
          <w:rPr>
            <w:noProof/>
            <w:webHidden/>
          </w:rPr>
          <w:t>62</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88" w:history="1">
        <w:r w:rsidR="00D55B9F" w:rsidRPr="00871FFF">
          <w:rPr>
            <w:rStyle w:val="Hyperlink"/>
            <w:noProof/>
          </w:rPr>
          <w:t>Microsoft Azure Active Directory Premium</w:t>
        </w:r>
        <w:r w:rsidR="00D55B9F">
          <w:rPr>
            <w:noProof/>
            <w:webHidden/>
          </w:rPr>
          <w:tab/>
        </w:r>
        <w:r w:rsidR="00D55B9F">
          <w:rPr>
            <w:noProof/>
            <w:webHidden/>
          </w:rPr>
          <w:fldChar w:fldCharType="begin"/>
        </w:r>
        <w:r w:rsidR="00D55B9F">
          <w:rPr>
            <w:noProof/>
            <w:webHidden/>
          </w:rPr>
          <w:instrText xml:space="preserve"> PAGEREF _Toc389059288 \h </w:instrText>
        </w:r>
        <w:r w:rsidR="00D55B9F">
          <w:rPr>
            <w:noProof/>
            <w:webHidden/>
          </w:rPr>
        </w:r>
        <w:r w:rsidR="00D55B9F">
          <w:rPr>
            <w:noProof/>
            <w:webHidden/>
          </w:rPr>
          <w:fldChar w:fldCharType="separate"/>
        </w:r>
        <w:r w:rsidR="00D55B9F">
          <w:rPr>
            <w:noProof/>
            <w:webHidden/>
          </w:rPr>
          <w:t>63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89" w:history="1">
        <w:r w:rsidR="00D55B9F" w:rsidRPr="00871FFF">
          <w:rPr>
            <w:rStyle w:val="Hyperlink"/>
            <w:noProof/>
          </w:rPr>
          <w:t>Microsoft Azure Active Directory Premium</w:t>
        </w:r>
        <w:r w:rsidR="00D55B9F">
          <w:rPr>
            <w:noProof/>
            <w:webHidden/>
          </w:rPr>
          <w:tab/>
        </w:r>
        <w:r w:rsidR="00D55B9F">
          <w:rPr>
            <w:noProof/>
            <w:webHidden/>
          </w:rPr>
          <w:fldChar w:fldCharType="begin"/>
        </w:r>
        <w:r w:rsidR="00D55B9F">
          <w:rPr>
            <w:noProof/>
            <w:webHidden/>
          </w:rPr>
          <w:instrText xml:space="preserve"> PAGEREF _Toc389059289 \h </w:instrText>
        </w:r>
        <w:r w:rsidR="00D55B9F">
          <w:rPr>
            <w:noProof/>
            <w:webHidden/>
          </w:rPr>
        </w:r>
        <w:r w:rsidR="00D55B9F">
          <w:rPr>
            <w:noProof/>
            <w:webHidden/>
          </w:rPr>
          <w:fldChar w:fldCharType="separate"/>
        </w:r>
        <w:r w:rsidR="00D55B9F">
          <w:rPr>
            <w:noProof/>
            <w:webHidden/>
          </w:rPr>
          <w:t>63</w:t>
        </w:r>
        <w:r w:rsidR="00D55B9F">
          <w:rPr>
            <w:noProof/>
            <w:webHidden/>
          </w:rPr>
          <w:fldChar w:fldCharType="end"/>
        </w:r>
      </w:hyperlink>
    </w:p>
    <w:p w:rsidR="00D55B9F" w:rsidRDefault="00CD039A">
      <w:pPr>
        <w:pStyle w:val="TOC4"/>
        <w:tabs>
          <w:tab w:val="right" w:leader="dot" w:pos="5030"/>
        </w:tabs>
        <w:rPr>
          <w:rFonts w:eastAsiaTheme="minorEastAsia"/>
          <w:smallCaps w:val="0"/>
          <w:noProof/>
          <w:sz w:val="22"/>
        </w:rPr>
      </w:pPr>
      <w:hyperlink w:anchor="_Toc389059290" w:history="1">
        <w:r w:rsidR="00D55B9F" w:rsidRPr="00871FFF">
          <w:rPr>
            <w:rStyle w:val="Hyperlink"/>
            <w:noProof/>
          </w:rPr>
          <w:t>Yammer Enterprise</w:t>
        </w:r>
        <w:r w:rsidR="00D55B9F">
          <w:rPr>
            <w:noProof/>
            <w:webHidden/>
          </w:rPr>
          <w:tab/>
        </w:r>
        <w:r w:rsidR="00D55B9F">
          <w:rPr>
            <w:noProof/>
            <w:webHidden/>
          </w:rPr>
          <w:fldChar w:fldCharType="begin"/>
        </w:r>
        <w:r w:rsidR="00D55B9F">
          <w:rPr>
            <w:noProof/>
            <w:webHidden/>
          </w:rPr>
          <w:instrText xml:space="preserve"> PAGEREF _Toc389059290 \h </w:instrText>
        </w:r>
        <w:r w:rsidR="00D55B9F">
          <w:rPr>
            <w:noProof/>
            <w:webHidden/>
          </w:rPr>
        </w:r>
        <w:r w:rsidR="00D55B9F">
          <w:rPr>
            <w:noProof/>
            <w:webHidden/>
          </w:rPr>
          <w:fldChar w:fldCharType="separate"/>
        </w:r>
        <w:r w:rsidR="00D55B9F">
          <w:rPr>
            <w:noProof/>
            <w:webHidden/>
          </w:rPr>
          <w:t>63</w:t>
        </w:r>
        <w:r w:rsidR="00D55B9F">
          <w:rPr>
            <w:noProof/>
            <w:webHidden/>
          </w:rPr>
          <w:fldChar w:fldCharType="end"/>
        </w:r>
      </w:hyperlink>
    </w:p>
    <w:p w:rsidR="00D55B9F" w:rsidRDefault="00CD039A">
      <w:pPr>
        <w:pStyle w:val="TOC6"/>
        <w:tabs>
          <w:tab w:val="right" w:leader="dot" w:pos="5030"/>
        </w:tabs>
        <w:rPr>
          <w:rFonts w:eastAsiaTheme="minorEastAsia"/>
          <w:noProof/>
          <w:sz w:val="22"/>
        </w:rPr>
      </w:pPr>
      <w:hyperlink w:anchor="_Toc389059291" w:history="1">
        <w:r w:rsidR="00D55B9F" w:rsidRPr="00871FFF">
          <w:rPr>
            <w:rStyle w:val="Hyperlink"/>
            <w:noProof/>
          </w:rPr>
          <w:t>Yammer Enterprise</w:t>
        </w:r>
        <w:r w:rsidR="00D55B9F">
          <w:rPr>
            <w:noProof/>
            <w:webHidden/>
          </w:rPr>
          <w:tab/>
        </w:r>
        <w:r w:rsidR="00D55B9F">
          <w:rPr>
            <w:noProof/>
            <w:webHidden/>
          </w:rPr>
          <w:fldChar w:fldCharType="begin"/>
        </w:r>
        <w:r w:rsidR="00D55B9F">
          <w:rPr>
            <w:noProof/>
            <w:webHidden/>
          </w:rPr>
          <w:instrText xml:space="preserve"> PAGEREF _Toc389059291 \h </w:instrText>
        </w:r>
        <w:r w:rsidR="00D55B9F">
          <w:rPr>
            <w:noProof/>
            <w:webHidden/>
          </w:rPr>
        </w:r>
        <w:r w:rsidR="00D55B9F">
          <w:rPr>
            <w:noProof/>
            <w:webHidden/>
          </w:rPr>
          <w:fldChar w:fldCharType="separate"/>
        </w:r>
        <w:r w:rsidR="00D55B9F">
          <w:rPr>
            <w:noProof/>
            <w:webHidden/>
          </w:rPr>
          <w:t>63</w:t>
        </w:r>
        <w:r w:rsidR="00D55B9F">
          <w:rPr>
            <w:noProof/>
            <w:webHidden/>
          </w:rPr>
          <w:fldChar w:fldCharType="end"/>
        </w:r>
      </w:hyperlink>
    </w:p>
    <w:p w:rsidR="00D55B9F" w:rsidRDefault="00CD039A">
      <w:pPr>
        <w:pStyle w:val="TOC1"/>
        <w:tabs>
          <w:tab w:val="right" w:leader="dot" w:pos="5030"/>
        </w:tabs>
        <w:rPr>
          <w:rFonts w:eastAsiaTheme="minorEastAsia"/>
          <w:b w:val="0"/>
          <w:caps w:val="0"/>
          <w:noProof/>
          <w:sz w:val="22"/>
        </w:rPr>
      </w:pPr>
      <w:hyperlink w:anchor="_Toc389059292" w:history="1">
        <w:r w:rsidR="00D55B9F" w:rsidRPr="00871FFF">
          <w:rPr>
            <w:rStyle w:val="Hyperlink"/>
            <w:noProof/>
            <w:lang w:val="nl-NL"/>
          </w:rPr>
          <w:t>Software Assurance</w:t>
        </w:r>
        <w:r w:rsidR="00D55B9F">
          <w:rPr>
            <w:noProof/>
            <w:webHidden/>
          </w:rPr>
          <w:tab/>
        </w:r>
        <w:r w:rsidR="00D55B9F">
          <w:rPr>
            <w:noProof/>
            <w:webHidden/>
          </w:rPr>
          <w:fldChar w:fldCharType="begin"/>
        </w:r>
        <w:r w:rsidR="00D55B9F">
          <w:rPr>
            <w:noProof/>
            <w:webHidden/>
          </w:rPr>
          <w:instrText xml:space="preserve"> PAGEREF _Toc389059292 \h </w:instrText>
        </w:r>
        <w:r w:rsidR="00D55B9F">
          <w:rPr>
            <w:noProof/>
            <w:webHidden/>
          </w:rPr>
        </w:r>
        <w:r w:rsidR="00D55B9F">
          <w:rPr>
            <w:noProof/>
            <w:webHidden/>
          </w:rPr>
          <w:fldChar w:fldCharType="separate"/>
        </w:r>
        <w:r w:rsidR="00D55B9F">
          <w:rPr>
            <w:noProof/>
            <w:webHidden/>
          </w:rPr>
          <w:t>64</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293" w:history="1">
        <w:r w:rsidR="00D55B9F" w:rsidRPr="00871FFF">
          <w:rPr>
            <w:rStyle w:val="Hyperlink"/>
            <w:noProof/>
            <w:lang w:val="nl-NL"/>
          </w:rPr>
          <w:t>Microsoft Software Assurance voor Volume Licensing (SA) is een reeks gereedschappen en bronnen om te helpen met de implementatie en het beheer van Microsoft Producten.</w:t>
        </w:r>
        <w:r w:rsidR="00D55B9F">
          <w:rPr>
            <w:noProof/>
            <w:webHidden/>
          </w:rPr>
          <w:tab/>
        </w:r>
        <w:r w:rsidR="00D55B9F">
          <w:rPr>
            <w:noProof/>
            <w:webHidden/>
          </w:rPr>
          <w:fldChar w:fldCharType="begin"/>
        </w:r>
        <w:r w:rsidR="00D55B9F">
          <w:rPr>
            <w:noProof/>
            <w:webHidden/>
          </w:rPr>
          <w:instrText xml:space="preserve"> PAGEREF _Toc389059293 \h </w:instrText>
        </w:r>
        <w:r w:rsidR="00D55B9F">
          <w:rPr>
            <w:noProof/>
            <w:webHidden/>
          </w:rPr>
        </w:r>
        <w:r w:rsidR="00D55B9F">
          <w:rPr>
            <w:noProof/>
            <w:webHidden/>
          </w:rPr>
          <w:fldChar w:fldCharType="separate"/>
        </w:r>
        <w:r w:rsidR="00D55B9F">
          <w:rPr>
            <w:noProof/>
            <w:webHidden/>
          </w:rPr>
          <w:t>64</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294" w:history="1">
        <w:r w:rsidR="00D55B9F" w:rsidRPr="00871FFF">
          <w:rPr>
            <w:rStyle w:val="Hyperlink"/>
            <w:noProof/>
            <w:lang w:val="nl-NL"/>
          </w:rPr>
          <w:t>Software Assurance aanschaffen</w:t>
        </w:r>
        <w:r w:rsidR="00D55B9F">
          <w:rPr>
            <w:noProof/>
            <w:webHidden/>
          </w:rPr>
          <w:tab/>
        </w:r>
        <w:r w:rsidR="00D55B9F">
          <w:rPr>
            <w:noProof/>
            <w:webHidden/>
          </w:rPr>
          <w:fldChar w:fldCharType="begin"/>
        </w:r>
        <w:r w:rsidR="00D55B9F">
          <w:rPr>
            <w:noProof/>
            <w:webHidden/>
          </w:rPr>
          <w:instrText xml:space="preserve"> PAGEREF _Toc389059294 \h </w:instrText>
        </w:r>
        <w:r w:rsidR="00D55B9F">
          <w:rPr>
            <w:noProof/>
            <w:webHidden/>
          </w:rPr>
        </w:r>
        <w:r w:rsidR="00D55B9F">
          <w:rPr>
            <w:noProof/>
            <w:webHidden/>
          </w:rPr>
          <w:fldChar w:fldCharType="separate"/>
        </w:r>
        <w:r w:rsidR="00D55B9F">
          <w:rPr>
            <w:noProof/>
            <w:webHidden/>
          </w:rPr>
          <w:t>64</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295" w:history="1">
        <w:r w:rsidR="00D55B9F" w:rsidRPr="00871FFF">
          <w:rPr>
            <w:rStyle w:val="Hyperlink"/>
            <w:noProof/>
            <w:lang w:val="nl-NL"/>
          </w:rPr>
          <w:t>Software Assurance verlengen</w:t>
        </w:r>
        <w:r w:rsidR="00D55B9F">
          <w:rPr>
            <w:noProof/>
            <w:webHidden/>
          </w:rPr>
          <w:tab/>
        </w:r>
        <w:r w:rsidR="00D55B9F">
          <w:rPr>
            <w:noProof/>
            <w:webHidden/>
          </w:rPr>
          <w:fldChar w:fldCharType="begin"/>
        </w:r>
        <w:r w:rsidR="00D55B9F">
          <w:rPr>
            <w:noProof/>
            <w:webHidden/>
          </w:rPr>
          <w:instrText xml:space="preserve"> PAGEREF _Toc389059295 \h </w:instrText>
        </w:r>
        <w:r w:rsidR="00D55B9F">
          <w:rPr>
            <w:noProof/>
            <w:webHidden/>
          </w:rPr>
        </w:r>
        <w:r w:rsidR="00D55B9F">
          <w:rPr>
            <w:noProof/>
            <w:webHidden/>
          </w:rPr>
          <w:fldChar w:fldCharType="separate"/>
        </w:r>
        <w:r w:rsidR="00D55B9F">
          <w:rPr>
            <w:noProof/>
            <w:webHidden/>
          </w:rPr>
          <w:t>64</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296" w:history="1">
        <w:r w:rsidR="00D55B9F" w:rsidRPr="00871FFF">
          <w:rPr>
            <w:rStyle w:val="Hyperlink"/>
            <w:noProof/>
            <w:lang w:val="nl-NL"/>
          </w:rPr>
          <w:t>Migratielicenties voor beëindigde Producten en End-of-Life Producten</w:t>
        </w:r>
        <w:r w:rsidR="00D55B9F">
          <w:rPr>
            <w:noProof/>
            <w:webHidden/>
          </w:rPr>
          <w:tab/>
        </w:r>
        <w:r w:rsidR="00D55B9F">
          <w:rPr>
            <w:noProof/>
            <w:webHidden/>
          </w:rPr>
          <w:fldChar w:fldCharType="begin"/>
        </w:r>
        <w:r w:rsidR="00D55B9F">
          <w:rPr>
            <w:noProof/>
            <w:webHidden/>
          </w:rPr>
          <w:instrText xml:space="preserve"> PAGEREF _Toc389059296 \h </w:instrText>
        </w:r>
        <w:r w:rsidR="00D55B9F">
          <w:rPr>
            <w:noProof/>
            <w:webHidden/>
          </w:rPr>
        </w:r>
        <w:r w:rsidR="00D55B9F">
          <w:rPr>
            <w:noProof/>
            <w:webHidden/>
          </w:rPr>
          <w:fldChar w:fldCharType="separate"/>
        </w:r>
        <w:r w:rsidR="00D55B9F">
          <w:rPr>
            <w:noProof/>
            <w:webHidden/>
          </w:rPr>
          <w:t>65</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297" w:history="1">
        <w:r w:rsidR="00D55B9F" w:rsidRPr="00871FFF">
          <w:rPr>
            <w:rStyle w:val="Hyperlink"/>
            <w:noProof/>
            <w:lang w:val="nl-NL"/>
          </w:rPr>
          <w:t>Software Assurance Benefits</w:t>
        </w:r>
        <w:r w:rsidR="00D55B9F">
          <w:rPr>
            <w:noProof/>
            <w:webHidden/>
          </w:rPr>
          <w:tab/>
        </w:r>
        <w:r w:rsidR="00D55B9F">
          <w:rPr>
            <w:noProof/>
            <w:webHidden/>
          </w:rPr>
          <w:fldChar w:fldCharType="begin"/>
        </w:r>
        <w:r w:rsidR="00D55B9F">
          <w:rPr>
            <w:noProof/>
            <w:webHidden/>
          </w:rPr>
          <w:instrText xml:space="preserve"> PAGEREF _Toc389059297 \h </w:instrText>
        </w:r>
        <w:r w:rsidR="00D55B9F">
          <w:rPr>
            <w:noProof/>
            <w:webHidden/>
          </w:rPr>
        </w:r>
        <w:r w:rsidR="00D55B9F">
          <w:rPr>
            <w:noProof/>
            <w:webHidden/>
          </w:rPr>
          <w:fldChar w:fldCharType="separate"/>
        </w:r>
        <w:r w:rsidR="00D55B9F">
          <w:rPr>
            <w:noProof/>
            <w:webHidden/>
          </w:rPr>
          <w:t>65</w:t>
        </w:r>
        <w:r w:rsid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298" w:history="1">
        <w:r w:rsidR="00D55B9F" w:rsidRPr="00D55B9F">
          <w:rPr>
            <w:rStyle w:val="Hyperlink"/>
            <w:noProof/>
            <w:lang w:val="nl-NL"/>
          </w:rPr>
          <w:t>Rechten voor het gebruik van nieuwe versies</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_Toc389059298 \h </w:instrText>
        </w:r>
        <w:r w:rsidR="00D55B9F" w:rsidRPr="00D55B9F">
          <w:rPr>
            <w:noProof/>
            <w:webHidden/>
          </w:rPr>
        </w:r>
        <w:r w:rsidR="00D55B9F" w:rsidRPr="00D55B9F">
          <w:rPr>
            <w:noProof/>
            <w:webHidden/>
          </w:rPr>
          <w:fldChar w:fldCharType="separate"/>
        </w:r>
        <w:r w:rsidR="00D55B9F" w:rsidRPr="00D55B9F">
          <w:rPr>
            <w:noProof/>
            <w:webHidden/>
          </w:rPr>
          <w:t>67</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299" w:history="1">
        <w:r w:rsidR="00D55B9F" w:rsidRPr="00D55B9F">
          <w:rPr>
            <w:rStyle w:val="Hyperlink"/>
            <w:noProof/>
            <w:lang w:val="nl-NL"/>
          </w:rPr>
          <w:t>Office Multi Language Pack</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_Toc389059299 \h </w:instrText>
        </w:r>
        <w:r w:rsidR="00D55B9F" w:rsidRPr="00D55B9F">
          <w:rPr>
            <w:noProof/>
            <w:webHidden/>
          </w:rPr>
        </w:r>
        <w:r w:rsidR="00D55B9F" w:rsidRPr="00D55B9F">
          <w:rPr>
            <w:noProof/>
            <w:webHidden/>
          </w:rPr>
          <w:fldChar w:fldCharType="separate"/>
        </w:r>
        <w:r w:rsidR="00D55B9F" w:rsidRPr="00D55B9F">
          <w:rPr>
            <w:noProof/>
            <w:webHidden/>
          </w:rPr>
          <w:t>67</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00" w:history="1">
        <w:r w:rsidR="00D55B9F" w:rsidRPr="00D55B9F">
          <w:rPr>
            <w:rStyle w:val="Hyperlink"/>
            <w:noProof/>
            <w:lang w:val="nl-NL"/>
          </w:rPr>
          <w:t>Office Online</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_Toc389059300 \h </w:instrText>
        </w:r>
        <w:r w:rsidR="00D55B9F" w:rsidRPr="00D55B9F">
          <w:rPr>
            <w:noProof/>
            <w:webHidden/>
          </w:rPr>
        </w:r>
        <w:r w:rsidR="00D55B9F" w:rsidRPr="00D55B9F">
          <w:rPr>
            <w:noProof/>
            <w:webHidden/>
          </w:rPr>
          <w:fldChar w:fldCharType="separate"/>
        </w:r>
        <w:r w:rsidR="00D55B9F" w:rsidRPr="00D55B9F">
          <w:rPr>
            <w:noProof/>
            <w:webHidden/>
          </w:rPr>
          <w:t>67</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01" w:history="1">
        <w:r w:rsidR="00D55B9F" w:rsidRPr="00D55B9F">
          <w:rPr>
            <w:rStyle w:val="Hyperlink"/>
            <w:noProof/>
            <w:lang w:val="nl-NL"/>
          </w:rPr>
          <w:t>Planning Services</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_Toc389059301 \h </w:instrText>
        </w:r>
        <w:r w:rsidR="00D55B9F" w:rsidRPr="00D55B9F">
          <w:rPr>
            <w:noProof/>
            <w:webHidden/>
          </w:rPr>
        </w:r>
        <w:r w:rsidR="00D55B9F" w:rsidRPr="00D55B9F">
          <w:rPr>
            <w:noProof/>
            <w:webHidden/>
          </w:rPr>
          <w:fldChar w:fldCharType="separate"/>
        </w:r>
        <w:r w:rsidR="00D55B9F" w:rsidRPr="00D55B9F">
          <w:rPr>
            <w:noProof/>
            <w:webHidden/>
          </w:rPr>
          <w:t>67</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02" w:history="1">
        <w:r w:rsidR="00D55B9F" w:rsidRPr="00D55B9F">
          <w:rPr>
            <w:rStyle w:val="Hyperlink"/>
            <w:noProof/>
            <w:lang w:val="nl-NL"/>
          </w:rPr>
          <w:t>Extra voorzieningen voor edities - Windows en Windows Embedded</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_Toc389059302 \h </w:instrText>
        </w:r>
        <w:r w:rsidR="00D55B9F" w:rsidRPr="00D55B9F">
          <w:rPr>
            <w:noProof/>
            <w:webHidden/>
          </w:rPr>
        </w:r>
        <w:r w:rsidR="00D55B9F" w:rsidRPr="00D55B9F">
          <w:rPr>
            <w:noProof/>
            <w:webHidden/>
          </w:rPr>
          <w:fldChar w:fldCharType="separate"/>
        </w:r>
        <w:r w:rsidR="00D55B9F" w:rsidRPr="00D55B9F">
          <w:rPr>
            <w:noProof/>
            <w:webHidden/>
          </w:rPr>
          <w:t>70</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03" w:history="1">
        <w:r w:rsidR="00D55B9F" w:rsidRPr="00D55B9F">
          <w:rPr>
            <w:rStyle w:val="Hyperlink"/>
            <w:noProof/>
            <w:lang w:val="nl-NL"/>
          </w:rPr>
          <w:t>Enterprise Sideloading</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_Toc389059303 \h </w:instrText>
        </w:r>
        <w:r w:rsidR="00D55B9F" w:rsidRPr="00D55B9F">
          <w:rPr>
            <w:noProof/>
            <w:webHidden/>
          </w:rPr>
        </w:r>
        <w:r w:rsidR="00D55B9F" w:rsidRPr="00D55B9F">
          <w:rPr>
            <w:noProof/>
            <w:webHidden/>
          </w:rPr>
          <w:fldChar w:fldCharType="separate"/>
        </w:r>
        <w:r w:rsidR="00D55B9F" w:rsidRPr="00D55B9F">
          <w:rPr>
            <w:noProof/>
            <w:webHidden/>
          </w:rPr>
          <w:t>70</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04" w:history="1">
        <w:r w:rsidR="00D55B9F" w:rsidRPr="00D55B9F">
          <w:rPr>
            <w:rStyle w:val="Hyperlink"/>
            <w:noProof/>
            <w:lang w:val="nl-NL"/>
          </w:rPr>
          <w:t>Windows Companion Abonnement</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_Toc389059304 \h </w:instrText>
        </w:r>
        <w:r w:rsidR="00D55B9F" w:rsidRPr="00D55B9F">
          <w:rPr>
            <w:noProof/>
            <w:webHidden/>
          </w:rPr>
        </w:r>
        <w:r w:rsidR="00D55B9F" w:rsidRPr="00D55B9F">
          <w:rPr>
            <w:noProof/>
            <w:webHidden/>
          </w:rPr>
          <w:fldChar w:fldCharType="separate"/>
        </w:r>
        <w:r w:rsidR="00D55B9F" w:rsidRPr="00D55B9F">
          <w:rPr>
            <w:noProof/>
            <w:webHidden/>
          </w:rPr>
          <w:t>70</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05" w:history="1">
        <w:r w:rsidR="00D55B9F" w:rsidRPr="00D55B9F">
          <w:rPr>
            <w:rStyle w:val="Hyperlink"/>
            <w:noProof/>
            <w:lang w:val="nl-NL"/>
          </w:rPr>
          <w:t>Trainingscoupons</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_Toc389059305 \h </w:instrText>
        </w:r>
        <w:r w:rsidR="00D55B9F" w:rsidRPr="00D55B9F">
          <w:rPr>
            <w:noProof/>
            <w:webHidden/>
          </w:rPr>
        </w:r>
        <w:r w:rsidR="00D55B9F" w:rsidRPr="00D55B9F">
          <w:rPr>
            <w:noProof/>
            <w:webHidden/>
          </w:rPr>
          <w:fldChar w:fldCharType="separate"/>
        </w:r>
        <w:r w:rsidR="00D55B9F" w:rsidRPr="00D55B9F">
          <w:rPr>
            <w:noProof/>
            <w:webHidden/>
          </w:rPr>
          <w:t>70</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06" w:history="1">
        <w:r w:rsidR="00D55B9F" w:rsidRPr="00D55B9F">
          <w:rPr>
            <w:rStyle w:val="Hyperlink"/>
            <w:noProof/>
            <w:lang w:val="nl-NL"/>
          </w:rPr>
          <w:t>E-Learning</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_Toc389059306 \h </w:instrText>
        </w:r>
        <w:r w:rsidR="00D55B9F" w:rsidRPr="00D55B9F">
          <w:rPr>
            <w:noProof/>
            <w:webHidden/>
          </w:rPr>
        </w:r>
        <w:r w:rsidR="00D55B9F" w:rsidRPr="00D55B9F">
          <w:rPr>
            <w:noProof/>
            <w:webHidden/>
          </w:rPr>
          <w:fldChar w:fldCharType="separate"/>
        </w:r>
        <w:r w:rsidR="00D55B9F" w:rsidRPr="00D55B9F">
          <w:rPr>
            <w:noProof/>
            <w:webHidden/>
          </w:rPr>
          <w:t>71</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07" w:history="1">
        <w:r w:rsidR="00D55B9F" w:rsidRPr="00D55B9F">
          <w:rPr>
            <w:rStyle w:val="Hyperlink"/>
            <w:noProof/>
            <w:lang w:val="nl-NL"/>
          </w:rPr>
          <w:t>Home Use Program</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_Toc389059307 \h </w:instrText>
        </w:r>
        <w:r w:rsidR="00D55B9F" w:rsidRPr="00D55B9F">
          <w:rPr>
            <w:noProof/>
            <w:webHidden/>
          </w:rPr>
        </w:r>
        <w:r w:rsidR="00D55B9F" w:rsidRPr="00D55B9F">
          <w:rPr>
            <w:noProof/>
            <w:webHidden/>
          </w:rPr>
          <w:fldChar w:fldCharType="separate"/>
        </w:r>
        <w:r w:rsidR="00D55B9F" w:rsidRPr="00D55B9F">
          <w:rPr>
            <w:noProof/>
            <w:webHidden/>
          </w:rPr>
          <w:t>71</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08" w:history="1">
        <w:r w:rsidR="00D55B9F" w:rsidRPr="00D55B9F">
          <w:rPr>
            <w:rStyle w:val="Hyperlink"/>
            <w:noProof/>
            <w:lang w:val="nl-NL"/>
          </w:rPr>
          <w:t>Enterprise Source Licensing-programma</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_Toc389059308 \h </w:instrText>
        </w:r>
        <w:r w:rsidR="00D55B9F" w:rsidRPr="00D55B9F">
          <w:rPr>
            <w:noProof/>
            <w:webHidden/>
          </w:rPr>
        </w:r>
        <w:r w:rsidR="00D55B9F" w:rsidRPr="00D55B9F">
          <w:rPr>
            <w:noProof/>
            <w:webHidden/>
          </w:rPr>
          <w:fldChar w:fldCharType="separate"/>
        </w:r>
        <w:r w:rsidR="00D55B9F" w:rsidRPr="00D55B9F">
          <w:rPr>
            <w:noProof/>
            <w:webHidden/>
          </w:rPr>
          <w:t>73</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09" w:history="1">
        <w:r w:rsidR="00D55B9F" w:rsidRPr="00D55B9F">
          <w:rPr>
            <w:rStyle w:val="Hyperlink"/>
            <w:noProof/>
            <w:lang w:val="nl-NL"/>
          </w:rPr>
          <w:t>24x7 Problem Resolution Support</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_Toc389059309 \h </w:instrText>
        </w:r>
        <w:r w:rsidR="00D55B9F" w:rsidRPr="00D55B9F">
          <w:rPr>
            <w:noProof/>
            <w:webHidden/>
          </w:rPr>
        </w:r>
        <w:r w:rsidR="00D55B9F" w:rsidRPr="00D55B9F">
          <w:rPr>
            <w:noProof/>
            <w:webHidden/>
          </w:rPr>
          <w:fldChar w:fldCharType="separate"/>
        </w:r>
        <w:r w:rsidR="00D55B9F" w:rsidRPr="00D55B9F">
          <w:rPr>
            <w:noProof/>
            <w:webHidden/>
          </w:rPr>
          <w:t>73</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10" w:history="1">
        <w:r w:rsidR="00D55B9F" w:rsidRPr="00D55B9F">
          <w:rPr>
            <w:rStyle w:val="Hyperlink"/>
            <w:noProof/>
            <w:lang w:val="nl-NL"/>
          </w:rPr>
          <w:t>System Center Global Service Monitor</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_Toc389059310 \h </w:instrText>
        </w:r>
        <w:r w:rsidR="00D55B9F" w:rsidRPr="00D55B9F">
          <w:rPr>
            <w:noProof/>
            <w:webHidden/>
          </w:rPr>
        </w:r>
        <w:r w:rsidR="00D55B9F" w:rsidRPr="00D55B9F">
          <w:rPr>
            <w:noProof/>
            <w:webHidden/>
          </w:rPr>
          <w:fldChar w:fldCharType="separate"/>
        </w:r>
        <w:r w:rsidR="00D55B9F" w:rsidRPr="00D55B9F">
          <w:rPr>
            <w:noProof/>
            <w:webHidden/>
          </w:rPr>
          <w:t>77</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11" w:history="1">
        <w:r w:rsidR="00D55B9F" w:rsidRPr="00D55B9F">
          <w:rPr>
            <w:rStyle w:val="Hyperlink"/>
            <w:noProof/>
            <w:lang w:val="nl-NL"/>
          </w:rPr>
          <w:t>Back-up voor herstel na noodgeval</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_Toc389059311 \h </w:instrText>
        </w:r>
        <w:r w:rsidR="00D55B9F" w:rsidRPr="00D55B9F">
          <w:rPr>
            <w:noProof/>
            <w:webHidden/>
          </w:rPr>
        </w:r>
        <w:r w:rsidR="00D55B9F" w:rsidRPr="00D55B9F">
          <w:rPr>
            <w:noProof/>
            <w:webHidden/>
          </w:rPr>
          <w:fldChar w:fldCharType="separate"/>
        </w:r>
        <w:r w:rsidR="00D55B9F" w:rsidRPr="00D55B9F">
          <w:rPr>
            <w:noProof/>
            <w:webHidden/>
          </w:rPr>
          <w:t>78</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12" w:history="1">
        <w:r w:rsidR="00D55B9F" w:rsidRPr="00D55B9F">
          <w:rPr>
            <w:rStyle w:val="Hyperlink"/>
            <w:noProof/>
            <w:lang w:val="nl-NL"/>
          </w:rPr>
          <w:t>TechNet SA Subscription Services</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_Toc389059312 \h </w:instrText>
        </w:r>
        <w:r w:rsidR="00D55B9F" w:rsidRPr="00D55B9F">
          <w:rPr>
            <w:noProof/>
            <w:webHidden/>
          </w:rPr>
        </w:r>
        <w:r w:rsidR="00D55B9F" w:rsidRPr="00D55B9F">
          <w:rPr>
            <w:noProof/>
            <w:webHidden/>
          </w:rPr>
          <w:fldChar w:fldCharType="separate"/>
        </w:r>
        <w:r w:rsidR="00D55B9F" w:rsidRPr="00D55B9F">
          <w:rPr>
            <w:noProof/>
            <w:webHidden/>
          </w:rPr>
          <w:t>78</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13" w:history="1">
        <w:r w:rsidR="00D55B9F" w:rsidRPr="00D55B9F">
          <w:rPr>
            <w:rStyle w:val="Hyperlink"/>
            <w:noProof/>
            <w:lang w:val="nl-NL"/>
          </w:rPr>
          <w:t>Windows Thin PC</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_Toc389059313 \h </w:instrText>
        </w:r>
        <w:r w:rsidR="00D55B9F" w:rsidRPr="00D55B9F">
          <w:rPr>
            <w:noProof/>
            <w:webHidden/>
          </w:rPr>
        </w:r>
        <w:r w:rsidR="00D55B9F" w:rsidRPr="00D55B9F">
          <w:rPr>
            <w:noProof/>
            <w:webHidden/>
          </w:rPr>
          <w:fldChar w:fldCharType="separate"/>
        </w:r>
        <w:r w:rsidR="00D55B9F" w:rsidRPr="00D55B9F">
          <w:rPr>
            <w:noProof/>
            <w:webHidden/>
          </w:rPr>
          <w:t>78</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14" w:history="1">
        <w:r w:rsidR="00D55B9F" w:rsidRPr="00D55B9F">
          <w:rPr>
            <w:rStyle w:val="Hyperlink"/>
            <w:noProof/>
            <w:lang w:val="nl-NL"/>
          </w:rPr>
          <w:t>Extended Hotfix Support</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_Toc389059314 \h </w:instrText>
        </w:r>
        <w:r w:rsidR="00D55B9F" w:rsidRPr="00D55B9F">
          <w:rPr>
            <w:noProof/>
            <w:webHidden/>
          </w:rPr>
        </w:r>
        <w:r w:rsidR="00D55B9F" w:rsidRPr="00D55B9F">
          <w:rPr>
            <w:noProof/>
            <w:webHidden/>
          </w:rPr>
          <w:fldChar w:fldCharType="separate"/>
        </w:r>
        <w:r w:rsidR="00D55B9F" w:rsidRPr="00D55B9F">
          <w:rPr>
            <w:noProof/>
            <w:webHidden/>
          </w:rPr>
          <w:t>78</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15" w:history="1">
        <w:r w:rsidR="00D55B9F" w:rsidRPr="00D55B9F">
          <w:rPr>
            <w:rStyle w:val="Hyperlink"/>
            <w:noProof/>
            <w:lang w:val="nl-NL"/>
          </w:rPr>
          <w:t>Microsoft Desktop Optimization Pack voor Software Assurance</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_Toc389059315 \h </w:instrText>
        </w:r>
        <w:r w:rsidR="00D55B9F" w:rsidRPr="00D55B9F">
          <w:rPr>
            <w:noProof/>
            <w:webHidden/>
          </w:rPr>
        </w:r>
        <w:r w:rsidR="00D55B9F" w:rsidRPr="00D55B9F">
          <w:rPr>
            <w:noProof/>
            <w:webHidden/>
          </w:rPr>
          <w:fldChar w:fldCharType="separate"/>
        </w:r>
        <w:r w:rsidR="00D55B9F" w:rsidRPr="00D55B9F">
          <w:rPr>
            <w:noProof/>
            <w:webHidden/>
          </w:rPr>
          <w:t>79</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16" w:history="1">
        <w:r w:rsidR="00D55B9F" w:rsidRPr="00D55B9F">
          <w:rPr>
            <w:rStyle w:val="Hyperlink"/>
            <w:noProof/>
            <w:lang w:val="nl-NL"/>
          </w:rPr>
          <w:t>Virtualisatierechten voor desktops gelicentieerd met Windows en Windows Embedded</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_Toc389059316 \h </w:instrText>
        </w:r>
        <w:r w:rsidR="00D55B9F" w:rsidRPr="00D55B9F">
          <w:rPr>
            <w:noProof/>
            <w:webHidden/>
          </w:rPr>
        </w:r>
        <w:r w:rsidR="00D55B9F" w:rsidRPr="00D55B9F">
          <w:rPr>
            <w:noProof/>
            <w:webHidden/>
          </w:rPr>
          <w:fldChar w:fldCharType="separate"/>
        </w:r>
        <w:r w:rsidR="00D55B9F" w:rsidRPr="00D55B9F">
          <w:rPr>
            <w:noProof/>
            <w:webHidden/>
          </w:rPr>
          <w:t>79</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17" w:history="1">
        <w:r w:rsidR="00D55B9F" w:rsidRPr="00D55B9F">
          <w:rPr>
            <w:rStyle w:val="Hyperlink"/>
            <w:noProof/>
            <w:lang w:val="nl-NL"/>
          </w:rPr>
          <w:t>Windows Virtual Desktop Access-rechten</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_Toc389059317 \h </w:instrText>
        </w:r>
        <w:r w:rsidR="00D55B9F" w:rsidRPr="00D55B9F">
          <w:rPr>
            <w:noProof/>
            <w:webHidden/>
          </w:rPr>
        </w:r>
        <w:r w:rsidR="00D55B9F" w:rsidRPr="00D55B9F">
          <w:rPr>
            <w:noProof/>
            <w:webHidden/>
          </w:rPr>
          <w:fldChar w:fldCharType="separate"/>
        </w:r>
        <w:r w:rsidR="00D55B9F" w:rsidRPr="00D55B9F">
          <w:rPr>
            <w:noProof/>
            <w:webHidden/>
          </w:rPr>
          <w:t>79</w:t>
        </w:r>
        <w:r w:rsidR="00D55B9F" w:rsidRPr="00D55B9F">
          <w:rPr>
            <w:noProof/>
            <w:webHidden/>
          </w:rPr>
          <w:fldChar w:fldCharType="end"/>
        </w:r>
      </w:hyperlink>
    </w:p>
    <w:p w:rsidR="00D55B9F" w:rsidRPr="00D55B9F" w:rsidRDefault="00CD039A">
      <w:pPr>
        <w:pStyle w:val="TOC5"/>
        <w:tabs>
          <w:tab w:val="right" w:leader="dot" w:pos="5030"/>
        </w:tabs>
        <w:rPr>
          <w:rFonts w:eastAsiaTheme="minorEastAsia"/>
          <w:noProof/>
          <w:sz w:val="22"/>
        </w:rPr>
      </w:pPr>
      <w:hyperlink w:anchor="_Toc389059318" w:history="1">
        <w:r w:rsidR="00D55B9F" w:rsidRPr="00D55B9F">
          <w:rPr>
            <w:rStyle w:val="Hyperlink"/>
            <w:noProof/>
            <w:lang w:val="nl-NL"/>
          </w:rPr>
          <w:t>Verkrijgbaarheid van Opwaarderingslicenties</w:t>
        </w:r>
        <w:r w:rsidR="00D55B9F" w:rsidRPr="00D55B9F">
          <w:rPr>
            <w:noProof/>
            <w:webHidden/>
          </w:rPr>
          <w:tab/>
        </w:r>
        <w:r w:rsidR="00D55B9F" w:rsidRPr="00D55B9F">
          <w:rPr>
            <w:noProof/>
            <w:webHidden/>
          </w:rPr>
          <w:fldChar w:fldCharType="begin"/>
        </w:r>
        <w:r w:rsidR="00D55B9F" w:rsidRPr="00D55B9F">
          <w:rPr>
            <w:noProof/>
            <w:webHidden/>
          </w:rPr>
          <w:instrText xml:space="preserve"> PAGEREF _Toc389059318 \h </w:instrText>
        </w:r>
        <w:r w:rsidR="00D55B9F" w:rsidRPr="00D55B9F">
          <w:rPr>
            <w:noProof/>
            <w:webHidden/>
          </w:rPr>
        </w:r>
        <w:r w:rsidR="00D55B9F" w:rsidRPr="00D55B9F">
          <w:rPr>
            <w:noProof/>
            <w:webHidden/>
          </w:rPr>
          <w:fldChar w:fldCharType="separate"/>
        </w:r>
        <w:r w:rsidR="00D55B9F" w:rsidRPr="00D55B9F">
          <w:rPr>
            <w:noProof/>
            <w:webHidden/>
          </w:rPr>
          <w:t>79</w:t>
        </w:r>
        <w:r w:rsidR="00D55B9F" w:rsidRPr="00D55B9F">
          <w:rPr>
            <w:noProof/>
            <w:webHidden/>
          </w:rPr>
          <w:fldChar w:fldCharType="end"/>
        </w:r>
      </w:hyperlink>
    </w:p>
    <w:p w:rsidR="00D55B9F" w:rsidRDefault="00CD039A">
      <w:pPr>
        <w:pStyle w:val="TOC1"/>
        <w:tabs>
          <w:tab w:val="right" w:leader="dot" w:pos="5030"/>
        </w:tabs>
        <w:rPr>
          <w:rFonts w:eastAsiaTheme="minorEastAsia"/>
          <w:b w:val="0"/>
          <w:caps w:val="0"/>
          <w:noProof/>
          <w:sz w:val="22"/>
        </w:rPr>
      </w:pPr>
      <w:hyperlink w:anchor="_Toc389059319" w:history="1">
        <w:r w:rsidR="00D55B9F" w:rsidRPr="00871FFF">
          <w:rPr>
            <w:rStyle w:val="Hyperlink"/>
            <w:noProof/>
          </w:rPr>
          <w:t>Diensten</w:t>
        </w:r>
        <w:r w:rsidR="00D55B9F">
          <w:rPr>
            <w:noProof/>
            <w:webHidden/>
          </w:rPr>
          <w:tab/>
        </w:r>
        <w:r w:rsidR="00D55B9F">
          <w:rPr>
            <w:noProof/>
            <w:webHidden/>
          </w:rPr>
          <w:fldChar w:fldCharType="begin"/>
        </w:r>
        <w:r w:rsidR="00D55B9F">
          <w:rPr>
            <w:noProof/>
            <w:webHidden/>
          </w:rPr>
          <w:instrText xml:space="preserve"> PAGEREF _Toc389059319 \h </w:instrText>
        </w:r>
        <w:r w:rsidR="00D55B9F">
          <w:rPr>
            <w:noProof/>
            <w:webHidden/>
          </w:rPr>
        </w:r>
        <w:r w:rsidR="00D55B9F">
          <w:rPr>
            <w:noProof/>
            <w:webHidden/>
          </w:rPr>
          <w:fldChar w:fldCharType="separate"/>
        </w:r>
        <w:r w:rsidR="00D55B9F">
          <w:rPr>
            <w:noProof/>
            <w:webHidden/>
          </w:rPr>
          <w:t>80</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320" w:history="1">
        <w:r w:rsidR="00D55B9F" w:rsidRPr="00871FFF">
          <w:rPr>
            <w:rStyle w:val="Hyperlink"/>
            <w:noProof/>
          </w:rPr>
          <w:t>Microsoft Premier Support-producten</w:t>
        </w:r>
        <w:r w:rsidR="00D55B9F">
          <w:rPr>
            <w:noProof/>
            <w:webHidden/>
          </w:rPr>
          <w:tab/>
        </w:r>
        <w:r w:rsidR="00D55B9F">
          <w:rPr>
            <w:noProof/>
            <w:webHidden/>
          </w:rPr>
          <w:fldChar w:fldCharType="begin"/>
        </w:r>
        <w:r w:rsidR="00D55B9F">
          <w:rPr>
            <w:noProof/>
            <w:webHidden/>
          </w:rPr>
          <w:instrText xml:space="preserve"> PAGEREF _Toc389059320 \h </w:instrText>
        </w:r>
        <w:r w:rsidR="00D55B9F">
          <w:rPr>
            <w:noProof/>
            <w:webHidden/>
          </w:rPr>
        </w:r>
        <w:r w:rsidR="00D55B9F">
          <w:rPr>
            <w:noProof/>
            <w:webHidden/>
          </w:rPr>
          <w:fldChar w:fldCharType="separate"/>
        </w:r>
        <w:r w:rsidR="00D55B9F">
          <w:rPr>
            <w:noProof/>
            <w:webHidden/>
          </w:rPr>
          <w:t>80</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321" w:history="1">
        <w:r w:rsidR="00D55B9F" w:rsidRPr="00871FFF">
          <w:rPr>
            <w:rStyle w:val="Hyperlink"/>
            <w:noProof/>
            <w:lang w:val="nl-NL"/>
          </w:rPr>
          <w:t>Microsoft Enterprise Strategy Program-producten</w:t>
        </w:r>
        <w:r w:rsidR="00D55B9F">
          <w:rPr>
            <w:noProof/>
            <w:webHidden/>
          </w:rPr>
          <w:tab/>
        </w:r>
        <w:r w:rsidR="00D55B9F">
          <w:rPr>
            <w:noProof/>
            <w:webHidden/>
          </w:rPr>
          <w:fldChar w:fldCharType="begin"/>
        </w:r>
        <w:r w:rsidR="00D55B9F">
          <w:rPr>
            <w:noProof/>
            <w:webHidden/>
          </w:rPr>
          <w:instrText xml:space="preserve"> PAGEREF _Toc389059321 \h </w:instrText>
        </w:r>
        <w:r w:rsidR="00D55B9F">
          <w:rPr>
            <w:noProof/>
            <w:webHidden/>
          </w:rPr>
        </w:r>
        <w:r w:rsidR="00D55B9F">
          <w:rPr>
            <w:noProof/>
            <w:webHidden/>
          </w:rPr>
          <w:fldChar w:fldCharType="separate"/>
        </w:r>
        <w:r w:rsidR="00D55B9F">
          <w:rPr>
            <w:noProof/>
            <w:webHidden/>
          </w:rPr>
          <w:t>81</w:t>
        </w:r>
        <w:r w:rsidR="00D55B9F">
          <w:rPr>
            <w:noProof/>
            <w:webHidden/>
          </w:rPr>
          <w:fldChar w:fldCharType="end"/>
        </w:r>
      </w:hyperlink>
    </w:p>
    <w:p w:rsidR="00D55B9F" w:rsidRDefault="00CD039A">
      <w:pPr>
        <w:pStyle w:val="TOC1"/>
        <w:tabs>
          <w:tab w:val="right" w:leader="dot" w:pos="5030"/>
        </w:tabs>
        <w:rPr>
          <w:rFonts w:eastAsiaTheme="minorEastAsia"/>
          <w:b w:val="0"/>
          <w:caps w:val="0"/>
          <w:noProof/>
          <w:sz w:val="22"/>
        </w:rPr>
      </w:pPr>
      <w:hyperlink w:anchor="_Toc389059322" w:history="1">
        <w:r w:rsidR="00D55B9F" w:rsidRPr="00871FFF">
          <w:rPr>
            <w:rStyle w:val="Hyperlink"/>
            <w:noProof/>
            <w:lang w:val="nl-NL"/>
          </w:rPr>
          <w:t>Bijlage A – Aanvullende Voorwaarden voor Programmaovereenkomst</w:t>
        </w:r>
        <w:r w:rsidR="00D55B9F">
          <w:rPr>
            <w:noProof/>
            <w:webHidden/>
          </w:rPr>
          <w:tab/>
        </w:r>
        <w:r w:rsidR="00D55B9F">
          <w:rPr>
            <w:noProof/>
            <w:webHidden/>
          </w:rPr>
          <w:fldChar w:fldCharType="begin"/>
        </w:r>
        <w:r w:rsidR="00D55B9F">
          <w:rPr>
            <w:noProof/>
            <w:webHidden/>
          </w:rPr>
          <w:instrText xml:space="preserve"> PAGEREF _Toc389059322 \h </w:instrText>
        </w:r>
        <w:r w:rsidR="00D55B9F">
          <w:rPr>
            <w:noProof/>
            <w:webHidden/>
          </w:rPr>
        </w:r>
        <w:r w:rsidR="00D55B9F">
          <w:rPr>
            <w:noProof/>
            <w:webHidden/>
          </w:rPr>
          <w:fldChar w:fldCharType="separate"/>
        </w:r>
        <w:r w:rsidR="00D55B9F">
          <w:rPr>
            <w:noProof/>
            <w:webHidden/>
          </w:rPr>
          <w:t>84</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323" w:history="1">
        <w:r w:rsidR="00D55B9F" w:rsidRPr="00871FFF">
          <w:rPr>
            <w:rStyle w:val="Hyperlink"/>
            <w:noProof/>
            <w:lang w:val="nl-NL"/>
          </w:rPr>
          <w:t>Aanvullende Voorwaarden voor Select Plus-programma</w:t>
        </w:r>
        <w:r w:rsidR="00D55B9F">
          <w:rPr>
            <w:noProof/>
            <w:webHidden/>
          </w:rPr>
          <w:tab/>
        </w:r>
        <w:r w:rsidR="00D55B9F">
          <w:rPr>
            <w:noProof/>
            <w:webHidden/>
          </w:rPr>
          <w:fldChar w:fldCharType="begin"/>
        </w:r>
        <w:r w:rsidR="00D55B9F">
          <w:rPr>
            <w:noProof/>
            <w:webHidden/>
          </w:rPr>
          <w:instrText xml:space="preserve"> PAGEREF _Toc389059323 \h </w:instrText>
        </w:r>
        <w:r w:rsidR="00D55B9F">
          <w:rPr>
            <w:noProof/>
            <w:webHidden/>
          </w:rPr>
        </w:r>
        <w:r w:rsidR="00D55B9F">
          <w:rPr>
            <w:noProof/>
            <w:webHidden/>
          </w:rPr>
          <w:fldChar w:fldCharType="separate"/>
        </w:r>
        <w:r w:rsidR="00D55B9F">
          <w:rPr>
            <w:noProof/>
            <w:webHidden/>
          </w:rPr>
          <w:t>84</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324" w:history="1">
        <w:r w:rsidR="00D55B9F" w:rsidRPr="00871FFF">
          <w:rPr>
            <w:rStyle w:val="Hyperlink"/>
            <w:noProof/>
            <w:lang w:val="nl-NL"/>
          </w:rPr>
          <w:t>Definitie van Beheer voor Kwalificerende Apparaten</w:t>
        </w:r>
        <w:r w:rsidR="00D55B9F">
          <w:rPr>
            <w:noProof/>
            <w:webHidden/>
          </w:rPr>
          <w:tab/>
        </w:r>
        <w:r w:rsidR="00D55B9F">
          <w:rPr>
            <w:noProof/>
            <w:webHidden/>
          </w:rPr>
          <w:fldChar w:fldCharType="begin"/>
        </w:r>
        <w:r w:rsidR="00D55B9F">
          <w:rPr>
            <w:noProof/>
            <w:webHidden/>
          </w:rPr>
          <w:instrText xml:space="preserve"> PAGEREF _Toc389059324 \h </w:instrText>
        </w:r>
        <w:r w:rsidR="00D55B9F">
          <w:rPr>
            <w:noProof/>
            <w:webHidden/>
          </w:rPr>
        </w:r>
        <w:r w:rsidR="00D55B9F">
          <w:rPr>
            <w:noProof/>
            <w:webHidden/>
          </w:rPr>
          <w:fldChar w:fldCharType="separate"/>
        </w:r>
        <w:r w:rsidR="00D55B9F">
          <w:rPr>
            <w:noProof/>
            <w:webHidden/>
          </w:rPr>
          <w:t>84</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325" w:history="1">
        <w:r w:rsidR="00D55B9F" w:rsidRPr="00871FFF">
          <w:rPr>
            <w:rStyle w:val="Hyperlink"/>
            <w:noProof/>
            <w:lang w:val="nl-NL"/>
          </w:rPr>
          <w:t>Aanvullende Voorwaarden voor Professionele Diensten – Legacy Overeenkomsten</w:t>
        </w:r>
        <w:r w:rsidR="00D55B9F">
          <w:rPr>
            <w:noProof/>
            <w:webHidden/>
          </w:rPr>
          <w:tab/>
        </w:r>
        <w:r w:rsidR="00D55B9F">
          <w:rPr>
            <w:noProof/>
            <w:webHidden/>
          </w:rPr>
          <w:fldChar w:fldCharType="begin"/>
        </w:r>
        <w:r w:rsidR="00D55B9F">
          <w:rPr>
            <w:noProof/>
            <w:webHidden/>
          </w:rPr>
          <w:instrText xml:space="preserve"> PAGEREF _Toc389059325 \h </w:instrText>
        </w:r>
        <w:r w:rsidR="00D55B9F">
          <w:rPr>
            <w:noProof/>
            <w:webHidden/>
          </w:rPr>
        </w:r>
        <w:r w:rsidR="00D55B9F">
          <w:rPr>
            <w:noProof/>
            <w:webHidden/>
          </w:rPr>
          <w:fldChar w:fldCharType="separate"/>
        </w:r>
        <w:r w:rsidR="00D55B9F">
          <w:rPr>
            <w:noProof/>
            <w:webHidden/>
          </w:rPr>
          <w:t>84</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326" w:history="1">
        <w:r w:rsidR="00D55B9F" w:rsidRPr="00871FFF">
          <w:rPr>
            <w:rStyle w:val="Hyperlink"/>
            <w:noProof/>
            <w:lang w:val="nl-NL"/>
          </w:rPr>
          <w:t>Aanvullende Voorwaarden voor Online Diensten die worden gebruikt met Software – Legacy Overeenkomsten</w:t>
        </w:r>
        <w:r w:rsidR="00D55B9F">
          <w:rPr>
            <w:noProof/>
            <w:webHidden/>
          </w:rPr>
          <w:tab/>
        </w:r>
        <w:r w:rsidR="00D55B9F">
          <w:rPr>
            <w:noProof/>
            <w:webHidden/>
          </w:rPr>
          <w:fldChar w:fldCharType="begin"/>
        </w:r>
        <w:r w:rsidR="00D55B9F">
          <w:rPr>
            <w:noProof/>
            <w:webHidden/>
          </w:rPr>
          <w:instrText xml:space="preserve"> PAGEREF _Toc389059326 \h </w:instrText>
        </w:r>
        <w:r w:rsidR="00D55B9F">
          <w:rPr>
            <w:noProof/>
            <w:webHidden/>
          </w:rPr>
        </w:r>
        <w:r w:rsidR="00D55B9F">
          <w:rPr>
            <w:noProof/>
            <w:webHidden/>
          </w:rPr>
          <w:fldChar w:fldCharType="separate"/>
        </w:r>
        <w:r w:rsidR="00D55B9F">
          <w:rPr>
            <w:noProof/>
            <w:webHidden/>
          </w:rPr>
          <w:t>86</w:t>
        </w:r>
        <w:r w:rsidR="00D55B9F">
          <w:rPr>
            <w:noProof/>
            <w:webHidden/>
          </w:rPr>
          <w:fldChar w:fldCharType="end"/>
        </w:r>
      </w:hyperlink>
    </w:p>
    <w:p w:rsidR="00D55B9F" w:rsidRDefault="00CD039A">
      <w:pPr>
        <w:pStyle w:val="TOC1"/>
        <w:tabs>
          <w:tab w:val="right" w:leader="dot" w:pos="5030"/>
        </w:tabs>
        <w:rPr>
          <w:rFonts w:eastAsiaTheme="minorEastAsia"/>
          <w:b w:val="0"/>
          <w:caps w:val="0"/>
          <w:noProof/>
          <w:sz w:val="22"/>
        </w:rPr>
      </w:pPr>
      <w:hyperlink w:anchor="_Toc389059327" w:history="1">
        <w:r w:rsidR="00D55B9F" w:rsidRPr="00871FFF">
          <w:rPr>
            <w:rStyle w:val="Hyperlink"/>
            <w:noProof/>
            <w:lang w:val="nl-NL"/>
          </w:rPr>
          <w:t>Bijlage B - Productpromoties</w:t>
        </w:r>
        <w:r w:rsidR="00D55B9F">
          <w:rPr>
            <w:noProof/>
            <w:webHidden/>
          </w:rPr>
          <w:tab/>
        </w:r>
        <w:r w:rsidR="00D55B9F">
          <w:rPr>
            <w:noProof/>
            <w:webHidden/>
          </w:rPr>
          <w:fldChar w:fldCharType="begin"/>
        </w:r>
        <w:r w:rsidR="00D55B9F">
          <w:rPr>
            <w:noProof/>
            <w:webHidden/>
          </w:rPr>
          <w:instrText xml:space="preserve"> PAGEREF _Toc389059327 \h </w:instrText>
        </w:r>
        <w:r w:rsidR="00D55B9F">
          <w:rPr>
            <w:noProof/>
            <w:webHidden/>
          </w:rPr>
        </w:r>
        <w:r w:rsidR="00D55B9F">
          <w:rPr>
            <w:noProof/>
            <w:webHidden/>
          </w:rPr>
          <w:fldChar w:fldCharType="separate"/>
        </w:r>
        <w:r w:rsidR="00D55B9F">
          <w:rPr>
            <w:noProof/>
            <w:webHidden/>
          </w:rPr>
          <w:t>89</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328" w:history="1">
        <w:r w:rsidR="00D55B9F" w:rsidRPr="00871FFF">
          <w:rPr>
            <w:rStyle w:val="Hyperlink"/>
            <w:noProof/>
            <w:lang w:val="nl-NL"/>
          </w:rPr>
          <w:t>Promotie Visual Studio Test Pro met MSDN</w:t>
        </w:r>
        <w:r w:rsidR="00D55B9F">
          <w:rPr>
            <w:noProof/>
            <w:webHidden/>
          </w:rPr>
          <w:tab/>
        </w:r>
        <w:r w:rsidR="00D55B9F">
          <w:rPr>
            <w:noProof/>
            <w:webHidden/>
          </w:rPr>
          <w:fldChar w:fldCharType="begin"/>
        </w:r>
        <w:r w:rsidR="00D55B9F">
          <w:rPr>
            <w:noProof/>
            <w:webHidden/>
          </w:rPr>
          <w:instrText xml:space="preserve"> PAGEREF _Toc389059328 \h </w:instrText>
        </w:r>
        <w:r w:rsidR="00D55B9F">
          <w:rPr>
            <w:noProof/>
            <w:webHidden/>
          </w:rPr>
        </w:r>
        <w:r w:rsidR="00D55B9F">
          <w:rPr>
            <w:noProof/>
            <w:webHidden/>
          </w:rPr>
          <w:fldChar w:fldCharType="separate"/>
        </w:r>
        <w:r w:rsidR="00D55B9F">
          <w:rPr>
            <w:noProof/>
            <w:webHidden/>
          </w:rPr>
          <w:t>89</w:t>
        </w:r>
        <w:r w:rsidR="00D55B9F">
          <w:rPr>
            <w:noProof/>
            <w:webHidden/>
          </w:rPr>
          <w:fldChar w:fldCharType="end"/>
        </w:r>
      </w:hyperlink>
    </w:p>
    <w:p w:rsidR="00D55B9F" w:rsidRDefault="00CD039A">
      <w:pPr>
        <w:pStyle w:val="TOC3"/>
        <w:tabs>
          <w:tab w:val="right" w:leader="dot" w:pos="5030"/>
        </w:tabs>
        <w:rPr>
          <w:rFonts w:eastAsiaTheme="minorEastAsia"/>
          <w:smallCaps w:val="0"/>
          <w:noProof/>
          <w:sz w:val="22"/>
        </w:rPr>
      </w:pPr>
      <w:hyperlink w:anchor="_Toc389059329" w:history="1">
        <w:r w:rsidR="00D55B9F" w:rsidRPr="00871FFF">
          <w:rPr>
            <w:rStyle w:val="Hyperlink"/>
            <w:noProof/>
            <w:lang w:val="nl-NL"/>
          </w:rPr>
          <w:t>Microsoft Azure-adoptieversnelling</w:t>
        </w:r>
        <w:r w:rsidR="00D55B9F">
          <w:rPr>
            <w:noProof/>
            <w:webHidden/>
          </w:rPr>
          <w:tab/>
        </w:r>
        <w:r w:rsidR="00D55B9F">
          <w:rPr>
            <w:noProof/>
            <w:webHidden/>
          </w:rPr>
          <w:fldChar w:fldCharType="begin"/>
        </w:r>
        <w:r w:rsidR="00D55B9F">
          <w:rPr>
            <w:noProof/>
            <w:webHidden/>
          </w:rPr>
          <w:instrText xml:space="preserve"> PAGEREF _Toc389059329 \h </w:instrText>
        </w:r>
        <w:r w:rsidR="00D55B9F">
          <w:rPr>
            <w:noProof/>
            <w:webHidden/>
          </w:rPr>
        </w:r>
        <w:r w:rsidR="00D55B9F">
          <w:rPr>
            <w:noProof/>
            <w:webHidden/>
          </w:rPr>
          <w:fldChar w:fldCharType="separate"/>
        </w:r>
        <w:r w:rsidR="00D55B9F">
          <w:rPr>
            <w:noProof/>
            <w:webHidden/>
          </w:rPr>
          <w:t>89</w:t>
        </w:r>
        <w:r w:rsidR="00D55B9F">
          <w:rPr>
            <w:noProof/>
            <w:webHidden/>
          </w:rPr>
          <w:fldChar w:fldCharType="end"/>
        </w:r>
      </w:hyperlink>
    </w:p>
    <w:p w:rsidR="00D55B9F" w:rsidRDefault="00CD039A">
      <w:pPr>
        <w:pStyle w:val="TOC1"/>
        <w:tabs>
          <w:tab w:val="right" w:leader="dot" w:pos="5030"/>
        </w:tabs>
        <w:rPr>
          <w:rFonts w:eastAsiaTheme="minorEastAsia"/>
          <w:b w:val="0"/>
          <w:caps w:val="0"/>
          <w:noProof/>
          <w:sz w:val="22"/>
        </w:rPr>
      </w:pPr>
      <w:hyperlink w:anchor="_Toc389059330" w:history="1">
        <w:r w:rsidR="00D55B9F" w:rsidRPr="00871FFF">
          <w:rPr>
            <w:rStyle w:val="Hyperlink"/>
            <w:noProof/>
            <w:lang w:val="nl-NL"/>
          </w:rPr>
          <w:t>Productindex</w:t>
        </w:r>
        <w:r w:rsidR="00D55B9F">
          <w:rPr>
            <w:noProof/>
            <w:webHidden/>
          </w:rPr>
          <w:tab/>
        </w:r>
        <w:r w:rsidR="00D55B9F">
          <w:rPr>
            <w:noProof/>
            <w:webHidden/>
          </w:rPr>
          <w:fldChar w:fldCharType="begin"/>
        </w:r>
        <w:r w:rsidR="00D55B9F">
          <w:rPr>
            <w:noProof/>
            <w:webHidden/>
          </w:rPr>
          <w:instrText xml:space="preserve"> PAGEREF _Toc389059330 \h </w:instrText>
        </w:r>
        <w:r w:rsidR="00D55B9F">
          <w:rPr>
            <w:noProof/>
            <w:webHidden/>
          </w:rPr>
        </w:r>
        <w:r w:rsidR="00D55B9F">
          <w:rPr>
            <w:noProof/>
            <w:webHidden/>
          </w:rPr>
          <w:fldChar w:fldCharType="separate"/>
        </w:r>
        <w:r w:rsidR="00D55B9F">
          <w:rPr>
            <w:noProof/>
            <w:webHidden/>
          </w:rPr>
          <w:t>90</w:t>
        </w:r>
        <w:r w:rsidR="00D55B9F">
          <w:rPr>
            <w:noProof/>
            <w:webHidden/>
          </w:rPr>
          <w:fldChar w:fldCharType="end"/>
        </w:r>
      </w:hyperlink>
    </w:p>
    <w:p w:rsidR="009A0C93" w:rsidRPr="002D224E" w:rsidRDefault="00BA4BDF"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C473A6" w:rsidRDefault="009A0C93" w:rsidP="00661180">
      <w:pPr>
        <w:pStyle w:val="ProductList-SectionHeading"/>
        <w:outlineLvl w:val="0"/>
        <w:rPr>
          <w:lang w:val="nl-NL"/>
        </w:rPr>
      </w:pPr>
      <w:bookmarkStart w:id="3" w:name="Introduction"/>
      <w:bookmarkStart w:id="4" w:name="_Toc378147610"/>
      <w:bookmarkStart w:id="5" w:name="_Toc378151512"/>
      <w:bookmarkStart w:id="6" w:name="_Toc379797089"/>
      <w:bookmarkStart w:id="7" w:name="_Toc380513115"/>
      <w:bookmarkStart w:id="8" w:name="_Toc380655154"/>
      <w:bookmarkStart w:id="9" w:name="_Toc389058924"/>
      <w:r w:rsidRPr="00C473A6">
        <w:rPr>
          <w:lang w:val="nl-NL"/>
        </w:rPr>
        <w:lastRenderedPageBreak/>
        <w:t>Inleiding</w:t>
      </w:r>
      <w:bookmarkEnd w:id="3"/>
      <w:bookmarkEnd w:id="4"/>
      <w:bookmarkEnd w:id="5"/>
      <w:bookmarkEnd w:id="6"/>
      <w:bookmarkEnd w:id="7"/>
      <w:bookmarkEnd w:id="8"/>
      <w:bookmarkEnd w:id="9"/>
    </w:p>
    <w:p w:rsidR="009A0C93" w:rsidRPr="00C473A6" w:rsidRDefault="00407E60" w:rsidP="002E202B">
      <w:pPr>
        <w:pStyle w:val="ProductList-Offering1Heading"/>
        <w:outlineLvl w:val="1"/>
        <w:rPr>
          <w:lang w:val="nl-NL"/>
        </w:rPr>
      </w:pPr>
      <w:bookmarkStart w:id="10" w:name="_Toc378147611"/>
      <w:bookmarkStart w:id="11" w:name="_Toc378151513"/>
      <w:bookmarkStart w:id="12" w:name="_Toc379797090"/>
      <w:bookmarkStart w:id="13" w:name="_Toc380513116"/>
      <w:bookmarkStart w:id="14" w:name="_Toc380655155"/>
      <w:bookmarkStart w:id="15" w:name="_Toc389058925"/>
      <w:r w:rsidRPr="00C473A6">
        <w:rPr>
          <w:lang w:val="nl-NL"/>
        </w:rPr>
        <w:t>Over dit document</w:t>
      </w:r>
      <w:bookmarkEnd w:id="10"/>
      <w:bookmarkEnd w:id="11"/>
      <w:bookmarkEnd w:id="12"/>
      <w:bookmarkEnd w:id="13"/>
      <w:bookmarkEnd w:id="14"/>
      <w:bookmarkEnd w:id="15"/>
    </w:p>
    <w:p w:rsidR="00ED3A2C" w:rsidRPr="00C473A6" w:rsidRDefault="00ED3A2C" w:rsidP="00ED3A2C">
      <w:pPr>
        <w:pStyle w:val="ProductList-Body"/>
        <w:rPr>
          <w:lang w:val="nl-NL"/>
        </w:rPr>
      </w:pPr>
      <w:r w:rsidRPr="00C473A6">
        <w:rPr>
          <w:lang w:val="nl-NL"/>
        </w:rPr>
        <w:t>De Product List voor Microsoft Volume Licensing (Product List) biedt informatie over de Microsoft-producten die beschikbaar zijn in het kader van de Microsoft Volume Licensing-programma's en bevat specifieke informatie over elk Product.</w:t>
      </w:r>
      <w:r w:rsidR="00A34497" w:rsidRPr="00C473A6">
        <w:rPr>
          <w:lang w:val="nl-NL"/>
        </w:rPr>
        <w:t xml:space="preserve"> </w:t>
      </w:r>
      <w:r w:rsidRPr="00C473A6">
        <w:rPr>
          <w:lang w:val="nl-NL"/>
        </w:rPr>
        <w:t>In de Product List vindt u onder andere de volgende informatie:</w:t>
      </w:r>
    </w:p>
    <w:p w:rsidR="00ED3A2C" w:rsidRPr="00C473A6" w:rsidRDefault="00ED3A2C" w:rsidP="00F32AEC">
      <w:pPr>
        <w:pStyle w:val="ProductList-Body"/>
        <w:numPr>
          <w:ilvl w:val="0"/>
          <w:numId w:val="52"/>
        </w:numPr>
        <w:ind w:left="450" w:hanging="270"/>
        <w:rPr>
          <w:lang w:val="nl-NL"/>
        </w:rPr>
      </w:pPr>
      <w:r w:rsidRPr="00C473A6">
        <w:rPr>
          <w:lang w:val="nl-NL"/>
        </w:rPr>
        <w:t>Beschikbaarheid van nieuwe Producten die worden aangeboden via Microsoft Volume Licensing</w:t>
      </w:r>
    </w:p>
    <w:p w:rsidR="00ED3A2C" w:rsidRPr="00C473A6" w:rsidRDefault="00ED3A2C" w:rsidP="00F32AEC">
      <w:pPr>
        <w:pStyle w:val="ProductList-Body"/>
        <w:numPr>
          <w:ilvl w:val="0"/>
          <w:numId w:val="52"/>
        </w:numPr>
        <w:ind w:left="450" w:hanging="270"/>
        <w:rPr>
          <w:lang w:val="nl-NL"/>
        </w:rPr>
      </w:pPr>
      <w:r w:rsidRPr="00C473A6">
        <w:rPr>
          <w:lang w:val="nl-NL"/>
        </w:rPr>
        <w:t>Stopzetting van de levering van Producten die worden aangeboden via Microsoft Volume Licensing</w:t>
      </w:r>
    </w:p>
    <w:p w:rsidR="00ED3A2C" w:rsidRPr="00C473A6" w:rsidRDefault="00056522" w:rsidP="00F32AEC">
      <w:pPr>
        <w:pStyle w:val="ProductList-Body"/>
        <w:numPr>
          <w:ilvl w:val="0"/>
          <w:numId w:val="52"/>
        </w:numPr>
        <w:ind w:left="450" w:hanging="270"/>
        <w:rPr>
          <w:lang w:val="nl-NL"/>
        </w:rPr>
      </w:pPr>
      <w:r w:rsidRPr="00C473A6">
        <w:rPr>
          <w:lang w:val="nl-NL"/>
        </w:rPr>
        <w:t xml:space="preserve">Aanduiding van Producten met betrekking tot de productgroep Microsoft Volume Licensing </w:t>
      </w:r>
    </w:p>
    <w:p w:rsidR="00ED3A2C" w:rsidRPr="002D224E" w:rsidRDefault="00ED3A2C" w:rsidP="00F32AEC">
      <w:pPr>
        <w:pStyle w:val="ProductList-Body"/>
        <w:numPr>
          <w:ilvl w:val="0"/>
          <w:numId w:val="52"/>
        </w:numPr>
        <w:ind w:left="450" w:hanging="270"/>
      </w:pPr>
      <w:r>
        <w:t>De puntenwaarde van elk Product</w:t>
      </w:r>
    </w:p>
    <w:p w:rsidR="00ED3A2C" w:rsidRPr="002D224E" w:rsidRDefault="00ED3A2C" w:rsidP="00F32AEC">
      <w:pPr>
        <w:pStyle w:val="ProductList-Body"/>
        <w:numPr>
          <w:ilvl w:val="0"/>
          <w:numId w:val="52"/>
        </w:numPr>
        <w:ind w:left="450" w:hanging="270"/>
      </w:pPr>
      <w:r>
        <w:t>Beschikbare promoties</w:t>
      </w:r>
    </w:p>
    <w:p w:rsidR="00ED3A2C" w:rsidRPr="00C473A6" w:rsidRDefault="00ED3A2C" w:rsidP="00F32AEC">
      <w:pPr>
        <w:pStyle w:val="ProductList-Body"/>
        <w:numPr>
          <w:ilvl w:val="0"/>
          <w:numId w:val="52"/>
        </w:numPr>
        <w:ind w:left="450" w:hanging="270"/>
        <w:rPr>
          <w:lang w:val="nl-NL"/>
        </w:rPr>
      </w:pPr>
      <w:r w:rsidRPr="00C473A6">
        <w:rPr>
          <w:lang w:val="nl-NL"/>
        </w:rPr>
        <w:t>Migratieroutes van een versie van software naar een andere versie van dezelfde software</w:t>
      </w:r>
    </w:p>
    <w:p w:rsidR="00ED3A2C" w:rsidRPr="00C473A6" w:rsidRDefault="00ED3A2C" w:rsidP="00F32AEC">
      <w:pPr>
        <w:pStyle w:val="ProductList-Body"/>
        <w:numPr>
          <w:ilvl w:val="0"/>
          <w:numId w:val="52"/>
        </w:numPr>
        <w:ind w:left="450" w:hanging="270"/>
        <w:rPr>
          <w:lang w:val="nl-NL"/>
        </w:rPr>
      </w:pPr>
      <w:r w:rsidRPr="00C473A6">
        <w:rPr>
          <w:lang w:val="nl-NL"/>
        </w:rPr>
        <w:t>Migratieroutes van uit de markt genomen software naar nieuwe software</w:t>
      </w:r>
    </w:p>
    <w:p w:rsidR="00ED3A2C" w:rsidRPr="002D224E" w:rsidRDefault="00ED3A2C" w:rsidP="00F32AEC">
      <w:pPr>
        <w:pStyle w:val="ProductList-Body"/>
        <w:numPr>
          <w:ilvl w:val="0"/>
          <w:numId w:val="52"/>
        </w:numPr>
        <w:ind w:left="450" w:hanging="270"/>
      </w:pPr>
      <w:r>
        <w:t>Software Assurance Benefits</w:t>
      </w:r>
    </w:p>
    <w:p w:rsidR="00ED3A2C" w:rsidRPr="00C473A6" w:rsidRDefault="00ED3A2C" w:rsidP="00F32AEC">
      <w:pPr>
        <w:pStyle w:val="ProductList-Body"/>
        <w:numPr>
          <w:ilvl w:val="0"/>
          <w:numId w:val="52"/>
        </w:numPr>
        <w:ind w:left="450" w:hanging="270"/>
        <w:rPr>
          <w:lang w:val="nl-NL"/>
        </w:rPr>
      </w:pPr>
      <w:r w:rsidRPr="00C473A6">
        <w:rPr>
          <w:lang w:val="nl-NL"/>
        </w:rPr>
        <w:t>Andere opmerkingen en informatie betreffende specifieke Producten</w:t>
      </w:r>
    </w:p>
    <w:p w:rsidR="00F910AC" w:rsidRPr="00C473A6" w:rsidRDefault="00F910AC" w:rsidP="00F910AC">
      <w:pPr>
        <w:pStyle w:val="ProductList-Body"/>
        <w:rPr>
          <w:lang w:val="nl-NL"/>
        </w:rPr>
      </w:pPr>
    </w:p>
    <w:p w:rsidR="00F910AC" w:rsidRPr="00C473A6" w:rsidRDefault="00F910AC" w:rsidP="00F910AC">
      <w:pPr>
        <w:pStyle w:val="ProductList-Body"/>
        <w:rPr>
          <w:lang w:val="nl-NL"/>
        </w:rPr>
      </w:pPr>
      <w:r w:rsidRPr="00C473A6">
        <w:rPr>
          <w:lang w:val="nl-NL"/>
        </w:rPr>
        <w:t>In lijn met de doorlopende inspanningen van Microsoft tot het vereenvoudigen van de documentatie voor Volume Licensing, is de Product List opnieuw ingedeeld.</w:t>
      </w:r>
      <w:r w:rsidR="00A34497" w:rsidRPr="00C473A6">
        <w:rPr>
          <w:lang w:val="nl-NL"/>
        </w:rPr>
        <w:t xml:space="preserve"> </w:t>
      </w:r>
      <w:r w:rsidRPr="00C473A6">
        <w:rPr>
          <w:lang w:val="nl-NL"/>
        </w:rPr>
        <w:t>Inhoud met betrekking tot een bepaalde Productgroep wordt op één plaats vermeld. Daarnaast vindt u Productspecifieke informatie onder Aanvullende informatie.</w:t>
      </w:r>
      <w:r w:rsidR="00A34497" w:rsidRPr="00C473A6">
        <w:rPr>
          <w:lang w:val="nl-NL"/>
        </w:rPr>
        <w:t xml:space="preserve"> </w:t>
      </w:r>
      <w:r w:rsidRPr="00C473A6">
        <w:rPr>
          <w:lang w:val="nl-NL"/>
        </w:rPr>
        <w:t>Waar mogelijk wordt informatie grafisch weergegeven.</w:t>
      </w:r>
    </w:p>
    <w:p w:rsidR="00125CBE" w:rsidRPr="00C473A6" w:rsidRDefault="00125CBE" w:rsidP="00125CBE">
      <w:pPr>
        <w:pStyle w:val="ProductList-Body"/>
        <w:rPr>
          <w:lang w:val="nl-NL"/>
        </w:rPr>
      </w:pPr>
    </w:p>
    <w:p w:rsidR="00125CBE" w:rsidRPr="00C473A6" w:rsidRDefault="00125CBE" w:rsidP="00125CBE">
      <w:pPr>
        <w:pStyle w:val="ProductList-Body"/>
        <w:rPr>
          <w:lang w:val="nl-NL"/>
        </w:rPr>
      </w:pPr>
      <w:r w:rsidRPr="00C473A6">
        <w:rPr>
          <w:lang w:val="nl-NL"/>
        </w:rPr>
        <w:t>De Product List is ingedeeld in vijf gedeelten, twee bijlagen en een index.</w:t>
      </w:r>
    </w:p>
    <w:p w:rsidR="00125CBE" w:rsidRPr="00C473A6" w:rsidRDefault="00BA4BDF" w:rsidP="00A50201">
      <w:pPr>
        <w:pStyle w:val="ProductList-Body"/>
        <w:numPr>
          <w:ilvl w:val="0"/>
          <w:numId w:val="53"/>
        </w:numPr>
        <w:ind w:left="450" w:hanging="270"/>
        <w:rPr>
          <w:lang w:val="nl-NL"/>
        </w:rPr>
      </w:pPr>
      <w:r w:rsidRPr="00C473A6">
        <w:rPr>
          <w:lang w:val="nl-NL"/>
        </w:rPr>
        <w:t xml:space="preserve">In </w:t>
      </w:r>
      <w:hyperlink w:anchor="Introduction" w:history="1">
        <w:r w:rsidRPr="00C473A6">
          <w:rPr>
            <w:rStyle w:val="Hyperlink"/>
            <w:lang w:val="nl-NL"/>
          </w:rPr>
          <w:t>Inleiding</w:t>
        </w:r>
      </w:hyperlink>
      <w:r w:rsidRPr="00C473A6">
        <w:rPr>
          <w:lang w:val="nl-NL"/>
        </w:rPr>
        <w:t xml:space="preserve"> vindt u informatie over het gebruiken van de Product List, definities en wijzigingen in de Product List.</w:t>
      </w:r>
    </w:p>
    <w:p w:rsidR="00125CBE" w:rsidRPr="00C473A6" w:rsidRDefault="00BA4BDF" w:rsidP="00A50201">
      <w:pPr>
        <w:pStyle w:val="ProductList-Body"/>
        <w:numPr>
          <w:ilvl w:val="0"/>
          <w:numId w:val="53"/>
        </w:numPr>
        <w:ind w:left="450" w:hanging="270"/>
        <w:rPr>
          <w:lang w:val="nl-NL"/>
        </w:rPr>
      </w:pPr>
      <w:r w:rsidRPr="00C473A6">
        <w:rPr>
          <w:lang w:val="nl-NL"/>
        </w:rPr>
        <w:t xml:space="preserve">In </w:t>
      </w:r>
      <w:hyperlink w:anchor="SoftwareProducts" w:history="1">
        <w:r w:rsidRPr="00C473A6">
          <w:rPr>
            <w:rStyle w:val="Hyperlink"/>
            <w:lang w:val="nl-NL"/>
          </w:rPr>
          <w:t>Software</w:t>
        </w:r>
      </w:hyperlink>
      <w:r w:rsidRPr="00C473A6">
        <w:rPr>
          <w:lang w:val="nl-NL"/>
        </w:rPr>
        <w:t xml:space="preserve"> wordt de software vermeld die wordt aangeboden via Microsoft Volume Licensing en vindt u specifieke informatie met betrekking tot de software.</w:t>
      </w:r>
    </w:p>
    <w:p w:rsidR="00125CBE" w:rsidRPr="00C473A6" w:rsidRDefault="00BA4BDF" w:rsidP="00A50201">
      <w:pPr>
        <w:pStyle w:val="ProductList-Body"/>
        <w:numPr>
          <w:ilvl w:val="0"/>
          <w:numId w:val="53"/>
        </w:numPr>
        <w:ind w:left="450" w:hanging="270"/>
        <w:rPr>
          <w:lang w:val="nl-NL"/>
        </w:rPr>
      </w:pPr>
      <w:r w:rsidRPr="00C473A6">
        <w:rPr>
          <w:lang w:val="nl-NL"/>
        </w:rPr>
        <w:t xml:space="preserve">In </w:t>
      </w:r>
      <w:hyperlink w:anchor="OnlineServices" w:history="1">
        <w:r w:rsidRPr="00C473A6">
          <w:rPr>
            <w:rStyle w:val="Hyperlink"/>
            <w:lang w:val="nl-NL"/>
          </w:rPr>
          <w:t>Online Diensten</w:t>
        </w:r>
      </w:hyperlink>
      <w:r w:rsidRPr="00C473A6">
        <w:rPr>
          <w:lang w:val="nl-NL"/>
        </w:rPr>
        <w:t xml:space="preserve"> worden de onlinediensten vermeld die worden aangeboden via Microsoft Volume Licensing en vindt u specifieke informatie met betrekking tot de onlinediensten.</w:t>
      </w:r>
    </w:p>
    <w:p w:rsidR="00125CBE" w:rsidRPr="002D224E" w:rsidRDefault="00BA4BDF" w:rsidP="00A50201">
      <w:pPr>
        <w:pStyle w:val="ProductList-Body"/>
        <w:numPr>
          <w:ilvl w:val="0"/>
          <w:numId w:val="53"/>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rsidR="00125CBE" w:rsidRPr="00C473A6" w:rsidRDefault="00BA4BDF" w:rsidP="00A50201">
      <w:pPr>
        <w:pStyle w:val="ProductList-Body"/>
        <w:numPr>
          <w:ilvl w:val="0"/>
          <w:numId w:val="53"/>
        </w:numPr>
        <w:ind w:left="450" w:hanging="270"/>
        <w:rPr>
          <w:lang w:val="nl-NL"/>
        </w:rPr>
      </w:pPr>
      <w:r w:rsidRPr="00C473A6">
        <w:rPr>
          <w:lang w:val="nl-NL"/>
        </w:rPr>
        <w:t xml:space="preserve">In </w:t>
      </w:r>
      <w:hyperlink w:anchor="Services" w:history="1">
        <w:r w:rsidRPr="00C473A6">
          <w:rPr>
            <w:rStyle w:val="Hyperlink"/>
            <w:lang w:val="nl-NL"/>
          </w:rPr>
          <w:t>Diensten</w:t>
        </w:r>
      </w:hyperlink>
      <w:r w:rsidRPr="00C473A6">
        <w:rPr>
          <w:lang w:val="nl-NL"/>
        </w:rPr>
        <w:t xml:space="preserve"> worden de diensten beschreven die worden aangeboden via Microsoft Volume Licensing.</w:t>
      </w:r>
    </w:p>
    <w:p w:rsidR="00125CBE" w:rsidRPr="00C473A6" w:rsidRDefault="00BA4BDF" w:rsidP="00A50201">
      <w:pPr>
        <w:pStyle w:val="ProductList-Body"/>
        <w:numPr>
          <w:ilvl w:val="0"/>
          <w:numId w:val="53"/>
        </w:numPr>
        <w:ind w:left="450" w:hanging="270"/>
        <w:rPr>
          <w:lang w:val="nl-NL"/>
        </w:rPr>
      </w:pPr>
      <w:r w:rsidRPr="00C473A6">
        <w:rPr>
          <w:lang w:val="nl-NL"/>
        </w:rPr>
        <w:t xml:space="preserve">In </w:t>
      </w:r>
      <w:hyperlink w:anchor="AppendixA" w:history="1">
        <w:r w:rsidRPr="00C473A6">
          <w:rPr>
            <w:rStyle w:val="Hyperlink"/>
            <w:lang w:val="nl-NL"/>
          </w:rPr>
          <w:t>Bijlage A - Aanvullende Voorwaarden voor Programmaovereenkomst</w:t>
        </w:r>
      </w:hyperlink>
      <w:r w:rsidRPr="00C473A6">
        <w:rPr>
          <w:lang w:val="nl-NL"/>
        </w:rPr>
        <w:t xml:space="preserve"> vindt u voorwaarden die een aanvulling zijn op de Programmaovereenkomsten voor Microsoft Volume Licensing. </w:t>
      </w:r>
    </w:p>
    <w:p w:rsidR="00125CBE" w:rsidRPr="00C473A6" w:rsidRDefault="00BA4BDF" w:rsidP="00A50201">
      <w:pPr>
        <w:pStyle w:val="ProductList-Body"/>
        <w:numPr>
          <w:ilvl w:val="0"/>
          <w:numId w:val="53"/>
        </w:numPr>
        <w:ind w:left="450" w:hanging="270"/>
        <w:rPr>
          <w:lang w:val="nl-NL"/>
        </w:rPr>
      </w:pPr>
      <w:r w:rsidRPr="00C473A6">
        <w:rPr>
          <w:lang w:val="nl-NL"/>
        </w:rPr>
        <w:t xml:space="preserve">In </w:t>
      </w:r>
      <w:hyperlink w:anchor="AppendixB" w:history="1">
        <w:r w:rsidRPr="00C473A6">
          <w:rPr>
            <w:rStyle w:val="Hyperlink"/>
            <w:lang w:val="nl-NL"/>
          </w:rPr>
          <w:t>Bijlage B - Productpromoties</w:t>
        </w:r>
      </w:hyperlink>
      <w:r w:rsidRPr="00C473A6">
        <w:rPr>
          <w:lang w:val="nl-NL"/>
        </w:rPr>
        <w:t xml:space="preserve"> vindt u de aanbiedingen die worden aangeboden via Microsoft Volume Licensing en die niet voorkomen op</w:t>
      </w:r>
      <w:r w:rsidR="00AD4B68" w:rsidRPr="00C473A6">
        <w:rPr>
          <w:lang w:val="nl-NL"/>
        </w:rPr>
        <w:t> </w:t>
      </w:r>
      <w:r w:rsidRPr="00C473A6">
        <w:rPr>
          <w:lang w:val="nl-NL"/>
        </w:rPr>
        <w:t>de Prijslijst.</w:t>
      </w:r>
    </w:p>
    <w:p w:rsidR="00125CBE" w:rsidRPr="00C473A6" w:rsidRDefault="00BA4BDF" w:rsidP="00A50201">
      <w:pPr>
        <w:pStyle w:val="ProductList-Body"/>
        <w:numPr>
          <w:ilvl w:val="0"/>
          <w:numId w:val="53"/>
        </w:numPr>
        <w:ind w:left="450" w:hanging="270"/>
        <w:rPr>
          <w:lang w:val="nl-NL"/>
        </w:rPr>
      </w:pPr>
      <w:r w:rsidRPr="00C473A6">
        <w:rPr>
          <w:lang w:val="nl-NL"/>
        </w:rPr>
        <w:t xml:space="preserve">In de </w:t>
      </w:r>
      <w:hyperlink w:anchor="Index" w:history="1">
        <w:r w:rsidRPr="00C473A6">
          <w:rPr>
            <w:rStyle w:val="Hyperlink"/>
            <w:lang w:val="nl-NL"/>
          </w:rPr>
          <w:t>index</w:t>
        </w:r>
      </w:hyperlink>
      <w:r w:rsidRPr="00C473A6">
        <w:rPr>
          <w:lang w:val="nl-NL"/>
        </w:rPr>
        <w:t xml:space="preserve"> worden alle Producten vermeld waarnaar wordt verwezen in de Product List en worden de pagina's vermeld waarop de</w:t>
      </w:r>
      <w:r w:rsidR="00AD4B68" w:rsidRPr="00C473A6">
        <w:rPr>
          <w:lang w:val="nl-NL"/>
        </w:rPr>
        <w:t> </w:t>
      </w:r>
      <w:r w:rsidRPr="00C473A6">
        <w:rPr>
          <w:lang w:val="nl-NL"/>
        </w:rPr>
        <w:t>Producten zich bevinden.</w:t>
      </w:r>
    </w:p>
    <w:p w:rsidR="00BD1863" w:rsidRPr="00C473A6" w:rsidRDefault="00BD1863" w:rsidP="00ED3A2C">
      <w:pPr>
        <w:pStyle w:val="ProductList-Body"/>
        <w:rPr>
          <w:lang w:val="nl-NL"/>
        </w:rPr>
      </w:pPr>
    </w:p>
    <w:p w:rsidR="00ED3A2C" w:rsidRPr="00C473A6" w:rsidRDefault="00ED3A2C" w:rsidP="00ED3A2C">
      <w:pPr>
        <w:pStyle w:val="ProductList-Body"/>
        <w:rPr>
          <w:lang w:val="nl-NL"/>
        </w:rPr>
      </w:pPr>
      <w:r w:rsidRPr="00C473A6">
        <w:rPr>
          <w:lang w:val="nl-NL"/>
        </w:rPr>
        <w:t>Beschikbaarheid van Producten kan per regio variëren. Klanten dienen contact op te nemen met hun reseller of Microsoft Account Manager voor</w:t>
      </w:r>
      <w:r w:rsidR="00AD4B68" w:rsidRPr="00C473A6">
        <w:rPr>
          <w:lang w:val="nl-NL"/>
        </w:rPr>
        <w:t> </w:t>
      </w:r>
      <w:r w:rsidRPr="00C473A6">
        <w:rPr>
          <w:lang w:val="nl-NL"/>
        </w:rPr>
        <w:t>meer informatie over regionale beschikbaarheid.</w:t>
      </w:r>
    </w:p>
    <w:p w:rsidR="00ED3A2C" w:rsidRPr="00C473A6" w:rsidRDefault="00ED3A2C" w:rsidP="00ED3A2C">
      <w:pPr>
        <w:pStyle w:val="ProductList-Body"/>
        <w:rPr>
          <w:lang w:val="nl-NL"/>
        </w:rPr>
      </w:pPr>
    </w:p>
    <w:p w:rsidR="009A0C93" w:rsidRPr="00C473A6" w:rsidRDefault="0009588E" w:rsidP="00ED3A2C">
      <w:pPr>
        <w:pStyle w:val="ProductList-Body"/>
        <w:rPr>
          <w:lang w:val="nl-NL"/>
        </w:rPr>
      </w:pPr>
      <w:r w:rsidRPr="00C473A6">
        <w:rPr>
          <w:lang w:val="nl-NL"/>
        </w:rPr>
        <w:t>Daarnaast is het voor de klant mogelijk gewenst het document Product Use Rights document (PUR) of Online Services Use Rights document (OLSUR) te raadplegen. Beide documenten worden elk kwartaal geproduceerd. De nieuwste gebruiksrechten voor Microsoft-software zijn te</w:t>
      </w:r>
      <w:r w:rsidR="00AD4B68" w:rsidRPr="00C473A6">
        <w:rPr>
          <w:lang w:val="nl-NL"/>
        </w:rPr>
        <w:t> </w:t>
      </w:r>
      <w:r w:rsidRPr="00C473A6">
        <w:rPr>
          <w:lang w:val="nl-NL"/>
        </w:rPr>
        <w:t>vinden</w:t>
      </w:r>
      <w:r w:rsidR="00AD4B68" w:rsidRPr="00C473A6">
        <w:rPr>
          <w:lang w:val="nl-NL"/>
        </w:rPr>
        <w:t> </w:t>
      </w:r>
      <w:r w:rsidRPr="00C473A6">
        <w:rPr>
          <w:lang w:val="nl-NL"/>
        </w:rPr>
        <w:t xml:space="preserve">in de PUR op </w:t>
      </w:r>
      <w:hyperlink r:id="rId14" w:history="1">
        <w:r w:rsidRPr="00C473A6">
          <w:rPr>
            <w:rStyle w:val="Hyperlink"/>
            <w:lang w:val="nl-NL"/>
          </w:rPr>
          <w:t>http://go.microsoft.com/?linkid=9839207</w:t>
        </w:r>
        <w:r w:rsidRPr="00F55629">
          <w:rPr>
            <w:rStyle w:val="Hyperlink"/>
            <w:u w:val="none"/>
            <w:lang w:val="nl-NL"/>
          </w:rPr>
          <w:t>.</w:t>
        </w:r>
      </w:hyperlink>
      <w:r w:rsidRPr="00C473A6">
        <w:rPr>
          <w:lang w:val="nl-NL"/>
        </w:rPr>
        <w:t xml:space="preserve"> De voorwaarden voor Microsoft Online Diensten zijn te vinden in de OLSUR op</w:t>
      </w:r>
      <w:r w:rsidR="00AD4B68" w:rsidRPr="00C473A6">
        <w:rPr>
          <w:lang w:val="nl-NL"/>
        </w:rPr>
        <w:t> </w:t>
      </w:r>
      <w:hyperlink r:id="rId15" w:history="1">
        <w:r w:rsidRPr="00C473A6">
          <w:rPr>
            <w:rStyle w:val="Hyperlink"/>
            <w:lang w:val="nl-NL"/>
          </w:rPr>
          <w:t>http://go.microsoft.com/?linkid=9840733</w:t>
        </w:r>
      </w:hyperlink>
      <w:r w:rsidRPr="00C473A6">
        <w:rPr>
          <w:lang w:val="nl-NL"/>
        </w:rPr>
        <w:t>.</w:t>
      </w:r>
    </w:p>
    <w:p w:rsidR="00407E60" w:rsidRPr="00C473A6" w:rsidRDefault="00407E60" w:rsidP="004F3C6D">
      <w:pPr>
        <w:pStyle w:val="ProductList-Body"/>
        <w:rPr>
          <w:lang w:val="nl-NL"/>
        </w:rPr>
      </w:pPr>
    </w:p>
    <w:p w:rsidR="00407E60" w:rsidRPr="00C473A6" w:rsidRDefault="00407E60" w:rsidP="002E202B">
      <w:pPr>
        <w:pStyle w:val="ProductList-Offering1Heading"/>
        <w:outlineLvl w:val="1"/>
        <w:rPr>
          <w:lang w:val="nl-NL"/>
        </w:rPr>
      </w:pPr>
      <w:bookmarkStart w:id="16" w:name="_Toc378147612"/>
      <w:bookmarkStart w:id="17" w:name="_Toc378151514"/>
      <w:bookmarkStart w:id="18" w:name="_Toc379797091"/>
      <w:bookmarkStart w:id="19" w:name="_Toc380513117"/>
      <w:bookmarkStart w:id="20" w:name="_Toc380655156"/>
      <w:bookmarkStart w:id="21" w:name="_Toc389058926"/>
      <w:r w:rsidRPr="00C473A6">
        <w:rPr>
          <w:lang w:val="nl-NL"/>
        </w:rPr>
        <w:t>Hoe gebruikt u dit document</w:t>
      </w:r>
      <w:bookmarkEnd w:id="16"/>
      <w:bookmarkEnd w:id="17"/>
      <w:bookmarkEnd w:id="18"/>
      <w:bookmarkEnd w:id="19"/>
      <w:bookmarkEnd w:id="20"/>
      <w:bookmarkEnd w:id="21"/>
    </w:p>
    <w:p w:rsidR="00F76E42" w:rsidRPr="00C473A6" w:rsidRDefault="00F76E42" w:rsidP="00ED3A2C">
      <w:pPr>
        <w:pStyle w:val="ProductList-Body"/>
        <w:rPr>
          <w:lang w:val="nl-NL"/>
        </w:rPr>
      </w:pPr>
      <w:r w:rsidRPr="00C473A6">
        <w:rPr>
          <w:lang w:val="nl-NL"/>
        </w:rPr>
        <w:t>Aanvullende middelen over het gebruiken van de Product List</w:t>
      </w:r>
      <w:r w:rsidRPr="00C473A6">
        <w:rPr>
          <w:b/>
          <w:lang w:val="nl-NL"/>
        </w:rPr>
        <w:t xml:space="preserve"> </w:t>
      </w:r>
      <w:r w:rsidRPr="00C473A6">
        <w:rPr>
          <w:lang w:val="nl-NL"/>
        </w:rPr>
        <w:t xml:space="preserve">vindt u op </w:t>
      </w:r>
      <w:hyperlink r:id="rId16" w:history="1">
        <w:r w:rsidR="00E45E35" w:rsidRPr="00C473A6">
          <w:rPr>
            <w:rStyle w:val="Hyperlink"/>
            <w:lang w:val="nl-NL"/>
          </w:rPr>
          <w:t>http://www.microsoftvolumelicensing.com</w:t>
        </w:r>
        <w:r w:rsidR="00E45E35" w:rsidRPr="000A37BE">
          <w:rPr>
            <w:rStyle w:val="Hyperlink"/>
            <w:u w:val="none"/>
            <w:lang w:val="nl-NL"/>
          </w:rPr>
          <w:t>.</w:t>
        </w:r>
      </w:hyperlink>
    </w:p>
    <w:p w:rsidR="00F76E42" w:rsidRPr="00C473A6" w:rsidRDefault="00F76E42" w:rsidP="00ED3A2C">
      <w:pPr>
        <w:pStyle w:val="ProductList-Body"/>
        <w:rPr>
          <w:lang w:val="nl-NL"/>
        </w:rPr>
      </w:pPr>
    </w:p>
    <w:p w:rsidR="002F275E" w:rsidRPr="00C473A6" w:rsidRDefault="00ED3A2C" w:rsidP="00ED3A2C">
      <w:pPr>
        <w:pStyle w:val="ProductList-Body"/>
        <w:rPr>
          <w:lang w:val="nl-NL"/>
        </w:rPr>
      </w:pPr>
      <w:r w:rsidRPr="00C473A6">
        <w:rPr>
          <w:b/>
          <w:color w:val="00188F"/>
          <w:lang w:val="nl-NL"/>
        </w:rPr>
        <w:t>Stap 1</w:t>
      </w:r>
    </w:p>
    <w:p w:rsidR="00ED3A2C" w:rsidRPr="00C473A6" w:rsidRDefault="00ED3A2C" w:rsidP="00ED3A2C">
      <w:pPr>
        <w:pStyle w:val="ProductList-Body"/>
        <w:rPr>
          <w:lang w:val="nl-NL"/>
        </w:rPr>
      </w:pPr>
      <w:r w:rsidRPr="00C473A6">
        <w:rPr>
          <w:lang w:val="nl-NL"/>
        </w:rPr>
        <w:t>Zoek het product op in de inhoudsopgave of index en ga naar de desbetreffende pagina.</w:t>
      </w:r>
    </w:p>
    <w:p w:rsidR="00ED3A2C" w:rsidRPr="00C473A6" w:rsidRDefault="00ED3A2C" w:rsidP="00ED3A2C">
      <w:pPr>
        <w:pStyle w:val="ProductList-Body"/>
        <w:rPr>
          <w:lang w:val="nl-NL"/>
        </w:rPr>
      </w:pPr>
    </w:p>
    <w:p w:rsidR="002F275E" w:rsidRPr="00C473A6" w:rsidRDefault="00ED3A2C" w:rsidP="00ED3A2C">
      <w:pPr>
        <w:pStyle w:val="ProductList-Body"/>
        <w:rPr>
          <w:lang w:val="nl-NL"/>
        </w:rPr>
      </w:pPr>
      <w:r w:rsidRPr="00C473A6">
        <w:rPr>
          <w:b/>
          <w:color w:val="00188F"/>
          <w:lang w:val="nl-NL"/>
        </w:rPr>
        <w:t>Stap 2</w:t>
      </w:r>
    </w:p>
    <w:p w:rsidR="00ED3A2C" w:rsidRPr="00C473A6" w:rsidRDefault="00ED3A2C" w:rsidP="00516278">
      <w:pPr>
        <w:pStyle w:val="ProductList-Body"/>
        <w:tabs>
          <w:tab w:val="clear" w:pos="158"/>
        </w:tabs>
        <w:rPr>
          <w:lang w:val="nl-NL"/>
        </w:rPr>
      </w:pPr>
      <w:r w:rsidRPr="00C473A6">
        <w:rPr>
          <w:lang w:val="nl-NL"/>
        </w:rPr>
        <w:t>Raadpleeg de tabel voor informatie over de beschikbaarheid van programma´s, producttypen (bijv. Enterprise Product of Additioneel Product) en</w:t>
      </w:r>
      <w:r w:rsidR="00E45E35" w:rsidRPr="00C473A6">
        <w:rPr>
          <w:lang w:val="nl-NL"/>
        </w:rPr>
        <w:t> </w:t>
      </w:r>
      <w:r w:rsidRPr="00C473A6">
        <w:rPr>
          <w:lang w:val="nl-NL"/>
        </w:rPr>
        <w:t>punten.</w:t>
      </w:r>
      <w:r w:rsidR="00A34497" w:rsidRPr="00C473A6">
        <w:rPr>
          <w:lang w:val="nl-NL"/>
        </w:rPr>
        <w:t xml:space="preserve"> </w:t>
      </w:r>
      <w:r w:rsidRPr="00C473A6">
        <w:rPr>
          <w:lang w:val="nl-NL"/>
        </w:rPr>
        <w:t xml:space="preserve">Als een cel een </w:t>
      </w:r>
      <w:r w:rsidRPr="00C473A6">
        <w:rPr>
          <w:shd w:val="clear" w:color="auto" w:fill="70AD47" w:themeFill="accent6"/>
          <w:lang w:val="nl-NL"/>
        </w:rPr>
        <w:t>groene</w:t>
      </w:r>
      <w:r w:rsidRPr="00C473A6">
        <w:rPr>
          <w:lang w:val="nl-NL"/>
        </w:rPr>
        <w:t xml:space="preserve"> achtergrondkleur heeft, is het Product beschikbaar in het programma dat in de kolom wordt vermeld. Wanneer</w:t>
      </w:r>
      <w:r w:rsidR="00E45E35" w:rsidRPr="00C473A6">
        <w:rPr>
          <w:lang w:val="nl-NL"/>
        </w:rPr>
        <w:t> </w:t>
      </w:r>
      <w:r w:rsidRPr="00C473A6">
        <w:rPr>
          <w:lang w:val="nl-NL"/>
        </w:rPr>
        <w:t>u het document bekijkt in elektronische vorm, wordt de volledige naam zichtbaar wanneer u aanwijzer op de kolomkop en</w:t>
      </w:r>
      <w:r w:rsidR="00E45E35" w:rsidRPr="00C473A6">
        <w:rPr>
          <w:lang w:val="nl-NL"/>
        </w:rPr>
        <w:t> </w:t>
      </w:r>
      <w:r w:rsidRPr="00C473A6">
        <w:rPr>
          <w:lang w:val="nl-NL"/>
        </w:rPr>
        <w:t>de</w:t>
      </w:r>
      <w:r w:rsidR="00E45E35" w:rsidRPr="00C473A6">
        <w:rPr>
          <w:lang w:val="nl-NL"/>
        </w:rPr>
        <w:t> </w:t>
      </w:r>
      <w:r w:rsidRPr="00C473A6">
        <w:rPr>
          <w:lang w:val="nl-NL"/>
        </w:rPr>
        <w:t>andere</w:t>
      </w:r>
      <w:r w:rsidR="00E45E35" w:rsidRPr="00C473A6">
        <w:rPr>
          <w:lang w:val="nl-NL"/>
        </w:rPr>
        <w:t> </w:t>
      </w:r>
      <w:r w:rsidRPr="00C473A6">
        <w:rPr>
          <w:lang w:val="nl-NL"/>
        </w:rPr>
        <w:t>cellen laat staan.</w:t>
      </w:r>
      <w:r w:rsidR="00A34497" w:rsidRPr="00C473A6">
        <w:rPr>
          <w:lang w:val="nl-NL"/>
        </w:rPr>
        <w:t xml:space="preserve"> </w:t>
      </w:r>
      <w:r w:rsidRPr="00C473A6">
        <w:rPr>
          <w:lang w:val="nl-NL"/>
        </w:rPr>
        <w:t xml:space="preserve">Raadpleeg de legenda voor meer informatie over de kolomkoppen en celwaarden. </w:t>
      </w:r>
    </w:p>
    <w:p w:rsidR="00ED3A2C" w:rsidRPr="00C473A6" w:rsidRDefault="00ED3A2C" w:rsidP="00ED3A2C">
      <w:pPr>
        <w:pStyle w:val="ProductList-Body"/>
        <w:rPr>
          <w:lang w:val="nl-NL"/>
        </w:rPr>
      </w:pPr>
    </w:p>
    <w:p w:rsidR="00ED3A2C" w:rsidRPr="009F6907" w:rsidRDefault="001A5F86" w:rsidP="00ED3A2C">
      <w:pPr>
        <w:pStyle w:val="ProductList-Body"/>
        <w:rPr>
          <w:lang w:val="nl-NL"/>
        </w:rPr>
      </w:pPr>
      <w:r>
        <w:rPr>
          <w:rFonts w:ascii="Segoe UI" w:hAnsi="Segoe UI" w:cs="Segoe UI"/>
          <w:noProof/>
          <w:sz w:val="20"/>
        </w:rPr>
        <w:lastRenderedPageBreak/>
        <mc:AlternateContent>
          <mc:Choice Requires="wps">
            <w:drawing>
              <wp:anchor distT="0" distB="0" distL="114300" distR="114300" simplePos="0" relativeHeight="251653120" behindDoc="0" locked="0" layoutInCell="1" allowOverlap="1" wp14:anchorId="5F90F818" wp14:editId="578AAC59">
                <wp:simplePos x="0" y="0"/>
                <wp:positionH relativeFrom="column">
                  <wp:posOffset>55880</wp:posOffset>
                </wp:positionH>
                <wp:positionV relativeFrom="paragraph">
                  <wp:posOffset>391795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8CC7B8" id="Oval 9" o:spid="_x0000_s1026" style="position:absolute;margin-left:4.4pt;margin-top:30.85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" filled="f" strokecolor="red" strokeweight="1.5pt">
                <v:stroke joinstyle="miter"/>
                <v:path arrowok="t"/>
              </v:oval>
            </w:pict>
          </mc:Fallback>
        </mc:AlternateContent>
      </w:r>
      <w:r w:rsidR="008A6E35">
        <w:rPr>
          <w:rFonts w:ascii="Segoe UI" w:hAnsi="Segoe UI" w:cs="Segoe UI"/>
          <w:noProof/>
          <w:sz w:val="20"/>
        </w:rPr>
        <mc:AlternateContent>
          <mc:Choice Requires="wps">
            <w:drawing>
              <wp:anchor distT="0" distB="0" distL="114300" distR="114300" simplePos="0" relativeHeight="251656192" behindDoc="0" locked="0" layoutInCell="1" allowOverlap="1" wp14:anchorId="743F2B5A" wp14:editId="366F1BF9">
                <wp:simplePos x="0" y="0"/>
                <wp:positionH relativeFrom="column">
                  <wp:posOffset>4465320</wp:posOffset>
                </wp:positionH>
                <wp:positionV relativeFrom="paragraph">
                  <wp:posOffset>262890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4EB9C5" id="Oval 10" o:spid="_x0000_s1026" style="position:absolute;margin-left:351.6pt;margin-top:20.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noProof/>
        </w:rPr>
        <w:drawing>
          <wp:inline distT="0" distB="0" distL="0" distR="0" wp14:anchorId="523B61C4" wp14:editId="4B228254">
            <wp:extent cx="6318633" cy="1514104"/>
            <wp:effectExtent l="19050" t="19050" r="2540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416" t="14815" r="9741" b="50745"/>
                    <a:stretch/>
                  </pic:blipFill>
                  <pic:spPr bwMode="auto">
                    <a:xfrm>
                      <a:off x="0" y="0"/>
                      <a:ext cx="6318634" cy="1514104"/>
                    </a:xfrm>
                    <a:prstGeom prst="rect">
                      <a:avLst/>
                    </a:prstGeom>
                    <a:ln w="9525">
                      <a:solidFill>
                        <a:srgbClr val="7F7F7F"/>
                      </a:solidFill>
                    </a:ln>
                    <a:extLst>
                      <a:ext uri="{53640926-AAD7-44D8-BBD7-CCE9431645EC}">
                        <a14:shadowObscured xmlns:a14="http://schemas.microsoft.com/office/drawing/2010/main"/>
                      </a:ext>
                    </a:extLst>
                  </pic:spPr>
                </pic:pic>
              </a:graphicData>
            </a:graphic>
          </wp:inline>
        </w:drawing>
      </w:r>
      <w:r w:rsidR="00BA4BDF" w:rsidRPr="009F6907">
        <w:rPr>
          <w:lang w:val="nl-NL"/>
        </w:rPr>
        <w:t xml:space="preserve"> </w:t>
      </w:r>
    </w:p>
    <w:p w:rsidR="00A35873" w:rsidRPr="00C473A6" w:rsidRDefault="00A35873" w:rsidP="00A35873">
      <w:pPr>
        <w:pStyle w:val="ProductList-Body"/>
        <w:ind w:left="180"/>
        <w:rPr>
          <w:lang w:val="nl-NL"/>
        </w:rPr>
      </w:pPr>
      <w:r w:rsidRPr="00C473A6">
        <w:rPr>
          <w:lang w:val="nl-NL"/>
        </w:rPr>
        <w:t xml:space="preserve">* </w:t>
      </w:r>
      <w:r w:rsidRPr="00C473A6">
        <w:rPr>
          <w:b/>
          <w:lang w:val="nl-NL"/>
        </w:rPr>
        <w:t>Puntwaarde is één jaar geldig</w:t>
      </w:r>
      <w:r w:rsidRPr="008800D3">
        <w:rPr>
          <w:b/>
          <w:lang w:val="nl-NL"/>
        </w:rPr>
        <w:t xml:space="preserve">. </w:t>
      </w:r>
      <w:r w:rsidRPr="00C473A6">
        <w:rPr>
          <w:lang w:val="nl-NL"/>
        </w:rPr>
        <w:t>Klanten dienen kunnen contact opnemen met de reseller of Microsoft Account Manager voor puntinformatie over meerdere jaren en aanvullende informatie over punten.</w:t>
      </w:r>
    </w:p>
    <w:p w:rsidR="00ED3A2C" w:rsidRPr="00C473A6" w:rsidRDefault="00ED3A2C" w:rsidP="00ED3A2C">
      <w:pPr>
        <w:pStyle w:val="ProductList-Body"/>
        <w:rPr>
          <w:lang w:val="nl-NL"/>
        </w:rPr>
      </w:pPr>
    </w:p>
    <w:p w:rsidR="002F275E" w:rsidRPr="00C473A6" w:rsidRDefault="00ED3A2C" w:rsidP="00A35873">
      <w:pPr>
        <w:pStyle w:val="ProductList-Body"/>
        <w:ind w:left="180" w:hanging="180"/>
        <w:rPr>
          <w:lang w:val="nl-NL"/>
        </w:rPr>
      </w:pPr>
      <w:r w:rsidRPr="00C473A6">
        <w:rPr>
          <w:b/>
          <w:color w:val="00188F"/>
          <w:lang w:val="nl-NL"/>
        </w:rPr>
        <w:t>Stap 3</w:t>
      </w:r>
    </w:p>
    <w:p w:rsidR="00ED3A2C" w:rsidRPr="00C473A6" w:rsidRDefault="00ED3A2C" w:rsidP="00516278">
      <w:pPr>
        <w:pStyle w:val="ProductList-Body"/>
        <w:rPr>
          <w:lang w:val="nl-NL"/>
        </w:rPr>
      </w:pPr>
      <w:r w:rsidRPr="00C473A6">
        <w:rPr>
          <w:lang w:val="nl-NL"/>
        </w:rPr>
        <w:t>Bekijk de kenmerken onder de tabel voor de Productgroep-categorie, aanduiding van Software Assurance Benefits, eerdere versies en andere informatie. De onderstaande Verklaring van het schema beschrijft de kenmerken in de tabel.</w:t>
      </w:r>
    </w:p>
    <w:p w:rsidR="00ED3A2C" w:rsidRPr="00C473A6" w:rsidRDefault="00ED3A2C" w:rsidP="00ED3A2C">
      <w:pPr>
        <w:pStyle w:val="ProductList-Body"/>
        <w:rPr>
          <w:lang w:val="nl-NL"/>
        </w:rPr>
      </w:pPr>
    </w:p>
    <w:p w:rsidR="00ED3A2C" w:rsidRPr="002D224E" w:rsidRDefault="008A6E35" w:rsidP="00ED3A2C">
      <w:pPr>
        <w:pStyle w:val="ProductList-Body"/>
      </w:pPr>
      <w:r>
        <w:rPr>
          <w:rFonts w:ascii="Segoe UI" w:hAnsi="Segoe UI" w:cs="Segoe UI"/>
          <w:noProof/>
          <w:sz w:val="20"/>
        </w:rPr>
        <mc:AlternateContent>
          <mc:Choice Requires="wps">
            <w:drawing>
              <wp:anchor distT="0" distB="0" distL="114300" distR="114300" simplePos="0" relativeHeight="251659264" behindDoc="0" locked="0" layoutInCell="1" allowOverlap="1">
                <wp:simplePos x="0" y="0"/>
                <wp:positionH relativeFrom="column">
                  <wp:posOffset>2078990</wp:posOffset>
                </wp:positionH>
                <wp:positionV relativeFrom="paragraph">
                  <wp:posOffset>320675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581AA1" id="Oval 11" o:spid="_x0000_s1026" style="position:absolute;margin-left:163.7pt;margin-top:25.25pt;width:82.9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" filled="f" strokecolor="red" strokeweight="1.5pt">
                <v:stroke joinstyle="miter"/>
                <v:path arrowok="t"/>
              </v:oval>
            </w:pict>
          </mc:Fallback>
        </mc:AlternateContent>
      </w:r>
      <w:r w:rsidR="001A5F86">
        <w:rPr>
          <w:noProof/>
        </w:rPr>
        <w:drawing>
          <wp:inline distT="0" distB="0" distL="0" distR="0" wp14:anchorId="31E5891C" wp14:editId="4DC9B690">
            <wp:extent cx="6244936" cy="858469"/>
            <wp:effectExtent l="19050" t="19050" r="22860"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416" t="41307" r="9741" b="38936"/>
                    <a:stretch/>
                  </pic:blipFill>
                  <pic:spPr bwMode="auto">
                    <a:xfrm>
                      <a:off x="0" y="0"/>
                      <a:ext cx="6290201" cy="864691"/>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Pr="002D224E" w:rsidRDefault="00ED3A2C" w:rsidP="00ED3A2C">
      <w:pPr>
        <w:pStyle w:val="ProductList-Body"/>
      </w:pPr>
    </w:p>
    <w:p w:rsidR="002F275E" w:rsidRPr="00C473A6" w:rsidRDefault="00ED3A2C" w:rsidP="00ED3A2C">
      <w:pPr>
        <w:pStyle w:val="ProductList-Body"/>
        <w:rPr>
          <w:lang w:val="nl-NL"/>
        </w:rPr>
      </w:pPr>
      <w:r w:rsidRPr="00C473A6">
        <w:rPr>
          <w:b/>
          <w:color w:val="00188F"/>
          <w:lang w:val="nl-NL"/>
        </w:rPr>
        <w:t>Stap 4</w:t>
      </w:r>
    </w:p>
    <w:p w:rsidR="00ED3A2C" w:rsidRPr="00C473A6" w:rsidRDefault="00ED3A2C" w:rsidP="00516278">
      <w:pPr>
        <w:pStyle w:val="ProductList-Body"/>
        <w:rPr>
          <w:lang w:val="nl-NL"/>
        </w:rPr>
      </w:pPr>
      <w:r w:rsidRPr="00C473A6">
        <w:rPr>
          <w:lang w:val="nl-NL"/>
        </w:rPr>
        <w:t>Voor sommige Producten is aanvullende informatie beschikbaar, waaronder kwalificatiecriteria, migratieaanbiedingen, opwaardeermogelijkheden, enzovoort.</w:t>
      </w:r>
    </w:p>
    <w:p w:rsidR="009A0C93" w:rsidRPr="00C473A6" w:rsidRDefault="001A5F86" w:rsidP="004F3C6D">
      <w:pPr>
        <w:pStyle w:val="ProductList-Body"/>
        <w:rPr>
          <w:lang w:val="nl-NL"/>
        </w:rPr>
      </w:pPr>
      <w:r>
        <w:rPr>
          <w:rFonts w:ascii="Segoe UI" w:hAnsi="Segoe UI" w:cs="Segoe UI"/>
          <w:noProof/>
          <w:sz w:val="20"/>
        </w:rPr>
        <mc:AlternateContent>
          <mc:Choice Requires="wps">
            <w:drawing>
              <wp:anchor distT="0" distB="0" distL="114300" distR="114300" simplePos="0" relativeHeight="251662336" behindDoc="0" locked="0" layoutInCell="1" allowOverlap="1" wp14:anchorId="416B0ED2" wp14:editId="43246D60">
                <wp:simplePos x="0" y="0"/>
                <wp:positionH relativeFrom="column">
                  <wp:posOffset>78105</wp:posOffset>
                </wp:positionH>
                <wp:positionV relativeFrom="paragraph">
                  <wp:posOffset>99695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E8D7DA" id="Oval 14" o:spid="_x0000_s1026" style="position:absolute;margin-left:6.15pt;margin-top:7.8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" filled="f" strokecolor="red" strokeweight="1.5pt">
                <v:stroke joinstyle="miter"/>
                <v:path arrowok="t"/>
              </v:oval>
            </w:pict>
          </mc:Fallback>
        </mc:AlternateContent>
      </w:r>
    </w:p>
    <w:p w:rsidR="00407E60" w:rsidRPr="002D224E" w:rsidRDefault="001A5F86" w:rsidP="004F3C6D">
      <w:pPr>
        <w:pStyle w:val="ProductList-Body"/>
      </w:pPr>
      <w:r>
        <w:rPr>
          <w:noProof/>
        </w:rPr>
        <w:drawing>
          <wp:inline distT="0" distB="0" distL="0" distR="0" wp14:anchorId="1B472DE5" wp14:editId="14B866D0">
            <wp:extent cx="6288757" cy="1033153"/>
            <wp:effectExtent l="19050" t="19050" r="17145" b="146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351" t="57474" r="9463" b="18815"/>
                    <a:stretch/>
                  </pic:blipFill>
                  <pic:spPr bwMode="auto">
                    <a:xfrm>
                      <a:off x="0" y="0"/>
                      <a:ext cx="6301019" cy="1035167"/>
                    </a:xfrm>
                    <a:prstGeom prst="rect">
                      <a:avLst/>
                    </a:prstGeom>
                    <a:ln w="9525">
                      <a:solidFill>
                        <a:srgbClr val="7F7F7F"/>
                      </a:solidFill>
                    </a:ln>
                    <a:extLst>
                      <a:ext uri="{53640926-AAD7-44D8-BBD7-CCE9431645EC}">
                        <a14:shadowObscured xmlns:a14="http://schemas.microsoft.com/office/drawing/2010/main"/>
                      </a:ext>
                    </a:extLst>
                  </pic:spPr>
                </pic:pic>
              </a:graphicData>
            </a:graphic>
          </wp:inline>
        </w:drawing>
      </w:r>
    </w:p>
    <w:p w:rsidR="00E4293A" w:rsidRPr="002D224E" w:rsidRDefault="00E4293A" w:rsidP="00E4293A">
      <w:pPr>
        <w:pStyle w:val="ProductList-Body"/>
      </w:pPr>
      <w:bookmarkStart w:id="22" w:name="_Toc378147613"/>
      <w:bookmarkStart w:id="23" w:name="_Toc378151515"/>
    </w:p>
    <w:p w:rsidR="00407E60" w:rsidRPr="00C473A6" w:rsidRDefault="00407E60" w:rsidP="002E202B">
      <w:pPr>
        <w:pStyle w:val="ProductList-Offering1Heading"/>
        <w:outlineLvl w:val="1"/>
        <w:rPr>
          <w:lang w:val="nl-NL"/>
        </w:rPr>
      </w:pPr>
      <w:bookmarkStart w:id="24" w:name="_Toc379797092"/>
      <w:bookmarkStart w:id="25" w:name="_Toc380513118"/>
      <w:bookmarkStart w:id="26" w:name="_Toc380655157"/>
      <w:bookmarkStart w:id="27" w:name="ChartKey"/>
      <w:bookmarkStart w:id="28" w:name="_Toc389058927"/>
      <w:r w:rsidRPr="00C473A6">
        <w:rPr>
          <w:lang w:val="nl-NL"/>
        </w:rPr>
        <w:t>Verklaring van het schema</w:t>
      </w:r>
      <w:bookmarkEnd w:id="22"/>
      <w:bookmarkEnd w:id="23"/>
      <w:bookmarkEnd w:id="24"/>
      <w:bookmarkEnd w:id="25"/>
      <w:bookmarkEnd w:id="26"/>
      <w:bookmarkEnd w:id="27"/>
      <w:bookmarkEnd w:id="28"/>
    </w:p>
    <w:p w:rsidR="00C4636F" w:rsidRPr="00C473A6" w:rsidRDefault="00C4636F" w:rsidP="00D450D0">
      <w:pPr>
        <w:pStyle w:val="ProductList-Body"/>
        <w:rPr>
          <w:lang w:val="nl-NL"/>
        </w:rPr>
      </w:pPr>
      <w:r w:rsidRPr="00C473A6">
        <w:rPr>
          <w:b/>
          <w:color w:val="00188F"/>
          <w:lang w:val="nl-NL"/>
        </w:rPr>
        <w:t>Kolomkoppen</w:t>
      </w:r>
    </w:p>
    <w:p w:rsidR="00C4636F" w:rsidRPr="00C473A6" w:rsidRDefault="00154D0B" w:rsidP="00A50201">
      <w:pPr>
        <w:pStyle w:val="ProductList-Body"/>
        <w:tabs>
          <w:tab w:val="clear" w:pos="158"/>
          <w:tab w:val="left" w:pos="180"/>
        </w:tabs>
        <w:spacing w:after="20"/>
        <w:ind w:left="187"/>
        <w:rPr>
          <w:lang w:val="nl-NL"/>
        </w:rPr>
      </w:pPr>
      <w:r>
        <w:rPr>
          <w:b/>
          <w:color w:val="000000" w:themeColor="text1"/>
        </w:rPr>
        <w:fldChar w:fldCharType="begin"/>
      </w:r>
      <w:r w:rsidRPr="00C473A6">
        <w:rPr>
          <w:lang w:val="nl-NL"/>
        </w:rPr>
        <w:instrText xml:space="preserve"> </w:instrText>
      </w:r>
      <w:r w:rsidRPr="00C473A6">
        <w:rPr>
          <w:b/>
          <w:color w:val="000000" w:themeColor="text1"/>
          <w:lang w:val="nl-NL"/>
        </w:rPr>
        <w:instrText>AutoTextList  \s NoStyle \t “</w:instrText>
      </w:r>
      <w:r w:rsidRPr="00C473A6">
        <w:rPr>
          <w:color w:val="000000" w:themeColor="text1"/>
          <w:lang w:val="nl-NL"/>
        </w:rPr>
        <w:instrText>Campus en School Overeenkomst</w:instrText>
      </w:r>
      <w:r w:rsidRPr="00C473A6">
        <w:rPr>
          <w:b/>
          <w:color w:val="000000" w:themeColor="text1"/>
          <w:lang w:val="nl-NL"/>
        </w:rPr>
        <w:instrText xml:space="preserve">” </w:instrText>
      </w:r>
      <w:r>
        <w:rPr>
          <w:b/>
          <w:color w:val="000000" w:themeColor="text1"/>
        </w:rPr>
        <w:fldChar w:fldCharType="separate"/>
      </w:r>
      <w:r w:rsidRPr="00C473A6">
        <w:rPr>
          <w:b/>
          <w:color w:val="000000" w:themeColor="text1"/>
          <w:lang w:val="nl-NL"/>
        </w:rPr>
        <w:t>CA/SA</w:t>
      </w:r>
      <w:r>
        <w:rPr>
          <w:b/>
          <w:color w:val="000000" w:themeColor="text1"/>
        </w:rPr>
        <w:fldChar w:fldCharType="end"/>
      </w:r>
      <w:r w:rsidR="00C37252" w:rsidRPr="00C473A6">
        <w:rPr>
          <w:b/>
          <w:color w:val="000000" w:themeColor="text1"/>
          <w:lang w:val="nl-NL"/>
        </w:rPr>
        <w:t xml:space="preserve"> </w:t>
      </w:r>
      <w:r w:rsidR="00BA4BDF" w:rsidRPr="00C473A6">
        <w:rPr>
          <w:color w:val="000000" w:themeColor="text1"/>
          <w:lang w:val="nl-NL"/>
        </w:rPr>
        <w:t xml:space="preserve">= </w:t>
      </w:r>
      <w:r w:rsidR="00BA4BDF" w:rsidRPr="00C473A6">
        <w:rPr>
          <w:color w:val="000000" w:themeColor="text1"/>
          <w:u w:val="single"/>
          <w:lang w:val="nl-NL"/>
        </w:rPr>
        <w:t>Campus en School Overeenkomst</w:t>
      </w:r>
      <w:r w:rsidR="00BA4BDF" w:rsidRPr="00C473A6">
        <w:rPr>
          <w:color w:val="000000" w:themeColor="text1"/>
          <w:lang w:val="nl-NL"/>
        </w:rPr>
        <w:t>: De aantallen in deze kolom geven aan hoeveel eenheden worden toegewezen wanneer de software wordt aangeboden via de School Enrollment in het kader van de Campus en School Overeenkomst.</w:t>
      </w:r>
    </w:p>
    <w:p w:rsidR="00C4636F" w:rsidRPr="00C473A6" w:rsidRDefault="00C37252" w:rsidP="00A50201">
      <w:pPr>
        <w:pStyle w:val="ProductList-Body"/>
        <w:spacing w:after="20"/>
        <w:ind w:left="187"/>
        <w:rPr>
          <w:lang w:val="nl-NL"/>
        </w:rPr>
      </w:pPr>
      <w:r>
        <w:rPr>
          <w:b/>
          <w:color w:val="000000" w:themeColor="text1"/>
        </w:rPr>
        <w:fldChar w:fldCharType="begin"/>
      </w:r>
      <w:r w:rsidRPr="00C473A6">
        <w:rPr>
          <w:b/>
          <w:color w:val="000000" w:themeColor="text1"/>
          <w:lang w:val="nl-NL"/>
        </w:rPr>
        <w:instrText xml:space="preserve"> AutoTextList  \s NoStyle \t “</w:instrText>
      </w:r>
      <w:r w:rsidRPr="00C473A6">
        <w:rPr>
          <w:color w:val="000000" w:themeColor="text1"/>
          <w:lang w:val="nl-NL"/>
        </w:rPr>
        <w:instrText>Datum beschikbaar</w:instrText>
      </w:r>
      <w:r w:rsidRPr="00C473A6">
        <w:rPr>
          <w:b/>
          <w:color w:val="000000" w:themeColor="text1"/>
          <w:lang w:val="nl-NL"/>
        </w:rPr>
        <w:instrText xml:space="preserve">” </w:instrText>
      </w:r>
      <w:r>
        <w:rPr>
          <w:b/>
          <w:color w:val="000000" w:themeColor="text1"/>
        </w:rPr>
        <w:fldChar w:fldCharType="separate"/>
      </w:r>
      <w:r w:rsidRPr="00C473A6">
        <w:rPr>
          <w:b/>
          <w:color w:val="000000" w:themeColor="text1"/>
          <w:lang w:val="nl-NL"/>
        </w:rPr>
        <w:t>DA</w:t>
      </w:r>
      <w:r>
        <w:rPr>
          <w:b/>
          <w:color w:val="000000" w:themeColor="text1"/>
        </w:rPr>
        <w:fldChar w:fldCharType="end"/>
      </w:r>
      <w:r w:rsidR="00BA4BDF" w:rsidRPr="00C473A6">
        <w:rPr>
          <w:color w:val="000000" w:themeColor="text1"/>
          <w:lang w:val="nl-NL"/>
        </w:rPr>
        <w:t xml:space="preserve"> = </w:t>
      </w:r>
      <w:r w:rsidR="00BA4BDF" w:rsidRPr="00C473A6">
        <w:rPr>
          <w:color w:val="000000" w:themeColor="text1"/>
          <w:u w:val="single"/>
          <w:lang w:val="nl-NL"/>
        </w:rPr>
        <w:t>Datum beschikbaar</w:t>
      </w:r>
      <w:r w:rsidR="00BA4BDF" w:rsidRPr="00C473A6">
        <w:rPr>
          <w:color w:val="000000" w:themeColor="text1"/>
          <w:lang w:val="nl-NL"/>
        </w:rPr>
        <w:t>: De datum waarop het Product voor het eerst beschikbaar was, in de vorm maand/jaar. In het geval van software is</w:t>
      </w:r>
      <w:r w:rsidR="00E45E35" w:rsidRPr="00C473A6">
        <w:rPr>
          <w:color w:val="000000" w:themeColor="text1"/>
          <w:lang w:val="nl-NL"/>
        </w:rPr>
        <w:t> </w:t>
      </w:r>
      <w:r w:rsidR="00BA4BDF" w:rsidRPr="00C473A6">
        <w:rPr>
          <w:color w:val="000000" w:themeColor="text1"/>
          <w:lang w:val="nl-NL"/>
        </w:rPr>
        <w:t>dit</w:t>
      </w:r>
      <w:r w:rsidR="00E45E35" w:rsidRPr="00C473A6">
        <w:rPr>
          <w:color w:val="000000" w:themeColor="text1"/>
          <w:lang w:val="nl-NL"/>
        </w:rPr>
        <w:t> </w:t>
      </w:r>
      <w:r w:rsidR="00BA4BDF" w:rsidRPr="00C473A6">
        <w:rPr>
          <w:color w:val="000000" w:themeColor="text1"/>
          <w:lang w:val="nl-NL"/>
        </w:rPr>
        <w:t>de datum waarop Microsoft licenties beschikbaar stelt voor bestelling, of waarop Microsoft software beschikbaar stelt voor downloaden via het Volume Licensing Services Center (VLSC), al naar gelang hetgeen zich eerder voordoet.</w:t>
      </w:r>
    </w:p>
    <w:p w:rsidR="00C4636F" w:rsidRPr="00C473A6" w:rsidRDefault="00154D0B" w:rsidP="00A50201">
      <w:pPr>
        <w:pStyle w:val="ProductList-Body"/>
        <w:spacing w:after="20"/>
        <w:ind w:left="187"/>
        <w:rPr>
          <w:lang w:val="nl-NL"/>
        </w:rPr>
      </w:pPr>
      <w:r>
        <w:rPr>
          <w:b/>
          <w:color w:val="000000" w:themeColor="text1"/>
        </w:rPr>
        <w:fldChar w:fldCharType="begin"/>
      </w:r>
      <w:r w:rsidRPr="00C473A6">
        <w:rPr>
          <w:b/>
          <w:color w:val="000000" w:themeColor="text1"/>
          <w:lang w:val="nl-NL"/>
        </w:rPr>
        <w:instrText xml:space="preserve"> AutoTextList  \s NoStyle \t “</w:instrText>
      </w:r>
      <w:r w:rsidRPr="00C473A6">
        <w:rPr>
          <w:color w:val="000000" w:themeColor="text1"/>
          <w:lang w:val="nl-NL"/>
        </w:rPr>
        <w:instrText>Enterprise Overeenkomst en Enterprise Subscription Overeenkomst</w:instrText>
      </w:r>
      <w:r w:rsidRPr="00C473A6">
        <w:rPr>
          <w:b/>
          <w:color w:val="000000" w:themeColor="text1"/>
          <w:lang w:val="nl-NL"/>
        </w:rPr>
        <w:instrText xml:space="preserve">” </w:instrText>
      </w:r>
      <w:r>
        <w:rPr>
          <w:b/>
          <w:color w:val="000000" w:themeColor="text1"/>
        </w:rPr>
        <w:fldChar w:fldCharType="separate"/>
      </w:r>
      <w:r w:rsidRPr="00C473A6">
        <w:rPr>
          <w:b/>
          <w:color w:val="000000" w:themeColor="text1"/>
          <w:lang w:val="nl-NL"/>
        </w:rPr>
        <w:t>EA/EAS</w:t>
      </w:r>
      <w:r>
        <w:rPr>
          <w:b/>
          <w:color w:val="000000" w:themeColor="text1"/>
        </w:rPr>
        <w:fldChar w:fldCharType="end"/>
      </w:r>
      <w:r w:rsidRPr="00C473A6">
        <w:rPr>
          <w:b/>
          <w:color w:val="000000" w:themeColor="text1"/>
          <w:lang w:val="nl-NL"/>
        </w:rPr>
        <w:t xml:space="preserve"> </w:t>
      </w:r>
      <w:r w:rsidR="00BA4BDF" w:rsidRPr="00C473A6">
        <w:rPr>
          <w:color w:val="000000" w:themeColor="text1"/>
          <w:lang w:val="nl-NL"/>
        </w:rPr>
        <w:t xml:space="preserve">= </w:t>
      </w:r>
      <w:r w:rsidR="00BA4BDF" w:rsidRPr="00C473A6">
        <w:rPr>
          <w:color w:val="000000" w:themeColor="text1"/>
          <w:u w:val="single"/>
          <w:lang w:val="nl-NL"/>
        </w:rPr>
        <w:t>Enterprise Overeenkomst en Enterprise Subscription Overeenkomst</w:t>
      </w:r>
      <w:r w:rsidR="00BA4BDF" w:rsidRPr="00C473A6">
        <w:rPr>
          <w:color w:val="000000" w:themeColor="text1"/>
          <w:lang w:val="nl-NL"/>
        </w:rPr>
        <w:t>.</w:t>
      </w:r>
    </w:p>
    <w:p w:rsidR="00C4636F" w:rsidRPr="00C473A6" w:rsidRDefault="00154D0B" w:rsidP="00A50201">
      <w:pPr>
        <w:pStyle w:val="ProductList-Body"/>
        <w:spacing w:after="20"/>
        <w:ind w:left="187"/>
        <w:rPr>
          <w:lang w:val="nl-NL"/>
        </w:rPr>
      </w:pPr>
      <w:r>
        <w:rPr>
          <w:b/>
          <w:color w:val="000000" w:themeColor="text1"/>
        </w:rPr>
        <w:fldChar w:fldCharType="begin"/>
      </w:r>
      <w:r w:rsidRPr="00C473A6">
        <w:rPr>
          <w:b/>
          <w:color w:val="000000" w:themeColor="text1"/>
          <w:lang w:val="nl-NL"/>
        </w:rPr>
        <w:instrText xml:space="preserve"> AutoTextList  \s NoStyle \t “</w:instrText>
      </w:r>
      <w:r w:rsidRPr="00C473A6">
        <w:rPr>
          <w:color w:val="000000" w:themeColor="text1"/>
          <w:lang w:val="nl-NL"/>
        </w:rPr>
        <w:instrText>Enrollment for Education Solutions</w:instrText>
      </w:r>
      <w:r w:rsidRPr="00C473A6">
        <w:rPr>
          <w:b/>
          <w:color w:val="000000" w:themeColor="text1"/>
          <w:lang w:val="nl-NL"/>
        </w:rPr>
        <w:instrText xml:space="preserve">” </w:instrText>
      </w:r>
      <w:r>
        <w:rPr>
          <w:b/>
          <w:color w:val="000000" w:themeColor="text1"/>
        </w:rPr>
        <w:fldChar w:fldCharType="separate"/>
      </w:r>
      <w:r w:rsidRPr="00C473A6">
        <w:rPr>
          <w:b/>
          <w:color w:val="000000" w:themeColor="text1"/>
          <w:lang w:val="nl-NL"/>
        </w:rPr>
        <w:t>EES</w:t>
      </w:r>
      <w:r>
        <w:rPr>
          <w:b/>
          <w:color w:val="000000" w:themeColor="text1"/>
        </w:rPr>
        <w:fldChar w:fldCharType="end"/>
      </w:r>
      <w:r w:rsidR="00BA4BDF" w:rsidRPr="00C473A6">
        <w:rPr>
          <w:color w:val="000000" w:themeColor="text1"/>
          <w:lang w:val="nl-NL"/>
        </w:rPr>
        <w:t xml:space="preserve"> = </w:t>
      </w:r>
      <w:r w:rsidR="00BA4BDF" w:rsidRPr="00C473A6">
        <w:rPr>
          <w:color w:val="000000" w:themeColor="text1"/>
          <w:u w:val="single"/>
          <w:lang w:val="nl-NL"/>
        </w:rPr>
        <w:t>Enrollment for Education Solutions</w:t>
      </w:r>
      <w:r w:rsidR="00BA4BDF" w:rsidRPr="00C473A6">
        <w:rPr>
          <w:color w:val="000000" w:themeColor="text1"/>
          <w:lang w:val="nl-NL"/>
        </w:rPr>
        <w:t>: omvat Enrollment for Education Solutions en Open Value Subscription – Education Solutions.</w:t>
      </w:r>
    </w:p>
    <w:p w:rsidR="00C4636F" w:rsidRPr="00C473A6" w:rsidRDefault="0080641B" w:rsidP="00A50201">
      <w:pPr>
        <w:pStyle w:val="ProductList-Body"/>
        <w:spacing w:after="20"/>
        <w:ind w:left="187"/>
        <w:rPr>
          <w:lang w:val="nl-NL"/>
        </w:rPr>
      </w:pPr>
      <w:r>
        <w:rPr>
          <w:b/>
          <w:color w:val="000000" w:themeColor="text1"/>
        </w:rPr>
        <w:fldChar w:fldCharType="begin"/>
      </w:r>
      <w:r w:rsidRPr="00D33313">
        <w:rPr>
          <w:b/>
          <w:color w:val="000000" w:themeColor="text1"/>
          <w:lang w:val="nl-NL"/>
        </w:rPr>
        <w:instrText xml:space="preserve"> </w:instrText>
      </w:r>
      <w:r w:rsidRPr="00D33313">
        <w:rPr>
          <w:color w:val="1F497D"/>
          <w:lang w:val="nl-NL"/>
        </w:rPr>
        <w:instrText>AutoTextList  \s NoStyle \t “</w:instrText>
      </w:r>
      <w:r w:rsidRPr="00D33313">
        <w:rPr>
          <w:color w:val="000000" w:themeColor="text1"/>
          <w:lang w:val="nl-NL"/>
        </w:rPr>
        <w:instrText>Licentie</w:instrText>
      </w:r>
      <w:r w:rsidRPr="00D33313">
        <w:rPr>
          <w:color w:val="1F497D"/>
          <w:lang w:val="nl-NL"/>
        </w:rPr>
        <w:instrText>”</w:instrText>
      </w:r>
      <w:r w:rsidRPr="00D33313">
        <w:rPr>
          <w:b/>
          <w:color w:val="000000" w:themeColor="text1"/>
          <w:lang w:val="nl-NL"/>
        </w:rPr>
        <w:instrText xml:space="preserve"> </w:instrText>
      </w:r>
      <w:r>
        <w:rPr>
          <w:b/>
          <w:color w:val="000000" w:themeColor="text1"/>
        </w:rPr>
        <w:fldChar w:fldCharType="separate"/>
      </w:r>
      <w:r w:rsidRPr="00D33313">
        <w:rPr>
          <w:color w:val="1F497D"/>
          <w:lang w:val="nl-NL"/>
        </w:rPr>
        <w:t xml:space="preserve"> </w:t>
      </w:r>
      <w:r w:rsidRPr="00D33313">
        <w:rPr>
          <w:b/>
          <w:lang w:val="nl-NL"/>
        </w:rPr>
        <w:t>L</w:t>
      </w:r>
      <w:r w:rsidRPr="00D33313">
        <w:rPr>
          <w:color w:val="1F497D"/>
          <w:lang w:val="nl-NL"/>
        </w:rPr>
        <w:t xml:space="preserve"> </w:t>
      </w:r>
      <w:r>
        <w:rPr>
          <w:b/>
          <w:color w:val="000000" w:themeColor="text1"/>
        </w:rPr>
        <w:fldChar w:fldCharType="end"/>
      </w:r>
      <w:r w:rsidR="00BA4BDF" w:rsidRPr="00C473A6">
        <w:rPr>
          <w:color w:val="000000" w:themeColor="text1"/>
          <w:lang w:val="nl-NL"/>
        </w:rPr>
        <w:t xml:space="preserve">= </w:t>
      </w:r>
      <w:r w:rsidR="00BA4BDF" w:rsidRPr="00C473A6">
        <w:rPr>
          <w:color w:val="000000" w:themeColor="text1"/>
          <w:u w:val="single"/>
          <w:lang w:val="nl-NL"/>
        </w:rPr>
        <w:t>Licentie</w:t>
      </w:r>
      <w:r w:rsidR="00BA4BDF" w:rsidRPr="00C473A6">
        <w:rPr>
          <w:color w:val="000000" w:themeColor="text1"/>
          <w:lang w:val="nl-NL"/>
        </w:rPr>
        <w:t>: puntenwaarde die wordt toegewezen voor de aangegeven software.</w:t>
      </w:r>
    </w:p>
    <w:p w:rsidR="00C4636F" w:rsidRPr="00C473A6" w:rsidRDefault="00154D0B" w:rsidP="00A50201">
      <w:pPr>
        <w:pStyle w:val="ProductList-Body"/>
        <w:spacing w:after="20"/>
        <w:ind w:left="187"/>
        <w:rPr>
          <w:lang w:val="nl-NL"/>
        </w:rPr>
      </w:pPr>
      <w:r>
        <w:rPr>
          <w:b/>
          <w:color w:val="000000" w:themeColor="text1"/>
        </w:rPr>
        <w:fldChar w:fldCharType="begin"/>
      </w:r>
      <w:r w:rsidRPr="00C473A6">
        <w:rPr>
          <w:b/>
          <w:color w:val="000000" w:themeColor="text1"/>
          <w:lang w:val="nl-NL"/>
        </w:rPr>
        <w:instrText xml:space="preserve"> AutoTextList  \s NoStyle \t “</w:instrText>
      </w:r>
      <w:r w:rsidRPr="00C473A6">
        <w:rPr>
          <w:color w:val="000000" w:themeColor="text1"/>
          <w:lang w:val="nl-NL"/>
        </w:rPr>
        <w:instrText>Licentie en Software Assurance</w:instrText>
      </w:r>
      <w:r w:rsidRPr="00C473A6">
        <w:rPr>
          <w:b/>
          <w:color w:val="000000" w:themeColor="text1"/>
          <w:lang w:val="nl-NL"/>
        </w:rPr>
        <w:instrText xml:space="preserve">” </w:instrText>
      </w:r>
      <w:r>
        <w:rPr>
          <w:b/>
          <w:color w:val="000000" w:themeColor="text1"/>
        </w:rPr>
        <w:fldChar w:fldCharType="separate"/>
      </w:r>
      <w:r w:rsidRPr="00C473A6">
        <w:rPr>
          <w:b/>
          <w:color w:val="000000" w:themeColor="text1"/>
          <w:lang w:val="nl-NL"/>
        </w:rPr>
        <w:t>L/SA</w:t>
      </w:r>
      <w:r>
        <w:rPr>
          <w:b/>
          <w:color w:val="000000" w:themeColor="text1"/>
        </w:rPr>
        <w:fldChar w:fldCharType="end"/>
      </w:r>
      <w:r w:rsidRPr="00C473A6">
        <w:rPr>
          <w:b/>
          <w:color w:val="000000" w:themeColor="text1"/>
          <w:lang w:val="nl-NL"/>
        </w:rPr>
        <w:t xml:space="preserve"> </w:t>
      </w:r>
      <w:r w:rsidR="00BA4BDF" w:rsidRPr="00C473A6">
        <w:rPr>
          <w:color w:val="000000" w:themeColor="text1"/>
          <w:lang w:val="nl-NL"/>
        </w:rPr>
        <w:t xml:space="preserve">= </w:t>
      </w:r>
      <w:r w:rsidR="00BA4BDF" w:rsidRPr="00C473A6">
        <w:rPr>
          <w:color w:val="000000" w:themeColor="text1"/>
          <w:u w:val="single"/>
          <w:lang w:val="nl-NL"/>
        </w:rPr>
        <w:t>Licentie en Software Assurance</w:t>
      </w:r>
      <w:r w:rsidR="00BA4BDF" w:rsidRPr="00C473A6">
        <w:rPr>
          <w:color w:val="000000" w:themeColor="text1"/>
          <w:lang w:val="nl-NL"/>
        </w:rPr>
        <w:t>: puntenwaarde die wordt toegewezen wanneer Licentie en Software Assurance tegelijkertijd te koop wordt aangeboden.</w:t>
      </w:r>
    </w:p>
    <w:p w:rsidR="00C4636F" w:rsidRPr="002D224E" w:rsidRDefault="000F53FF" w:rsidP="00A50201">
      <w:pPr>
        <w:pStyle w:val="ProductList-Body"/>
        <w:spacing w:after="20"/>
        <w:ind w:left="187"/>
      </w:pPr>
      <w:r>
        <w:rPr>
          <w:b/>
          <w:color w:val="000000" w:themeColor="text1"/>
        </w:rPr>
        <w:fldChar w:fldCharType="begin"/>
      </w:r>
      <w:r>
        <w:rPr>
          <w:b/>
          <w:color w:val="000000" w:themeColor="text1"/>
        </w:rPr>
        <w:instrText xml:space="preserve"> </w:instrText>
      </w:r>
      <w:r w:rsidRPr="000F53FF">
        <w:rPr>
          <w:b/>
          <w:color w:val="000000" w:themeColor="text1"/>
        </w:rPr>
        <w:instrText>AutoTextList  \s NoStyle \t “</w:instrText>
      </w:r>
      <w:r w:rsidRPr="000F53FF">
        <w:rPr>
          <w:color w:val="000000" w:themeColor="text1"/>
        </w:rPr>
        <w:instrText>Microsoft Products and Services Agreement</w:instrText>
      </w:r>
      <w:r w:rsidRPr="000F53F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BA4BDF">
        <w:rPr>
          <w:color w:val="000000" w:themeColor="text1"/>
        </w:rPr>
        <w:t xml:space="preserve"> = </w:t>
      </w:r>
      <w:r w:rsidR="00BA4BDF">
        <w:rPr>
          <w:color w:val="000000" w:themeColor="text1"/>
          <w:u w:val="single"/>
        </w:rPr>
        <w:t>Microsoft Products and Services Agreement</w:t>
      </w:r>
      <w:r w:rsidR="00BA4BDF">
        <w:rPr>
          <w:color w:val="000000" w:themeColor="text1"/>
        </w:rPr>
        <w:t>.</w:t>
      </w:r>
    </w:p>
    <w:p w:rsidR="00C4636F" w:rsidRPr="00C473A6" w:rsidRDefault="000F53FF" w:rsidP="00A50201">
      <w:pPr>
        <w:pStyle w:val="ProductList-Body"/>
        <w:spacing w:after="20"/>
        <w:ind w:left="187"/>
        <w:rPr>
          <w:lang w:val="nl-NL"/>
        </w:rPr>
      </w:pPr>
      <w:r>
        <w:rPr>
          <w:b/>
          <w:color w:val="000000" w:themeColor="text1"/>
        </w:rPr>
        <w:fldChar w:fldCharType="begin"/>
      </w:r>
      <w:r w:rsidRPr="00C473A6">
        <w:rPr>
          <w:b/>
          <w:color w:val="000000" w:themeColor="text1"/>
          <w:lang w:val="nl-NL"/>
        </w:rPr>
        <w:instrText xml:space="preserve"> AutoTextList  \s NoStyle \t “</w:instrText>
      </w:r>
      <w:r w:rsidRPr="00C473A6">
        <w:rPr>
          <w:color w:val="000000" w:themeColor="text1"/>
          <w:lang w:val="nl-NL"/>
        </w:rPr>
        <w:instrText>Open License</w:instrText>
      </w:r>
      <w:r w:rsidRPr="00C473A6">
        <w:rPr>
          <w:b/>
          <w:color w:val="000000" w:themeColor="text1"/>
          <w:lang w:val="nl-NL"/>
        </w:rPr>
        <w:instrText xml:space="preserve">” </w:instrText>
      </w:r>
      <w:r>
        <w:rPr>
          <w:b/>
          <w:color w:val="000000" w:themeColor="text1"/>
        </w:rPr>
        <w:fldChar w:fldCharType="separate"/>
      </w:r>
      <w:r w:rsidRPr="00C473A6">
        <w:rPr>
          <w:b/>
          <w:color w:val="000000" w:themeColor="text1"/>
          <w:lang w:val="nl-NL"/>
        </w:rPr>
        <w:t>OL</w:t>
      </w:r>
      <w:r>
        <w:rPr>
          <w:b/>
          <w:color w:val="000000" w:themeColor="text1"/>
        </w:rPr>
        <w:fldChar w:fldCharType="end"/>
      </w:r>
      <w:r w:rsidR="00BA4BDF" w:rsidRPr="00C473A6">
        <w:rPr>
          <w:color w:val="000000" w:themeColor="text1"/>
          <w:lang w:val="nl-NL"/>
        </w:rPr>
        <w:t xml:space="preserve"> = </w:t>
      </w:r>
      <w:r w:rsidR="00BA4BDF" w:rsidRPr="00C473A6">
        <w:rPr>
          <w:color w:val="000000" w:themeColor="text1"/>
          <w:u w:val="single"/>
          <w:lang w:val="nl-NL"/>
        </w:rPr>
        <w:t>Open License</w:t>
      </w:r>
      <w:r w:rsidR="00BA4BDF" w:rsidRPr="00C473A6">
        <w:rPr>
          <w:color w:val="000000" w:themeColor="text1"/>
          <w:lang w:val="nl-NL"/>
        </w:rPr>
        <w:t>: de Open License-component van de Open-programma's. Open License omvat Open License for Academic, Open License for</w:t>
      </w:r>
      <w:r w:rsidR="00E45E35" w:rsidRPr="00C473A6">
        <w:rPr>
          <w:color w:val="000000" w:themeColor="text1"/>
          <w:lang w:val="nl-NL"/>
        </w:rPr>
        <w:t> </w:t>
      </w:r>
      <w:r w:rsidR="00BA4BDF" w:rsidRPr="00C473A6">
        <w:rPr>
          <w:color w:val="000000" w:themeColor="text1"/>
          <w:lang w:val="nl-NL"/>
        </w:rPr>
        <w:t>Government en Open License for Charity, indien beschikbaar.</w:t>
      </w:r>
    </w:p>
    <w:p w:rsidR="00C4636F" w:rsidRPr="00C473A6" w:rsidRDefault="000F53FF" w:rsidP="00A50201">
      <w:pPr>
        <w:pStyle w:val="ProductList-Body"/>
        <w:spacing w:after="20"/>
        <w:ind w:left="187"/>
        <w:rPr>
          <w:lang w:val="nl-NL"/>
        </w:rPr>
      </w:pPr>
      <w:r>
        <w:rPr>
          <w:b/>
          <w:color w:val="000000" w:themeColor="text1"/>
        </w:rPr>
        <w:fldChar w:fldCharType="begin"/>
      </w:r>
      <w:r w:rsidRPr="00C473A6">
        <w:rPr>
          <w:b/>
          <w:color w:val="000000" w:themeColor="text1"/>
          <w:lang w:val="nl-NL"/>
        </w:rPr>
        <w:instrText xml:space="preserve"> AutoTextList  \s NoStyle \t “</w:instrText>
      </w:r>
      <w:r w:rsidRPr="00C473A6">
        <w:rPr>
          <w:color w:val="000000" w:themeColor="text1"/>
          <w:lang w:val="nl-NL"/>
        </w:rPr>
        <w:instrText>Open Minimum</w:instrText>
      </w:r>
      <w:r w:rsidRPr="00C473A6">
        <w:rPr>
          <w:b/>
          <w:color w:val="000000" w:themeColor="text1"/>
          <w:lang w:val="nl-NL"/>
        </w:rPr>
        <w:instrText xml:space="preserve">” </w:instrText>
      </w:r>
      <w:r>
        <w:rPr>
          <w:b/>
          <w:color w:val="000000" w:themeColor="text1"/>
        </w:rPr>
        <w:fldChar w:fldCharType="separate"/>
      </w:r>
      <w:r w:rsidRPr="00C473A6">
        <w:rPr>
          <w:b/>
          <w:color w:val="000000" w:themeColor="text1"/>
          <w:lang w:val="nl-NL"/>
        </w:rPr>
        <w:t>OM</w:t>
      </w:r>
      <w:r>
        <w:rPr>
          <w:b/>
          <w:color w:val="000000" w:themeColor="text1"/>
        </w:rPr>
        <w:fldChar w:fldCharType="end"/>
      </w:r>
      <w:r w:rsidR="00BA4BDF" w:rsidRPr="00C473A6">
        <w:rPr>
          <w:color w:val="000000" w:themeColor="text1"/>
          <w:lang w:val="nl-NL"/>
        </w:rPr>
        <w:t xml:space="preserve"> = </w:t>
      </w:r>
      <w:r w:rsidR="00BA4BDF" w:rsidRPr="00C473A6">
        <w:rPr>
          <w:color w:val="000000" w:themeColor="text1"/>
          <w:u w:val="single"/>
          <w:lang w:val="nl-NL"/>
        </w:rPr>
        <w:t>Open Minimum</w:t>
      </w:r>
      <w:r w:rsidR="00BA4BDF" w:rsidRPr="00C473A6">
        <w:rPr>
          <w:color w:val="000000" w:themeColor="text1"/>
          <w:lang w:val="nl-NL"/>
        </w:rPr>
        <w:t>: elke Licentie telt uitsluitend als 5 Licenties in verband met de eerste minimumbestelling in een Open Licentie- en/of Open Value-programma. De waarde geeft aan voor welk programma dit geldt.</w:t>
      </w:r>
    </w:p>
    <w:p w:rsidR="00477621" w:rsidRPr="00C473A6" w:rsidRDefault="000F53FF" w:rsidP="00A50201">
      <w:pPr>
        <w:pStyle w:val="ProductList-Body"/>
        <w:spacing w:after="20"/>
        <w:ind w:left="187"/>
        <w:rPr>
          <w:lang w:val="nl-NL"/>
        </w:rPr>
      </w:pPr>
      <w:r>
        <w:rPr>
          <w:b/>
          <w:color w:val="000000" w:themeColor="text1"/>
        </w:rPr>
        <w:fldChar w:fldCharType="begin"/>
      </w:r>
      <w:r w:rsidRPr="00C473A6">
        <w:rPr>
          <w:b/>
          <w:color w:val="000000" w:themeColor="text1"/>
          <w:lang w:val="nl-NL"/>
        </w:rPr>
        <w:instrText xml:space="preserve"> AutoTextList  \s NoStyle \t “</w:instrText>
      </w:r>
      <w:r w:rsidRPr="00C473A6">
        <w:rPr>
          <w:color w:val="000000" w:themeColor="text1"/>
          <w:lang w:val="nl-NL"/>
        </w:rPr>
        <w:instrText>Open Value</w:instrText>
      </w:r>
      <w:r w:rsidRPr="00C473A6">
        <w:rPr>
          <w:b/>
          <w:color w:val="000000" w:themeColor="text1"/>
          <w:lang w:val="nl-NL"/>
        </w:rPr>
        <w:instrText xml:space="preserve">” </w:instrText>
      </w:r>
      <w:r>
        <w:rPr>
          <w:b/>
          <w:color w:val="000000" w:themeColor="text1"/>
        </w:rPr>
        <w:fldChar w:fldCharType="separate"/>
      </w:r>
      <w:r w:rsidRPr="00C473A6">
        <w:rPr>
          <w:b/>
          <w:color w:val="000000" w:themeColor="text1"/>
          <w:lang w:val="nl-NL"/>
        </w:rPr>
        <w:t>OV</w:t>
      </w:r>
      <w:r>
        <w:rPr>
          <w:b/>
          <w:color w:val="000000" w:themeColor="text1"/>
        </w:rPr>
        <w:fldChar w:fldCharType="end"/>
      </w:r>
      <w:r w:rsidR="00BA4BDF" w:rsidRPr="00C473A6">
        <w:rPr>
          <w:color w:val="000000" w:themeColor="text1"/>
          <w:lang w:val="nl-NL"/>
        </w:rPr>
        <w:t xml:space="preserve"> = </w:t>
      </w:r>
      <w:r w:rsidR="00BA4BDF" w:rsidRPr="00C473A6">
        <w:rPr>
          <w:color w:val="000000" w:themeColor="text1"/>
          <w:u w:val="single"/>
          <w:lang w:val="nl-NL"/>
        </w:rPr>
        <w:t>Open Value</w:t>
      </w:r>
      <w:r w:rsidR="00BA4BDF" w:rsidRPr="00C473A6">
        <w:rPr>
          <w:color w:val="000000" w:themeColor="text1"/>
          <w:lang w:val="nl-NL"/>
        </w:rPr>
        <w:t xml:space="preserve">: omvat Open Value en Open Value for Government. </w:t>
      </w:r>
    </w:p>
    <w:p w:rsidR="00C4636F" w:rsidRPr="002D224E" w:rsidRDefault="000F53FF" w:rsidP="00A50201">
      <w:pPr>
        <w:pStyle w:val="ProductList-Body"/>
        <w:spacing w:after="20"/>
        <w:ind w:left="187"/>
      </w:pPr>
      <w:r>
        <w:rPr>
          <w:b/>
          <w:color w:val="000000" w:themeColor="text1"/>
        </w:rPr>
        <w:lastRenderedPageBreak/>
        <w:fldChar w:fldCharType="begin"/>
      </w:r>
      <w:r>
        <w:rPr>
          <w:b/>
          <w:color w:val="000000" w:themeColor="text1"/>
        </w:rPr>
        <w:instrText xml:space="preserve"> </w:instrText>
      </w:r>
      <w:r w:rsidRPr="000F53FF">
        <w:rPr>
          <w:b/>
          <w:color w:val="000000" w:themeColor="text1"/>
        </w:rPr>
        <w:instrText>AutoTextList  \s NoStyle \t “</w:instrText>
      </w:r>
      <w:r w:rsidRPr="000F53FF">
        <w:rPr>
          <w:color w:val="000000" w:themeColor="text1"/>
        </w:rPr>
        <w:instrText>Open Value en Open Value Subscription</w:instrText>
      </w:r>
      <w:r w:rsidRPr="000F53F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BA4BDF">
        <w:rPr>
          <w:color w:val="000000" w:themeColor="text1"/>
        </w:rPr>
        <w:t xml:space="preserve"> = </w:t>
      </w:r>
      <w:r w:rsidR="00BA4BDF">
        <w:rPr>
          <w:color w:val="000000" w:themeColor="text1"/>
          <w:u w:val="single"/>
        </w:rPr>
        <w:t>Open Value en Open Value Subscription</w:t>
      </w:r>
      <w:r w:rsidR="00BA4BDF">
        <w:rPr>
          <w:color w:val="000000" w:themeColor="text1"/>
        </w:rPr>
        <w:t xml:space="preserve">: omvat Open Value, Open Value Subscription, Open Value for Goverment en Open Value Subscription for Government. </w:t>
      </w:r>
    </w:p>
    <w:p w:rsidR="00BE646A" w:rsidRPr="00C473A6" w:rsidRDefault="00BE646A" w:rsidP="00A50201">
      <w:pPr>
        <w:pStyle w:val="ProductList-Body"/>
        <w:spacing w:after="20"/>
        <w:ind w:left="187"/>
        <w:rPr>
          <w:lang w:val="nl-NL"/>
        </w:rPr>
      </w:pPr>
      <w:r w:rsidRPr="00C473A6">
        <w:rPr>
          <w:b/>
          <w:color w:val="000000" w:themeColor="text1"/>
          <w:lang w:val="nl-NL"/>
        </w:rPr>
        <w:t>Punt</w:t>
      </w:r>
      <w:r w:rsidRPr="00C473A6">
        <w:rPr>
          <w:color w:val="000000" w:themeColor="text1"/>
          <w:lang w:val="nl-NL"/>
        </w:rPr>
        <w:t xml:space="preserve"> = De aan een Product toegewezen waarde die wordt gebruikt voor het berekenen van het volumeprijsniveau dat van toepassing </w:t>
      </w:r>
      <w:r w:rsidR="00E45E35" w:rsidRPr="00C473A6">
        <w:rPr>
          <w:color w:val="000000" w:themeColor="text1"/>
          <w:lang w:val="nl-NL"/>
        </w:rPr>
        <w:br/>
      </w:r>
      <w:r w:rsidRPr="00C473A6">
        <w:rPr>
          <w:color w:val="000000" w:themeColor="text1"/>
          <w:lang w:val="nl-NL"/>
        </w:rPr>
        <w:t>is op de overeenkomst van een klant.</w:t>
      </w:r>
    </w:p>
    <w:p w:rsidR="00C4636F" w:rsidRPr="00C473A6" w:rsidRDefault="000F53FF" w:rsidP="00A50201">
      <w:pPr>
        <w:pStyle w:val="ProductList-Body"/>
        <w:spacing w:after="20"/>
        <w:ind w:left="187"/>
        <w:rPr>
          <w:lang w:val="nl-NL"/>
        </w:rPr>
      </w:pPr>
      <w:r>
        <w:rPr>
          <w:b/>
          <w:color w:val="000000" w:themeColor="text1"/>
        </w:rPr>
        <w:fldChar w:fldCharType="begin"/>
      </w:r>
      <w:r w:rsidRPr="00C473A6">
        <w:rPr>
          <w:b/>
          <w:color w:val="000000" w:themeColor="text1"/>
          <w:lang w:val="nl-NL"/>
        </w:rPr>
        <w:instrText xml:space="preserve"> AutoTextList  \s NoStyle \t “</w:instrText>
      </w:r>
      <w:r w:rsidRPr="00C473A6">
        <w:rPr>
          <w:color w:val="000000" w:themeColor="text1"/>
          <w:lang w:val="nl-NL"/>
        </w:rPr>
        <w:instrText>Software Assurance</w:instrText>
      </w:r>
      <w:r w:rsidRPr="00C473A6">
        <w:rPr>
          <w:b/>
          <w:color w:val="000000" w:themeColor="text1"/>
          <w:lang w:val="nl-NL"/>
        </w:rPr>
        <w:instrText xml:space="preserve">” </w:instrText>
      </w:r>
      <w:r>
        <w:rPr>
          <w:b/>
          <w:color w:val="000000" w:themeColor="text1"/>
        </w:rPr>
        <w:fldChar w:fldCharType="separate"/>
      </w:r>
      <w:r w:rsidRPr="00C473A6">
        <w:rPr>
          <w:b/>
          <w:color w:val="000000" w:themeColor="text1"/>
          <w:lang w:val="nl-NL"/>
        </w:rPr>
        <w:t>SA</w:t>
      </w:r>
      <w:r>
        <w:rPr>
          <w:b/>
          <w:color w:val="000000" w:themeColor="text1"/>
        </w:rPr>
        <w:fldChar w:fldCharType="end"/>
      </w:r>
      <w:r w:rsidR="00BA4BDF" w:rsidRPr="00C473A6">
        <w:rPr>
          <w:b/>
          <w:color w:val="000000" w:themeColor="text1"/>
          <w:lang w:val="nl-NL"/>
        </w:rPr>
        <w:t xml:space="preserve"> </w:t>
      </w:r>
      <w:r w:rsidR="00BA4BDF" w:rsidRPr="00C473A6">
        <w:rPr>
          <w:color w:val="000000" w:themeColor="text1"/>
          <w:lang w:val="nl-NL"/>
        </w:rPr>
        <w:t xml:space="preserve">= </w:t>
      </w:r>
      <w:r w:rsidR="00BA4BDF" w:rsidRPr="00C473A6">
        <w:rPr>
          <w:color w:val="000000" w:themeColor="text1"/>
          <w:u w:val="single"/>
          <w:lang w:val="nl-NL"/>
        </w:rPr>
        <w:t>Software Assurance</w:t>
      </w:r>
      <w:r w:rsidR="00BA4BDF" w:rsidRPr="00C473A6">
        <w:rPr>
          <w:color w:val="000000" w:themeColor="text1"/>
          <w:lang w:val="nl-NL"/>
        </w:rPr>
        <w:t>: puntenwaarde die wordt toegewezen wanneer Software Assurance wordt aangeboden voor de betreffende software.</w:t>
      </w:r>
    </w:p>
    <w:p w:rsidR="00C4636F" w:rsidRPr="002D224E" w:rsidRDefault="000F53FF" w:rsidP="00A50201">
      <w:pPr>
        <w:pStyle w:val="ProductList-Body"/>
        <w:spacing w:after="20"/>
        <w:ind w:left="187"/>
      </w:pPr>
      <w:r>
        <w:rPr>
          <w:b/>
          <w:color w:val="000000" w:themeColor="text1"/>
        </w:rPr>
        <w:fldChar w:fldCharType="begin"/>
      </w:r>
      <w:r>
        <w:rPr>
          <w:b/>
          <w:color w:val="000000" w:themeColor="text1"/>
        </w:rPr>
        <w:instrText xml:space="preserve"> </w:instrText>
      </w:r>
      <w:r w:rsidRPr="000F53FF">
        <w:rPr>
          <w:b/>
          <w:color w:val="000000" w:themeColor="text1"/>
        </w:rPr>
        <w:instrText>AutoTextList  \s NoStyle \t “</w:instrText>
      </w:r>
      <w:r w:rsidRPr="000F53FF">
        <w:rPr>
          <w:color w:val="000000" w:themeColor="text1"/>
        </w:rPr>
        <w:instrText>Server Cloud Enrollment</w:instrText>
      </w:r>
      <w:r w:rsidRPr="000F53F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BA4BDF">
        <w:rPr>
          <w:color w:val="000000" w:themeColor="text1"/>
        </w:rPr>
        <w:t xml:space="preserve"> = </w:t>
      </w:r>
      <w:r w:rsidR="00BA4BDF">
        <w:rPr>
          <w:color w:val="000000" w:themeColor="text1"/>
          <w:u w:val="single"/>
        </w:rPr>
        <w:t>Server Cloud Enrollment</w:t>
      </w:r>
      <w:r w:rsidR="00BA4BDF">
        <w:rPr>
          <w:color w:val="000000" w:themeColor="text1"/>
        </w:rPr>
        <w:t>.</w:t>
      </w:r>
    </w:p>
    <w:p w:rsidR="00407E60" w:rsidRPr="002D224E" w:rsidRDefault="000F53FF" w:rsidP="00DC0385">
      <w:pPr>
        <w:pStyle w:val="ProductList-Body"/>
        <w:ind w:left="180"/>
      </w:pPr>
      <w:r>
        <w:rPr>
          <w:b/>
          <w:color w:val="000000" w:themeColor="text1"/>
        </w:rPr>
        <w:fldChar w:fldCharType="begin"/>
      </w:r>
      <w:r>
        <w:rPr>
          <w:b/>
          <w:color w:val="000000" w:themeColor="text1"/>
        </w:rPr>
        <w:instrText xml:space="preserve"> </w:instrText>
      </w:r>
      <w:r w:rsidRPr="000F53FF">
        <w:rPr>
          <w:b/>
          <w:color w:val="000000" w:themeColor="text1"/>
        </w:rPr>
        <w:instrText>AutoTextList  \s NoStyle \t “</w:instrText>
      </w:r>
      <w:r w:rsidRPr="000F53FF">
        <w:rPr>
          <w:color w:val="000000" w:themeColor="text1"/>
        </w:rPr>
        <w:instrText>Select en Select Plus</w:instrText>
      </w:r>
      <w:r w:rsidRPr="000F53F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Pr>
          <w:color w:val="000000" w:themeColor="text1"/>
        </w:rPr>
        <w:t xml:space="preserve"> </w:t>
      </w:r>
      <w:r w:rsidR="00BA4BDF">
        <w:rPr>
          <w:color w:val="000000" w:themeColor="text1"/>
        </w:rPr>
        <w:t xml:space="preserve">= </w:t>
      </w:r>
      <w:r w:rsidR="00BA4BDF">
        <w:rPr>
          <w:color w:val="000000" w:themeColor="text1"/>
          <w:u w:val="single"/>
        </w:rPr>
        <w:t>Select en Select Plus</w:t>
      </w:r>
      <w:r w:rsidR="00BA4BDF">
        <w:rPr>
          <w:color w:val="000000" w:themeColor="text1"/>
        </w:rPr>
        <w:t>. Dit omvat tevens de Select for Academic, Select Plus for Academic, Select for Government en Select Plus</w:t>
      </w:r>
      <w:r w:rsidR="00E45E35">
        <w:rPr>
          <w:color w:val="000000" w:themeColor="text1"/>
        </w:rPr>
        <w:t> </w:t>
      </w:r>
      <w:r w:rsidR="00BA4BDF">
        <w:rPr>
          <w:color w:val="000000" w:themeColor="text1"/>
        </w:rPr>
        <w:t>for</w:t>
      </w:r>
      <w:r w:rsidR="00E45E35">
        <w:rPr>
          <w:color w:val="000000" w:themeColor="text1"/>
        </w:rPr>
        <w:t> </w:t>
      </w:r>
      <w:r w:rsidR="00BA4BDF">
        <w:rPr>
          <w:color w:val="000000" w:themeColor="text1"/>
        </w:rPr>
        <w:t>Government.</w:t>
      </w:r>
    </w:p>
    <w:p w:rsidR="00407E60" w:rsidRPr="002D224E" w:rsidRDefault="00407E60" w:rsidP="004F3C6D">
      <w:pPr>
        <w:pStyle w:val="ProductList-Body"/>
      </w:pPr>
    </w:p>
    <w:p w:rsidR="002E402E" w:rsidRPr="00C473A6" w:rsidRDefault="002E402E" w:rsidP="002E402E">
      <w:pPr>
        <w:pStyle w:val="ProductList-Body"/>
        <w:rPr>
          <w:lang w:val="nl-NL"/>
        </w:rPr>
      </w:pPr>
      <w:r w:rsidRPr="00C473A6">
        <w:rPr>
          <w:b/>
          <w:color w:val="00188F"/>
          <w:lang w:val="nl-NL"/>
        </w:rPr>
        <w:t>Celwaarden</w:t>
      </w:r>
    </w:p>
    <w:p w:rsidR="002E402E" w:rsidRPr="00C473A6" w:rsidRDefault="00531899"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Additioneel Product</w:instrText>
      </w:r>
      <w:r w:rsidRPr="00C473A6">
        <w:rPr>
          <w:b/>
          <w:lang w:val="nl-NL"/>
        </w:rPr>
        <w:instrText xml:space="preserve">” </w:instrText>
      </w:r>
      <w:r>
        <w:rPr>
          <w:b/>
        </w:rPr>
        <w:fldChar w:fldCharType="separate"/>
      </w:r>
      <w:r w:rsidRPr="00C473A6">
        <w:rPr>
          <w:b/>
          <w:lang w:val="nl-NL"/>
        </w:rPr>
        <w:t xml:space="preserve">A </w:t>
      </w:r>
      <w:r>
        <w:rPr>
          <w:b/>
        </w:rPr>
        <w:fldChar w:fldCharType="end"/>
      </w:r>
      <w:r w:rsidR="00BA4BDF" w:rsidRPr="00C473A6">
        <w:rPr>
          <w:lang w:val="nl-NL"/>
        </w:rPr>
        <w:t xml:space="preserve">= </w:t>
      </w:r>
      <w:r w:rsidR="00BA4BDF" w:rsidRPr="00C473A6">
        <w:rPr>
          <w:u w:val="single"/>
          <w:lang w:val="nl-NL"/>
        </w:rPr>
        <w:t>Additioneel Product</w:t>
      </w:r>
      <w:r w:rsidR="00BA4BDF" w:rsidRPr="00C473A6">
        <w:rPr>
          <w:lang w:val="nl-NL"/>
        </w:rPr>
        <w:t>: het Product wordt aangeboden als additioneel product.</w:t>
      </w:r>
    </w:p>
    <w:p w:rsidR="00DA5EB4" w:rsidRPr="00C473A6" w:rsidRDefault="00531899"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Additioneel Product, alleen EES</w:instrText>
      </w:r>
      <w:r w:rsidRPr="00C473A6">
        <w:rPr>
          <w:b/>
          <w:lang w:val="nl-NL"/>
        </w:rPr>
        <w:instrText xml:space="preserve">” </w:instrText>
      </w:r>
      <w:r>
        <w:rPr>
          <w:b/>
        </w:rPr>
        <w:fldChar w:fldCharType="separate"/>
      </w:r>
      <w:r w:rsidRPr="00C473A6">
        <w:rPr>
          <w:b/>
          <w:lang w:val="nl-NL"/>
        </w:rPr>
        <w:t>AE</w:t>
      </w:r>
      <w:r>
        <w:rPr>
          <w:b/>
        </w:rPr>
        <w:fldChar w:fldCharType="end"/>
      </w:r>
      <w:r w:rsidR="00BA4BDF" w:rsidRPr="00C473A6">
        <w:rPr>
          <w:lang w:val="nl-NL"/>
        </w:rPr>
        <w:t xml:space="preserve"> = </w:t>
      </w:r>
      <w:r w:rsidR="00BA4BDF" w:rsidRPr="00C473A6">
        <w:rPr>
          <w:u w:val="single"/>
          <w:lang w:val="nl-NL"/>
        </w:rPr>
        <w:t>Additioneel Product, alleen EES</w:t>
      </w:r>
      <w:r w:rsidR="00BA4BDF" w:rsidRPr="00C473A6">
        <w:rPr>
          <w:lang w:val="nl-NL"/>
        </w:rPr>
        <w:t xml:space="preserve">: dit Product wordt aangeboden als Additioneel Product, maar alleen in de </w:t>
      </w:r>
      <w:r w:rsidR="00BA4BDF" w:rsidRPr="00C473A6">
        <w:rPr>
          <w:color w:val="000000" w:themeColor="text1"/>
          <w:lang w:val="nl-NL"/>
        </w:rPr>
        <w:t>Enrollment for Education Solutions.</w:t>
      </w:r>
    </w:p>
    <w:p w:rsidR="002E402E" w:rsidRPr="00C473A6" w:rsidRDefault="00531899"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Additioneel Product, gehele organisatie</w:instrText>
      </w:r>
      <w:r w:rsidRPr="00C473A6">
        <w:rPr>
          <w:b/>
          <w:lang w:val="nl-NL"/>
        </w:rPr>
        <w:instrText xml:space="preserve">” </w:instrText>
      </w:r>
      <w:r>
        <w:rPr>
          <w:b/>
        </w:rPr>
        <w:fldChar w:fldCharType="separate"/>
      </w:r>
      <w:r w:rsidRPr="00C473A6">
        <w:rPr>
          <w:b/>
          <w:lang w:val="nl-NL"/>
        </w:rPr>
        <w:t>AO</w:t>
      </w:r>
      <w:r>
        <w:rPr>
          <w:b/>
        </w:rPr>
        <w:fldChar w:fldCharType="end"/>
      </w:r>
      <w:r w:rsidR="00BA4BDF" w:rsidRPr="00C473A6">
        <w:rPr>
          <w:lang w:val="nl-NL"/>
        </w:rPr>
        <w:t xml:space="preserve"> = </w:t>
      </w:r>
      <w:r w:rsidR="00BA4BDF" w:rsidRPr="00C473A6">
        <w:rPr>
          <w:u w:val="single"/>
          <w:lang w:val="nl-NL"/>
        </w:rPr>
        <w:t>Additioneel Product, gehele organisatie</w:t>
      </w:r>
      <w:r w:rsidR="00BA4BDF" w:rsidRPr="00C473A6">
        <w:rPr>
          <w:lang w:val="nl-NL"/>
        </w:rPr>
        <w:t>: dit Product wordt aangeboden als Additioneel Product dat voor de gehele organisatie kan worden besteld.</w:t>
      </w:r>
    </w:p>
    <w:p w:rsidR="003A35A1" w:rsidRPr="00C473A6" w:rsidRDefault="00531899"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Application Platform Product</w:instrText>
      </w:r>
      <w:r w:rsidRPr="00C473A6">
        <w:rPr>
          <w:b/>
          <w:lang w:val="nl-NL"/>
        </w:rPr>
        <w:instrText xml:space="preserve">” </w:instrText>
      </w:r>
      <w:r>
        <w:rPr>
          <w:b/>
        </w:rPr>
        <w:fldChar w:fldCharType="separate"/>
      </w:r>
      <w:r w:rsidRPr="00C473A6">
        <w:rPr>
          <w:b/>
          <w:lang w:val="nl-NL"/>
        </w:rPr>
        <w:t>AP</w:t>
      </w:r>
      <w:r>
        <w:rPr>
          <w:b/>
        </w:rPr>
        <w:fldChar w:fldCharType="end"/>
      </w:r>
      <w:r w:rsidR="00BA4BDF" w:rsidRPr="00C473A6">
        <w:rPr>
          <w:lang w:val="nl-NL"/>
        </w:rPr>
        <w:t xml:space="preserve"> = </w:t>
      </w:r>
      <w:r w:rsidR="00BA4BDF" w:rsidRPr="00C473A6">
        <w:rPr>
          <w:u w:val="single"/>
          <w:lang w:val="nl-NL"/>
        </w:rPr>
        <w:t>Application Platform Product</w:t>
      </w:r>
      <w:r w:rsidR="00BA4BDF" w:rsidRPr="00C473A6">
        <w:rPr>
          <w:lang w:val="nl-NL"/>
        </w:rPr>
        <w:t>: het Product wordt aangeboden als application platform product.</w:t>
      </w:r>
    </w:p>
    <w:p w:rsidR="00CB2A13" w:rsidRPr="00C473A6" w:rsidRDefault="00531899"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Additioneel Product, alleen OVS-ES</w:instrText>
      </w:r>
      <w:r w:rsidRPr="00C473A6">
        <w:rPr>
          <w:b/>
          <w:lang w:val="nl-NL"/>
        </w:rPr>
        <w:instrText xml:space="preserve">” </w:instrText>
      </w:r>
      <w:r>
        <w:rPr>
          <w:b/>
        </w:rPr>
        <w:fldChar w:fldCharType="separate"/>
      </w:r>
      <w:r w:rsidRPr="00C473A6">
        <w:rPr>
          <w:b/>
          <w:lang w:val="nl-NL"/>
        </w:rPr>
        <w:t>AV</w:t>
      </w:r>
      <w:r>
        <w:rPr>
          <w:b/>
        </w:rPr>
        <w:fldChar w:fldCharType="end"/>
      </w:r>
      <w:r w:rsidR="00BA4BDF" w:rsidRPr="00C473A6">
        <w:rPr>
          <w:lang w:val="nl-NL"/>
        </w:rPr>
        <w:t xml:space="preserve"> = </w:t>
      </w:r>
      <w:r w:rsidR="00BA4BDF" w:rsidRPr="00C473A6">
        <w:rPr>
          <w:u w:val="single"/>
          <w:lang w:val="nl-NL"/>
        </w:rPr>
        <w:t>Additioneel Product, alleen OVS-ES</w:t>
      </w:r>
      <w:r w:rsidR="00BA4BDF" w:rsidRPr="00C473A6">
        <w:rPr>
          <w:lang w:val="nl-NL"/>
        </w:rPr>
        <w:t>: het Product wordt aangeboden als Additioneel Product, maar alleen in de Open Value Subscription -</w:t>
      </w:r>
      <w:r w:rsidR="00BA4BDF" w:rsidRPr="00C473A6">
        <w:rPr>
          <w:color w:val="000000" w:themeColor="text1"/>
          <w:lang w:val="nl-NL"/>
        </w:rPr>
        <w:t xml:space="preserve"> Education Solutions.</w:t>
      </w:r>
    </w:p>
    <w:p w:rsidR="002E402E" w:rsidRPr="00C473A6" w:rsidRDefault="0070307D" w:rsidP="00A50201">
      <w:pPr>
        <w:pStyle w:val="ProductList-Body"/>
        <w:spacing w:after="20"/>
        <w:ind w:left="187"/>
        <w:rPr>
          <w:lang w:val="nl-NL"/>
        </w:rPr>
      </w:pPr>
      <w:r>
        <w:fldChar w:fldCharType="begin"/>
      </w:r>
      <w:r w:rsidRPr="00C473A6">
        <w:rPr>
          <w:lang w:val="nl-NL"/>
        </w:rPr>
        <w:instrText xml:space="preserve"> AutoTextList  \s NoStyle \t “Core Infrastructure” </w:instrText>
      </w:r>
      <w:r>
        <w:fldChar w:fldCharType="separate"/>
      </w:r>
      <w:r w:rsidRPr="00C473A6">
        <w:rPr>
          <w:b/>
          <w:lang w:val="nl-NL"/>
        </w:rPr>
        <w:t xml:space="preserve">C </w:t>
      </w:r>
      <w:r>
        <w:fldChar w:fldCharType="end"/>
      </w:r>
      <w:r w:rsidR="00BA4BDF" w:rsidRPr="00C473A6">
        <w:rPr>
          <w:lang w:val="nl-NL"/>
        </w:rPr>
        <w:t xml:space="preserve">= </w:t>
      </w:r>
      <w:r w:rsidR="00BA4BDF" w:rsidRPr="00C473A6">
        <w:rPr>
          <w:u w:val="single"/>
          <w:lang w:val="nl-NL"/>
        </w:rPr>
        <w:t>Core Infrastructure</w:t>
      </w:r>
      <w:r w:rsidR="00BA4BDF" w:rsidRPr="00C473A6">
        <w:rPr>
          <w:lang w:val="nl-NL"/>
        </w:rPr>
        <w:t>: het Product wordt aangeboden als core infrastructure-product.</w:t>
      </w:r>
    </w:p>
    <w:p w:rsidR="002E402E" w:rsidRPr="00C473A6" w:rsidRDefault="0070307D"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Aangepast Desktop Platform</w:instrText>
      </w:r>
      <w:r w:rsidRPr="00C473A6">
        <w:rPr>
          <w:b/>
          <w:lang w:val="nl-NL"/>
        </w:rPr>
        <w:instrText xml:space="preserve">” </w:instrText>
      </w:r>
      <w:r>
        <w:rPr>
          <w:b/>
        </w:rPr>
        <w:fldChar w:fldCharType="separate"/>
      </w:r>
      <w:r w:rsidRPr="00C473A6">
        <w:rPr>
          <w:b/>
          <w:lang w:val="nl-NL"/>
        </w:rPr>
        <w:t>CP</w:t>
      </w:r>
      <w:r>
        <w:rPr>
          <w:b/>
        </w:rPr>
        <w:fldChar w:fldCharType="end"/>
      </w:r>
      <w:r w:rsidR="00BA4BDF" w:rsidRPr="00C473A6">
        <w:rPr>
          <w:lang w:val="nl-NL"/>
        </w:rPr>
        <w:t xml:space="preserve"> = </w:t>
      </w:r>
      <w:r w:rsidR="00BA4BDF" w:rsidRPr="00C473A6">
        <w:rPr>
          <w:u w:val="single"/>
          <w:lang w:val="nl-NL"/>
        </w:rPr>
        <w:t>Aangepast Desktop Platform</w:t>
      </w:r>
      <w:r w:rsidR="00BA4BDF" w:rsidRPr="00C473A6">
        <w:rPr>
          <w:lang w:val="nl-NL"/>
        </w:rPr>
        <w:t>: het Product wordt aangeboden als een aangepast desktop platform-product op basis van Open of Open Value Subscription voor commerciële of overheidsklanten die de kiezen voor de organisatieomvattende/bedrijfsomvattende optie.</w:t>
      </w:r>
    </w:p>
    <w:p w:rsidR="002E402E" w:rsidRPr="00C473A6" w:rsidRDefault="0070307D"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Industry Device</w:instrText>
      </w:r>
      <w:r w:rsidRPr="00C473A6">
        <w:rPr>
          <w:b/>
          <w:lang w:val="nl-NL"/>
        </w:rPr>
        <w:instrText xml:space="preserve">” </w:instrText>
      </w:r>
      <w:r>
        <w:rPr>
          <w:b/>
        </w:rPr>
        <w:fldChar w:fldCharType="separate"/>
      </w:r>
      <w:r w:rsidRPr="00C473A6">
        <w:rPr>
          <w:b/>
          <w:lang w:val="nl-NL"/>
        </w:rPr>
        <w:t>ID</w:t>
      </w:r>
      <w:r>
        <w:rPr>
          <w:b/>
        </w:rPr>
        <w:fldChar w:fldCharType="end"/>
      </w:r>
      <w:r w:rsidR="00BA4BDF" w:rsidRPr="00C473A6">
        <w:rPr>
          <w:lang w:val="nl-NL"/>
        </w:rPr>
        <w:t xml:space="preserve"> = </w:t>
      </w:r>
      <w:r w:rsidR="00BA4BDF" w:rsidRPr="00C473A6">
        <w:rPr>
          <w:u w:val="single"/>
          <w:lang w:val="nl-NL"/>
        </w:rPr>
        <w:t>Industry Device</w:t>
      </w:r>
      <w:r w:rsidR="00BA4BDF" w:rsidRPr="00C473A6">
        <w:rPr>
          <w:lang w:val="nl-NL"/>
        </w:rPr>
        <w:t>: het Product wordt aangeboden als Industry Device Programma-product.</w:t>
      </w:r>
    </w:p>
    <w:p w:rsidR="002E402E" w:rsidRPr="00C473A6" w:rsidRDefault="0070307D" w:rsidP="00A50201">
      <w:pPr>
        <w:pStyle w:val="ProductList-Body"/>
        <w:spacing w:after="20"/>
        <w:ind w:left="187"/>
        <w:rPr>
          <w:lang w:val="nl-NL"/>
        </w:rPr>
      </w:pPr>
      <w:r>
        <w:fldChar w:fldCharType="begin"/>
      </w:r>
      <w:r w:rsidRPr="00C473A6">
        <w:rPr>
          <w:lang w:val="nl-NL"/>
        </w:rPr>
        <w:instrText xml:space="preserve"> AutoTextList  \s NoStyle \t “Enterprise Product” </w:instrText>
      </w:r>
      <w:r>
        <w:fldChar w:fldCharType="separate"/>
      </w:r>
      <w:r w:rsidRPr="00C473A6">
        <w:rPr>
          <w:b/>
          <w:lang w:val="nl-NL"/>
        </w:rPr>
        <w:t xml:space="preserve">E </w:t>
      </w:r>
      <w:r>
        <w:fldChar w:fldCharType="end"/>
      </w:r>
      <w:r w:rsidR="00BA4BDF" w:rsidRPr="00C473A6">
        <w:rPr>
          <w:lang w:val="nl-NL"/>
        </w:rPr>
        <w:t xml:space="preserve">= </w:t>
      </w:r>
      <w:r w:rsidR="00BA4BDF" w:rsidRPr="00C473A6">
        <w:rPr>
          <w:u w:val="single"/>
          <w:lang w:val="nl-NL"/>
        </w:rPr>
        <w:t>Enterprise Product</w:t>
      </w:r>
      <w:r w:rsidR="00BA4BDF" w:rsidRPr="00C473A6">
        <w:rPr>
          <w:lang w:val="nl-NL"/>
        </w:rPr>
        <w:t>: het product wordt aangeboden als een Enterprise Product, maar niet als desktop product.</w:t>
      </w:r>
    </w:p>
    <w:p w:rsidR="002E402E" w:rsidRPr="00C473A6" w:rsidRDefault="0070307D" w:rsidP="00EB043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Education Desktop</w:instrText>
      </w:r>
      <w:r w:rsidRPr="00C473A6">
        <w:rPr>
          <w:b/>
          <w:lang w:val="nl-NL"/>
        </w:rPr>
        <w:instrText xml:space="preserve">” </w:instrText>
      </w:r>
      <w:r>
        <w:rPr>
          <w:b/>
        </w:rPr>
        <w:fldChar w:fldCharType="separate"/>
      </w:r>
      <w:r w:rsidRPr="00C473A6">
        <w:rPr>
          <w:b/>
          <w:lang w:val="nl-NL"/>
        </w:rPr>
        <w:t>ED</w:t>
      </w:r>
      <w:r>
        <w:rPr>
          <w:b/>
        </w:rPr>
        <w:fldChar w:fldCharType="end"/>
      </w:r>
      <w:r w:rsidR="00BA4BDF" w:rsidRPr="00C473A6">
        <w:rPr>
          <w:b/>
          <w:lang w:val="nl-NL"/>
        </w:rPr>
        <w:t xml:space="preserve"> </w:t>
      </w:r>
      <w:r w:rsidR="00BA4BDF" w:rsidRPr="00C473A6">
        <w:rPr>
          <w:lang w:val="nl-NL"/>
        </w:rPr>
        <w:t xml:space="preserve">= </w:t>
      </w:r>
      <w:r w:rsidR="00BA4BDF" w:rsidRPr="00C473A6">
        <w:rPr>
          <w:u w:val="single"/>
          <w:lang w:val="nl-NL"/>
        </w:rPr>
        <w:t>Education Desktop</w:t>
      </w:r>
      <w:r w:rsidR="00BA4BDF" w:rsidRPr="00C473A6">
        <w:rPr>
          <w:lang w:val="nl-NL"/>
        </w:rPr>
        <w:t xml:space="preserve">: het Product wordt aangeboden als een onderwijs desktop platform product met Enterprise CAL Suite </w:t>
      </w:r>
      <w:r w:rsidR="00EB0431">
        <w:rPr>
          <w:lang w:val="nl-NL"/>
        </w:rPr>
        <w:t>“</w:t>
      </w:r>
      <w:r w:rsidR="00BA4BDF" w:rsidRPr="00C473A6">
        <w:rPr>
          <w:lang w:val="nl-NL"/>
        </w:rPr>
        <w:t>Education Desktop</w:t>
      </w:r>
      <w:r w:rsidR="00EB0431">
        <w:rPr>
          <w:lang w:val="nl-NL"/>
        </w:rPr>
        <w:t>”</w:t>
      </w:r>
      <w:r w:rsidR="00612458" w:rsidRPr="00C473A6">
        <w:rPr>
          <w:lang w:val="nl-NL"/>
        </w:rPr>
        <w:t xml:space="preserve"> </w:t>
      </w:r>
      <w:r w:rsidR="00BA4BDF" w:rsidRPr="00C473A6">
        <w:rPr>
          <w:lang w:val="nl-NL"/>
        </w:rPr>
        <w:t xml:space="preserve">of Core CAL Suite </w:t>
      </w:r>
      <w:r w:rsidR="00EB0431">
        <w:rPr>
          <w:lang w:val="nl-NL"/>
        </w:rPr>
        <w:t>“</w:t>
      </w:r>
      <w:r w:rsidR="00BA4BDF" w:rsidRPr="00C473A6">
        <w:rPr>
          <w:lang w:val="nl-NL"/>
        </w:rPr>
        <w:t>Education Desktop</w:t>
      </w:r>
      <w:r w:rsidR="00EB0431">
        <w:rPr>
          <w:lang w:val="nl-NL"/>
        </w:rPr>
        <w:t>”</w:t>
      </w:r>
      <w:r w:rsidR="00612458" w:rsidRPr="00C473A6">
        <w:rPr>
          <w:lang w:val="nl-NL"/>
        </w:rPr>
        <w:t xml:space="preserve"> </w:t>
      </w:r>
      <w:r w:rsidR="00BA4BDF" w:rsidRPr="00C473A6">
        <w:rPr>
          <w:lang w:val="nl-NL"/>
        </w:rPr>
        <w:t>op grond van een Enrollment for Education Solutions en Open Value Subscription – Education Solutions.</w:t>
      </w:r>
    </w:p>
    <w:p w:rsidR="00CB2A13" w:rsidRPr="00C473A6" w:rsidRDefault="0070307D"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Enterprise Online Service, alleen EES</w:instrText>
      </w:r>
      <w:r w:rsidRPr="00C473A6">
        <w:rPr>
          <w:b/>
          <w:lang w:val="nl-NL"/>
        </w:rPr>
        <w:instrText xml:space="preserve">” </w:instrText>
      </w:r>
      <w:r>
        <w:rPr>
          <w:b/>
        </w:rPr>
        <w:fldChar w:fldCharType="separate"/>
      </w:r>
      <w:r w:rsidRPr="00C473A6">
        <w:rPr>
          <w:b/>
          <w:lang w:val="nl-NL"/>
        </w:rPr>
        <w:t>EE</w:t>
      </w:r>
      <w:r>
        <w:rPr>
          <w:b/>
        </w:rPr>
        <w:fldChar w:fldCharType="end"/>
      </w:r>
      <w:r w:rsidR="00BA4BDF" w:rsidRPr="00C473A6">
        <w:rPr>
          <w:lang w:val="nl-NL"/>
        </w:rPr>
        <w:t xml:space="preserve"> = </w:t>
      </w:r>
      <w:r w:rsidR="00BA4BDF" w:rsidRPr="00C473A6">
        <w:rPr>
          <w:u w:val="single"/>
          <w:lang w:val="nl-NL"/>
        </w:rPr>
        <w:t>Enterprise Online Service, alleen EES</w:t>
      </w:r>
      <w:r w:rsidR="00BA4BDF" w:rsidRPr="00C473A6">
        <w:rPr>
          <w:lang w:val="nl-NL"/>
        </w:rPr>
        <w:t>: de Online Dienst wordt aangeboden als een enterprise Online Dienst of platform Online Dienst en</w:t>
      </w:r>
      <w:r w:rsidR="00E45E35" w:rsidRPr="00C473A6">
        <w:rPr>
          <w:lang w:val="nl-NL"/>
        </w:rPr>
        <w:t> </w:t>
      </w:r>
      <w:r w:rsidR="00BA4BDF" w:rsidRPr="00C473A6">
        <w:rPr>
          <w:lang w:val="nl-NL"/>
        </w:rPr>
        <w:t>telt</w:t>
      </w:r>
      <w:r w:rsidR="00E45E35" w:rsidRPr="00C473A6">
        <w:rPr>
          <w:lang w:val="nl-NL"/>
        </w:rPr>
        <w:t> </w:t>
      </w:r>
      <w:r w:rsidR="00BA4BDF" w:rsidRPr="00C473A6">
        <w:rPr>
          <w:lang w:val="nl-NL"/>
        </w:rPr>
        <w:t xml:space="preserve">mee voor de vereisten voor Enterprise Producten, maar alleen in de </w:t>
      </w:r>
      <w:r w:rsidR="00BA4BDF" w:rsidRPr="00C473A6">
        <w:rPr>
          <w:color w:val="000000" w:themeColor="text1"/>
          <w:lang w:val="nl-NL"/>
        </w:rPr>
        <w:t>Enrollment for Education Solutions</w:t>
      </w:r>
      <w:r w:rsidR="00BA4BDF" w:rsidRPr="00C473A6">
        <w:rPr>
          <w:lang w:val="nl-NL"/>
        </w:rPr>
        <w:t>. Voor EE voor Core CAL en</w:t>
      </w:r>
      <w:r w:rsidR="00E45E35" w:rsidRPr="00C473A6">
        <w:rPr>
          <w:lang w:val="nl-NL"/>
        </w:rPr>
        <w:t> </w:t>
      </w:r>
      <w:r w:rsidR="00BA4BDF" w:rsidRPr="00C473A6">
        <w:rPr>
          <w:lang w:val="nl-NL"/>
        </w:rPr>
        <w:t xml:space="preserve">Enterprise CAL Suite </w:t>
      </w:r>
      <w:r w:rsidR="00EB0431">
        <w:rPr>
          <w:lang w:val="nl-NL"/>
        </w:rPr>
        <w:t>“</w:t>
      </w:r>
      <w:r w:rsidR="00BA4BDF" w:rsidRPr="00C473A6">
        <w:rPr>
          <w:lang w:val="nl-NL"/>
        </w:rPr>
        <w:t>Enterprise Online Server EES Only”</w:t>
      </w:r>
      <w:r w:rsidR="00612458" w:rsidRPr="00C473A6">
        <w:rPr>
          <w:lang w:val="nl-NL"/>
        </w:rPr>
        <w:t xml:space="preserve"> </w:t>
      </w:r>
      <w:r w:rsidR="00BA4BDF" w:rsidRPr="00C473A6">
        <w:rPr>
          <w:lang w:val="nl-NL"/>
        </w:rPr>
        <w:t xml:space="preserve">is de corresponderende CAL Suite Bridge vereist. </w:t>
      </w:r>
    </w:p>
    <w:p w:rsidR="002E402E" w:rsidRPr="00C473A6" w:rsidRDefault="0070307D" w:rsidP="00A50201">
      <w:pPr>
        <w:pStyle w:val="ProductList-Body"/>
        <w:spacing w:after="20"/>
        <w:ind w:left="187"/>
        <w:rPr>
          <w:lang w:val="fr-FR"/>
        </w:rPr>
      </w:pPr>
      <w:r>
        <w:rPr>
          <w:b/>
        </w:rPr>
        <w:fldChar w:fldCharType="begin"/>
      </w:r>
      <w:r w:rsidRPr="00C473A6">
        <w:rPr>
          <w:b/>
          <w:lang w:val="nl-NL"/>
        </w:rPr>
        <w:instrText xml:space="preserve"> AutoTextList  \s NoStyle \t “</w:instrText>
      </w:r>
      <w:r w:rsidRPr="00C473A6">
        <w:rPr>
          <w:lang w:val="nl-NL"/>
        </w:rPr>
        <w:instrText>Enterprise Online Dienst</w:instrText>
      </w:r>
      <w:r w:rsidRPr="00C473A6">
        <w:rPr>
          <w:b/>
          <w:lang w:val="nl-NL"/>
        </w:rPr>
        <w:instrText xml:space="preserve">” </w:instrText>
      </w:r>
      <w:r>
        <w:rPr>
          <w:b/>
        </w:rPr>
        <w:fldChar w:fldCharType="separate"/>
      </w:r>
      <w:r w:rsidRPr="00C473A6">
        <w:rPr>
          <w:b/>
          <w:lang w:val="nl-NL"/>
        </w:rPr>
        <w:t>EO</w:t>
      </w:r>
      <w:r>
        <w:rPr>
          <w:b/>
        </w:rPr>
        <w:fldChar w:fldCharType="end"/>
      </w:r>
      <w:r w:rsidR="00BA4BDF" w:rsidRPr="00C473A6">
        <w:rPr>
          <w:lang w:val="nl-NL"/>
        </w:rPr>
        <w:t xml:space="preserve"> = </w:t>
      </w:r>
      <w:r w:rsidR="00BA4BDF" w:rsidRPr="00C473A6">
        <w:rPr>
          <w:u w:val="single"/>
          <w:lang w:val="nl-NL"/>
        </w:rPr>
        <w:t>Enterprise Online Dienst</w:t>
      </w:r>
      <w:r w:rsidR="00BA4BDF" w:rsidRPr="00C473A6">
        <w:rPr>
          <w:lang w:val="nl-NL"/>
        </w:rPr>
        <w:t xml:space="preserve">: de Online Dienst wordt aangeboden als een enterprise Online Dienst of platform Online Dienst en telt mee voor de vereisten voor Enterprise Producten. </w:t>
      </w:r>
      <w:r w:rsidR="00BA4BDF" w:rsidRPr="00C473A6">
        <w:rPr>
          <w:lang w:val="fr-FR"/>
        </w:rPr>
        <w:t xml:space="preserve">Voor EO voor Core CAL en Enterprise CAL Suite </w:t>
      </w:r>
      <w:r w:rsidR="00EB0431" w:rsidRPr="00EB0431">
        <w:rPr>
          <w:lang w:val="fr-FR"/>
        </w:rPr>
        <w:t>“</w:t>
      </w:r>
      <w:r w:rsidR="00BA4BDF" w:rsidRPr="00C473A6">
        <w:rPr>
          <w:lang w:val="fr-FR"/>
        </w:rPr>
        <w:t>Enterprise Online Service</w:t>
      </w:r>
      <w:r w:rsidR="00EB0431" w:rsidRPr="00EB0431">
        <w:rPr>
          <w:lang w:val="fr-FR"/>
        </w:rPr>
        <w:t>”</w:t>
      </w:r>
      <w:r w:rsidR="00612458" w:rsidRPr="00C473A6">
        <w:rPr>
          <w:lang w:val="fr-FR"/>
        </w:rPr>
        <w:t xml:space="preserve"> </w:t>
      </w:r>
      <w:r w:rsidR="00BA4BDF" w:rsidRPr="00C473A6">
        <w:rPr>
          <w:lang w:val="fr-FR"/>
        </w:rPr>
        <w:t>is de corresponderende CAL</w:t>
      </w:r>
      <w:r w:rsidR="00E45E35" w:rsidRPr="00C473A6">
        <w:rPr>
          <w:lang w:val="fr-FR"/>
        </w:rPr>
        <w:t> </w:t>
      </w:r>
      <w:r w:rsidR="00BA4BDF" w:rsidRPr="00C473A6">
        <w:rPr>
          <w:lang w:val="fr-FR"/>
        </w:rPr>
        <w:t xml:space="preserve">Suite Bridge vereist. </w:t>
      </w:r>
    </w:p>
    <w:p w:rsidR="002E402E" w:rsidRPr="00C473A6" w:rsidRDefault="0070307D"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Enterprise Desktop Platform-product</w:instrText>
      </w:r>
      <w:r w:rsidRPr="00C473A6">
        <w:rPr>
          <w:b/>
          <w:lang w:val="nl-NL"/>
        </w:rPr>
        <w:instrText xml:space="preserve">” </w:instrText>
      </w:r>
      <w:r>
        <w:rPr>
          <w:b/>
        </w:rPr>
        <w:fldChar w:fldCharType="separate"/>
      </w:r>
      <w:r w:rsidRPr="00C473A6">
        <w:rPr>
          <w:b/>
          <w:lang w:val="nl-NL"/>
        </w:rPr>
        <w:t>EP</w:t>
      </w:r>
      <w:r>
        <w:rPr>
          <w:b/>
        </w:rPr>
        <w:fldChar w:fldCharType="end"/>
      </w:r>
      <w:r w:rsidR="00BA4BDF" w:rsidRPr="00C473A6">
        <w:rPr>
          <w:lang w:val="nl-NL"/>
        </w:rPr>
        <w:t xml:space="preserve"> = </w:t>
      </w:r>
      <w:r w:rsidR="00BA4BDF" w:rsidRPr="00C473A6">
        <w:rPr>
          <w:u w:val="single"/>
          <w:lang w:val="nl-NL"/>
        </w:rPr>
        <w:t>Enterprise Desktop Platform-product</w:t>
      </w:r>
      <w:r w:rsidR="00BA4BDF" w:rsidRPr="00C473A6">
        <w:rPr>
          <w:lang w:val="nl-NL"/>
        </w:rPr>
        <w:t xml:space="preserve">: het Product wordt aangeboden als een Enterprise Product dat ook een enterprise desktop platform product is. MDOP </w:t>
      </w:r>
      <w:r w:rsidR="00EB0431" w:rsidRPr="00AF70A2">
        <w:rPr>
          <w:lang w:val="nl-NL"/>
        </w:rPr>
        <w:t>“</w:t>
      </w:r>
      <w:r w:rsidR="00BA4BDF" w:rsidRPr="00C473A6">
        <w:rPr>
          <w:lang w:val="nl-NL"/>
        </w:rPr>
        <w:t>Enterprise Desktop Platform Product</w:t>
      </w:r>
      <w:r w:rsidR="00EB0431" w:rsidRPr="00AF70A2">
        <w:rPr>
          <w:lang w:val="nl-NL"/>
        </w:rPr>
        <w:t>”</w:t>
      </w:r>
      <w:r w:rsidR="00612458" w:rsidRPr="00C473A6">
        <w:rPr>
          <w:lang w:val="nl-NL"/>
        </w:rPr>
        <w:t xml:space="preserve"> </w:t>
      </w:r>
      <w:r w:rsidR="00BA4BDF" w:rsidRPr="00C473A6">
        <w:rPr>
          <w:lang w:val="nl-NL"/>
        </w:rPr>
        <w:t>is een optioneel EP.</w:t>
      </w:r>
    </w:p>
    <w:p w:rsidR="002E402E" w:rsidRPr="00C473A6" w:rsidRDefault="0070307D"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Open License voor SA en L/SA</w:instrText>
      </w:r>
      <w:r w:rsidRPr="00C473A6">
        <w:rPr>
          <w:b/>
          <w:lang w:val="nl-NL"/>
        </w:rPr>
        <w:instrText xml:space="preserve">” </w:instrText>
      </w:r>
      <w:r>
        <w:rPr>
          <w:b/>
        </w:rPr>
        <w:fldChar w:fldCharType="separate"/>
      </w:r>
      <w:r w:rsidRPr="00C473A6">
        <w:rPr>
          <w:b/>
          <w:lang w:val="nl-NL"/>
        </w:rPr>
        <w:t>OA</w:t>
      </w:r>
      <w:r>
        <w:rPr>
          <w:b/>
        </w:rPr>
        <w:fldChar w:fldCharType="end"/>
      </w:r>
      <w:r w:rsidR="00BA4BDF" w:rsidRPr="00C473A6">
        <w:rPr>
          <w:lang w:val="nl-NL"/>
        </w:rPr>
        <w:t xml:space="preserve"> = </w:t>
      </w:r>
      <w:r w:rsidR="00BA4BDF" w:rsidRPr="00C473A6">
        <w:rPr>
          <w:u w:val="single"/>
          <w:lang w:val="nl-NL"/>
        </w:rPr>
        <w:t>Open License voor SA en L/SA</w:t>
      </w:r>
      <w:r w:rsidR="00BA4BDF" w:rsidRPr="00C473A6">
        <w:rPr>
          <w:lang w:val="nl-NL"/>
        </w:rPr>
        <w:t>: beschikbaar in Open License, maar uitsluitend voor L&amp;SA en SA.</w:t>
      </w:r>
    </w:p>
    <w:p w:rsidR="005A0966" w:rsidRPr="00C473A6" w:rsidRDefault="00974352"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Open License en Open Value</w:instrText>
      </w:r>
      <w:r w:rsidRPr="00C473A6">
        <w:rPr>
          <w:b/>
          <w:lang w:val="nl-NL"/>
        </w:rPr>
        <w:instrText xml:space="preserve">” </w:instrText>
      </w:r>
      <w:r>
        <w:rPr>
          <w:b/>
        </w:rPr>
        <w:fldChar w:fldCharType="separate"/>
      </w:r>
      <w:r w:rsidRPr="00C473A6">
        <w:rPr>
          <w:b/>
          <w:lang w:val="nl-NL"/>
        </w:rPr>
        <w:t>OF</w:t>
      </w:r>
      <w:r>
        <w:rPr>
          <w:b/>
        </w:rPr>
        <w:fldChar w:fldCharType="end"/>
      </w:r>
      <w:r w:rsidR="00BA4BDF" w:rsidRPr="00C473A6">
        <w:rPr>
          <w:lang w:val="nl-NL"/>
        </w:rPr>
        <w:t xml:space="preserve"> = </w:t>
      </w:r>
      <w:r w:rsidR="00BA4BDF" w:rsidRPr="00C473A6">
        <w:rPr>
          <w:u w:val="single"/>
          <w:lang w:val="nl-NL"/>
        </w:rPr>
        <w:t>Open License en Open Value</w:t>
      </w:r>
      <w:r w:rsidR="00BA4BDF" w:rsidRPr="00C473A6">
        <w:rPr>
          <w:lang w:val="nl-NL"/>
        </w:rPr>
        <w:t>: alleen beschikbaar in Open License en Open Value.</w:t>
      </w:r>
    </w:p>
    <w:p w:rsidR="00F94EE1" w:rsidRPr="00C473A6" w:rsidRDefault="00974352"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Open License en Open Value voor SA en L/SA</w:instrText>
      </w:r>
      <w:r w:rsidRPr="00C473A6">
        <w:rPr>
          <w:b/>
          <w:lang w:val="nl-NL"/>
        </w:rPr>
        <w:instrText xml:space="preserve">” </w:instrText>
      </w:r>
      <w:r>
        <w:rPr>
          <w:b/>
        </w:rPr>
        <w:fldChar w:fldCharType="separate"/>
      </w:r>
      <w:r w:rsidRPr="00C473A6">
        <w:rPr>
          <w:b/>
          <w:lang w:val="nl-NL"/>
        </w:rPr>
        <w:t>OS</w:t>
      </w:r>
      <w:r>
        <w:rPr>
          <w:b/>
        </w:rPr>
        <w:fldChar w:fldCharType="end"/>
      </w:r>
      <w:r w:rsidR="00BA4BDF" w:rsidRPr="00C473A6">
        <w:rPr>
          <w:lang w:val="nl-NL"/>
        </w:rPr>
        <w:t xml:space="preserve"> = </w:t>
      </w:r>
      <w:r w:rsidR="00BA4BDF" w:rsidRPr="00C473A6">
        <w:rPr>
          <w:u w:val="single"/>
          <w:lang w:val="nl-NL"/>
        </w:rPr>
        <w:t>Open License en Open Value voor SA en L/SA</w:t>
      </w:r>
      <w:r w:rsidR="00BA4BDF" w:rsidRPr="000D7171">
        <w:rPr>
          <w:lang w:val="nl-NL"/>
        </w:rPr>
        <w:t>:</w:t>
      </w:r>
      <w:r w:rsidR="00BA4BDF" w:rsidRPr="00C473A6">
        <w:rPr>
          <w:lang w:val="nl-NL"/>
        </w:rPr>
        <w:t xml:space="preserve"> beschikbaar in Open License en Open Value, maar uitsluitend voor L&amp;SA en SA.</w:t>
      </w:r>
    </w:p>
    <w:p w:rsidR="00D55B9F" w:rsidRDefault="00D55B9F" w:rsidP="00D55B9F">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 xml:space="preserve">= </w:t>
      </w:r>
      <w:r w:rsidRPr="00D55B9F">
        <w:rPr>
          <w:u w:val="single"/>
        </w:rPr>
        <w:t>Open waarde abonnement alleen</w:t>
      </w:r>
      <w:r w:rsidRPr="00D55B9F">
        <w:t>: Beschikbaar in Open waarde abonnement alleen.</w:t>
      </w:r>
    </w:p>
    <w:p w:rsidR="004A6CAA" w:rsidRPr="00C473A6" w:rsidRDefault="00974352"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Bedrijfsomvattend</w:instrText>
      </w:r>
      <w:r w:rsidRPr="00C473A6">
        <w:rPr>
          <w:b/>
          <w:lang w:val="nl-NL"/>
        </w:rPr>
        <w:instrText xml:space="preserve">” </w:instrText>
      </w:r>
      <w:r>
        <w:rPr>
          <w:b/>
        </w:rPr>
        <w:fldChar w:fldCharType="separate"/>
      </w:r>
      <w:r w:rsidRPr="00C473A6">
        <w:rPr>
          <w:b/>
          <w:lang w:val="nl-NL"/>
        </w:rPr>
        <w:t>OW</w:t>
      </w:r>
      <w:r>
        <w:rPr>
          <w:b/>
        </w:rPr>
        <w:fldChar w:fldCharType="end"/>
      </w:r>
      <w:r w:rsidR="00BA4BDF" w:rsidRPr="00C473A6">
        <w:rPr>
          <w:lang w:val="nl-NL"/>
        </w:rPr>
        <w:t xml:space="preserve"> = </w:t>
      </w:r>
      <w:r w:rsidR="00BA4BDF" w:rsidRPr="00C473A6">
        <w:rPr>
          <w:u w:val="single"/>
          <w:lang w:val="nl-NL"/>
        </w:rPr>
        <w:t>Bedrijfsomvattend</w:t>
      </w:r>
      <w:r w:rsidR="00BA4BDF" w:rsidRPr="00C473A6">
        <w:rPr>
          <w:lang w:val="nl-NL"/>
        </w:rPr>
        <w:t>: Beschikbaar op grond van de bedrijfsomvattende optie.</w:t>
      </w:r>
    </w:p>
    <w:p w:rsidR="002E402E" w:rsidRPr="00C473A6" w:rsidRDefault="00974352" w:rsidP="00A50201">
      <w:pPr>
        <w:pStyle w:val="ProductList-Body"/>
        <w:spacing w:after="20"/>
        <w:ind w:left="187"/>
        <w:rPr>
          <w:lang w:val="nl-NL"/>
        </w:rPr>
      </w:pPr>
      <w:r>
        <w:fldChar w:fldCharType="begin"/>
      </w:r>
      <w:r w:rsidRPr="00C473A6">
        <w:rPr>
          <w:lang w:val="nl-NL"/>
        </w:rPr>
        <w:instrText xml:space="preserve"> AutoTextList  \s NoStyle \t “Niet-organisatieomvattend in Open Value” </w:instrText>
      </w:r>
      <w:r>
        <w:fldChar w:fldCharType="separate"/>
      </w:r>
      <w:r w:rsidRPr="00C473A6">
        <w:rPr>
          <w:b/>
          <w:lang w:val="nl-NL"/>
        </w:rPr>
        <w:t xml:space="preserve">P </w:t>
      </w:r>
      <w:r>
        <w:fldChar w:fldCharType="end"/>
      </w:r>
      <w:r>
        <w:fldChar w:fldCharType="begin"/>
      </w:r>
      <w:r w:rsidRPr="00C473A6">
        <w:rPr>
          <w:lang w:val="nl-NL"/>
        </w:rPr>
        <w:instrText xml:space="preserve"> AutoTextList "XX" \s NoStyle \t “Hover text” </w:instrText>
      </w:r>
      <w:r>
        <w:fldChar w:fldCharType="end"/>
      </w:r>
      <w:r>
        <w:fldChar w:fldCharType="begin"/>
      </w:r>
      <w:r w:rsidRPr="00C473A6">
        <w:rPr>
          <w:lang w:val="nl-NL"/>
        </w:rPr>
        <w:instrText xml:space="preserve"> AutoTextList "XX" \s NoStyle \t “Hover text” </w:instrText>
      </w:r>
      <w:r>
        <w:fldChar w:fldCharType="end"/>
      </w:r>
      <w:r w:rsidR="00BA4BDF" w:rsidRPr="00C473A6">
        <w:rPr>
          <w:lang w:val="nl-NL"/>
        </w:rPr>
        <w:t xml:space="preserve">= </w:t>
      </w:r>
      <w:r w:rsidR="00BA4BDF" w:rsidRPr="00C473A6">
        <w:rPr>
          <w:u w:val="single"/>
          <w:lang w:val="nl-NL"/>
        </w:rPr>
        <w:t>Niet-organisatieomvattend in Open Value</w:t>
      </w:r>
      <w:r w:rsidR="00BA4BDF" w:rsidRPr="00C473A6">
        <w:rPr>
          <w:lang w:val="nl-NL"/>
        </w:rPr>
        <w:t xml:space="preserve">: het Product wordt aangeboden op niet-organisatieomvattende basis in Open Value. </w:t>
      </w:r>
    </w:p>
    <w:p w:rsidR="002E402E" w:rsidRPr="00C473A6" w:rsidRDefault="00974352" w:rsidP="00A50201">
      <w:pPr>
        <w:pStyle w:val="ProductList-Body"/>
        <w:spacing w:after="20"/>
        <w:ind w:left="187"/>
        <w:rPr>
          <w:lang w:val="nl-NL"/>
        </w:rPr>
      </w:pPr>
      <w:r>
        <w:fldChar w:fldCharType="begin"/>
      </w:r>
      <w:r w:rsidRPr="00C473A6">
        <w:rPr>
          <w:lang w:val="nl-NL"/>
        </w:rPr>
        <w:instrText xml:space="preserve"> AutoTextList  \s NoStyle \t “Professional Desktop Platform-product” </w:instrText>
      </w:r>
      <w:r>
        <w:fldChar w:fldCharType="separate"/>
      </w:r>
      <w:r w:rsidRPr="00C473A6">
        <w:rPr>
          <w:b/>
          <w:lang w:val="nl-NL"/>
        </w:rPr>
        <w:t>PP</w:t>
      </w:r>
      <w:r>
        <w:fldChar w:fldCharType="end"/>
      </w:r>
      <w:r w:rsidR="00BA4BDF" w:rsidRPr="00C473A6">
        <w:rPr>
          <w:lang w:val="nl-NL"/>
        </w:rPr>
        <w:t xml:space="preserve"> = </w:t>
      </w:r>
      <w:r w:rsidR="00BA4BDF" w:rsidRPr="00C473A6">
        <w:rPr>
          <w:u w:val="single"/>
          <w:lang w:val="nl-NL"/>
        </w:rPr>
        <w:t>Professional Desktop Platform-product</w:t>
      </w:r>
      <w:r w:rsidR="00BA4BDF" w:rsidRPr="00C473A6">
        <w:rPr>
          <w:lang w:val="nl-NL"/>
        </w:rPr>
        <w:t xml:space="preserve">: het Product wordt aangeboden als een Enterprise Product dat ook een professioneel desktop platform product is. MDOP </w:t>
      </w:r>
      <w:r w:rsidR="00EB0431" w:rsidRPr="00EB0431">
        <w:rPr>
          <w:lang w:val="nl-NL"/>
        </w:rPr>
        <w:t>“</w:t>
      </w:r>
      <w:r w:rsidR="00BA4BDF" w:rsidRPr="00C473A6">
        <w:rPr>
          <w:lang w:val="nl-NL"/>
        </w:rPr>
        <w:t>Professional Desktop Platform Product</w:t>
      </w:r>
      <w:r w:rsidR="00EB0431" w:rsidRPr="00EB0431">
        <w:rPr>
          <w:lang w:val="nl-NL"/>
        </w:rPr>
        <w:t>”</w:t>
      </w:r>
      <w:r w:rsidR="00612458" w:rsidRPr="00C473A6">
        <w:rPr>
          <w:lang w:val="nl-NL"/>
        </w:rPr>
        <w:t xml:space="preserve"> </w:t>
      </w:r>
      <w:r w:rsidR="00BA4BDF" w:rsidRPr="00C473A6">
        <w:rPr>
          <w:lang w:val="nl-NL"/>
        </w:rPr>
        <w:t>is een optioneel PP.</w:t>
      </w:r>
    </w:p>
    <w:p w:rsidR="002E402E" w:rsidRPr="00C473A6" w:rsidRDefault="00974352"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School Desktop Platform-product</w:instrText>
      </w:r>
      <w:r w:rsidRPr="00C473A6">
        <w:rPr>
          <w:b/>
          <w:lang w:val="nl-NL"/>
        </w:rPr>
        <w:instrText xml:space="preserve">” </w:instrText>
      </w:r>
      <w:r>
        <w:rPr>
          <w:b/>
        </w:rPr>
        <w:fldChar w:fldCharType="separate"/>
      </w:r>
      <w:r w:rsidRPr="00C473A6">
        <w:rPr>
          <w:b/>
          <w:lang w:val="nl-NL"/>
        </w:rPr>
        <w:t>SD</w:t>
      </w:r>
      <w:r>
        <w:rPr>
          <w:b/>
        </w:rPr>
        <w:fldChar w:fldCharType="end"/>
      </w:r>
      <w:r w:rsidR="00BA4BDF" w:rsidRPr="00C473A6">
        <w:rPr>
          <w:lang w:val="nl-NL"/>
        </w:rPr>
        <w:t xml:space="preserve"> = </w:t>
      </w:r>
      <w:r w:rsidR="00BA4BDF" w:rsidRPr="00C473A6">
        <w:rPr>
          <w:u w:val="single"/>
          <w:lang w:val="nl-NL"/>
        </w:rPr>
        <w:t>School Desktop Platform-product</w:t>
      </w:r>
      <w:r w:rsidR="00BA4BDF" w:rsidRPr="00C473A6">
        <w:rPr>
          <w:lang w:val="nl-NL"/>
        </w:rPr>
        <w:t xml:space="preserve">: het Product wordt aangeboden als een school desktop platform product met Enterprise CAL Suite </w:t>
      </w:r>
      <w:r w:rsidR="00EB0431" w:rsidRPr="00EB0431">
        <w:rPr>
          <w:lang w:val="nl-NL"/>
        </w:rPr>
        <w:t>“</w:t>
      </w:r>
      <w:r w:rsidR="00BA4BDF" w:rsidRPr="00C473A6">
        <w:rPr>
          <w:lang w:val="nl-NL"/>
        </w:rPr>
        <w:t>School Desktop Platform Product</w:t>
      </w:r>
      <w:r w:rsidR="00EB0431" w:rsidRPr="00EB0431">
        <w:rPr>
          <w:lang w:val="nl-NL"/>
        </w:rPr>
        <w:t>”</w:t>
      </w:r>
      <w:r w:rsidR="00612458" w:rsidRPr="00C473A6">
        <w:rPr>
          <w:lang w:val="nl-NL"/>
        </w:rPr>
        <w:t xml:space="preserve"> </w:t>
      </w:r>
      <w:r w:rsidR="00BA4BDF" w:rsidRPr="00C473A6">
        <w:rPr>
          <w:lang w:val="nl-NL"/>
        </w:rPr>
        <w:t xml:space="preserve">of Core CAL Suite </w:t>
      </w:r>
      <w:r w:rsidR="00EB0431" w:rsidRPr="00EB0431">
        <w:rPr>
          <w:lang w:val="nl-NL"/>
        </w:rPr>
        <w:t>“</w:t>
      </w:r>
      <w:r w:rsidR="00BA4BDF" w:rsidRPr="00C473A6">
        <w:rPr>
          <w:lang w:val="nl-NL"/>
        </w:rPr>
        <w:t>School Desktop Platform Product</w:t>
      </w:r>
      <w:r w:rsidR="00EB0431" w:rsidRPr="00EB0431">
        <w:rPr>
          <w:lang w:val="nl-NL"/>
        </w:rPr>
        <w:t>”</w:t>
      </w:r>
      <w:r w:rsidR="00612458" w:rsidRPr="00C473A6">
        <w:rPr>
          <w:lang w:val="nl-NL"/>
        </w:rPr>
        <w:t xml:space="preserve"> </w:t>
      </w:r>
      <w:r w:rsidR="00BA4BDF" w:rsidRPr="00C473A6">
        <w:rPr>
          <w:lang w:val="nl-NL"/>
        </w:rPr>
        <w:t>op grond van een Campus en School Overeenkomst. Een SD telt voor drie eenheden.</w:t>
      </w:r>
    </w:p>
    <w:p w:rsidR="004D0ACF" w:rsidRPr="00C473A6" w:rsidRDefault="00974352"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Student-product, alleen voor EES</w:instrText>
      </w:r>
      <w:r w:rsidRPr="00C473A6">
        <w:rPr>
          <w:b/>
          <w:lang w:val="nl-NL"/>
        </w:rPr>
        <w:instrText xml:space="preserve">” </w:instrText>
      </w:r>
      <w:r>
        <w:rPr>
          <w:b/>
        </w:rPr>
        <w:fldChar w:fldCharType="separate"/>
      </w:r>
      <w:r w:rsidRPr="00C473A6">
        <w:rPr>
          <w:b/>
          <w:lang w:val="nl-NL"/>
        </w:rPr>
        <w:t>SE</w:t>
      </w:r>
      <w:r>
        <w:rPr>
          <w:b/>
        </w:rPr>
        <w:fldChar w:fldCharType="end"/>
      </w:r>
      <w:r w:rsidR="00BA4BDF" w:rsidRPr="00C473A6">
        <w:rPr>
          <w:lang w:val="nl-NL"/>
        </w:rPr>
        <w:t xml:space="preserve"> = </w:t>
      </w:r>
      <w:r w:rsidR="00BA4BDF" w:rsidRPr="00C473A6">
        <w:rPr>
          <w:u w:val="single"/>
          <w:lang w:val="nl-NL"/>
        </w:rPr>
        <w:t>Student-product, alleen voor EES</w:t>
      </w:r>
      <w:r w:rsidR="00BA4BDF" w:rsidRPr="00C473A6">
        <w:rPr>
          <w:lang w:val="nl-NL"/>
        </w:rPr>
        <w:t>: het product wordt aangeboden als een Student-product, moet worden besteld voor het volledige Aantal</w:t>
      </w:r>
      <w:r w:rsidR="00E45E35" w:rsidRPr="00C473A6">
        <w:rPr>
          <w:lang w:val="nl-NL"/>
        </w:rPr>
        <w:t> </w:t>
      </w:r>
      <w:r w:rsidR="00BA4BDF" w:rsidRPr="00C473A6">
        <w:rPr>
          <w:lang w:val="nl-NL"/>
        </w:rPr>
        <w:t xml:space="preserve">Studenten, en alleen in de </w:t>
      </w:r>
      <w:r w:rsidR="00BA4BDF" w:rsidRPr="00C473A6">
        <w:rPr>
          <w:color w:val="000000" w:themeColor="text1"/>
          <w:lang w:val="nl-NL"/>
        </w:rPr>
        <w:t>Enrollment for Education Solutions</w:t>
      </w:r>
      <w:r w:rsidR="00BA4BDF" w:rsidRPr="00C473A6">
        <w:rPr>
          <w:lang w:val="nl-NL"/>
        </w:rPr>
        <w:t>.</w:t>
      </w:r>
    </w:p>
    <w:p w:rsidR="002E402E" w:rsidRPr="00C473A6" w:rsidRDefault="00974352" w:rsidP="00A50201">
      <w:pPr>
        <w:pStyle w:val="ProductList-Body"/>
        <w:spacing w:after="20"/>
        <w:ind w:left="187"/>
        <w:rPr>
          <w:lang w:val="nl-NL"/>
        </w:rPr>
      </w:pPr>
      <w:r>
        <w:rPr>
          <w:b/>
        </w:rPr>
        <w:fldChar w:fldCharType="begin"/>
      </w:r>
      <w:r w:rsidRPr="00C473A6">
        <w:rPr>
          <w:b/>
          <w:lang w:val="nl-NL"/>
        </w:rPr>
        <w:instrText xml:space="preserve"> AutoTextList  \s NoStyle \t “</w:instrText>
      </w:r>
      <w:r w:rsidRPr="00C473A6">
        <w:rPr>
          <w:lang w:val="nl-NL"/>
        </w:rPr>
        <w:instrText>Student-product</w:instrText>
      </w:r>
      <w:r w:rsidRPr="00C473A6">
        <w:rPr>
          <w:b/>
          <w:lang w:val="nl-NL"/>
        </w:rPr>
        <w:instrText xml:space="preserve">” </w:instrText>
      </w:r>
      <w:r>
        <w:rPr>
          <w:b/>
        </w:rPr>
        <w:fldChar w:fldCharType="separate"/>
      </w:r>
      <w:r w:rsidRPr="00C473A6">
        <w:rPr>
          <w:b/>
          <w:lang w:val="nl-NL"/>
        </w:rPr>
        <w:t>ST</w:t>
      </w:r>
      <w:r>
        <w:rPr>
          <w:b/>
        </w:rPr>
        <w:fldChar w:fldCharType="end"/>
      </w:r>
      <w:r w:rsidR="00BA4BDF" w:rsidRPr="00C473A6">
        <w:rPr>
          <w:lang w:val="nl-NL"/>
        </w:rPr>
        <w:t xml:space="preserve"> = </w:t>
      </w:r>
      <w:r w:rsidR="00BA4BDF" w:rsidRPr="00C473A6">
        <w:rPr>
          <w:u w:val="single"/>
          <w:lang w:val="nl-NL"/>
        </w:rPr>
        <w:t>Student-product</w:t>
      </w:r>
      <w:r w:rsidR="00BA4BDF" w:rsidRPr="00C473A6">
        <w:rPr>
          <w:lang w:val="nl-NL"/>
        </w:rPr>
        <w:t>: Het Product wordt aangeboden als een Student-product en moet worden besteld voor de volledige Telling Studenten.</w:t>
      </w:r>
    </w:p>
    <w:p w:rsidR="002E402E" w:rsidRPr="00C473A6" w:rsidRDefault="00974352" w:rsidP="00DC0385">
      <w:pPr>
        <w:pStyle w:val="ProductList-Body"/>
        <w:ind w:left="180"/>
        <w:rPr>
          <w:lang w:val="nl-NL"/>
        </w:rPr>
      </w:pPr>
      <w:r>
        <w:rPr>
          <w:b/>
        </w:rPr>
        <w:fldChar w:fldCharType="begin"/>
      </w:r>
      <w:r w:rsidRPr="00C473A6">
        <w:rPr>
          <w:b/>
          <w:lang w:val="nl-NL"/>
        </w:rPr>
        <w:instrText xml:space="preserve"> AutoTextList  \s NoStyle \t “</w:instrText>
      </w:r>
      <w:r w:rsidRPr="00C473A6">
        <w:rPr>
          <w:lang w:val="nl-NL"/>
        </w:rPr>
        <w:instrText>Server and Tools Product</w:instrText>
      </w:r>
      <w:r w:rsidRPr="00C473A6">
        <w:rPr>
          <w:b/>
          <w:lang w:val="nl-NL"/>
        </w:rPr>
        <w:instrText xml:space="preserve">” </w:instrText>
      </w:r>
      <w:r>
        <w:rPr>
          <w:b/>
        </w:rPr>
        <w:fldChar w:fldCharType="separate"/>
      </w:r>
      <w:r w:rsidRPr="00C473A6">
        <w:rPr>
          <w:b/>
          <w:lang w:val="nl-NL"/>
        </w:rPr>
        <w:t>SP</w:t>
      </w:r>
      <w:r>
        <w:rPr>
          <w:b/>
        </w:rPr>
        <w:fldChar w:fldCharType="end"/>
      </w:r>
      <w:r w:rsidR="00BA4BDF" w:rsidRPr="00C473A6">
        <w:rPr>
          <w:lang w:val="nl-NL"/>
        </w:rPr>
        <w:t xml:space="preserve"> = </w:t>
      </w:r>
      <w:r w:rsidR="00BA4BDF" w:rsidRPr="00C473A6">
        <w:rPr>
          <w:u w:val="single"/>
          <w:lang w:val="nl-NL"/>
        </w:rPr>
        <w:t>Server and Tools Product</w:t>
      </w:r>
      <w:r w:rsidR="00BA4BDF" w:rsidRPr="00C473A6">
        <w:rPr>
          <w:lang w:val="nl-NL"/>
        </w:rPr>
        <w:t>: het Product is een server- en toolsproduct is dat wordt aangeboden in het kader van de Server en Cloud</w:t>
      </w:r>
      <w:r w:rsidR="00E45E35" w:rsidRPr="00C473A6">
        <w:rPr>
          <w:lang w:val="nl-NL"/>
        </w:rPr>
        <w:t> </w:t>
      </w:r>
      <w:r w:rsidR="00BA4BDF" w:rsidRPr="00C473A6">
        <w:rPr>
          <w:lang w:val="nl-NL"/>
        </w:rPr>
        <w:t>Enrollment.</w:t>
      </w:r>
    </w:p>
    <w:p w:rsidR="00C4636F" w:rsidRPr="00C473A6" w:rsidRDefault="00C4636F" w:rsidP="004F3C6D">
      <w:pPr>
        <w:pStyle w:val="ProductList-Body"/>
        <w:rPr>
          <w:lang w:val="nl-NL"/>
        </w:rPr>
      </w:pPr>
    </w:p>
    <w:p w:rsidR="001C09BD" w:rsidRPr="00C473A6" w:rsidRDefault="001C09BD" w:rsidP="001C09BD">
      <w:pPr>
        <w:pStyle w:val="ProductList-Body"/>
        <w:rPr>
          <w:lang w:val="nl-NL"/>
        </w:rPr>
      </w:pPr>
      <w:r w:rsidRPr="00C473A6">
        <w:rPr>
          <w:b/>
          <w:color w:val="00188F"/>
          <w:lang w:val="nl-NL"/>
        </w:rPr>
        <w:t>Productkenmerken</w:t>
      </w:r>
    </w:p>
    <w:p w:rsidR="007E7DB0" w:rsidRPr="00C473A6" w:rsidRDefault="007E7DB0" w:rsidP="00A50201">
      <w:pPr>
        <w:pStyle w:val="ProductList-Body"/>
        <w:tabs>
          <w:tab w:val="clear" w:pos="158"/>
          <w:tab w:val="left" w:pos="180"/>
        </w:tabs>
        <w:spacing w:after="20"/>
        <w:ind w:left="187"/>
        <w:rPr>
          <w:lang w:val="nl-NL"/>
        </w:rPr>
      </w:pPr>
      <w:r w:rsidRPr="00C473A6">
        <w:rPr>
          <w:b/>
          <w:lang w:val="nl-NL"/>
        </w:rPr>
        <w:t>Toepassingen</w:t>
      </w:r>
      <w:r w:rsidRPr="00C473A6">
        <w:rPr>
          <w:lang w:val="nl-NL"/>
        </w:rPr>
        <w:t xml:space="preserve"> = Productgroep-categorie voor toepassingsproducten.</w:t>
      </w:r>
    </w:p>
    <w:p w:rsidR="001C09BD" w:rsidRPr="002D224E" w:rsidRDefault="001C09BD" w:rsidP="00A50201">
      <w:pPr>
        <w:pStyle w:val="ProductList-Body"/>
        <w:tabs>
          <w:tab w:val="clear" w:pos="158"/>
          <w:tab w:val="left" w:pos="180"/>
        </w:tabs>
        <w:spacing w:after="20"/>
        <w:ind w:left="187"/>
      </w:pPr>
      <w:r>
        <w:rPr>
          <w:b/>
        </w:rPr>
        <w:t>Desktop</w:t>
      </w:r>
      <w:r>
        <w:t xml:space="preserve"> = Software Assurance Benefits voor desktopproducten. </w:t>
      </w:r>
    </w:p>
    <w:p w:rsidR="00611E56" w:rsidRPr="00C473A6" w:rsidRDefault="00611E56" w:rsidP="00A50201">
      <w:pPr>
        <w:pStyle w:val="ProductList-Body"/>
        <w:tabs>
          <w:tab w:val="clear" w:pos="158"/>
          <w:tab w:val="left" w:pos="180"/>
        </w:tabs>
        <w:spacing w:after="20"/>
        <w:ind w:left="187"/>
        <w:rPr>
          <w:lang w:val="nl-NL"/>
        </w:rPr>
      </w:pPr>
      <w:r w:rsidRPr="00C473A6">
        <w:rPr>
          <w:b/>
          <w:lang w:val="nl-NL"/>
        </w:rPr>
        <w:lastRenderedPageBreak/>
        <w:t>Verlenging van looptijd mogelijk</w:t>
      </w:r>
      <w:r w:rsidRPr="00C473A6">
        <w:rPr>
          <w:lang w:val="nl-NL"/>
        </w:rPr>
        <w:t xml:space="preserve"> = Online diensten waarbij Enterprise- en Enterprise Subscription-klanten kunnen kiezen voor Voortzetting van</w:t>
      </w:r>
      <w:r w:rsidR="00E45E35" w:rsidRPr="00C473A6">
        <w:rPr>
          <w:lang w:val="nl-NL"/>
        </w:rPr>
        <w:t> </w:t>
      </w:r>
      <w:r w:rsidRPr="00C473A6">
        <w:rPr>
          <w:lang w:val="nl-NL"/>
        </w:rPr>
        <w:t>Dienst door verlenging van de looptijd. Het einde van looptijd van het abonnement op Online Diensten van de klant moet samenvallen met</w:t>
      </w:r>
      <w:r w:rsidR="00E45E35" w:rsidRPr="00C473A6">
        <w:rPr>
          <w:lang w:val="nl-NL"/>
        </w:rPr>
        <w:t> </w:t>
      </w:r>
      <w:r w:rsidRPr="00C473A6">
        <w:rPr>
          <w:lang w:val="nl-NL"/>
        </w:rPr>
        <w:t>de einddatum van de overeenkomst van de klant.</w:t>
      </w:r>
    </w:p>
    <w:p w:rsidR="001C09BD" w:rsidRPr="00C473A6" w:rsidRDefault="00BA09A6" w:rsidP="00A50201">
      <w:pPr>
        <w:pStyle w:val="ProductList-Body"/>
        <w:tabs>
          <w:tab w:val="clear" w:pos="158"/>
          <w:tab w:val="left" w:pos="180"/>
        </w:tabs>
        <w:spacing w:after="20"/>
        <w:ind w:left="187"/>
        <w:rPr>
          <w:lang w:val="nl-NL"/>
        </w:rPr>
      </w:pPr>
      <w:r w:rsidRPr="00C473A6">
        <w:rPr>
          <w:b/>
          <w:lang w:val="nl-NL"/>
        </w:rPr>
        <w:t>Productgroep =</w:t>
      </w:r>
      <w:r w:rsidR="00A34497" w:rsidRPr="00C473A6">
        <w:rPr>
          <w:lang w:val="nl-NL"/>
        </w:rPr>
        <w:t xml:space="preserve"> </w:t>
      </w:r>
      <w:r w:rsidRPr="00C473A6">
        <w:rPr>
          <w:lang w:val="nl-NL"/>
        </w:rPr>
        <w:t>Duidt op aanbiedingen die mogelijk in aanmerking komen voor Software Assurance Benefits die zijn verbonden aan meer dan één Productgroep en waarbij de klant niet hoeft te kiezen tussen de benefits van de ene of de andere Productgroep.</w:t>
      </w:r>
      <w:r w:rsidR="00A34497" w:rsidRPr="00C473A6">
        <w:rPr>
          <w:lang w:val="nl-NL"/>
        </w:rPr>
        <w:t xml:space="preserve"> </w:t>
      </w:r>
      <w:r w:rsidRPr="00C473A6">
        <w:rPr>
          <w:lang w:val="nl-NL"/>
        </w:rPr>
        <w:t>Er zijn drie Productgroep-categorieën: Toepassingen, Server en Systeem.</w:t>
      </w:r>
    </w:p>
    <w:p w:rsidR="001C09BD" w:rsidRPr="00C473A6" w:rsidRDefault="00974352" w:rsidP="00A50201">
      <w:pPr>
        <w:pStyle w:val="ProductList-Body"/>
        <w:tabs>
          <w:tab w:val="clear" w:pos="158"/>
          <w:tab w:val="left" w:pos="180"/>
        </w:tabs>
        <w:spacing w:after="20"/>
        <w:ind w:left="187"/>
        <w:rPr>
          <w:lang w:val="nl-NL"/>
        </w:rPr>
      </w:pPr>
      <w:r>
        <w:rPr>
          <w:b/>
        </w:rPr>
        <w:fldChar w:fldCharType="begin"/>
      </w:r>
      <w:r w:rsidRPr="00C473A6">
        <w:rPr>
          <w:b/>
          <w:lang w:val="nl-NL"/>
        </w:rPr>
        <w:instrText xml:space="preserve"> AutoTextList  \s NoStyle \t “</w:instrText>
      </w:r>
      <w:r w:rsidRPr="00C473A6">
        <w:rPr>
          <w:lang w:val="nl-NL"/>
        </w:rPr>
        <w:instrText>Online Subscription-programma</w:instrText>
      </w:r>
      <w:r w:rsidRPr="00C473A6">
        <w:rPr>
          <w:b/>
          <w:lang w:val="nl-NL"/>
        </w:rPr>
        <w:instrText xml:space="preserve">” </w:instrText>
      </w:r>
      <w:r>
        <w:rPr>
          <w:b/>
        </w:rPr>
        <w:fldChar w:fldCharType="separate"/>
      </w:r>
      <w:r w:rsidRPr="00C473A6">
        <w:rPr>
          <w:b/>
          <w:lang w:val="nl-NL"/>
        </w:rPr>
        <w:t>OSP</w:t>
      </w:r>
      <w:r>
        <w:rPr>
          <w:b/>
        </w:rPr>
        <w:fldChar w:fldCharType="end"/>
      </w:r>
      <w:r w:rsidR="00BA4BDF" w:rsidRPr="00C473A6">
        <w:rPr>
          <w:lang w:val="nl-NL"/>
        </w:rPr>
        <w:t xml:space="preserve"> = </w:t>
      </w:r>
      <w:r w:rsidR="00BA4BDF" w:rsidRPr="00C473A6">
        <w:rPr>
          <w:u w:val="single"/>
          <w:lang w:val="nl-NL"/>
        </w:rPr>
        <w:t>Online Subscription-programma</w:t>
      </w:r>
      <w:r w:rsidR="00BA4BDF" w:rsidRPr="00C473A6">
        <w:rPr>
          <w:lang w:val="nl-NL"/>
        </w:rPr>
        <w:t>: beschikbaar in een Online Subscription-programma.</w:t>
      </w:r>
    </w:p>
    <w:p w:rsidR="001C09BD" w:rsidRPr="00C473A6" w:rsidRDefault="001C09BD" w:rsidP="00A50201">
      <w:pPr>
        <w:pStyle w:val="ProductList-Body"/>
        <w:tabs>
          <w:tab w:val="clear" w:pos="158"/>
          <w:tab w:val="left" w:pos="180"/>
        </w:tabs>
        <w:spacing w:after="20"/>
        <w:ind w:left="187"/>
        <w:rPr>
          <w:lang w:val="nl-NL"/>
        </w:rPr>
      </w:pPr>
      <w:r w:rsidRPr="00C473A6">
        <w:rPr>
          <w:b/>
          <w:lang w:val="nl-NL"/>
        </w:rPr>
        <w:t>Platformonafhankelijk</w:t>
      </w:r>
      <w:r w:rsidRPr="00C473A6">
        <w:rPr>
          <w:lang w:val="nl-NL"/>
        </w:rPr>
        <w:t xml:space="preserve"> = een licentie voor software die beschikbaar is voor meer dan één computerplatform (bijvoorbeeld PC, Macintosh). Op</w:t>
      </w:r>
      <w:r w:rsidR="00E45E35" w:rsidRPr="00C473A6">
        <w:rPr>
          <w:lang w:val="nl-NL"/>
        </w:rPr>
        <w:t> </w:t>
      </w:r>
      <w:r w:rsidRPr="00C473A6">
        <w:rPr>
          <w:lang w:val="nl-NL"/>
        </w:rPr>
        <w:t>grond van een platformonafhankelijke licentie mag een klant de versie gebruiken waarvoor een licentie is afgenomen, of een versie voor een</w:t>
      </w:r>
      <w:r w:rsidR="00E45E35" w:rsidRPr="00C473A6">
        <w:rPr>
          <w:lang w:val="nl-NL"/>
        </w:rPr>
        <w:t> </w:t>
      </w:r>
      <w:r w:rsidRPr="00C473A6">
        <w:rPr>
          <w:lang w:val="nl-NL"/>
        </w:rPr>
        <w:t>ander platform, mits de versie voor het andere platform beschikbaar was voor, of niet later dan, de versie waarvoor oorspronkelijk een licentie is afgenomen.</w:t>
      </w:r>
      <w:r w:rsidR="00A34497" w:rsidRPr="00C473A6">
        <w:rPr>
          <w:lang w:val="nl-NL"/>
        </w:rPr>
        <w:t xml:space="preserve"> </w:t>
      </w:r>
      <w:r w:rsidRPr="00C473A6">
        <w:rPr>
          <w:lang w:val="nl-NL"/>
        </w:rPr>
        <w:t>Als de componenten van een Product-suite per platform verschillen, mogen klanten de componenten gebruiken van de</w:t>
      </w:r>
      <w:r w:rsidR="00E45E35" w:rsidRPr="00C473A6">
        <w:rPr>
          <w:lang w:val="nl-NL"/>
        </w:rPr>
        <w:t> </w:t>
      </w:r>
      <w:r w:rsidRPr="00C473A6">
        <w:rPr>
          <w:lang w:val="nl-NL"/>
        </w:rPr>
        <w:t>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rsidR="001C09BD" w:rsidRPr="00C473A6" w:rsidRDefault="001C09BD" w:rsidP="00A50201">
      <w:pPr>
        <w:pStyle w:val="ProductList-Body"/>
        <w:tabs>
          <w:tab w:val="clear" w:pos="158"/>
          <w:tab w:val="left" w:pos="180"/>
        </w:tabs>
        <w:spacing w:after="20"/>
        <w:ind w:left="187"/>
        <w:rPr>
          <w:lang w:val="nl-NL"/>
        </w:rPr>
      </w:pPr>
      <w:r w:rsidRPr="00C473A6">
        <w:rPr>
          <w:b/>
          <w:lang w:val="nl-NL"/>
        </w:rPr>
        <w:t>Promoties en Migraties</w:t>
      </w:r>
      <w:r w:rsidRPr="00C473A6">
        <w:rPr>
          <w:lang w:val="nl-NL"/>
        </w:rPr>
        <w:t xml:space="preserve"> = Er is een bestaande promotie of softwaremigratie beschikbaar.</w:t>
      </w:r>
    </w:p>
    <w:p w:rsidR="001C09BD" w:rsidRPr="00C473A6" w:rsidRDefault="001C09BD" w:rsidP="00A50201">
      <w:pPr>
        <w:pStyle w:val="ProductList-Body"/>
        <w:tabs>
          <w:tab w:val="clear" w:pos="158"/>
          <w:tab w:val="left" w:pos="180"/>
        </w:tabs>
        <w:spacing w:after="20"/>
        <w:ind w:left="187"/>
        <w:rPr>
          <w:lang w:val="nl-NL"/>
        </w:rPr>
      </w:pPr>
      <w:r w:rsidRPr="00C473A6">
        <w:rPr>
          <w:b/>
          <w:lang w:val="nl-NL"/>
        </w:rPr>
        <w:t>Vrijstelling Gekwalificeerde Gebruikers</w:t>
      </w:r>
      <w:r w:rsidRPr="00C473A6">
        <w:rPr>
          <w:lang w:val="nl-NL"/>
        </w:rPr>
        <w:t xml:space="preserve"> = Vrijstelling van toepassing op gebruikers die uitsluitend toegang hebben tot Producten op grond van</w:t>
      </w:r>
      <w:r w:rsidR="00E45E35" w:rsidRPr="00C473A6">
        <w:rPr>
          <w:lang w:val="nl-NL"/>
        </w:rPr>
        <w:t> </w:t>
      </w:r>
      <w:r w:rsidRPr="00C473A6">
        <w:rPr>
          <w:lang w:val="nl-NL"/>
        </w:rPr>
        <w:t>een van deze licenties. Deze gebruikers zijn vrijgesteld van meetelling als een Gekwalificeerde Gebruiker in het kader van een overeenkomst van de klant, niettegenstaande tegengestelde bepalingen in de betreffende overeenkomst.</w:t>
      </w:r>
      <w:r w:rsidR="00A34497" w:rsidRPr="00C473A6">
        <w:rPr>
          <w:lang w:val="nl-NL"/>
        </w:rPr>
        <w:t xml:space="preserve"> </w:t>
      </w:r>
    </w:p>
    <w:p w:rsidR="001C09BD" w:rsidRPr="00C473A6" w:rsidRDefault="001C09BD" w:rsidP="00A50201">
      <w:pPr>
        <w:pStyle w:val="ProductList-Body"/>
        <w:tabs>
          <w:tab w:val="clear" w:pos="158"/>
          <w:tab w:val="left" w:pos="180"/>
        </w:tabs>
        <w:spacing w:after="20"/>
        <w:ind w:left="187"/>
        <w:rPr>
          <w:lang w:val="nl-NL"/>
        </w:rPr>
      </w:pPr>
      <w:r w:rsidRPr="00C473A6">
        <w:rPr>
          <w:b/>
          <w:lang w:val="nl-NL"/>
        </w:rPr>
        <w:t>Reductie mogelijk</w:t>
      </w:r>
      <w:r w:rsidRPr="00C473A6">
        <w:rPr>
          <w:lang w:val="nl-NL"/>
        </w:rPr>
        <w:t xml:space="preserve"> = een Online Dienst waarvoor een Enterprise-, Enterprise Subscription-, Enterprise Microsoft Azure Enrollment- of Enrollment for Education Solutions-klant een verlaging van het aantal licenties of de Toegewezen Jaarlijkse Verplichting mag doorgeven.</w:t>
      </w:r>
    </w:p>
    <w:p w:rsidR="001C09BD" w:rsidRPr="00C473A6" w:rsidRDefault="001C09BD" w:rsidP="00A50201">
      <w:pPr>
        <w:pStyle w:val="ProductList-Body"/>
        <w:tabs>
          <w:tab w:val="clear" w:pos="158"/>
          <w:tab w:val="left" w:pos="180"/>
        </w:tabs>
        <w:spacing w:after="20"/>
        <w:ind w:left="187"/>
        <w:rPr>
          <w:lang w:val="nl-NL"/>
        </w:rPr>
      </w:pPr>
      <w:r w:rsidRPr="00C473A6">
        <w:rPr>
          <w:b/>
          <w:lang w:val="nl-NL"/>
        </w:rPr>
        <w:t>Reductie mogelijk (SCE)</w:t>
      </w:r>
      <w:r w:rsidRPr="00C473A6">
        <w:rPr>
          <w:lang w:val="nl-NL"/>
        </w:rPr>
        <w:t xml:space="preserve"> = producten waarvoor een Server &amp; Cloud Enrollment-klant na 12 aaneengesloten maanden een verlaging van het aantal abonnementslicenties of de Toegewezen Jaarlijkse Verplichting mag doorgeven.</w:t>
      </w:r>
    </w:p>
    <w:p w:rsidR="007E7DB0" w:rsidRPr="00C473A6" w:rsidRDefault="007E7DB0" w:rsidP="00A50201">
      <w:pPr>
        <w:pStyle w:val="ProductList-Body"/>
        <w:tabs>
          <w:tab w:val="clear" w:pos="158"/>
          <w:tab w:val="left" w:pos="180"/>
        </w:tabs>
        <w:spacing w:after="20"/>
        <w:ind w:left="187"/>
        <w:rPr>
          <w:lang w:val="nl-NL"/>
        </w:rPr>
      </w:pPr>
      <w:r w:rsidRPr="00C473A6">
        <w:rPr>
          <w:b/>
          <w:lang w:val="nl-NL"/>
        </w:rPr>
        <w:t>Server</w:t>
      </w:r>
      <w:r w:rsidRPr="00C473A6">
        <w:rPr>
          <w:lang w:val="nl-NL"/>
        </w:rPr>
        <w:t xml:space="preserve"> = Software Assurance Benefits voor producten uit de productgroep Server en de Productgroep-categorie voor serverproducten.</w:t>
      </w:r>
    </w:p>
    <w:p w:rsidR="001C09BD" w:rsidRPr="00C473A6" w:rsidRDefault="001C09BD" w:rsidP="00A50201">
      <w:pPr>
        <w:pStyle w:val="ProductList-Body"/>
        <w:tabs>
          <w:tab w:val="clear" w:pos="158"/>
          <w:tab w:val="left" w:pos="180"/>
        </w:tabs>
        <w:spacing w:after="20"/>
        <w:ind w:left="187"/>
        <w:rPr>
          <w:lang w:val="nl-NL"/>
        </w:rPr>
      </w:pPr>
      <w:r w:rsidRPr="00C473A6">
        <w:rPr>
          <w:b/>
          <w:lang w:val="nl-NL"/>
        </w:rPr>
        <w:t>Software Assurance Benefits</w:t>
      </w:r>
      <w:r w:rsidRPr="00C473A6">
        <w:rPr>
          <w:lang w:val="nl-NL"/>
        </w:rPr>
        <w:t xml:space="preserve"> = Er zijn Software Assurance Benefits beschikbaar voor klanten van deze software die hiervoor in aanmerking komen.</w:t>
      </w:r>
    </w:p>
    <w:p w:rsidR="001C09BD" w:rsidRPr="00C473A6" w:rsidRDefault="001C09BD" w:rsidP="00A50201">
      <w:pPr>
        <w:pStyle w:val="ProductList-Body"/>
        <w:tabs>
          <w:tab w:val="clear" w:pos="158"/>
          <w:tab w:val="left" w:pos="180"/>
        </w:tabs>
        <w:spacing w:after="20"/>
        <w:ind w:left="187"/>
        <w:rPr>
          <w:lang w:val="nl-NL"/>
        </w:rPr>
      </w:pPr>
      <w:r w:rsidRPr="00C473A6">
        <w:rPr>
          <w:b/>
          <w:lang w:val="nl-NL"/>
        </w:rPr>
        <w:t>Suite</w:t>
      </w:r>
      <w:r w:rsidRPr="00C473A6">
        <w:rPr>
          <w:lang w:val="nl-NL"/>
        </w:rPr>
        <w:t xml:space="preserve"> = een Product dat bestaat uit componenten die ook afzonderlijk in licentie worden gegeven.</w:t>
      </w:r>
      <w:r w:rsidR="00A34497" w:rsidRPr="00C473A6">
        <w:rPr>
          <w:lang w:val="nl-NL"/>
        </w:rPr>
        <w:t xml:space="preserve"> </w:t>
      </w:r>
      <w:r w:rsidRPr="00C473A6">
        <w:rPr>
          <w:lang w:val="nl-NL"/>
        </w:rPr>
        <w:t>Een suite wordt in licentie gegeven op grond van een enkele licentie die wordt toegewezen aan een enkele gebruiker of een enkel apparaat en staat het gebruik toe van alle componenten op</w:t>
      </w:r>
      <w:r w:rsidR="00E45E35" w:rsidRPr="00C473A6">
        <w:rPr>
          <w:lang w:val="nl-NL"/>
        </w:rPr>
        <w:t> </w:t>
      </w:r>
      <w:r w:rsidRPr="00C473A6">
        <w:rPr>
          <w:lang w:val="nl-NL"/>
        </w:rPr>
        <w:t>het betrekkende apparaat of door de betreffende gebruiker waaraan de licentie is toegewezen.</w:t>
      </w:r>
      <w:r w:rsidR="00A34497" w:rsidRPr="00C473A6">
        <w:rPr>
          <w:lang w:val="nl-NL"/>
        </w:rPr>
        <w:t xml:space="preserve"> </w:t>
      </w:r>
      <w:r w:rsidRPr="00C473A6">
        <w:rPr>
          <w:lang w:val="nl-NL"/>
        </w:rPr>
        <w:t>Het Product mag niet worden gescheiden en</w:t>
      </w:r>
      <w:r w:rsidR="00E45E35" w:rsidRPr="00C473A6">
        <w:rPr>
          <w:lang w:val="nl-NL"/>
        </w:rPr>
        <w:t> </w:t>
      </w:r>
      <w:r w:rsidRPr="00C473A6">
        <w:rPr>
          <w:lang w:val="nl-NL"/>
        </w:rPr>
        <w:t xml:space="preserve">gebruikt op verschillende apparaten of door verschillende gebruikers. </w:t>
      </w:r>
    </w:p>
    <w:p w:rsidR="00241FA0" w:rsidRPr="00C473A6" w:rsidRDefault="00241FA0" w:rsidP="00A50201">
      <w:pPr>
        <w:pStyle w:val="ProductList-Body"/>
        <w:tabs>
          <w:tab w:val="clear" w:pos="158"/>
          <w:tab w:val="left" w:pos="180"/>
        </w:tabs>
        <w:spacing w:after="20"/>
        <w:ind w:left="187"/>
        <w:rPr>
          <w:lang w:val="nl-NL"/>
        </w:rPr>
      </w:pPr>
      <w:r w:rsidRPr="00C473A6">
        <w:rPr>
          <w:b/>
          <w:lang w:val="nl-NL"/>
        </w:rPr>
        <w:t>Systeem</w:t>
      </w:r>
      <w:r w:rsidRPr="00C473A6">
        <w:rPr>
          <w:lang w:val="nl-NL"/>
        </w:rPr>
        <w:t xml:space="preserve"> = Productgroep-categorie voor desktop operating system-producten.</w:t>
      </w:r>
    </w:p>
    <w:p w:rsidR="001C09BD" w:rsidRPr="00C473A6" w:rsidRDefault="001C09BD" w:rsidP="00A50201">
      <w:pPr>
        <w:pStyle w:val="ProductList-Body"/>
        <w:tabs>
          <w:tab w:val="clear" w:pos="158"/>
          <w:tab w:val="left" w:pos="180"/>
        </w:tabs>
        <w:spacing w:after="20"/>
        <w:ind w:left="187"/>
        <w:rPr>
          <w:lang w:val="nl-NL"/>
        </w:rPr>
      </w:pPr>
      <w:r w:rsidRPr="00C473A6">
        <w:rPr>
          <w:b/>
          <w:lang w:val="nl-NL"/>
        </w:rPr>
        <w:t>Overstappen mogelijk</w:t>
      </w:r>
      <w:r w:rsidRPr="00C473A6">
        <w:rPr>
          <w:lang w:val="nl-NL"/>
        </w:rPr>
        <w:t xml:space="preserve"> = een Product (binnen of buiten het desktop platform) waarvoor een Enterprise- of Enterprise Subscription-klant over kan</w:t>
      </w:r>
      <w:r w:rsidR="00E45E35" w:rsidRPr="00C473A6">
        <w:rPr>
          <w:lang w:val="nl-NL"/>
        </w:rPr>
        <w:t> </w:t>
      </w:r>
      <w:r w:rsidRPr="00C473A6">
        <w:rPr>
          <w:lang w:val="nl-NL"/>
        </w:rPr>
        <w:t>stappen naar een Abonnementslicentie.</w:t>
      </w:r>
    </w:p>
    <w:p w:rsidR="001C09BD" w:rsidRPr="00C473A6" w:rsidRDefault="001C09BD" w:rsidP="00A50201">
      <w:pPr>
        <w:pStyle w:val="ProductList-Body"/>
        <w:tabs>
          <w:tab w:val="clear" w:pos="158"/>
          <w:tab w:val="left" w:pos="180"/>
        </w:tabs>
        <w:spacing w:after="20"/>
        <w:ind w:left="187"/>
        <w:rPr>
          <w:lang w:val="nl-NL"/>
        </w:rPr>
      </w:pPr>
      <w:r w:rsidRPr="00C473A6">
        <w:rPr>
          <w:b/>
          <w:lang w:val="nl-NL"/>
        </w:rPr>
        <w:t>True-up mogelijk</w:t>
      </w:r>
      <w:r w:rsidRPr="00C473A6">
        <w:rPr>
          <w:lang w:val="nl-NL"/>
        </w:rPr>
        <w:t xml:space="preserve"> = een abonnementslicentie voor een Online Dienst die een Enterprise- of Enterprise Subscription-klant kan bestellen via het true-up- of jaarlijkse bestelproces in plaats van maandelijks.</w:t>
      </w:r>
    </w:p>
    <w:p w:rsidR="001C09BD" w:rsidRPr="00C473A6" w:rsidRDefault="00287117" w:rsidP="00A50201">
      <w:pPr>
        <w:pStyle w:val="ProductList-Body"/>
        <w:tabs>
          <w:tab w:val="clear" w:pos="158"/>
          <w:tab w:val="left" w:pos="180"/>
        </w:tabs>
        <w:spacing w:after="20"/>
        <w:ind w:left="187"/>
        <w:rPr>
          <w:lang w:val="nl-NL"/>
        </w:rPr>
      </w:pPr>
      <w:r w:rsidRPr="00C473A6">
        <w:rPr>
          <w:b/>
          <w:lang w:val="nl-NL"/>
        </w:rPr>
        <w:t>Up-to-Date Korting</w:t>
      </w:r>
      <w:r w:rsidRPr="00C473A6">
        <w:rPr>
          <w:lang w:val="nl-NL"/>
        </w:rP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rsidR="00C4636F" w:rsidRPr="00C473A6" w:rsidRDefault="00C4636F" w:rsidP="004F3C6D">
      <w:pPr>
        <w:pStyle w:val="ProductList-Body"/>
        <w:rPr>
          <w:lang w:val="nl-NL"/>
        </w:rPr>
      </w:pPr>
    </w:p>
    <w:p w:rsidR="00407E60" w:rsidRPr="00C473A6" w:rsidRDefault="00407E60" w:rsidP="002E202B">
      <w:pPr>
        <w:pStyle w:val="ProductList-Offering1Heading"/>
        <w:outlineLvl w:val="1"/>
        <w:rPr>
          <w:lang w:val="nl-NL"/>
        </w:rPr>
      </w:pPr>
      <w:bookmarkStart w:id="29" w:name="_Toc378147614"/>
      <w:bookmarkStart w:id="30" w:name="_Toc378151516"/>
      <w:bookmarkStart w:id="31" w:name="_Toc379797093"/>
      <w:bookmarkStart w:id="32" w:name="_Toc380513119"/>
      <w:bookmarkStart w:id="33" w:name="_Toc380655158"/>
      <w:bookmarkStart w:id="34" w:name="_Toc389058928"/>
      <w:r w:rsidRPr="00C473A6">
        <w:rPr>
          <w:lang w:val="nl-NL"/>
        </w:rPr>
        <w:t>Eerdere versies</w:t>
      </w:r>
      <w:bookmarkEnd w:id="29"/>
      <w:bookmarkEnd w:id="30"/>
      <w:bookmarkEnd w:id="31"/>
      <w:bookmarkEnd w:id="32"/>
      <w:bookmarkEnd w:id="33"/>
      <w:bookmarkEnd w:id="34"/>
    </w:p>
    <w:p w:rsidR="00407E60" w:rsidRPr="00C473A6" w:rsidRDefault="00AD6DB4" w:rsidP="004F3C6D">
      <w:pPr>
        <w:pStyle w:val="ProductList-Body"/>
        <w:rPr>
          <w:lang w:val="nl-NL"/>
        </w:rPr>
      </w:pPr>
      <w:r w:rsidRPr="00C473A6">
        <w:rPr>
          <w:lang w:val="nl-NL"/>
        </w:rPr>
        <w:t xml:space="preserve">Deze Product List biedt informatie over Producten die op dit moment verkrijgbaar zijn. Eerdere versies van dit document zijn beschikbaar op </w:t>
      </w:r>
      <w:hyperlink r:id="rId19" w:history="1">
        <w:r w:rsidRPr="00C473A6">
          <w:rPr>
            <w:rStyle w:val="Hyperlink"/>
            <w:lang w:val="nl-NL"/>
          </w:rPr>
          <w:t>http://go.microsoft.com/?linkid=9839207</w:t>
        </w:r>
      </w:hyperlink>
      <w:r w:rsidRPr="00C473A6">
        <w:rPr>
          <w:lang w:val="nl-NL"/>
        </w:rPr>
        <w:t>. Een klant kan contact opnemen met zijn reseller of Microsoft Account Manager om de benodigde versie</w:t>
      </w:r>
      <w:r w:rsidR="008800D3">
        <w:rPr>
          <w:lang w:val="nl-NL"/>
        </w:rPr>
        <w:t> </w:t>
      </w:r>
      <w:r w:rsidRPr="00C473A6">
        <w:rPr>
          <w:lang w:val="nl-NL"/>
        </w:rPr>
        <w:t>te vinden.</w:t>
      </w:r>
    </w:p>
    <w:p w:rsidR="00407E60" w:rsidRPr="00C473A6" w:rsidRDefault="00407E60" w:rsidP="004F3C6D">
      <w:pPr>
        <w:pStyle w:val="ProductList-Body"/>
        <w:rPr>
          <w:lang w:val="nl-NL"/>
        </w:rPr>
      </w:pPr>
    </w:p>
    <w:p w:rsidR="00407E60" w:rsidRPr="00C473A6" w:rsidRDefault="00407E60" w:rsidP="002E202B">
      <w:pPr>
        <w:pStyle w:val="ProductList-Offering1Heading"/>
        <w:outlineLvl w:val="1"/>
        <w:rPr>
          <w:lang w:val="nl-NL"/>
        </w:rPr>
      </w:pPr>
      <w:bookmarkStart w:id="35" w:name="_Toc378147615"/>
      <w:bookmarkStart w:id="36" w:name="_Toc378151517"/>
      <w:bookmarkStart w:id="37" w:name="_Toc379797094"/>
      <w:bookmarkStart w:id="38" w:name="_Toc380513120"/>
      <w:bookmarkStart w:id="39" w:name="_Toc380655159"/>
      <w:bookmarkStart w:id="40" w:name="_Toc389058929"/>
      <w:r w:rsidRPr="00C473A6">
        <w:rPr>
          <w:lang w:val="nl-NL"/>
        </w:rPr>
        <w:t>Verduidelijkingen en overzicht van wijzigingen</w:t>
      </w:r>
      <w:bookmarkEnd w:id="35"/>
      <w:bookmarkEnd w:id="36"/>
      <w:bookmarkEnd w:id="37"/>
      <w:bookmarkEnd w:id="38"/>
      <w:bookmarkEnd w:id="39"/>
      <w:bookmarkEnd w:id="40"/>
    </w:p>
    <w:p w:rsidR="009A0C93" w:rsidRPr="00C473A6" w:rsidRDefault="00AD6DB4" w:rsidP="004F3C6D">
      <w:pPr>
        <w:pStyle w:val="ProductList-Body"/>
        <w:rPr>
          <w:lang w:val="nl-NL"/>
        </w:rPr>
      </w:pPr>
      <w:r w:rsidRPr="00C473A6">
        <w:rPr>
          <w:lang w:val="nl-NL"/>
        </w:rP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0" w:history="1">
        <w:r w:rsidRPr="00C473A6">
          <w:rPr>
            <w:rStyle w:val="Hyperlink"/>
            <w:lang w:val="nl-NL"/>
          </w:rPr>
          <w:t>http://www.microsoftvolumelicensing.com</w:t>
        </w:r>
      </w:hyperlink>
      <w:r w:rsidRPr="00C473A6">
        <w:rPr>
          <w:lang w:val="nl-NL"/>
        </w:rPr>
        <w:t>.</w:t>
      </w:r>
    </w:p>
    <w:p w:rsidR="00AD6DB4" w:rsidRPr="00C473A6" w:rsidRDefault="00AD6DB4" w:rsidP="004F3C6D">
      <w:pPr>
        <w:pStyle w:val="ProductList-Body"/>
        <w:rPr>
          <w:lang w:val="nl-NL"/>
        </w:rPr>
      </w:pPr>
    </w:p>
    <w:tbl>
      <w:tblPr>
        <w:tblStyle w:val="TableGrid"/>
        <w:tblW w:w="0" w:type="auto"/>
        <w:tblInd w:w="108" w:type="dxa"/>
        <w:tblLook w:val="04A0" w:firstRow="1" w:lastRow="0" w:firstColumn="1" w:lastColumn="0" w:noHBand="0" w:noVBand="1"/>
      </w:tblPr>
      <w:tblGrid>
        <w:gridCol w:w="5395"/>
        <w:gridCol w:w="5395"/>
      </w:tblGrid>
      <w:tr w:rsidR="00AD6DB4" w:rsidRPr="00AD6DB4" w:rsidTr="00974352">
        <w:trPr>
          <w:tblHeader/>
        </w:trPr>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Toegevoegd</w:t>
            </w:r>
          </w:p>
        </w:tc>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Verwijderd</w:t>
            </w:r>
          </w:p>
        </w:tc>
      </w:tr>
      <w:tr w:rsidR="0017786C" w:rsidTr="00974352">
        <w:tc>
          <w:tcPr>
            <w:tcW w:w="5395" w:type="dxa"/>
          </w:tcPr>
          <w:p w:rsidR="0017786C" w:rsidRDefault="00A21F1C" w:rsidP="0017786C">
            <w:pPr>
              <w:pStyle w:val="ProductList-Body"/>
            </w:pPr>
            <w:r>
              <w:t>BizTalk Server 2013 R2 Branch Edition</w:t>
            </w:r>
          </w:p>
        </w:tc>
        <w:tc>
          <w:tcPr>
            <w:tcW w:w="5395" w:type="dxa"/>
          </w:tcPr>
          <w:p w:rsidR="0017786C" w:rsidRDefault="00A21F1C" w:rsidP="0017786C">
            <w:pPr>
              <w:pStyle w:val="ProductList-Body"/>
            </w:pPr>
            <w:r>
              <w:t>BizTalk Server 2013 Branch Edition</w:t>
            </w:r>
          </w:p>
        </w:tc>
      </w:tr>
      <w:tr w:rsidR="0017786C" w:rsidTr="00974352">
        <w:tc>
          <w:tcPr>
            <w:tcW w:w="5395" w:type="dxa"/>
          </w:tcPr>
          <w:p w:rsidR="0017786C" w:rsidRDefault="00A21F1C" w:rsidP="0017786C">
            <w:pPr>
              <w:pStyle w:val="ProductList-Body"/>
            </w:pPr>
            <w:r>
              <w:t>BizTalk Server 2013 R2 Branch IDC</w:t>
            </w:r>
          </w:p>
        </w:tc>
        <w:tc>
          <w:tcPr>
            <w:tcW w:w="5395" w:type="dxa"/>
          </w:tcPr>
          <w:p w:rsidR="0017786C" w:rsidRDefault="00A21F1C" w:rsidP="0017786C">
            <w:pPr>
              <w:pStyle w:val="ProductList-Body"/>
            </w:pPr>
            <w:r>
              <w:t>BizTalk Server 2013 Branch IDC</w:t>
            </w:r>
          </w:p>
        </w:tc>
      </w:tr>
      <w:tr w:rsidR="0017786C" w:rsidTr="00974352">
        <w:tc>
          <w:tcPr>
            <w:tcW w:w="5395" w:type="dxa"/>
          </w:tcPr>
          <w:p w:rsidR="0017786C" w:rsidRDefault="00A21F1C" w:rsidP="0017786C">
            <w:pPr>
              <w:pStyle w:val="ProductList-Body"/>
            </w:pPr>
            <w:r>
              <w:t>BizTalk Server 2013 R2 Developer</w:t>
            </w:r>
          </w:p>
        </w:tc>
        <w:tc>
          <w:tcPr>
            <w:tcW w:w="5395" w:type="dxa"/>
          </w:tcPr>
          <w:p w:rsidR="0017786C" w:rsidRDefault="00A21F1C" w:rsidP="0017786C">
            <w:pPr>
              <w:pStyle w:val="ProductList-Body"/>
            </w:pPr>
            <w:r>
              <w:t>BizTalk Server 2013 Developer</w:t>
            </w:r>
          </w:p>
        </w:tc>
      </w:tr>
      <w:tr w:rsidR="00A21F1C" w:rsidTr="00974352">
        <w:tc>
          <w:tcPr>
            <w:tcW w:w="5395" w:type="dxa"/>
          </w:tcPr>
          <w:p w:rsidR="00A21F1C" w:rsidRDefault="00A21F1C" w:rsidP="0017786C">
            <w:pPr>
              <w:pStyle w:val="ProductList-Body"/>
            </w:pPr>
            <w:r>
              <w:t>BizTalk Server 2013 R2 Enterprise Edition</w:t>
            </w:r>
          </w:p>
        </w:tc>
        <w:tc>
          <w:tcPr>
            <w:tcW w:w="5395" w:type="dxa"/>
          </w:tcPr>
          <w:p w:rsidR="00A21F1C" w:rsidRDefault="00A21F1C" w:rsidP="0017786C">
            <w:pPr>
              <w:pStyle w:val="ProductList-Body"/>
            </w:pPr>
            <w:r>
              <w:t>BizTalk Server 2013 Enterprise Edition</w:t>
            </w:r>
          </w:p>
        </w:tc>
      </w:tr>
      <w:tr w:rsidR="00A21F1C" w:rsidTr="00974352">
        <w:tc>
          <w:tcPr>
            <w:tcW w:w="5395" w:type="dxa"/>
          </w:tcPr>
          <w:p w:rsidR="00A21F1C" w:rsidRDefault="00A21F1C" w:rsidP="0017786C">
            <w:pPr>
              <w:pStyle w:val="ProductList-Body"/>
            </w:pPr>
            <w:r>
              <w:lastRenderedPageBreak/>
              <w:t>BizTalk Server 2013 R2 Standard Edition</w:t>
            </w:r>
          </w:p>
        </w:tc>
        <w:tc>
          <w:tcPr>
            <w:tcW w:w="5395" w:type="dxa"/>
          </w:tcPr>
          <w:p w:rsidR="00A21F1C" w:rsidRDefault="00A21F1C" w:rsidP="0017786C">
            <w:pPr>
              <w:pStyle w:val="ProductList-Body"/>
            </w:pPr>
            <w:r>
              <w:t>BizTalk Server 2013 Standard Edition</w:t>
            </w:r>
          </w:p>
        </w:tc>
      </w:tr>
      <w:tr w:rsidR="00A21F1C" w:rsidTr="00974352">
        <w:tc>
          <w:tcPr>
            <w:tcW w:w="5395" w:type="dxa"/>
          </w:tcPr>
          <w:p w:rsidR="00A21F1C" w:rsidRDefault="00A21F1C" w:rsidP="0017786C">
            <w:pPr>
              <w:pStyle w:val="ProductList-Body"/>
            </w:pPr>
            <w:r>
              <w:t>BizTalk Server 2013 R2 Standard Edition IDC</w:t>
            </w:r>
          </w:p>
        </w:tc>
        <w:tc>
          <w:tcPr>
            <w:tcW w:w="5395" w:type="dxa"/>
          </w:tcPr>
          <w:p w:rsidR="00A21F1C" w:rsidRDefault="00A21F1C" w:rsidP="0017786C">
            <w:pPr>
              <w:pStyle w:val="ProductList-Body"/>
            </w:pPr>
            <w:r>
              <w:t>BizTalk Server 2013 Standard Edition IDC</w:t>
            </w:r>
          </w:p>
        </w:tc>
      </w:tr>
    </w:tbl>
    <w:p w:rsidR="008C6215" w:rsidRPr="002D224E" w:rsidRDefault="008C6215" w:rsidP="004F3C6D">
      <w:pPr>
        <w:pStyle w:val="ProductList-Body"/>
      </w:pPr>
    </w:p>
    <w:p w:rsidR="00061F6E" w:rsidRPr="002D224E" w:rsidRDefault="00061F6E" w:rsidP="00061F6E">
      <w:pPr>
        <w:pStyle w:val="ProductList-Body"/>
      </w:pPr>
      <w:r>
        <w:rPr>
          <w:b/>
          <w:color w:val="00188F"/>
        </w:rPr>
        <w:t>Software</w:t>
      </w:r>
    </w:p>
    <w:p w:rsidR="00061F6E" w:rsidRPr="002D224E" w:rsidRDefault="00061F6E" w:rsidP="00061F6E">
      <w:pPr>
        <w:pStyle w:val="ProductList-Body"/>
        <w:ind w:left="180"/>
      </w:pPr>
      <w:r>
        <w:rPr>
          <w:b/>
          <w:color w:val="00188F"/>
        </w:rPr>
        <w:t>Gewijzigde productnamen</w:t>
      </w:r>
    </w:p>
    <w:p w:rsidR="00061F6E" w:rsidRPr="002D224E" w:rsidRDefault="00061F6E" w:rsidP="00061F6E">
      <w:pPr>
        <w:pStyle w:val="ProductList-Body"/>
        <w:ind w:left="180"/>
      </w:pPr>
      <w:r>
        <w:t>De productnaam Windows 8.1 Industry is geactualiseerd naar Windows Embedded 8.1 Industry.</w:t>
      </w:r>
    </w:p>
    <w:p w:rsidR="00061F6E" w:rsidRPr="002D224E" w:rsidRDefault="00061F6E" w:rsidP="00061F6E">
      <w:pPr>
        <w:pStyle w:val="ProductList-Body"/>
        <w:ind w:left="180"/>
      </w:pPr>
    </w:p>
    <w:p w:rsidR="00061F6E" w:rsidRPr="00C473A6" w:rsidRDefault="00061F6E" w:rsidP="00061F6E">
      <w:pPr>
        <w:pStyle w:val="ProductList-Body"/>
        <w:ind w:left="180"/>
        <w:rPr>
          <w:lang w:val="nl-NL"/>
        </w:rPr>
      </w:pPr>
      <w:r w:rsidRPr="00C473A6">
        <w:rPr>
          <w:b/>
          <w:color w:val="00188F"/>
          <w:lang w:val="nl-NL"/>
        </w:rPr>
        <w:t>SCE bij een EA voor System Center 2012 R2 Standard</w:t>
      </w:r>
    </w:p>
    <w:p w:rsidR="00061F6E" w:rsidRPr="00C473A6" w:rsidRDefault="00061F6E" w:rsidP="00061F6E">
      <w:pPr>
        <w:pStyle w:val="ProductList-Body"/>
        <w:ind w:left="180"/>
        <w:rPr>
          <w:lang w:val="nl-NL"/>
        </w:rPr>
      </w:pPr>
      <w:r w:rsidRPr="00C473A6">
        <w:rPr>
          <w:lang w:val="nl-NL"/>
        </w:rPr>
        <w:t>Informatie over SCE bij een EA voor System Center 2012 R2 Standard is opgenomen in het gedeelte over System Center Server.</w:t>
      </w:r>
    </w:p>
    <w:p w:rsidR="00061F6E" w:rsidRPr="00C473A6" w:rsidRDefault="00061F6E" w:rsidP="00061F6E">
      <w:pPr>
        <w:pStyle w:val="ProductList-Body"/>
        <w:rPr>
          <w:lang w:val="nl-NL"/>
        </w:rPr>
      </w:pPr>
    </w:p>
    <w:p w:rsidR="00061F6E" w:rsidRPr="00C473A6" w:rsidRDefault="00061F6E" w:rsidP="00061F6E">
      <w:pPr>
        <w:pStyle w:val="ProductList-Body"/>
        <w:ind w:left="180"/>
        <w:rPr>
          <w:lang w:val="nl-NL"/>
        </w:rPr>
      </w:pPr>
      <w:r w:rsidRPr="00C473A6">
        <w:rPr>
          <w:b/>
          <w:color w:val="00188F"/>
          <w:lang w:val="nl-NL"/>
        </w:rPr>
        <w:t>CAL-vrijstelling voor SQL Server Business Intelligence</w:t>
      </w:r>
    </w:p>
    <w:p w:rsidR="00061F6E" w:rsidRPr="00C473A6" w:rsidRDefault="00061F6E" w:rsidP="00061F6E">
      <w:pPr>
        <w:pStyle w:val="ProductList-Body"/>
        <w:ind w:left="180"/>
        <w:rPr>
          <w:lang w:val="nl-NL"/>
        </w:rPr>
      </w:pPr>
      <w:r w:rsidRPr="00C473A6">
        <w:rPr>
          <w:lang w:val="nl-NL"/>
        </w:rPr>
        <w:t>Informatie over een CAL-vrijstelling voor SQL Server 2014 Business Intelligence is opgenomen in het gedeelte over SQL Server.</w:t>
      </w:r>
    </w:p>
    <w:p w:rsidR="00061F6E" w:rsidRPr="00C473A6" w:rsidRDefault="00061F6E" w:rsidP="00061F6E">
      <w:pPr>
        <w:pStyle w:val="ProductList-Body"/>
        <w:ind w:left="180"/>
        <w:rPr>
          <w:lang w:val="nl-NL"/>
        </w:rPr>
      </w:pPr>
    </w:p>
    <w:p w:rsidR="00061F6E" w:rsidRPr="00C473A6" w:rsidRDefault="00061F6E" w:rsidP="00061F6E">
      <w:pPr>
        <w:pStyle w:val="ProductList-Body"/>
        <w:ind w:left="180"/>
        <w:rPr>
          <w:lang w:val="nl-NL"/>
        </w:rPr>
      </w:pPr>
      <w:r w:rsidRPr="00C473A6">
        <w:rPr>
          <w:b/>
          <w:color w:val="00188F"/>
          <w:lang w:val="nl-NL"/>
        </w:rPr>
        <w:t>Transities</w:t>
      </w:r>
    </w:p>
    <w:p w:rsidR="00061F6E" w:rsidRPr="00C473A6" w:rsidRDefault="00061F6E" w:rsidP="00061F6E">
      <w:pPr>
        <w:pStyle w:val="ProductList-Body"/>
        <w:ind w:left="180"/>
        <w:rPr>
          <w:lang w:val="nl-NL"/>
        </w:rPr>
      </w:pPr>
      <w:r w:rsidRPr="00C473A6">
        <w:rPr>
          <w:lang w:val="nl-NL"/>
        </w:rPr>
        <w:t>Informatie over overstapopties is opgenomen in de gedeelten over Core CAL, Office-desktoptoepassingen en Windows Desktop Operating</w:t>
      </w:r>
      <w:r w:rsidR="00E45E35" w:rsidRPr="00C473A6">
        <w:rPr>
          <w:lang w:val="nl-NL"/>
        </w:rPr>
        <w:t> </w:t>
      </w:r>
      <w:r w:rsidRPr="00C473A6">
        <w:rPr>
          <w:lang w:val="nl-NL"/>
        </w:rPr>
        <w:t>Systems.</w:t>
      </w:r>
    </w:p>
    <w:p w:rsidR="00061F6E" w:rsidRPr="00C473A6" w:rsidRDefault="00061F6E" w:rsidP="00061F6E">
      <w:pPr>
        <w:pStyle w:val="ProductList-Body"/>
        <w:rPr>
          <w:lang w:val="nl-NL"/>
        </w:rPr>
      </w:pPr>
    </w:p>
    <w:p w:rsidR="00061F6E" w:rsidRPr="00C473A6" w:rsidRDefault="00061F6E" w:rsidP="00061F6E">
      <w:pPr>
        <w:pStyle w:val="ProductList-Body"/>
        <w:rPr>
          <w:lang w:val="nl-NL"/>
        </w:rPr>
      </w:pPr>
      <w:r w:rsidRPr="00C473A6">
        <w:rPr>
          <w:b/>
          <w:color w:val="00188F"/>
          <w:lang w:val="nl-NL"/>
        </w:rPr>
        <w:t>Online Diensten</w:t>
      </w:r>
    </w:p>
    <w:p w:rsidR="00061F6E" w:rsidRPr="00C473A6" w:rsidRDefault="00061F6E" w:rsidP="00061F6E">
      <w:pPr>
        <w:pStyle w:val="ProductList-Body"/>
        <w:ind w:left="180"/>
        <w:rPr>
          <w:lang w:val="nl-NL"/>
        </w:rPr>
      </w:pPr>
      <w:r w:rsidRPr="00C473A6">
        <w:rPr>
          <w:b/>
          <w:color w:val="00188F"/>
          <w:lang w:val="nl-NL"/>
        </w:rPr>
        <w:t>Wijzigingen van namen in de Online Diensten</w:t>
      </w:r>
    </w:p>
    <w:p w:rsidR="00061F6E" w:rsidRPr="00C473A6" w:rsidRDefault="00061F6E" w:rsidP="00061F6E">
      <w:pPr>
        <w:pStyle w:val="ProductList-Body"/>
        <w:ind w:left="180"/>
        <w:rPr>
          <w:lang w:val="nl-NL"/>
        </w:rPr>
      </w:pPr>
      <w:r w:rsidRPr="00C473A6">
        <w:rPr>
          <w:lang w:val="nl-NL"/>
        </w:rPr>
        <w:t>De naam van de Online Dienst Windows Azure is geactualiseerd naar Microsoft Azure.</w:t>
      </w:r>
    </w:p>
    <w:p w:rsidR="00061F6E" w:rsidRPr="00C473A6" w:rsidRDefault="00061F6E" w:rsidP="00061F6E">
      <w:pPr>
        <w:pStyle w:val="ProductList-Body"/>
        <w:ind w:left="180"/>
        <w:rPr>
          <w:lang w:val="nl-NL"/>
        </w:rPr>
      </w:pPr>
    </w:p>
    <w:p w:rsidR="00061F6E" w:rsidRPr="00C473A6" w:rsidRDefault="00061F6E" w:rsidP="00061F6E">
      <w:pPr>
        <w:pStyle w:val="ProductList-Body"/>
        <w:ind w:left="180"/>
        <w:rPr>
          <w:lang w:val="nl-NL"/>
        </w:rPr>
      </w:pPr>
      <w:r w:rsidRPr="00C473A6">
        <w:rPr>
          <w:b/>
          <w:color w:val="00188F"/>
          <w:lang w:val="nl-NL"/>
        </w:rPr>
        <w:t>Migratieperiode voor Open Value Subscription</w:t>
      </w:r>
    </w:p>
    <w:p w:rsidR="00235556" w:rsidRPr="00C473A6" w:rsidRDefault="00061F6E" w:rsidP="00061F6E">
      <w:pPr>
        <w:pStyle w:val="ProductList-Body"/>
        <w:ind w:left="180"/>
        <w:rPr>
          <w:lang w:val="nl-NL"/>
        </w:rPr>
      </w:pPr>
      <w:r w:rsidRPr="00C473A6">
        <w:rPr>
          <w:lang w:val="nl-NL"/>
        </w:rPr>
        <w:t>Informatie over de migratieperiode voor Open Value Subscription is opgenomen in het gedeelte over Office 365-toepassingen.</w:t>
      </w:r>
    </w:p>
    <w:p w:rsidR="009A0C93" w:rsidRPr="00C473A6" w:rsidRDefault="009A0C93" w:rsidP="004F3C6D">
      <w:pPr>
        <w:pStyle w:val="ProductList-Body"/>
        <w:rPr>
          <w:lang w:val="nl-NL"/>
        </w:rPr>
        <w:sectPr w:rsidR="009A0C93" w:rsidRPr="00C473A6" w:rsidSect="00F20AFE">
          <w:footerReference w:type="default" r:id="rId21"/>
          <w:pgSz w:w="12240" w:h="15840"/>
          <w:pgMar w:top="1440" w:right="720" w:bottom="1440" w:left="720" w:header="720" w:footer="720" w:gutter="0"/>
          <w:cols w:space="720"/>
          <w:docGrid w:linePitch="360"/>
        </w:sectPr>
      </w:pPr>
    </w:p>
    <w:p w:rsidR="009A0C93" w:rsidRPr="002D224E"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9058930"/>
      <w:r>
        <w:lastRenderedPageBreak/>
        <w:t>Software</w:t>
      </w:r>
      <w:bookmarkEnd w:id="41"/>
      <w:bookmarkEnd w:id="42"/>
      <w:bookmarkEnd w:id="43"/>
      <w:bookmarkEnd w:id="44"/>
      <w:bookmarkEnd w:id="45"/>
      <w:bookmarkEnd w:id="46"/>
      <w:bookmarkEnd w:id="47"/>
    </w:p>
    <w:p w:rsidR="00407E60" w:rsidRPr="002D224E"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9058931"/>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596"/>
        <w:gridCol w:w="595"/>
        <w:gridCol w:w="596"/>
      </w:tblGrid>
      <w:tr w:rsidR="00645D54" w:rsidTr="009F3511">
        <w:trPr>
          <w:tblHeader/>
        </w:trPr>
        <w:tc>
          <w:tcPr>
            <w:tcW w:w="3060" w:type="dxa"/>
            <w:tcBorders>
              <w:bottom w:val="nil"/>
            </w:tcBorders>
            <w:shd w:val="clear" w:color="auto" w:fill="00188F"/>
          </w:tcPr>
          <w:p w:rsidR="00645D54" w:rsidRPr="00EE0836" w:rsidRDefault="00645D54" w:rsidP="00EE0836">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rsidR="00645D54" w:rsidRPr="00FE4EEE" w:rsidRDefault="00645D54"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714" w:type="dxa"/>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477" w:type="dxa"/>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596" w:type="dxa"/>
            <w:shd w:val="clear" w:color="auto" w:fill="00188F"/>
            <w:vAlign w:val="center"/>
          </w:tcPr>
          <w:p w:rsidR="00645D54" w:rsidRPr="00A2067C" w:rsidRDefault="00645D54" w:rsidP="00EE0836">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0841BB" w:rsidTr="009F3511">
        <w:tc>
          <w:tcPr>
            <w:tcW w:w="3060" w:type="dxa"/>
            <w:tcBorders>
              <w:top w:val="nil"/>
              <w:left w:val="nil"/>
              <w:bottom w:val="nil"/>
              <w:right w:val="nil"/>
            </w:tcBorders>
          </w:tcPr>
          <w:p w:rsidR="000841BB" w:rsidRDefault="000841BB" w:rsidP="00C05A53">
            <w:pPr>
              <w:pStyle w:val="ProductList-Offering1"/>
            </w:pPr>
            <w:bookmarkStart w:id="54" w:name="_Toc379797097"/>
            <w:bookmarkStart w:id="55" w:name="_Toc380513123"/>
            <w:bookmarkStart w:id="56" w:name="_Toc380655162"/>
            <w:bookmarkStart w:id="57" w:name="_Toc389058932"/>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0841BB" w:rsidRPr="00287117" w:rsidRDefault="000841BB" w:rsidP="00287117">
            <w:pPr>
              <w:pStyle w:val="ProductList-OfferingBody"/>
              <w:ind w:left="-88"/>
              <w:jc w:val="center"/>
            </w:pPr>
            <w:r>
              <w:t>10/12</w:t>
            </w:r>
          </w:p>
        </w:tc>
        <w:tc>
          <w:tcPr>
            <w:tcW w:w="595" w:type="dxa"/>
            <w:tcBorders>
              <w:top w:val="nil"/>
              <w:left w:val="nil"/>
              <w:bottom w:val="nil"/>
              <w:right w:val="nil"/>
            </w:tcBorders>
            <w:vAlign w:val="center"/>
          </w:tcPr>
          <w:p w:rsidR="000841BB" w:rsidRPr="00287117" w:rsidRDefault="000841BB" w:rsidP="00287117">
            <w:pPr>
              <w:pStyle w:val="ProductList-OfferingBody"/>
              <w:ind w:left="-88"/>
              <w:jc w:val="center"/>
            </w:pPr>
            <w:r>
              <w:t>1</w:t>
            </w:r>
          </w:p>
        </w:tc>
        <w:tc>
          <w:tcPr>
            <w:tcW w:w="596" w:type="dxa"/>
            <w:tcBorders>
              <w:top w:val="nil"/>
              <w:left w:val="nil"/>
              <w:bottom w:val="nil"/>
              <w:right w:val="nil"/>
            </w:tcBorders>
            <w:vAlign w:val="center"/>
          </w:tcPr>
          <w:p w:rsidR="000841BB" w:rsidRPr="00287117" w:rsidRDefault="000841BB"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0841BB" w:rsidRPr="00287117" w:rsidRDefault="000841BB"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841BB" w:rsidRPr="00287117" w:rsidRDefault="000841BB" w:rsidP="00287117">
            <w:pPr>
              <w:pStyle w:val="ProductList-OfferingBody"/>
              <w:ind w:left="-88"/>
              <w:jc w:val="center"/>
            </w:pPr>
            <w:r>
              <w:t>1</w:t>
            </w:r>
          </w:p>
        </w:tc>
        <w:tc>
          <w:tcPr>
            <w:tcW w:w="714" w:type="dxa"/>
            <w:shd w:val="clear" w:color="auto" w:fill="70AD47" w:themeFill="accent6"/>
            <w:vAlign w:val="center"/>
          </w:tcPr>
          <w:p w:rsidR="000841BB" w:rsidRPr="00FE4EEE" w:rsidRDefault="000841BB" w:rsidP="008800D3">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477" w:type="dxa"/>
            <w:shd w:val="clear" w:color="auto" w:fill="70AD47" w:themeFill="accent6"/>
            <w:vAlign w:val="center"/>
          </w:tcPr>
          <w:p w:rsidR="000841BB" w:rsidRPr="00FE4EEE" w:rsidRDefault="000841BB" w:rsidP="008800D3">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70AD47" w:themeFill="accent6"/>
            <w:vAlign w:val="center"/>
          </w:tcPr>
          <w:p w:rsidR="000841BB" w:rsidRPr="00287117" w:rsidRDefault="000841BB" w:rsidP="008800D3">
            <w:pPr>
              <w:pStyle w:val="ProductList-OfferingBody"/>
              <w:ind w:left="-88"/>
              <w:jc w:val="center"/>
            </w:pPr>
          </w:p>
        </w:tc>
        <w:tc>
          <w:tcPr>
            <w:tcW w:w="595" w:type="dxa"/>
            <w:shd w:val="clear" w:color="auto" w:fill="70AD47" w:themeFill="accent6"/>
            <w:vAlign w:val="center"/>
          </w:tcPr>
          <w:p w:rsidR="000841BB" w:rsidRPr="00287117" w:rsidRDefault="000841BB" w:rsidP="008800D3">
            <w:pPr>
              <w:pStyle w:val="ProductList-OfferingBody"/>
              <w:ind w:left="-88"/>
              <w:jc w:val="center"/>
            </w:pPr>
          </w:p>
        </w:tc>
        <w:tc>
          <w:tcPr>
            <w:tcW w:w="595" w:type="dxa"/>
            <w:shd w:val="clear" w:color="auto" w:fill="BFBFBF" w:themeFill="background1" w:themeFillShade="BF"/>
            <w:vAlign w:val="center"/>
          </w:tcPr>
          <w:p w:rsidR="000841BB" w:rsidRPr="00287117" w:rsidRDefault="000841BB" w:rsidP="008800D3">
            <w:pPr>
              <w:pStyle w:val="ProductList-OfferingBody"/>
              <w:ind w:left="-88"/>
              <w:jc w:val="center"/>
            </w:pPr>
          </w:p>
        </w:tc>
        <w:tc>
          <w:tcPr>
            <w:tcW w:w="596" w:type="dxa"/>
            <w:shd w:val="clear" w:color="auto" w:fill="70AD47" w:themeFill="accent6"/>
            <w:vAlign w:val="center"/>
          </w:tcPr>
          <w:p w:rsidR="000841BB" w:rsidRPr="00FE4EEE" w:rsidRDefault="000841BB" w:rsidP="008800D3">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95" w:type="dxa"/>
            <w:shd w:val="clear" w:color="auto" w:fill="70AD47" w:themeFill="accent6"/>
            <w:vAlign w:val="center"/>
          </w:tcPr>
          <w:p w:rsidR="000841BB" w:rsidRPr="00287117" w:rsidRDefault="000841BB" w:rsidP="008800D3">
            <w:pPr>
              <w:pStyle w:val="ProductList-OfferingBody"/>
              <w:ind w:left="-88"/>
              <w:jc w:val="center"/>
            </w:pPr>
          </w:p>
        </w:tc>
        <w:tc>
          <w:tcPr>
            <w:tcW w:w="596" w:type="dxa"/>
            <w:shd w:val="clear" w:color="auto" w:fill="70AD47" w:themeFill="accent6"/>
            <w:vAlign w:val="center"/>
          </w:tcPr>
          <w:p w:rsidR="000841BB" w:rsidRPr="00FE4EEE" w:rsidRDefault="000841BB" w:rsidP="008800D3">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682692">
        <w:tc>
          <w:tcPr>
            <w:tcW w:w="3596" w:type="dxa"/>
          </w:tcPr>
          <w:p w:rsidR="00782C7B" w:rsidRDefault="00287117" w:rsidP="00C4636F">
            <w:pPr>
              <w:pStyle w:val="ProductList-Body"/>
            </w:pPr>
            <w:r>
              <w:t xml:space="preserve">Eerdere versie: </w:t>
            </w:r>
            <w:r>
              <w:rPr>
                <w:b/>
              </w:rPr>
              <w:t>AutoRoute 2011</w:t>
            </w:r>
            <w:r>
              <w:t xml:space="preserve"> (7/11)</w:t>
            </w:r>
          </w:p>
        </w:tc>
        <w:tc>
          <w:tcPr>
            <w:tcW w:w="3597" w:type="dxa"/>
          </w:tcPr>
          <w:p w:rsidR="00782C7B" w:rsidRDefault="00CD3F90" w:rsidP="00C4636F">
            <w:pPr>
              <w:pStyle w:val="ProductList-Body"/>
            </w:pPr>
            <w:r>
              <w:t xml:space="preserve">Productgroep: </w:t>
            </w:r>
            <w:r>
              <w:rPr>
                <w:b/>
              </w:rPr>
              <w:t>Toepassingen</w:t>
            </w:r>
          </w:p>
        </w:tc>
        <w:tc>
          <w:tcPr>
            <w:tcW w:w="3597" w:type="dxa"/>
          </w:tcPr>
          <w:p w:rsidR="00782C7B" w:rsidRDefault="00782C7B" w:rsidP="00C4636F">
            <w:pPr>
              <w:pStyle w:val="ProductList-Body"/>
            </w:pPr>
          </w:p>
        </w:tc>
      </w:tr>
      <w:tr w:rsidR="00DB0FA5" w:rsidTr="00682692">
        <w:tc>
          <w:tcPr>
            <w:tcW w:w="3596" w:type="dxa"/>
          </w:tcPr>
          <w:p w:rsidR="00DB0FA5" w:rsidRDefault="00DB0FA5" w:rsidP="00C4636F">
            <w:pPr>
              <w:pStyle w:val="ProductList-Body"/>
            </w:pPr>
          </w:p>
        </w:tc>
        <w:tc>
          <w:tcPr>
            <w:tcW w:w="3597" w:type="dxa"/>
          </w:tcPr>
          <w:p w:rsidR="00DB0FA5" w:rsidRDefault="00CD039A" w:rsidP="00DB0FA5">
            <w:pPr>
              <w:pStyle w:val="ProductList-Body"/>
            </w:pPr>
            <w:hyperlink w:anchor="Software Assurance" w:history="1">
              <w:r w:rsidR="00BA4BDF">
                <w:rPr>
                  <w:rStyle w:val="Hyperlink"/>
                  <w:color w:val="000000" w:themeColor="text1"/>
                  <w:u w:val="none"/>
                </w:rPr>
                <w:t>Software Assurance Benefits</w:t>
              </w:r>
            </w:hyperlink>
            <w:r w:rsidR="00BA4BDF">
              <w:t xml:space="preserve">: </w:t>
            </w:r>
            <w:r w:rsidR="00BA4BDF">
              <w:rPr>
                <w:b/>
              </w:rPr>
              <w:t>Desktop</w:t>
            </w:r>
          </w:p>
        </w:tc>
        <w:tc>
          <w:tcPr>
            <w:tcW w:w="3597" w:type="dxa"/>
          </w:tcPr>
          <w:p w:rsidR="00DB0FA5" w:rsidRDefault="00DB0FA5" w:rsidP="00C4636F">
            <w:pPr>
              <w:pStyle w:val="ProductList-Body"/>
            </w:pPr>
          </w:p>
        </w:tc>
      </w:tr>
    </w:tbl>
    <w:bookmarkStart w:id="58" w:name="_Toc378147619"/>
    <w:bookmarkStart w:id="59" w:name="_Toc378151521"/>
    <w:p w:rsidR="00585A48" w:rsidRPr="00C473A6" w:rsidRDefault="002F0EAE" w:rsidP="00753527">
      <w:pPr>
        <w:pStyle w:val="ProductList-Body"/>
        <w:shd w:val="clear" w:color="auto" w:fill="BFBFBF" w:themeFill="background1" w:themeFillShade="BF"/>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bookmarkEnd w:id="58"/>
    <w:bookmarkEnd w:id="59"/>
    <w:p w:rsidR="00407E60" w:rsidRPr="00C473A6" w:rsidRDefault="00FB3F96" w:rsidP="00680B4D">
      <w:pPr>
        <w:pStyle w:val="ProductList-Offering1Heading"/>
        <w:outlineLvl w:val="1"/>
        <w:rPr>
          <w:lang w:val="nl-NL"/>
        </w:rPr>
      </w:pPr>
      <w:r w:rsidRPr="00C473A6">
        <w:rPr>
          <w:lang w:val="nl-NL"/>
        </w:rPr>
        <w:tab/>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596"/>
        <w:gridCol w:w="595"/>
        <w:gridCol w:w="596"/>
      </w:tblGrid>
      <w:tr w:rsidR="000841BB" w:rsidTr="009F3511">
        <w:trPr>
          <w:tblHeader/>
        </w:trPr>
        <w:tc>
          <w:tcPr>
            <w:tcW w:w="3060" w:type="dxa"/>
            <w:tcBorders>
              <w:bottom w:val="nil"/>
            </w:tcBorders>
            <w:shd w:val="clear" w:color="auto" w:fill="00188F"/>
          </w:tcPr>
          <w:p w:rsidR="000841BB" w:rsidRPr="00EE0836" w:rsidRDefault="000841B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rsidR="000841BB" w:rsidRPr="00FE4EEE" w:rsidRDefault="000841BB"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714" w:type="dxa"/>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477" w:type="dxa"/>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596" w:type="dxa"/>
            <w:shd w:val="clear" w:color="auto" w:fill="00188F"/>
            <w:vAlign w:val="center"/>
          </w:tcPr>
          <w:p w:rsidR="000841BB" w:rsidRPr="00A2067C" w:rsidRDefault="000841BB"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A2067C" w:rsidTr="009F3511">
        <w:tc>
          <w:tcPr>
            <w:tcW w:w="3060" w:type="dxa"/>
            <w:tcBorders>
              <w:top w:val="nil"/>
              <w:left w:val="nil"/>
              <w:bottom w:val="dashSmallGap" w:sz="4" w:space="0" w:color="BFBFBF" w:themeColor="background1" w:themeShade="BF"/>
              <w:right w:val="nil"/>
            </w:tcBorders>
          </w:tcPr>
          <w:p w:rsidR="00A2067C" w:rsidRDefault="00A2067C" w:rsidP="00CD3F90">
            <w:pPr>
              <w:pStyle w:val="ProductList-Offering1"/>
            </w:pPr>
            <w:bookmarkStart w:id="60" w:name="_Toc379797099"/>
            <w:bookmarkStart w:id="61" w:name="_Toc380513125"/>
            <w:bookmarkStart w:id="62" w:name="_Toc380655164"/>
            <w:bookmarkStart w:id="63" w:name="_Toc389058933"/>
            <w:r>
              <w:t>BizTalk Server 2013 R2 Branch Edition</w:t>
            </w:r>
            <w:bookmarkEnd w:id="60"/>
            <w:bookmarkEnd w:id="61"/>
            <w:bookmarkEnd w:id="62"/>
            <w:bookmarkEnd w:id="63"/>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A2067C" w:rsidRPr="005A0966" w:rsidRDefault="00A2067C"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A2067C" w:rsidRPr="005A0966" w:rsidRDefault="00A2067C"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A2067C" w:rsidRPr="005A0966" w:rsidRDefault="00A2067C"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Pr="005A0966" w:rsidRDefault="00A2067C"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A2067C" w:rsidRPr="005A0966" w:rsidRDefault="00A2067C" w:rsidP="005A0966">
            <w:pPr>
              <w:pStyle w:val="ProductList-OfferingBody"/>
              <w:jc w:val="center"/>
            </w:pPr>
            <w:r>
              <w:t>25</w:t>
            </w:r>
          </w:p>
        </w:tc>
        <w:tc>
          <w:tcPr>
            <w:tcW w:w="714" w:type="dxa"/>
            <w:shd w:val="clear" w:color="auto" w:fill="70AD47" w:themeFill="accent6"/>
            <w:vAlign w:val="center"/>
          </w:tcPr>
          <w:p w:rsidR="00A2067C" w:rsidRPr="007D49EF" w:rsidRDefault="007D49EF" w:rsidP="008A6E35">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A,</w:t>
            </w:r>
            <w:r w:rsidRPr="007D49EF">
              <w:fldChar w:fldCharType="end"/>
            </w:r>
            <w:r w:rsidRPr="007D49EF">
              <w:fldChar w:fldCharType="begin"/>
            </w:r>
            <w:r w:rsidRPr="007D49EF">
              <w:instrText xml:space="preserve"> AutoTextList  \s NoStyle \t “Application Platform Product” </w:instrText>
            </w:r>
            <w:r w:rsidRPr="007D49EF">
              <w:fldChar w:fldCharType="separate"/>
            </w:r>
            <w:r w:rsidRPr="007D49EF">
              <w:t>AP</w:t>
            </w:r>
            <w:r w:rsidRPr="007D49EF">
              <w:fldChar w:fldCharType="end"/>
            </w:r>
            <w:r w:rsidR="00A2067C" w:rsidRPr="007D49EF">
              <w:t>,</w:t>
            </w: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477" w:type="dxa"/>
            <w:shd w:val="clear" w:color="auto" w:fill="70AD47" w:themeFill="accent6"/>
            <w:vAlign w:val="center"/>
          </w:tcPr>
          <w:p w:rsidR="00A2067C" w:rsidRPr="007D49EF" w:rsidRDefault="007D49EF" w:rsidP="005A0966">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 xml:space="preserve">A </w:t>
            </w:r>
            <w:r w:rsidRPr="007D49EF">
              <w:fldChar w:fldCharType="end"/>
            </w:r>
          </w:p>
        </w:tc>
        <w:tc>
          <w:tcPr>
            <w:tcW w:w="596" w:type="dxa"/>
            <w:shd w:val="clear" w:color="auto" w:fill="70AD47" w:themeFill="accent6"/>
            <w:vAlign w:val="center"/>
          </w:tcPr>
          <w:p w:rsidR="00A2067C" w:rsidRPr="005A0966" w:rsidRDefault="00A2067C" w:rsidP="005A0966">
            <w:pPr>
              <w:pStyle w:val="ProductList-OfferingBody"/>
              <w:jc w:val="center"/>
            </w:pPr>
          </w:p>
        </w:tc>
        <w:tc>
          <w:tcPr>
            <w:tcW w:w="595" w:type="dxa"/>
            <w:shd w:val="clear" w:color="auto" w:fill="70AD47" w:themeFill="accent6"/>
            <w:vAlign w:val="center"/>
          </w:tcPr>
          <w:p w:rsidR="00A2067C" w:rsidRPr="005A0966" w:rsidRDefault="00A2067C" w:rsidP="005A0966">
            <w:pPr>
              <w:pStyle w:val="ProductList-OfferingBody"/>
              <w:jc w:val="center"/>
            </w:pPr>
          </w:p>
        </w:tc>
        <w:tc>
          <w:tcPr>
            <w:tcW w:w="595" w:type="dxa"/>
            <w:shd w:val="clear" w:color="auto" w:fill="70AD47" w:themeFill="accent6"/>
            <w:vAlign w:val="center"/>
          </w:tcPr>
          <w:p w:rsidR="00A2067C" w:rsidRPr="005A0966" w:rsidRDefault="007D49EF" w:rsidP="005A0966">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rsidR="00A2067C" w:rsidRPr="005A0966" w:rsidRDefault="007D49EF" w:rsidP="005A0966">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rsidR="00A2067C" w:rsidRPr="005A0966" w:rsidRDefault="00A2067C" w:rsidP="005A0966">
            <w:pPr>
              <w:pStyle w:val="ProductList-OfferingBody"/>
              <w:jc w:val="center"/>
            </w:pPr>
          </w:p>
        </w:tc>
        <w:tc>
          <w:tcPr>
            <w:tcW w:w="596" w:type="dxa"/>
            <w:shd w:val="clear" w:color="auto" w:fill="70AD47" w:themeFill="accent6"/>
            <w:vAlign w:val="center"/>
          </w:tcPr>
          <w:p w:rsidR="00A2067C" w:rsidRPr="005A0966" w:rsidRDefault="007D49EF" w:rsidP="005A0966">
            <w:pPr>
              <w:pStyle w:val="ProductList-OfferingBody"/>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A2067C" w:rsidTr="009F3511">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64" w:name="_Toc379797100"/>
            <w:bookmarkStart w:id="65" w:name="_Toc380513126"/>
            <w:bookmarkStart w:id="66" w:name="_Toc380655165"/>
            <w:bookmarkStart w:id="67" w:name="_Toc389058934"/>
            <w:r>
              <w:t>BizTalk Server 2013 R2 Branch IDC</w:t>
            </w:r>
            <w:bookmarkEnd w:id="64"/>
            <w:bookmarkEnd w:id="65"/>
            <w:bookmarkEnd w:id="66"/>
            <w:bookmarkEnd w:id="67"/>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A0966" w:rsidRDefault="00A2067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A0966" w:rsidRDefault="00A2067C"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A0966" w:rsidRDefault="00A2067C"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Pr="005A0966" w:rsidRDefault="00A2067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A2067C" w:rsidRPr="005A0966" w:rsidRDefault="00A2067C" w:rsidP="005A0966">
            <w:pPr>
              <w:pStyle w:val="ProductList-OfferingBody"/>
              <w:jc w:val="center"/>
            </w:pPr>
          </w:p>
        </w:tc>
        <w:tc>
          <w:tcPr>
            <w:tcW w:w="714" w:type="dxa"/>
            <w:shd w:val="clear" w:color="auto" w:fill="70AD47" w:themeFill="accent6"/>
            <w:vAlign w:val="center"/>
          </w:tcPr>
          <w:p w:rsidR="00A2067C" w:rsidRPr="007D49EF" w:rsidRDefault="007D49EF" w:rsidP="005A0966">
            <w:pPr>
              <w:pStyle w:val="ProductList-OfferingBody"/>
              <w:jc w:val="center"/>
            </w:pP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477" w:type="dxa"/>
            <w:shd w:val="clear" w:color="auto" w:fill="BFBFBF" w:themeFill="background1" w:themeFillShade="BF"/>
            <w:vAlign w:val="center"/>
          </w:tcPr>
          <w:p w:rsidR="00A2067C" w:rsidRPr="007D49EF" w:rsidRDefault="00A2067C" w:rsidP="005A0966">
            <w:pPr>
              <w:pStyle w:val="ProductList-OfferingBody"/>
              <w:jc w:val="center"/>
            </w:pPr>
          </w:p>
        </w:tc>
        <w:tc>
          <w:tcPr>
            <w:tcW w:w="596" w:type="dxa"/>
            <w:shd w:val="clear" w:color="auto" w:fill="BFBFBF" w:themeFill="background1" w:themeFillShade="BF"/>
            <w:vAlign w:val="center"/>
          </w:tcPr>
          <w:p w:rsidR="00A2067C" w:rsidRPr="005A0966" w:rsidRDefault="00A2067C" w:rsidP="005A0966">
            <w:pPr>
              <w:pStyle w:val="ProductList-OfferingBody"/>
              <w:jc w:val="center"/>
            </w:pPr>
          </w:p>
        </w:tc>
        <w:tc>
          <w:tcPr>
            <w:tcW w:w="595" w:type="dxa"/>
            <w:shd w:val="clear" w:color="auto" w:fill="BFBFBF" w:themeFill="background1" w:themeFillShade="BF"/>
            <w:vAlign w:val="center"/>
          </w:tcPr>
          <w:p w:rsidR="00A2067C" w:rsidRPr="005A0966" w:rsidRDefault="00A2067C" w:rsidP="005A0966">
            <w:pPr>
              <w:pStyle w:val="ProductList-OfferingBody"/>
              <w:jc w:val="center"/>
            </w:pPr>
          </w:p>
        </w:tc>
        <w:tc>
          <w:tcPr>
            <w:tcW w:w="595" w:type="dxa"/>
            <w:shd w:val="clear" w:color="auto" w:fill="BFBFBF" w:themeFill="background1" w:themeFillShade="BF"/>
            <w:vAlign w:val="center"/>
          </w:tcPr>
          <w:p w:rsidR="00A2067C" w:rsidRPr="005A0966" w:rsidRDefault="00A2067C" w:rsidP="005A0966">
            <w:pPr>
              <w:pStyle w:val="ProductList-OfferingBody"/>
              <w:jc w:val="center"/>
            </w:pPr>
          </w:p>
        </w:tc>
        <w:tc>
          <w:tcPr>
            <w:tcW w:w="596" w:type="dxa"/>
            <w:shd w:val="clear" w:color="auto" w:fill="BFBFBF" w:themeFill="background1" w:themeFillShade="BF"/>
            <w:vAlign w:val="center"/>
          </w:tcPr>
          <w:p w:rsidR="00A2067C" w:rsidRPr="005A0966" w:rsidRDefault="00A2067C" w:rsidP="005A0966">
            <w:pPr>
              <w:pStyle w:val="ProductList-OfferingBody"/>
              <w:jc w:val="center"/>
            </w:pPr>
          </w:p>
        </w:tc>
        <w:tc>
          <w:tcPr>
            <w:tcW w:w="595" w:type="dxa"/>
            <w:shd w:val="clear" w:color="auto" w:fill="BFBFBF" w:themeFill="background1" w:themeFillShade="BF"/>
            <w:vAlign w:val="center"/>
          </w:tcPr>
          <w:p w:rsidR="00A2067C" w:rsidRPr="005A0966" w:rsidRDefault="00A2067C" w:rsidP="005A0966">
            <w:pPr>
              <w:pStyle w:val="ProductList-OfferingBody"/>
              <w:jc w:val="center"/>
            </w:pPr>
          </w:p>
        </w:tc>
        <w:tc>
          <w:tcPr>
            <w:tcW w:w="596" w:type="dxa"/>
            <w:shd w:val="clear" w:color="auto" w:fill="BFBFBF" w:themeFill="background1" w:themeFillShade="BF"/>
            <w:vAlign w:val="center"/>
          </w:tcPr>
          <w:p w:rsidR="00A2067C" w:rsidRPr="005A0966" w:rsidRDefault="00A2067C" w:rsidP="005A0966">
            <w:pPr>
              <w:pStyle w:val="ProductList-OfferingBody"/>
              <w:jc w:val="center"/>
            </w:pPr>
          </w:p>
        </w:tc>
      </w:tr>
      <w:tr w:rsidR="00A2067C" w:rsidTr="009F3511">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4947AF">
            <w:pPr>
              <w:pStyle w:val="ProductList-Offering1"/>
            </w:pPr>
            <w:bookmarkStart w:id="68" w:name="_Toc389058935"/>
            <w:r>
              <w:t>BizTalk Server 2013 R2 Developer</w:t>
            </w:r>
            <w:bookmarkEnd w:id="68"/>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5A0966">
            <w:pPr>
              <w:pStyle w:val="ProductList-OfferingBody"/>
              <w:jc w:val="center"/>
            </w:pPr>
          </w:p>
        </w:tc>
        <w:tc>
          <w:tcPr>
            <w:tcW w:w="714" w:type="dxa"/>
            <w:shd w:val="clear" w:color="auto" w:fill="70AD47" w:themeFill="accent6"/>
            <w:vAlign w:val="center"/>
          </w:tcPr>
          <w:p w:rsidR="00A2067C" w:rsidRPr="007D49EF" w:rsidRDefault="007D49EF" w:rsidP="005A0966">
            <w:pPr>
              <w:pStyle w:val="ProductList-OfferingBody"/>
              <w:jc w:val="center"/>
            </w:pP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477" w:type="dxa"/>
            <w:shd w:val="clear" w:color="auto" w:fill="BFBFBF" w:themeFill="background1" w:themeFillShade="BF"/>
            <w:vAlign w:val="center"/>
          </w:tcPr>
          <w:p w:rsidR="00A2067C" w:rsidRPr="007D49EF" w:rsidRDefault="00A2067C" w:rsidP="005A0966">
            <w:pPr>
              <w:pStyle w:val="ProductList-OfferingBody"/>
              <w:jc w:val="center"/>
            </w:pPr>
          </w:p>
        </w:tc>
        <w:tc>
          <w:tcPr>
            <w:tcW w:w="596" w:type="dxa"/>
            <w:shd w:val="clear" w:color="auto" w:fill="70AD47" w:themeFill="accent6"/>
            <w:vAlign w:val="center"/>
          </w:tcPr>
          <w:p w:rsidR="00A2067C" w:rsidRDefault="00A2067C" w:rsidP="005A0966">
            <w:pPr>
              <w:pStyle w:val="ProductList-OfferingBody"/>
              <w:jc w:val="center"/>
            </w:pPr>
          </w:p>
        </w:tc>
        <w:tc>
          <w:tcPr>
            <w:tcW w:w="595" w:type="dxa"/>
            <w:shd w:val="clear" w:color="auto" w:fill="BFBFBF" w:themeFill="background1" w:themeFillShade="BF"/>
            <w:vAlign w:val="center"/>
          </w:tcPr>
          <w:p w:rsidR="00A2067C" w:rsidRPr="005A0966" w:rsidRDefault="00A2067C" w:rsidP="005A0966">
            <w:pPr>
              <w:pStyle w:val="ProductList-OfferingBody"/>
              <w:jc w:val="center"/>
            </w:pPr>
          </w:p>
        </w:tc>
        <w:tc>
          <w:tcPr>
            <w:tcW w:w="595" w:type="dxa"/>
            <w:shd w:val="clear" w:color="auto" w:fill="BFBFBF" w:themeFill="background1" w:themeFillShade="BF"/>
            <w:vAlign w:val="center"/>
          </w:tcPr>
          <w:p w:rsidR="00A2067C" w:rsidRPr="005A0966" w:rsidRDefault="00A2067C" w:rsidP="005A0966">
            <w:pPr>
              <w:pStyle w:val="ProductList-OfferingBody"/>
              <w:jc w:val="center"/>
            </w:pPr>
          </w:p>
        </w:tc>
        <w:tc>
          <w:tcPr>
            <w:tcW w:w="596" w:type="dxa"/>
            <w:shd w:val="clear" w:color="auto" w:fill="BFBFBF" w:themeFill="background1" w:themeFillShade="BF"/>
            <w:vAlign w:val="center"/>
          </w:tcPr>
          <w:p w:rsidR="00A2067C" w:rsidRPr="005A0966" w:rsidRDefault="00A2067C" w:rsidP="005A0966">
            <w:pPr>
              <w:pStyle w:val="ProductList-OfferingBody"/>
              <w:jc w:val="center"/>
            </w:pPr>
          </w:p>
        </w:tc>
        <w:tc>
          <w:tcPr>
            <w:tcW w:w="595" w:type="dxa"/>
            <w:shd w:val="clear" w:color="auto" w:fill="BFBFBF" w:themeFill="background1" w:themeFillShade="BF"/>
            <w:vAlign w:val="center"/>
          </w:tcPr>
          <w:p w:rsidR="00A2067C" w:rsidRPr="005A0966" w:rsidRDefault="00A2067C" w:rsidP="005A0966">
            <w:pPr>
              <w:pStyle w:val="ProductList-OfferingBody"/>
              <w:jc w:val="center"/>
            </w:pPr>
          </w:p>
        </w:tc>
        <w:tc>
          <w:tcPr>
            <w:tcW w:w="596" w:type="dxa"/>
            <w:shd w:val="clear" w:color="auto" w:fill="BFBFBF" w:themeFill="background1" w:themeFillShade="BF"/>
            <w:vAlign w:val="center"/>
          </w:tcPr>
          <w:p w:rsidR="00A2067C" w:rsidRPr="005A0966" w:rsidRDefault="00A2067C" w:rsidP="005A0966">
            <w:pPr>
              <w:pStyle w:val="ProductList-OfferingBody"/>
              <w:jc w:val="center"/>
            </w:pPr>
          </w:p>
        </w:tc>
      </w:tr>
      <w:tr w:rsidR="00A2067C" w:rsidTr="009F3511">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69" w:name="_Toc379797101"/>
            <w:bookmarkStart w:id="70" w:name="_Toc380513127"/>
            <w:bookmarkStart w:id="71" w:name="_Toc380655166"/>
            <w:bookmarkStart w:id="72" w:name="_Toc389058936"/>
            <w:r>
              <w:t>BizTalk Server 2013 R2 Enterprise Edition</w:t>
            </w:r>
            <w:bookmarkEnd w:id="69"/>
            <w:bookmarkEnd w:id="70"/>
            <w:bookmarkEnd w:id="71"/>
            <w:bookmarkEnd w:id="72"/>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A0966" w:rsidRDefault="00A2067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A0966" w:rsidRDefault="00A2067C"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A0966" w:rsidRDefault="00A2067C"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Pr="005A0966" w:rsidRDefault="00A2067C"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A2067C" w:rsidRPr="005A0966" w:rsidRDefault="00A2067C" w:rsidP="005A0966">
            <w:pPr>
              <w:pStyle w:val="ProductList-OfferingBody"/>
              <w:jc w:val="center"/>
            </w:pPr>
            <w:r>
              <w:t>200</w:t>
            </w:r>
          </w:p>
        </w:tc>
        <w:tc>
          <w:tcPr>
            <w:tcW w:w="714" w:type="dxa"/>
            <w:shd w:val="clear" w:color="auto" w:fill="70AD47" w:themeFill="accent6"/>
            <w:vAlign w:val="center"/>
          </w:tcPr>
          <w:p w:rsidR="00A2067C" w:rsidRPr="007D49EF" w:rsidRDefault="007D49EF" w:rsidP="008A6E35">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A,</w:t>
            </w:r>
            <w:r w:rsidRPr="007D49EF">
              <w:fldChar w:fldCharType="end"/>
            </w:r>
            <w:r w:rsidRPr="007D49EF">
              <w:fldChar w:fldCharType="begin"/>
            </w:r>
            <w:r w:rsidRPr="007D49EF">
              <w:instrText xml:space="preserve"> AutoTextList  \s NoStyle \t “Application Platform Product” </w:instrText>
            </w:r>
            <w:r w:rsidRPr="007D49EF">
              <w:fldChar w:fldCharType="separate"/>
            </w:r>
            <w:r w:rsidRPr="007D49EF">
              <w:t>AP</w:t>
            </w:r>
            <w:r w:rsidRPr="007D49EF">
              <w:fldChar w:fldCharType="end"/>
            </w:r>
          </w:p>
        </w:tc>
        <w:tc>
          <w:tcPr>
            <w:tcW w:w="477" w:type="dxa"/>
            <w:shd w:val="clear" w:color="auto" w:fill="70AD47" w:themeFill="accent6"/>
            <w:vAlign w:val="center"/>
          </w:tcPr>
          <w:p w:rsidR="00A2067C" w:rsidRPr="007D49EF" w:rsidRDefault="00A2067C" w:rsidP="00A70B5D">
            <w:pPr>
              <w:pStyle w:val="ProductList-OfferingBody"/>
              <w:jc w:val="center"/>
            </w:pPr>
            <w:r w:rsidRPr="007D49EF">
              <w:fldChar w:fldCharType="begin"/>
            </w:r>
            <w:r w:rsidRPr="007D49EF">
              <w:instrText xml:space="preserve"> AutoTextList  \sNoStyle\t "Additional Product"</w:instrText>
            </w:r>
            <w:r w:rsidRPr="007D49EF">
              <w:fldChar w:fldCharType="separate"/>
            </w:r>
            <w:r w:rsidR="007D49EF" w:rsidRPr="007D49EF">
              <w:fldChar w:fldCharType="begin"/>
            </w:r>
            <w:r w:rsidR="007D49EF" w:rsidRPr="007D49EF">
              <w:instrText xml:space="preserve"> AutoTextList  \s NoStyle \t “Additioneel Product” </w:instrText>
            </w:r>
            <w:r w:rsidR="007D49EF" w:rsidRPr="007D49EF">
              <w:fldChar w:fldCharType="separate"/>
            </w:r>
            <w:r w:rsidR="007D49EF" w:rsidRPr="007D49EF">
              <w:t xml:space="preserve">A </w:t>
            </w:r>
            <w:r w:rsidR="007D49EF" w:rsidRPr="007D49EF">
              <w:fldChar w:fldCharType="end"/>
            </w:r>
            <w:r w:rsidRPr="007D49EF">
              <w:fldChar w:fldCharType="end"/>
            </w:r>
          </w:p>
        </w:tc>
        <w:tc>
          <w:tcPr>
            <w:tcW w:w="596" w:type="dxa"/>
            <w:shd w:val="clear" w:color="auto" w:fill="70AD47" w:themeFill="accent6"/>
            <w:vAlign w:val="center"/>
          </w:tcPr>
          <w:p w:rsidR="00A2067C" w:rsidRPr="005A0966" w:rsidRDefault="00A2067C" w:rsidP="005A0966">
            <w:pPr>
              <w:pStyle w:val="ProductList-OfferingBody"/>
              <w:jc w:val="center"/>
            </w:pPr>
            <w:r>
              <w:t xml:space="preserve"> </w:t>
            </w:r>
          </w:p>
        </w:tc>
        <w:tc>
          <w:tcPr>
            <w:tcW w:w="595" w:type="dxa"/>
            <w:shd w:val="clear" w:color="auto" w:fill="70AD47" w:themeFill="accent6"/>
            <w:vAlign w:val="center"/>
          </w:tcPr>
          <w:p w:rsidR="00A2067C" w:rsidRPr="005A0966" w:rsidRDefault="00A2067C" w:rsidP="005A0966">
            <w:pPr>
              <w:pStyle w:val="ProductList-OfferingBody"/>
              <w:jc w:val="center"/>
            </w:pPr>
          </w:p>
        </w:tc>
        <w:tc>
          <w:tcPr>
            <w:tcW w:w="595" w:type="dxa"/>
            <w:shd w:val="clear" w:color="auto" w:fill="70AD47" w:themeFill="accent6"/>
            <w:vAlign w:val="center"/>
          </w:tcPr>
          <w:p w:rsidR="00A2067C" w:rsidRPr="005A0966" w:rsidRDefault="007D49EF" w:rsidP="005A0966">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rsidR="00A2067C" w:rsidRPr="005A0966" w:rsidRDefault="007D49EF" w:rsidP="005A0966">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rsidR="00A2067C" w:rsidRPr="005A0966" w:rsidRDefault="00A2067C" w:rsidP="005A0966">
            <w:pPr>
              <w:pStyle w:val="ProductList-OfferingBody"/>
              <w:jc w:val="center"/>
            </w:pPr>
          </w:p>
        </w:tc>
        <w:tc>
          <w:tcPr>
            <w:tcW w:w="596" w:type="dxa"/>
            <w:shd w:val="clear" w:color="auto" w:fill="70AD47" w:themeFill="accent6"/>
            <w:vAlign w:val="center"/>
          </w:tcPr>
          <w:p w:rsidR="00A2067C" w:rsidRPr="005A0966" w:rsidRDefault="007D49EF" w:rsidP="005A0966">
            <w:pPr>
              <w:pStyle w:val="ProductList-OfferingBody"/>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A2067C" w:rsidTr="009F3511">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73" w:name="_Toc379797102"/>
            <w:bookmarkStart w:id="74" w:name="_Toc380513128"/>
            <w:bookmarkStart w:id="75" w:name="_Toc380655167"/>
            <w:bookmarkStart w:id="76" w:name="_Toc389058937"/>
            <w:r>
              <w:t>BizTalk Server 2013 R2 Standard Edition</w:t>
            </w:r>
            <w:bookmarkEnd w:id="73"/>
            <w:bookmarkEnd w:id="74"/>
            <w:bookmarkEnd w:id="75"/>
            <w:bookmarkEnd w:id="76"/>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A0966" w:rsidRDefault="00A2067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A0966" w:rsidRDefault="00A2067C"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A0966" w:rsidRDefault="00A2067C"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Pr="005A0966" w:rsidRDefault="00A2067C"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A2067C" w:rsidRPr="005A0966" w:rsidRDefault="00A2067C" w:rsidP="005A0966">
            <w:pPr>
              <w:pStyle w:val="ProductList-OfferingBody"/>
              <w:jc w:val="center"/>
            </w:pPr>
            <w:r>
              <w:t>50</w:t>
            </w:r>
          </w:p>
        </w:tc>
        <w:tc>
          <w:tcPr>
            <w:tcW w:w="714" w:type="dxa"/>
            <w:shd w:val="clear" w:color="auto" w:fill="70AD47" w:themeFill="accent6"/>
            <w:vAlign w:val="center"/>
          </w:tcPr>
          <w:p w:rsidR="00A2067C" w:rsidRPr="007D49EF" w:rsidRDefault="007D49EF" w:rsidP="008A6E35">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A,</w:t>
            </w:r>
            <w:r w:rsidRPr="007D49EF">
              <w:fldChar w:fldCharType="end"/>
            </w:r>
            <w:r w:rsidRPr="007D49EF">
              <w:fldChar w:fldCharType="begin"/>
            </w:r>
            <w:r w:rsidRPr="007D49EF">
              <w:instrText xml:space="preserve"> AutoTextList  \s NoStyle \t “Application Platform Product” </w:instrText>
            </w:r>
            <w:r w:rsidRPr="007D49EF">
              <w:fldChar w:fldCharType="separate"/>
            </w:r>
            <w:r w:rsidRPr="007D49EF">
              <w:t>AP</w:t>
            </w:r>
            <w:r w:rsidRPr="007D49EF">
              <w:fldChar w:fldCharType="end"/>
            </w:r>
          </w:p>
        </w:tc>
        <w:tc>
          <w:tcPr>
            <w:tcW w:w="477" w:type="dxa"/>
            <w:shd w:val="clear" w:color="auto" w:fill="70AD47" w:themeFill="accent6"/>
            <w:vAlign w:val="center"/>
          </w:tcPr>
          <w:p w:rsidR="00A2067C" w:rsidRPr="007D49EF" w:rsidRDefault="00A2067C" w:rsidP="00A70B5D">
            <w:pPr>
              <w:pStyle w:val="ProductList-OfferingBody"/>
              <w:jc w:val="center"/>
            </w:pPr>
            <w:r w:rsidRPr="007D49EF">
              <w:fldChar w:fldCharType="begin"/>
            </w:r>
            <w:r w:rsidRPr="007D49EF">
              <w:instrText xml:space="preserve"> AutoTextList  \sNoStyle\t "Additional Product"</w:instrText>
            </w:r>
            <w:r w:rsidRPr="007D49EF">
              <w:fldChar w:fldCharType="separate"/>
            </w:r>
            <w:r w:rsidR="007D49EF" w:rsidRPr="007D49EF">
              <w:fldChar w:fldCharType="begin"/>
            </w:r>
            <w:r w:rsidR="007D49EF" w:rsidRPr="007D49EF">
              <w:instrText xml:space="preserve"> AutoTextList  \s NoStyle \t “Additioneel Product” </w:instrText>
            </w:r>
            <w:r w:rsidR="007D49EF" w:rsidRPr="007D49EF">
              <w:fldChar w:fldCharType="separate"/>
            </w:r>
            <w:r w:rsidR="007D49EF" w:rsidRPr="007D49EF">
              <w:t xml:space="preserve">A </w:t>
            </w:r>
            <w:r w:rsidR="007D49EF" w:rsidRPr="007D49EF">
              <w:fldChar w:fldCharType="end"/>
            </w:r>
            <w:r w:rsidRPr="007D49EF">
              <w:fldChar w:fldCharType="end"/>
            </w:r>
          </w:p>
        </w:tc>
        <w:tc>
          <w:tcPr>
            <w:tcW w:w="596" w:type="dxa"/>
            <w:shd w:val="clear" w:color="auto" w:fill="70AD47" w:themeFill="accent6"/>
            <w:vAlign w:val="center"/>
          </w:tcPr>
          <w:p w:rsidR="00A2067C" w:rsidRPr="005A0966" w:rsidRDefault="00A2067C" w:rsidP="005A0966">
            <w:pPr>
              <w:pStyle w:val="ProductList-OfferingBody"/>
              <w:jc w:val="center"/>
            </w:pPr>
          </w:p>
        </w:tc>
        <w:tc>
          <w:tcPr>
            <w:tcW w:w="595" w:type="dxa"/>
            <w:shd w:val="clear" w:color="auto" w:fill="70AD47" w:themeFill="accent6"/>
            <w:vAlign w:val="center"/>
          </w:tcPr>
          <w:p w:rsidR="00A2067C" w:rsidRPr="005A0966" w:rsidRDefault="00A2067C" w:rsidP="005A0966">
            <w:pPr>
              <w:pStyle w:val="ProductList-OfferingBody"/>
              <w:jc w:val="center"/>
            </w:pPr>
          </w:p>
        </w:tc>
        <w:tc>
          <w:tcPr>
            <w:tcW w:w="595" w:type="dxa"/>
            <w:shd w:val="clear" w:color="auto" w:fill="70AD47" w:themeFill="accent6"/>
            <w:vAlign w:val="center"/>
          </w:tcPr>
          <w:p w:rsidR="00A2067C" w:rsidRPr="007D49EF" w:rsidRDefault="007D49EF" w:rsidP="005A0966">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rsidR="00A2067C" w:rsidRPr="007D49EF" w:rsidRDefault="007D49EF" w:rsidP="005A0966">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rsidR="00A2067C" w:rsidRPr="005A0966" w:rsidRDefault="00A2067C" w:rsidP="005A0966">
            <w:pPr>
              <w:pStyle w:val="ProductList-OfferingBody"/>
              <w:jc w:val="center"/>
            </w:pPr>
          </w:p>
        </w:tc>
        <w:tc>
          <w:tcPr>
            <w:tcW w:w="596" w:type="dxa"/>
            <w:shd w:val="clear" w:color="auto" w:fill="70AD47" w:themeFill="accent6"/>
            <w:vAlign w:val="center"/>
          </w:tcPr>
          <w:p w:rsidR="00A2067C" w:rsidRPr="005A0966" w:rsidRDefault="007D49EF" w:rsidP="005A0966">
            <w:pPr>
              <w:pStyle w:val="ProductList-OfferingBody"/>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A2067C" w:rsidTr="009F3511">
        <w:tc>
          <w:tcPr>
            <w:tcW w:w="3060" w:type="dxa"/>
            <w:tcBorders>
              <w:top w:val="dashSmallGap" w:sz="4" w:space="0" w:color="BFBFBF" w:themeColor="background1" w:themeShade="BF"/>
              <w:left w:val="nil"/>
              <w:bottom w:val="nil"/>
              <w:right w:val="nil"/>
            </w:tcBorders>
          </w:tcPr>
          <w:p w:rsidR="00A2067C" w:rsidRDefault="00A2067C" w:rsidP="00C05A53">
            <w:pPr>
              <w:pStyle w:val="ProductList-Offering1"/>
            </w:pPr>
            <w:bookmarkStart w:id="77" w:name="_Toc379797103"/>
            <w:bookmarkStart w:id="78" w:name="_Toc380513129"/>
            <w:bookmarkStart w:id="79" w:name="_Toc380655168"/>
            <w:bookmarkStart w:id="80" w:name="_Toc389058938"/>
            <w:r>
              <w:t>BizTalk Server 2013 R2 Standard Edition</w:t>
            </w:r>
            <w:r>
              <w:fldChar w:fldCharType="begin"/>
            </w:r>
            <w:r>
              <w:instrText>XE "BizTalk Server 2013 R2 Standard Edition"</w:instrText>
            </w:r>
            <w:r>
              <w:fldChar w:fldCharType="end"/>
            </w:r>
            <w:r>
              <w:t xml:space="preserve"> IDC</w:t>
            </w:r>
            <w:bookmarkEnd w:id="77"/>
            <w:bookmarkEnd w:id="78"/>
            <w:bookmarkEnd w:id="79"/>
            <w:bookmarkEnd w:id="80"/>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A2067C" w:rsidRPr="005A0966" w:rsidRDefault="00A2067C"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A2067C" w:rsidRPr="005A0966" w:rsidRDefault="00A2067C"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A2067C" w:rsidRPr="005A0966" w:rsidRDefault="00A2067C"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2067C" w:rsidRPr="005A0966" w:rsidRDefault="00A2067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A2067C" w:rsidRPr="005A0966" w:rsidRDefault="00A2067C" w:rsidP="005A0966">
            <w:pPr>
              <w:pStyle w:val="ProductList-OfferingBody"/>
              <w:jc w:val="center"/>
            </w:pPr>
          </w:p>
        </w:tc>
        <w:tc>
          <w:tcPr>
            <w:tcW w:w="714" w:type="dxa"/>
            <w:shd w:val="clear" w:color="auto" w:fill="70AD47" w:themeFill="accent6"/>
            <w:vAlign w:val="center"/>
          </w:tcPr>
          <w:p w:rsidR="00A2067C" w:rsidRPr="007D49EF" w:rsidRDefault="007D49EF" w:rsidP="005A0966">
            <w:pPr>
              <w:pStyle w:val="ProductList-OfferingBody"/>
              <w:jc w:val="center"/>
            </w:pP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477" w:type="dxa"/>
            <w:shd w:val="clear" w:color="auto" w:fill="BFBFBF" w:themeFill="background1" w:themeFillShade="BF"/>
            <w:vAlign w:val="center"/>
          </w:tcPr>
          <w:p w:rsidR="00A2067C" w:rsidRPr="005A0966" w:rsidRDefault="00A2067C" w:rsidP="005A0966">
            <w:pPr>
              <w:pStyle w:val="ProductList-OfferingBody"/>
              <w:jc w:val="center"/>
            </w:pPr>
          </w:p>
        </w:tc>
        <w:tc>
          <w:tcPr>
            <w:tcW w:w="596" w:type="dxa"/>
            <w:shd w:val="clear" w:color="auto" w:fill="BFBFBF" w:themeFill="background1" w:themeFillShade="BF"/>
            <w:vAlign w:val="center"/>
          </w:tcPr>
          <w:p w:rsidR="00A2067C" w:rsidRPr="005A0966" w:rsidRDefault="00A2067C" w:rsidP="005A0966">
            <w:pPr>
              <w:pStyle w:val="ProductList-OfferingBody"/>
              <w:jc w:val="center"/>
            </w:pPr>
          </w:p>
        </w:tc>
        <w:tc>
          <w:tcPr>
            <w:tcW w:w="595" w:type="dxa"/>
            <w:shd w:val="clear" w:color="auto" w:fill="BFBFBF" w:themeFill="background1" w:themeFillShade="BF"/>
            <w:vAlign w:val="center"/>
          </w:tcPr>
          <w:p w:rsidR="00A2067C" w:rsidRPr="005A0966" w:rsidRDefault="00A2067C" w:rsidP="005A0966">
            <w:pPr>
              <w:pStyle w:val="ProductList-OfferingBody"/>
              <w:jc w:val="center"/>
            </w:pPr>
          </w:p>
        </w:tc>
        <w:tc>
          <w:tcPr>
            <w:tcW w:w="595" w:type="dxa"/>
            <w:shd w:val="clear" w:color="auto" w:fill="BFBFBF" w:themeFill="background1" w:themeFillShade="BF"/>
            <w:vAlign w:val="center"/>
          </w:tcPr>
          <w:p w:rsidR="00A2067C" w:rsidRPr="005A0966" w:rsidRDefault="00A2067C" w:rsidP="005A0966">
            <w:pPr>
              <w:pStyle w:val="ProductList-OfferingBody"/>
              <w:jc w:val="center"/>
            </w:pPr>
          </w:p>
        </w:tc>
        <w:tc>
          <w:tcPr>
            <w:tcW w:w="596" w:type="dxa"/>
            <w:shd w:val="clear" w:color="auto" w:fill="BFBFBF" w:themeFill="background1" w:themeFillShade="BF"/>
            <w:vAlign w:val="center"/>
          </w:tcPr>
          <w:p w:rsidR="00A2067C" w:rsidRPr="005A0966" w:rsidRDefault="00A2067C" w:rsidP="005A0966">
            <w:pPr>
              <w:pStyle w:val="ProductList-OfferingBody"/>
              <w:jc w:val="center"/>
            </w:pPr>
          </w:p>
        </w:tc>
        <w:tc>
          <w:tcPr>
            <w:tcW w:w="595" w:type="dxa"/>
            <w:shd w:val="clear" w:color="auto" w:fill="BFBFBF" w:themeFill="background1" w:themeFillShade="BF"/>
            <w:vAlign w:val="center"/>
          </w:tcPr>
          <w:p w:rsidR="00A2067C" w:rsidRPr="005A0966" w:rsidRDefault="00A2067C" w:rsidP="005A0966">
            <w:pPr>
              <w:pStyle w:val="ProductList-OfferingBody"/>
              <w:jc w:val="center"/>
            </w:pPr>
          </w:p>
        </w:tc>
        <w:tc>
          <w:tcPr>
            <w:tcW w:w="596" w:type="dxa"/>
            <w:shd w:val="clear" w:color="auto" w:fill="BFBFBF" w:themeFill="background1" w:themeFillShade="BF"/>
            <w:vAlign w:val="center"/>
          </w:tcPr>
          <w:p w:rsidR="00A2067C" w:rsidRPr="005A0966" w:rsidRDefault="00A2067C" w:rsidP="005A0966">
            <w:pPr>
              <w:pStyle w:val="ProductList-OfferingBody"/>
              <w:jc w:val="center"/>
            </w:pP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F70A2" w:rsidTr="00FB3F96">
        <w:tc>
          <w:tcPr>
            <w:tcW w:w="3596" w:type="dxa"/>
          </w:tcPr>
          <w:p w:rsidR="00782C7B" w:rsidRDefault="005A0966" w:rsidP="00134DA1">
            <w:pPr>
              <w:pStyle w:val="ProductList-Body"/>
            </w:pPr>
            <w:r>
              <w:t xml:space="preserve">Eerdere versie: </w:t>
            </w:r>
            <w:r>
              <w:rPr>
                <w:b/>
              </w:rPr>
              <w:t>BizTalk Server 2013</w:t>
            </w:r>
            <w:r>
              <w:fldChar w:fldCharType="begin"/>
            </w:r>
            <w:r>
              <w:instrText>XE "BizTalk Server 2010"</w:instrText>
            </w:r>
            <w:r>
              <w:fldChar w:fldCharType="end"/>
            </w:r>
            <w:r>
              <w:rPr>
                <w:b/>
              </w:rPr>
              <w:t xml:space="preserve"> </w:t>
            </w:r>
            <w:r w:rsidRPr="003C27E0">
              <w:rPr>
                <w:bCs/>
              </w:rPr>
              <w:t>(3/13)</w:t>
            </w:r>
          </w:p>
        </w:tc>
        <w:tc>
          <w:tcPr>
            <w:tcW w:w="3597" w:type="dxa"/>
          </w:tcPr>
          <w:p w:rsidR="00782C7B" w:rsidRDefault="005A0966" w:rsidP="00C4636F">
            <w:pPr>
              <w:pStyle w:val="ProductList-Body"/>
            </w:pPr>
            <w:r>
              <w:t xml:space="preserve">Productgroep: </w:t>
            </w:r>
            <w:r>
              <w:rPr>
                <w:b/>
              </w:rPr>
              <w:t>Server</w:t>
            </w:r>
          </w:p>
        </w:tc>
        <w:tc>
          <w:tcPr>
            <w:tcW w:w="3597" w:type="dxa"/>
          </w:tcPr>
          <w:p w:rsidR="00782C7B" w:rsidRPr="00C473A6" w:rsidRDefault="00AD224C" w:rsidP="00FB3F96">
            <w:pPr>
              <w:pStyle w:val="ProductList-Body"/>
              <w:rPr>
                <w:lang w:val="nl-NL"/>
              </w:rPr>
            </w:pPr>
            <w:r w:rsidRPr="00C473A6">
              <w:rPr>
                <w:lang w:val="nl-NL"/>
              </w:rPr>
              <w:t>Reductie mogelijk (SCE):</w:t>
            </w:r>
            <w:r w:rsidRPr="00C473A6">
              <w:rPr>
                <w:b/>
                <w:lang w:val="nl-NL"/>
              </w:rPr>
              <w:t xml:space="preserve"> </w:t>
            </w:r>
            <w:r w:rsidR="007A4DAC" w:rsidRPr="007A4DAC">
              <w:rPr>
                <w:b/>
                <w:lang w:val="nl-NL"/>
              </w:rPr>
              <w:t>Alle</w:t>
            </w:r>
            <w:r w:rsidRPr="00C473A6">
              <w:rPr>
                <w:b/>
                <w:lang w:val="nl-NL"/>
              </w:rPr>
              <w:t>, behalve Branch</w:t>
            </w:r>
            <w:r w:rsidR="00FB3F96" w:rsidRPr="00C473A6">
              <w:rPr>
                <w:b/>
                <w:lang w:val="nl-NL"/>
              </w:rPr>
              <w:t> </w:t>
            </w:r>
            <w:r w:rsidRPr="00C473A6">
              <w:rPr>
                <w:b/>
                <w:lang w:val="nl-NL"/>
              </w:rPr>
              <w:t>IDC</w:t>
            </w:r>
          </w:p>
        </w:tc>
      </w:tr>
      <w:tr w:rsidR="00782C7B" w:rsidTr="00FB3F96">
        <w:tc>
          <w:tcPr>
            <w:tcW w:w="3596" w:type="dxa"/>
          </w:tcPr>
          <w:p w:rsidR="00782C7B" w:rsidRPr="00C473A6" w:rsidRDefault="00782C7B" w:rsidP="00C4636F">
            <w:pPr>
              <w:pStyle w:val="ProductList-Body"/>
              <w:rPr>
                <w:lang w:val="nl-NL"/>
              </w:rPr>
            </w:pPr>
          </w:p>
        </w:tc>
        <w:tc>
          <w:tcPr>
            <w:tcW w:w="3597" w:type="dxa"/>
          </w:tcPr>
          <w:p w:rsidR="00782C7B" w:rsidRDefault="00CD039A" w:rsidP="00C4636F">
            <w:pPr>
              <w:pStyle w:val="ProductList-Body"/>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782C7B" w:rsidRDefault="00050BC6" w:rsidP="00C4636F">
            <w:pPr>
              <w:pStyle w:val="ProductList-Body"/>
            </w:pPr>
            <w:r>
              <w:t xml:space="preserve">Vrijstelling Gekwalificeerde Gebruikers: </w:t>
            </w:r>
            <w:r w:rsidR="007A4DAC">
              <w:rPr>
                <w:b/>
              </w:rPr>
              <w:t>Alle</w:t>
            </w: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AD224C" w:rsidRPr="00C473A6" w:rsidRDefault="00AD224C" w:rsidP="00AD224C">
      <w:pPr>
        <w:pStyle w:val="ProductList-Body"/>
        <w:rPr>
          <w:lang w:val="nl-NL"/>
        </w:rPr>
      </w:pPr>
      <w:r w:rsidRPr="00C473A6">
        <w:rPr>
          <w:b/>
          <w:color w:val="00188F"/>
          <w:lang w:val="nl-NL"/>
        </w:rPr>
        <w:t>Speciale implementatie- en gebruikersopties beschikbaar voor Software Assurance-klanten</w:t>
      </w:r>
    </w:p>
    <w:p w:rsidR="00AD224C" w:rsidRPr="00C473A6" w:rsidRDefault="00AD224C" w:rsidP="00AD224C">
      <w:pPr>
        <w:pStyle w:val="ProductList-Body"/>
        <w:rPr>
          <w:lang w:val="nl-NL"/>
        </w:rPr>
      </w:pPr>
      <w:r w:rsidRPr="00C473A6">
        <w:rPr>
          <w:lang w:val="nl-NL"/>
        </w:rPr>
        <w:t>BizTalk Server 2010</w:t>
      </w:r>
      <w:r>
        <w:fldChar w:fldCharType="begin"/>
      </w:r>
      <w:r w:rsidRPr="00C473A6">
        <w:rPr>
          <w:lang w:val="nl-NL"/>
        </w:rPr>
        <w:instrText>XE "BizTalk Server 2010"</w:instrText>
      </w:r>
      <w:r>
        <w:fldChar w:fldCharType="end"/>
      </w:r>
      <w:r w:rsidRPr="00C473A6">
        <w:rPr>
          <w:lang w:val="nl-NL"/>
        </w:rPr>
        <w:t xml:space="preserve"> wordt de laatste versie van BizTalk Server die in licentie wordt gegeven onder het licentiemodel per processor.</w:t>
      </w:r>
      <w:r w:rsidR="00A34497" w:rsidRPr="00C473A6">
        <w:rPr>
          <w:lang w:val="nl-NL"/>
        </w:rPr>
        <w:t xml:space="preserve"> </w:t>
      </w:r>
      <w:r w:rsidRPr="00C473A6">
        <w:rPr>
          <w:lang w:val="nl-NL"/>
        </w:rPr>
        <w:t>Bij uitzondering krijgen Volume Licensing-klanten met actieve SA voor processorlicenties van BizTalk Server 2010 per 1 april 2013 (</w:t>
      </w:r>
      <w:r w:rsidR="00EB0431" w:rsidRPr="00EB0431">
        <w:rPr>
          <w:lang w:val="nl-NL"/>
        </w:rPr>
        <w:t>“</w:t>
      </w:r>
      <w:r w:rsidRPr="00C473A6">
        <w:rPr>
          <w:lang w:val="nl-NL"/>
        </w:rPr>
        <w:t>kwalificerende licenties”) de</w:t>
      </w:r>
      <w:r w:rsidR="00FB3F96" w:rsidRPr="00C473A6">
        <w:rPr>
          <w:lang w:val="nl-NL"/>
        </w:rPr>
        <w:t> </w:t>
      </w:r>
      <w:r w:rsidRPr="00C473A6">
        <w:rPr>
          <w:lang w:val="nl-NL"/>
        </w:rPr>
        <w:t xml:space="preserve">volgende mogelijkheden. </w:t>
      </w:r>
    </w:p>
    <w:p w:rsidR="00AD224C" w:rsidRPr="00C473A6" w:rsidRDefault="00AD224C" w:rsidP="00AD224C">
      <w:pPr>
        <w:pStyle w:val="ProductList-Body"/>
        <w:rPr>
          <w:lang w:val="nl-NL"/>
        </w:rPr>
      </w:pPr>
    </w:p>
    <w:p w:rsidR="00AD224C" w:rsidRPr="00C473A6" w:rsidRDefault="00AD224C" w:rsidP="00AD224C">
      <w:pPr>
        <w:pStyle w:val="ProductList-Body"/>
        <w:rPr>
          <w:lang w:val="nl-NL"/>
        </w:rPr>
      </w:pPr>
      <w:r w:rsidRPr="00C473A6">
        <w:rPr>
          <w:b/>
          <w:color w:val="00188F"/>
          <w:lang w:val="nl-NL"/>
        </w:rPr>
        <w:t>Huidige termijn</w:t>
      </w:r>
    </w:p>
    <w:p w:rsidR="00AD224C" w:rsidRPr="00C473A6" w:rsidRDefault="00AD224C" w:rsidP="00AD224C">
      <w:pPr>
        <w:pStyle w:val="ProductList-Body"/>
        <w:rPr>
          <w:lang w:val="nl-NL"/>
        </w:rPr>
      </w:pPr>
      <w:r w:rsidRPr="00C473A6">
        <w:rPr>
          <w:lang w:val="nl-NL"/>
        </w:rPr>
        <w:t>Tijdens de huidige looptijd van hun SA-dekking kunnen klanten (inclusief klanten met een abonnementsovereenkomst) op grond van een kwalificerende licentie een upgrade uitvoeren naar de nieuwste versie dezelfde editie van BizTalk Server-software en deze gebruiken in</w:t>
      </w:r>
      <w:r w:rsidR="00FB3F96" w:rsidRPr="00C473A6">
        <w:rPr>
          <w:lang w:val="nl-NL"/>
        </w:rPr>
        <w:t> </w:t>
      </w:r>
      <w:r w:rsidRPr="00C473A6">
        <w:rPr>
          <w:lang w:val="nl-NL"/>
        </w:rPr>
        <w:t>de</w:t>
      </w:r>
      <w:r w:rsidR="00FB3F96" w:rsidRPr="00C473A6">
        <w:rPr>
          <w:lang w:val="nl-NL"/>
        </w:rPr>
        <w:t> </w:t>
      </w:r>
      <w:r w:rsidRPr="00C473A6">
        <w:rPr>
          <w:lang w:val="nl-NL"/>
        </w:rPr>
        <w:t>plaats</w:t>
      </w:r>
      <w:r w:rsidR="00FB3F96" w:rsidRPr="00C473A6">
        <w:rPr>
          <w:lang w:val="nl-NL"/>
        </w:rPr>
        <w:t> </w:t>
      </w:r>
      <w:r w:rsidRPr="00C473A6">
        <w:rPr>
          <w:lang w:val="nl-NL"/>
        </w:rPr>
        <w:t>van BizTalk Server 2010</w:t>
      </w:r>
      <w:r>
        <w:fldChar w:fldCharType="begin"/>
      </w:r>
      <w:r w:rsidRPr="00C473A6">
        <w:rPr>
          <w:lang w:val="nl-NL"/>
        </w:rPr>
        <w:instrText>XE "BizTalk Server 2010"</w:instrText>
      </w:r>
      <w:r>
        <w:fldChar w:fldCharType="end"/>
      </w:r>
      <w:r w:rsidRPr="00C473A6">
        <w:rPr>
          <w:lang w:val="nl-NL"/>
        </w:rPr>
        <w:t>, onder voorbehoud van de product use rights van de processorlicentie van BizTalk Server 2010 (zoals</w:t>
      </w:r>
      <w:r w:rsidR="00FB3F96" w:rsidRPr="00C473A6">
        <w:rPr>
          <w:lang w:val="nl-NL"/>
        </w:rPr>
        <w:t> </w:t>
      </w:r>
      <w:r w:rsidRPr="00C473A6">
        <w:rPr>
          <w:lang w:val="nl-NL"/>
        </w:rPr>
        <w:t>vermeld</w:t>
      </w:r>
      <w:r w:rsidR="00FB3F96" w:rsidRPr="00C473A6">
        <w:rPr>
          <w:lang w:val="nl-NL"/>
        </w:rPr>
        <w:t> </w:t>
      </w:r>
      <w:r w:rsidRPr="00C473A6">
        <w:rPr>
          <w:lang w:val="nl-NL"/>
        </w:rPr>
        <w:t xml:space="preserve">in de PUR van januari 2013). </w:t>
      </w:r>
    </w:p>
    <w:p w:rsidR="00AD224C" w:rsidRPr="00C473A6" w:rsidRDefault="00AD224C" w:rsidP="00AD224C">
      <w:pPr>
        <w:pStyle w:val="ProductList-Body"/>
        <w:rPr>
          <w:lang w:val="nl-NL"/>
        </w:rPr>
      </w:pPr>
    </w:p>
    <w:p w:rsidR="00AD224C" w:rsidRPr="00C473A6" w:rsidRDefault="00AD224C" w:rsidP="00AD224C">
      <w:pPr>
        <w:pStyle w:val="ProductList-Body"/>
        <w:rPr>
          <w:lang w:val="nl-NL"/>
        </w:rPr>
      </w:pPr>
      <w:r w:rsidRPr="00C473A6">
        <w:rPr>
          <w:b/>
          <w:color w:val="00188F"/>
          <w:lang w:val="nl-NL"/>
        </w:rPr>
        <w:t>Eerste verlengingstermijn</w:t>
      </w:r>
    </w:p>
    <w:p w:rsidR="00AD224C" w:rsidRPr="00C473A6" w:rsidRDefault="00AD224C" w:rsidP="00AD224C">
      <w:pPr>
        <w:pStyle w:val="ProductList-Body"/>
        <w:rPr>
          <w:lang w:val="nl-NL"/>
        </w:rPr>
      </w:pPr>
      <w:r w:rsidRPr="00C473A6">
        <w:rPr>
          <w:lang w:val="nl-NL"/>
        </w:rPr>
        <w:t>Bij de eerste verlenging van SA op of na 1 april 2013 kan de klant voor elke server waarvoor hij/zij een juiste licentie heeft verkregen op grond van de product use rights van de processorlicentie van BizTalk Server 2010</w:t>
      </w:r>
      <w:r>
        <w:fldChar w:fldCharType="begin"/>
      </w:r>
      <w:r w:rsidRPr="00C473A6">
        <w:rPr>
          <w:lang w:val="nl-NL"/>
        </w:rPr>
        <w:instrText>XE "BizTalk Server 2010"</w:instrText>
      </w:r>
      <w:r>
        <w:fldChar w:fldCharType="end"/>
      </w:r>
      <w:r w:rsidRPr="00C473A6">
        <w:rPr>
          <w:lang w:val="nl-NL"/>
        </w:rPr>
        <w:t>, SA voor core-licenties van BizTalk Server verkrijgen voor dezelfde editie zonder de onderliggende core-licenties te verkrijgen voor een aantal core-licenties dat gelijk is aan het aantal kwalificerende processorlicenties dat</w:t>
      </w:r>
      <w:r w:rsidR="00FB3F96" w:rsidRPr="00C473A6">
        <w:rPr>
          <w:lang w:val="nl-NL"/>
        </w:rPr>
        <w:t> </w:t>
      </w:r>
      <w:r w:rsidRPr="00C473A6">
        <w:rPr>
          <w:lang w:val="nl-NL"/>
        </w:rPr>
        <w:t xml:space="preserve">is toegewezen aan de server, vermenigvuldigd met de grootste waarde van: </w:t>
      </w:r>
    </w:p>
    <w:p w:rsidR="00AD224C" w:rsidRPr="002D224E" w:rsidRDefault="00AD224C" w:rsidP="00F32AEC">
      <w:pPr>
        <w:pStyle w:val="ProductList-Body"/>
        <w:numPr>
          <w:ilvl w:val="0"/>
          <w:numId w:val="37"/>
        </w:numPr>
        <w:tabs>
          <w:tab w:val="clear" w:pos="158"/>
          <w:tab w:val="left" w:pos="450"/>
        </w:tabs>
        <w:ind w:left="450" w:hanging="270"/>
      </w:pPr>
      <w:r>
        <w:t>vier, of</w:t>
      </w:r>
    </w:p>
    <w:p w:rsidR="00AD224C" w:rsidRPr="00C473A6" w:rsidRDefault="00AD224C" w:rsidP="00F32AEC">
      <w:pPr>
        <w:pStyle w:val="ProductList-Body"/>
        <w:numPr>
          <w:ilvl w:val="0"/>
          <w:numId w:val="37"/>
        </w:numPr>
        <w:tabs>
          <w:tab w:val="clear" w:pos="158"/>
          <w:tab w:val="left" w:pos="450"/>
        </w:tabs>
        <w:ind w:left="450" w:hanging="270"/>
        <w:rPr>
          <w:lang w:val="nl-NL"/>
        </w:rPr>
      </w:pPr>
      <w:r w:rsidRPr="00C473A6">
        <w:rPr>
          <w:lang w:val="nl-NL"/>
        </w:rPr>
        <w:t>het werkelijke aantal cores per fysieke processor, vermenigvuldigd met de betreffende core-factor.</w:t>
      </w:r>
      <w:r w:rsidR="00A34497" w:rsidRPr="00C473A6">
        <w:rPr>
          <w:lang w:val="nl-NL"/>
        </w:rPr>
        <w:t xml:space="preserve"> </w:t>
      </w:r>
      <w:r w:rsidRPr="00C473A6">
        <w:rPr>
          <w:lang w:val="nl-NL"/>
        </w:rPr>
        <w:t>(In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SA, via het Microsoft MAP</w:t>
      </w:r>
      <w:r w:rsidR="00FB3F96" w:rsidRPr="00C473A6">
        <w:rPr>
          <w:lang w:val="nl-NL"/>
        </w:rPr>
        <w:t>­</w:t>
      </w:r>
      <w:r w:rsidRPr="00C473A6">
        <w:rPr>
          <w:lang w:val="nl-NL"/>
        </w:rPr>
        <w:t xml:space="preserve">hulpprogramma of andere gelijkwaardige software.) </w:t>
      </w:r>
    </w:p>
    <w:p w:rsidR="00AD224C" w:rsidRPr="00C473A6" w:rsidRDefault="00AD224C" w:rsidP="00AD224C">
      <w:pPr>
        <w:pStyle w:val="ProductList-Body"/>
        <w:rPr>
          <w:lang w:val="nl-NL"/>
        </w:rPr>
      </w:pPr>
    </w:p>
    <w:p w:rsidR="00AD224C" w:rsidRPr="00C473A6" w:rsidRDefault="00AD224C" w:rsidP="00AD224C">
      <w:pPr>
        <w:pStyle w:val="ProductList-Body"/>
        <w:rPr>
          <w:lang w:val="nl-NL"/>
        </w:rPr>
      </w:pPr>
      <w:r w:rsidRPr="00C473A6">
        <w:rPr>
          <w:lang w:val="nl-NL"/>
        </w:rPr>
        <w:t>De processorlicenties van klanten zijn niet langer geldig bij aanschaf van SA voor core-licenties in het kader van deze aanbieding. De optie voor</w:t>
      </w:r>
      <w:r w:rsidR="00FB3F96" w:rsidRPr="00C473A6">
        <w:rPr>
          <w:lang w:val="nl-NL"/>
        </w:rPr>
        <w:t> </w:t>
      </w:r>
      <w:r w:rsidRPr="00C473A6">
        <w:rPr>
          <w:lang w:val="nl-NL"/>
        </w:rPr>
        <w:t>het</w:t>
      </w:r>
      <w:r w:rsidR="00FB3F96" w:rsidRPr="00C473A6">
        <w:rPr>
          <w:lang w:val="nl-NL"/>
        </w:rPr>
        <w:t> </w:t>
      </w:r>
      <w:r w:rsidRPr="00C473A6">
        <w:rPr>
          <w:lang w:val="nl-NL"/>
        </w:rPr>
        <w:t>verkrijgen van SA voor BizTalk Server core-licenties is niet van toepassing op verlenging van de dekking in het kader van een abonnementsprogramma.</w:t>
      </w:r>
      <w:r w:rsidR="00A34497" w:rsidRPr="00C473A6">
        <w:rPr>
          <w:lang w:val="nl-NL"/>
        </w:rPr>
        <w:t xml:space="preserve"> </w:t>
      </w:r>
    </w:p>
    <w:p w:rsidR="00AD224C" w:rsidRPr="00C473A6" w:rsidRDefault="00AD224C" w:rsidP="00AD224C">
      <w:pPr>
        <w:pStyle w:val="ProductList-Body"/>
        <w:rPr>
          <w:lang w:val="nl-NL"/>
        </w:rPr>
      </w:pPr>
    </w:p>
    <w:p w:rsidR="00FB3F96" w:rsidRPr="00C473A6" w:rsidRDefault="00FB3F96" w:rsidP="00AD224C">
      <w:pPr>
        <w:pStyle w:val="ProductList-Body"/>
        <w:rPr>
          <w:b/>
          <w:color w:val="00188F"/>
          <w:lang w:val="nl-NL"/>
        </w:rPr>
      </w:pPr>
    </w:p>
    <w:p w:rsidR="00AD224C" w:rsidRPr="00C473A6" w:rsidRDefault="00AD224C" w:rsidP="00AD224C">
      <w:pPr>
        <w:pStyle w:val="ProductList-Body"/>
        <w:rPr>
          <w:lang w:val="nl-NL"/>
        </w:rPr>
      </w:pPr>
      <w:r w:rsidRPr="00C473A6">
        <w:rPr>
          <w:b/>
          <w:color w:val="00188F"/>
          <w:lang w:val="nl-NL"/>
        </w:rPr>
        <w:lastRenderedPageBreak/>
        <w:t>Voor klanten met Software Assurance-dekking die dit niet willen verlengen</w:t>
      </w:r>
    </w:p>
    <w:p w:rsidR="00AD224C" w:rsidRPr="00C473A6" w:rsidRDefault="00AD224C" w:rsidP="00AD224C">
      <w:pPr>
        <w:pStyle w:val="ProductList-Body"/>
        <w:rPr>
          <w:lang w:val="nl-NL"/>
        </w:rPr>
      </w:pPr>
      <w:r w:rsidRPr="00C473A6">
        <w:rPr>
          <w:lang w:val="nl-NL"/>
        </w:rPr>
        <w:t>Enterprise Subscription- en Open Value Subscription-klanten die ervoor kiezen processorlicenties af te kopen en alle andere klanten die</w:t>
      </w:r>
      <w:r w:rsidR="00FB3F96" w:rsidRPr="00C473A6">
        <w:rPr>
          <w:lang w:val="nl-NL"/>
        </w:rPr>
        <w:t> </w:t>
      </w:r>
      <w:r w:rsidRPr="00C473A6">
        <w:rPr>
          <w:lang w:val="nl-NL"/>
        </w:rPr>
        <w:t>eeuwigdurende licenties aanschaffen op grond van hun overeenkomst, en ervoor kiezen hun aflopende SA niet te verlengen, mogen BizTalk</w:t>
      </w:r>
      <w:r w:rsidR="00FB3F96" w:rsidRPr="00C473A6">
        <w:rPr>
          <w:lang w:val="nl-NL"/>
        </w:rPr>
        <w:t> </w:t>
      </w:r>
      <w:r w:rsidRPr="00C473A6">
        <w:rPr>
          <w:lang w:val="nl-NL"/>
        </w:rPr>
        <w:t>Server 2010</w:t>
      </w:r>
      <w:r>
        <w:fldChar w:fldCharType="begin"/>
      </w:r>
      <w:r w:rsidRPr="00C473A6">
        <w:rPr>
          <w:lang w:val="nl-NL"/>
        </w:rPr>
        <w:instrText>XE "BizTalk Server 2010"</w:instrText>
      </w:r>
      <w:r>
        <w:fldChar w:fldCharType="end"/>
      </w:r>
      <w:r w:rsidRPr="00C473A6">
        <w:rPr>
          <w:lang w:val="nl-NL"/>
        </w:rPr>
        <w:t>, of de nieuwste versie van dezelfde editie van BizTalk Server die op dat moment beschikbaar is, op grond van deze licenties als</w:t>
      </w:r>
      <w:r w:rsidR="00FB3F96" w:rsidRPr="00C473A6">
        <w:rPr>
          <w:lang w:val="nl-NL"/>
        </w:rPr>
        <w:t> </w:t>
      </w:r>
      <w:r w:rsidRPr="00C473A6">
        <w:rPr>
          <w:lang w:val="nl-NL"/>
        </w:rPr>
        <w:t>volgt uitvoeren:</w:t>
      </w:r>
    </w:p>
    <w:p w:rsidR="00AD224C" w:rsidRPr="00C473A6" w:rsidRDefault="00AD224C" w:rsidP="00136452">
      <w:pPr>
        <w:pStyle w:val="ProductList-Body"/>
        <w:numPr>
          <w:ilvl w:val="0"/>
          <w:numId w:val="38"/>
        </w:numPr>
        <w:tabs>
          <w:tab w:val="clear" w:pos="158"/>
          <w:tab w:val="left" w:pos="450"/>
        </w:tabs>
        <w:ind w:left="450" w:hanging="270"/>
        <w:rPr>
          <w:lang w:val="nl-NL"/>
        </w:rPr>
      </w:pPr>
      <w:r w:rsidRPr="00C473A6">
        <w:rPr>
          <w:b/>
          <w:lang w:val="nl-NL"/>
        </w:rPr>
        <w:t>BizTalk Server 2010</w:t>
      </w:r>
      <w:r w:rsidRPr="006B50E8">
        <w:rPr>
          <w:b/>
          <w:bCs/>
        </w:rPr>
        <w:fldChar w:fldCharType="begin"/>
      </w:r>
      <w:r w:rsidRPr="006B50E8">
        <w:rPr>
          <w:b/>
          <w:bCs/>
          <w:lang w:val="nl-NL"/>
        </w:rPr>
        <w:instrText>XE "BizTalk Server 2010"</w:instrText>
      </w:r>
      <w:r w:rsidRPr="006B50E8">
        <w:rPr>
          <w:b/>
          <w:bCs/>
        </w:rPr>
        <w:fldChar w:fldCharType="end"/>
      </w:r>
      <w:r w:rsidRPr="006B50E8">
        <w:rPr>
          <w:b/>
          <w:bCs/>
          <w:lang w:val="nl-NL"/>
        </w:rPr>
        <w:t>:</w:t>
      </w:r>
      <w:r w:rsidRPr="00C473A6">
        <w:rPr>
          <w:lang w:val="nl-NL"/>
        </w:rPr>
        <w:t xml:space="preserve"> Voortgezet gebruik van deze versie van de software is onderhevig aan de product use rights van de processorlicentie van BizTalk Server 2010. Klanten beschikken echter niet langer over License Mobility via SA.</w:t>
      </w:r>
    </w:p>
    <w:p w:rsidR="00AD224C" w:rsidRPr="00C473A6" w:rsidRDefault="00AD224C" w:rsidP="00136452">
      <w:pPr>
        <w:pStyle w:val="ProductList-Body"/>
        <w:numPr>
          <w:ilvl w:val="0"/>
          <w:numId w:val="38"/>
        </w:numPr>
        <w:tabs>
          <w:tab w:val="clear" w:pos="158"/>
          <w:tab w:val="left" w:pos="450"/>
        </w:tabs>
        <w:ind w:left="450" w:hanging="270"/>
        <w:rPr>
          <w:lang w:val="nl-NL"/>
        </w:rPr>
      </w:pPr>
      <w:r w:rsidRPr="00C473A6">
        <w:rPr>
          <w:b/>
          <w:lang w:val="nl-NL"/>
        </w:rPr>
        <w:t>Nieuwste versie van BizTalk Server</w:t>
      </w:r>
      <w:r w:rsidRPr="006B50E8">
        <w:rPr>
          <w:b/>
          <w:bCs/>
          <w:lang w:val="nl-NL"/>
        </w:rPr>
        <w:t>:</w:t>
      </w:r>
      <w:r w:rsidRPr="00C473A6">
        <w:rPr>
          <w:lang w:val="nl-NL"/>
        </w:rPr>
        <w:t xml:space="preserve"> Het gebruik van deze versie van de software is onderhevig aan de productgebruiksrechten van</w:t>
      </w:r>
      <w:r w:rsidR="00FB3F96" w:rsidRPr="00C473A6">
        <w:rPr>
          <w:lang w:val="nl-NL"/>
        </w:rPr>
        <w:t> </w:t>
      </w:r>
      <w:r w:rsidRPr="00C473A6">
        <w:rPr>
          <w:lang w:val="nl-NL"/>
        </w:rPr>
        <w:t>de</w:t>
      </w:r>
      <w:r w:rsidR="00FB3F96" w:rsidRPr="00C473A6">
        <w:rPr>
          <w:lang w:val="nl-NL"/>
        </w:rPr>
        <w:t> </w:t>
      </w:r>
      <w:r w:rsidRPr="00C473A6">
        <w:rPr>
          <w:lang w:val="nl-NL"/>
        </w:rPr>
        <w:t>processorlicentie van BizTalk Server 2010</w:t>
      </w:r>
      <w:r>
        <w:fldChar w:fldCharType="begin"/>
      </w:r>
      <w:r w:rsidRPr="00C473A6">
        <w:rPr>
          <w:lang w:val="nl-NL"/>
        </w:rPr>
        <w:instrText>XE "BizTalk Server 2010"</w:instrText>
      </w:r>
      <w:r>
        <w:fldChar w:fldCharType="end"/>
      </w:r>
      <w:r w:rsidRPr="00C473A6">
        <w:rPr>
          <w:lang w:val="nl-NL"/>
        </w:rPr>
        <w:t xml:space="preserve">; maar: </w:t>
      </w:r>
    </w:p>
    <w:p w:rsidR="00AD224C" w:rsidRPr="002D224E" w:rsidRDefault="00AD224C" w:rsidP="00136452">
      <w:pPr>
        <w:pStyle w:val="ProductList-Body"/>
        <w:numPr>
          <w:ilvl w:val="1"/>
          <w:numId w:val="38"/>
        </w:numPr>
        <w:tabs>
          <w:tab w:val="clear" w:pos="158"/>
          <w:tab w:val="left" w:pos="450"/>
        </w:tabs>
        <w:ind w:left="720" w:hanging="270"/>
      </w:pPr>
      <w:r>
        <w:t xml:space="preserve">klanten beschikken niet langer over License Mobility binnen Serverfarms of License Mobility via SA; en </w:t>
      </w:r>
    </w:p>
    <w:p w:rsidR="00AD224C" w:rsidRPr="002D224E" w:rsidRDefault="00AD224C" w:rsidP="00136452">
      <w:pPr>
        <w:pStyle w:val="ProductList-Body"/>
        <w:numPr>
          <w:ilvl w:val="1"/>
          <w:numId w:val="38"/>
        </w:numPr>
        <w:tabs>
          <w:tab w:val="clear" w:pos="158"/>
          <w:tab w:val="left" w:pos="450"/>
        </w:tabs>
        <w:ind w:left="720" w:hanging="270"/>
      </w:pPr>
      <w:r w:rsidRPr="00C473A6">
        <w:rPr>
          <w:lang w:val="nl-NL"/>
        </w:rPr>
        <w:t xml:space="preserve">elke nieuwe toewijzing van licenties is onderhevig aan beperkingen hieronder met bettrekking tot hun “core-licentie-equivalentie.” </w:t>
      </w:r>
      <w:r>
        <w:t>Core</w:t>
      </w:r>
      <w:r w:rsidR="00FB3F96">
        <w:t>­</w:t>
      </w:r>
      <w:r>
        <w:t xml:space="preserve">licentie-equivalentie wordt als volgt vastgesteld. </w:t>
      </w:r>
    </w:p>
    <w:p w:rsidR="00AD224C" w:rsidRPr="00C473A6" w:rsidRDefault="00AD224C" w:rsidP="00136452">
      <w:pPr>
        <w:pStyle w:val="ProductList-Body"/>
        <w:numPr>
          <w:ilvl w:val="0"/>
          <w:numId w:val="39"/>
        </w:numPr>
        <w:tabs>
          <w:tab w:val="clear" w:pos="158"/>
          <w:tab w:val="left" w:pos="450"/>
        </w:tabs>
        <w:ind w:left="450" w:hanging="270"/>
        <w:rPr>
          <w:lang w:val="nl-NL"/>
        </w:rPr>
      </w:pPr>
      <w:r w:rsidRPr="00C473A6">
        <w:rPr>
          <w:lang w:val="nl-NL"/>
        </w:rPr>
        <w:t xml:space="preserve">Voor elke kwalificerende licentie die is toegewezen aan de server, is de core-licentie-equivalentie het aantal dat het grootst is: </w:t>
      </w:r>
    </w:p>
    <w:p w:rsidR="00AD224C" w:rsidRPr="002D224E" w:rsidRDefault="00AD224C" w:rsidP="00136452">
      <w:pPr>
        <w:pStyle w:val="ProductList-Body"/>
        <w:numPr>
          <w:ilvl w:val="1"/>
          <w:numId w:val="39"/>
        </w:numPr>
        <w:tabs>
          <w:tab w:val="clear" w:pos="158"/>
          <w:tab w:val="left" w:pos="450"/>
        </w:tabs>
        <w:ind w:left="720" w:hanging="270"/>
      </w:pPr>
      <w:r>
        <w:t xml:space="preserve">Vier cores per processorlicentie, OF </w:t>
      </w:r>
    </w:p>
    <w:p w:rsidR="00AD224C" w:rsidRPr="00C473A6" w:rsidRDefault="00AD224C" w:rsidP="00136452">
      <w:pPr>
        <w:pStyle w:val="ProductList-Body"/>
        <w:numPr>
          <w:ilvl w:val="1"/>
          <w:numId w:val="39"/>
        </w:numPr>
        <w:tabs>
          <w:tab w:val="clear" w:pos="158"/>
          <w:tab w:val="left" w:pos="450"/>
        </w:tabs>
        <w:ind w:left="720" w:hanging="270"/>
        <w:rPr>
          <w:lang w:val="nl-NL"/>
        </w:rPr>
      </w:pPr>
      <w:r w:rsidRPr="00C473A6">
        <w:rPr>
          <w:lang w:val="nl-NL"/>
        </w:rPr>
        <w:t>een aantal cores per processorlicentie, gebaseerd op het werkelijke aantal cores per fysieke processor, vermenigvuldigd met de</w:t>
      </w:r>
      <w:r w:rsidR="00FB3F96" w:rsidRPr="00C473A6">
        <w:rPr>
          <w:lang w:val="nl-NL"/>
        </w:rPr>
        <w:t> </w:t>
      </w:r>
      <w:r w:rsidRPr="00C473A6">
        <w:rPr>
          <w:lang w:val="nl-NL"/>
        </w:rPr>
        <w:t>desbetreffende core-factor. (In gevallen waarbij het eigenlijke aantal cores per fysieke processor meer is dan vier, moeten klanten een</w:t>
      </w:r>
      <w:r w:rsidR="00FB3F96" w:rsidRPr="00C473A6">
        <w:rPr>
          <w:lang w:val="nl-NL"/>
        </w:rPr>
        <w:t> </w:t>
      </w:r>
      <w:r w:rsidRPr="00C473A6">
        <w:rPr>
          <w:lang w:val="nl-NL"/>
        </w:rPr>
        <w:t>record bijhouden van de configuratie van de BizTalk Server-software die wordt uitgevoerd op de server (gelicentieerde instanties die</w:t>
      </w:r>
      <w:r w:rsidR="00FB3F96" w:rsidRPr="00C473A6">
        <w:rPr>
          <w:lang w:val="nl-NL"/>
        </w:rPr>
        <w:t> </w:t>
      </w:r>
      <w:r w:rsidRPr="00C473A6">
        <w:rPr>
          <w:lang w:val="nl-NL"/>
        </w:rPr>
        <w:t xml:space="preserve">worden uitgevoerd in besturingssysteemomgevingen op de gelicentieerde server) en de fysieke hardware die ondersteuning biedt voor de software, onmiddellijk voor het aflopen van SA, via het Microsoft MAP-hulpprogramma of andere gelijkwaardige software.) </w:t>
      </w:r>
    </w:p>
    <w:p w:rsidR="00AD224C" w:rsidRPr="00C473A6" w:rsidRDefault="00AD224C" w:rsidP="00136452">
      <w:pPr>
        <w:pStyle w:val="ProductList-Body"/>
        <w:numPr>
          <w:ilvl w:val="0"/>
          <w:numId w:val="39"/>
        </w:numPr>
        <w:tabs>
          <w:tab w:val="clear" w:pos="158"/>
          <w:tab w:val="left" w:pos="450"/>
        </w:tabs>
        <w:ind w:left="450" w:hanging="270"/>
        <w:rPr>
          <w:lang w:val="nl-NL"/>
        </w:rPr>
      </w:pPr>
      <w:r w:rsidRPr="00C473A6">
        <w:rPr>
          <w:lang w:val="nl-NL"/>
        </w:rPr>
        <w:t>Klanten kunnen licenties toewijzen aan een andere server. Indien de klant echter een licentie toewijst aan een andere server, dient de klant</w:t>
      </w:r>
      <w:r w:rsidR="00FB3F96" w:rsidRPr="00C473A6">
        <w:rPr>
          <w:lang w:val="nl-NL"/>
        </w:rPr>
        <w:t> </w:t>
      </w:r>
      <w:r w:rsidRPr="00C473A6">
        <w:rPr>
          <w:lang w:val="nl-NL"/>
        </w:rPr>
        <w:t>zicht te houden aan de gebruiksrechten van de gebruikte versie van de software. Wanneer de klant in een dergelijk scenario core-licenties toewijst aan servers, mag de klant de core-equivalentie van de bestaande licenties combineren met aanvullende core-licenties voor</w:t>
      </w:r>
      <w:r w:rsidR="00FB3F96" w:rsidRPr="00C473A6">
        <w:rPr>
          <w:lang w:val="nl-NL"/>
        </w:rPr>
        <w:t> </w:t>
      </w:r>
      <w:r w:rsidRPr="00C473A6">
        <w:rPr>
          <w:lang w:val="nl-NL"/>
        </w:rPr>
        <w:t>BizTalk Server.</w:t>
      </w:r>
    </w:p>
    <w:p w:rsidR="00782C7B" w:rsidRPr="00C473A6" w:rsidRDefault="00AD224C" w:rsidP="00136452">
      <w:pPr>
        <w:pStyle w:val="ProductList-Body"/>
        <w:numPr>
          <w:ilvl w:val="0"/>
          <w:numId w:val="39"/>
        </w:numPr>
        <w:tabs>
          <w:tab w:val="clear" w:pos="158"/>
          <w:tab w:val="left" w:pos="450"/>
        </w:tabs>
        <w:ind w:left="450" w:hanging="270"/>
        <w:rPr>
          <w:lang w:val="nl-NL"/>
        </w:rPr>
      </w:pPr>
      <w:r w:rsidRPr="00C473A6">
        <w:rPr>
          <w:lang w:val="nl-NL"/>
        </w:rPr>
        <w:t>De veronderstelde core-licentie-equivalentie van de klant impliceert niet dat hij een afzonderlijke processorlicentie kan toewijzen aan cores in twee of meer processors.</w:t>
      </w:r>
    </w:p>
    <w:bookmarkStart w:id="81" w:name="_Toc378147621"/>
    <w:bookmarkStart w:id="82" w:name="_Toc378151523"/>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407E60" w:rsidRPr="002D224E" w:rsidRDefault="00407E60" w:rsidP="00680B4D">
      <w:pPr>
        <w:pStyle w:val="ProductList-Offering1Heading"/>
        <w:outlineLvl w:val="1"/>
      </w:pPr>
      <w:bookmarkStart w:id="83" w:name="_Toc379797104"/>
      <w:bookmarkStart w:id="84" w:name="_Toc380513130"/>
      <w:bookmarkStart w:id="85" w:name="_Toc380655169"/>
      <w:bookmarkStart w:id="86" w:name="_Toc389058939"/>
      <w:r w:rsidRPr="00481D07">
        <w:t>Core Infrastructure Server</w:t>
      </w:r>
      <w:bookmarkEnd w:id="81"/>
      <w:bookmarkEnd w:id="82"/>
      <w:bookmarkEnd w:id="83"/>
      <w:bookmarkEnd w:id="84"/>
      <w:r w:rsidRPr="00481D07">
        <w:t xml:space="preserve"> Suite</w:t>
      </w:r>
      <w:bookmarkEnd w:id="85"/>
      <w:bookmarkEnd w:id="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677B5" w:rsidTr="00A2067C">
        <w:trPr>
          <w:tblHeader/>
        </w:trPr>
        <w:tc>
          <w:tcPr>
            <w:tcW w:w="3060" w:type="dxa"/>
            <w:tcBorders>
              <w:bottom w:val="nil"/>
            </w:tcBorders>
            <w:shd w:val="clear" w:color="auto" w:fill="00188F"/>
          </w:tcPr>
          <w:p w:rsidR="00D677B5" w:rsidRPr="00EE0836" w:rsidRDefault="00D677B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rsidR="00D677B5" w:rsidRPr="00FE4EEE" w:rsidRDefault="00D677B5"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596" w:type="dxa"/>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595" w:type="dxa"/>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596" w:type="dxa"/>
            <w:shd w:val="clear" w:color="auto" w:fill="00188F"/>
            <w:vAlign w:val="center"/>
          </w:tcPr>
          <w:p w:rsidR="00D677B5" w:rsidRPr="00A2067C" w:rsidRDefault="00D677B5"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A2067C" w:rsidTr="00A2067C">
        <w:tc>
          <w:tcPr>
            <w:tcW w:w="3060" w:type="dxa"/>
            <w:tcBorders>
              <w:top w:val="nil"/>
              <w:left w:val="nil"/>
              <w:bottom w:val="dashSmallGap" w:sz="4" w:space="0" w:color="BFBFBF" w:themeColor="background1" w:themeShade="BF"/>
              <w:right w:val="nil"/>
            </w:tcBorders>
          </w:tcPr>
          <w:p w:rsidR="00A2067C" w:rsidRPr="00C473A6" w:rsidRDefault="00A2067C" w:rsidP="00C05A53">
            <w:pPr>
              <w:pStyle w:val="ProductList-Offering1"/>
              <w:rPr>
                <w:lang w:val="fr-FR"/>
              </w:rPr>
            </w:pPr>
            <w:bookmarkStart w:id="87" w:name="_Toc379797105"/>
            <w:bookmarkStart w:id="88" w:name="_Toc380513131"/>
            <w:bookmarkStart w:id="89" w:name="_Toc380655170"/>
            <w:bookmarkStart w:id="90" w:name="_Toc389058940"/>
            <w:r w:rsidRPr="00C473A6">
              <w:rPr>
                <w:lang w:val="fr-FR"/>
              </w:rPr>
              <w:t>Core Infrastructure Server Suite Datacenter</w:t>
            </w:r>
            <w:bookmarkEnd w:id="87"/>
            <w:bookmarkEnd w:id="88"/>
            <w:bookmarkEnd w:id="89"/>
            <w:bookmarkEnd w:id="90"/>
            <w:r>
              <w:fldChar w:fldCharType="begin"/>
            </w:r>
            <w:r w:rsidRPr="00C473A6">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75</w:t>
            </w:r>
          </w:p>
        </w:tc>
        <w:tc>
          <w:tcPr>
            <w:tcW w:w="596" w:type="dxa"/>
            <w:shd w:val="clear" w:color="auto" w:fill="70AD47" w:themeFill="accent6"/>
            <w:vAlign w:val="center"/>
          </w:tcPr>
          <w:p w:rsidR="00A2067C" w:rsidRPr="00061A08" w:rsidRDefault="00061A08" w:rsidP="00C05A53">
            <w:pPr>
              <w:pStyle w:val="ProductList-OfferingBody"/>
              <w:ind w:left="-113"/>
              <w:jc w:val="center"/>
            </w:pPr>
            <w:r w:rsidRPr="00061A08">
              <w:fldChar w:fldCharType="begin"/>
            </w:r>
            <w:r w:rsidRPr="00061A08">
              <w:instrText xml:space="preserve"> AutoTextList  \s NoStyle \t “Core Infrastructure” </w:instrText>
            </w:r>
            <w:r w:rsidRPr="00061A08">
              <w:fldChar w:fldCharType="separate"/>
            </w:r>
            <w:r w:rsidRPr="00061A08">
              <w:t xml:space="preserve">C </w:t>
            </w:r>
            <w:r w:rsidRPr="00061A08">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061A08" w:rsidRDefault="00061A08" w:rsidP="00C05A53">
            <w:pPr>
              <w:pStyle w:val="ProductList-OfferingBody"/>
              <w:ind w:left="-113"/>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C05A53">
            <w:pPr>
              <w:pStyle w:val="ProductList-Offering1"/>
              <w:rPr>
                <w:lang w:val="fr-FR"/>
              </w:rPr>
            </w:pPr>
            <w:bookmarkStart w:id="91" w:name="_Toc379797106"/>
            <w:bookmarkStart w:id="92" w:name="_Toc380513132"/>
            <w:bookmarkStart w:id="93" w:name="_Toc380655171"/>
            <w:bookmarkStart w:id="94" w:name="_Toc389058941"/>
            <w:r w:rsidRPr="00C473A6">
              <w:rPr>
                <w:lang w:val="fr-FR"/>
              </w:rPr>
              <w:t>Core Infrastructure Server Suite Enterprise</w:t>
            </w:r>
            <w:bookmarkEnd w:id="91"/>
            <w:bookmarkEnd w:id="92"/>
            <w:bookmarkEnd w:id="93"/>
            <w:bookmarkEnd w:id="94"/>
            <w:r>
              <w:fldChar w:fldCharType="begin"/>
            </w:r>
            <w:r w:rsidRPr="00C473A6">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Pr="00A12C31" w:rsidRDefault="00A2067C" w:rsidP="00A12C31">
            <w:pPr>
              <w:pStyle w:val="ProductList-OfferingBody"/>
              <w:ind w:left="-113"/>
              <w:jc w:val="center"/>
            </w:pPr>
          </w:p>
        </w:tc>
      </w:tr>
      <w:tr w:rsidR="00A2067C" w:rsidTr="00A2067C">
        <w:tc>
          <w:tcPr>
            <w:tcW w:w="3060" w:type="dxa"/>
            <w:tcBorders>
              <w:top w:val="dashSmallGap" w:sz="4" w:space="0" w:color="BFBFBF" w:themeColor="background1" w:themeShade="BF"/>
              <w:left w:val="nil"/>
              <w:bottom w:val="nil"/>
              <w:right w:val="nil"/>
            </w:tcBorders>
          </w:tcPr>
          <w:p w:rsidR="00A2067C" w:rsidRPr="00C473A6" w:rsidRDefault="00A2067C" w:rsidP="00C05A53">
            <w:pPr>
              <w:pStyle w:val="ProductList-Offering1"/>
              <w:rPr>
                <w:lang w:val="fr-FR"/>
              </w:rPr>
            </w:pPr>
            <w:bookmarkStart w:id="95" w:name="_Toc379797107"/>
            <w:bookmarkStart w:id="96" w:name="_Toc380513133"/>
            <w:bookmarkStart w:id="97" w:name="_Toc380655172"/>
            <w:bookmarkStart w:id="98" w:name="_Toc389058942"/>
            <w:r w:rsidRPr="00C473A6">
              <w:rPr>
                <w:lang w:val="fr-FR"/>
              </w:rPr>
              <w:t>Core Infrastructure Server Suite Standard</w:t>
            </w:r>
            <w:bookmarkEnd w:id="95"/>
            <w:bookmarkEnd w:id="96"/>
            <w:bookmarkEnd w:id="97"/>
            <w:bookmarkEnd w:id="98"/>
            <w:r>
              <w:fldChar w:fldCharType="begin"/>
            </w:r>
            <w:r w:rsidRPr="00C473A6">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2067C" w:rsidRDefault="00A2067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25</w:t>
            </w:r>
          </w:p>
        </w:tc>
        <w:tc>
          <w:tcPr>
            <w:tcW w:w="596" w:type="dxa"/>
            <w:shd w:val="clear" w:color="auto" w:fill="70AD47" w:themeFill="accent6"/>
            <w:vAlign w:val="center"/>
          </w:tcPr>
          <w:p w:rsidR="00A2067C" w:rsidRDefault="00061A08" w:rsidP="00C05A53">
            <w:pPr>
              <w:pStyle w:val="ProductList-OfferingBody"/>
              <w:ind w:left="-113"/>
              <w:jc w:val="center"/>
            </w:pPr>
            <w:r w:rsidRPr="00061A08">
              <w:fldChar w:fldCharType="begin"/>
            </w:r>
            <w:r w:rsidRPr="00061A08">
              <w:instrText xml:space="preserve"> AutoTextList  \s NoStyle \t “Core Infrastructure” </w:instrText>
            </w:r>
            <w:r w:rsidRPr="00061A08">
              <w:fldChar w:fldCharType="separate"/>
            </w:r>
            <w:r w:rsidRPr="00061A08">
              <w:t xml:space="preserve">C </w:t>
            </w:r>
            <w:r w:rsidRPr="00061A08">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A12C31" w:rsidRDefault="00061A08" w:rsidP="00C05A53">
            <w:pPr>
              <w:pStyle w:val="ProductList-OfferingBody"/>
              <w:ind w:left="-113"/>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A2067C">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Productgroep: </w:t>
            </w:r>
            <w:r>
              <w:rPr>
                <w:b/>
              </w:rPr>
              <w:t>Server</w:t>
            </w:r>
          </w:p>
        </w:tc>
        <w:tc>
          <w:tcPr>
            <w:tcW w:w="3600" w:type="dxa"/>
          </w:tcPr>
          <w:p w:rsidR="000C0ACA" w:rsidRPr="00A13C12" w:rsidRDefault="000C0ACA" w:rsidP="005E2606">
            <w:pPr>
              <w:pStyle w:val="ProductList-Body"/>
              <w:rPr>
                <w:b/>
              </w:rPr>
            </w:pPr>
            <w:r>
              <w:t xml:space="preserve">Reductie mogelijk (SCE): </w:t>
            </w:r>
            <w:r w:rsidR="007A4DAC">
              <w:rPr>
                <w:b/>
              </w:rPr>
              <w:t>Alle</w:t>
            </w:r>
          </w:p>
        </w:tc>
      </w:tr>
      <w:tr w:rsidR="000C0ACA" w:rsidTr="00A2067C">
        <w:tc>
          <w:tcPr>
            <w:tcW w:w="3600" w:type="dxa"/>
          </w:tcPr>
          <w:p w:rsidR="000C0ACA" w:rsidRDefault="000C0ACA" w:rsidP="005E2606">
            <w:pPr>
              <w:pStyle w:val="ProductList-Body"/>
            </w:pPr>
          </w:p>
        </w:tc>
        <w:tc>
          <w:tcPr>
            <w:tcW w:w="3600" w:type="dxa"/>
          </w:tcPr>
          <w:p w:rsidR="000C0ACA" w:rsidRDefault="00CD039A" w:rsidP="005E2606">
            <w:pPr>
              <w:pStyle w:val="ProductList-Body"/>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600" w:type="dxa"/>
          </w:tcPr>
          <w:p w:rsidR="000C0ACA" w:rsidRDefault="000C0ACA" w:rsidP="005E2606">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1F2DDF" w:rsidRPr="002D224E" w:rsidRDefault="001F2DDF" w:rsidP="001F2DDF">
      <w:pPr>
        <w:pStyle w:val="ProductList-Body"/>
      </w:pPr>
      <w:r>
        <w:rPr>
          <w:b/>
          <w:color w:val="00188F"/>
        </w:rPr>
        <w:t>Core Infrastructure Server Suite (Standard of Datacenter)</w:t>
      </w:r>
      <w:r>
        <w:fldChar w:fldCharType="begin"/>
      </w:r>
      <w:r>
        <w:instrText>XE "Core Infrastructure Server Suite Standard"</w:instrText>
      </w:r>
      <w:r>
        <w:fldChar w:fldCharType="end"/>
      </w:r>
    </w:p>
    <w:p w:rsidR="001F2DDF" w:rsidRPr="002D224E" w:rsidRDefault="001F2DDF" w:rsidP="00516278">
      <w:pPr>
        <w:pStyle w:val="ProductList-Body"/>
        <w:ind w:left="180"/>
      </w:pPr>
      <w:r>
        <w:rPr>
          <w:b/>
          <w:color w:val="00188F"/>
        </w:rPr>
        <w:t>Migratie naar nieuw licentiemodel</w:t>
      </w:r>
    </w:p>
    <w:p w:rsidR="001F2DDF" w:rsidRPr="00C473A6" w:rsidRDefault="001F2DDF" w:rsidP="00516278">
      <w:pPr>
        <w:pStyle w:val="ProductList-Body"/>
        <w:ind w:left="180"/>
        <w:rPr>
          <w:lang w:val="nl-NL"/>
        </w:rPr>
      </w:pPr>
      <w:r w:rsidRPr="00C473A6">
        <w:rPr>
          <w:lang w:val="nl-NL"/>
        </w:rPr>
        <w:t>Per 1 april 2012 is het licentiemodel voor Core Infrastructure Server (“CIS”) gewijzigd. Licenties die zijn aangekocht in het kader van nieuwe enrollments die na 1 april 2012 ingaan, kunnen voor hoogstens twee fysieke processors gelden.</w:t>
      </w:r>
    </w:p>
    <w:p w:rsidR="001F2DDF" w:rsidRPr="00C473A6" w:rsidRDefault="001F2DDF" w:rsidP="00516278">
      <w:pPr>
        <w:pStyle w:val="ProductList-Body"/>
        <w:ind w:left="180"/>
        <w:rPr>
          <w:lang w:val="nl-NL"/>
        </w:rPr>
      </w:pPr>
    </w:p>
    <w:p w:rsidR="001F2DDF" w:rsidRPr="00C473A6" w:rsidRDefault="001F2DDF" w:rsidP="00516278">
      <w:pPr>
        <w:pStyle w:val="ProductList-Body"/>
        <w:ind w:left="180"/>
        <w:rPr>
          <w:lang w:val="nl-NL"/>
        </w:rPr>
      </w:pPr>
      <w:r w:rsidRPr="00C473A6">
        <w:rPr>
          <w:lang w:val="nl-NL"/>
        </w:rPr>
        <w:t>Klanten met bestaande enrollments per 1 april 2012 kunnen true-up blijven uitvoeren voor licenties volgens het oude model, in het kader waarvan elke licentie voor slechts één processor kan worden aangekocht. De volgende migratierechten zijn van toepassing op licenties voor</w:t>
      </w:r>
      <w:r w:rsidR="00FB3F96" w:rsidRPr="00C473A6">
        <w:rPr>
          <w:lang w:val="nl-NL"/>
        </w:rPr>
        <w:t> </w:t>
      </w:r>
      <w:r w:rsidRPr="00C473A6">
        <w:rPr>
          <w:lang w:val="nl-NL"/>
        </w:rPr>
        <w:t>deze</w:t>
      </w:r>
      <w:r w:rsidR="00FB3F96" w:rsidRPr="00C473A6">
        <w:rPr>
          <w:lang w:val="nl-NL"/>
        </w:rPr>
        <w:t> </w:t>
      </w:r>
      <w:r w:rsidRPr="00C473A6">
        <w:rPr>
          <w:lang w:val="nl-NL"/>
        </w:rPr>
        <w:t>klanten:</w:t>
      </w:r>
    </w:p>
    <w:p w:rsidR="00EF171D" w:rsidRPr="00C473A6" w:rsidRDefault="00EF171D" w:rsidP="00516278">
      <w:pPr>
        <w:pStyle w:val="ProductList-Body"/>
        <w:ind w:left="180"/>
        <w:rPr>
          <w:lang w:val="nl-NL"/>
        </w:rPr>
      </w:pPr>
    </w:p>
    <w:p w:rsidR="00EF171D" w:rsidRPr="00C473A6" w:rsidRDefault="00EF171D" w:rsidP="00516278">
      <w:pPr>
        <w:pStyle w:val="ProductList-Body"/>
        <w:ind w:left="180"/>
        <w:rPr>
          <w:lang w:val="nl-NL"/>
        </w:rPr>
      </w:pPr>
      <w:r w:rsidRPr="00C473A6">
        <w:rPr>
          <w:b/>
          <w:color w:val="00188F"/>
          <w:lang w:val="nl-NL"/>
        </w:rPr>
        <w:t>Core Infrastructure Suite</w:t>
      </w:r>
    </w:p>
    <w:p w:rsidR="00EF171D" w:rsidRPr="00C473A6" w:rsidRDefault="001F2DDF" w:rsidP="00516278">
      <w:pPr>
        <w:pStyle w:val="ProductList-Body"/>
        <w:ind w:left="180"/>
        <w:rPr>
          <w:lang w:val="nl-NL"/>
        </w:rPr>
      </w:pPr>
      <w:r w:rsidRPr="00C473A6">
        <w:rPr>
          <w:lang w:val="nl-NL"/>
        </w:rPr>
        <w:t>Gedurende de bestaande enrollment worden de bestaande en nieuwe licenties van de klant volgens het oude model beschouwd als equivalent van licenties volgens het nieuwe model met de volgende verhouding:</w:t>
      </w:r>
    </w:p>
    <w:p w:rsidR="00EF171D" w:rsidRPr="00C473A6" w:rsidRDefault="00EF171D" w:rsidP="00F32AEC">
      <w:pPr>
        <w:pStyle w:val="ProductList-Body"/>
        <w:numPr>
          <w:ilvl w:val="0"/>
          <w:numId w:val="41"/>
        </w:numPr>
        <w:ind w:hanging="270"/>
        <w:rPr>
          <w:lang w:val="nl-NL"/>
        </w:rPr>
      </w:pPr>
      <w:r w:rsidRPr="00C473A6">
        <w:rPr>
          <w:lang w:val="nl-NL"/>
        </w:rPr>
        <w:t xml:space="preserve">Core Infrastructure Suite Standard met een verhouding van 1:1; en </w:t>
      </w:r>
    </w:p>
    <w:p w:rsidR="00EF171D" w:rsidRPr="00C473A6" w:rsidRDefault="00EF171D" w:rsidP="00F32AEC">
      <w:pPr>
        <w:pStyle w:val="ProductList-Body"/>
        <w:numPr>
          <w:ilvl w:val="0"/>
          <w:numId w:val="41"/>
        </w:numPr>
        <w:ind w:hanging="270"/>
        <w:rPr>
          <w:lang w:val="nl-NL"/>
        </w:rPr>
      </w:pPr>
      <w:r w:rsidRPr="00C473A6">
        <w:rPr>
          <w:lang w:val="nl-NL"/>
        </w:rPr>
        <w:t>Core Infrastructure Suite Datacenter met een verhouding van 2:1. Elke twee licenties staan volgens het oude model gelijk aan één licentie volgens het nieuwe model.</w:t>
      </w:r>
    </w:p>
    <w:p w:rsidR="00EF171D" w:rsidRPr="00C473A6" w:rsidRDefault="00EF171D" w:rsidP="00516278">
      <w:pPr>
        <w:pStyle w:val="ProductList-Body"/>
        <w:ind w:left="180"/>
        <w:rPr>
          <w:lang w:val="nl-NL"/>
        </w:rPr>
      </w:pPr>
    </w:p>
    <w:p w:rsidR="001F2DDF" w:rsidRPr="00C473A6" w:rsidRDefault="001F2DDF" w:rsidP="00516278">
      <w:pPr>
        <w:pStyle w:val="ProductList-Body"/>
        <w:ind w:left="180"/>
        <w:rPr>
          <w:lang w:val="nl-NL"/>
        </w:rPr>
      </w:pPr>
      <w:r w:rsidRPr="00C473A6">
        <w:rPr>
          <w:lang w:val="nl-NL"/>
        </w:rPr>
        <w:t xml:space="preserve"> Bij verlenging kunnen klanten SA verlengen als licenties volgens het nieuwe model.</w:t>
      </w:r>
    </w:p>
    <w:p w:rsidR="001F2DDF" w:rsidRPr="00C473A6" w:rsidRDefault="001F2DDF" w:rsidP="00516278">
      <w:pPr>
        <w:pStyle w:val="ProductList-Body"/>
        <w:ind w:left="180"/>
        <w:rPr>
          <w:lang w:val="nl-NL"/>
        </w:rPr>
      </w:pPr>
    </w:p>
    <w:p w:rsidR="00FB3F96" w:rsidRPr="00C473A6" w:rsidRDefault="00FB3F96" w:rsidP="00516278">
      <w:pPr>
        <w:pStyle w:val="ProductList-Body"/>
        <w:ind w:left="180"/>
        <w:rPr>
          <w:b/>
          <w:color w:val="00188F"/>
          <w:lang w:val="nl-NL"/>
        </w:rPr>
      </w:pPr>
    </w:p>
    <w:p w:rsidR="001F2DDF" w:rsidRPr="00C473A6" w:rsidRDefault="001F2DDF" w:rsidP="00516278">
      <w:pPr>
        <w:pStyle w:val="ProductList-Body"/>
        <w:ind w:left="180"/>
        <w:rPr>
          <w:lang w:val="nl-NL"/>
        </w:rPr>
      </w:pPr>
      <w:r w:rsidRPr="00C473A6">
        <w:rPr>
          <w:b/>
          <w:color w:val="00188F"/>
          <w:lang w:val="nl-NL"/>
        </w:rPr>
        <w:lastRenderedPageBreak/>
        <w:t>De uitgave van een nieuwe versie van Windows Server</w:t>
      </w:r>
    </w:p>
    <w:p w:rsidR="001F2DDF" w:rsidRPr="00C473A6" w:rsidRDefault="001F2DDF" w:rsidP="00516278">
      <w:pPr>
        <w:pStyle w:val="ProductList-Body"/>
        <w:ind w:left="180"/>
        <w:rPr>
          <w:lang w:val="nl-NL"/>
        </w:rPr>
      </w:pPr>
      <w:r w:rsidRPr="00C473A6">
        <w:rPr>
          <w:lang w:val="nl-NL"/>
        </w:rPr>
        <w:t>Klanten met een licentie voor Core Infrastructure Server Suite (Standard of Datacenter)</w:t>
      </w:r>
      <w:r>
        <w:fldChar w:fldCharType="begin"/>
      </w:r>
      <w:r w:rsidRPr="00C473A6">
        <w:rPr>
          <w:lang w:val="nl-NL"/>
        </w:rPr>
        <w:instrText>XE "Core Infrastructure Server Suite Standard"</w:instrText>
      </w:r>
      <w:r>
        <w:fldChar w:fldCharType="end"/>
      </w:r>
      <w:r w:rsidRPr="00C473A6">
        <w:rPr>
          <w:lang w:val="nl-NL"/>
        </w:rPr>
        <w:t xml:space="preserve"> met actieve SA per 1 september 2012, beschikken over</w:t>
      </w:r>
      <w:r w:rsidR="00FB3F96" w:rsidRPr="00C473A6">
        <w:rPr>
          <w:lang w:val="nl-NL"/>
        </w:rPr>
        <w:t> </w:t>
      </w:r>
      <w:r w:rsidRPr="00C473A6">
        <w:rPr>
          <w:lang w:val="nl-NL"/>
        </w:rPr>
        <w:t>de rechten voor het gebruik van de volgende Producten onder voorbehoud van de product use rights voor Core Infrastructure Server Suite</w:t>
      </w:r>
      <w:r w:rsidR="00FB3F96" w:rsidRPr="00C473A6">
        <w:rPr>
          <w:lang w:val="nl-NL"/>
        </w:rPr>
        <w:t> </w:t>
      </w:r>
      <w:r w:rsidRPr="00C473A6">
        <w:rPr>
          <w:lang w:val="nl-NL"/>
        </w:rPr>
        <w:t>(Standard of Datacenter):</w:t>
      </w:r>
    </w:p>
    <w:p w:rsidR="001F2DDF" w:rsidRPr="002D224E"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C473A6" w:rsidRDefault="001F2DDF" w:rsidP="00846616">
      <w:pPr>
        <w:pStyle w:val="ProductList-Body"/>
        <w:numPr>
          <w:ilvl w:val="0"/>
          <w:numId w:val="1"/>
        </w:numPr>
        <w:ind w:hanging="270"/>
        <w:rPr>
          <w:lang w:val="fr-FR"/>
        </w:rPr>
      </w:pPr>
      <w:r w:rsidRPr="00C473A6">
        <w:rPr>
          <w:lang w:val="fr-FR"/>
        </w:rPr>
        <w:t>System Center 2012 R2 Standard (Core Infrastructure Suite Standard)</w:t>
      </w:r>
    </w:p>
    <w:p w:rsidR="00846616" w:rsidRPr="002D224E" w:rsidRDefault="00846616" w:rsidP="00846616">
      <w:pPr>
        <w:pStyle w:val="ProductList-Body"/>
        <w:numPr>
          <w:ilvl w:val="0"/>
          <w:numId w:val="1"/>
        </w:numPr>
        <w:ind w:hanging="270"/>
      </w:pPr>
      <w:r>
        <w:t>Windows Server 2012 R2 Datacenter (Core Infrastructure Suite Datacenter)</w:t>
      </w:r>
    </w:p>
    <w:p w:rsidR="001F2DDF" w:rsidRPr="002D224E"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Pr="002D224E" w:rsidRDefault="001F2DDF" w:rsidP="001F2DDF">
      <w:pPr>
        <w:pStyle w:val="ProductList-Body"/>
      </w:pPr>
    </w:p>
    <w:p w:rsidR="001F2DDF" w:rsidRPr="00C473A6" w:rsidRDefault="001F2DDF" w:rsidP="00516278">
      <w:pPr>
        <w:pStyle w:val="ProductList-Body"/>
        <w:ind w:left="180"/>
        <w:rPr>
          <w:lang w:val="nl-NL"/>
        </w:rPr>
      </w:pPr>
      <w:r w:rsidRPr="00C473A6">
        <w:rPr>
          <w:lang w:val="nl-NL"/>
        </w:rPr>
        <w:t>Voor elke server met een correcte licentie voor Core Infrastructure Server Suite Standard</w:t>
      </w:r>
      <w:r>
        <w:fldChar w:fldCharType="begin"/>
      </w:r>
      <w:r w:rsidRPr="00C473A6">
        <w:rPr>
          <w:lang w:val="nl-NL"/>
        </w:rPr>
        <w:instrText>XE "Core Infrastructure Server Suite Standard"</w:instrText>
      </w:r>
      <w:r>
        <w:fldChar w:fldCharType="end"/>
      </w:r>
      <w:r w:rsidRPr="00C473A6">
        <w:rPr>
          <w:lang w:val="nl-NL"/>
        </w:rPr>
        <w:t xml:space="preserve"> kunnen klanten een instance uitvoeren van Windows</w:t>
      </w:r>
      <w:r w:rsidR="00FB3F96" w:rsidRPr="00C473A6">
        <w:rPr>
          <w:lang w:val="nl-NL"/>
        </w:rPr>
        <w:t> </w:t>
      </w:r>
      <w:r w:rsidRPr="00C473A6">
        <w:rPr>
          <w:lang w:val="nl-NL"/>
        </w:rPr>
        <w:t>Server 2008 R2</w:t>
      </w:r>
      <w:r>
        <w:fldChar w:fldCharType="begin"/>
      </w:r>
      <w:r w:rsidRPr="00C473A6">
        <w:rPr>
          <w:lang w:val="nl-NL"/>
        </w:rPr>
        <w:instrText>XE "Windows Server 2008 R2"</w:instrText>
      </w:r>
      <w:r>
        <w:fldChar w:fldCharType="end"/>
      </w:r>
      <w:r w:rsidRPr="00C473A6">
        <w:rPr>
          <w:lang w:val="nl-NL"/>
        </w:rPr>
        <w:t xml:space="preserve"> Enterprise in plaats van Windows Server Standard.</w:t>
      </w:r>
    </w:p>
    <w:p w:rsidR="001F2DDF" w:rsidRPr="00C473A6" w:rsidRDefault="001F2DDF" w:rsidP="00516278">
      <w:pPr>
        <w:pStyle w:val="ProductList-Body"/>
        <w:ind w:left="180"/>
        <w:rPr>
          <w:lang w:val="nl-NL"/>
        </w:rPr>
      </w:pPr>
    </w:p>
    <w:p w:rsidR="00846616" w:rsidRPr="00C473A6" w:rsidRDefault="001F2DDF" w:rsidP="00516278">
      <w:pPr>
        <w:pStyle w:val="ProductList-Body"/>
        <w:ind w:left="180"/>
        <w:rPr>
          <w:lang w:val="nl-NL"/>
        </w:rPr>
      </w:pPr>
      <w:r w:rsidRPr="00C473A6">
        <w:rPr>
          <w:b/>
          <w:color w:val="00188F"/>
          <w:lang w:val="nl-NL"/>
        </w:rPr>
        <w:t>Aanbieding verlenging Software Assurance voor Windows Server en System Center</w:t>
      </w:r>
      <w:r w:rsidRPr="00C473A6">
        <w:rPr>
          <w:lang w:val="nl-NL"/>
        </w:rPr>
        <w:t xml:space="preserve"> </w:t>
      </w:r>
    </w:p>
    <w:p w:rsidR="00782C7B" w:rsidRPr="00C473A6" w:rsidRDefault="001F2DDF" w:rsidP="00516278">
      <w:pPr>
        <w:pStyle w:val="ProductList-Body"/>
        <w:ind w:left="180"/>
        <w:rPr>
          <w:lang w:val="nl-NL"/>
        </w:rPr>
      </w:pPr>
      <w:r w:rsidRPr="00C473A6">
        <w:rPr>
          <w:lang w:val="nl-NL"/>
        </w:rPr>
        <w:t>Klanten die beschikken over een licentie met actieve SA voor een Product uit kolom A in de onderstaande tabel, kunnen bij het aflopen van die</w:t>
      </w:r>
      <w:r w:rsidR="008A6E35" w:rsidRPr="00C473A6">
        <w:rPr>
          <w:lang w:val="nl-NL"/>
        </w:rPr>
        <w:t> </w:t>
      </w:r>
      <w:r w:rsidRPr="00C473A6">
        <w:rPr>
          <w:lang w:val="nl-NL"/>
        </w:rPr>
        <w:t>dekking SA voor de corresponderende Core Infrastructure Server Suite in kolom B</w:t>
      </w:r>
      <w:r>
        <w:fldChar w:fldCharType="begin"/>
      </w:r>
      <w:r w:rsidRPr="00C473A6">
        <w:rPr>
          <w:lang w:val="nl-NL"/>
        </w:rPr>
        <w:instrText>XE "Core Infrastructure Server Suite Standard"</w:instrText>
      </w:r>
      <w:r>
        <w:fldChar w:fldCharType="end"/>
      </w:r>
      <w:r w:rsidRPr="00C473A6">
        <w:rPr>
          <w:lang w:val="nl-NL"/>
        </w:rPr>
        <w:t xml:space="preserve"> aanschaffen zonder de onderliggende Core Infrastructure Server Suite-licentie te hoeven aanschaffen.</w:t>
      </w:r>
    </w:p>
    <w:p w:rsidR="001F2DDF" w:rsidRPr="00C473A6" w:rsidRDefault="001F2DDF" w:rsidP="001F2DDF">
      <w:pPr>
        <w:pStyle w:val="ProductList-Body"/>
        <w:rPr>
          <w:lang w:val="nl-NL"/>
        </w:rPr>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AF70A2" w:rsidTr="00733083">
        <w:tc>
          <w:tcPr>
            <w:tcW w:w="4140" w:type="dxa"/>
          </w:tcPr>
          <w:p w:rsidR="00846616" w:rsidRPr="002D224E"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C473A6" w:rsidRDefault="00846616" w:rsidP="00846616">
            <w:pPr>
              <w:pStyle w:val="ProductList-Body"/>
              <w:rPr>
                <w:lang w:val="fr-FR"/>
              </w:rPr>
            </w:pPr>
            <w:r w:rsidRPr="00C473A6">
              <w:rPr>
                <w:lang w:val="fr-FR"/>
              </w:rPr>
              <w:t>Core Infrastructure Server Suite Standard</w:t>
            </w:r>
          </w:p>
        </w:tc>
      </w:tr>
      <w:tr w:rsidR="00846616" w:rsidRPr="00AF70A2" w:rsidTr="00733083">
        <w:tc>
          <w:tcPr>
            <w:tcW w:w="4140" w:type="dxa"/>
          </w:tcPr>
          <w:p w:rsidR="00846616" w:rsidRPr="002D224E"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C473A6" w:rsidRDefault="00846616" w:rsidP="00846616">
            <w:pPr>
              <w:pStyle w:val="ProductList-Body"/>
              <w:rPr>
                <w:lang w:val="fr-FR"/>
              </w:rPr>
            </w:pPr>
            <w:r w:rsidRPr="00C473A6">
              <w:rPr>
                <w:lang w:val="fr-FR"/>
              </w:rPr>
              <w:t>Core Infrastructure Server Suite Datacenter</w:t>
            </w:r>
          </w:p>
        </w:tc>
      </w:tr>
    </w:tbl>
    <w:p w:rsidR="001F2DDF" w:rsidRPr="00C473A6" w:rsidRDefault="001F2DDF" w:rsidP="001F2DDF">
      <w:pPr>
        <w:pStyle w:val="ProductList-Body"/>
        <w:rPr>
          <w:lang w:val="fr-FR"/>
        </w:rPr>
      </w:pPr>
    </w:p>
    <w:p w:rsidR="001F2DDF" w:rsidRPr="00C473A6" w:rsidRDefault="001F2DDF" w:rsidP="00516278">
      <w:pPr>
        <w:pStyle w:val="ProductList-Body"/>
        <w:ind w:left="180"/>
        <w:rPr>
          <w:lang w:val="nl-NL"/>
        </w:rPr>
      </w:pPr>
      <w:r w:rsidRPr="00C473A6">
        <w:rPr>
          <w:lang w:val="nl-NL"/>
        </w:rPr>
        <w:t>Voor elke set bestaande uit een van alle kwalificerende licenties in de bovenstaande tabel kunnen klanten SA aanschaffen voor één licentie voor Core Infrastructure Server Suite</w:t>
      </w:r>
      <w:r>
        <w:fldChar w:fldCharType="begin"/>
      </w:r>
      <w:r w:rsidRPr="00C473A6">
        <w:rPr>
          <w:lang w:val="nl-NL"/>
        </w:rPr>
        <w:instrText>XE "Core Infrastructure Server Suite Standard"</w:instrText>
      </w:r>
      <w:r>
        <w:fldChar w:fldCharType="end"/>
      </w:r>
      <w:r w:rsidRPr="00C473A6">
        <w:rPr>
          <w:lang w:val="nl-NL"/>
        </w:rPr>
        <w:t xml:space="preserve">. </w:t>
      </w:r>
    </w:p>
    <w:p w:rsidR="001F2DDF" w:rsidRPr="00C473A6" w:rsidRDefault="001F2DDF" w:rsidP="00516278">
      <w:pPr>
        <w:pStyle w:val="ProductList-Body"/>
        <w:ind w:left="180"/>
        <w:rPr>
          <w:lang w:val="nl-NL"/>
        </w:rPr>
      </w:pPr>
    </w:p>
    <w:p w:rsidR="001F2DDF" w:rsidRPr="00C473A6" w:rsidRDefault="001F2DDF" w:rsidP="00516278">
      <w:pPr>
        <w:pStyle w:val="ProductList-Body"/>
        <w:ind w:left="180"/>
        <w:rPr>
          <w:lang w:val="nl-NL"/>
        </w:rPr>
      </w:pPr>
      <w:r w:rsidRPr="00C473A6">
        <w:rPr>
          <w:lang w:val="nl-NL"/>
        </w:rPr>
        <w:t>Klanten die een licentie aanschaffen voor Core Infrastructure Server Suite (Standard of Datacenter)</w:t>
      </w:r>
      <w:r>
        <w:fldChar w:fldCharType="begin"/>
      </w:r>
      <w:r w:rsidRPr="00C473A6">
        <w:rPr>
          <w:lang w:val="nl-NL"/>
        </w:rPr>
        <w:instrText>XE "Core Infrastructure Server Suite Standard"</w:instrText>
      </w:r>
      <w:r>
        <w:fldChar w:fldCharType="end"/>
      </w:r>
      <w:r w:rsidRPr="00C473A6">
        <w:rPr>
          <w:lang w:val="nl-NL"/>
        </w:rPr>
        <w:t xml:space="preserve"> en deze gebruiken in het kader van deze aanbieding, moet niet langer gebruikmaken van de software onder hun kwalificerende licenties. Licenties en SA verkregen op basis van een abonnementsovereenkomst komen niet in aanmerking voor deze aanbieding.</w:t>
      </w:r>
    </w:p>
    <w:p w:rsidR="001F2DDF" w:rsidRPr="00C473A6" w:rsidRDefault="001F2DDF" w:rsidP="00516278">
      <w:pPr>
        <w:pStyle w:val="ProductList-Body"/>
        <w:ind w:left="180"/>
        <w:rPr>
          <w:lang w:val="nl-NL"/>
        </w:rPr>
      </w:pPr>
    </w:p>
    <w:p w:rsidR="001F2DDF" w:rsidRPr="00C473A6" w:rsidRDefault="001F2DDF" w:rsidP="00516278">
      <w:pPr>
        <w:pStyle w:val="ProductList-Body"/>
        <w:ind w:left="180"/>
        <w:rPr>
          <w:lang w:val="nl-NL"/>
        </w:rPr>
      </w:pPr>
      <w:r w:rsidRPr="00C473A6">
        <w:rPr>
          <w:b/>
          <w:color w:val="00188F"/>
          <w:lang w:val="nl-NL"/>
        </w:rPr>
        <w:t xml:space="preserve">Opwaarderen van Windows Server of System Center naar Core Infrastructure Server Suite </w:t>
      </w:r>
      <w:r>
        <w:fldChar w:fldCharType="begin"/>
      </w:r>
      <w:r w:rsidRPr="00C473A6">
        <w:rPr>
          <w:lang w:val="nl-NL"/>
        </w:rPr>
        <w:instrText>XE "Core Infrastructure Server Suite Standard"</w:instrText>
      </w:r>
      <w:r>
        <w:fldChar w:fldCharType="end"/>
      </w:r>
    </w:p>
    <w:p w:rsidR="001F2DDF" w:rsidRPr="00C473A6" w:rsidRDefault="001F2DDF" w:rsidP="00516278">
      <w:pPr>
        <w:pStyle w:val="ProductList-Body"/>
        <w:ind w:left="180"/>
        <w:rPr>
          <w:lang w:val="nl-NL"/>
        </w:rPr>
      </w:pPr>
      <w:r w:rsidRPr="00C473A6">
        <w:rPr>
          <w:lang w:val="nl-NL"/>
        </w:rPr>
        <w:t>Klanten kunnen opwaarderen van Windows Server of System Center naar Core Infrastructure Server Suite</w:t>
      </w:r>
      <w:r>
        <w:fldChar w:fldCharType="begin"/>
      </w:r>
      <w:r w:rsidRPr="00C473A6">
        <w:rPr>
          <w:lang w:val="nl-NL"/>
        </w:rPr>
        <w:instrText>XE "Core Infrastructure Server Suite Standard"</w:instrText>
      </w:r>
      <w:r>
        <w:fldChar w:fldCharType="end"/>
      </w:r>
      <w:r w:rsidRPr="00C473A6">
        <w:rPr>
          <w:lang w:val="nl-NL"/>
        </w:rPr>
        <w:t xml:space="preserve"> door de corresponderende opwaardeerlicentie aan te schaffen voor Core Infrastructure Server Suite.</w:t>
      </w:r>
      <w:r w:rsidR="00A34497" w:rsidRPr="00C473A6">
        <w:rPr>
          <w:lang w:val="nl-NL"/>
        </w:rPr>
        <w:t xml:space="preserve"> </w:t>
      </w:r>
      <w:r w:rsidRPr="00C473A6">
        <w:rPr>
          <w:lang w:val="nl-NL"/>
        </w:rPr>
        <w:t>Klanten moeten beschikken over actieve SA voor hun Windows</w:t>
      </w:r>
      <w:r w:rsidR="00FB3F96" w:rsidRPr="00C473A6">
        <w:rPr>
          <w:lang w:val="nl-NL"/>
        </w:rPr>
        <w:t> </w:t>
      </w:r>
      <w:r w:rsidRPr="00C473A6">
        <w:rPr>
          <w:lang w:val="nl-NL"/>
        </w:rPr>
        <w:t>Server</w:t>
      </w:r>
      <w:r w:rsidR="00FB3F96" w:rsidRPr="00C473A6">
        <w:rPr>
          <w:lang w:val="nl-NL"/>
        </w:rPr>
        <w:t> </w:t>
      </w:r>
      <w:r w:rsidRPr="00C473A6">
        <w:rPr>
          <w:lang w:val="nl-NL"/>
        </w:rPr>
        <w:t>of System Center-licentie voor het verkrijgen van de opwaardeerlicentie.</w:t>
      </w:r>
      <w:r w:rsidR="00A34497" w:rsidRPr="00C473A6">
        <w:rPr>
          <w:lang w:val="nl-NL"/>
        </w:rPr>
        <w:t xml:space="preserve"> </w:t>
      </w:r>
    </w:p>
    <w:p w:rsidR="001F2DDF" w:rsidRPr="00C473A6" w:rsidRDefault="001F2DDF" w:rsidP="00516278">
      <w:pPr>
        <w:pStyle w:val="ProductList-Body"/>
        <w:ind w:left="180"/>
        <w:rPr>
          <w:lang w:val="nl-NL"/>
        </w:rPr>
      </w:pPr>
    </w:p>
    <w:p w:rsidR="001F2DDF" w:rsidRPr="00C473A6" w:rsidRDefault="001F2DDF" w:rsidP="00516278">
      <w:pPr>
        <w:pStyle w:val="ProductList-Body"/>
        <w:ind w:left="180"/>
        <w:rPr>
          <w:lang w:val="nl-NL"/>
        </w:rPr>
      </w:pPr>
      <w:r w:rsidRPr="00C473A6">
        <w:rPr>
          <w:lang w:val="nl-NL"/>
        </w:rPr>
        <w:t>Het recht van de klant voor het gebruik van de software in het kader van de Core Infrastructure Server Suite</w:t>
      </w:r>
      <w:r>
        <w:fldChar w:fldCharType="begin"/>
      </w:r>
      <w:r w:rsidRPr="00C473A6">
        <w:rPr>
          <w:lang w:val="nl-NL"/>
        </w:rPr>
        <w:instrText>XE "Core Infrastructure Server Suite Standard"</w:instrText>
      </w:r>
      <w:r>
        <w:fldChar w:fldCharType="end"/>
      </w:r>
      <w:r w:rsidRPr="00C473A6">
        <w:rPr>
          <w:lang w:val="nl-NL"/>
        </w:rPr>
        <w:t>-licentie is op voorwaarde dat de</w:t>
      </w:r>
      <w:r w:rsidR="00FB3F96" w:rsidRPr="00C473A6">
        <w:rPr>
          <w:lang w:val="nl-NL"/>
        </w:rPr>
        <w:t> </w:t>
      </w:r>
      <w:r w:rsidRPr="00C473A6">
        <w:rPr>
          <w:lang w:val="nl-NL"/>
        </w:rPr>
        <w:t>klant aan alle resterende betalingsverplichtingen voor de kwalificerende productlicentie heeft voldaan.</w:t>
      </w:r>
      <w:r w:rsidR="00A34497" w:rsidRPr="00C473A6">
        <w:rPr>
          <w:lang w:val="nl-NL"/>
        </w:rPr>
        <w:t xml:space="preserve"> </w:t>
      </w:r>
      <w:r w:rsidRPr="00C473A6">
        <w:rPr>
          <w:lang w:val="nl-NL"/>
        </w:rPr>
        <w:t>De Core Infrastructure Server Suite</w:t>
      </w:r>
      <w:r w:rsidR="00FB3F96" w:rsidRPr="00C473A6">
        <w:rPr>
          <w:lang w:val="nl-NL"/>
        </w:rPr>
        <w:t>­</w:t>
      </w:r>
      <w:r w:rsidRPr="00C473A6">
        <w:rPr>
          <w:lang w:val="nl-NL"/>
        </w:rPr>
        <w:t>licentie van de klant heeft voorrang op en vervangt de onderliggende kwalificerende productlicentie.</w:t>
      </w:r>
    </w:p>
    <w:p w:rsidR="001F2DDF" w:rsidRPr="00C473A6" w:rsidRDefault="001F2DDF" w:rsidP="001F2DDF">
      <w:pPr>
        <w:pStyle w:val="ProductList-Body"/>
        <w:rPr>
          <w:lang w:val="nl-NL"/>
        </w:rPr>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AF70A2" w:rsidTr="00733083">
        <w:tc>
          <w:tcPr>
            <w:tcW w:w="4140" w:type="dxa"/>
          </w:tcPr>
          <w:p w:rsidR="001F2DDF" w:rsidRDefault="001F2DDF" w:rsidP="001F2DDF">
            <w:pPr>
              <w:pStyle w:val="ProductList-Body"/>
            </w:pPr>
            <w:r>
              <w:t>Windows Server Standard</w:t>
            </w:r>
          </w:p>
        </w:tc>
        <w:tc>
          <w:tcPr>
            <w:tcW w:w="4140" w:type="dxa"/>
          </w:tcPr>
          <w:p w:rsidR="001F2DDF" w:rsidRPr="00C473A6" w:rsidRDefault="001F2DDF" w:rsidP="001F2DDF">
            <w:pPr>
              <w:pStyle w:val="ProductList-Body"/>
              <w:rPr>
                <w:lang w:val="fr-FR"/>
              </w:rPr>
            </w:pPr>
            <w:r w:rsidRPr="00C473A6">
              <w:rPr>
                <w:lang w:val="fr-FR"/>
              </w:rPr>
              <w:t>Core Infrastructure Server Suite Standard</w:t>
            </w:r>
            <w:r>
              <w:fldChar w:fldCharType="begin"/>
            </w:r>
            <w:r w:rsidRPr="00C473A6">
              <w:rPr>
                <w:lang w:val="fr-FR"/>
              </w:rPr>
              <w:instrText>XE "Core Infrastructure Server Suite Standard"</w:instrText>
            </w:r>
            <w:r>
              <w:fldChar w:fldCharType="end"/>
            </w:r>
          </w:p>
        </w:tc>
      </w:tr>
      <w:tr w:rsidR="001F2DDF" w:rsidRPr="00AF70A2" w:rsidTr="00733083">
        <w:tc>
          <w:tcPr>
            <w:tcW w:w="4140" w:type="dxa"/>
          </w:tcPr>
          <w:p w:rsidR="001F2DDF" w:rsidRDefault="001F2DDF" w:rsidP="001F2DDF">
            <w:pPr>
              <w:pStyle w:val="ProductList-Body"/>
            </w:pPr>
            <w:r>
              <w:t>System Center Standard</w:t>
            </w:r>
          </w:p>
        </w:tc>
        <w:tc>
          <w:tcPr>
            <w:tcW w:w="4140" w:type="dxa"/>
          </w:tcPr>
          <w:p w:rsidR="001F2DDF" w:rsidRPr="00C473A6" w:rsidRDefault="001F2DDF" w:rsidP="001F2DDF">
            <w:pPr>
              <w:pStyle w:val="ProductList-Body"/>
              <w:rPr>
                <w:lang w:val="fr-FR"/>
              </w:rPr>
            </w:pPr>
            <w:r w:rsidRPr="00C473A6">
              <w:rPr>
                <w:lang w:val="fr-FR"/>
              </w:rPr>
              <w:t>Core Infrastructure Server Suite Standard</w:t>
            </w:r>
            <w:r>
              <w:fldChar w:fldCharType="begin"/>
            </w:r>
            <w:r w:rsidRPr="00C473A6">
              <w:rPr>
                <w:lang w:val="fr-FR"/>
              </w:rPr>
              <w:instrText>XE "Core Infrastructure Server Suite Standard"</w:instrText>
            </w:r>
            <w:r>
              <w:fldChar w:fldCharType="end"/>
            </w:r>
          </w:p>
        </w:tc>
      </w:tr>
      <w:tr w:rsidR="00087BC2" w:rsidRPr="00AF70A2" w:rsidTr="00733083">
        <w:tc>
          <w:tcPr>
            <w:tcW w:w="4140" w:type="dxa"/>
          </w:tcPr>
          <w:p w:rsidR="00087BC2" w:rsidRDefault="00087BC2" w:rsidP="00087BC2">
            <w:pPr>
              <w:pStyle w:val="ProductList-Body"/>
            </w:pPr>
            <w:r>
              <w:t>Windows Server Datacenter</w:t>
            </w:r>
          </w:p>
        </w:tc>
        <w:tc>
          <w:tcPr>
            <w:tcW w:w="4140" w:type="dxa"/>
          </w:tcPr>
          <w:p w:rsidR="00087BC2" w:rsidRPr="00C473A6" w:rsidRDefault="00087BC2" w:rsidP="00087BC2">
            <w:pPr>
              <w:pStyle w:val="ProductList-Body"/>
              <w:rPr>
                <w:lang w:val="fr-FR"/>
              </w:rPr>
            </w:pPr>
            <w:r w:rsidRPr="00C473A6">
              <w:rPr>
                <w:lang w:val="fr-FR"/>
              </w:rPr>
              <w:t>Core Infrastructure Server Suite Datacenter</w:t>
            </w:r>
            <w:r>
              <w:fldChar w:fldCharType="begin"/>
            </w:r>
            <w:r w:rsidRPr="00C473A6">
              <w:rPr>
                <w:lang w:val="fr-FR"/>
              </w:rPr>
              <w:instrText>XE "Core Infrastructure Server Suite Standard"</w:instrText>
            </w:r>
            <w:r>
              <w:fldChar w:fldCharType="end"/>
            </w:r>
          </w:p>
        </w:tc>
      </w:tr>
      <w:tr w:rsidR="00087BC2" w:rsidRPr="00AF70A2" w:rsidTr="00733083">
        <w:tc>
          <w:tcPr>
            <w:tcW w:w="4140" w:type="dxa"/>
          </w:tcPr>
          <w:p w:rsidR="00087BC2" w:rsidRDefault="00087BC2" w:rsidP="00087BC2">
            <w:pPr>
              <w:pStyle w:val="ProductList-Body"/>
            </w:pPr>
            <w:r>
              <w:t>System Center Datacenter</w:t>
            </w:r>
          </w:p>
        </w:tc>
        <w:tc>
          <w:tcPr>
            <w:tcW w:w="4140" w:type="dxa"/>
          </w:tcPr>
          <w:p w:rsidR="00087BC2" w:rsidRPr="00C473A6" w:rsidRDefault="00087BC2" w:rsidP="00087BC2">
            <w:pPr>
              <w:pStyle w:val="ProductList-Body"/>
              <w:rPr>
                <w:lang w:val="fr-FR"/>
              </w:rPr>
            </w:pPr>
            <w:r w:rsidRPr="00C473A6">
              <w:rPr>
                <w:lang w:val="fr-FR"/>
              </w:rPr>
              <w:t>Core Infrastructure Server Suite Datacenter</w:t>
            </w:r>
            <w:r>
              <w:fldChar w:fldCharType="begin"/>
            </w:r>
            <w:r w:rsidRPr="00C473A6">
              <w:rPr>
                <w:lang w:val="fr-FR"/>
              </w:rPr>
              <w:instrText>XE "Core Infrastructure Server Suite Standard"</w:instrText>
            </w:r>
            <w:r>
              <w:fldChar w:fldCharType="end"/>
            </w:r>
          </w:p>
        </w:tc>
      </w:tr>
    </w:tbl>
    <w:p w:rsidR="001F2DDF" w:rsidRPr="00C473A6" w:rsidRDefault="001F2DDF" w:rsidP="001F2DDF">
      <w:pPr>
        <w:pStyle w:val="ProductList-Body"/>
        <w:rPr>
          <w:lang w:val="fr-FR"/>
        </w:rPr>
      </w:pPr>
    </w:p>
    <w:p w:rsidR="001F2DDF" w:rsidRPr="00DB3886" w:rsidRDefault="001F2DDF" w:rsidP="001F2DDF">
      <w:pPr>
        <w:pStyle w:val="ProductList-Body"/>
        <w:rPr>
          <w:b/>
          <w:color w:val="00188F"/>
          <w:lang w:val="fr-FR"/>
        </w:rPr>
      </w:pPr>
      <w:r w:rsidRPr="00DB3886">
        <w:rPr>
          <w:b/>
          <w:color w:val="00188F"/>
          <w:lang w:val="fr-FR"/>
        </w:rPr>
        <w:t>Core Infrastructure Server Suite Enterprise</w:t>
      </w:r>
      <w:r w:rsidRPr="00DB3886">
        <w:rPr>
          <w:b/>
          <w:color w:val="00188F"/>
          <w:lang w:val="fr-FR"/>
        </w:rPr>
        <w:fldChar w:fldCharType="begin"/>
      </w:r>
      <w:r w:rsidRPr="00DB3886">
        <w:rPr>
          <w:b/>
          <w:color w:val="00188F"/>
          <w:lang w:val="fr-FR"/>
        </w:rPr>
        <w:instrText>XE "Core Infrastructure Server Suite Enterprise"</w:instrText>
      </w:r>
      <w:r w:rsidRPr="00DB3886">
        <w:rPr>
          <w:b/>
          <w:color w:val="00188F"/>
          <w:lang w:val="fr-FR"/>
        </w:rPr>
        <w:fldChar w:fldCharType="end"/>
      </w:r>
    </w:p>
    <w:p w:rsidR="001F2DDF" w:rsidRPr="00C473A6" w:rsidRDefault="001F2DDF" w:rsidP="001F2DDF">
      <w:pPr>
        <w:pStyle w:val="ProductList-Body"/>
        <w:rPr>
          <w:lang w:val="nl-NL"/>
        </w:rPr>
      </w:pPr>
      <w:r w:rsidRPr="00C473A6">
        <w:rPr>
          <w:lang w:val="nl-NL"/>
        </w:rPr>
        <w:t>Met ingang van 1 april 2012 heeft Microsoft Core Infrastructure Server Suite Enterprise</w:t>
      </w:r>
      <w:r>
        <w:fldChar w:fldCharType="begin"/>
      </w:r>
      <w:r w:rsidRPr="00C473A6">
        <w:rPr>
          <w:lang w:val="nl-NL"/>
        </w:rPr>
        <w:instrText>XE "Core Infrastructure Server Suite Enterprise"</w:instrText>
      </w:r>
      <w:r>
        <w:fldChar w:fldCharType="end"/>
      </w:r>
      <w:r w:rsidRPr="00C473A6">
        <w:rPr>
          <w:lang w:val="nl-NL"/>
        </w:rP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A34497" w:rsidRPr="00C473A6">
        <w:rPr>
          <w:lang w:val="nl-NL"/>
        </w:rPr>
        <w:t xml:space="preserve"> </w:t>
      </w:r>
      <w:r w:rsidRPr="00C473A6">
        <w:rPr>
          <w:lang w:val="nl-NL"/>
        </w:rPr>
        <w:t>Licenties voor Core Infrastructure Server Suite Standard</w:t>
      </w:r>
      <w:r>
        <w:fldChar w:fldCharType="begin"/>
      </w:r>
      <w:r w:rsidRPr="00C473A6">
        <w:rPr>
          <w:lang w:val="nl-NL"/>
        </w:rPr>
        <w:instrText>XE "Core Infrastructure Server Suite Standard"</w:instrText>
      </w:r>
      <w:r>
        <w:fldChar w:fldCharType="end"/>
      </w:r>
      <w:r w:rsidRPr="00C473A6">
        <w:rPr>
          <w:lang w:val="nl-NL"/>
        </w:rPr>
        <w:t xml:space="preserve"> die</w:t>
      </w:r>
      <w:r w:rsidR="008A6E35" w:rsidRPr="00C473A6">
        <w:rPr>
          <w:lang w:val="nl-NL"/>
        </w:rPr>
        <w:t> </w:t>
      </w:r>
      <w:r w:rsidRPr="00C473A6">
        <w:rPr>
          <w:lang w:val="nl-NL"/>
        </w:rPr>
        <w:t>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w:t>
      </w:r>
      <w:r w:rsidR="00A34497" w:rsidRPr="00C473A6">
        <w:rPr>
          <w:lang w:val="nl-NL"/>
        </w:rPr>
        <w:t xml:space="preserve"> </w:t>
      </w:r>
      <w:r w:rsidRPr="00C473A6">
        <w:rPr>
          <w:lang w:val="nl-NL"/>
        </w:rPr>
        <w:t>Deze productaantekening en documentatie van de kwalificerende licenties van de klant vormen samen het bewijs van hun gebruiksrecht voor Core Infrastructure Server Suite Standard in het kader van deze aanbieding.</w:t>
      </w:r>
      <w:r w:rsidR="00A34497" w:rsidRPr="00C473A6">
        <w:rPr>
          <w:lang w:val="nl-NL"/>
        </w:rPr>
        <w:t xml:space="preserve"> </w:t>
      </w:r>
      <w:r w:rsidRPr="00C473A6">
        <w:rPr>
          <w:lang w:val="nl-NL"/>
        </w:rPr>
        <w:t>Dat gebruiksrecht vervalt op het moment dat de kwalificerende licenties vervallen.</w:t>
      </w:r>
    </w:p>
    <w:bookmarkStart w:id="99" w:name="_Toc378147622"/>
    <w:bookmarkStart w:id="100" w:name="_Toc378151524"/>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407E60" w:rsidRPr="002D224E" w:rsidRDefault="00407E60" w:rsidP="00680B4D">
      <w:pPr>
        <w:pStyle w:val="ProductList-Offering1Heading"/>
        <w:outlineLvl w:val="1"/>
      </w:pPr>
      <w:bookmarkStart w:id="101" w:name="_Toc379797108"/>
      <w:bookmarkStart w:id="102" w:name="_Toc380513134"/>
      <w:bookmarkStart w:id="103" w:name="_Toc380655173"/>
      <w:bookmarkStart w:id="104" w:name="CALSuiteHeading"/>
      <w:bookmarkStart w:id="105" w:name="_Toc389058943"/>
      <w:r>
        <w:lastRenderedPageBreak/>
        <w:t>CAL Suite</w:t>
      </w:r>
      <w:bookmarkEnd w:id="99"/>
      <w:bookmarkEnd w:id="100"/>
      <w:bookmarkEnd w:id="101"/>
      <w:bookmarkEnd w:id="102"/>
      <w:bookmarkEnd w:id="103"/>
      <w:bookmarkEnd w:id="104"/>
      <w:bookmarkEnd w:id="1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13DF1" w:rsidTr="00A2067C">
        <w:trPr>
          <w:tblHeader/>
        </w:trPr>
        <w:tc>
          <w:tcPr>
            <w:tcW w:w="3060" w:type="dxa"/>
            <w:tcBorders>
              <w:bottom w:val="nil"/>
            </w:tcBorders>
            <w:shd w:val="clear" w:color="auto" w:fill="00188F"/>
          </w:tcPr>
          <w:p w:rsidR="00D13DF1" w:rsidRPr="00EE0836" w:rsidRDefault="00D13DF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rsidR="00D13DF1" w:rsidRPr="00FE4EEE" w:rsidRDefault="00D13DF1"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596" w:type="dxa"/>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595" w:type="dxa"/>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596" w:type="dxa"/>
            <w:shd w:val="clear" w:color="auto" w:fill="00188F"/>
            <w:vAlign w:val="center"/>
          </w:tcPr>
          <w:p w:rsidR="00D13DF1" w:rsidRPr="00A2067C" w:rsidRDefault="00D13DF1" w:rsidP="008800D3">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A2067C" w:rsidTr="00A2067C">
        <w:tc>
          <w:tcPr>
            <w:tcW w:w="3060" w:type="dxa"/>
            <w:tcBorders>
              <w:top w:val="nil"/>
              <w:left w:val="nil"/>
              <w:bottom w:val="dashSmallGap" w:sz="4" w:space="0" w:color="BFBFBF" w:themeColor="background1" w:themeShade="BF"/>
              <w:right w:val="nil"/>
            </w:tcBorders>
          </w:tcPr>
          <w:p w:rsidR="00A2067C" w:rsidRPr="00C473A6" w:rsidRDefault="00A2067C" w:rsidP="00305488">
            <w:pPr>
              <w:pStyle w:val="ProductList-Offering1"/>
              <w:rPr>
                <w:lang w:val="nl-NL"/>
              </w:rPr>
            </w:pPr>
            <w:bookmarkStart w:id="106" w:name="_Toc379797109"/>
            <w:bookmarkStart w:id="107" w:name="_Toc380513135"/>
            <w:bookmarkStart w:id="108" w:name="_Toc380655174"/>
            <w:bookmarkStart w:id="109" w:name="_Toc389058944"/>
            <w:r w:rsidRPr="00C473A6">
              <w:rPr>
                <w:lang w:val="nl-NL"/>
              </w:rPr>
              <w:t>Core CAL Suite</w:t>
            </w:r>
            <w:r>
              <w:fldChar w:fldCharType="begin"/>
            </w:r>
            <w:r w:rsidRPr="00C473A6">
              <w:rPr>
                <w:lang w:val="nl-NL"/>
              </w:rPr>
              <w:instrText>XE "Core CAL Suite"</w:instrText>
            </w:r>
            <w:r>
              <w:fldChar w:fldCharType="end"/>
            </w:r>
            <w:r w:rsidRPr="00C473A6">
              <w:rPr>
                <w:lang w:val="nl-NL"/>
              </w:rPr>
              <w:t xml:space="preserve"> (Apparaat en Gebruiker)</w:t>
            </w:r>
            <w:bookmarkEnd w:id="106"/>
            <w:bookmarkEnd w:id="107"/>
            <w:bookmarkEnd w:id="108"/>
            <w:bookmarkEnd w:id="109"/>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2067C" w:rsidRDefault="00A2067C" w:rsidP="008A6E35">
            <w:pPr>
              <w:pStyle w:val="ProductList-OfferingBody"/>
              <w:ind w:left="-113"/>
              <w:jc w:val="center"/>
            </w:pPr>
            <w:r>
              <w:t>1,</w:t>
            </w:r>
            <w:r w:rsidR="004A2ACA" w:rsidRPr="004A2ACA">
              <w:fldChar w:fldCharType="begin"/>
            </w:r>
            <w:r w:rsidR="004A2ACA" w:rsidRPr="004A2ACA">
              <w:instrText xml:space="preserve"> AutoTextList  \s NoStyle \t “School Desktop Platform-product” </w:instrText>
            </w:r>
            <w:r w:rsidR="004A2ACA" w:rsidRPr="004A2ACA">
              <w:fldChar w:fldCharType="separate"/>
            </w:r>
            <w:r w:rsidR="004A2ACA" w:rsidRPr="004A2ACA">
              <w:t>SD</w:t>
            </w:r>
            <w:r w:rsidR="004A2ACA" w:rsidRPr="004A2ACA">
              <w:fldChar w:fldCharType="end"/>
            </w:r>
          </w:p>
        </w:tc>
        <w:tc>
          <w:tcPr>
            <w:tcW w:w="596" w:type="dxa"/>
            <w:shd w:val="clear" w:color="auto" w:fill="70AD47" w:themeFill="accent6"/>
            <w:vAlign w:val="center"/>
          </w:tcPr>
          <w:p w:rsidR="00A2067C" w:rsidRPr="00560DF9" w:rsidRDefault="00560DF9" w:rsidP="00C05A53">
            <w:pPr>
              <w:pStyle w:val="ProductList-OfferingBody"/>
              <w:ind w:left="-113"/>
              <w:jc w:val="center"/>
            </w:pPr>
            <w:r w:rsidRPr="00560DF9">
              <w:fldChar w:fldCharType="begin"/>
            </w:r>
            <w:r w:rsidRPr="00560DF9">
              <w:instrText xml:space="preserve"> AutoTextList  \s NoStyle \t “Professional Desktop Platform-product” </w:instrText>
            </w:r>
            <w:r w:rsidRPr="00560DF9">
              <w:fldChar w:fldCharType="separate"/>
            </w:r>
            <w:r w:rsidRPr="00560DF9">
              <w:t>PP</w:t>
            </w:r>
            <w:r w:rsidRPr="00560DF9">
              <w:fldChar w:fldCharType="end"/>
            </w:r>
          </w:p>
        </w:tc>
        <w:tc>
          <w:tcPr>
            <w:tcW w:w="595" w:type="dxa"/>
            <w:shd w:val="clear" w:color="auto" w:fill="70AD47" w:themeFill="accent6"/>
            <w:vAlign w:val="center"/>
          </w:tcPr>
          <w:p w:rsidR="00A2067C" w:rsidRPr="004A2ACA" w:rsidRDefault="00560DF9" w:rsidP="00C05A53">
            <w:pPr>
              <w:pStyle w:val="ProductList-OfferingBody"/>
              <w:ind w:left="-113"/>
              <w:jc w:val="center"/>
            </w:pPr>
            <w:r w:rsidRPr="00560DF9">
              <w:fldChar w:fldCharType="begin"/>
            </w:r>
            <w:r w:rsidRPr="00560DF9">
              <w:instrText xml:space="preserve"> AutoTextList  \s NoStyle \t “Education Desktop” </w:instrText>
            </w:r>
            <w:r w:rsidRPr="00560DF9">
              <w:fldChar w:fldCharType="separate"/>
            </w:r>
            <w:r w:rsidRPr="00560DF9">
              <w:t>ED</w:t>
            </w:r>
            <w:r w:rsidRPr="00560DF9">
              <w:fldChar w:fldCharType="end"/>
            </w:r>
            <w:r w:rsidR="00A2067C" w:rsidRPr="004A2ACA">
              <w:t>,</w:t>
            </w:r>
            <w:r w:rsidR="004A2ACA" w:rsidRPr="004A2ACA">
              <w:fldChar w:fldCharType="begin"/>
            </w:r>
            <w:r w:rsidR="004A2ACA" w:rsidRPr="004A2ACA">
              <w:instrText xml:space="preserve"> AutoTextList  \s NoStyle \t “Student-product” </w:instrText>
            </w:r>
            <w:r w:rsidR="004A2ACA" w:rsidRPr="004A2ACA">
              <w:fldChar w:fldCharType="separate"/>
            </w:r>
            <w:r w:rsidR="004A2ACA" w:rsidRPr="004A2ACA">
              <w:t>ST</w:t>
            </w:r>
            <w:r w:rsidR="004A2ACA" w:rsidRPr="004A2ACA">
              <w:fldChar w:fldCharType="end"/>
            </w: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560DF9" w:rsidP="00A70B5D">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fldChar w:fldCharType="begin"/>
            </w:r>
            <w:r w:rsidRPr="00560DF9">
              <w:instrText xml:space="preserve"> AutoTextList  \s NoStyle \t “Enterprise Product” </w:instrText>
            </w:r>
            <w:r w:rsidRPr="00560DF9">
              <w:fldChar w:fldCharType="separate"/>
            </w:r>
            <w:r w:rsidRPr="00560DF9">
              <w:t>E</w:t>
            </w:r>
            <w:r>
              <w:t>,</w:t>
            </w:r>
            <w:r w:rsidRPr="00560DF9">
              <w:fldChar w:fldCharType="end"/>
            </w:r>
            <w:r w:rsidRPr="00560DF9">
              <w:fldChar w:fldCharType="end"/>
            </w:r>
            <w:r w:rsidR="00A2067C" w:rsidRPr="00560DF9">
              <w:fldChar w:fldCharType="begin"/>
            </w:r>
            <w:r w:rsidR="00A2067C" w:rsidRPr="00560DF9">
              <w:instrText xml:space="preserve"> AutoTextList  \sNoStyle\t "Non-Company Wide in Open Value"</w:instrText>
            </w:r>
            <w:r w:rsidR="00A2067C" w:rsidRPr="00560DF9">
              <w:fldChar w:fldCharType="separate"/>
            </w:r>
            <w:r w:rsidRPr="00560DF9">
              <w:fldChar w:fldCharType="begin"/>
            </w:r>
            <w:r w:rsidRPr="00560DF9">
              <w:instrText xml:space="preserve"> AutoTextList  \s NoStyle \t “Niet-organisatieomvattend in Open Value” </w:instrText>
            </w:r>
            <w:r w:rsidRPr="00560DF9">
              <w:fldChar w:fldCharType="separate"/>
            </w:r>
            <w:r w:rsidRPr="00560DF9">
              <w:t xml:space="preserve">P </w:t>
            </w:r>
            <w:r w:rsidRPr="00560DF9">
              <w:fldChar w:fldCharType="end"/>
            </w:r>
            <w:r w:rsidR="00A2067C" w:rsidRPr="00560DF9">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305488">
            <w:pPr>
              <w:pStyle w:val="ProductList-Offering1"/>
              <w:rPr>
                <w:lang w:val="nl-NL"/>
              </w:rPr>
            </w:pPr>
            <w:bookmarkStart w:id="110" w:name="_Toc379797110"/>
            <w:bookmarkStart w:id="111" w:name="_Toc380513136"/>
            <w:bookmarkStart w:id="112" w:name="_Toc380655175"/>
            <w:bookmarkStart w:id="113" w:name="_Toc389058945"/>
            <w:r w:rsidRPr="00C473A6">
              <w:rPr>
                <w:lang w:val="nl-NL"/>
              </w:rPr>
              <w:t>Core CAL Suite</w:t>
            </w:r>
            <w:r>
              <w:fldChar w:fldCharType="begin"/>
            </w:r>
            <w:r w:rsidRPr="00C473A6">
              <w:rPr>
                <w:lang w:val="nl-NL"/>
              </w:rPr>
              <w:instrText>XE "Core CAL Suite"</w:instrText>
            </w:r>
            <w:r>
              <w:fldChar w:fldCharType="end"/>
            </w:r>
            <w:r w:rsidRPr="00C473A6">
              <w:rPr>
                <w:lang w:val="nl-NL"/>
              </w:rPr>
              <w:t xml:space="preserve"> Bridge voor Office 365</w:t>
            </w:r>
            <w:r>
              <w:fldChar w:fldCharType="begin"/>
            </w:r>
            <w:r w:rsidRPr="00C473A6">
              <w:rPr>
                <w:lang w:val="nl-NL"/>
              </w:rPr>
              <w:instrText>XE "Core CAL Suite Bridge voor Office 365"</w:instrText>
            </w:r>
            <w:r>
              <w:fldChar w:fldCharType="end"/>
            </w:r>
            <w:r w:rsidRPr="00C473A6">
              <w:rPr>
                <w:lang w:val="nl-NL"/>
              </w:rPr>
              <w:t xml:space="preserve"> (Apparaat en Gebruiker)</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560DF9" w:rsidRDefault="00560DF9" w:rsidP="00C05A53">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C05A53">
            <w:pPr>
              <w:pStyle w:val="ProductList-Offering1"/>
              <w:rPr>
                <w:lang w:val="nl-NL"/>
              </w:rPr>
            </w:pPr>
            <w:bookmarkStart w:id="114" w:name="_Toc379797111"/>
            <w:bookmarkStart w:id="115" w:name="_Toc380513137"/>
            <w:bookmarkStart w:id="116" w:name="_Toc380655176"/>
            <w:bookmarkStart w:id="117" w:name="_Toc389058946"/>
            <w:r w:rsidRPr="00C473A6">
              <w:rPr>
                <w:lang w:val="nl-NL"/>
              </w:rPr>
              <w:t>Core CAL Suite</w:t>
            </w:r>
            <w:r>
              <w:fldChar w:fldCharType="begin"/>
            </w:r>
            <w:r w:rsidRPr="00C473A6">
              <w:rPr>
                <w:lang w:val="nl-NL"/>
              </w:rPr>
              <w:instrText>XE "Core CAL Suite"</w:instrText>
            </w:r>
            <w:r>
              <w:fldChar w:fldCharType="end"/>
            </w:r>
            <w:r w:rsidRPr="00C473A6">
              <w:rPr>
                <w:lang w:val="nl-NL"/>
              </w:rPr>
              <w:t xml:space="preserve"> Bridge voor Office 365</w:t>
            </w:r>
            <w:r>
              <w:fldChar w:fldCharType="begin"/>
            </w:r>
            <w:r w:rsidRPr="00C473A6">
              <w:rPr>
                <w:lang w:val="nl-NL"/>
              </w:rPr>
              <w:instrText>XE "Core CAL Suite Bridge voor Office 365"</w:instrText>
            </w:r>
            <w:r>
              <w:fldChar w:fldCharType="end"/>
            </w:r>
            <w:r w:rsidRPr="00C473A6">
              <w:rPr>
                <w:lang w:val="nl-NL"/>
              </w:rPr>
              <w:t xml:space="preserve"> en Windows Intune</w:t>
            </w:r>
            <w:r>
              <w:fldChar w:fldCharType="begin"/>
            </w:r>
            <w:r w:rsidRPr="00C473A6">
              <w:rPr>
                <w:lang w:val="nl-NL"/>
              </w:rPr>
              <w:instrText>XE "Core CAL Suite Bridge voor Office 365 en Windows Intune"</w:instrText>
            </w:r>
            <w:r>
              <w:fldChar w:fldCharType="end"/>
            </w:r>
            <w:r w:rsidRPr="00C473A6">
              <w:rPr>
                <w:lang w:val="nl-NL"/>
              </w:rPr>
              <w:t xml:space="preserve"> (Apparaat en Gebruiker)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560DF9" w:rsidP="00C05A53">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305488">
            <w:pPr>
              <w:pStyle w:val="ProductList-Offering1"/>
              <w:rPr>
                <w:lang w:val="nl-NL"/>
              </w:rPr>
            </w:pPr>
            <w:bookmarkStart w:id="118" w:name="_Toc379797112"/>
            <w:bookmarkStart w:id="119" w:name="_Toc380513138"/>
            <w:bookmarkStart w:id="120" w:name="_Toc380655177"/>
            <w:bookmarkStart w:id="121" w:name="_Toc389058947"/>
            <w:r w:rsidRPr="00C473A6">
              <w:rPr>
                <w:lang w:val="nl-NL"/>
              </w:rPr>
              <w:t>Core CAL Suite</w:t>
            </w:r>
            <w:r>
              <w:fldChar w:fldCharType="begin"/>
            </w:r>
            <w:r w:rsidRPr="00C473A6">
              <w:rPr>
                <w:lang w:val="nl-NL"/>
              </w:rPr>
              <w:instrText>XE "Core CAL Suite"</w:instrText>
            </w:r>
            <w:r>
              <w:fldChar w:fldCharType="end"/>
            </w:r>
            <w:r w:rsidRPr="00C473A6">
              <w:rPr>
                <w:lang w:val="nl-NL"/>
              </w:rPr>
              <w:t xml:space="preserve"> voor Windows Intune</w:t>
            </w:r>
            <w:r>
              <w:fldChar w:fldCharType="begin"/>
            </w:r>
            <w:r w:rsidRPr="00C473A6">
              <w:rPr>
                <w:lang w:val="nl-NL"/>
              </w:rPr>
              <w:instrText>XE "Core CAL Suite voor Windows Intune"</w:instrText>
            </w:r>
            <w:r>
              <w:fldChar w:fldCharType="end"/>
            </w:r>
            <w:r w:rsidRPr="00C473A6">
              <w:rPr>
                <w:lang w:val="nl-NL"/>
              </w:rPr>
              <w:t xml:space="preserve"> (Apparaat en Gebruiker)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560DF9" w:rsidP="00C05A53">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305488">
            <w:pPr>
              <w:pStyle w:val="ProductList-Offering1"/>
            </w:pPr>
            <w:bookmarkStart w:id="122" w:name="_Toc379797113"/>
            <w:bookmarkStart w:id="123" w:name="_Toc380513139"/>
            <w:bookmarkStart w:id="124" w:name="_Toc380655178"/>
            <w:bookmarkStart w:id="125" w:name="_Toc389058948"/>
            <w:r>
              <w:t>Enterprise CAL Suite</w:t>
            </w:r>
            <w:r>
              <w:fldChar w:fldCharType="begin"/>
            </w:r>
            <w:r>
              <w:instrText>XE "Enterprise CAL Suite"</w:instrText>
            </w:r>
            <w:r>
              <w:fldChar w:fldCharType="end"/>
            </w:r>
            <w:r>
              <w:t xml:space="preserve"> (Apparaat en Gebruiker)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A2067C" w:rsidRDefault="00A2067C" w:rsidP="008A6E35">
            <w:pPr>
              <w:pStyle w:val="ProductList-OfferingBody"/>
              <w:ind w:left="-113"/>
              <w:jc w:val="center"/>
            </w:pPr>
            <w:r>
              <w:t>2,</w:t>
            </w:r>
            <w:r w:rsidR="004A2ACA" w:rsidRPr="004A2ACA">
              <w:fldChar w:fldCharType="begin"/>
            </w:r>
            <w:r w:rsidR="004A2ACA" w:rsidRPr="004A2ACA">
              <w:instrText xml:space="preserve"> AutoTextList  \s NoStyle \t “School Desktop Platform-product” </w:instrText>
            </w:r>
            <w:r w:rsidR="004A2ACA" w:rsidRPr="004A2ACA">
              <w:fldChar w:fldCharType="separate"/>
            </w:r>
            <w:r w:rsidR="004A2ACA" w:rsidRPr="004A2ACA">
              <w:t>SD</w:t>
            </w:r>
            <w:r w:rsidR="004A2ACA" w:rsidRPr="004A2ACA">
              <w:fldChar w:fldCharType="end"/>
            </w:r>
          </w:p>
        </w:tc>
        <w:tc>
          <w:tcPr>
            <w:tcW w:w="596" w:type="dxa"/>
            <w:shd w:val="clear" w:color="auto" w:fill="70AD47" w:themeFill="accent6"/>
            <w:vAlign w:val="center"/>
          </w:tcPr>
          <w:p w:rsidR="00A2067C" w:rsidRPr="00560DF9" w:rsidRDefault="00560DF9" w:rsidP="00C05A53">
            <w:pPr>
              <w:pStyle w:val="ProductList-OfferingBody"/>
              <w:ind w:left="-113"/>
              <w:jc w:val="center"/>
            </w:pPr>
            <w:r w:rsidRPr="00560DF9">
              <w:fldChar w:fldCharType="begin"/>
            </w:r>
            <w:r w:rsidRPr="00560DF9">
              <w:instrText xml:space="preserve"> AutoTextList  \s NoStyle \t “Enterprise Desktop Platform-product” </w:instrText>
            </w:r>
            <w:r w:rsidRPr="00560DF9">
              <w:fldChar w:fldCharType="separate"/>
            </w:r>
            <w:r w:rsidRPr="00560DF9">
              <w:t>EP</w:t>
            </w:r>
            <w:r w:rsidRPr="00560DF9">
              <w:fldChar w:fldCharType="end"/>
            </w:r>
          </w:p>
        </w:tc>
        <w:tc>
          <w:tcPr>
            <w:tcW w:w="595" w:type="dxa"/>
            <w:shd w:val="clear" w:color="auto" w:fill="70AD47" w:themeFill="accent6"/>
            <w:vAlign w:val="center"/>
          </w:tcPr>
          <w:p w:rsidR="00A2067C" w:rsidRPr="004A2ACA" w:rsidRDefault="00560DF9" w:rsidP="00C05A53">
            <w:pPr>
              <w:pStyle w:val="ProductList-OfferingBody"/>
              <w:ind w:left="-113"/>
              <w:jc w:val="center"/>
            </w:pPr>
            <w:r w:rsidRPr="00560DF9">
              <w:fldChar w:fldCharType="begin"/>
            </w:r>
            <w:r w:rsidRPr="00560DF9">
              <w:instrText xml:space="preserve"> AutoTextList  \s NoStyle \t “Education Desktop” </w:instrText>
            </w:r>
            <w:r w:rsidRPr="00560DF9">
              <w:fldChar w:fldCharType="separate"/>
            </w:r>
            <w:r w:rsidRPr="00560DF9">
              <w:t>ED</w:t>
            </w:r>
            <w:r w:rsidRPr="00560DF9">
              <w:fldChar w:fldCharType="end"/>
            </w:r>
            <w:r w:rsidR="00A2067C" w:rsidRPr="004A2ACA">
              <w:t>,</w:t>
            </w:r>
            <w:r w:rsidR="004A2ACA" w:rsidRPr="004A2ACA">
              <w:t xml:space="preserve"> </w:t>
            </w:r>
            <w:r w:rsidR="004A2ACA" w:rsidRPr="004A2ACA">
              <w:fldChar w:fldCharType="begin"/>
            </w:r>
            <w:r w:rsidR="004A2ACA" w:rsidRPr="004A2ACA">
              <w:instrText xml:space="preserve"> AutoTextList  \s NoStyle \t “Student-product” </w:instrText>
            </w:r>
            <w:r w:rsidR="004A2ACA" w:rsidRPr="004A2ACA">
              <w:fldChar w:fldCharType="separate"/>
            </w:r>
            <w:r w:rsidR="004A2ACA" w:rsidRPr="004A2ACA">
              <w:t>ST</w:t>
            </w:r>
            <w:r w:rsidR="004A2ACA" w:rsidRPr="004A2ACA">
              <w:fldChar w:fldCharType="end"/>
            </w: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560DF9" w:rsidRDefault="005C32FB" w:rsidP="008A6E35">
            <w:pPr>
              <w:pStyle w:val="ProductList-OfferingBody"/>
              <w:ind w:left="-113"/>
              <w:jc w:val="center"/>
            </w:pPr>
            <w:r w:rsidRPr="005C32FB">
              <w:fldChar w:fldCharType="begin"/>
            </w:r>
            <w:r w:rsidRPr="005C32FB">
              <w:instrText xml:space="preserve"> AutoTextList  \s NoStyle \t “Aangepast Desktop Platform” </w:instrText>
            </w:r>
            <w:r w:rsidRPr="005C32FB">
              <w:fldChar w:fldCharType="separate"/>
            </w:r>
            <w:r w:rsidRPr="005C32FB">
              <w:t>CP</w:t>
            </w:r>
            <w:r w:rsidRPr="005C32FB">
              <w:fldChar w:fldCharType="end"/>
            </w:r>
            <w:r w:rsidR="00A2067C" w:rsidRPr="00560DF9">
              <w:fldChar w:fldCharType="begin"/>
            </w:r>
            <w:r w:rsidR="00A2067C" w:rsidRPr="00560DF9">
              <w:instrText xml:space="preserve"> AutoTextList  \sNoStyle\t "Non-Company Wide in Open Value"</w:instrText>
            </w:r>
            <w:r w:rsidR="00A2067C" w:rsidRPr="00560DF9">
              <w:fldChar w:fldCharType="separate"/>
            </w:r>
            <w:r w:rsidR="00A2067C" w:rsidRPr="00560DF9">
              <w:t>,</w:t>
            </w:r>
            <w:r w:rsidR="00560DF9" w:rsidRPr="00560DF9">
              <w:fldChar w:fldCharType="begin"/>
            </w:r>
            <w:r w:rsidR="00560DF9" w:rsidRPr="00560DF9">
              <w:instrText xml:space="preserve"> AutoTextList  \s NoStyle \t “Niet-organisatieomvattend in Open Value” </w:instrText>
            </w:r>
            <w:r w:rsidR="00560DF9" w:rsidRPr="00560DF9">
              <w:fldChar w:fldCharType="separate"/>
            </w:r>
            <w:r w:rsidR="00560DF9" w:rsidRPr="00560DF9">
              <w:t xml:space="preserve">P </w:t>
            </w:r>
            <w:r w:rsidR="00560DF9" w:rsidRPr="00560DF9">
              <w:fldChar w:fldCharType="end"/>
            </w:r>
            <w:r w:rsidR="00A2067C" w:rsidRPr="00560DF9">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C351CD">
            <w:pPr>
              <w:pStyle w:val="ProductList-Offering1"/>
              <w:rPr>
                <w:lang w:val="nl-NL"/>
              </w:rPr>
            </w:pPr>
            <w:bookmarkStart w:id="126" w:name="_Toc379797114"/>
            <w:bookmarkStart w:id="127" w:name="_Toc380513140"/>
            <w:bookmarkStart w:id="128" w:name="_Toc380655179"/>
            <w:bookmarkStart w:id="129" w:name="_Toc389058949"/>
            <w:r w:rsidRPr="00C473A6">
              <w:rPr>
                <w:lang w:val="nl-NL"/>
              </w:rPr>
              <w:t>Enterprise CAL Suite</w:t>
            </w:r>
            <w:r>
              <w:fldChar w:fldCharType="begin"/>
            </w:r>
            <w:r w:rsidRPr="00C473A6">
              <w:rPr>
                <w:lang w:val="nl-NL"/>
              </w:rPr>
              <w:instrText>XE "Enterprise CAL Suite"</w:instrText>
            </w:r>
            <w:r>
              <w:fldChar w:fldCharType="end"/>
            </w:r>
            <w:r w:rsidRPr="00C473A6">
              <w:rPr>
                <w:lang w:val="nl-NL"/>
              </w:rPr>
              <w:t xml:space="preserve"> Bridge voor Office 365</w:t>
            </w:r>
            <w:r>
              <w:fldChar w:fldCharType="begin"/>
            </w:r>
            <w:r w:rsidRPr="00C473A6">
              <w:rPr>
                <w:lang w:val="nl-NL"/>
              </w:rPr>
              <w:instrText>XE "Enterprise CAL Suite Bridge voor Office 365"</w:instrText>
            </w:r>
            <w:r>
              <w:fldChar w:fldCharType="end"/>
            </w:r>
            <w:r w:rsidRPr="00C473A6">
              <w:rPr>
                <w:lang w:val="nl-NL"/>
              </w:rPr>
              <w:t xml:space="preserve"> (Apparaat en Gebruiker)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560DF9" w:rsidP="00C05A53">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305488">
            <w:pPr>
              <w:pStyle w:val="ProductList-Offering1"/>
              <w:rPr>
                <w:lang w:val="nl-NL"/>
              </w:rPr>
            </w:pPr>
            <w:bookmarkStart w:id="130" w:name="_Toc379797115"/>
            <w:bookmarkStart w:id="131" w:name="_Toc380513141"/>
            <w:bookmarkStart w:id="132" w:name="_Toc380655180"/>
            <w:bookmarkStart w:id="133" w:name="_Toc389058950"/>
            <w:r w:rsidRPr="00C473A6">
              <w:rPr>
                <w:lang w:val="nl-NL"/>
              </w:rPr>
              <w:t>Enterprise CAL Suite</w:t>
            </w:r>
            <w:r>
              <w:fldChar w:fldCharType="begin"/>
            </w:r>
            <w:r w:rsidRPr="00C473A6">
              <w:rPr>
                <w:lang w:val="nl-NL"/>
              </w:rPr>
              <w:instrText>XE "Enterprise CAL Suite"</w:instrText>
            </w:r>
            <w:r>
              <w:fldChar w:fldCharType="end"/>
            </w:r>
            <w:r w:rsidRPr="00C473A6">
              <w:rPr>
                <w:lang w:val="nl-NL"/>
              </w:rPr>
              <w:t xml:space="preserve"> Bridge voor Office 365</w:t>
            </w:r>
            <w:r>
              <w:fldChar w:fldCharType="begin"/>
            </w:r>
            <w:r w:rsidRPr="00C473A6">
              <w:rPr>
                <w:lang w:val="nl-NL"/>
              </w:rPr>
              <w:instrText>XE "Enterprise CAL Suite Bridge voor Office 365"</w:instrText>
            </w:r>
            <w:r>
              <w:fldChar w:fldCharType="end"/>
            </w:r>
            <w:r w:rsidRPr="00C473A6">
              <w:rPr>
                <w:lang w:val="nl-NL"/>
              </w:rPr>
              <w:t xml:space="preserve"> en Windows Intune</w:t>
            </w:r>
            <w:r>
              <w:fldChar w:fldCharType="begin"/>
            </w:r>
            <w:r w:rsidRPr="00C473A6">
              <w:rPr>
                <w:lang w:val="nl-NL"/>
              </w:rPr>
              <w:instrText>XE "Enterprise CAL Suite Bridge voor Office 365 en Windows Intune"</w:instrText>
            </w:r>
            <w:r>
              <w:fldChar w:fldCharType="end"/>
            </w:r>
            <w:r w:rsidRPr="00C473A6">
              <w:rPr>
                <w:lang w:val="nl-NL"/>
              </w:rPr>
              <w:t xml:space="preserve"> (Apparaat en Gebruiker)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560DF9" w:rsidP="00C05A53">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nil"/>
              <w:right w:val="nil"/>
            </w:tcBorders>
          </w:tcPr>
          <w:p w:rsidR="00A2067C" w:rsidRPr="00C473A6" w:rsidRDefault="00A2067C" w:rsidP="00C05A53">
            <w:pPr>
              <w:pStyle w:val="ProductList-Offering1"/>
              <w:rPr>
                <w:lang w:val="nl-NL"/>
              </w:rPr>
            </w:pPr>
            <w:bookmarkStart w:id="134" w:name="_Toc379797116"/>
            <w:bookmarkStart w:id="135" w:name="_Toc380513142"/>
            <w:bookmarkStart w:id="136" w:name="_Toc380655181"/>
            <w:bookmarkStart w:id="137" w:name="_Toc389058951"/>
            <w:r w:rsidRPr="00C473A6">
              <w:rPr>
                <w:lang w:val="nl-NL"/>
              </w:rPr>
              <w:t>Enterprise CAL Suite</w:t>
            </w:r>
            <w:r>
              <w:fldChar w:fldCharType="begin"/>
            </w:r>
            <w:r w:rsidRPr="00C473A6">
              <w:rPr>
                <w:lang w:val="nl-NL"/>
              </w:rPr>
              <w:instrText>XE "Enterprise CAL Suite"</w:instrText>
            </w:r>
            <w:r>
              <w:fldChar w:fldCharType="end"/>
            </w:r>
            <w:r w:rsidRPr="00C473A6">
              <w:rPr>
                <w:lang w:val="nl-NL"/>
              </w:rPr>
              <w:t xml:space="preserve"> Bridge voor Windows Intune</w:t>
            </w:r>
            <w:r>
              <w:fldChar w:fldCharType="begin"/>
            </w:r>
            <w:r w:rsidRPr="00C473A6">
              <w:rPr>
                <w:lang w:val="nl-NL"/>
              </w:rPr>
              <w:instrText>XE "Enterprise CAL Suite Bridge voor Windows Intune"</w:instrText>
            </w:r>
            <w:r>
              <w:fldChar w:fldCharType="end"/>
            </w:r>
            <w:r w:rsidRPr="00C473A6">
              <w:rPr>
                <w:lang w:val="nl-NL"/>
              </w:rPr>
              <w:t xml:space="preserve"> (Apparaat en Gebruiker)</w:t>
            </w:r>
            <w:bookmarkEnd w:id="134"/>
            <w:bookmarkEnd w:id="135"/>
            <w:bookmarkEnd w:id="136"/>
            <w:bookmarkEnd w:id="137"/>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2067C" w:rsidRDefault="00A206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560DF9" w:rsidP="00C05A53">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bl>
    <w:p w:rsidR="00407E60" w:rsidRPr="002D224E"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Tr="00FB3F96">
        <w:tc>
          <w:tcPr>
            <w:tcW w:w="3596" w:type="dxa"/>
          </w:tcPr>
          <w:p w:rsidR="00601776" w:rsidRPr="00C473A6" w:rsidRDefault="00601776" w:rsidP="00601776">
            <w:pPr>
              <w:pStyle w:val="ProductList-Body"/>
              <w:spacing w:before="20" w:after="20"/>
              <w:rPr>
                <w:lang w:val="nl-NL"/>
              </w:rPr>
            </w:pPr>
            <w:r w:rsidRPr="00C473A6">
              <w:rPr>
                <w:lang w:val="nl-NL"/>
              </w:rPr>
              <w:t xml:space="preserve">Overstappen mogelijk: </w:t>
            </w:r>
            <w:r w:rsidR="007A4DAC" w:rsidRPr="007A4DAC">
              <w:rPr>
                <w:b/>
                <w:lang w:val="nl-NL"/>
              </w:rPr>
              <w:t>Alle</w:t>
            </w:r>
            <w:r w:rsidRPr="00C473A6">
              <w:rPr>
                <w:b/>
                <w:lang w:val="nl-NL"/>
              </w:rPr>
              <w:t>, behalve Bridges</w:t>
            </w:r>
          </w:p>
        </w:tc>
        <w:tc>
          <w:tcPr>
            <w:tcW w:w="3597" w:type="dxa"/>
          </w:tcPr>
          <w:p w:rsidR="00601776" w:rsidRDefault="00601776" w:rsidP="00601776">
            <w:pPr>
              <w:pStyle w:val="ProductList-Body"/>
              <w:spacing w:before="20" w:after="20"/>
            </w:pPr>
            <w:r>
              <w:t xml:space="preserve">Productgroep: </w:t>
            </w:r>
            <w:r>
              <w:rPr>
                <w:b/>
              </w:rPr>
              <w:t>Server</w:t>
            </w:r>
          </w:p>
        </w:tc>
        <w:tc>
          <w:tcPr>
            <w:tcW w:w="3597" w:type="dxa"/>
          </w:tcPr>
          <w:p w:rsidR="00601776" w:rsidRDefault="00601776" w:rsidP="00601776">
            <w:pPr>
              <w:pStyle w:val="ProductList-Body"/>
              <w:spacing w:before="20" w:after="20"/>
            </w:pPr>
            <w:r>
              <w:t xml:space="preserve">Up-to-datekorting: </w:t>
            </w:r>
            <w:r>
              <w:rPr>
                <w:b/>
              </w:rPr>
              <w:t xml:space="preserve">Core CAL of Enterprise </w:t>
            </w:r>
          </w:p>
        </w:tc>
      </w:tr>
      <w:tr w:rsidR="00601776" w:rsidTr="00FB3F96">
        <w:tc>
          <w:tcPr>
            <w:tcW w:w="3596" w:type="dxa"/>
          </w:tcPr>
          <w:p w:rsidR="00601776" w:rsidRDefault="00C21E41" w:rsidP="00601776">
            <w:pPr>
              <w:pStyle w:val="ProductList-Body"/>
              <w:spacing w:before="20" w:after="20"/>
            </w:pPr>
            <w:r>
              <w:t xml:space="preserve">Suite: </w:t>
            </w:r>
            <w:r>
              <w:rPr>
                <w:b/>
              </w:rPr>
              <w:t>Ja</w:t>
            </w:r>
          </w:p>
        </w:tc>
        <w:tc>
          <w:tcPr>
            <w:tcW w:w="3597" w:type="dxa"/>
          </w:tcPr>
          <w:p w:rsidR="00601776" w:rsidRDefault="00CD039A" w:rsidP="00601776">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C351CD" w:rsidRPr="00C473A6" w:rsidRDefault="00E47D53" w:rsidP="00C351CD">
      <w:pPr>
        <w:pStyle w:val="ProductList-Body"/>
        <w:rPr>
          <w:lang w:val="nl-NL"/>
        </w:rPr>
      </w:pPr>
      <w:r w:rsidRPr="00C473A6">
        <w:rPr>
          <w:b/>
          <w:color w:val="00188F"/>
          <w:lang w:val="nl-NL"/>
        </w:rPr>
        <w:t>Procedure voor het bepalen van de toepasselijke gebruiksrechten voor CAL Suites</w:t>
      </w:r>
    </w:p>
    <w:p w:rsidR="00C351CD" w:rsidRPr="00C473A6" w:rsidRDefault="00C351CD" w:rsidP="00C351CD">
      <w:pPr>
        <w:pStyle w:val="ProductList-Body"/>
        <w:rPr>
          <w:lang w:val="nl-NL"/>
        </w:rPr>
      </w:pPr>
      <w:r w:rsidRPr="00C473A6">
        <w:rPr>
          <w:lang w:val="nl-NL"/>
        </w:rPr>
        <w:t>Een CAL Suite-licentie is versieloos en de toegangsrechten worden bepaald op grond van de status van de SA-dekking ervan.</w:t>
      </w:r>
      <w:r w:rsidR="00A34497" w:rsidRPr="00C473A6">
        <w:rPr>
          <w:lang w:val="nl-NL"/>
        </w:rPr>
        <w:t xml:space="preserve"> </w:t>
      </w:r>
      <w:r w:rsidRPr="00C473A6">
        <w:rPr>
          <w:lang w:val="nl-NL"/>
        </w:rPr>
        <w:t>Indien de SA-dekking verloopt, worden de toegangsrechten op grond van eeuwigdurende Licenties bepaald op basis van de Product Use Rights die van kracht waren voorafgaande aan het aflopen.</w:t>
      </w:r>
    </w:p>
    <w:p w:rsidR="00C351CD" w:rsidRPr="00C473A6" w:rsidRDefault="00C351CD" w:rsidP="00C351CD">
      <w:pPr>
        <w:pStyle w:val="ProductList-Body"/>
        <w:rPr>
          <w:lang w:val="nl-NL"/>
        </w:rPr>
      </w:pPr>
    </w:p>
    <w:p w:rsidR="00C351CD" w:rsidRPr="00C473A6" w:rsidRDefault="00C351CD" w:rsidP="00C351CD">
      <w:pPr>
        <w:pStyle w:val="ProductList-Body"/>
        <w:rPr>
          <w:lang w:val="nl-NL"/>
        </w:rPr>
      </w:pPr>
      <w:r w:rsidRPr="00C473A6">
        <w:rPr>
          <w:b/>
          <w:color w:val="00188F"/>
          <w:lang w:val="nl-NL"/>
        </w:rPr>
        <w:t>Core CAL Suite</w:t>
      </w:r>
      <w:r>
        <w:fldChar w:fldCharType="begin"/>
      </w:r>
      <w:r w:rsidRPr="00C473A6">
        <w:rPr>
          <w:lang w:val="nl-NL"/>
        </w:rPr>
        <w:instrText>XE "Core CAL Suite"</w:instrText>
      </w:r>
      <w:r>
        <w:fldChar w:fldCharType="end"/>
      </w:r>
    </w:p>
    <w:p w:rsidR="00C351CD" w:rsidRPr="00C473A6" w:rsidRDefault="00C351CD" w:rsidP="00C351CD">
      <w:pPr>
        <w:pStyle w:val="ProductList-Body"/>
        <w:rPr>
          <w:lang w:val="nl-NL"/>
        </w:rPr>
      </w:pPr>
      <w:r w:rsidRPr="00C473A6">
        <w:rPr>
          <w:lang w:val="nl-NL"/>
        </w:rPr>
        <w:t>Per 1 november 2013 geeft een licentie voor Core CAL Suite</w:t>
      </w:r>
      <w:r>
        <w:fldChar w:fldCharType="begin"/>
      </w:r>
      <w:r w:rsidRPr="00C473A6">
        <w:rPr>
          <w:lang w:val="nl-NL"/>
        </w:rPr>
        <w:instrText>XE "Core CAL Suite"</w:instrText>
      </w:r>
      <w:r>
        <w:fldChar w:fldCharType="end"/>
      </w:r>
      <w:r w:rsidRPr="00C473A6">
        <w:rPr>
          <w:lang w:val="nl-NL"/>
        </w:rPr>
        <w:t xml:space="preserve"> met actieve SA-dekking rechten die gelijk zijn aan de volgende: Windows Server 2012 CAL</w:t>
      </w:r>
      <w:r>
        <w:fldChar w:fldCharType="begin"/>
      </w:r>
      <w:r w:rsidRPr="00C473A6">
        <w:rPr>
          <w:lang w:val="nl-NL"/>
        </w:rPr>
        <w:instrText>XE "Windows Server 2012 CAL"</w:instrText>
      </w:r>
      <w:r>
        <w:fldChar w:fldCharType="end"/>
      </w:r>
      <w:r w:rsidRPr="00C473A6">
        <w:rPr>
          <w:lang w:val="nl-NL"/>
        </w:rPr>
        <w:t>, Exchange Server 2013 Standard CAL, Lync Server 2013</w:t>
      </w:r>
      <w:r>
        <w:fldChar w:fldCharType="begin"/>
      </w:r>
      <w:r w:rsidRPr="00C473A6">
        <w:rPr>
          <w:lang w:val="nl-NL"/>
        </w:rPr>
        <w:instrText>XE "Lync Server 2013"</w:instrText>
      </w:r>
      <w:r>
        <w:fldChar w:fldCharType="end"/>
      </w:r>
      <w:r w:rsidRPr="00C473A6">
        <w:rPr>
          <w:lang w:val="nl-NL"/>
        </w:rPr>
        <w:t xml:space="preserve"> Standard CAL, SharePoint Server 2013</w:t>
      </w:r>
      <w:r>
        <w:fldChar w:fldCharType="begin"/>
      </w:r>
      <w:r w:rsidRPr="00C473A6">
        <w:rPr>
          <w:lang w:val="nl-NL"/>
        </w:rPr>
        <w:instrText>XE "SharePoint Server 2013"</w:instrText>
      </w:r>
      <w:r>
        <w:fldChar w:fldCharType="end"/>
      </w:r>
      <w:r w:rsidRPr="00C473A6">
        <w:rPr>
          <w:lang w:val="nl-NL"/>
        </w:rPr>
        <w:t xml:space="preserve"> Standard CAL</w:t>
      </w:r>
      <w:r>
        <w:fldChar w:fldCharType="begin"/>
      </w:r>
      <w:r w:rsidRPr="00C473A6">
        <w:rPr>
          <w:lang w:val="nl-NL"/>
        </w:rPr>
        <w:instrText>XE "CAL voor SharePoint Server 2013 Standard"</w:instrText>
      </w:r>
      <w:r>
        <w:fldChar w:fldCharType="end"/>
      </w:r>
      <w:r w:rsidRPr="00C473A6">
        <w:rPr>
          <w:lang w:val="nl-NL"/>
        </w:rPr>
        <w:t>, Clientbeheerlicentie voor System Center 2012 R2 Configuration Manager en System Center 2012 R2 Endpoint Protection</w:t>
      </w:r>
      <w:r>
        <w:fldChar w:fldCharType="begin"/>
      </w:r>
      <w:r w:rsidRPr="00C473A6">
        <w:rPr>
          <w:lang w:val="nl-NL"/>
        </w:rPr>
        <w:instrText>XE "System Center 2012 Endpoint Protection"</w:instrText>
      </w:r>
      <w:r>
        <w:fldChar w:fldCharType="end"/>
      </w:r>
      <w:r w:rsidRPr="00C473A6">
        <w:rPr>
          <w:lang w:val="nl-NL"/>
        </w:rPr>
        <w:t>.</w:t>
      </w:r>
      <w:r w:rsidR="00A34497" w:rsidRPr="00C473A6">
        <w:rPr>
          <w:lang w:val="nl-NL"/>
        </w:rPr>
        <w:t xml:space="preserve"> </w:t>
      </w:r>
    </w:p>
    <w:p w:rsidR="00C351CD" w:rsidRPr="00C473A6" w:rsidRDefault="00C351CD" w:rsidP="00C351CD">
      <w:pPr>
        <w:pStyle w:val="ProductList-Body"/>
        <w:rPr>
          <w:lang w:val="nl-NL"/>
        </w:rPr>
      </w:pPr>
    </w:p>
    <w:p w:rsidR="00C351CD" w:rsidRPr="00C473A6" w:rsidRDefault="00C351CD" w:rsidP="00C351CD">
      <w:pPr>
        <w:pStyle w:val="ProductList-Body"/>
        <w:rPr>
          <w:spacing w:val="-2"/>
          <w:lang w:val="nl-NL"/>
        </w:rPr>
      </w:pPr>
      <w:r w:rsidRPr="00C473A6">
        <w:rPr>
          <w:spacing w:val="-2"/>
          <w:lang w:val="nl-NL"/>
        </w:rPr>
        <w:t xml:space="preserve">Open Value-klanten kunnen in aanmerking komen voor een Up-to-Date Korting op basis van bestaande Core CAL's. Zie de </w:t>
      </w:r>
      <w:hyperlink w:anchor="ChartKey" w:history="1">
        <w:r w:rsidRPr="00C473A6">
          <w:rPr>
            <w:rStyle w:val="Hyperlink"/>
            <w:spacing w:val="-2"/>
            <w:lang w:val="nl-NL"/>
          </w:rPr>
          <w:t>Verklaring van het schema</w:t>
        </w:r>
      </w:hyperlink>
      <w:r w:rsidRPr="00C473A6">
        <w:rPr>
          <w:spacing w:val="-2"/>
          <w:lang w:val="nl-NL"/>
        </w:rPr>
        <w:t>.</w:t>
      </w:r>
    </w:p>
    <w:p w:rsidR="00C351CD" w:rsidRPr="00C473A6" w:rsidRDefault="00C351CD" w:rsidP="00C351CD">
      <w:pPr>
        <w:pStyle w:val="ProductList-Body"/>
        <w:rPr>
          <w:lang w:val="nl-NL"/>
        </w:rPr>
      </w:pPr>
    </w:p>
    <w:p w:rsidR="00C351CD" w:rsidRPr="00C473A6" w:rsidRDefault="00C351CD" w:rsidP="00C351CD">
      <w:pPr>
        <w:pStyle w:val="ProductList-Body"/>
        <w:rPr>
          <w:lang w:val="nl-NL"/>
        </w:rPr>
      </w:pPr>
      <w:r w:rsidRPr="00C473A6">
        <w:rPr>
          <w:b/>
          <w:color w:val="00188F"/>
          <w:lang w:val="nl-NL"/>
        </w:rPr>
        <w:t>Enterprise CAL Suite</w:t>
      </w:r>
      <w:r>
        <w:fldChar w:fldCharType="begin"/>
      </w:r>
      <w:r w:rsidRPr="00C473A6">
        <w:rPr>
          <w:lang w:val="nl-NL"/>
        </w:rPr>
        <w:instrText>XE "Enterprise CAL Suite"</w:instrText>
      </w:r>
      <w:r>
        <w:fldChar w:fldCharType="end"/>
      </w:r>
    </w:p>
    <w:p w:rsidR="00C351CD" w:rsidRPr="00C473A6" w:rsidRDefault="00C351CD" w:rsidP="00C351CD">
      <w:pPr>
        <w:pStyle w:val="ProductList-Body"/>
        <w:rPr>
          <w:lang w:val="nl-NL"/>
        </w:rPr>
      </w:pPr>
      <w:r w:rsidRPr="00C473A6">
        <w:rPr>
          <w:lang w:val="nl-NL"/>
        </w:rPr>
        <w:t>Per 1 april 2013 verleent een licentie voor Enterprise CAL Suite</w:t>
      </w:r>
      <w:r>
        <w:fldChar w:fldCharType="begin"/>
      </w:r>
      <w:r w:rsidRPr="00C473A6">
        <w:rPr>
          <w:lang w:val="nl-NL"/>
        </w:rPr>
        <w:instrText>XE "Enterprise CAL Suite"</w:instrText>
      </w:r>
      <w:r>
        <w:fldChar w:fldCharType="end"/>
      </w:r>
      <w:r w:rsidRPr="00C473A6">
        <w:rPr>
          <w:lang w:val="nl-NL"/>
        </w:rPr>
        <w:t xml:space="preserve"> met actieve SA-dekking rechten die gelijk zijn aan de volgende: alle huidige componenten van de Core CAL Suite</w:t>
      </w:r>
      <w:r>
        <w:fldChar w:fldCharType="begin"/>
      </w:r>
      <w:r w:rsidRPr="00C473A6">
        <w:rPr>
          <w:lang w:val="nl-NL"/>
        </w:rPr>
        <w:instrText>XE "Core CAL Suite"</w:instrText>
      </w:r>
      <w:r>
        <w:fldChar w:fldCharType="end"/>
      </w:r>
      <w:r w:rsidRPr="00C473A6">
        <w:rPr>
          <w:lang w:val="nl-NL"/>
        </w:rPr>
        <w:t>, Exchange Enterprise CAL met Diensten 2013, Exchange Online Archiving for Exchange Server</w:t>
      </w:r>
      <w:r>
        <w:fldChar w:fldCharType="begin"/>
      </w:r>
      <w:r w:rsidRPr="00C473A6">
        <w:rPr>
          <w:lang w:val="nl-NL"/>
        </w:rPr>
        <w:instrText>XE "Exchange Online Archiving for Exchange Server"</w:instrText>
      </w:r>
      <w:r>
        <w:fldChar w:fldCharType="end"/>
      </w:r>
      <w:r w:rsidRPr="00C473A6">
        <w:rPr>
          <w:lang w:val="nl-NL"/>
        </w:rPr>
        <w:t>, SharePoint Server Enterprise CAL 2013, Lync Server Enterprise CAL 2013, CAL voor Windows Server 2012 Active Directory Rights Management Services en</w:t>
      </w:r>
      <w:r w:rsidR="00880D96" w:rsidRPr="00C473A6">
        <w:rPr>
          <w:lang w:val="nl-NL"/>
        </w:rPr>
        <w:t> </w:t>
      </w:r>
      <w:r w:rsidRPr="00C473A6">
        <w:rPr>
          <w:lang w:val="nl-NL"/>
        </w:rPr>
        <w:t>alle</w:t>
      </w:r>
      <w:r w:rsidR="00880D96" w:rsidRPr="00C473A6">
        <w:rPr>
          <w:lang w:val="nl-NL"/>
        </w:rPr>
        <w:t> </w:t>
      </w:r>
      <w:r w:rsidRPr="00C473A6">
        <w:rPr>
          <w:lang w:val="nl-NL"/>
        </w:rPr>
        <w:t>huidige componenten van de System Center 2012 Client Management Suite. De rechten die zijn geassocieerd met Online Diensten, vervallen op het moment dat de SA-dekking afloopt, ongeacht de vraag of de Enterprise CAL eeuwigdurend is of niet.</w:t>
      </w:r>
      <w:r w:rsidR="00A34497" w:rsidRPr="00C473A6">
        <w:rPr>
          <w:lang w:val="nl-NL"/>
        </w:rPr>
        <w:t xml:space="preserve"> </w:t>
      </w:r>
    </w:p>
    <w:p w:rsidR="00C351CD" w:rsidRPr="00C473A6" w:rsidRDefault="00C351CD" w:rsidP="00C351CD">
      <w:pPr>
        <w:pStyle w:val="ProductList-Body"/>
        <w:rPr>
          <w:lang w:val="nl-NL"/>
        </w:rPr>
      </w:pPr>
    </w:p>
    <w:p w:rsidR="00C351CD" w:rsidRPr="00C473A6" w:rsidRDefault="00C351CD" w:rsidP="00C351CD">
      <w:pPr>
        <w:pStyle w:val="ProductList-Body"/>
        <w:rPr>
          <w:lang w:val="nl-NL"/>
        </w:rPr>
      </w:pPr>
      <w:r w:rsidRPr="00C473A6">
        <w:rPr>
          <w:lang w:val="nl-NL"/>
        </w:rPr>
        <w:t xml:space="preserve">Open Value-klanten kunnen in aanmerking komen voor een Up-to-Date Korting op basis van bestaande Enterprise CAL's. Zie de </w:t>
      </w:r>
      <w:hyperlink w:anchor="ChartKey" w:history="1">
        <w:r w:rsidRPr="00C473A6">
          <w:rPr>
            <w:rStyle w:val="Hyperlink"/>
            <w:lang w:val="nl-NL"/>
          </w:rPr>
          <w:t>Verklaring van het</w:t>
        </w:r>
        <w:r w:rsidR="00880D96" w:rsidRPr="00C473A6">
          <w:rPr>
            <w:rStyle w:val="Hyperlink"/>
            <w:lang w:val="nl-NL"/>
          </w:rPr>
          <w:t> </w:t>
        </w:r>
        <w:r w:rsidRPr="00C473A6">
          <w:rPr>
            <w:rStyle w:val="Hyperlink"/>
            <w:lang w:val="nl-NL"/>
          </w:rPr>
          <w:t>schema</w:t>
        </w:r>
      </w:hyperlink>
      <w:r w:rsidRPr="00C473A6">
        <w:rPr>
          <w:lang w:val="nl-NL"/>
        </w:rPr>
        <w:t>.</w:t>
      </w:r>
    </w:p>
    <w:p w:rsidR="00C351CD" w:rsidRPr="00C473A6" w:rsidRDefault="00C351CD" w:rsidP="00C351CD">
      <w:pPr>
        <w:pStyle w:val="ProductList-Body"/>
        <w:rPr>
          <w:lang w:val="nl-NL"/>
        </w:rPr>
      </w:pPr>
    </w:p>
    <w:p w:rsidR="00C351CD" w:rsidRPr="00C473A6" w:rsidRDefault="00C351CD" w:rsidP="00C351CD">
      <w:pPr>
        <w:pStyle w:val="ProductList-Body"/>
        <w:rPr>
          <w:lang w:val="nl-NL"/>
        </w:rPr>
      </w:pPr>
      <w:r w:rsidRPr="00C473A6">
        <w:rPr>
          <w:b/>
          <w:color w:val="00188F"/>
          <w:lang w:val="nl-NL"/>
        </w:rPr>
        <w:t>Online Diensten die zijn inbegrepen bij Enterprise CAL Suite</w:t>
      </w:r>
      <w:r>
        <w:fldChar w:fldCharType="begin"/>
      </w:r>
      <w:r w:rsidRPr="00C473A6">
        <w:rPr>
          <w:lang w:val="nl-NL"/>
        </w:rPr>
        <w:instrText>XE "Enterprise CAL Suite"</w:instrText>
      </w:r>
      <w:r>
        <w:fldChar w:fldCharType="end"/>
      </w:r>
    </w:p>
    <w:p w:rsidR="00C351CD" w:rsidRPr="00C473A6" w:rsidRDefault="00C351CD" w:rsidP="00C351CD">
      <w:pPr>
        <w:pStyle w:val="ProductList-Body"/>
        <w:rPr>
          <w:lang w:val="nl-NL"/>
        </w:rPr>
      </w:pPr>
      <w:r w:rsidRPr="00C473A6">
        <w:rPr>
          <w:lang w:val="nl-NL"/>
        </w:rPr>
        <w:t>Met ingang van 1 april 2013 zijn bij een licentie voor Enterprise CAL Suite</w:t>
      </w:r>
      <w:r>
        <w:fldChar w:fldCharType="begin"/>
      </w:r>
      <w:r w:rsidRPr="00C473A6">
        <w:rPr>
          <w:lang w:val="nl-NL"/>
        </w:rPr>
        <w:instrText>XE "Enterprise CAL Suite"</w:instrText>
      </w:r>
      <w:r>
        <w:fldChar w:fldCharType="end"/>
      </w:r>
      <w:r w:rsidRPr="00C473A6">
        <w:rPr>
          <w:lang w:val="nl-NL"/>
        </w:rPr>
        <w:t xml:space="preserve"> met actieve SA-dekking de rechten voor Exchange Online Archiving for</w:t>
      </w:r>
      <w:r w:rsidR="00880D96" w:rsidRPr="00C473A6">
        <w:rPr>
          <w:lang w:val="nl-NL"/>
        </w:rPr>
        <w:t> </w:t>
      </w:r>
      <w:r w:rsidRPr="00C473A6">
        <w:rPr>
          <w:lang w:val="nl-NL"/>
        </w:rPr>
        <w:t>Exchange Server</w:t>
      </w:r>
      <w:r>
        <w:fldChar w:fldCharType="begin"/>
      </w:r>
      <w:r w:rsidRPr="00C473A6">
        <w:rPr>
          <w:lang w:val="nl-NL"/>
        </w:rPr>
        <w:instrText>XE "Exchange Online Archiving for Exchange Server"</w:instrText>
      </w:r>
      <w:r>
        <w:fldChar w:fldCharType="end"/>
      </w:r>
      <w:r w:rsidRPr="00C473A6">
        <w:rPr>
          <w:lang w:val="nl-NL"/>
        </w:rPr>
        <w:t>, Data Loss Prevention en Exchange Online Protection</w:t>
      </w:r>
      <w:r>
        <w:fldChar w:fldCharType="begin"/>
      </w:r>
      <w:r w:rsidRPr="00C473A6">
        <w:rPr>
          <w:lang w:val="nl-NL"/>
        </w:rPr>
        <w:instrText>XE "Exchange Online Protection"</w:instrText>
      </w:r>
      <w:r>
        <w:fldChar w:fldCharType="end"/>
      </w:r>
      <w:r w:rsidRPr="00C473A6">
        <w:rPr>
          <w:lang w:val="nl-NL"/>
        </w:rPr>
        <w:t xml:space="preserve"> inbegrepen.</w:t>
      </w:r>
    </w:p>
    <w:p w:rsidR="00C351CD" w:rsidRPr="00C473A6" w:rsidRDefault="00C351CD" w:rsidP="00C351CD">
      <w:pPr>
        <w:pStyle w:val="ProductList-Body"/>
        <w:rPr>
          <w:lang w:val="nl-NL"/>
        </w:rPr>
      </w:pPr>
    </w:p>
    <w:p w:rsidR="00C351CD" w:rsidRPr="00C473A6" w:rsidRDefault="00C351CD" w:rsidP="009F7D89">
      <w:pPr>
        <w:pStyle w:val="ProductList-Body"/>
        <w:numPr>
          <w:ilvl w:val="0"/>
          <w:numId w:val="3"/>
        </w:numPr>
        <w:ind w:left="450" w:hanging="270"/>
        <w:rPr>
          <w:lang w:val="nl-NL"/>
        </w:rPr>
      </w:pPr>
      <w:r w:rsidRPr="00C473A6">
        <w:rPr>
          <w:b/>
          <w:lang w:val="nl-NL"/>
        </w:rPr>
        <w:t>Internationale beschikbaarheid</w:t>
      </w:r>
      <w:r w:rsidRPr="00036A73">
        <w:rPr>
          <w:b/>
          <w:bCs/>
          <w:lang w:val="nl-NL"/>
        </w:rPr>
        <w:t>.</w:t>
      </w:r>
      <w:r w:rsidRPr="00C473A6">
        <w:rPr>
          <w:lang w:val="nl-NL"/>
        </w:rPr>
        <w:t xml:space="preserve"> Deze Online Diensten zijn alleen beschikbaar in landen waar Office 365 beschikbaar is: </w:t>
      </w:r>
      <w:hyperlink r:id="rId22" w:anchor="international" w:history="1">
        <w:r w:rsidRPr="00C473A6">
          <w:rPr>
            <w:rStyle w:val="Hyperlink"/>
            <w:lang w:val="nl-NL"/>
          </w:rPr>
          <w:t>http://www.microsoft.com/online/faq.aspx#international</w:t>
        </w:r>
      </w:hyperlink>
      <w:r w:rsidRPr="00C473A6">
        <w:rPr>
          <w:lang w:val="nl-NL"/>
        </w:rPr>
        <w:t xml:space="preserve"> </w:t>
      </w:r>
    </w:p>
    <w:p w:rsidR="00C351CD" w:rsidRPr="00C473A6" w:rsidRDefault="00C351CD" w:rsidP="009F7D89">
      <w:pPr>
        <w:pStyle w:val="ProductList-Body"/>
        <w:numPr>
          <w:ilvl w:val="0"/>
          <w:numId w:val="3"/>
        </w:numPr>
        <w:ind w:left="450" w:hanging="270"/>
        <w:rPr>
          <w:lang w:val="nl-NL"/>
        </w:rPr>
      </w:pPr>
      <w:r w:rsidRPr="00C473A6">
        <w:rPr>
          <w:b/>
          <w:lang w:val="nl-NL"/>
        </w:rPr>
        <w:t>Levering</w:t>
      </w:r>
      <w:r w:rsidRPr="00036A73">
        <w:rPr>
          <w:b/>
          <w:bCs/>
          <w:lang w:val="nl-NL"/>
        </w:rPr>
        <w:t>.</w:t>
      </w:r>
      <w:r w:rsidRPr="00C473A6">
        <w:rPr>
          <w:lang w:val="nl-NL"/>
        </w:rPr>
        <w:t xml:space="preserve"> Als de klant deze diensten wil gaan gebruiken, moet deze contact opnemen met diens Microsoft-partner, die de processen kan</w:t>
      </w:r>
      <w:r w:rsidR="008A3788" w:rsidRPr="00C473A6">
        <w:rPr>
          <w:lang w:val="nl-NL"/>
        </w:rPr>
        <w:t> </w:t>
      </w:r>
      <w:r w:rsidRPr="00C473A6">
        <w:rPr>
          <w:lang w:val="nl-NL"/>
        </w:rPr>
        <w:t>gaan opstarten die worden vereist voor het activeren van elke dienst.</w:t>
      </w:r>
    </w:p>
    <w:p w:rsidR="00C351CD" w:rsidRPr="00C473A6" w:rsidRDefault="00C351CD" w:rsidP="00A50201">
      <w:pPr>
        <w:pStyle w:val="ProductList-Body"/>
        <w:numPr>
          <w:ilvl w:val="0"/>
          <w:numId w:val="3"/>
        </w:numPr>
        <w:ind w:left="450" w:hanging="270"/>
        <w:rPr>
          <w:lang w:val="nl-NL"/>
        </w:rPr>
      </w:pPr>
      <w:r w:rsidRPr="00C473A6">
        <w:rPr>
          <w:b/>
          <w:lang w:val="nl-NL"/>
        </w:rPr>
        <w:t>Aanvullende voorwaarden</w:t>
      </w:r>
      <w:r w:rsidRPr="00036A73">
        <w:rPr>
          <w:b/>
          <w:bCs/>
          <w:lang w:val="nl-NL"/>
        </w:rPr>
        <w:t>.</w:t>
      </w:r>
      <w:r w:rsidRPr="00C473A6">
        <w:rPr>
          <w:lang w:val="nl-NL"/>
        </w:rP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fldChar w:fldCharType="begin"/>
      </w:r>
      <w:r w:rsidRPr="00C473A6">
        <w:rPr>
          <w:lang w:val="nl-NL"/>
        </w:rPr>
        <w:instrText>XE "Enterprise CAL Suite"</w:instrText>
      </w:r>
      <w:r>
        <w:fldChar w:fldCharType="end"/>
      </w:r>
      <w:r w:rsidRPr="00C473A6">
        <w:rPr>
          <w:lang w:val="nl-NL"/>
        </w:rPr>
        <w:t>.</w:t>
      </w:r>
      <w:r w:rsidR="00A34497" w:rsidRPr="00C473A6">
        <w:rPr>
          <w:lang w:val="nl-NL"/>
        </w:rPr>
        <w:t xml:space="preserve"> </w:t>
      </w:r>
    </w:p>
    <w:p w:rsidR="00C351CD" w:rsidRPr="00C473A6" w:rsidRDefault="00C351CD" w:rsidP="00C351CD">
      <w:pPr>
        <w:pStyle w:val="ProductList-Body"/>
        <w:rPr>
          <w:lang w:val="nl-NL"/>
        </w:rPr>
      </w:pPr>
      <w:r w:rsidRPr="00C473A6">
        <w:rPr>
          <w:b/>
          <w:color w:val="00188F"/>
          <w:lang w:val="nl-NL"/>
        </w:rPr>
        <w:lastRenderedPageBreak/>
        <w:t>Forefront Unified Access Gateway</w:t>
      </w:r>
      <w:r>
        <w:fldChar w:fldCharType="begin"/>
      </w:r>
      <w:r w:rsidRPr="00C473A6">
        <w:rPr>
          <w:lang w:val="nl-NL"/>
        </w:rPr>
        <w:instrText>XE "Forefront Unified Access Gateway"</w:instrText>
      </w:r>
      <w:r>
        <w:fldChar w:fldCharType="end"/>
      </w:r>
      <w:r w:rsidRPr="00C473A6">
        <w:rPr>
          <w:b/>
          <w:color w:val="00188F"/>
          <w:lang w:val="nl-NL"/>
        </w:rPr>
        <w:t xml:space="preserve"> 2010</w:t>
      </w:r>
    </w:p>
    <w:p w:rsidR="00C351CD" w:rsidRPr="00C473A6" w:rsidRDefault="00C351CD" w:rsidP="00C351CD">
      <w:pPr>
        <w:pStyle w:val="ProductList-Body"/>
        <w:rPr>
          <w:lang w:val="nl-NL"/>
        </w:rPr>
      </w:pPr>
      <w:r w:rsidRPr="00C473A6">
        <w:rPr>
          <w:lang w:val="nl-NL"/>
        </w:rPr>
        <w:t>Enterprise CAL-klanten met actieve SA-dekking per 1 december 2012 komen mogelijk in aanmerking voor bijzondere voorwaarden betreffende het</w:t>
      </w:r>
      <w:r w:rsidR="008A3788" w:rsidRPr="00C473A6">
        <w:rPr>
          <w:lang w:val="nl-NL"/>
        </w:rPr>
        <w:t> </w:t>
      </w:r>
      <w:r w:rsidRPr="00C473A6">
        <w:rPr>
          <w:lang w:val="nl-NL"/>
        </w:rPr>
        <w:t>gebruik van Forefront Unified Access Gateway</w:t>
      </w:r>
      <w:r>
        <w:fldChar w:fldCharType="begin"/>
      </w:r>
      <w:r w:rsidRPr="00C473A6">
        <w:rPr>
          <w:lang w:val="nl-NL"/>
        </w:rPr>
        <w:instrText>XE "Forefront Unified Access Gateway"</w:instrText>
      </w:r>
      <w:r>
        <w:fldChar w:fldCharType="end"/>
      </w:r>
      <w:r w:rsidRPr="00C473A6">
        <w:rPr>
          <w:lang w:val="nl-NL"/>
        </w:rPr>
        <w:t xml:space="preserve"> 2010. Zie de Product List van maart 2014 voor meer informatie </w:t>
      </w:r>
      <w:hyperlink r:id="rId23" w:history="1">
        <w:r w:rsidRPr="00C473A6">
          <w:rPr>
            <w:rStyle w:val="Hyperlink"/>
            <w:lang w:val="nl-NL"/>
          </w:rPr>
          <w:t>http://go.microsoft.com/?linkid=9839207</w:t>
        </w:r>
      </w:hyperlink>
      <w:r w:rsidRPr="00C473A6">
        <w:rPr>
          <w:lang w:val="nl-NL"/>
        </w:rPr>
        <w:t xml:space="preserve">. </w:t>
      </w:r>
    </w:p>
    <w:p w:rsidR="00C351CD" w:rsidRPr="00C473A6" w:rsidRDefault="00C351CD" w:rsidP="00C351CD">
      <w:pPr>
        <w:pStyle w:val="ProductList-Body"/>
        <w:rPr>
          <w:lang w:val="nl-NL"/>
        </w:rPr>
      </w:pPr>
    </w:p>
    <w:p w:rsidR="00C351CD" w:rsidRPr="00C473A6" w:rsidRDefault="00C351CD" w:rsidP="00C351CD">
      <w:pPr>
        <w:pStyle w:val="ProductList-Body"/>
        <w:rPr>
          <w:lang w:val="nl-NL"/>
        </w:rPr>
      </w:pPr>
      <w:r w:rsidRPr="00C473A6">
        <w:rPr>
          <w:b/>
          <w:color w:val="00188F"/>
          <w:lang w:val="nl-NL"/>
        </w:rPr>
        <w:t>Forefront Protection Suite</w:t>
      </w:r>
      <w:r w:rsidRPr="00C473A6">
        <w:rPr>
          <w:b/>
          <w:lang w:val="nl-NL"/>
        </w:rPr>
        <w:t xml:space="preserve"> </w:t>
      </w:r>
    </w:p>
    <w:p w:rsidR="00C351CD" w:rsidRPr="00C473A6" w:rsidRDefault="00C351CD" w:rsidP="00C351CD">
      <w:pPr>
        <w:pStyle w:val="ProductList-Body"/>
        <w:rPr>
          <w:lang w:val="nl-NL"/>
        </w:rPr>
      </w:pPr>
      <w:r w:rsidRPr="00C473A6">
        <w:rPr>
          <w:lang w:val="nl-NL"/>
        </w:rPr>
        <w:t>Een abonnement op Forefront Protection Suite bestaat uit de volgende Online Diensten:</w:t>
      </w:r>
      <w:r w:rsidR="00A34497" w:rsidRPr="00C473A6">
        <w:rPr>
          <w:lang w:val="nl-NL"/>
        </w:rPr>
        <w:t xml:space="preserve"> </w:t>
      </w:r>
      <w:r w:rsidRPr="00C473A6">
        <w:rPr>
          <w:lang w:val="nl-NL"/>
        </w:rPr>
        <w:t>System Center 2012 Endpoint Protection</w:t>
      </w:r>
      <w:r>
        <w:fldChar w:fldCharType="begin"/>
      </w:r>
      <w:r w:rsidRPr="00C473A6">
        <w:rPr>
          <w:lang w:val="nl-NL"/>
        </w:rPr>
        <w:instrText>XE "System Center 2012 Endpoint Protection"</w:instrText>
      </w:r>
      <w:r>
        <w:fldChar w:fldCharType="end"/>
      </w:r>
      <w:r w:rsidRPr="00C473A6">
        <w:rPr>
          <w:lang w:val="nl-NL"/>
        </w:rPr>
        <w:t>, Forefront for</w:t>
      </w:r>
      <w:r w:rsidR="008A3788" w:rsidRPr="00C473A6">
        <w:rPr>
          <w:lang w:val="nl-NL"/>
        </w:rPr>
        <w:t> </w:t>
      </w:r>
      <w:r w:rsidRPr="00C473A6">
        <w:rPr>
          <w:lang w:val="nl-NL"/>
        </w:rPr>
        <w:t>Office Communications Server</w:t>
      </w:r>
      <w:r>
        <w:fldChar w:fldCharType="begin"/>
      </w:r>
      <w:r w:rsidRPr="00C473A6">
        <w:rPr>
          <w:lang w:val="nl-NL"/>
        </w:rPr>
        <w:instrText>XE "Forefront for Office Communications Server"</w:instrText>
      </w:r>
      <w:r>
        <w:fldChar w:fldCharType="end"/>
      </w:r>
      <w:r w:rsidRPr="00C473A6">
        <w:rPr>
          <w:lang w:val="nl-NL"/>
        </w:rPr>
        <w:t xml:space="preserve"> (voorheen Antigen</w:t>
      </w:r>
      <w:r>
        <w:fldChar w:fldCharType="begin"/>
      </w:r>
      <w:r w:rsidRPr="00C473A6">
        <w:rPr>
          <w:lang w:val="nl-NL"/>
        </w:rPr>
        <w:instrText>XE "Antigen"</w:instrText>
      </w:r>
      <w:r>
        <w:fldChar w:fldCharType="end"/>
      </w:r>
      <w:r w:rsidRPr="00C473A6">
        <w:rPr>
          <w:lang w:val="nl-NL"/>
        </w:rPr>
        <w:t xml:space="preserve"> for Instant Messaging</w:t>
      </w:r>
      <w:r>
        <w:fldChar w:fldCharType="begin"/>
      </w:r>
      <w:r w:rsidRPr="00C473A6">
        <w:rPr>
          <w:lang w:val="nl-NL"/>
        </w:rPr>
        <w:instrText>XE "Antigen for Instant Messaging"</w:instrText>
      </w:r>
      <w:r>
        <w:fldChar w:fldCharType="end"/>
      </w:r>
      <w:r w:rsidRPr="00C473A6">
        <w:rPr>
          <w:lang w:val="nl-NL"/>
        </w:rPr>
        <w:t>), Forefront Online Protection for Exchange</w:t>
      </w:r>
      <w:r>
        <w:fldChar w:fldCharType="begin"/>
      </w:r>
      <w:r w:rsidRPr="00C473A6">
        <w:rPr>
          <w:lang w:val="nl-NL"/>
        </w:rPr>
        <w:instrText>XE "Forefront Online Protection for Exchange"</w:instrText>
      </w:r>
      <w:r>
        <w:fldChar w:fldCharType="end"/>
      </w:r>
      <w:r w:rsidRPr="00C473A6">
        <w:rPr>
          <w:lang w:val="nl-NL"/>
        </w:rPr>
        <w:t xml:space="preserve"> (voorheen Exchange Hosted</w:t>
      </w:r>
      <w:r w:rsidR="008A3788" w:rsidRPr="00C473A6">
        <w:rPr>
          <w:lang w:val="nl-NL"/>
        </w:rPr>
        <w:t> </w:t>
      </w:r>
      <w:r w:rsidRPr="00C473A6">
        <w:rPr>
          <w:lang w:val="nl-NL"/>
        </w:rPr>
        <w:t>Filtering</w:t>
      </w:r>
      <w:r>
        <w:fldChar w:fldCharType="begin"/>
      </w:r>
      <w:r w:rsidRPr="00C473A6">
        <w:rPr>
          <w:lang w:val="nl-NL"/>
        </w:rPr>
        <w:instrText>XE "Exchange Hosted Filtering"</w:instrText>
      </w:r>
      <w:r>
        <w:fldChar w:fldCharType="end"/>
      </w:r>
      <w:r w:rsidRPr="00C473A6">
        <w:rPr>
          <w:lang w:val="nl-NL"/>
        </w:rPr>
        <w:t>), Forefront Protection 2010 for Exchange Server</w:t>
      </w:r>
      <w:r>
        <w:fldChar w:fldCharType="begin"/>
      </w:r>
      <w:r w:rsidRPr="00C473A6">
        <w:rPr>
          <w:lang w:val="nl-NL"/>
        </w:rPr>
        <w:instrText>XE "Forefront Protection 2010 for Exchange Server"</w:instrText>
      </w:r>
      <w:r>
        <w:fldChar w:fldCharType="end"/>
      </w:r>
      <w:r w:rsidRPr="00C473A6">
        <w:rPr>
          <w:lang w:val="nl-NL"/>
        </w:rPr>
        <w:t>, Forefront Threat Management Gateway Web Protection Service</w:t>
      </w:r>
      <w:r>
        <w:fldChar w:fldCharType="begin"/>
      </w:r>
      <w:r w:rsidRPr="00C473A6">
        <w:rPr>
          <w:lang w:val="nl-NL"/>
        </w:rPr>
        <w:instrText>XE "Forefront Threat Management Gateway Web Protection Service"</w:instrText>
      </w:r>
      <w:r>
        <w:fldChar w:fldCharType="end"/>
      </w:r>
      <w:r w:rsidRPr="00C473A6">
        <w:rPr>
          <w:lang w:val="nl-NL"/>
        </w:rPr>
        <w:t xml:space="preserve"> en Forefront Protection 2010 for SharePoint</w:t>
      </w:r>
      <w:r>
        <w:fldChar w:fldCharType="begin"/>
      </w:r>
      <w:r w:rsidRPr="00C473A6">
        <w:rPr>
          <w:lang w:val="nl-NL"/>
        </w:rPr>
        <w:instrText>XE "Forefront Protection 2010 for SharePoint"</w:instrText>
      </w:r>
      <w:r>
        <w:fldChar w:fldCharType="end"/>
      </w:r>
      <w:r w:rsidRPr="00C473A6">
        <w:rPr>
          <w:lang w:val="nl-NL"/>
        </w:rPr>
        <w:t xml:space="preserve"> Server</w:t>
      </w:r>
      <w:r>
        <w:fldChar w:fldCharType="begin"/>
      </w:r>
      <w:r w:rsidRPr="00C473A6">
        <w:rPr>
          <w:lang w:val="nl-NL"/>
        </w:rPr>
        <w:instrText>XE "Forefront Protection 2010 for SharePoint Server"</w:instrText>
      </w:r>
      <w:r>
        <w:fldChar w:fldCharType="end"/>
      </w:r>
      <w:r w:rsidRPr="00C473A6">
        <w:rPr>
          <w:lang w:val="nl-NL"/>
        </w:rPr>
        <w:t xml:space="preserve">. </w:t>
      </w:r>
    </w:p>
    <w:p w:rsidR="00C351CD" w:rsidRPr="00C473A6" w:rsidRDefault="00C351CD" w:rsidP="00C351CD">
      <w:pPr>
        <w:pStyle w:val="ProductList-Body"/>
        <w:rPr>
          <w:lang w:val="nl-NL"/>
        </w:rPr>
      </w:pPr>
    </w:p>
    <w:p w:rsidR="00C351CD" w:rsidRPr="00C473A6" w:rsidRDefault="00C351CD" w:rsidP="00C351CD">
      <w:pPr>
        <w:pStyle w:val="ProductList-Body"/>
        <w:rPr>
          <w:lang w:val="nl-NL"/>
        </w:rPr>
      </w:pPr>
      <w:r w:rsidRPr="00C473A6">
        <w:rPr>
          <w:b/>
          <w:color w:val="00188F"/>
          <w:lang w:val="nl-NL"/>
        </w:rPr>
        <w:t>Core CAL Suite</w:t>
      </w:r>
      <w:r>
        <w:fldChar w:fldCharType="begin"/>
      </w:r>
      <w:r w:rsidRPr="00C473A6">
        <w:rPr>
          <w:lang w:val="nl-NL"/>
        </w:rPr>
        <w:instrText>XE "Core CAL Suite"</w:instrText>
      </w:r>
      <w:r>
        <w:fldChar w:fldCharType="end"/>
      </w:r>
      <w:r w:rsidRPr="00C473A6">
        <w:rPr>
          <w:b/>
          <w:color w:val="00188F"/>
          <w:lang w:val="nl-NL"/>
        </w:rPr>
        <w:t xml:space="preserve"> Bridge voor O365, voor O365 &amp; Intune en voor Intune</w:t>
      </w:r>
    </w:p>
    <w:p w:rsidR="00C351CD" w:rsidRPr="00C473A6" w:rsidRDefault="00C351CD" w:rsidP="008B6ABD">
      <w:pPr>
        <w:pStyle w:val="ProductList-Body"/>
        <w:ind w:left="180"/>
        <w:rPr>
          <w:lang w:val="nl-NL"/>
        </w:rPr>
      </w:pPr>
      <w:r w:rsidRPr="00C473A6">
        <w:rPr>
          <w:b/>
          <w:color w:val="00188F"/>
          <w:lang w:val="nl-NL"/>
        </w:rPr>
        <w:t>Vereisten voor CAL Suite Bridges</w:t>
      </w:r>
    </w:p>
    <w:p w:rsidR="00C351CD" w:rsidRPr="00C473A6" w:rsidRDefault="00C351CD" w:rsidP="008B6ABD">
      <w:pPr>
        <w:pStyle w:val="ProductList-Body"/>
        <w:ind w:left="180"/>
        <w:rPr>
          <w:lang w:val="nl-NL"/>
        </w:rPr>
      </w:pPr>
      <w:r w:rsidRPr="00C473A6">
        <w:rPr>
          <w:lang w:val="nl-NL"/>
        </w:rPr>
        <w:t>Een CAL Suite Bridge kan vereist zijn in het geval van een overgang van een CAL Suite naar een vergelijkbare combinatie van software en een Online Dienst.</w:t>
      </w:r>
      <w:r w:rsidR="00A34497" w:rsidRPr="00C473A6">
        <w:rPr>
          <w:lang w:val="nl-NL"/>
        </w:rPr>
        <w:t xml:space="preserve"> </w:t>
      </w:r>
      <w:r w:rsidRPr="00C473A6">
        <w:rPr>
          <w:lang w:val="nl-NL"/>
        </w:rPr>
        <w:t>Wanneer een overgang een CAL Suite Bridge vereist en de kwalificerende Licentie volledig door de Klant is betaald, is er geen aankoop van een Licentie vereist voor de CAL Suite Bridge.</w:t>
      </w:r>
      <w:r w:rsidR="00A34497" w:rsidRPr="00C473A6">
        <w:rPr>
          <w:lang w:val="nl-NL"/>
        </w:rPr>
        <w:t xml:space="preserve"> </w:t>
      </w:r>
      <w:r w:rsidRPr="00C473A6">
        <w:rPr>
          <w:lang w:val="nl-NL"/>
        </w:rPr>
        <w:t>In plaats daarvan kan SA worden aangekocht voor de CAL Suite Bridge tijdens de verjaardag van de Enrollment waarin de overgang ingaat.</w:t>
      </w:r>
      <w:r w:rsidR="00A34497" w:rsidRPr="00C473A6">
        <w:rPr>
          <w:lang w:val="nl-NL"/>
        </w:rPr>
        <w:t xml:space="preserve"> </w:t>
      </w:r>
      <w:r w:rsidRPr="00C473A6">
        <w:rPr>
          <w:lang w:val="nl-NL"/>
        </w:rPr>
        <w:t>In dergelijke gevallen kan de overgangsverhouding slechts één CAL Suite Bridge SA</w:t>
      </w:r>
      <w:r w:rsidR="008A3788" w:rsidRPr="00C473A6">
        <w:rPr>
          <w:lang w:val="nl-NL"/>
        </w:rPr>
        <w:t> </w:t>
      </w:r>
      <w:r w:rsidRPr="00C473A6">
        <w:rPr>
          <w:lang w:val="nl-NL"/>
        </w:rPr>
        <w:t>per</w:t>
      </w:r>
      <w:r w:rsidR="008A3788" w:rsidRPr="00C473A6">
        <w:rPr>
          <w:lang w:val="nl-NL"/>
        </w:rPr>
        <w:t> </w:t>
      </w:r>
      <w:r w:rsidRPr="00C473A6">
        <w:rPr>
          <w:lang w:val="nl-NL"/>
        </w:rPr>
        <w:t>CAL Suite SA zijn en moet deze voor dezelfde gebruikers- of apparaatlicentie zijn als de kwalificerende CAL Suite.</w:t>
      </w:r>
      <w:r w:rsidR="00A34497" w:rsidRPr="00C473A6">
        <w:rPr>
          <w:lang w:val="nl-NL"/>
        </w:rPr>
        <w:t xml:space="preserve"> </w:t>
      </w:r>
    </w:p>
    <w:p w:rsidR="00C351CD" w:rsidRPr="00C473A6" w:rsidRDefault="00C351CD" w:rsidP="008B6ABD">
      <w:pPr>
        <w:pStyle w:val="ProductList-Body"/>
        <w:ind w:left="180"/>
        <w:rPr>
          <w:lang w:val="nl-NL"/>
        </w:rPr>
      </w:pPr>
    </w:p>
    <w:p w:rsidR="00782C7B" w:rsidRPr="00C473A6" w:rsidRDefault="00C351CD" w:rsidP="008B6ABD">
      <w:pPr>
        <w:pStyle w:val="ProductList-Body"/>
        <w:ind w:left="180"/>
        <w:rPr>
          <w:lang w:val="nl-NL"/>
        </w:rPr>
      </w:pPr>
      <w:r w:rsidRPr="00C473A6">
        <w:rPr>
          <w:lang w:val="nl-NL"/>
        </w:rPr>
        <w:t>Een CAL Suite Bridge is een Enterprise-product en mag alleen worden gelicentieerd in combinatie met de kwalificerende Online Dienst om</w:t>
      </w:r>
      <w:r w:rsidR="008A3788" w:rsidRPr="00C473A6">
        <w:rPr>
          <w:lang w:val="nl-NL"/>
        </w:rPr>
        <w:t> </w:t>
      </w:r>
      <w:r w:rsidRPr="00C473A6">
        <w:rPr>
          <w:lang w:val="nl-NL"/>
        </w:rPr>
        <w:t>te</w:t>
      </w:r>
      <w:r w:rsidR="008A3788" w:rsidRPr="00C473A6">
        <w:rPr>
          <w:lang w:val="nl-NL"/>
        </w:rPr>
        <w:t> </w:t>
      </w:r>
      <w:r w:rsidRPr="00C473A6">
        <w:rPr>
          <w:lang w:val="nl-NL"/>
        </w:rPr>
        <w:t>voldoen aan de organisatieomvattende vereiste van de CAL Suite Bridge of de bovenliggende CAL Suite.</w:t>
      </w:r>
    </w:p>
    <w:p w:rsidR="00407E60" w:rsidRPr="00C473A6" w:rsidRDefault="00407E60" w:rsidP="004F3C6D">
      <w:pPr>
        <w:pStyle w:val="ProductList-Body"/>
        <w:rPr>
          <w:lang w:val="nl-NL"/>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2D224E" w:rsidRDefault="009F7D89" w:rsidP="009F7D89">
            <w:pPr>
              <w:pStyle w:val="ProductList-Body"/>
            </w:pPr>
            <w:r>
              <w:t>Office 365 Enterprise E1</w:t>
            </w:r>
            <w:r>
              <w:fldChar w:fldCharType="begin"/>
            </w:r>
            <w:r>
              <w:instrText>XE "Office 365 Enterprise E1"</w:instrText>
            </w:r>
            <w:r>
              <w:fldChar w:fldCharType="end"/>
            </w:r>
            <w:r>
              <w:t>, of</w:t>
            </w:r>
          </w:p>
          <w:p w:rsidR="009F7D89" w:rsidRPr="002D224E" w:rsidRDefault="009F7D89" w:rsidP="009F7D89">
            <w:pPr>
              <w:pStyle w:val="ProductList-Body"/>
            </w:pPr>
            <w:r>
              <w:t>Office 365 Enterprise E3</w:t>
            </w:r>
            <w:r>
              <w:fldChar w:fldCharType="begin"/>
            </w:r>
            <w:r>
              <w:instrText>XE "Office 365 Enterprise E3"</w:instrText>
            </w:r>
            <w:r>
              <w:fldChar w:fldCharType="end"/>
            </w:r>
            <w:r>
              <w:t>, of</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Windows Intune</w:t>
            </w:r>
            <w:r>
              <w:fldChar w:fldCharType="begin"/>
            </w:r>
            <w:r>
              <w:instrText>XE "Core CAL Suite Bridge voor Office 365 en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2D224E" w:rsidRDefault="009F7D89" w:rsidP="009F7D89">
            <w:pPr>
              <w:pStyle w:val="ProductList-Body"/>
            </w:pPr>
            <w:r>
              <w:t>Office 365 Enterprise E1</w:t>
            </w:r>
            <w:r>
              <w:fldChar w:fldCharType="begin"/>
            </w:r>
            <w:r>
              <w:instrText>XE "Office 365 Enterprise E1"</w:instrText>
            </w:r>
            <w:r>
              <w:fldChar w:fldCharType="end"/>
            </w:r>
            <w:r>
              <w:t xml:space="preserve"> en Windows Intune</w:t>
            </w:r>
            <w:r>
              <w:fldChar w:fldCharType="begin"/>
            </w:r>
            <w:r>
              <w:instrText>XE "Windows Intune"</w:instrText>
            </w:r>
            <w:r>
              <w:fldChar w:fldCharType="end"/>
            </w:r>
            <w:r>
              <w:t>, of</w:t>
            </w:r>
          </w:p>
          <w:p w:rsidR="009F7D89" w:rsidRPr="002D224E" w:rsidRDefault="009F7D89" w:rsidP="009F7D89">
            <w:pPr>
              <w:pStyle w:val="ProductList-Body"/>
            </w:pPr>
            <w:r>
              <w:t>Office 365 Enterprise E3</w:t>
            </w:r>
            <w:r>
              <w:fldChar w:fldCharType="begin"/>
            </w:r>
            <w:r>
              <w:instrText>XE "Office 365 Enterprise E3"</w:instrText>
            </w:r>
            <w:r>
              <w:fldChar w:fldCharType="end"/>
            </w:r>
            <w:r>
              <w:t xml:space="preserve"> en Windows Intune</w:t>
            </w:r>
            <w:r>
              <w:fldChar w:fldCharType="begin"/>
            </w:r>
            <w:r>
              <w:instrText>XE "Windows Intune"</w:instrText>
            </w:r>
            <w:r>
              <w:fldChar w:fldCharType="end"/>
            </w:r>
            <w:r>
              <w:t>, of</w:t>
            </w:r>
          </w:p>
          <w:p w:rsidR="009F7D89" w:rsidRDefault="009F7D89" w:rsidP="009F7D89">
            <w:pPr>
              <w:pStyle w:val="ProductList-Body"/>
            </w:pPr>
            <w:r>
              <w:t>Office 365 Enterprise E4</w:t>
            </w:r>
            <w:r>
              <w:fldChar w:fldCharType="begin"/>
            </w:r>
            <w:r>
              <w:instrText>XE "Office 365 Enterprise E4"</w:instrText>
            </w:r>
            <w:r>
              <w:fldChar w:fldCharType="end"/>
            </w:r>
            <w:r>
              <w:t xml:space="preserve"> en 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voor Windows Intune</w:t>
            </w:r>
            <w:r>
              <w:fldChar w:fldCharType="begin"/>
            </w:r>
            <w: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2D224E" w:rsidRDefault="009F7D89" w:rsidP="009F7D89">
            <w:pPr>
              <w:pStyle w:val="ProductList-Body"/>
            </w:pPr>
            <w:r>
              <w:t>Office 365 Enterprise E3</w:t>
            </w:r>
            <w:r>
              <w:fldChar w:fldCharType="begin"/>
            </w:r>
            <w:r>
              <w:instrText>XE "Office 365 Enterprise E3"</w:instrText>
            </w:r>
            <w:r>
              <w:fldChar w:fldCharType="end"/>
            </w:r>
            <w:r>
              <w:t>, of</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Windows Intune</w:t>
            </w:r>
            <w:r>
              <w:fldChar w:fldCharType="begin"/>
            </w:r>
            <w:r>
              <w:instrText>XE "Enterprise CAL Suite Bridge voor Office 365 en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2D224E" w:rsidRDefault="009F7D89" w:rsidP="009F7D89">
            <w:pPr>
              <w:pStyle w:val="ProductList-Body"/>
            </w:pPr>
            <w:r>
              <w:t>Office 365 Enterprise E3</w:t>
            </w:r>
            <w:r>
              <w:fldChar w:fldCharType="begin"/>
            </w:r>
            <w:r>
              <w:instrText>XE "Office 365 Enterprise E3"</w:instrText>
            </w:r>
            <w:r>
              <w:fldChar w:fldCharType="end"/>
            </w:r>
            <w:r>
              <w:t xml:space="preserve"> en Windows Intune</w:t>
            </w:r>
            <w:r>
              <w:fldChar w:fldCharType="begin"/>
            </w:r>
            <w:r>
              <w:instrText>XE "Windows Intune"</w:instrText>
            </w:r>
            <w:r>
              <w:fldChar w:fldCharType="end"/>
            </w:r>
            <w:r>
              <w:t>, of</w:t>
            </w:r>
          </w:p>
          <w:p w:rsidR="009F7D89" w:rsidRDefault="009F7D89" w:rsidP="009F7D89">
            <w:pPr>
              <w:pStyle w:val="ProductList-Body"/>
            </w:pPr>
            <w:r>
              <w:t>Office 365 Enterprise E4</w:t>
            </w:r>
            <w:r>
              <w:fldChar w:fldCharType="begin"/>
            </w:r>
            <w:r>
              <w:instrText>XE "Office 365 Enterprise E4"</w:instrText>
            </w:r>
            <w:r>
              <w:fldChar w:fldCharType="end"/>
            </w:r>
            <w:r>
              <w:t xml:space="preserve"> en Windows Intune</w:t>
            </w:r>
            <w:r>
              <w:fldChar w:fldCharType="begin"/>
            </w:r>
            <w:r>
              <w:instrText>XE "Windows Intune"</w:instrText>
            </w:r>
            <w:r>
              <w:fldChar w:fldCharType="end"/>
            </w:r>
          </w:p>
        </w:tc>
      </w:tr>
      <w:tr w:rsidR="009F7D89" w:rsidTr="008A0064">
        <w:tc>
          <w:tcPr>
            <w:tcW w:w="3870"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voor Windows Intune</w:t>
            </w:r>
            <w:r>
              <w:fldChar w:fldCharType="begin"/>
            </w:r>
            <w:r>
              <w:instrText>XE "Enterprise CAL Suite Bridge voor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2D224E" w:rsidRDefault="009F7D89" w:rsidP="004F3C6D">
      <w:pPr>
        <w:pStyle w:val="ProductList-Body"/>
      </w:pPr>
    </w:p>
    <w:p w:rsidR="009F7D89" w:rsidRPr="00C473A6" w:rsidRDefault="009F7D89" w:rsidP="008B6ABD">
      <w:pPr>
        <w:pStyle w:val="ProductList-Body"/>
        <w:ind w:left="180"/>
        <w:rPr>
          <w:lang w:val="nl-NL"/>
        </w:rPr>
      </w:pPr>
      <w:r w:rsidRPr="00C473A6">
        <w:rPr>
          <w:b/>
          <w:color w:val="00188F"/>
          <w:lang w:val="nl-NL"/>
        </w:rPr>
        <w:t>CAL’s voor studenten (Academic Open Licentie en Academic Select)</w:t>
      </w:r>
    </w:p>
    <w:p w:rsidR="009F7D89" w:rsidRPr="00C473A6" w:rsidRDefault="009F7D89" w:rsidP="008B6ABD">
      <w:pPr>
        <w:pStyle w:val="ProductList-Body"/>
        <w:ind w:left="180"/>
        <w:rPr>
          <w:spacing w:val="-2"/>
          <w:lang w:val="nl-NL"/>
        </w:rPr>
      </w:pPr>
      <w:r w:rsidRPr="00C473A6">
        <w:rPr>
          <w:spacing w:val="-2"/>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B17611" w:rsidRPr="00C473A6" w:rsidRDefault="00B17611" w:rsidP="008B6ABD">
      <w:pPr>
        <w:pStyle w:val="ProductList-Body"/>
        <w:ind w:left="180"/>
        <w:rPr>
          <w:lang w:val="nl-NL"/>
        </w:rPr>
      </w:pPr>
    </w:p>
    <w:p w:rsidR="00B17611" w:rsidRPr="002D224E" w:rsidRDefault="00B17611" w:rsidP="008B6ABD">
      <w:pPr>
        <w:pStyle w:val="ProductList-Body"/>
        <w:ind w:left="180"/>
      </w:pPr>
      <w:r>
        <w:rPr>
          <w:b/>
          <w:color w:val="00188F"/>
        </w:rPr>
        <w:t>Transities</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C473A6" w:rsidRDefault="00B17611" w:rsidP="00EA5FCC">
            <w:pPr>
              <w:pStyle w:val="ProductList-Body"/>
              <w:spacing w:before="20" w:after="20"/>
              <w:rPr>
                <w:color w:val="FFFFFF" w:themeColor="background1"/>
                <w:lang w:val="nl-NL"/>
              </w:rPr>
            </w:pPr>
            <w:r w:rsidRPr="00C473A6">
              <w:rPr>
                <w:color w:val="FFFFFF" w:themeColor="background1"/>
                <w:lang w:val="nl-NL"/>
              </w:rPr>
              <w:t>Producten die in transitie zijn gedaan</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266FA3">
            <w:pPr>
              <w:pStyle w:val="ProductList-Body"/>
            </w:pPr>
            <w:r>
              <w:t>Office 365 (Enterprise E1, E3, E4, G1, G3, G4)*, Windows Intune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B17611">
            <w:pPr>
              <w:pStyle w:val="ProductList-Body"/>
            </w:pPr>
            <w:r>
              <w:t>Office 365 (Enterprise E3, E4, G3, G4)*, Windows Intune</w:t>
            </w:r>
          </w:p>
        </w:tc>
      </w:tr>
      <w:tr w:rsidR="00B17611" w:rsidTr="00B17611">
        <w:tc>
          <w:tcPr>
            <w:tcW w:w="3870" w:type="dxa"/>
          </w:tcPr>
          <w:p w:rsidR="00B17611" w:rsidRPr="00C473A6" w:rsidRDefault="00B17611" w:rsidP="00B17611">
            <w:pPr>
              <w:pStyle w:val="ProductList-Body"/>
              <w:rPr>
                <w:lang w:val="fr-FR"/>
              </w:rPr>
            </w:pPr>
            <w:r w:rsidRPr="00C473A6">
              <w:rPr>
                <w:lang w:val="fr-FR"/>
              </w:rPr>
              <w:t>Office Professional Plus en Core CAL Suite</w:t>
            </w:r>
          </w:p>
        </w:tc>
        <w:tc>
          <w:tcPr>
            <w:tcW w:w="5130" w:type="dxa"/>
          </w:tcPr>
          <w:p w:rsidR="00B17611" w:rsidRDefault="00B17611" w:rsidP="00B17611">
            <w:pPr>
              <w:pStyle w:val="ProductList-Body"/>
            </w:pPr>
            <w:r>
              <w:t>Office 365 (Enterprise E3, E4, G3, G4)*</w:t>
            </w:r>
          </w:p>
        </w:tc>
      </w:tr>
      <w:tr w:rsidR="00B17611" w:rsidTr="00B17611">
        <w:tc>
          <w:tcPr>
            <w:tcW w:w="3870" w:type="dxa"/>
          </w:tcPr>
          <w:p w:rsidR="00B17611" w:rsidRPr="00C473A6" w:rsidRDefault="00B17611" w:rsidP="00B17611">
            <w:pPr>
              <w:pStyle w:val="ProductList-Body"/>
              <w:rPr>
                <w:lang w:val="fr-FR"/>
              </w:rPr>
            </w:pPr>
            <w:r w:rsidRPr="00C473A6">
              <w:rPr>
                <w:lang w:val="fr-FR"/>
              </w:rPr>
              <w:t>Office Professional Plus en Enterprise CAL Suite</w:t>
            </w:r>
          </w:p>
        </w:tc>
        <w:tc>
          <w:tcPr>
            <w:tcW w:w="5130" w:type="dxa"/>
          </w:tcPr>
          <w:p w:rsidR="00B17611" w:rsidRDefault="00B17611" w:rsidP="00B17611">
            <w:pPr>
              <w:pStyle w:val="ProductList-Body"/>
            </w:pPr>
            <w:r>
              <w:t>Office 365 (Enterprise E3, E4, G3, G4)*</w:t>
            </w:r>
          </w:p>
        </w:tc>
      </w:tr>
    </w:tbl>
    <w:p w:rsidR="00B17611" w:rsidRPr="00C473A6" w:rsidRDefault="00B17611" w:rsidP="00B17611">
      <w:pPr>
        <w:pStyle w:val="ProductList-Body"/>
        <w:ind w:left="180"/>
        <w:rPr>
          <w:lang w:val="nl-NL"/>
        </w:rPr>
      </w:pPr>
      <w:r w:rsidRPr="00C473A6">
        <w:rPr>
          <w:lang w:val="nl-NL"/>
        </w:rPr>
        <w:t>* Vereist een corresponderende CAL Suite Bridge</w:t>
      </w:r>
    </w:p>
    <w:bookmarkStart w:id="138" w:name="_Toc378147624"/>
    <w:bookmarkStart w:id="139" w:name="_Toc378151526"/>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407E60" w:rsidRPr="002D224E" w:rsidRDefault="00407E60" w:rsidP="00680B4D">
      <w:pPr>
        <w:pStyle w:val="ProductList-Offering1Heading"/>
        <w:outlineLvl w:val="1"/>
      </w:pPr>
      <w:bookmarkStart w:id="140" w:name="_Toc379797135"/>
      <w:bookmarkStart w:id="141" w:name="_Toc380513161"/>
      <w:bookmarkStart w:id="142" w:name="_Toc380655203"/>
      <w:bookmarkStart w:id="143" w:name="_Toc389058952"/>
      <w:r>
        <w:t>Forefront</w:t>
      </w:r>
      <w:bookmarkEnd w:id="138"/>
      <w:bookmarkEnd w:id="139"/>
      <w:bookmarkEnd w:id="140"/>
      <w:bookmarkEnd w:id="141"/>
      <w:bookmarkEnd w:id="142"/>
      <w:bookmarkEnd w:id="1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C37A7" w:rsidTr="00A2067C">
        <w:trPr>
          <w:tblHeader/>
        </w:trPr>
        <w:tc>
          <w:tcPr>
            <w:tcW w:w="3060" w:type="dxa"/>
            <w:tcBorders>
              <w:bottom w:val="nil"/>
            </w:tcBorders>
            <w:shd w:val="clear" w:color="auto" w:fill="00188F"/>
          </w:tcPr>
          <w:p w:rsidR="007C37A7" w:rsidRPr="00EE0836" w:rsidRDefault="007C37A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C37A7" w:rsidRPr="00EE0836" w:rsidRDefault="007C37A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7C37A7" w:rsidRPr="00FE4EEE" w:rsidRDefault="007C37A7"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7C37A7" w:rsidRPr="00FE4EEE" w:rsidRDefault="007C37A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C37A7" w:rsidRPr="00FE4EEE" w:rsidRDefault="007C37A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C37A7" w:rsidRPr="00FE4EEE" w:rsidRDefault="007C37A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7C37A7" w:rsidRPr="00FE4EEE" w:rsidRDefault="007C37A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7C37A7" w:rsidRPr="00FE4EEE" w:rsidRDefault="007C37A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7C37A7" w:rsidRPr="00FE4EEE" w:rsidRDefault="007C37A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7C37A7" w:rsidRPr="00EE0836" w:rsidRDefault="007C37A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7C37A7" w:rsidRPr="00EE0836" w:rsidRDefault="007C37A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7C37A7" w:rsidRPr="00FE4EEE" w:rsidRDefault="007C37A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7C37A7" w:rsidRPr="00FE4EEE" w:rsidRDefault="007C37A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7C37A7" w:rsidRPr="00EE0836" w:rsidRDefault="007C37A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2067C" w:rsidTr="00A2067C">
        <w:tc>
          <w:tcPr>
            <w:tcW w:w="3060" w:type="dxa"/>
            <w:tcBorders>
              <w:top w:val="nil"/>
              <w:left w:val="nil"/>
              <w:bottom w:val="dashSmallGap" w:sz="4" w:space="0" w:color="BFBFBF" w:themeColor="background1" w:themeShade="BF"/>
              <w:right w:val="nil"/>
            </w:tcBorders>
          </w:tcPr>
          <w:p w:rsidR="00A2067C" w:rsidRDefault="00A2067C" w:rsidP="00077A6B">
            <w:pPr>
              <w:pStyle w:val="ProductList-Offering1"/>
            </w:pPr>
            <w:bookmarkStart w:id="144" w:name="_Toc379797136"/>
            <w:bookmarkStart w:id="145" w:name="_Toc380513162"/>
            <w:bookmarkStart w:id="146" w:name="_Toc380655204"/>
            <w:bookmarkStart w:id="147" w:name="_Toc389058953"/>
            <w:r>
              <w:t>Forefront Identity Manager 2010 R2 CAL</w:t>
            </w:r>
            <w:r>
              <w:fldChar w:fldCharType="begin"/>
            </w:r>
            <w:r>
              <w:instrText>XE "CAL voor Forefront Identity Manager 2010 R2"</w:instrText>
            </w:r>
            <w:r>
              <w:fldChar w:fldCharType="end"/>
            </w:r>
            <w:r>
              <w:t xml:space="preserve"> (Gebruiker)</w:t>
            </w:r>
            <w:bookmarkEnd w:id="144"/>
            <w:bookmarkEnd w:id="145"/>
            <w:bookmarkEnd w:id="146"/>
            <w:bookmarkEnd w:id="147"/>
          </w:p>
        </w:tc>
        <w:tc>
          <w:tcPr>
            <w:tcW w:w="595" w:type="dxa"/>
            <w:tcBorders>
              <w:top w:val="nil"/>
              <w:left w:val="nil"/>
              <w:bottom w:val="dashSmallGap" w:sz="4" w:space="0" w:color="BFBFBF" w:themeColor="background1" w:themeShade="BF"/>
              <w:right w:val="nil"/>
            </w:tcBorders>
            <w:vAlign w:val="center"/>
          </w:tcPr>
          <w:p w:rsidR="00A2067C" w:rsidRDefault="00A2067C"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1</w:t>
            </w:r>
          </w:p>
        </w:tc>
        <w:tc>
          <w:tcPr>
            <w:tcW w:w="596" w:type="dxa"/>
            <w:shd w:val="clear" w:color="auto" w:fill="70AD47" w:themeFill="accent6"/>
            <w:vAlign w:val="center"/>
          </w:tcPr>
          <w:p w:rsidR="00A2067C" w:rsidRPr="004341A9" w:rsidRDefault="004341A9" w:rsidP="00477621">
            <w:pPr>
              <w:pStyle w:val="ProductList-OfferingBody"/>
              <w:ind w:left="-113"/>
              <w:jc w:val="center"/>
              <w:rPr>
                <w:bCs/>
              </w:rPr>
            </w:pPr>
            <w:r w:rsidRPr="004341A9">
              <w:rPr>
                <w:bCs/>
              </w:rPr>
              <w:fldChar w:fldCharType="begin"/>
            </w:r>
            <w:r w:rsidRPr="004341A9">
              <w:rPr>
                <w:bCs/>
                <w:lang w:val="nl-NL"/>
              </w:rPr>
              <w:instrText xml:space="preserve"> </w:instrText>
            </w:r>
            <w:r w:rsidRPr="004341A9">
              <w:rPr>
                <w:bCs/>
                <w:color w:val="1F497D"/>
                <w:lang w:val="nl-NL"/>
              </w:rPr>
              <w:instrText>AutoTextList  \s NoStyle \t “</w:instrText>
            </w:r>
            <w:r w:rsidRPr="004341A9">
              <w:rPr>
                <w:bCs/>
                <w:lang w:val="nl-NL"/>
              </w:rPr>
              <w:instrText>Additioneel Product</w:instrText>
            </w:r>
            <w:r w:rsidRPr="004341A9">
              <w:rPr>
                <w:bCs/>
                <w:color w:val="1F497D"/>
                <w:lang w:val="nl-NL"/>
              </w:rPr>
              <w:instrText>”</w:instrText>
            </w:r>
            <w:r w:rsidRPr="004341A9">
              <w:rPr>
                <w:bCs/>
                <w:lang w:val="nl-NL"/>
              </w:rPr>
              <w:instrText xml:space="preserve"> </w:instrText>
            </w:r>
            <w:r w:rsidRPr="004341A9">
              <w:rPr>
                <w:bCs/>
              </w:rPr>
              <w:fldChar w:fldCharType="separate"/>
            </w:r>
            <w:r w:rsidRPr="004341A9">
              <w:rPr>
                <w:bCs/>
                <w:color w:val="1F497D"/>
                <w:lang w:val="nl-NL"/>
              </w:rPr>
              <w:t xml:space="preserve"> </w:t>
            </w:r>
            <w:r w:rsidRPr="004341A9">
              <w:rPr>
                <w:bCs/>
                <w:lang w:val="nl-NL"/>
              </w:rPr>
              <w:t>A</w:t>
            </w:r>
            <w:r w:rsidRPr="004341A9">
              <w:rPr>
                <w:bCs/>
                <w:color w:val="1F497D"/>
                <w:lang w:val="nl-NL"/>
              </w:rPr>
              <w:t xml:space="preserve"> </w:t>
            </w:r>
            <w:r w:rsidRPr="004341A9">
              <w:rPr>
                <w:bCs/>
              </w:rPr>
              <w:fldChar w:fldCharType="end"/>
            </w:r>
          </w:p>
        </w:tc>
        <w:tc>
          <w:tcPr>
            <w:tcW w:w="595" w:type="dxa"/>
            <w:shd w:val="clear" w:color="auto" w:fill="70AD47" w:themeFill="accent6"/>
            <w:vAlign w:val="center"/>
          </w:tcPr>
          <w:p w:rsidR="00A2067C" w:rsidRDefault="001D06B7" w:rsidP="008A6E35">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A</w:t>
            </w:r>
            <w:r>
              <w:t>,</w:t>
            </w:r>
            <w:r w:rsidRPr="00554659">
              <w:fldChar w:fldCharType="end"/>
            </w:r>
            <w:r w:rsidRPr="001D06B7">
              <w:fldChar w:fldCharType="begin"/>
            </w:r>
            <w:r w:rsidRPr="001D06B7">
              <w:instrText xml:space="preserve"> AutoTextList  \s NoStyle \t “Student-product” </w:instrText>
            </w:r>
            <w:r w:rsidRPr="001D06B7">
              <w:fldChar w:fldCharType="separate"/>
            </w:r>
            <w:r w:rsidRPr="001D06B7">
              <w:t>ST</w:t>
            </w:r>
            <w:r w:rsidRPr="001D06B7">
              <w:fldChar w:fldCharType="end"/>
            </w: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1D06B7" w:rsidP="00C05A5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4341A9"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4341A9" w:rsidRDefault="004341A9" w:rsidP="00077A6B">
            <w:pPr>
              <w:pStyle w:val="ProductList-Offering1"/>
            </w:pPr>
            <w:bookmarkStart w:id="148" w:name="_Toc379797137"/>
            <w:bookmarkStart w:id="149" w:name="_Toc380513163"/>
            <w:bookmarkStart w:id="150" w:name="_Toc380655205"/>
            <w:bookmarkStart w:id="151" w:name="_Toc389058954"/>
            <w:r>
              <w:t>Forefront Identity Manager 2010 R2 External Connector</w:t>
            </w:r>
            <w:bookmarkEnd w:id="148"/>
            <w:bookmarkEnd w:id="149"/>
            <w:bookmarkEnd w:id="150"/>
            <w:bookmarkEnd w:id="151"/>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41A9" w:rsidRDefault="004341A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41A9" w:rsidRDefault="004341A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341A9" w:rsidRDefault="004341A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341A9" w:rsidRDefault="004341A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4341A9" w:rsidRDefault="004341A9" w:rsidP="00C05A53">
            <w:pPr>
              <w:pStyle w:val="ProductList-OfferingBody"/>
              <w:ind w:left="-113"/>
              <w:jc w:val="center"/>
            </w:pPr>
            <w:r>
              <w:t>125</w:t>
            </w:r>
          </w:p>
        </w:tc>
        <w:tc>
          <w:tcPr>
            <w:tcW w:w="596" w:type="dxa"/>
            <w:shd w:val="clear" w:color="auto" w:fill="70AD47" w:themeFill="accent6"/>
            <w:vAlign w:val="center"/>
          </w:tcPr>
          <w:p w:rsidR="004341A9" w:rsidRPr="004341A9" w:rsidRDefault="004341A9" w:rsidP="008800D3">
            <w:pPr>
              <w:pStyle w:val="ProductList-OfferingBody"/>
              <w:ind w:left="-113"/>
              <w:jc w:val="center"/>
              <w:rPr>
                <w:bCs/>
              </w:rPr>
            </w:pPr>
            <w:r w:rsidRPr="004341A9">
              <w:rPr>
                <w:bCs/>
              </w:rPr>
              <w:fldChar w:fldCharType="begin"/>
            </w:r>
            <w:r w:rsidRPr="004341A9">
              <w:rPr>
                <w:bCs/>
                <w:lang w:val="nl-NL"/>
              </w:rPr>
              <w:instrText xml:space="preserve"> </w:instrText>
            </w:r>
            <w:r w:rsidRPr="004341A9">
              <w:rPr>
                <w:bCs/>
                <w:color w:val="1F497D"/>
                <w:lang w:val="nl-NL"/>
              </w:rPr>
              <w:instrText>AutoTextList  \s NoStyle \t “</w:instrText>
            </w:r>
            <w:r w:rsidRPr="004341A9">
              <w:rPr>
                <w:bCs/>
                <w:lang w:val="nl-NL"/>
              </w:rPr>
              <w:instrText>Additioneel Product</w:instrText>
            </w:r>
            <w:r w:rsidRPr="004341A9">
              <w:rPr>
                <w:bCs/>
                <w:color w:val="1F497D"/>
                <w:lang w:val="nl-NL"/>
              </w:rPr>
              <w:instrText>”</w:instrText>
            </w:r>
            <w:r w:rsidRPr="004341A9">
              <w:rPr>
                <w:bCs/>
                <w:lang w:val="nl-NL"/>
              </w:rPr>
              <w:instrText xml:space="preserve"> </w:instrText>
            </w:r>
            <w:r w:rsidRPr="004341A9">
              <w:rPr>
                <w:bCs/>
              </w:rPr>
              <w:fldChar w:fldCharType="separate"/>
            </w:r>
            <w:r w:rsidRPr="004341A9">
              <w:rPr>
                <w:bCs/>
                <w:color w:val="1F497D"/>
                <w:lang w:val="nl-NL"/>
              </w:rPr>
              <w:t xml:space="preserve"> </w:t>
            </w:r>
            <w:r w:rsidRPr="004341A9">
              <w:rPr>
                <w:bCs/>
                <w:lang w:val="nl-NL"/>
              </w:rPr>
              <w:t>A</w:t>
            </w:r>
            <w:r w:rsidRPr="004341A9">
              <w:rPr>
                <w:bCs/>
                <w:color w:val="1F497D"/>
                <w:lang w:val="nl-NL"/>
              </w:rPr>
              <w:t xml:space="preserve"> </w:t>
            </w:r>
            <w:r w:rsidRPr="004341A9">
              <w:rPr>
                <w:bCs/>
              </w:rPr>
              <w:fldChar w:fldCharType="end"/>
            </w:r>
          </w:p>
        </w:tc>
        <w:tc>
          <w:tcPr>
            <w:tcW w:w="595" w:type="dxa"/>
            <w:shd w:val="clear" w:color="auto" w:fill="70AD47" w:themeFill="accent6"/>
            <w:vAlign w:val="center"/>
          </w:tcPr>
          <w:p w:rsidR="004341A9" w:rsidRDefault="004341A9" w:rsidP="00C05A5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70AD47" w:themeFill="accent6"/>
            <w:vAlign w:val="center"/>
          </w:tcPr>
          <w:p w:rsidR="004341A9" w:rsidRDefault="004341A9" w:rsidP="00C05A53">
            <w:pPr>
              <w:pStyle w:val="ProductList-OfferingBody"/>
              <w:ind w:left="-113"/>
              <w:jc w:val="center"/>
            </w:pPr>
          </w:p>
        </w:tc>
        <w:tc>
          <w:tcPr>
            <w:tcW w:w="595" w:type="dxa"/>
            <w:shd w:val="clear" w:color="auto" w:fill="70AD47" w:themeFill="accent6"/>
            <w:vAlign w:val="center"/>
          </w:tcPr>
          <w:p w:rsidR="004341A9" w:rsidRDefault="004341A9" w:rsidP="00C05A53">
            <w:pPr>
              <w:pStyle w:val="ProductList-OfferingBody"/>
              <w:ind w:left="-113"/>
              <w:jc w:val="center"/>
            </w:pPr>
          </w:p>
        </w:tc>
        <w:tc>
          <w:tcPr>
            <w:tcW w:w="595" w:type="dxa"/>
            <w:shd w:val="clear" w:color="auto" w:fill="BFBFBF" w:themeFill="background1" w:themeFillShade="BF"/>
            <w:vAlign w:val="center"/>
          </w:tcPr>
          <w:p w:rsidR="004341A9" w:rsidRDefault="004341A9" w:rsidP="00C05A53">
            <w:pPr>
              <w:pStyle w:val="ProductList-OfferingBody"/>
              <w:ind w:left="-113"/>
              <w:jc w:val="center"/>
            </w:pPr>
          </w:p>
        </w:tc>
        <w:tc>
          <w:tcPr>
            <w:tcW w:w="596" w:type="dxa"/>
            <w:shd w:val="clear" w:color="auto" w:fill="70AD47" w:themeFill="accent6"/>
            <w:vAlign w:val="center"/>
          </w:tcPr>
          <w:p w:rsidR="004341A9" w:rsidRDefault="004341A9" w:rsidP="00C05A53">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4341A9" w:rsidRDefault="004341A9" w:rsidP="00C05A53">
            <w:pPr>
              <w:pStyle w:val="ProductList-OfferingBody"/>
              <w:ind w:left="-113"/>
              <w:jc w:val="center"/>
            </w:pPr>
          </w:p>
        </w:tc>
        <w:tc>
          <w:tcPr>
            <w:tcW w:w="596" w:type="dxa"/>
            <w:shd w:val="clear" w:color="auto" w:fill="70AD47" w:themeFill="accent6"/>
            <w:vAlign w:val="center"/>
          </w:tcPr>
          <w:p w:rsidR="004341A9" w:rsidRDefault="004341A9" w:rsidP="00C05A5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266FA3">
            <w:pPr>
              <w:pStyle w:val="ProductList-Offering1"/>
              <w:ind w:right="72"/>
            </w:pPr>
            <w:bookmarkStart w:id="152" w:name="_Toc379797138"/>
            <w:bookmarkStart w:id="153" w:name="_Toc380513164"/>
            <w:bookmarkStart w:id="154" w:name="_Toc380655206"/>
            <w:bookmarkStart w:id="155" w:name="_Toc389058955"/>
            <w:r>
              <w:lastRenderedPageBreak/>
              <w:t>Forefront Identity Manager 2010 R2 Server</w:t>
            </w:r>
            <w:bookmarkEnd w:id="152"/>
            <w:bookmarkEnd w:id="153"/>
            <w:bookmarkEnd w:id="154"/>
            <w:bookmarkEnd w:id="155"/>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125</w:t>
            </w:r>
          </w:p>
        </w:tc>
        <w:tc>
          <w:tcPr>
            <w:tcW w:w="596" w:type="dxa"/>
            <w:shd w:val="clear" w:color="auto" w:fill="70AD47" w:themeFill="accent6"/>
            <w:vAlign w:val="center"/>
          </w:tcPr>
          <w:p w:rsidR="00A2067C" w:rsidRDefault="005B6377" w:rsidP="00C05A5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A2067C" w:rsidRDefault="005B6377" w:rsidP="00C05A5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5B6377" w:rsidP="00C05A53">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5B6377" w:rsidP="00C05A5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A2067C" w:rsidTr="00A2067C">
        <w:tc>
          <w:tcPr>
            <w:tcW w:w="3060" w:type="dxa"/>
            <w:tcBorders>
              <w:top w:val="dashSmallGap" w:sz="4" w:space="0" w:color="BFBFBF" w:themeColor="background1" w:themeShade="BF"/>
              <w:left w:val="nil"/>
              <w:bottom w:val="nil"/>
              <w:right w:val="nil"/>
            </w:tcBorders>
          </w:tcPr>
          <w:p w:rsidR="00A2067C" w:rsidRDefault="00A2067C" w:rsidP="00266FA3">
            <w:pPr>
              <w:pStyle w:val="ProductList-Offering1"/>
              <w:ind w:right="72"/>
            </w:pPr>
            <w:bookmarkStart w:id="156" w:name="_Toc379797139"/>
            <w:bookmarkStart w:id="157" w:name="_Toc380513165"/>
            <w:bookmarkStart w:id="158" w:name="_Toc380655207"/>
            <w:bookmarkStart w:id="159" w:name="_Toc389058956"/>
            <w:r>
              <w:t>Forefront Identity Manager 2010 R2 Windows Live Edition</w:t>
            </w:r>
            <w:bookmarkEnd w:id="156"/>
            <w:bookmarkEnd w:id="157"/>
            <w:bookmarkEnd w:id="158"/>
            <w:bookmarkEnd w:id="159"/>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A2067C" w:rsidRDefault="00A2067C"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2067C" w:rsidRDefault="00A2067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25</w:t>
            </w: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5B6377" w:rsidP="00C05A53">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bl>
    <w:p w:rsidR="00407E60" w:rsidRPr="00266FA3" w:rsidRDefault="00407E60"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Tr="00266FA3">
        <w:tc>
          <w:tcPr>
            <w:tcW w:w="3596" w:type="dxa"/>
          </w:tcPr>
          <w:p w:rsidR="00077A6B" w:rsidRDefault="00077A6B" w:rsidP="00BC7AF7">
            <w:pPr>
              <w:pStyle w:val="ProductList-Body"/>
              <w:ind w:left="162" w:hanging="162"/>
            </w:pPr>
            <w:r>
              <w:t xml:space="preserve">Eerdere versie: </w:t>
            </w:r>
            <w:r>
              <w:rPr>
                <w:b/>
              </w:rPr>
              <w:t>Forefront Identity Manager 2010</w:t>
            </w:r>
            <w:r>
              <w:t xml:space="preserve"> (4/10)</w:t>
            </w:r>
          </w:p>
        </w:tc>
        <w:tc>
          <w:tcPr>
            <w:tcW w:w="3597" w:type="dxa"/>
          </w:tcPr>
          <w:p w:rsidR="00077A6B" w:rsidRPr="002D224E" w:rsidRDefault="00077A6B" w:rsidP="00477621">
            <w:pPr>
              <w:pStyle w:val="ProductList-Body"/>
            </w:pPr>
            <w:r>
              <w:t xml:space="preserve">Productgroep: </w:t>
            </w:r>
            <w:r>
              <w:rPr>
                <w:b/>
              </w:rPr>
              <w:t>Server</w:t>
            </w:r>
          </w:p>
          <w:p w:rsidR="00077A6B" w:rsidRDefault="00CD039A" w:rsidP="00477621">
            <w:pPr>
              <w:pStyle w:val="ProductList-Body"/>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077A6B" w:rsidRDefault="00077A6B" w:rsidP="00477621">
            <w:pPr>
              <w:pStyle w:val="ProductList-Body"/>
            </w:pPr>
          </w:p>
        </w:tc>
      </w:tr>
    </w:tbl>
    <w:p w:rsidR="00782C7B" w:rsidRPr="002D224E" w:rsidRDefault="00782C7B" w:rsidP="00266FA3">
      <w:pPr>
        <w:pStyle w:val="ProductList-Body"/>
        <w:shd w:val="clear" w:color="auto" w:fill="D9D9D9" w:themeFill="background1" w:themeFillShade="D9"/>
        <w:spacing w:before="100" w:after="100"/>
      </w:pPr>
      <w:r>
        <w:rPr>
          <w:b/>
        </w:rPr>
        <w:t>Aanvullende informatie</w:t>
      </w:r>
    </w:p>
    <w:p w:rsidR="00D67524" w:rsidRPr="002D224E" w:rsidRDefault="00477621" w:rsidP="00477621">
      <w:pPr>
        <w:pStyle w:val="ProductList-Body"/>
      </w:pPr>
      <w:r>
        <w:rPr>
          <w:b/>
          <w:color w:val="00188F"/>
        </w:rPr>
        <w:t>Forefront Identity Manager 2010 – Windows Live Edition</w:t>
      </w:r>
    </w:p>
    <w:p w:rsidR="00477621" w:rsidRPr="002D224E"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 de volgende versie van Identity Lifecycle Manager 2007 – Windows Live Edition</w:t>
      </w:r>
      <w:r>
        <w:fldChar w:fldCharType="begin"/>
      </w:r>
      <w:r>
        <w:instrText>XE "Identity Lifecycle Manager 2007 – Windows Live Edition"</w:instrText>
      </w:r>
      <w:r>
        <w:fldChar w:fldCharType="end"/>
      </w:r>
    </w:p>
    <w:p w:rsidR="00477621" w:rsidRPr="002D224E"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w:t>
      </w:r>
    </w:p>
    <w:p w:rsidR="00477621" w:rsidRPr="00C473A6" w:rsidRDefault="00477621" w:rsidP="00477621">
      <w:pPr>
        <w:pStyle w:val="ProductList-Body"/>
        <w:rPr>
          <w:lang w:val="nl-NL"/>
        </w:rPr>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zijn per</w:t>
      </w:r>
      <w:r w:rsidR="008800D3">
        <w:t> </w:t>
      </w:r>
      <w:r>
        <w:t>1</w:t>
      </w:r>
      <w:r w:rsidR="008A6E35">
        <w:t> </w:t>
      </w:r>
      <w:r>
        <w:t xml:space="preserve">december 2012 niet meer beschikbaar. </w:t>
      </w:r>
      <w:r w:rsidRPr="00C473A6">
        <w:rPr>
          <w:lang w:val="nl-NL"/>
        </w:rPr>
        <w:t>Bestaande klanten die op 30 november 2012 over actieve abonnementen voor de Online Diensten beschikken, mogen de Online Diensten blijven gebruiken tot de klant overgaat op een opvolgende dienst of tot 31 december 2015, afhankelijk van</w:t>
      </w:r>
      <w:r w:rsidR="008800D3">
        <w:rPr>
          <w:lang w:val="nl-NL"/>
        </w:rPr>
        <w:t> </w:t>
      </w:r>
      <w:r w:rsidRPr="00C473A6">
        <w:rPr>
          <w:lang w:val="nl-NL"/>
        </w:rPr>
        <w:t>wat zich het eerst voordoet. Bestaande klanten mogen ook zo nodig nieuwe gebruikers toevoegen zonder dat ze aanvullende Gebruikers-SL's hoeven te verkrijgen.</w:t>
      </w:r>
      <w:r w:rsidR="00A34497" w:rsidRPr="00C473A6">
        <w:rPr>
          <w:lang w:val="nl-NL"/>
        </w:rPr>
        <w:t xml:space="preserve"> </w:t>
      </w:r>
      <w:r w:rsidRPr="00C473A6">
        <w:rPr>
          <w:lang w:val="nl-NL"/>
        </w:rPr>
        <w:t xml:space="preserve">Voortgezet gebruik van de Online Diensten blijft onderworpen aan de voorwaarden van de Volume Licensing-overeenkomst van de klant, de dienstvoorwaarden voor de Online Dienst en de voorwaarden hierin. </w:t>
      </w:r>
    </w:p>
    <w:p w:rsidR="00477621" w:rsidRPr="00C473A6" w:rsidRDefault="00477621" w:rsidP="00477621">
      <w:pPr>
        <w:pStyle w:val="ProductList-Body"/>
        <w:rPr>
          <w:lang w:val="nl-NL"/>
        </w:rPr>
      </w:pPr>
    </w:p>
    <w:p w:rsidR="00477621" w:rsidRPr="00C473A6" w:rsidRDefault="00477621" w:rsidP="00477621">
      <w:pPr>
        <w:pStyle w:val="ProductList-Body"/>
        <w:rPr>
          <w:lang w:val="nl-NL"/>
        </w:rPr>
      </w:pPr>
      <w:r w:rsidRPr="00C473A6">
        <w:rPr>
          <w:b/>
          <w:color w:val="00188F"/>
          <w:lang w:val="nl-NL"/>
        </w:rPr>
        <w:t>Migratierechten voor Forefront Protection 2010 for Exchange Server</w:t>
      </w:r>
      <w:r>
        <w:fldChar w:fldCharType="begin"/>
      </w:r>
      <w:r w:rsidRPr="00C473A6">
        <w:rPr>
          <w:lang w:val="nl-NL"/>
        </w:rPr>
        <w:instrText>XE "Forefront Protection 2010 for Exchange Server"</w:instrText>
      </w:r>
      <w:r>
        <w:fldChar w:fldCharType="end"/>
      </w:r>
    </w:p>
    <w:p w:rsidR="00477621" w:rsidRPr="00C473A6" w:rsidRDefault="00477621" w:rsidP="00477621">
      <w:pPr>
        <w:pStyle w:val="ProductList-Body"/>
        <w:rPr>
          <w:lang w:val="nl-NL"/>
        </w:rPr>
      </w:pPr>
      <w:r w:rsidRPr="00C473A6">
        <w:rPr>
          <w:lang w:val="nl-NL"/>
        </w:rPr>
        <w:t>Volume Licensing-klanten die een licentie voor Forefront Protection 2010 for Exchange Server</w:t>
      </w:r>
      <w:r>
        <w:fldChar w:fldCharType="begin"/>
      </w:r>
      <w:r w:rsidRPr="00C473A6">
        <w:rPr>
          <w:lang w:val="nl-NL"/>
        </w:rPr>
        <w:instrText>XE "Forefront Protection 2010 for Exchange Server"</w:instrText>
      </w:r>
      <w:r>
        <w:fldChar w:fldCharType="end"/>
      </w:r>
      <w:r w:rsidRPr="00C473A6">
        <w:rPr>
          <w:lang w:val="nl-NL"/>
        </w:rPr>
        <w:t xml:space="preserve"> hebben verkregen, komen in aanmerking voor het gebruik van Antigen</w:t>
      </w:r>
      <w:r>
        <w:fldChar w:fldCharType="begin"/>
      </w:r>
      <w:r w:rsidRPr="00C473A6">
        <w:rPr>
          <w:lang w:val="nl-NL"/>
        </w:rPr>
        <w:instrText>XE "Antigen"</w:instrText>
      </w:r>
      <w:r>
        <w:fldChar w:fldCharType="end"/>
      </w:r>
      <w:r w:rsidRPr="00C473A6">
        <w:rPr>
          <w:lang w:val="nl-NL"/>
        </w:rPr>
        <w:t xml:space="preserve"> for Exchange, Antigen for SMTP Gateways en Antigen Spam Manager in plaats van Forefront Protection 2010 for Exchange Server.</w:t>
      </w:r>
      <w:r w:rsidR="00A34497" w:rsidRPr="00C473A6">
        <w:rPr>
          <w:lang w:val="nl-NL"/>
        </w:rPr>
        <w:t xml:space="preserve"> </w:t>
      </w:r>
      <w:r w:rsidRPr="00C473A6">
        <w:rPr>
          <w:lang w:val="nl-NL"/>
        </w:rPr>
        <w:t>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rsidR="00477621" w:rsidRPr="00C473A6" w:rsidRDefault="00477621" w:rsidP="00477621">
      <w:pPr>
        <w:pStyle w:val="ProductList-Body"/>
        <w:rPr>
          <w:lang w:val="nl-NL"/>
        </w:rPr>
      </w:pPr>
    </w:p>
    <w:p w:rsidR="00477621" w:rsidRPr="00C473A6" w:rsidRDefault="00477621" w:rsidP="00477621">
      <w:pPr>
        <w:pStyle w:val="ProductList-Body"/>
        <w:rPr>
          <w:lang w:val="nl-NL"/>
        </w:rPr>
      </w:pPr>
      <w:r w:rsidRPr="00C473A6">
        <w:rPr>
          <w:lang w:val="nl-NL"/>
        </w:rPr>
        <w:t>Het gebruiksrecht voor Antigen</w:t>
      </w:r>
      <w:r>
        <w:fldChar w:fldCharType="begin"/>
      </w:r>
      <w:r w:rsidRPr="00C473A6">
        <w:rPr>
          <w:lang w:val="nl-NL"/>
        </w:rPr>
        <w:instrText>XE "Antigen"</w:instrText>
      </w:r>
      <w:r>
        <w:fldChar w:fldCharType="end"/>
      </w:r>
      <w:r w:rsidRPr="00C473A6">
        <w:rPr>
          <w:lang w:val="nl-NL"/>
        </w:rPr>
        <w:t xml:space="preserve"> in plaats van Forefront Security is niet van toepassing op klanten die eerst licenties verkrijgen voor een of meer Antigen-diensten en vervolgens migreren naar Forefront Protection 2010 for Exchange Server</w:t>
      </w:r>
      <w:r>
        <w:fldChar w:fldCharType="begin"/>
      </w:r>
      <w:r w:rsidRPr="00C473A6">
        <w:rPr>
          <w:lang w:val="nl-NL"/>
        </w:rPr>
        <w:instrText>XE "Forefront Protection 2010 for Exchange Server"</w:instrText>
      </w:r>
      <w:r>
        <w:fldChar w:fldCharType="end"/>
      </w:r>
      <w:r w:rsidRPr="00C473A6">
        <w:rPr>
          <w:lang w:val="nl-NL"/>
        </w:rPr>
        <w:t>.</w:t>
      </w:r>
      <w:r w:rsidR="00A34497" w:rsidRPr="00C473A6">
        <w:rPr>
          <w:lang w:val="nl-NL"/>
        </w:rPr>
        <w:t xml:space="preserve"> </w:t>
      </w:r>
      <w:r w:rsidRPr="00C473A6">
        <w:rPr>
          <w:lang w:val="nl-NL"/>
        </w:rPr>
        <w:t>Klanten die bijvoorbeeld een licentie hebben voor Antigen for Exchange zijn niet gerechtigd om Antigen for SMTP Gateways of Antigen Spam Manager te gebruiken op grond van de migratierechten naar Forefront Protection 2010 for Exchange Server die door deze licentie worden geboden.</w:t>
      </w:r>
      <w:r w:rsidR="00A34497" w:rsidRPr="00C473A6">
        <w:rPr>
          <w:lang w:val="nl-NL"/>
        </w:rPr>
        <w:t xml:space="preserve"> </w:t>
      </w:r>
    </w:p>
    <w:p w:rsidR="00477621" w:rsidRPr="00C473A6" w:rsidRDefault="00477621" w:rsidP="00477621">
      <w:pPr>
        <w:pStyle w:val="ProductList-Body"/>
        <w:rPr>
          <w:lang w:val="nl-NL"/>
        </w:rPr>
      </w:pPr>
    </w:p>
    <w:p w:rsidR="00477621" w:rsidRPr="002D224E" w:rsidRDefault="00477621" w:rsidP="00477621">
      <w:pPr>
        <w:pStyle w:val="ProductList-Body"/>
      </w:pPr>
      <w:r>
        <w:rPr>
          <w:b/>
          <w:color w:val="00188F"/>
        </w:rPr>
        <w:t>Downgraderechten voor Forefront Security for SharePoint</w:t>
      </w:r>
    </w:p>
    <w:p w:rsidR="00477621" w:rsidRPr="00C473A6" w:rsidRDefault="00477621" w:rsidP="00477621">
      <w:pPr>
        <w:pStyle w:val="ProductList-Body"/>
        <w:rPr>
          <w:lang w:val="nl-NL"/>
        </w:rPr>
      </w:pPr>
      <w:r w:rsidRPr="00C473A6">
        <w:rPr>
          <w:lang w:val="nl-NL"/>
        </w:rPr>
        <w:t>Volume Licensing-klanten die een licentie hebben afgenomen voor Forefront Protection 2010 for SharePoint</w:t>
      </w:r>
      <w:r>
        <w:fldChar w:fldCharType="begin"/>
      </w:r>
      <w:r w:rsidRPr="00C473A6">
        <w:rPr>
          <w:lang w:val="nl-NL"/>
        </w:rPr>
        <w:instrText>XE "Forefront Protection 2010 for SharePoint"</w:instrText>
      </w:r>
      <w:r>
        <w:fldChar w:fldCharType="end"/>
      </w:r>
      <w:r w:rsidRPr="00C473A6">
        <w:rPr>
          <w:lang w:val="nl-NL"/>
        </w:rPr>
        <w:t xml:space="preserve"> zijn gerechtigd een downgrade uit te voeren naar Antigen</w:t>
      </w:r>
      <w:r>
        <w:fldChar w:fldCharType="begin"/>
      </w:r>
      <w:r w:rsidRPr="00C473A6">
        <w:rPr>
          <w:lang w:val="nl-NL"/>
        </w:rPr>
        <w:instrText>XE "Antigen"</w:instrText>
      </w:r>
      <w:r>
        <w:fldChar w:fldCharType="end"/>
      </w:r>
      <w:r w:rsidRPr="00C473A6">
        <w:rPr>
          <w:lang w:val="nl-NL"/>
        </w:rPr>
        <w:t xml:space="preserve"> for SharePoint en deze licentie te gebruiken in plaats van de licentie voor Forefront Protection 2010 for SharePoint.</w:t>
      </w:r>
      <w:r w:rsidR="00A34497" w:rsidRPr="00C473A6">
        <w:rPr>
          <w:lang w:val="nl-NL"/>
        </w:rPr>
        <w:t xml:space="preserve"> </w:t>
      </w:r>
      <w:r w:rsidRPr="00C473A6">
        <w:rPr>
          <w:lang w:val="nl-NL"/>
        </w:rPr>
        <w:t>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rsidR="00477621" w:rsidRPr="00C473A6" w:rsidRDefault="00477621" w:rsidP="00477621">
      <w:pPr>
        <w:pStyle w:val="ProductList-Body"/>
        <w:rPr>
          <w:lang w:val="nl-NL"/>
        </w:rPr>
      </w:pPr>
    </w:p>
    <w:p w:rsidR="00477621" w:rsidRPr="00C473A6" w:rsidRDefault="00477621" w:rsidP="00477621">
      <w:pPr>
        <w:pStyle w:val="ProductList-Body"/>
        <w:rPr>
          <w:lang w:val="nl-NL"/>
        </w:rPr>
      </w:pPr>
      <w:r w:rsidRPr="00C473A6">
        <w:rPr>
          <w:lang w:val="nl-NL"/>
        </w:rPr>
        <w:t>Voor alle gebruikers (of apparaten) die toegang hebben tot een beveiligde server, is een Gebruikers-SL (of Apparaat-SL) nodig, tenzij ze zijn gelicentieerd via een External Connector-licentie voor Forefront for Exchange of aanvullende SL’s voor Forefront Security for SharePoint for Internet Sites.</w:t>
      </w:r>
    </w:p>
    <w:p w:rsidR="00477621" w:rsidRPr="00C473A6" w:rsidRDefault="00477621" w:rsidP="00477621">
      <w:pPr>
        <w:pStyle w:val="ProductList-Body"/>
        <w:rPr>
          <w:lang w:val="nl-NL"/>
        </w:rPr>
      </w:pPr>
    </w:p>
    <w:p w:rsidR="00407E60" w:rsidRPr="00C473A6" w:rsidRDefault="00477621" w:rsidP="00477621">
      <w:pPr>
        <w:pStyle w:val="ProductList-Body"/>
        <w:rPr>
          <w:lang w:val="nl-NL"/>
        </w:rPr>
      </w:pPr>
      <w:r w:rsidRPr="00C473A6">
        <w:rPr>
          <w:lang w:val="nl-NL"/>
        </w:rPr>
        <w:t xml:space="preserve">Raadpleeg de paragraaf </w:t>
      </w:r>
      <w:hyperlink w:anchor="OnlineServSubTermAndPayTerms" w:history="1">
        <w:r w:rsidRPr="00C473A6">
          <w:rPr>
            <w:rStyle w:val="Hyperlink"/>
            <w:lang w:val="nl-NL"/>
          </w:rPr>
          <w:t>Abonnementsvoorwaarden voor Online Diensten en Opties</w:t>
        </w:r>
      </w:hyperlink>
      <w:r w:rsidRPr="00C473A6">
        <w:rPr>
          <w:lang w:val="nl-NL"/>
        </w:rPr>
        <w:t xml:space="preserve"> voor Betalingsvoorwaarden voor de prijzen en betalingsvoorwaarden voor Online Diensten.</w:t>
      </w:r>
    </w:p>
    <w:p w:rsidR="00F910AC" w:rsidRPr="00C473A6" w:rsidRDefault="00F910AC" w:rsidP="00477621">
      <w:pPr>
        <w:pStyle w:val="ProductList-Body"/>
        <w:rPr>
          <w:lang w:val="nl-NL"/>
        </w:rPr>
      </w:pPr>
    </w:p>
    <w:p w:rsidR="00F910AC" w:rsidRPr="00C473A6" w:rsidRDefault="00F910AC" w:rsidP="00477621">
      <w:pPr>
        <w:pStyle w:val="ProductList-Body"/>
        <w:rPr>
          <w:lang w:val="nl-NL"/>
        </w:rPr>
      </w:pPr>
      <w:r w:rsidRPr="00C473A6">
        <w:rPr>
          <w:b/>
          <w:color w:val="00188F"/>
          <w:lang w:val="nl-NL"/>
        </w:rPr>
        <w:t>Forefront Unified Access Gateway</w:t>
      </w:r>
      <w:r>
        <w:fldChar w:fldCharType="begin"/>
      </w:r>
      <w:r w:rsidRPr="00C473A6">
        <w:rPr>
          <w:lang w:val="nl-NL"/>
        </w:rPr>
        <w:instrText>XE "Forefront Unified Access Gateway"</w:instrText>
      </w:r>
      <w:r>
        <w:fldChar w:fldCharType="end"/>
      </w:r>
    </w:p>
    <w:p w:rsidR="00F910AC" w:rsidRPr="00C473A6" w:rsidRDefault="00F910AC" w:rsidP="00477621">
      <w:pPr>
        <w:pStyle w:val="ProductList-Body"/>
        <w:rPr>
          <w:lang w:val="nl-NL"/>
        </w:rPr>
      </w:pPr>
      <w:r w:rsidRPr="00C473A6">
        <w:rPr>
          <w:lang w:val="nl-NL"/>
        </w:rPr>
        <w:t>Versie 2010 van Forefront Unified Access Gateway</w:t>
      </w:r>
      <w:r>
        <w:fldChar w:fldCharType="begin"/>
      </w:r>
      <w:r w:rsidRPr="00C473A6">
        <w:rPr>
          <w:lang w:val="nl-NL"/>
        </w:rPr>
        <w:instrText>XE "Forefront Unified Access Gateway"</w:instrText>
      </w:r>
      <w:r>
        <w:fldChar w:fldCharType="end"/>
      </w:r>
      <w:r w:rsidRPr="00C473A6">
        <w:rPr>
          <w:lang w:val="nl-NL"/>
        </w:rPr>
        <w:t xml:space="preserve"> (Forefront UAG) is de laatste versie van dat product. Zie de Product List van maart 2014 voor meer informatie </w:t>
      </w:r>
      <w:hyperlink r:id="rId24" w:history="1">
        <w:r w:rsidRPr="00C473A6">
          <w:rPr>
            <w:rStyle w:val="Hyperlink"/>
            <w:lang w:val="nl-NL"/>
          </w:rPr>
          <w:t>http://go.microsoft.com/?linkid=9839207</w:t>
        </w:r>
      </w:hyperlink>
      <w:r w:rsidRPr="00C473A6">
        <w:rPr>
          <w:lang w:val="nl-NL"/>
        </w:rPr>
        <w:t>.</w:t>
      </w:r>
    </w:p>
    <w:bookmarkStart w:id="160" w:name="_Toc378147626"/>
    <w:bookmarkStart w:id="161" w:name="_Toc378151528"/>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407E60" w:rsidRPr="002D224E" w:rsidRDefault="00407E60" w:rsidP="00266FA3">
      <w:pPr>
        <w:pStyle w:val="ProductList-Offering1Heading"/>
        <w:spacing w:before="40" w:after="40"/>
        <w:outlineLvl w:val="1"/>
      </w:pPr>
      <w:bookmarkStart w:id="162" w:name="_Toc379797141"/>
      <w:bookmarkStart w:id="163" w:name="_Toc380513166"/>
      <w:bookmarkStart w:id="164" w:name="_Toc380655208"/>
      <w:bookmarkStart w:id="165" w:name="_Toc389058957"/>
      <w:r>
        <w:t>MapPoint</w:t>
      </w:r>
      <w:bookmarkEnd w:id="160"/>
      <w:bookmarkEnd w:id="161"/>
      <w:bookmarkEnd w:id="162"/>
      <w:bookmarkEnd w:id="163"/>
      <w:bookmarkEnd w:id="164"/>
      <w:bookmarkEnd w:id="1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748"/>
        <w:gridCol w:w="540"/>
        <w:gridCol w:w="498"/>
        <w:gridCol w:w="595"/>
        <w:gridCol w:w="707"/>
        <w:gridCol w:w="484"/>
        <w:gridCol w:w="596"/>
      </w:tblGrid>
      <w:tr w:rsidR="00F642BD" w:rsidTr="00266FA3">
        <w:trPr>
          <w:tblHeader/>
        </w:trPr>
        <w:tc>
          <w:tcPr>
            <w:tcW w:w="3060" w:type="dxa"/>
            <w:tcBorders>
              <w:bottom w:val="nil"/>
            </w:tcBorders>
            <w:shd w:val="clear" w:color="auto" w:fill="00188F"/>
          </w:tcPr>
          <w:p w:rsidR="00F642BD" w:rsidRPr="00EE0836" w:rsidRDefault="00F642BD"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F642BD" w:rsidRPr="00EE0836" w:rsidRDefault="00F642B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F642BD" w:rsidRPr="00FE4EEE" w:rsidRDefault="00F642BD"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F642BD" w:rsidRPr="00FE4EEE" w:rsidRDefault="00F642B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642BD" w:rsidRPr="00FE4EEE" w:rsidRDefault="00F642B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642BD" w:rsidRPr="00FE4EEE" w:rsidRDefault="00F642B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F642BD" w:rsidRPr="00FE4EEE" w:rsidRDefault="00F642B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748" w:type="dxa"/>
            <w:shd w:val="clear" w:color="auto" w:fill="00188F"/>
            <w:vAlign w:val="center"/>
          </w:tcPr>
          <w:p w:rsidR="00F642BD" w:rsidRPr="00FE4EEE" w:rsidRDefault="00F642B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40" w:type="dxa"/>
            <w:shd w:val="clear" w:color="auto" w:fill="00188F"/>
            <w:vAlign w:val="center"/>
          </w:tcPr>
          <w:p w:rsidR="00F642BD" w:rsidRPr="00FE4EEE" w:rsidRDefault="00F642B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498" w:type="dxa"/>
            <w:shd w:val="clear" w:color="auto" w:fill="00188F"/>
            <w:vAlign w:val="center"/>
          </w:tcPr>
          <w:p w:rsidR="00F642BD" w:rsidRPr="00EE0836" w:rsidRDefault="00F642B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F642BD" w:rsidRPr="00EE0836" w:rsidRDefault="00F642B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07" w:type="dxa"/>
            <w:shd w:val="clear" w:color="auto" w:fill="00188F"/>
            <w:vAlign w:val="center"/>
          </w:tcPr>
          <w:p w:rsidR="00F642BD" w:rsidRPr="00FE4EEE" w:rsidRDefault="00F642B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484" w:type="dxa"/>
            <w:shd w:val="clear" w:color="auto" w:fill="00188F"/>
            <w:vAlign w:val="center"/>
          </w:tcPr>
          <w:p w:rsidR="00F642BD" w:rsidRPr="00FE4EEE" w:rsidRDefault="00F642B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F642BD" w:rsidRPr="00EE0836" w:rsidRDefault="00F642B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2067C" w:rsidTr="00266FA3">
        <w:tc>
          <w:tcPr>
            <w:tcW w:w="3060" w:type="dxa"/>
            <w:tcBorders>
              <w:top w:val="nil"/>
              <w:left w:val="nil"/>
              <w:bottom w:val="dashSmallGap" w:sz="4" w:space="0" w:color="BFBFBF" w:themeColor="background1" w:themeShade="BF"/>
              <w:right w:val="nil"/>
            </w:tcBorders>
          </w:tcPr>
          <w:p w:rsidR="00A2067C" w:rsidRDefault="00A2067C" w:rsidP="00C05A53">
            <w:pPr>
              <w:pStyle w:val="ProductList-Offering1"/>
            </w:pPr>
            <w:bookmarkStart w:id="166" w:name="_Toc379797142"/>
            <w:bookmarkStart w:id="167" w:name="_Toc380513167"/>
            <w:bookmarkStart w:id="168" w:name="_Toc380655209"/>
            <w:bookmarkStart w:id="169" w:name="_Toc389058958"/>
            <w:r>
              <w:t>MapPoint 2013 voor Windows</w:t>
            </w:r>
            <w:bookmarkEnd w:id="166"/>
            <w:bookmarkEnd w:id="167"/>
            <w:bookmarkEnd w:id="168"/>
            <w:bookmarkEnd w:id="169"/>
            <w:r>
              <w:fldChar w:fldCharType="begin"/>
            </w:r>
            <w:r>
              <w:instrText>XE "MapPoint 2013 voor Windows"</w:instrText>
            </w:r>
            <w:r>
              <w:fldChar w:fldCharType="end"/>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1</w:t>
            </w:r>
          </w:p>
        </w:tc>
        <w:tc>
          <w:tcPr>
            <w:tcW w:w="596" w:type="dxa"/>
            <w:shd w:val="clear" w:color="auto" w:fill="70AD47" w:themeFill="accent6"/>
            <w:vAlign w:val="center"/>
          </w:tcPr>
          <w:p w:rsidR="00A2067C" w:rsidRDefault="0028381A" w:rsidP="00C05A5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748" w:type="dxa"/>
            <w:shd w:val="clear" w:color="auto" w:fill="70AD47" w:themeFill="accent6"/>
            <w:vAlign w:val="center"/>
          </w:tcPr>
          <w:p w:rsidR="00A2067C" w:rsidRDefault="005B6377" w:rsidP="008A6E35">
            <w:pPr>
              <w:pStyle w:val="ProductList-OfferingBody"/>
              <w:ind w:left="-113"/>
              <w:jc w:val="center"/>
            </w:pPr>
            <w:r>
              <w:t xml:space="preserve"> </w:t>
            </w:r>
            <w:r w:rsidRPr="00554659">
              <w:fldChar w:fldCharType="begin"/>
            </w:r>
            <w:r w:rsidRPr="00554659">
              <w:instrText xml:space="preserve"> AutoTextList  \s NoStyle \t “Additioneel Product” </w:instrText>
            </w:r>
            <w:r w:rsidRPr="00554659">
              <w:fldChar w:fldCharType="separate"/>
            </w:r>
            <w:r w:rsidRPr="00554659">
              <w:t>A</w:t>
            </w:r>
            <w:r>
              <w:t>,</w:t>
            </w:r>
            <w:r w:rsidRPr="00554659">
              <w:fldChar w:fldCharType="end"/>
            </w:r>
            <w:r w:rsidRPr="005B6377">
              <w:fldChar w:fldCharType="begin"/>
            </w:r>
            <w:r w:rsidRPr="005B6377">
              <w:instrText xml:space="preserve"> AutoTextList  \s NoStyle \t “Additioneel Product, gehele organisatie” </w:instrText>
            </w:r>
            <w:r w:rsidRPr="005B6377">
              <w:fldChar w:fldCharType="separate"/>
            </w:r>
            <w:r w:rsidRPr="005B6377">
              <w:t>AO</w:t>
            </w:r>
            <w:r w:rsidRPr="005B6377">
              <w:fldChar w:fldCharType="end"/>
            </w:r>
            <w:r w:rsidR="00A2067C">
              <w:t>,</w:t>
            </w:r>
            <w:r w:rsidRPr="005B6377">
              <w:fldChar w:fldCharType="begin"/>
            </w:r>
            <w:r w:rsidRPr="005B6377">
              <w:instrText xml:space="preserve"> AutoTextList  \s NoStyle \t “Student-product” </w:instrText>
            </w:r>
            <w:r w:rsidRPr="005B6377">
              <w:fldChar w:fldCharType="separate"/>
            </w:r>
            <w:r w:rsidRPr="005B6377">
              <w:t>ST</w:t>
            </w:r>
            <w:r w:rsidRPr="005B6377">
              <w:fldChar w:fldCharType="end"/>
            </w:r>
          </w:p>
        </w:tc>
        <w:tc>
          <w:tcPr>
            <w:tcW w:w="540" w:type="dxa"/>
            <w:shd w:val="clear" w:color="auto" w:fill="70AD47" w:themeFill="accent6"/>
            <w:vAlign w:val="center"/>
          </w:tcPr>
          <w:p w:rsidR="00A2067C" w:rsidRDefault="00A2067C" w:rsidP="00C05A53">
            <w:pPr>
              <w:pStyle w:val="ProductList-OfferingBody"/>
              <w:ind w:left="-113"/>
              <w:jc w:val="center"/>
            </w:pPr>
          </w:p>
        </w:tc>
        <w:tc>
          <w:tcPr>
            <w:tcW w:w="498"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707" w:type="dxa"/>
            <w:shd w:val="clear" w:color="auto" w:fill="70AD47" w:themeFill="accent6"/>
            <w:vAlign w:val="center"/>
          </w:tcPr>
          <w:p w:rsidR="00A2067C" w:rsidRDefault="005B6377" w:rsidP="00C05A53">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484"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5B6377" w:rsidP="00C05A5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A2067C" w:rsidTr="00266FA3">
        <w:tc>
          <w:tcPr>
            <w:tcW w:w="3060" w:type="dxa"/>
            <w:tcBorders>
              <w:top w:val="dashSmallGap" w:sz="4" w:space="0" w:color="BFBFBF" w:themeColor="background1" w:themeShade="BF"/>
              <w:left w:val="nil"/>
              <w:bottom w:val="nil"/>
              <w:right w:val="nil"/>
            </w:tcBorders>
          </w:tcPr>
          <w:p w:rsidR="00A2067C" w:rsidRDefault="00A2067C" w:rsidP="00C05A53">
            <w:pPr>
              <w:pStyle w:val="ProductList-Offering1"/>
            </w:pPr>
            <w:bookmarkStart w:id="170" w:name="_Toc379797143"/>
            <w:bookmarkStart w:id="171" w:name="_Toc380513168"/>
            <w:bookmarkStart w:id="172" w:name="_Toc380655210"/>
            <w:bookmarkStart w:id="173" w:name="_Toc389058959"/>
            <w:r>
              <w:t>MapPoint Fleet Edition 2013</w:t>
            </w:r>
            <w:bookmarkEnd w:id="170"/>
            <w:bookmarkEnd w:id="171"/>
            <w:bookmarkEnd w:id="172"/>
            <w:bookmarkEnd w:id="173"/>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2067C" w:rsidRDefault="00A2067C"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340EA3" w:rsidP="00C05A5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748" w:type="dxa"/>
            <w:shd w:val="clear" w:color="auto" w:fill="BFBFBF" w:themeFill="background1" w:themeFillShade="BF"/>
            <w:vAlign w:val="center"/>
          </w:tcPr>
          <w:p w:rsidR="00A2067C" w:rsidRDefault="00A2067C" w:rsidP="00C05A53">
            <w:pPr>
              <w:pStyle w:val="ProductList-OfferingBody"/>
              <w:ind w:left="-113"/>
              <w:jc w:val="center"/>
            </w:pPr>
          </w:p>
        </w:tc>
        <w:tc>
          <w:tcPr>
            <w:tcW w:w="540" w:type="dxa"/>
            <w:shd w:val="clear" w:color="auto" w:fill="70AD47" w:themeFill="accent6"/>
            <w:vAlign w:val="center"/>
          </w:tcPr>
          <w:p w:rsidR="00A2067C" w:rsidRDefault="00A2067C" w:rsidP="00C05A53">
            <w:pPr>
              <w:pStyle w:val="ProductList-OfferingBody"/>
              <w:ind w:left="-113"/>
              <w:jc w:val="center"/>
            </w:pPr>
          </w:p>
        </w:tc>
        <w:tc>
          <w:tcPr>
            <w:tcW w:w="498"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707" w:type="dxa"/>
            <w:shd w:val="clear" w:color="auto" w:fill="70AD47" w:themeFill="accent6"/>
            <w:vAlign w:val="center"/>
          </w:tcPr>
          <w:p w:rsidR="00A2067C" w:rsidRDefault="00340EA3" w:rsidP="00C05A53">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484"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340EA3" w:rsidP="00C05A5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bl>
    <w:p w:rsidR="00407E60" w:rsidRPr="002D224E"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Tr="00266FA3">
        <w:tc>
          <w:tcPr>
            <w:tcW w:w="3596" w:type="dxa"/>
          </w:tcPr>
          <w:p w:rsidR="00A723F7" w:rsidRDefault="00A723F7" w:rsidP="00FD67D5">
            <w:pPr>
              <w:pStyle w:val="ProductList-Body"/>
            </w:pPr>
            <w:r>
              <w:lastRenderedPageBreak/>
              <w:t xml:space="preserve">Eerdere versie: </w:t>
            </w:r>
            <w:r>
              <w:rPr>
                <w:b/>
              </w:rPr>
              <w:t>MapPoint 2011</w:t>
            </w:r>
            <w:r>
              <w:t xml:space="preserve"> (3/11)</w:t>
            </w:r>
          </w:p>
        </w:tc>
        <w:tc>
          <w:tcPr>
            <w:tcW w:w="3597" w:type="dxa"/>
          </w:tcPr>
          <w:p w:rsidR="00A723F7" w:rsidRDefault="00A723F7" w:rsidP="00FD67D5">
            <w:pPr>
              <w:pStyle w:val="ProductList-Body"/>
            </w:pPr>
            <w:r>
              <w:t xml:space="preserve">Productgroep: </w:t>
            </w:r>
            <w:r>
              <w:rPr>
                <w:b/>
              </w:rPr>
              <w:t>Toepassingen</w:t>
            </w:r>
          </w:p>
        </w:tc>
        <w:tc>
          <w:tcPr>
            <w:tcW w:w="3597" w:type="dxa"/>
          </w:tcPr>
          <w:p w:rsidR="00A723F7" w:rsidRDefault="00A723F7" w:rsidP="00FD67D5">
            <w:pPr>
              <w:pStyle w:val="ProductList-Body"/>
            </w:pPr>
          </w:p>
        </w:tc>
      </w:tr>
      <w:tr w:rsidR="00A723F7" w:rsidTr="00266FA3">
        <w:tc>
          <w:tcPr>
            <w:tcW w:w="3596" w:type="dxa"/>
          </w:tcPr>
          <w:p w:rsidR="00A723F7" w:rsidRDefault="00A723F7" w:rsidP="00FD67D5">
            <w:pPr>
              <w:pStyle w:val="ProductList-Body"/>
            </w:pPr>
          </w:p>
        </w:tc>
        <w:tc>
          <w:tcPr>
            <w:tcW w:w="3597" w:type="dxa"/>
          </w:tcPr>
          <w:p w:rsidR="00A723F7" w:rsidRDefault="00CD039A" w:rsidP="00FD67D5">
            <w:pPr>
              <w:pStyle w:val="ProductList-Body"/>
            </w:pPr>
            <w:hyperlink w:anchor="Software Assurance" w:history="1">
              <w:r w:rsidR="00BA4BDF">
                <w:rPr>
                  <w:rStyle w:val="Hyperlink"/>
                  <w:color w:val="000000" w:themeColor="text1"/>
                  <w:u w:val="none"/>
                </w:rPr>
                <w:t>Software Assurance Benefits</w:t>
              </w:r>
            </w:hyperlink>
            <w:r w:rsidR="00BA4BDF">
              <w:t xml:space="preserve">: </w:t>
            </w:r>
            <w:r w:rsidR="00BA4BDF">
              <w:rPr>
                <w:b/>
              </w:rPr>
              <w:t>Desktop</w:t>
            </w:r>
          </w:p>
        </w:tc>
        <w:tc>
          <w:tcPr>
            <w:tcW w:w="3597" w:type="dxa"/>
          </w:tcPr>
          <w:p w:rsidR="00A723F7" w:rsidRDefault="00A723F7" w:rsidP="00FD67D5">
            <w:pPr>
              <w:pStyle w:val="ProductList-Body"/>
            </w:pPr>
          </w:p>
        </w:tc>
      </w:tr>
    </w:tbl>
    <w:bookmarkStart w:id="174" w:name="_Toc378147627"/>
    <w:bookmarkStart w:id="175" w:name="_Toc378151529"/>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407E60" w:rsidRPr="002D224E" w:rsidRDefault="00407E60" w:rsidP="00680B4D">
      <w:pPr>
        <w:pStyle w:val="ProductList-Offering1Heading"/>
        <w:outlineLvl w:val="1"/>
      </w:pPr>
      <w:bookmarkStart w:id="176" w:name="_Toc379797144"/>
      <w:bookmarkStart w:id="177" w:name="_Toc380513169"/>
      <w:bookmarkStart w:id="178" w:name="_Toc380655211"/>
      <w:bookmarkStart w:id="179" w:name="_Toc389058960"/>
      <w:r>
        <w:t>Microsoft Desktop Optimization Pack</w:t>
      </w:r>
      <w:bookmarkEnd w:id="174"/>
      <w:bookmarkEnd w:id="175"/>
      <w:bookmarkEnd w:id="176"/>
      <w:bookmarkEnd w:id="177"/>
      <w:bookmarkEnd w:id="178"/>
      <w:bookmarkEnd w:id="1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540"/>
        <w:gridCol w:w="533"/>
        <w:gridCol w:w="595"/>
        <w:gridCol w:w="595"/>
        <w:gridCol w:w="596"/>
        <w:gridCol w:w="595"/>
        <w:gridCol w:w="596"/>
      </w:tblGrid>
      <w:tr w:rsidR="00D35319" w:rsidTr="00266FA3">
        <w:trPr>
          <w:tblHeader/>
        </w:trPr>
        <w:tc>
          <w:tcPr>
            <w:tcW w:w="3060" w:type="dxa"/>
            <w:tcBorders>
              <w:bottom w:val="nil"/>
            </w:tcBorders>
            <w:shd w:val="clear" w:color="auto" w:fill="00188F"/>
          </w:tcPr>
          <w:p w:rsidR="00D35319" w:rsidRPr="00EE0836" w:rsidRDefault="00D3531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D35319" w:rsidRPr="00EE0836" w:rsidRDefault="00D35319"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D35319" w:rsidRPr="00FE4EEE" w:rsidRDefault="00D35319"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D35319" w:rsidRPr="00FE4EEE" w:rsidRDefault="00D35319"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35319" w:rsidRPr="00FE4EEE" w:rsidRDefault="00D35319"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35319" w:rsidRPr="00FE4EEE" w:rsidRDefault="00D35319"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714" w:type="dxa"/>
            <w:shd w:val="clear" w:color="auto" w:fill="00188F"/>
            <w:vAlign w:val="center"/>
          </w:tcPr>
          <w:p w:rsidR="00D35319" w:rsidRPr="00FE4EEE" w:rsidRDefault="00D35319"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40" w:type="dxa"/>
            <w:shd w:val="clear" w:color="auto" w:fill="00188F"/>
            <w:vAlign w:val="center"/>
          </w:tcPr>
          <w:p w:rsidR="00D35319" w:rsidRPr="00FE4EEE" w:rsidRDefault="00D35319"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33" w:type="dxa"/>
            <w:shd w:val="clear" w:color="auto" w:fill="00188F"/>
            <w:vAlign w:val="center"/>
          </w:tcPr>
          <w:p w:rsidR="00D35319" w:rsidRPr="00FE4EEE" w:rsidRDefault="00D35319"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D35319" w:rsidRPr="00EE0836" w:rsidRDefault="00D35319"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D35319" w:rsidRPr="00EE0836" w:rsidRDefault="00D35319"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D35319" w:rsidRPr="00FE4EEE" w:rsidRDefault="00D35319"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D35319" w:rsidRPr="00FE4EEE" w:rsidRDefault="00D35319"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D35319" w:rsidRPr="00EE0836" w:rsidRDefault="00D35319"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2067C" w:rsidTr="00266FA3">
        <w:tc>
          <w:tcPr>
            <w:tcW w:w="3060" w:type="dxa"/>
            <w:tcBorders>
              <w:top w:val="nil"/>
              <w:left w:val="nil"/>
              <w:bottom w:val="nil"/>
              <w:right w:val="nil"/>
            </w:tcBorders>
          </w:tcPr>
          <w:p w:rsidR="00A2067C" w:rsidRDefault="00A2067C" w:rsidP="00B96E63">
            <w:pPr>
              <w:pStyle w:val="ProductList-Offering1"/>
            </w:pPr>
            <w:bookmarkStart w:id="180" w:name="_Toc379797145"/>
            <w:bookmarkStart w:id="181" w:name="_Toc380513170"/>
            <w:bookmarkStart w:id="182" w:name="_Toc380655212"/>
            <w:bookmarkStart w:id="183" w:name="_Toc389058961"/>
            <w:r>
              <w:t>Microsoft Desktop Optimization Pack voor SA</w:t>
            </w:r>
            <w:bookmarkEnd w:id="180"/>
            <w:bookmarkEnd w:id="181"/>
            <w:bookmarkEnd w:id="182"/>
            <w:bookmarkEnd w:id="183"/>
            <w:r>
              <w:fldChar w:fldCharType="begin"/>
            </w:r>
            <w:r>
              <w:instrText>XE "Microsoft Desktop Optimization Pack voor SA"</w:instrText>
            </w:r>
            <w:r>
              <w:fldChar w:fldCharType="end"/>
            </w:r>
          </w:p>
        </w:tc>
        <w:tc>
          <w:tcPr>
            <w:tcW w:w="595" w:type="dxa"/>
            <w:tcBorders>
              <w:top w:val="nil"/>
              <w:left w:val="nil"/>
              <w:bottom w:val="nil"/>
              <w:right w:val="nil"/>
            </w:tcBorders>
            <w:vAlign w:val="center"/>
          </w:tcPr>
          <w:p w:rsidR="00A2067C" w:rsidRDefault="00A2067C" w:rsidP="00A0485E">
            <w:pPr>
              <w:pStyle w:val="ProductList-OfferingBody"/>
              <w:ind w:left="-113"/>
              <w:jc w:val="center"/>
            </w:pPr>
            <w:r>
              <w:t>1/07</w:t>
            </w:r>
          </w:p>
        </w:tc>
        <w:tc>
          <w:tcPr>
            <w:tcW w:w="595" w:type="dxa"/>
            <w:tcBorders>
              <w:top w:val="nil"/>
              <w:left w:val="nil"/>
              <w:bottom w:val="nil"/>
              <w:right w:val="nil"/>
            </w:tcBorders>
            <w:vAlign w:val="center"/>
          </w:tcPr>
          <w:p w:rsidR="00A2067C" w:rsidRDefault="00A2067C" w:rsidP="0007363B">
            <w:pPr>
              <w:pStyle w:val="ProductList-OfferingBody"/>
              <w:ind w:left="-113"/>
              <w:jc w:val="center"/>
            </w:pPr>
            <w:r>
              <w:t>2</w:t>
            </w:r>
          </w:p>
        </w:tc>
        <w:tc>
          <w:tcPr>
            <w:tcW w:w="596" w:type="dxa"/>
            <w:tcBorders>
              <w:top w:val="nil"/>
              <w:left w:val="nil"/>
              <w:bottom w:val="nil"/>
              <w:right w:val="nil"/>
            </w:tcBorders>
            <w:vAlign w:val="center"/>
          </w:tcPr>
          <w:p w:rsidR="00A2067C" w:rsidRDefault="00A2067C"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A2067C" w:rsidRDefault="00A2067C"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2067C" w:rsidRDefault="00A2067C" w:rsidP="0007363B">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714" w:type="dxa"/>
            <w:shd w:val="clear" w:color="auto" w:fill="70AD47" w:themeFill="accent6"/>
            <w:vAlign w:val="center"/>
          </w:tcPr>
          <w:p w:rsidR="00A2067C" w:rsidRDefault="00340EA3" w:rsidP="008A6E35">
            <w:pPr>
              <w:pStyle w:val="ProductList-OfferingBody"/>
              <w:ind w:left="-113"/>
              <w:jc w:val="center"/>
            </w:pPr>
            <w:r>
              <w:t xml:space="preserve"> </w:t>
            </w:r>
            <w:r w:rsidRPr="00554659">
              <w:fldChar w:fldCharType="begin"/>
            </w:r>
            <w:r w:rsidRPr="00554659">
              <w:instrText xml:space="preserve"> AutoTextList  \s NoStyle \t “Additioneel Product” </w:instrText>
            </w:r>
            <w:r w:rsidRPr="00554659">
              <w:fldChar w:fldCharType="separate"/>
            </w:r>
            <w:r w:rsidRPr="00554659">
              <w:t>A</w:t>
            </w:r>
            <w:r>
              <w:t>,</w:t>
            </w:r>
            <w:r w:rsidRPr="00554659">
              <w:fldChar w:fldCharType="end"/>
            </w:r>
            <w:r w:rsidRPr="00340EA3">
              <w:fldChar w:fldCharType="begin"/>
            </w:r>
            <w:r w:rsidRPr="00340EA3">
              <w:instrText xml:space="preserve"> AutoTextList  \s NoStyle \t “Enterprise Desktop Platform-product” </w:instrText>
            </w:r>
            <w:r w:rsidRPr="00340EA3">
              <w:fldChar w:fldCharType="separate"/>
            </w:r>
            <w:r w:rsidRPr="00340EA3">
              <w:t>EP</w:t>
            </w:r>
            <w:r w:rsidRPr="00340EA3">
              <w:fldChar w:fldCharType="end"/>
            </w:r>
            <w:r w:rsidR="00A2067C">
              <w:t>,</w:t>
            </w:r>
            <w:r w:rsidRPr="00340EA3">
              <w:fldChar w:fldCharType="begin"/>
            </w:r>
            <w:r w:rsidRPr="00340EA3">
              <w:instrText xml:space="preserve"> AutoTextList  \s NoStyle \t “Professional Desktop Platform-product” </w:instrText>
            </w:r>
            <w:r w:rsidRPr="00340EA3">
              <w:fldChar w:fldCharType="separate"/>
            </w:r>
            <w:r w:rsidRPr="00340EA3">
              <w:t>PP</w:t>
            </w:r>
            <w:r w:rsidRPr="00340EA3">
              <w:fldChar w:fldCharType="end"/>
            </w:r>
            <w:r>
              <w:t xml:space="preserve"> </w:t>
            </w:r>
          </w:p>
        </w:tc>
        <w:tc>
          <w:tcPr>
            <w:tcW w:w="540" w:type="dxa"/>
            <w:shd w:val="clear" w:color="auto" w:fill="70AD47" w:themeFill="accent6"/>
            <w:vAlign w:val="center"/>
          </w:tcPr>
          <w:p w:rsidR="00A2067C" w:rsidRDefault="00340EA3" w:rsidP="008A6E35">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33" w:type="dxa"/>
            <w:shd w:val="clear" w:color="auto" w:fill="BFBFBF" w:themeFill="background1" w:themeFillShade="BF"/>
            <w:vAlign w:val="center"/>
          </w:tcPr>
          <w:p w:rsidR="00A2067C" w:rsidRDefault="00A2067C" w:rsidP="0007363B">
            <w:pPr>
              <w:pStyle w:val="ProductList-OfferingBody"/>
              <w:ind w:left="-113"/>
              <w:jc w:val="center"/>
            </w:pPr>
          </w:p>
        </w:tc>
        <w:tc>
          <w:tcPr>
            <w:tcW w:w="595" w:type="dxa"/>
            <w:shd w:val="clear" w:color="auto" w:fill="BFBFBF" w:themeFill="background1" w:themeFillShade="BF"/>
            <w:vAlign w:val="center"/>
          </w:tcPr>
          <w:p w:rsidR="00A2067C" w:rsidRDefault="00A2067C" w:rsidP="0007363B">
            <w:pPr>
              <w:pStyle w:val="ProductList-OfferingBody"/>
              <w:ind w:left="-113"/>
              <w:jc w:val="center"/>
            </w:pPr>
          </w:p>
        </w:tc>
        <w:tc>
          <w:tcPr>
            <w:tcW w:w="595" w:type="dxa"/>
            <w:shd w:val="clear" w:color="auto" w:fill="BFBFBF" w:themeFill="background1" w:themeFillShade="BF"/>
            <w:vAlign w:val="center"/>
          </w:tcPr>
          <w:p w:rsidR="00A2067C" w:rsidRDefault="00A2067C" w:rsidP="0007363B">
            <w:pPr>
              <w:pStyle w:val="ProductList-OfferingBody"/>
              <w:ind w:left="-113"/>
              <w:jc w:val="center"/>
            </w:pPr>
          </w:p>
        </w:tc>
        <w:tc>
          <w:tcPr>
            <w:tcW w:w="596" w:type="dxa"/>
            <w:shd w:val="clear" w:color="auto" w:fill="70AD47" w:themeFill="accent6"/>
            <w:vAlign w:val="center"/>
          </w:tcPr>
          <w:p w:rsidR="00A2067C" w:rsidRDefault="00340EA3" w:rsidP="0007363B">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A2067C" w:rsidRDefault="00A2067C" w:rsidP="0007363B">
            <w:pPr>
              <w:pStyle w:val="ProductList-OfferingBody"/>
              <w:ind w:left="-113"/>
              <w:jc w:val="center"/>
            </w:pPr>
          </w:p>
        </w:tc>
        <w:tc>
          <w:tcPr>
            <w:tcW w:w="596" w:type="dxa"/>
            <w:shd w:val="clear" w:color="auto" w:fill="70AD47" w:themeFill="accent6"/>
            <w:vAlign w:val="center"/>
          </w:tcPr>
          <w:p w:rsidR="00A2067C" w:rsidRDefault="00340EA3" w:rsidP="0007363B">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bl>
    <w:p w:rsidR="00407E60" w:rsidRPr="002D224E"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A2067C">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Productgroep: </w:t>
            </w:r>
            <w:r>
              <w:rPr>
                <w:b/>
              </w:rPr>
              <w:t>Systeem</w:t>
            </w:r>
          </w:p>
        </w:tc>
        <w:tc>
          <w:tcPr>
            <w:tcW w:w="3597" w:type="dxa"/>
          </w:tcPr>
          <w:p w:rsidR="00AA0F4D" w:rsidRPr="0007363B" w:rsidRDefault="00AA0F4D" w:rsidP="00AA0F4D">
            <w:pPr>
              <w:pStyle w:val="ProductList-Body"/>
              <w:spacing w:before="20" w:after="20"/>
              <w:rPr>
                <w:b/>
              </w:rPr>
            </w:pPr>
            <w:r>
              <w:t xml:space="preserve">Up-to-datekorting: </w:t>
            </w:r>
            <w:r>
              <w:rPr>
                <w:b/>
              </w:rPr>
              <w:t>Ja</w:t>
            </w:r>
          </w:p>
        </w:tc>
      </w:tr>
      <w:tr w:rsidR="00AA0F4D" w:rsidTr="00A2067C">
        <w:tc>
          <w:tcPr>
            <w:tcW w:w="3596" w:type="dxa"/>
          </w:tcPr>
          <w:p w:rsidR="00AA0F4D" w:rsidRDefault="00AA0F4D" w:rsidP="00AA0F4D">
            <w:pPr>
              <w:pStyle w:val="ProductList-Body"/>
              <w:spacing w:before="20" w:after="20"/>
            </w:pPr>
          </w:p>
        </w:tc>
        <w:tc>
          <w:tcPr>
            <w:tcW w:w="3597" w:type="dxa"/>
          </w:tcPr>
          <w:p w:rsidR="00AA0F4D" w:rsidRDefault="00CD039A" w:rsidP="00AA0F4D">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Desktop</w:t>
            </w:r>
          </w:p>
        </w:tc>
        <w:tc>
          <w:tcPr>
            <w:tcW w:w="3597" w:type="dxa"/>
          </w:tcPr>
          <w:p w:rsidR="00AA0F4D" w:rsidRDefault="00AA0F4D" w:rsidP="00AA0F4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07363B" w:rsidRPr="00C473A6" w:rsidRDefault="0007363B" w:rsidP="0007363B">
      <w:pPr>
        <w:pStyle w:val="ProductList-Body"/>
        <w:rPr>
          <w:lang w:val="nl-NL"/>
        </w:rPr>
      </w:pPr>
      <w:r w:rsidRPr="00C473A6">
        <w:rPr>
          <w:lang w:val="nl-NL"/>
        </w:rPr>
        <w:t>Klanten die het Microsoft Desktop Optimization Pack voor SA</w:t>
      </w:r>
      <w:r>
        <w:fldChar w:fldCharType="begin"/>
      </w:r>
      <w:r w:rsidRPr="00C473A6">
        <w:rPr>
          <w:lang w:val="nl-NL"/>
        </w:rPr>
        <w:instrText>XE "Microsoft Desktop Optimization Pack voor SA"</w:instrText>
      </w:r>
      <w:r>
        <w:fldChar w:fldCharType="end"/>
      </w:r>
      <w:r w:rsidRPr="00C473A6">
        <w:rPr>
          <w:lang w:val="nl-NL"/>
        </w:rPr>
        <w:t xml:space="preserve"> (MDOP</w:t>
      </w:r>
      <w:r>
        <w:fldChar w:fldCharType="begin"/>
      </w:r>
      <w:r w:rsidRPr="00C473A6">
        <w:rPr>
          <w:lang w:val="nl-NL"/>
        </w:rPr>
        <w:instrText>XE "MDOP"</w:instrText>
      </w:r>
      <w:r>
        <w:fldChar w:fldCharType="end"/>
      </w:r>
      <w:r w:rsidRPr="00C473A6">
        <w:rPr>
          <w:lang w:val="nl-NL"/>
        </w:rPr>
        <w:t>) willen verkrijgen, moeten voor hun desktop eerst een van de volgende hebben verkregen en toegewezen:</w:t>
      </w:r>
    </w:p>
    <w:p w:rsidR="0007363B" w:rsidRPr="00C473A6" w:rsidRDefault="0007363B" w:rsidP="0007363B">
      <w:pPr>
        <w:pStyle w:val="ProductList-Body"/>
        <w:numPr>
          <w:ilvl w:val="0"/>
          <w:numId w:val="5"/>
        </w:numPr>
        <w:ind w:left="450" w:hanging="270"/>
        <w:rPr>
          <w:lang w:val="nl-NL"/>
        </w:rPr>
      </w:pPr>
      <w:r w:rsidRPr="00C473A6">
        <w:rPr>
          <w:lang w:val="nl-NL"/>
        </w:rPr>
        <w:t>Actieve SA voor het Windows Desktop operating system</w:t>
      </w:r>
    </w:p>
    <w:p w:rsidR="0007363B" w:rsidRPr="002D224E" w:rsidRDefault="0007363B" w:rsidP="00F8261A">
      <w:pPr>
        <w:pStyle w:val="ProductList-Body"/>
        <w:numPr>
          <w:ilvl w:val="0"/>
          <w:numId w:val="5"/>
        </w:numPr>
        <w:ind w:left="450" w:hanging="270"/>
      </w:pPr>
      <w:r>
        <w:t>Een Windows Virtual Desktop Access</w:t>
      </w:r>
      <w:r>
        <w:fldChar w:fldCharType="begin"/>
      </w:r>
      <w:r>
        <w:instrText>XE "Windows Virtual Desktop Access"</w:instrText>
      </w:r>
      <w:r>
        <w:fldChar w:fldCharType="end"/>
      </w:r>
      <w:r>
        <w:t>-licentie, of</w:t>
      </w:r>
    </w:p>
    <w:p w:rsidR="00E87EC1" w:rsidRPr="002D224E" w:rsidRDefault="00E87EC1" w:rsidP="000476AA">
      <w:pPr>
        <w:pStyle w:val="ProductList-Body"/>
        <w:numPr>
          <w:ilvl w:val="0"/>
          <w:numId w:val="5"/>
        </w:numPr>
        <w:ind w:left="450" w:hanging="270"/>
      </w:pPr>
      <w:r>
        <w:t>Actieve abonnementen voor Windows Companion Abonnement.</w:t>
      </w:r>
    </w:p>
    <w:bookmarkStart w:id="184" w:name="_Toc378147630"/>
    <w:bookmarkStart w:id="185" w:name="_Toc378151532"/>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CE5EEC" w:rsidRPr="002D224E" w:rsidRDefault="00CE5EEC" w:rsidP="00CE5EEC">
      <w:pPr>
        <w:pStyle w:val="ProductList-OfferingGroupHeading"/>
        <w:outlineLvl w:val="1"/>
      </w:pPr>
      <w:bookmarkStart w:id="186" w:name="_Toc379797117"/>
      <w:bookmarkStart w:id="187" w:name="_Toc380513143"/>
      <w:bookmarkStart w:id="188" w:name="_Toc380655182"/>
      <w:bookmarkStart w:id="189" w:name="_Toc389058962"/>
      <w:bookmarkStart w:id="190" w:name="_Toc379797146"/>
      <w:bookmarkStart w:id="191" w:name="_Toc380513171"/>
      <w:bookmarkStart w:id="192" w:name="_Toc380655213"/>
      <w:r>
        <w:t>Microsoft Dynamics</w:t>
      </w:r>
      <w:bookmarkEnd w:id="186"/>
      <w:bookmarkEnd w:id="187"/>
      <w:bookmarkEnd w:id="188"/>
      <w:bookmarkEnd w:id="189"/>
    </w:p>
    <w:p w:rsidR="00CE5EEC" w:rsidRPr="002D224E" w:rsidRDefault="00CE5EEC" w:rsidP="00CE5EEC">
      <w:pPr>
        <w:pStyle w:val="ProductList-Offering2Heading"/>
        <w:outlineLvl w:val="2"/>
      </w:pPr>
      <w:r>
        <w:tab/>
      </w:r>
      <w:bookmarkStart w:id="193" w:name="_Toc379797118"/>
      <w:bookmarkStart w:id="194" w:name="_Toc380513144"/>
      <w:bookmarkStart w:id="195" w:name="_Toc380655183"/>
      <w:bookmarkStart w:id="196" w:name="_Toc389058963"/>
      <w:r>
        <w:t>Microsoft Dynamics AX</w:t>
      </w:r>
      <w:bookmarkEnd w:id="193"/>
      <w:bookmarkEnd w:id="194"/>
      <w:bookmarkEnd w:id="195"/>
      <w:bookmarkEnd w:id="1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9004F" w:rsidTr="00A2067C">
        <w:trPr>
          <w:tblHeader/>
        </w:trPr>
        <w:tc>
          <w:tcPr>
            <w:tcW w:w="3060" w:type="dxa"/>
            <w:tcBorders>
              <w:bottom w:val="nil"/>
            </w:tcBorders>
            <w:shd w:val="clear" w:color="auto" w:fill="00188F"/>
          </w:tcPr>
          <w:p w:rsidR="00D9004F" w:rsidRPr="00EE0836" w:rsidRDefault="00D9004F"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D9004F" w:rsidRPr="00EE0836" w:rsidRDefault="00D9004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D9004F" w:rsidRPr="00FE4EEE" w:rsidRDefault="00D9004F"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D9004F" w:rsidRPr="00FE4EEE" w:rsidRDefault="00D9004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9004F" w:rsidRPr="00FE4EEE" w:rsidRDefault="00D9004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9004F" w:rsidRPr="00FE4EEE" w:rsidRDefault="00D9004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D9004F" w:rsidRPr="00FE4EEE" w:rsidRDefault="00D9004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D9004F" w:rsidRPr="00FE4EEE" w:rsidRDefault="00D9004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D9004F" w:rsidRPr="00FE4EEE" w:rsidRDefault="00D9004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D9004F" w:rsidRPr="00EE0836" w:rsidRDefault="00D9004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D9004F" w:rsidRPr="00EE0836" w:rsidRDefault="00D9004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D9004F" w:rsidRPr="00FE4EEE" w:rsidRDefault="00D9004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D9004F" w:rsidRPr="00FE4EEE" w:rsidRDefault="00D9004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D9004F" w:rsidRPr="00EE0836" w:rsidRDefault="00D9004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2067C" w:rsidTr="001A2AFD">
        <w:tc>
          <w:tcPr>
            <w:tcW w:w="3060" w:type="dxa"/>
            <w:tcBorders>
              <w:top w:val="nil"/>
              <w:left w:val="nil"/>
              <w:bottom w:val="dashSmallGap" w:sz="4" w:space="0" w:color="BFBFBF" w:themeColor="background1" w:themeShade="BF"/>
              <w:right w:val="nil"/>
            </w:tcBorders>
          </w:tcPr>
          <w:p w:rsidR="00A2067C" w:rsidRPr="00C473A6" w:rsidRDefault="00A2067C" w:rsidP="000476AA">
            <w:pPr>
              <w:pStyle w:val="ProductList-Offering2"/>
              <w:rPr>
                <w:lang w:val="pt-BR"/>
              </w:rPr>
            </w:pPr>
            <w:bookmarkStart w:id="197" w:name="_Toc379797119"/>
            <w:bookmarkStart w:id="198" w:name="_Toc380513145"/>
            <w:bookmarkStart w:id="199" w:name="_Toc380655184"/>
            <w:bookmarkStart w:id="200" w:name="_Toc389058964"/>
            <w:r w:rsidRPr="00C473A6">
              <w:rPr>
                <w:lang w:val="pt-BR"/>
              </w:rPr>
              <w:t>Microsoft Dynamics AX 2012 R3 Server</w:t>
            </w:r>
            <w:bookmarkEnd w:id="197"/>
            <w:bookmarkEnd w:id="198"/>
            <w:bookmarkEnd w:id="199"/>
            <w:bookmarkEnd w:id="200"/>
            <w:r>
              <w:fldChar w:fldCharType="begin"/>
            </w:r>
            <w:r w:rsidRPr="00C473A6">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A2067C" w:rsidRDefault="00A2067C" w:rsidP="007A5D4D">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Default="00A2067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2067C" w:rsidRDefault="00A2067C" w:rsidP="008E4C23">
            <w:pPr>
              <w:pStyle w:val="ProductList-OfferingBody"/>
              <w:ind w:left="-113"/>
              <w:jc w:val="center"/>
            </w:pPr>
            <w:r>
              <w:t>50</w:t>
            </w:r>
          </w:p>
        </w:tc>
        <w:tc>
          <w:tcPr>
            <w:tcW w:w="596" w:type="dxa"/>
            <w:shd w:val="clear" w:color="auto" w:fill="70AD47" w:themeFill="accent6"/>
            <w:vAlign w:val="center"/>
          </w:tcPr>
          <w:p w:rsidR="00A2067C" w:rsidRDefault="00340E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A2067C" w:rsidRDefault="001A2AFD"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r>
      <w:tr w:rsidR="00A2067C" w:rsidTr="001A2AFD">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0476AA">
            <w:pPr>
              <w:pStyle w:val="ProductList-Offering2"/>
              <w:rPr>
                <w:lang w:val="nl-NL"/>
              </w:rPr>
            </w:pPr>
            <w:bookmarkStart w:id="201" w:name="_Toc379797120"/>
            <w:bookmarkStart w:id="202" w:name="_Toc380513146"/>
            <w:bookmarkStart w:id="203" w:name="_Toc380655185"/>
            <w:bookmarkStart w:id="204" w:name="_Toc389058965"/>
            <w:r w:rsidRPr="00C473A6">
              <w:rPr>
                <w:lang w:val="nl-NL"/>
              </w:rPr>
              <w:t>Microsoft Dynamics AX 2012 R3 Enterprise CAL</w:t>
            </w:r>
            <w:r>
              <w:fldChar w:fldCharType="begin"/>
            </w:r>
            <w:r w:rsidRPr="00C473A6">
              <w:rPr>
                <w:lang w:val="nl-NL"/>
              </w:rPr>
              <w:instrText>XE "Microsoft Dynamics AX 2012 R3 Enterprise CAL"</w:instrText>
            </w:r>
            <w:r>
              <w:fldChar w:fldCharType="end"/>
            </w:r>
            <w:r w:rsidRPr="00C473A6">
              <w:rPr>
                <w:lang w:val="nl-NL"/>
              </w:rPr>
              <w:t xml:space="preserve"> (Apparaat en Gebruiker)</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2067C" w:rsidRDefault="00A2067C" w:rsidP="008E4C23">
            <w:pPr>
              <w:pStyle w:val="ProductList-OfferingBody"/>
              <w:ind w:left="-113"/>
              <w:jc w:val="center"/>
            </w:pPr>
            <w:r>
              <w:t>50</w:t>
            </w:r>
          </w:p>
        </w:tc>
        <w:tc>
          <w:tcPr>
            <w:tcW w:w="596" w:type="dxa"/>
            <w:shd w:val="clear" w:color="auto" w:fill="70AD47" w:themeFill="accent6"/>
            <w:vAlign w:val="center"/>
          </w:tcPr>
          <w:p w:rsidR="00A2067C" w:rsidRDefault="00340E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A2067C" w:rsidRDefault="001A2AFD"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r>
      <w:tr w:rsidR="00A2067C" w:rsidTr="001A2AFD">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0476AA">
            <w:pPr>
              <w:pStyle w:val="ProductList-Offering2"/>
              <w:rPr>
                <w:lang w:val="nl-NL"/>
              </w:rPr>
            </w:pPr>
            <w:bookmarkStart w:id="205" w:name="_Toc379797121"/>
            <w:bookmarkStart w:id="206" w:name="_Toc380513147"/>
            <w:bookmarkStart w:id="207" w:name="_Toc380655186"/>
            <w:bookmarkStart w:id="208" w:name="_Toc389058966"/>
            <w:r w:rsidRPr="00C473A6">
              <w:rPr>
                <w:lang w:val="nl-NL"/>
              </w:rPr>
              <w:t>Aanvullende CAL voor Microsoft Dynamics AX 2012 R3 Enterprise</w:t>
            </w:r>
            <w:r>
              <w:fldChar w:fldCharType="begin"/>
            </w:r>
            <w:r w:rsidRPr="00C473A6">
              <w:rPr>
                <w:lang w:val="nl-NL"/>
              </w:rPr>
              <w:instrText>XE "Aanvullende CAL voor Microsoft Dynamics AX 2012 R3 Enterprise"</w:instrText>
            </w:r>
            <w:r>
              <w:fldChar w:fldCharType="end"/>
            </w:r>
            <w:r w:rsidRPr="00C473A6">
              <w:rPr>
                <w:lang w:val="nl-NL"/>
              </w:rPr>
              <w:t xml:space="preserve"> (Apparaat en Gebruiker)</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2067C" w:rsidRDefault="00A2067C" w:rsidP="008E4C23">
            <w:pPr>
              <w:pStyle w:val="ProductList-OfferingBody"/>
              <w:ind w:left="-113"/>
              <w:jc w:val="center"/>
            </w:pPr>
            <w:r>
              <w:t>25</w:t>
            </w:r>
          </w:p>
        </w:tc>
        <w:tc>
          <w:tcPr>
            <w:tcW w:w="596" w:type="dxa"/>
            <w:shd w:val="clear" w:color="auto" w:fill="70AD47" w:themeFill="accent6"/>
            <w:vAlign w:val="center"/>
          </w:tcPr>
          <w:p w:rsidR="00A2067C" w:rsidRDefault="00340E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A2067C" w:rsidRDefault="001A2AFD"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r>
      <w:tr w:rsidR="00A2067C" w:rsidTr="001A2AFD">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0476AA">
            <w:pPr>
              <w:pStyle w:val="ProductList-Offering2"/>
              <w:rPr>
                <w:lang w:val="nl-NL"/>
              </w:rPr>
            </w:pPr>
            <w:bookmarkStart w:id="209" w:name="_Toc379797122"/>
            <w:bookmarkStart w:id="210" w:name="_Toc380513148"/>
            <w:bookmarkStart w:id="211" w:name="_Toc380655187"/>
            <w:bookmarkStart w:id="212" w:name="_Toc389058967"/>
            <w:r w:rsidRPr="00C473A6">
              <w:rPr>
                <w:lang w:val="nl-NL"/>
              </w:rPr>
              <w:t>Functional CAL voor Microsoft Dynamics AX 2012 R3</w:t>
            </w:r>
            <w:r>
              <w:fldChar w:fldCharType="begin"/>
            </w:r>
            <w:r w:rsidRPr="00C473A6">
              <w:rPr>
                <w:lang w:val="nl-NL"/>
              </w:rPr>
              <w:instrText>XE "Functional CAL voor Microsoft Dynamics AX 2012 R3"</w:instrText>
            </w:r>
            <w:r>
              <w:fldChar w:fldCharType="end"/>
            </w:r>
            <w:r w:rsidRPr="00C473A6">
              <w:rPr>
                <w:lang w:val="nl-NL"/>
              </w:rPr>
              <w:t xml:space="preserve"> (Apparaat en Gebruiker)</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2067C" w:rsidRDefault="00A2067C" w:rsidP="008E4C23">
            <w:pPr>
              <w:pStyle w:val="ProductList-OfferingBody"/>
              <w:ind w:left="-113"/>
              <w:jc w:val="center"/>
            </w:pPr>
            <w:r>
              <w:t>15</w:t>
            </w:r>
          </w:p>
        </w:tc>
        <w:tc>
          <w:tcPr>
            <w:tcW w:w="596" w:type="dxa"/>
            <w:shd w:val="clear" w:color="auto" w:fill="70AD47" w:themeFill="accent6"/>
            <w:vAlign w:val="center"/>
          </w:tcPr>
          <w:p w:rsidR="00A2067C" w:rsidRDefault="00340E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A2067C" w:rsidRDefault="001A2AFD"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r>
      <w:tr w:rsidR="00A2067C" w:rsidTr="001A2AFD">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0476AA">
            <w:pPr>
              <w:pStyle w:val="ProductList-Offering2"/>
              <w:rPr>
                <w:lang w:val="nl-NL"/>
              </w:rPr>
            </w:pPr>
            <w:bookmarkStart w:id="213" w:name="_Toc379797123"/>
            <w:bookmarkStart w:id="214" w:name="_Toc380513149"/>
            <w:bookmarkStart w:id="215" w:name="_Toc380655188"/>
            <w:bookmarkStart w:id="216" w:name="_Toc389058968"/>
            <w:r w:rsidRPr="00C473A6">
              <w:rPr>
                <w:lang w:val="nl-NL"/>
              </w:rPr>
              <w:t>Aanvullende Functional CAL voor Microsoft Dynamics AX 2012 R3</w:t>
            </w:r>
            <w:r>
              <w:fldChar w:fldCharType="begin"/>
            </w:r>
            <w:r w:rsidRPr="00C473A6">
              <w:rPr>
                <w:lang w:val="nl-NL"/>
              </w:rPr>
              <w:instrText>XE "Aanvullende Functional CAL voor Microsoft Dynamics AX 2012 R3"</w:instrText>
            </w:r>
            <w:r>
              <w:fldChar w:fldCharType="end"/>
            </w:r>
            <w:r w:rsidRPr="00C473A6">
              <w:rPr>
                <w:lang w:val="nl-NL"/>
              </w:rPr>
              <w:t xml:space="preserve"> (Apparaat en Gebruiker)</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2067C" w:rsidRDefault="00A2067C" w:rsidP="008E4C23">
            <w:pPr>
              <w:pStyle w:val="ProductList-OfferingBody"/>
              <w:ind w:left="-113"/>
              <w:jc w:val="center"/>
            </w:pPr>
            <w:r>
              <w:t>10</w:t>
            </w:r>
          </w:p>
        </w:tc>
        <w:tc>
          <w:tcPr>
            <w:tcW w:w="596" w:type="dxa"/>
            <w:shd w:val="clear" w:color="auto" w:fill="70AD47" w:themeFill="accent6"/>
            <w:vAlign w:val="center"/>
          </w:tcPr>
          <w:p w:rsidR="00A2067C" w:rsidRDefault="00340E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A2067C" w:rsidRDefault="001A2AFD"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r>
      <w:tr w:rsidR="00A2067C" w:rsidTr="001A2AFD">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0476AA">
            <w:pPr>
              <w:pStyle w:val="ProductList-Offering2"/>
              <w:rPr>
                <w:lang w:val="nl-NL"/>
              </w:rPr>
            </w:pPr>
            <w:bookmarkStart w:id="217" w:name="_Toc379797124"/>
            <w:bookmarkStart w:id="218" w:name="_Toc380513150"/>
            <w:bookmarkStart w:id="219" w:name="_Toc380655189"/>
            <w:bookmarkStart w:id="220" w:name="_Toc389058969"/>
            <w:r w:rsidRPr="00C473A6">
              <w:rPr>
                <w:lang w:val="nl-NL"/>
              </w:rPr>
              <w:t>Self-Serve CAL voor Microsoft Dynamics AX 2012 R3</w:t>
            </w:r>
            <w:r>
              <w:fldChar w:fldCharType="begin"/>
            </w:r>
            <w:r w:rsidRPr="00C473A6">
              <w:rPr>
                <w:lang w:val="nl-NL"/>
              </w:rPr>
              <w:instrText>XE "Self-Serve CAL voor Microsoft Dynamics AX 2012 R3"</w:instrText>
            </w:r>
            <w:r>
              <w:fldChar w:fldCharType="end"/>
            </w:r>
            <w:r w:rsidRPr="00C473A6">
              <w:rPr>
                <w:lang w:val="nl-NL"/>
              </w:rPr>
              <w:t xml:space="preserve"> (Apparaat en Gebruiker)</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2067C" w:rsidRDefault="00A2067C" w:rsidP="008E4C23">
            <w:pPr>
              <w:pStyle w:val="ProductList-OfferingBody"/>
              <w:ind w:left="-113"/>
              <w:jc w:val="center"/>
            </w:pPr>
            <w:r>
              <w:t>1</w:t>
            </w:r>
          </w:p>
        </w:tc>
        <w:tc>
          <w:tcPr>
            <w:tcW w:w="596" w:type="dxa"/>
            <w:shd w:val="clear" w:color="auto" w:fill="70AD47" w:themeFill="accent6"/>
            <w:vAlign w:val="center"/>
          </w:tcPr>
          <w:p w:rsidR="00A2067C" w:rsidRDefault="00340E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A2067C" w:rsidRDefault="001A2AFD"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r>
      <w:tr w:rsidR="00A2067C" w:rsidTr="001A2AFD">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0476AA">
            <w:pPr>
              <w:pStyle w:val="ProductList-Offering2"/>
              <w:rPr>
                <w:lang w:val="nl-NL"/>
              </w:rPr>
            </w:pPr>
            <w:bookmarkStart w:id="221" w:name="_Toc379797125"/>
            <w:bookmarkStart w:id="222" w:name="_Toc380513151"/>
            <w:bookmarkStart w:id="223" w:name="_Toc380655190"/>
            <w:bookmarkStart w:id="224" w:name="_Toc389058970"/>
            <w:r w:rsidRPr="00C473A6">
              <w:rPr>
                <w:lang w:val="nl-NL"/>
              </w:rPr>
              <w:t>Task CAL voor Microsoft Dynamics AX 2012 R3</w:t>
            </w:r>
            <w:r>
              <w:fldChar w:fldCharType="begin"/>
            </w:r>
            <w:r w:rsidRPr="00C473A6">
              <w:rPr>
                <w:lang w:val="nl-NL"/>
              </w:rPr>
              <w:instrText>XE "Task CAL voor Microsoft Dynamics AX 2012 R3"</w:instrText>
            </w:r>
            <w:r>
              <w:fldChar w:fldCharType="end"/>
            </w:r>
            <w:r w:rsidRPr="00C473A6">
              <w:rPr>
                <w:lang w:val="nl-NL"/>
              </w:rPr>
              <w:t xml:space="preserve"> (Apparaat en Gebruiker)</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2067C" w:rsidRDefault="00A2067C" w:rsidP="008E4C23">
            <w:pPr>
              <w:pStyle w:val="ProductList-OfferingBody"/>
              <w:ind w:left="-113"/>
              <w:jc w:val="center"/>
            </w:pPr>
            <w:r>
              <w:t>1</w:t>
            </w:r>
          </w:p>
        </w:tc>
        <w:tc>
          <w:tcPr>
            <w:tcW w:w="596" w:type="dxa"/>
            <w:shd w:val="clear" w:color="auto" w:fill="70AD47" w:themeFill="accent6"/>
            <w:vAlign w:val="center"/>
          </w:tcPr>
          <w:p w:rsidR="00A2067C" w:rsidRDefault="00A2067C" w:rsidP="00A70B5D">
            <w:pPr>
              <w:pStyle w:val="ProductList-OfferingBody"/>
              <w:ind w:left="-113"/>
              <w:jc w:val="center"/>
            </w:pPr>
            <w:r>
              <w:fldChar w:fldCharType="begin"/>
            </w:r>
            <w:r w:rsidRPr="00287117">
              <w:instrText xml:space="preserve"> AutoTextList  \sNoStyle\t "Additional Product"</w:instrText>
            </w:r>
            <w:r>
              <w:fldChar w:fldCharType="separate"/>
            </w:r>
            <w:r w:rsidR="00340EA3" w:rsidRPr="00554659">
              <w:fldChar w:fldCharType="begin"/>
            </w:r>
            <w:r w:rsidR="00340EA3" w:rsidRPr="00554659">
              <w:instrText xml:space="preserve"> AutoTextList  \s NoStyle \t “Additioneel Product” </w:instrText>
            </w:r>
            <w:r w:rsidR="00340EA3" w:rsidRPr="00554659">
              <w:fldChar w:fldCharType="separate"/>
            </w:r>
            <w:r w:rsidR="00340EA3" w:rsidRPr="00554659">
              <w:t xml:space="preserve">A </w:t>
            </w:r>
            <w:r w:rsidR="00340EA3" w:rsidRPr="00554659">
              <w:fldChar w:fldCharType="end"/>
            </w:r>
            <w:r>
              <w:fldChar w:fldCharType="end"/>
            </w:r>
          </w:p>
        </w:tc>
        <w:tc>
          <w:tcPr>
            <w:tcW w:w="595" w:type="dxa"/>
            <w:shd w:val="clear" w:color="auto" w:fill="70AD47" w:themeFill="accent6"/>
            <w:vAlign w:val="center"/>
          </w:tcPr>
          <w:p w:rsidR="00A2067C" w:rsidRDefault="001A2AFD"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r>
      <w:tr w:rsidR="00A2067C" w:rsidTr="001A2AFD">
        <w:tc>
          <w:tcPr>
            <w:tcW w:w="3060" w:type="dxa"/>
            <w:tcBorders>
              <w:top w:val="dashSmallGap" w:sz="4" w:space="0" w:color="BFBFBF" w:themeColor="background1" w:themeShade="BF"/>
              <w:left w:val="nil"/>
              <w:bottom w:val="nil"/>
              <w:right w:val="nil"/>
            </w:tcBorders>
          </w:tcPr>
          <w:p w:rsidR="00A2067C" w:rsidRPr="00C473A6" w:rsidRDefault="00A2067C" w:rsidP="000476AA">
            <w:pPr>
              <w:pStyle w:val="ProductList-Offering2"/>
              <w:rPr>
                <w:lang w:val="nl-NL"/>
              </w:rPr>
            </w:pPr>
            <w:bookmarkStart w:id="225" w:name="_Toc379797126"/>
            <w:bookmarkStart w:id="226" w:name="_Toc380513152"/>
            <w:bookmarkStart w:id="227" w:name="_Toc380655191"/>
            <w:bookmarkStart w:id="228" w:name="_Toc389058971"/>
            <w:r w:rsidRPr="00C473A6">
              <w:rPr>
                <w:lang w:val="nl-NL"/>
              </w:rPr>
              <w:t>Aanvullende Task CAL voor Microsoft Dynamics AX 2012 R3</w:t>
            </w:r>
            <w:r>
              <w:fldChar w:fldCharType="begin"/>
            </w:r>
            <w:r w:rsidRPr="00C473A6">
              <w:rPr>
                <w:lang w:val="nl-NL"/>
              </w:rPr>
              <w:instrText>XE "Aanvullende Task CAL voor Microsoft Dynamics AX 2012 R3"</w:instrText>
            </w:r>
            <w:r>
              <w:fldChar w:fldCharType="end"/>
            </w:r>
            <w:r w:rsidRPr="00C473A6">
              <w:rPr>
                <w:lang w:val="nl-NL"/>
              </w:rPr>
              <w:t xml:space="preserve"> (Apparaat en Gebruiker)</w:t>
            </w:r>
            <w:bookmarkEnd w:id="225"/>
            <w:bookmarkEnd w:id="226"/>
            <w:bookmarkEnd w:id="227"/>
            <w:bookmarkEnd w:id="228"/>
          </w:p>
        </w:tc>
        <w:tc>
          <w:tcPr>
            <w:tcW w:w="595" w:type="dxa"/>
            <w:tcBorders>
              <w:top w:val="dashSmallGap" w:sz="4" w:space="0" w:color="BFBFBF" w:themeColor="background1" w:themeShade="BF"/>
              <w:left w:val="nil"/>
              <w:bottom w:val="nil"/>
              <w:right w:val="nil"/>
            </w:tcBorders>
            <w:vAlign w:val="center"/>
          </w:tcPr>
          <w:p w:rsidR="00A2067C" w:rsidRDefault="00A2067C" w:rsidP="007A5D4D">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A2067C" w:rsidRDefault="00A2067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2067C" w:rsidRDefault="00A2067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2067C" w:rsidRDefault="00A2067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2067C" w:rsidRDefault="00A2067C" w:rsidP="008E4C23">
            <w:pPr>
              <w:pStyle w:val="ProductList-OfferingBody"/>
              <w:ind w:left="-113"/>
              <w:jc w:val="center"/>
            </w:pPr>
            <w:r>
              <w:t>1</w:t>
            </w:r>
          </w:p>
        </w:tc>
        <w:tc>
          <w:tcPr>
            <w:tcW w:w="596" w:type="dxa"/>
            <w:shd w:val="clear" w:color="auto" w:fill="70AD47" w:themeFill="accent6"/>
            <w:vAlign w:val="center"/>
          </w:tcPr>
          <w:p w:rsidR="00A2067C" w:rsidRDefault="00340E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A2067C" w:rsidRDefault="001A2AFD"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BFBFBF" w:themeFill="background1" w:themeFillShade="BF"/>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r>
    </w:tbl>
    <w:p w:rsidR="00CE5EEC" w:rsidRPr="002D224E"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rsidTr="00A2067C">
        <w:tc>
          <w:tcPr>
            <w:tcW w:w="4320" w:type="dxa"/>
          </w:tcPr>
          <w:p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rsidR="00CE5EEC" w:rsidRDefault="00CE5EEC" w:rsidP="008E4C23">
            <w:pPr>
              <w:pStyle w:val="ProductList-Body"/>
              <w:spacing w:before="20" w:after="20"/>
            </w:pPr>
            <w:r>
              <w:t xml:space="preserve">Productgroep: </w:t>
            </w:r>
            <w:r>
              <w:rPr>
                <w:b/>
              </w:rPr>
              <w:t>Server</w:t>
            </w:r>
          </w:p>
        </w:tc>
        <w:tc>
          <w:tcPr>
            <w:tcW w:w="3240" w:type="dxa"/>
          </w:tcPr>
          <w:p w:rsidR="00CE5EEC" w:rsidRDefault="00CE5EEC" w:rsidP="008E4C23">
            <w:pPr>
              <w:pStyle w:val="ProductList-Body"/>
              <w:spacing w:before="20" w:after="20"/>
            </w:pPr>
          </w:p>
        </w:tc>
      </w:tr>
      <w:tr w:rsidR="00CE5EEC" w:rsidTr="00A2067C">
        <w:tc>
          <w:tcPr>
            <w:tcW w:w="4320" w:type="dxa"/>
          </w:tcPr>
          <w:p w:rsidR="00CE5EEC" w:rsidRDefault="00CE5EEC" w:rsidP="008E4C23">
            <w:pPr>
              <w:pStyle w:val="ProductList-Body"/>
              <w:spacing w:before="20" w:after="20"/>
            </w:pPr>
          </w:p>
        </w:tc>
        <w:tc>
          <w:tcPr>
            <w:tcW w:w="3240" w:type="dxa"/>
          </w:tcPr>
          <w:p w:rsidR="00CE5EEC" w:rsidRDefault="00CD039A" w:rsidP="008E4C23">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240" w:type="dxa"/>
          </w:tcPr>
          <w:p w:rsidR="00CE5EEC" w:rsidRDefault="00CE5EEC" w:rsidP="008E4C23">
            <w:pPr>
              <w:pStyle w:val="ProductList-Body"/>
              <w:spacing w:before="20" w:after="20"/>
            </w:pPr>
          </w:p>
        </w:tc>
      </w:tr>
    </w:tbl>
    <w:p w:rsidR="00CE5EEC" w:rsidRPr="002D224E" w:rsidRDefault="00CE5EEC" w:rsidP="00CE5EEC">
      <w:pPr>
        <w:pStyle w:val="ProductList-Body"/>
        <w:shd w:val="clear" w:color="auto" w:fill="D9D9D9" w:themeFill="background1" w:themeFillShade="D9"/>
        <w:spacing w:before="120" w:after="120"/>
      </w:pPr>
      <w:r>
        <w:rPr>
          <w:b/>
        </w:rPr>
        <w:t>Aanvullende informatie</w:t>
      </w:r>
    </w:p>
    <w:p w:rsidR="00CE5EEC" w:rsidRPr="002D224E" w:rsidRDefault="00CE5EEC" w:rsidP="00CE5EEC">
      <w:pPr>
        <w:pStyle w:val="ProductList-Body"/>
      </w:pPr>
      <w:r>
        <w:rPr>
          <w:b/>
          <w:color w:val="00188F"/>
        </w:rPr>
        <w:t>Lokalisatie en vertaling</w:t>
      </w:r>
    </w:p>
    <w:p w:rsidR="00CE5EEC" w:rsidRPr="00C473A6" w:rsidRDefault="00CE5EEC" w:rsidP="00CE5EEC">
      <w:pPr>
        <w:pStyle w:val="ProductList-Body"/>
        <w:rPr>
          <w:lang w:val="nl-NL"/>
        </w:rPr>
      </w:pPr>
      <w:r w:rsidRPr="00AF70A2">
        <w:rPr>
          <w:lang w:val="nl-NL"/>
        </w:rPr>
        <w:t xml:space="preserve">Zie </w:t>
      </w:r>
      <w:hyperlink r:id="rId25" w:history="1">
        <w:r w:rsidRPr="00AF70A2">
          <w:rPr>
            <w:rStyle w:val="Hyperlink"/>
            <w:lang w:val="nl-NL"/>
          </w:rPr>
          <w:t>http://www.microsoft.com/en-us/dynamics/erp-buy-ax-software.aspx</w:t>
        </w:r>
      </w:hyperlink>
      <w:r w:rsidRPr="00AF70A2">
        <w:rPr>
          <w:lang w:val="nl-NL"/>
        </w:rPr>
        <w:t xml:space="preserve"> voor meer informatie over de verkrijgbaarheid van Microsoft Dynamics AX R3 in bepaalde landen en talen.</w:t>
      </w:r>
    </w:p>
    <w:p w:rsidR="00CE5EEC" w:rsidRPr="00C473A6" w:rsidRDefault="00CE5EEC" w:rsidP="00CE5EEC">
      <w:pPr>
        <w:pStyle w:val="ProductList-Body"/>
        <w:rPr>
          <w:lang w:val="nl-NL"/>
        </w:rPr>
      </w:pPr>
    </w:p>
    <w:p w:rsidR="00266FA3" w:rsidRPr="00C473A6" w:rsidRDefault="00266FA3" w:rsidP="00CE5EEC">
      <w:pPr>
        <w:pStyle w:val="ProductList-Body"/>
        <w:rPr>
          <w:lang w:val="nl-NL"/>
        </w:rPr>
      </w:pPr>
    </w:p>
    <w:p w:rsidR="00266FA3" w:rsidRPr="00C473A6" w:rsidRDefault="00266FA3" w:rsidP="00CE5EEC">
      <w:pPr>
        <w:pStyle w:val="ProductList-Body"/>
        <w:rPr>
          <w:lang w:val="nl-NL"/>
        </w:rPr>
      </w:pPr>
    </w:p>
    <w:p w:rsidR="00266FA3" w:rsidRPr="00C473A6" w:rsidRDefault="00266FA3" w:rsidP="00CE5EEC">
      <w:pPr>
        <w:pStyle w:val="ProductList-Body"/>
        <w:rPr>
          <w:lang w:val="nl-NL"/>
        </w:rPr>
      </w:pPr>
    </w:p>
    <w:p w:rsidR="00CE5EEC" w:rsidRPr="00C473A6" w:rsidRDefault="00CE5EEC" w:rsidP="00CE5EEC">
      <w:pPr>
        <w:pStyle w:val="ProductList-Body"/>
        <w:rPr>
          <w:lang w:val="nl-NL"/>
        </w:rPr>
      </w:pPr>
      <w:r w:rsidRPr="00C473A6">
        <w:rPr>
          <w:b/>
          <w:color w:val="00188F"/>
          <w:lang w:val="nl-NL"/>
        </w:rPr>
        <w:lastRenderedPageBreak/>
        <w:t>Gebruiksrechten</w:t>
      </w:r>
    </w:p>
    <w:p w:rsidR="00CE5EEC" w:rsidRPr="00C473A6" w:rsidRDefault="00CE5EEC" w:rsidP="00CE5EEC">
      <w:pPr>
        <w:pStyle w:val="ProductList-Body"/>
        <w:rPr>
          <w:lang w:val="nl-NL"/>
        </w:rPr>
      </w:pPr>
      <w:r w:rsidRPr="00C473A6">
        <w:rPr>
          <w:lang w:val="nl-NL"/>
        </w:rPr>
        <w:t>Het gebruik dat is toegestaan in het kader van de verschillende Microsoft Dynamics AX 2012 R3 CAL’s wordt hieronder uitgelegd:</w:t>
      </w:r>
    </w:p>
    <w:p w:rsidR="00CE5EEC" w:rsidRPr="002D224E" w:rsidRDefault="00CE5EEC" w:rsidP="00CE5EEC">
      <w:pPr>
        <w:pStyle w:val="ProductList-Body"/>
        <w:numPr>
          <w:ilvl w:val="0"/>
          <w:numId w:val="6"/>
        </w:numPr>
        <w:ind w:left="450" w:hanging="270"/>
      </w:pPr>
      <w:r>
        <w:t>Self-Serve CAL (Base CAL)</w:t>
      </w:r>
    </w:p>
    <w:p w:rsidR="00830432" w:rsidRPr="00C473A6" w:rsidRDefault="00830432" w:rsidP="00830432">
      <w:pPr>
        <w:pStyle w:val="ProductList-Body"/>
        <w:ind w:left="450"/>
        <w:rPr>
          <w:lang w:val="nl-NL"/>
        </w:rPr>
      </w:pPr>
      <w:r w:rsidRPr="00C473A6">
        <w:rPr>
          <w:lang w:val="nl-NL"/>
        </w:rPr>
        <w:t>Verleent een gebruiker rechten om ten behoeve van zichzelf en niet ten behoeve of in naam van andere personen (i) tijd te registeren, uitsluitend voor salarisadministratie, (ii) uitgaven te registreren voor, uitsluitend voor onkostenvergoedingen, (iii) persoonlijke gegevens te beheren, (iv) wervingsdocumenten op te stellen (v) en begrotingen die zijn verwant aan deze activiteiten te beheren</w:t>
      </w:r>
    </w:p>
    <w:p w:rsidR="00CE5EEC" w:rsidRPr="002D224E" w:rsidRDefault="00CE5EEC" w:rsidP="00CE5EEC">
      <w:pPr>
        <w:pStyle w:val="ProductList-Body"/>
        <w:numPr>
          <w:ilvl w:val="0"/>
          <w:numId w:val="6"/>
        </w:numPr>
        <w:ind w:left="450" w:hanging="270"/>
      </w:pPr>
      <w:r>
        <w:t>Task CAL (Self-Serve CAL + Aanvullende Task CAL)</w:t>
      </w:r>
    </w:p>
    <w:p w:rsidR="00830432" w:rsidRPr="00C473A6" w:rsidRDefault="00830432" w:rsidP="00830432">
      <w:pPr>
        <w:pStyle w:val="ProductList-Body"/>
        <w:ind w:left="450"/>
        <w:rPr>
          <w:lang w:val="nl-NL"/>
        </w:rPr>
      </w:pPr>
      <w:r w:rsidRPr="00C473A6">
        <w:rPr>
          <w:lang w:val="nl-NL"/>
        </w:rPr>
        <w:t xml:space="preserve">Verleent de gebruiker rechten om (i) tijd en uitgaven van elk type te registeren en goed te keuren, (ii) facturen goed te keuren (iii) alle Self-Serve-gerelateerde transacties goed te keuren, en (iv) een Point-of-Sale-apparaat of Magazijnapparaat te bedienen. </w:t>
      </w:r>
    </w:p>
    <w:p w:rsidR="00830432" w:rsidRPr="00C473A6" w:rsidRDefault="00830432" w:rsidP="00830432">
      <w:pPr>
        <w:pStyle w:val="ProductList-Body"/>
        <w:numPr>
          <w:ilvl w:val="1"/>
          <w:numId w:val="6"/>
        </w:numPr>
        <w:ind w:left="990" w:hanging="270"/>
        <w:rPr>
          <w:lang w:val="nl-NL"/>
        </w:rPr>
      </w:pPr>
      <w:r w:rsidRPr="00C473A6">
        <w:rPr>
          <w:lang w:val="nl-NL"/>
        </w:rPr>
        <w:t>“Point-of-Sale-apparaat” betekent een apparaat dat zich bevindt op de Handelslocatie, gebruikt door een persoon ten behoeve van de voltrekking van transacties voor de verkoop van goederen of diensten aan consumenten.</w:t>
      </w:r>
    </w:p>
    <w:p w:rsidR="00830432" w:rsidRPr="00C473A6" w:rsidRDefault="00830432" w:rsidP="00830432">
      <w:pPr>
        <w:pStyle w:val="ProductList-Body"/>
        <w:numPr>
          <w:ilvl w:val="1"/>
          <w:numId w:val="6"/>
        </w:numPr>
        <w:ind w:left="990" w:hanging="270"/>
        <w:rPr>
          <w:lang w:val="nl-NL"/>
        </w:rPr>
      </w:pPr>
      <w:r w:rsidRPr="00C473A6">
        <w:rPr>
          <w:lang w:val="nl-NL"/>
        </w:rP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rsidR="00830432" w:rsidRPr="00C473A6" w:rsidRDefault="00830432" w:rsidP="00830432">
      <w:pPr>
        <w:pStyle w:val="ProductList-Body"/>
        <w:numPr>
          <w:ilvl w:val="1"/>
          <w:numId w:val="6"/>
        </w:numPr>
        <w:ind w:left="990" w:hanging="270"/>
        <w:rPr>
          <w:spacing w:val="-2"/>
          <w:lang w:val="nl-NL"/>
        </w:rPr>
      </w:pPr>
      <w:r w:rsidRPr="00C473A6">
        <w:rPr>
          <w:spacing w:val="-2"/>
          <w:lang w:val="nl-NL"/>
        </w:rP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rsidR="00830432" w:rsidRPr="00C473A6" w:rsidRDefault="00830432" w:rsidP="00DE330F">
      <w:pPr>
        <w:pStyle w:val="ProductList-Body"/>
        <w:numPr>
          <w:ilvl w:val="1"/>
          <w:numId w:val="6"/>
        </w:numPr>
        <w:ind w:left="990" w:hanging="270"/>
        <w:rPr>
          <w:lang w:val="nl-NL"/>
        </w:rPr>
      </w:pPr>
      <w:r w:rsidRPr="00C473A6">
        <w:rPr>
          <w:lang w:val="nl-NL"/>
        </w:rPr>
        <w:t>“Handelslocatie” of “Winkel” betekend een fysieke locatie (vast of mobiel) die door u wordt geëxploiteerd voor het sluiten van goederen- of dienstentransacties met klanten.</w:t>
      </w:r>
    </w:p>
    <w:p w:rsidR="00CE5EEC" w:rsidRPr="002D224E" w:rsidRDefault="00CE5EEC" w:rsidP="00CE5EEC">
      <w:pPr>
        <w:pStyle w:val="ProductList-Body"/>
        <w:numPr>
          <w:ilvl w:val="0"/>
          <w:numId w:val="6"/>
        </w:numPr>
        <w:ind w:left="450" w:hanging="270"/>
      </w:pPr>
      <w:r>
        <w:t>Functional CAL (Task CAL + Aanvullende Functional CAL)</w:t>
      </w:r>
    </w:p>
    <w:p w:rsidR="00C15E68" w:rsidRPr="00C473A6" w:rsidRDefault="00C15E68" w:rsidP="00C15E68">
      <w:pPr>
        <w:pStyle w:val="ProductList-Body"/>
        <w:ind w:left="450"/>
        <w:rPr>
          <w:lang w:val="nl-NL"/>
        </w:rPr>
      </w:pPr>
      <w:r w:rsidRPr="00C473A6">
        <w:rPr>
          <w:lang w:val="nl-NL"/>
        </w:rP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(iii) een Winkelmanagerapparaat te bedienen en (iv) alle Taak- en Self-Serve-gerelateerde transacties goed te keuren.</w:t>
      </w:r>
    </w:p>
    <w:p w:rsidR="00C15E68" w:rsidRPr="00C473A6" w:rsidRDefault="00C15E68" w:rsidP="00C15E68">
      <w:pPr>
        <w:pStyle w:val="ProductList-Body"/>
        <w:numPr>
          <w:ilvl w:val="1"/>
          <w:numId w:val="6"/>
        </w:numPr>
        <w:ind w:left="990" w:hanging="270"/>
        <w:rPr>
          <w:lang w:val="nl-NL"/>
        </w:rPr>
      </w:pPr>
      <w:r w:rsidRPr="00C473A6">
        <w:rPr>
          <w:lang w:val="nl-NL"/>
        </w:rPr>
        <w:t>“Winkelmanagerapparaat” betekent een apparaat dat zich bevindt op de Handelslocatie en wordt gebruikt door een persoon voor het uitvoeren van de volgende taken, uitsluitend ten behoeve van de betreffende Handelslocatie: (i) beheren en aanvullen 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rsidR="00CE5EEC" w:rsidRPr="002D224E" w:rsidRDefault="00CE5EEC" w:rsidP="00CE5EEC">
      <w:pPr>
        <w:pStyle w:val="ProductList-Body"/>
        <w:numPr>
          <w:ilvl w:val="0"/>
          <w:numId w:val="6"/>
        </w:numPr>
        <w:ind w:left="450" w:hanging="270"/>
      </w:pPr>
      <w:r>
        <w:t>Enterprise CAL (Functional CAL + Aanvullende Enterprise CAL)</w:t>
      </w:r>
    </w:p>
    <w:p w:rsidR="00C15E68" w:rsidRPr="00C473A6" w:rsidRDefault="00C15E68" w:rsidP="00C15E68">
      <w:pPr>
        <w:pStyle w:val="ProductList-Body"/>
        <w:ind w:left="450"/>
        <w:rPr>
          <w:lang w:val="nl-NL"/>
        </w:rPr>
      </w:pPr>
      <w:r w:rsidRPr="00C473A6">
        <w:rPr>
          <w:lang w:val="nl-NL"/>
        </w:rPr>
        <w:t>Verleent de gebruiker onbeperkte toegang tot alle functionaliteit in de serversoftware voor de gehele ERP-oplossing.</w:t>
      </w:r>
    </w:p>
    <w:p w:rsidR="00CE5EEC" w:rsidRPr="002D224E" w:rsidRDefault="00CE5EEC" w:rsidP="00CE5EEC">
      <w:pPr>
        <w:pStyle w:val="ProductList-Body"/>
        <w:numPr>
          <w:ilvl w:val="1"/>
          <w:numId w:val="6"/>
        </w:numPr>
        <w:ind w:left="720" w:hanging="270"/>
      </w:pPr>
      <w:r>
        <w:t>Volledige gebruiksrechten</w:t>
      </w:r>
    </w:p>
    <w:p w:rsidR="00CE5EEC" w:rsidRPr="002D224E" w:rsidRDefault="00CE5EEC" w:rsidP="00CE5EEC">
      <w:pPr>
        <w:pStyle w:val="ProductList-Body"/>
      </w:pPr>
    </w:p>
    <w:p w:rsidR="00F734A8" w:rsidRPr="00C473A6" w:rsidRDefault="00C15E68" w:rsidP="00F734A8">
      <w:pPr>
        <w:pStyle w:val="ProductList-Body"/>
        <w:ind w:left="180"/>
        <w:rPr>
          <w:lang w:val="nl-NL"/>
        </w:rPr>
      </w:pPr>
      <w:r w:rsidRPr="00C473A6">
        <w:rPr>
          <w:lang w:val="nl-NL"/>
        </w:rPr>
        <w:t>Voor Externe Gebruikers zijn geen CAL´s nodig. Externe gebruikerslicenties mogen niet worden gebruikt voor uitbesteding van bedrijfsprocessen.</w:t>
      </w:r>
    </w:p>
    <w:p w:rsidR="00F734A8" w:rsidRPr="00C473A6" w:rsidRDefault="00F734A8" w:rsidP="00F734A8">
      <w:pPr>
        <w:pStyle w:val="ProductList-Body"/>
        <w:ind w:left="180"/>
        <w:rPr>
          <w:lang w:val="nl-NL"/>
        </w:rPr>
      </w:pPr>
    </w:p>
    <w:p w:rsidR="00CE5EEC" w:rsidRPr="00C473A6" w:rsidRDefault="00F734A8" w:rsidP="00F734A8">
      <w:pPr>
        <w:pStyle w:val="ProductList-Body"/>
        <w:ind w:left="180"/>
        <w:rPr>
          <w:spacing w:val="-2"/>
          <w:lang w:val="nl-NL"/>
        </w:rPr>
      </w:pPr>
      <w:r w:rsidRPr="00C473A6">
        <w:rPr>
          <w:spacing w:val="-2"/>
          <w:lang w:val="nl-NL"/>
        </w:rPr>
        <w:t xml:space="preserve">Raadpleeg </w:t>
      </w:r>
      <w:hyperlink r:id="rId26" w:history="1">
        <w:r w:rsidRPr="00C473A6">
          <w:rPr>
            <w:rStyle w:val="Hyperlink"/>
            <w:spacing w:val="-2"/>
            <w:lang w:val="nl-NL"/>
          </w:rPr>
          <w:t>http://www.microsoft.com/en-us/dynamics/erp-buy-ax-software.aspx</w:t>
        </w:r>
      </w:hyperlink>
      <w:r w:rsidRPr="008A37C4">
        <w:rPr>
          <w:rStyle w:val="Hyperlink"/>
          <w:spacing w:val="-2"/>
          <w:u w:val="none"/>
          <w:lang w:val="nl-NL"/>
        </w:rPr>
        <w:t xml:space="preserve"> </w:t>
      </w:r>
      <w:r w:rsidRPr="00C473A6">
        <w:rPr>
          <w:lang w:val="nl-NL"/>
        </w:rPr>
        <w:t>voor meer informatie over de opties voor Dynamics AX R3 CAL´s</w:t>
      </w:r>
      <w:r w:rsidRPr="00C473A6">
        <w:rPr>
          <w:spacing w:val="-2"/>
          <w:lang w:val="nl-NL"/>
        </w:rPr>
        <w:t>.</w:t>
      </w:r>
    </w:p>
    <w:p w:rsidR="00CE5EEC" w:rsidRPr="00C473A6" w:rsidRDefault="00CE5EEC" w:rsidP="00CE5EEC">
      <w:pPr>
        <w:pStyle w:val="ProductList-Body"/>
        <w:rPr>
          <w:lang w:val="nl-NL"/>
        </w:rPr>
      </w:pPr>
    </w:p>
    <w:p w:rsidR="00CE5EEC" w:rsidRPr="00C473A6" w:rsidRDefault="00CE5EEC" w:rsidP="00CE5EEC">
      <w:pPr>
        <w:pStyle w:val="ProductList-Body"/>
        <w:rPr>
          <w:lang w:val="nl-NL"/>
        </w:rPr>
      </w:pPr>
      <w:r w:rsidRPr="00C473A6">
        <w:rPr>
          <w:b/>
          <w:color w:val="00188F"/>
          <w:lang w:val="nl-NL"/>
        </w:rPr>
        <w:t>Aanvullende licentievoorwaarden</w:t>
      </w:r>
    </w:p>
    <w:p w:rsidR="00CE5EEC" w:rsidRPr="00C473A6" w:rsidRDefault="00CE5EEC" w:rsidP="00CE5EEC">
      <w:pPr>
        <w:pStyle w:val="ProductList-Body"/>
        <w:rPr>
          <w:spacing w:val="-2"/>
          <w:lang w:val="nl-NL"/>
        </w:rPr>
      </w:pPr>
      <w:r w:rsidRPr="00C473A6">
        <w:rPr>
          <w:spacing w:val="-2"/>
          <w:lang w:val="nl-NL"/>
        </w:rPr>
        <w:t xml:space="preserve">Gebruik van eCommerce-onderdelen, Point of Sale-onderdelen en vergelijkbare updates en aanvullingen op Microsoft Dynamics AX 2012 R3 is onderworpen aan de Aanvullende Licentievoorwaarden die hier te vinden zijn: </w:t>
      </w:r>
      <w:hyperlink r:id="rId27" w:history="1">
        <w:r w:rsidRPr="00C473A6">
          <w:rPr>
            <w:rStyle w:val="Hyperlink"/>
            <w:spacing w:val="-2"/>
            <w:lang w:val="nl-NL"/>
          </w:rPr>
          <w:t>http://www.microsoft.com/en-us/dynamics/erp-buy-ax-software.aspx</w:t>
        </w:r>
      </w:hyperlink>
      <w:r w:rsidRPr="00C473A6">
        <w:rPr>
          <w:spacing w:val="-2"/>
          <w:lang w:val="nl-NL"/>
        </w:rPr>
        <w:t>.</w:t>
      </w:r>
    </w:p>
    <w:p w:rsidR="00CE5EEC" w:rsidRPr="00C473A6" w:rsidRDefault="00CE5EEC" w:rsidP="00CE5EEC">
      <w:pPr>
        <w:pStyle w:val="ProductList-Body"/>
        <w:rPr>
          <w:lang w:val="nl-NL"/>
        </w:rPr>
      </w:pPr>
    </w:p>
    <w:bookmarkStart w:id="229" w:name="_Toc378147629"/>
    <w:bookmarkStart w:id="230" w:name="_Toc378151531"/>
    <w:p w:rsidR="00CE5EEC" w:rsidRPr="00C473A6" w:rsidRDefault="002F0EAE" w:rsidP="00CE5EEC">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CE5EEC" w:rsidRPr="002D224E" w:rsidRDefault="00CE5EEC" w:rsidP="00CE5EEC">
      <w:pPr>
        <w:pStyle w:val="ProductList-Offering2Heading"/>
        <w:outlineLvl w:val="2"/>
      </w:pPr>
      <w:r w:rsidRPr="00C473A6">
        <w:rPr>
          <w:lang w:val="nl-NL"/>
        </w:rPr>
        <w:tab/>
      </w:r>
      <w:bookmarkStart w:id="231" w:name="_Toc379797127"/>
      <w:bookmarkStart w:id="232" w:name="_Toc380513153"/>
      <w:bookmarkStart w:id="233" w:name="_Toc380655192"/>
      <w:bookmarkStart w:id="234" w:name="_Toc389058972"/>
      <w:r>
        <w:t>Microsoft Dynamics CRM</w:t>
      </w:r>
      <w:bookmarkEnd w:id="229"/>
      <w:bookmarkEnd w:id="230"/>
      <w:bookmarkEnd w:id="231"/>
      <w:bookmarkEnd w:id="232"/>
      <w:bookmarkEnd w:id="233"/>
      <w:bookmarkEnd w:id="2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70354" w:rsidTr="00A2067C">
        <w:trPr>
          <w:tblHeader/>
        </w:trPr>
        <w:tc>
          <w:tcPr>
            <w:tcW w:w="3060" w:type="dxa"/>
            <w:tcBorders>
              <w:bottom w:val="nil"/>
            </w:tcBorders>
            <w:shd w:val="clear" w:color="auto" w:fill="00188F"/>
          </w:tcPr>
          <w:p w:rsidR="00070354" w:rsidRPr="00EE0836" w:rsidRDefault="00070354"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70354" w:rsidRPr="00EE0836" w:rsidRDefault="00070354"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070354" w:rsidRPr="00FE4EEE" w:rsidRDefault="00070354"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070354" w:rsidRPr="00FE4EEE" w:rsidRDefault="00070354"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70354" w:rsidRPr="00FE4EEE" w:rsidRDefault="00070354"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0354" w:rsidRPr="00FE4EEE" w:rsidRDefault="00070354"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070354" w:rsidRPr="00FE4EEE" w:rsidRDefault="00070354"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070354" w:rsidRPr="00FE4EEE" w:rsidRDefault="00070354"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070354" w:rsidRPr="00FE4EEE" w:rsidRDefault="00070354"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070354" w:rsidRPr="00EE0836" w:rsidRDefault="00070354"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070354" w:rsidRPr="00EE0836" w:rsidRDefault="00070354"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070354" w:rsidRPr="00FE4EEE" w:rsidRDefault="00070354"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070354" w:rsidRPr="00FE4EEE" w:rsidRDefault="00070354"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070354" w:rsidRPr="00EE0836" w:rsidRDefault="00070354"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2067C" w:rsidTr="00A2067C">
        <w:tc>
          <w:tcPr>
            <w:tcW w:w="3060" w:type="dxa"/>
            <w:tcBorders>
              <w:top w:val="nil"/>
              <w:left w:val="nil"/>
              <w:bottom w:val="dashSmallGap" w:sz="4" w:space="0" w:color="BFBFBF" w:themeColor="background1" w:themeShade="BF"/>
              <w:right w:val="nil"/>
            </w:tcBorders>
          </w:tcPr>
          <w:p w:rsidR="00A2067C" w:rsidRPr="00C473A6" w:rsidRDefault="00A2067C" w:rsidP="00266FA3">
            <w:pPr>
              <w:pStyle w:val="ProductList-Offering2"/>
              <w:ind w:right="-18"/>
              <w:rPr>
                <w:lang w:val="nl-NL"/>
              </w:rPr>
            </w:pPr>
            <w:bookmarkStart w:id="235" w:name="_Toc379797128"/>
            <w:bookmarkStart w:id="236" w:name="_Toc380513154"/>
            <w:bookmarkStart w:id="237" w:name="_Toc380655193"/>
            <w:bookmarkStart w:id="238" w:name="_Toc389058973"/>
            <w:r w:rsidRPr="00C473A6">
              <w:rPr>
                <w:lang w:val="nl-NL"/>
              </w:rPr>
              <w:t>CAL voor Microsoft Dynamics CRM Basic (Apparaat en Gebruiker)</w:t>
            </w:r>
            <w:bookmarkEnd w:id="235"/>
            <w:bookmarkEnd w:id="236"/>
            <w:bookmarkEnd w:id="237"/>
            <w:bookmarkEnd w:id="238"/>
            <w:r>
              <w:fldChar w:fldCharType="begin"/>
            </w:r>
            <w:r w:rsidRPr="00C473A6">
              <w:rPr>
                <w:lang w:val="nl-NL"/>
              </w:rPr>
              <w:instrText>XE "Basic CAL voor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Default="00A2067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2067C" w:rsidRDefault="00A2067C" w:rsidP="008E4C23">
            <w:pPr>
              <w:pStyle w:val="ProductList-OfferingBody"/>
              <w:ind w:left="-113"/>
              <w:jc w:val="center"/>
            </w:pPr>
            <w:r>
              <w:t>10</w:t>
            </w:r>
          </w:p>
        </w:tc>
        <w:tc>
          <w:tcPr>
            <w:tcW w:w="596" w:type="dxa"/>
            <w:shd w:val="clear" w:color="auto" w:fill="70AD47" w:themeFill="accent6"/>
            <w:vAlign w:val="center"/>
          </w:tcPr>
          <w:p w:rsidR="00A2067C" w:rsidRPr="00554659" w:rsidRDefault="00554659"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A2067C" w:rsidRDefault="00554659" w:rsidP="00266FA3">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70AD47" w:themeFill="accent6"/>
            <w:vAlign w:val="center"/>
          </w:tcPr>
          <w:p w:rsidR="00A2067C" w:rsidRDefault="00A2067C" w:rsidP="008E4C23">
            <w:pPr>
              <w:pStyle w:val="ProductList-OfferingBody"/>
              <w:ind w:left="-113"/>
              <w:jc w:val="center"/>
            </w:pPr>
          </w:p>
        </w:tc>
        <w:tc>
          <w:tcPr>
            <w:tcW w:w="595" w:type="dxa"/>
            <w:shd w:val="clear" w:color="auto" w:fill="70AD47" w:themeFill="accent6"/>
            <w:vAlign w:val="center"/>
          </w:tcPr>
          <w:p w:rsidR="00A2067C" w:rsidRDefault="00554659" w:rsidP="008E4C23">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A2067C" w:rsidRPr="00554659" w:rsidRDefault="00554659" w:rsidP="008E4C23">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266FA3">
            <w:pPr>
              <w:pStyle w:val="ProductList-Offering2"/>
              <w:ind w:right="-18"/>
              <w:rPr>
                <w:lang w:val="nl-NL"/>
              </w:rPr>
            </w:pPr>
            <w:bookmarkStart w:id="239" w:name="_Toc379797129"/>
            <w:bookmarkStart w:id="240" w:name="_Toc380513155"/>
            <w:bookmarkStart w:id="241" w:name="_Toc380655194"/>
            <w:bookmarkStart w:id="242" w:name="_Toc389058974"/>
            <w:r w:rsidRPr="00C473A6">
              <w:rPr>
                <w:lang w:val="nl-NL"/>
              </w:rPr>
              <w:t>Aanvullende Gebruiks-CAL voor Microsoft Dynamics CRM Basic (Apparaat en Gebruiker)</w:t>
            </w:r>
            <w:bookmarkEnd w:id="239"/>
            <w:bookmarkEnd w:id="240"/>
            <w:bookmarkEnd w:id="241"/>
            <w:bookmarkEnd w:id="242"/>
            <w:r>
              <w:fldChar w:fldCharType="begin"/>
            </w:r>
            <w:r w:rsidRPr="00C473A6">
              <w:rPr>
                <w:lang w:val="nl-NL"/>
              </w:rPr>
              <w:instrText>XE "Microsoft Dynamics CRM, Aanvullende CAL voor basisgebruik"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2067C" w:rsidRDefault="00A2067C" w:rsidP="008E4C23">
            <w:pPr>
              <w:pStyle w:val="ProductList-OfferingBody"/>
              <w:ind w:left="-113"/>
              <w:jc w:val="center"/>
            </w:pPr>
            <w:r>
              <w:t>1</w:t>
            </w:r>
          </w:p>
        </w:tc>
        <w:tc>
          <w:tcPr>
            <w:tcW w:w="596" w:type="dxa"/>
            <w:shd w:val="clear" w:color="auto" w:fill="70AD47" w:themeFill="accent6"/>
            <w:vAlign w:val="center"/>
          </w:tcPr>
          <w:p w:rsidR="00A2067C" w:rsidRDefault="00554659" w:rsidP="00A70B5D">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r w:rsidRPr="00554659">
              <w:fldChar w:fldCharType="end"/>
            </w:r>
          </w:p>
        </w:tc>
        <w:tc>
          <w:tcPr>
            <w:tcW w:w="595" w:type="dxa"/>
            <w:shd w:val="clear" w:color="auto" w:fill="70AD47" w:themeFill="accent6"/>
            <w:vAlign w:val="center"/>
          </w:tcPr>
          <w:p w:rsidR="00A2067C" w:rsidRDefault="00554659" w:rsidP="00266FA3">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c>
          <w:tcPr>
            <w:tcW w:w="595" w:type="dxa"/>
            <w:shd w:val="clear" w:color="auto" w:fill="70AD47" w:themeFill="accent6"/>
            <w:vAlign w:val="center"/>
          </w:tcPr>
          <w:p w:rsidR="00A2067C" w:rsidRDefault="00A2067C" w:rsidP="008E4C23">
            <w:pPr>
              <w:pStyle w:val="ProductList-OfferingBody"/>
              <w:ind w:left="-113"/>
              <w:jc w:val="center"/>
            </w:pPr>
          </w:p>
        </w:tc>
        <w:tc>
          <w:tcPr>
            <w:tcW w:w="595" w:type="dxa"/>
            <w:shd w:val="clear" w:color="auto" w:fill="70AD47" w:themeFill="accent6"/>
            <w:vAlign w:val="center"/>
          </w:tcPr>
          <w:p w:rsidR="00A2067C" w:rsidRDefault="00554659" w:rsidP="008E4C23">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A2067C" w:rsidRPr="00554659" w:rsidRDefault="00554659" w:rsidP="008E4C23">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A2067C" w:rsidRDefault="00A2067C" w:rsidP="008E4C23">
            <w:pPr>
              <w:pStyle w:val="ProductList-OfferingBody"/>
              <w:ind w:left="-113"/>
              <w:jc w:val="center"/>
            </w:pPr>
          </w:p>
        </w:tc>
        <w:tc>
          <w:tcPr>
            <w:tcW w:w="596" w:type="dxa"/>
            <w:shd w:val="clear" w:color="auto" w:fill="BFBFBF" w:themeFill="background1" w:themeFillShade="BF"/>
            <w:vAlign w:val="center"/>
          </w:tcPr>
          <w:p w:rsidR="00A2067C" w:rsidRDefault="00A2067C" w:rsidP="008E4C23">
            <w:pPr>
              <w:pStyle w:val="ProductList-OfferingBody"/>
              <w:ind w:left="-113"/>
              <w:jc w:val="center"/>
            </w:pPr>
          </w:p>
        </w:tc>
      </w:tr>
      <w:tr w:rsidR="00266FA3"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266FA3" w:rsidRPr="00C473A6" w:rsidRDefault="00266FA3" w:rsidP="00266FA3">
            <w:pPr>
              <w:pStyle w:val="ProductList-Offering2"/>
              <w:ind w:right="-18"/>
              <w:rPr>
                <w:lang w:val="nl-NL"/>
              </w:rPr>
            </w:pPr>
            <w:bookmarkStart w:id="243" w:name="_Toc379797130"/>
            <w:bookmarkStart w:id="244" w:name="_Toc380513156"/>
            <w:bookmarkStart w:id="245" w:name="_Toc380655196"/>
            <w:bookmarkStart w:id="246" w:name="_Toc389058975"/>
            <w:r w:rsidRPr="00C473A6">
              <w:rPr>
                <w:lang w:val="nl-NL"/>
              </w:rPr>
              <w:t>CAL voor Microsoft Dynamics CRM Essentials (Apparaat en Gebruiker)</w:t>
            </w:r>
            <w:bookmarkEnd w:id="243"/>
            <w:bookmarkEnd w:id="244"/>
            <w:bookmarkEnd w:id="245"/>
            <w:bookmarkEnd w:id="246"/>
            <w:r>
              <w:fldChar w:fldCharType="begin"/>
            </w:r>
            <w:r w:rsidRPr="00C473A6">
              <w:rPr>
                <w:lang w:val="nl-NL"/>
              </w:rPr>
              <w:instrText>XE "CAL voor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66FA3" w:rsidRDefault="00266FA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66FA3" w:rsidRDefault="00266FA3" w:rsidP="008E4C23">
            <w:pPr>
              <w:pStyle w:val="ProductList-OfferingBody"/>
              <w:ind w:left="-113"/>
              <w:jc w:val="center"/>
            </w:pPr>
            <w:r>
              <w:t>1</w:t>
            </w:r>
          </w:p>
        </w:tc>
        <w:tc>
          <w:tcPr>
            <w:tcW w:w="596" w:type="dxa"/>
            <w:shd w:val="clear" w:color="auto" w:fill="70AD47" w:themeFill="accent6"/>
            <w:vAlign w:val="center"/>
          </w:tcPr>
          <w:p w:rsidR="00266FA3" w:rsidRDefault="00266F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266FA3" w:rsidRDefault="00266FA3" w:rsidP="00A34497">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rsidR="00266FA3" w:rsidRDefault="00266FA3" w:rsidP="008E4C23">
            <w:pPr>
              <w:pStyle w:val="ProductList-OfferingBody"/>
              <w:ind w:left="-113"/>
              <w:jc w:val="center"/>
            </w:pPr>
          </w:p>
        </w:tc>
        <w:tc>
          <w:tcPr>
            <w:tcW w:w="595" w:type="dxa"/>
            <w:shd w:val="clear" w:color="auto" w:fill="70AD47" w:themeFill="accent6"/>
            <w:vAlign w:val="center"/>
          </w:tcPr>
          <w:p w:rsidR="00266FA3" w:rsidRDefault="00266FA3" w:rsidP="008E4C23">
            <w:pPr>
              <w:pStyle w:val="ProductList-OfferingBody"/>
              <w:ind w:left="-113"/>
              <w:jc w:val="center"/>
            </w:pPr>
          </w:p>
        </w:tc>
        <w:tc>
          <w:tcPr>
            <w:tcW w:w="595" w:type="dxa"/>
            <w:shd w:val="clear" w:color="auto" w:fill="70AD47" w:themeFill="accent6"/>
            <w:vAlign w:val="center"/>
          </w:tcPr>
          <w:p w:rsidR="00266FA3" w:rsidRPr="00554659" w:rsidRDefault="00266FA3" w:rsidP="008E4C23">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266FA3" w:rsidRPr="00554659" w:rsidRDefault="00266FA3" w:rsidP="00A34497">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266FA3" w:rsidRDefault="00266FA3" w:rsidP="008E4C23">
            <w:pPr>
              <w:pStyle w:val="ProductList-OfferingBody"/>
              <w:ind w:left="-113"/>
              <w:jc w:val="center"/>
            </w:pPr>
          </w:p>
        </w:tc>
        <w:tc>
          <w:tcPr>
            <w:tcW w:w="596" w:type="dxa"/>
            <w:shd w:val="clear" w:color="auto" w:fill="BFBFBF" w:themeFill="background1" w:themeFillShade="BF"/>
            <w:vAlign w:val="center"/>
          </w:tcPr>
          <w:p w:rsidR="00266FA3" w:rsidRDefault="00266FA3" w:rsidP="008E4C23">
            <w:pPr>
              <w:pStyle w:val="ProductList-OfferingBody"/>
              <w:ind w:left="-113"/>
              <w:jc w:val="center"/>
            </w:pPr>
          </w:p>
        </w:tc>
      </w:tr>
      <w:tr w:rsidR="00266FA3"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266FA3" w:rsidRPr="00C473A6" w:rsidRDefault="00266FA3" w:rsidP="00266FA3">
            <w:pPr>
              <w:pStyle w:val="ProductList-Offering2"/>
              <w:ind w:right="-18"/>
              <w:rPr>
                <w:lang w:val="nl-NL"/>
              </w:rPr>
            </w:pPr>
            <w:bookmarkStart w:id="247" w:name="_Toc379797131"/>
            <w:bookmarkStart w:id="248" w:name="_Toc380513157"/>
            <w:bookmarkStart w:id="249" w:name="_Toc380655198"/>
            <w:bookmarkStart w:id="250" w:name="_Toc389058976"/>
            <w:r w:rsidRPr="00C473A6">
              <w:rPr>
                <w:lang w:val="nl-NL"/>
              </w:rPr>
              <w:t xml:space="preserve">CAL voor Microsoft Dynamics CRM </w:t>
            </w:r>
            <w:r w:rsidRPr="00C473A6">
              <w:rPr>
                <w:lang w:val="nl-NL"/>
              </w:rPr>
              <w:lastRenderedPageBreak/>
              <w:t>Professional (Apparaat en Gebruiker)</w:t>
            </w:r>
            <w:bookmarkEnd w:id="247"/>
            <w:bookmarkEnd w:id="248"/>
            <w:bookmarkEnd w:id="249"/>
            <w:bookmarkEnd w:id="250"/>
            <w:r>
              <w:fldChar w:fldCharType="begin"/>
            </w:r>
            <w:r w:rsidRPr="00C473A6">
              <w:rPr>
                <w:lang w:val="nl-NL"/>
              </w:rPr>
              <w:instrText>XE "Professional CAL voor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lastRenderedPageBreak/>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66FA3" w:rsidRDefault="00266FA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66FA3" w:rsidRDefault="00266FA3" w:rsidP="008E4C23">
            <w:pPr>
              <w:pStyle w:val="ProductList-OfferingBody"/>
              <w:ind w:left="-113"/>
              <w:jc w:val="center"/>
            </w:pPr>
            <w:r>
              <w:t>20</w:t>
            </w:r>
          </w:p>
        </w:tc>
        <w:tc>
          <w:tcPr>
            <w:tcW w:w="596" w:type="dxa"/>
            <w:shd w:val="clear" w:color="auto" w:fill="70AD47" w:themeFill="accent6"/>
            <w:vAlign w:val="center"/>
          </w:tcPr>
          <w:p w:rsidR="00266FA3" w:rsidRDefault="00266F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266FA3" w:rsidRDefault="00266FA3" w:rsidP="00A34497">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rsidR="00266FA3" w:rsidRDefault="00266FA3" w:rsidP="008E4C23">
            <w:pPr>
              <w:pStyle w:val="ProductList-OfferingBody"/>
              <w:ind w:left="-113"/>
              <w:jc w:val="center"/>
            </w:pPr>
          </w:p>
        </w:tc>
        <w:tc>
          <w:tcPr>
            <w:tcW w:w="595" w:type="dxa"/>
            <w:shd w:val="clear" w:color="auto" w:fill="70AD47" w:themeFill="accent6"/>
            <w:vAlign w:val="center"/>
          </w:tcPr>
          <w:p w:rsidR="00266FA3" w:rsidRDefault="00266FA3" w:rsidP="008E4C23">
            <w:pPr>
              <w:pStyle w:val="ProductList-OfferingBody"/>
              <w:ind w:left="-113"/>
              <w:jc w:val="center"/>
            </w:pPr>
          </w:p>
        </w:tc>
        <w:tc>
          <w:tcPr>
            <w:tcW w:w="595" w:type="dxa"/>
            <w:shd w:val="clear" w:color="auto" w:fill="70AD47" w:themeFill="accent6"/>
            <w:vAlign w:val="center"/>
          </w:tcPr>
          <w:p w:rsidR="00266FA3" w:rsidRDefault="00266FA3" w:rsidP="008E4C23">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266FA3" w:rsidRPr="00554659" w:rsidRDefault="00266FA3" w:rsidP="00A34497">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266FA3" w:rsidRDefault="00266FA3" w:rsidP="008E4C23">
            <w:pPr>
              <w:pStyle w:val="ProductList-OfferingBody"/>
              <w:ind w:left="-113"/>
              <w:jc w:val="center"/>
            </w:pPr>
          </w:p>
        </w:tc>
        <w:tc>
          <w:tcPr>
            <w:tcW w:w="596" w:type="dxa"/>
            <w:shd w:val="clear" w:color="auto" w:fill="BFBFBF" w:themeFill="background1" w:themeFillShade="BF"/>
            <w:vAlign w:val="center"/>
          </w:tcPr>
          <w:p w:rsidR="00266FA3" w:rsidRDefault="00266FA3" w:rsidP="008E4C23">
            <w:pPr>
              <w:pStyle w:val="ProductList-OfferingBody"/>
              <w:ind w:left="-113"/>
              <w:jc w:val="center"/>
            </w:pPr>
          </w:p>
        </w:tc>
      </w:tr>
      <w:tr w:rsidR="00266FA3"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266FA3" w:rsidRPr="00C473A6" w:rsidRDefault="00266FA3" w:rsidP="00266FA3">
            <w:pPr>
              <w:pStyle w:val="ProductList-Offering2"/>
              <w:ind w:right="-18"/>
              <w:rPr>
                <w:lang w:val="nl-NL"/>
              </w:rPr>
            </w:pPr>
            <w:bookmarkStart w:id="251" w:name="_Toc379797132"/>
            <w:bookmarkStart w:id="252" w:name="_Toc380513158"/>
            <w:bookmarkStart w:id="253" w:name="_Toc380655200"/>
            <w:bookmarkStart w:id="254" w:name="_Toc389058977"/>
            <w:r w:rsidRPr="00C473A6">
              <w:rPr>
                <w:lang w:val="nl-NL"/>
              </w:rPr>
              <w:lastRenderedPageBreak/>
              <w:t>Aanvullende Gebruiks-CAL voor Microsoft Dynamics CRM Professional (Apparaat en Gebruiker)</w:t>
            </w:r>
            <w:bookmarkEnd w:id="251"/>
            <w:bookmarkEnd w:id="252"/>
            <w:bookmarkEnd w:id="253"/>
            <w:bookmarkEnd w:id="254"/>
            <w:r>
              <w:fldChar w:fldCharType="begin"/>
            </w:r>
            <w:r w:rsidRPr="00C473A6">
              <w:rPr>
                <w:lang w:val="nl-NL"/>
              </w:rPr>
              <w:instrText>XE "Microsoft Dynamics CRM, Aanvullende CAL voor professioneel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66FA3" w:rsidRDefault="00266FA3"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66FA3" w:rsidRDefault="00266FA3" w:rsidP="008E4C23">
            <w:pPr>
              <w:pStyle w:val="ProductList-OfferingBody"/>
              <w:ind w:left="-113"/>
              <w:jc w:val="center"/>
            </w:pPr>
            <w:r>
              <w:t>5</w:t>
            </w:r>
          </w:p>
        </w:tc>
        <w:tc>
          <w:tcPr>
            <w:tcW w:w="596" w:type="dxa"/>
            <w:shd w:val="clear" w:color="auto" w:fill="70AD47" w:themeFill="accent6"/>
            <w:vAlign w:val="center"/>
          </w:tcPr>
          <w:p w:rsidR="00266FA3" w:rsidRDefault="00266F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266FA3" w:rsidRDefault="00266FA3" w:rsidP="00A34497">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rsidR="00266FA3" w:rsidRDefault="00266FA3" w:rsidP="008E4C23">
            <w:pPr>
              <w:pStyle w:val="ProductList-OfferingBody"/>
              <w:ind w:left="-113"/>
              <w:jc w:val="center"/>
            </w:pPr>
          </w:p>
        </w:tc>
        <w:tc>
          <w:tcPr>
            <w:tcW w:w="595" w:type="dxa"/>
            <w:shd w:val="clear" w:color="auto" w:fill="70AD47" w:themeFill="accent6"/>
            <w:vAlign w:val="center"/>
          </w:tcPr>
          <w:p w:rsidR="00266FA3" w:rsidRDefault="00266FA3" w:rsidP="008E4C23">
            <w:pPr>
              <w:pStyle w:val="ProductList-OfferingBody"/>
              <w:ind w:left="-113"/>
              <w:jc w:val="center"/>
            </w:pPr>
          </w:p>
        </w:tc>
        <w:tc>
          <w:tcPr>
            <w:tcW w:w="595" w:type="dxa"/>
            <w:shd w:val="clear" w:color="auto" w:fill="70AD47" w:themeFill="accent6"/>
            <w:vAlign w:val="center"/>
          </w:tcPr>
          <w:p w:rsidR="00266FA3" w:rsidRDefault="00266FA3" w:rsidP="008E4C23">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266FA3" w:rsidRPr="00554659" w:rsidRDefault="00266FA3" w:rsidP="00A34497">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266FA3" w:rsidRDefault="00266FA3" w:rsidP="008E4C23">
            <w:pPr>
              <w:pStyle w:val="ProductList-OfferingBody"/>
              <w:ind w:left="-113"/>
              <w:jc w:val="center"/>
            </w:pPr>
          </w:p>
        </w:tc>
        <w:tc>
          <w:tcPr>
            <w:tcW w:w="596" w:type="dxa"/>
            <w:shd w:val="clear" w:color="auto" w:fill="BFBFBF" w:themeFill="background1" w:themeFillShade="BF"/>
            <w:vAlign w:val="center"/>
          </w:tcPr>
          <w:p w:rsidR="00266FA3" w:rsidRDefault="00266FA3" w:rsidP="008E4C23">
            <w:pPr>
              <w:pStyle w:val="ProductList-OfferingBody"/>
              <w:ind w:left="-113"/>
              <w:jc w:val="center"/>
            </w:pPr>
          </w:p>
        </w:tc>
      </w:tr>
      <w:tr w:rsidR="00266FA3"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266FA3" w:rsidRDefault="00266FA3" w:rsidP="00266FA3">
            <w:pPr>
              <w:pStyle w:val="ProductList-Offering2"/>
              <w:ind w:right="-18"/>
            </w:pPr>
            <w:bookmarkStart w:id="255" w:name="_Toc379797133"/>
            <w:bookmarkStart w:id="256" w:name="_Toc380513159"/>
            <w:bookmarkStart w:id="257" w:name="_Toc380655201"/>
            <w:bookmarkStart w:id="258" w:name="_Toc389058978"/>
            <w:r>
              <w:t>Microsoft Dynamics CRM Server 2013</w:t>
            </w:r>
            <w:bookmarkEnd w:id="255"/>
            <w:bookmarkEnd w:id="256"/>
            <w:bookmarkEnd w:id="257"/>
            <w:bookmarkEnd w:id="258"/>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66FA3" w:rsidRDefault="00266FA3"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66FA3" w:rsidRDefault="00266FA3"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266FA3" w:rsidRDefault="00266FA3" w:rsidP="008E4C23">
            <w:pPr>
              <w:pStyle w:val="ProductList-OfferingBody"/>
              <w:ind w:left="-113"/>
              <w:jc w:val="center"/>
            </w:pPr>
            <w:r>
              <w:t>50</w:t>
            </w:r>
          </w:p>
        </w:tc>
        <w:tc>
          <w:tcPr>
            <w:tcW w:w="596" w:type="dxa"/>
            <w:shd w:val="clear" w:color="auto" w:fill="70AD47" w:themeFill="accent6"/>
            <w:vAlign w:val="center"/>
          </w:tcPr>
          <w:p w:rsidR="00266FA3" w:rsidRDefault="00266F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266FA3" w:rsidRDefault="00266F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BFBFBF" w:themeFill="background1" w:themeFillShade="BF"/>
            <w:vAlign w:val="center"/>
          </w:tcPr>
          <w:p w:rsidR="00266FA3" w:rsidRDefault="00266FA3" w:rsidP="008E4C23">
            <w:pPr>
              <w:pStyle w:val="ProductList-OfferingBody"/>
              <w:ind w:left="-113"/>
              <w:jc w:val="center"/>
            </w:pPr>
          </w:p>
        </w:tc>
        <w:tc>
          <w:tcPr>
            <w:tcW w:w="595" w:type="dxa"/>
            <w:shd w:val="clear" w:color="auto" w:fill="70AD47" w:themeFill="accent6"/>
            <w:vAlign w:val="center"/>
          </w:tcPr>
          <w:p w:rsidR="00266FA3" w:rsidRDefault="00266FA3" w:rsidP="008E4C23">
            <w:pPr>
              <w:pStyle w:val="ProductList-OfferingBody"/>
              <w:ind w:left="-113"/>
              <w:jc w:val="center"/>
            </w:pPr>
          </w:p>
        </w:tc>
        <w:tc>
          <w:tcPr>
            <w:tcW w:w="595" w:type="dxa"/>
            <w:shd w:val="clear" w:color="auto" w:fill="70AD47" w:themeFill="accent6"/>
            <w:vAlign w:val="center"/>
          </w:tcPr>
          <w:p w:rsidR="00266FA3" w:rsidRDefault="00266FA3" w:rsidP="008E4C23">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266FA3" w:rsidRPr="00554659" w:rsidRDefault="00266FA3" w:rsidP="00A34497">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266FA3" w:rsidRDefault="00266FA3" w:rsidP="008E4C23">
            <w:pPr>
              <w:pStyle w:val="ProductList-OfferingBody"/>
              <w:ind w:left="-113"/>
              <w:jc w:val="center"/>
            </w:pPr>
          </w:p>
        </w:tc>
        <w:tc>
          <w:tcPr>
            <w:tcW w:w="596" w:type="dxa"/>
            <w:shd w:val="clear" w:color="auto" w:fill="BFBFBF" w:themeFill="background1" w:themeFillShade="BF"/>
            <w:vAlign w:val="center"/>
          </w:tcPr>
          <w:p w:rsidR="00266FA3" w:rsidRDefault="00266FA3" w:rsidP="008E4C23">
            <w:pPr>
              <w:pStyle w:val="ProductList-OfferingBody"/>
              <w:ind w:left="-113"/>
              <w:jc w:val="center"/>
            </w:pPr>
          </w:p>
        </w:tc>
      </w:tr>
      <w:tr w:rsidR="00266FA3" w:rsidTr="00A2067C">
        <w:tc>
          <w:tcPr>
            <w:tcW w:w="3060" w:type="dxa"/>
            <w:tcBorders>
              <w:top w:val="dashSmallGap" w:sz="4" w:space="0" w:color="BFBFBF" w:themeColor="background1" w:themeShade="BF"/>
              <w:left w:val="nil"/>
              <w:bottom w:val="nil"/>
              <w:right w:val="nil"/>
            </w:tcBorders>
          </w:tcPr>
          <w:p w:rsidR="00266FA3" w:rsidRDefault="00266FA3" w:rsidP="00266FA3">
            <w:pPr>
              <w:pStyle w:val="ProductList-Offering2"/>
              <w:ind w:right="-18"/>
            </w:pPr>
            <w:bookmarkStart w:id="259" w:name="_Toc379797134"/>
            <w:bookmarkStart w:id="260" w:name="_Toc380513160"/>
            <w:bookmarkStart w:id="261" w:name="_Toc380655202"/>
            <w:bookmarkStart w:id="262" w:name="_Toc389058979"/>
            <w:r>
              <w:t>Microsoft Dynamics CRM Workgroup Server 2013</w:t>
            </w:r>
            <w:bookmarkEnd w:id="259"/>
            <w:bookmarkEnd w:id="260"/>
            <w:bookmarkEnd w:id="261"/>
            <w:bookmarkEnd w:id="262"/>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266FA3" w:rsidRDefault="00266FA3"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266FA3" w:rsidRDefault="00266FA3"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266FA3" w:rsidRDefault="00266FA3"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66FA3" w:rsidRDefault="00266FA3"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266FA3" w:rsidRDefault="00266FA3" w:rsidP="008E4C23">
            <w:pPr>
              <w:pStyle w:val="ProductList-OfferingBody"/>
              <w:ind w:left="-113"/>
              <w:jc w:val="center"/>
            </w:pPr>
            <w:r>
              <w:t>25</w:t>
            </w:r>
          </w:p>
        </w:tc>
        <w:tc>
          <w:tcPr>
            <w:tcW w:w="596" w:type="dxa"/>
            <w:shd w:val="clear" w:color="auto" w:fill="70AD47" w:themeFill="accent6"/>
            <w:vAlign w:val="center"/>
          </w:tcPr>
          <w:p w:rsidR="00266FA3" w:rsidRDefault="00266FA3" w:rsidP="008E4C23">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BFBFBF" w:themeFill="background1" w:themeFillShade="BF"/>
            <w:vAlign w:val="center"/>
          </w:tcPr>
          <w:p w:rsidR="00266FA3" w:rsidRDefault="00266FA3" w:rsidP="008E4C23">
            <w:pPr>
              <w:pStyle w:val="ProductList-OfferingBody"/>
              <w:ind w:left="-113"/>
              <w:jc w:val="center"/>
            </w:pPr>
          </w:p>
        </w:tc>
        <w:tc>
          <w:tcPr>
            <w:tcW w:w="596" w:type="dxa"/>
            <w:shd w:val="clear" w:color="auto" w:fill="BFBFBF" w:themeFill="background1" w:themeFillShade="BF"/>
            <w:vAlign w:val="center"/>
          </w:tcPr>
          <w:p w:rsidR="00266FA3" w:rsidRDefault="00266FA3" w:rsidP="008E4C23">
            <w:pPr>
              <w:pStyle w:val="ProductList-OfferingBody"/>
              <w:ind w:left="-113"/>
              <w:jc w:val="center"/>
            </w:pPr>
          </w:p>
        </w:tc>
        <w:tc>
          <w:tcPr>
            <w:tcW w:w="595" w:type="dxa"/>
            <w:shd w:val="clear" w:color="auto" w:fill="70AD47" w:themeFill="accent6"/>
            <w:vAlign w:val="center"/>
          </w:tcPr>
          <w:p w:rsidR="00266FA3" w:rsidRDefault="00266FA3" w:rsidP="008E4C23">
            <w:pPr>
              <w:pStyle w:val="ProductList-OfferingBody"/>
              <w:ind w:left="-113"/>
              <w:jc w:val="center"/>
            </w:pPr>
          </w:p>
        </w:tc>
        <w:tc>
          <w:tcPr>
            <w:tcW w:w="595" w:type="dxa"/>
            <w:shd w:val="clear" w:color="auto" w:fill="70AD47" w:themeFill="accent6"/>
            <w:vAlign w:val="center"/>
          </w:tcPr>
          <w:p w:rsidR="00266FA3" w:rsidRDefault="00266FA3" w:rsidP="008E4C23">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266FA3" w:rsidRPr="00554659" w:rsidRDefault="00266FA3" w:rsidP="00A34497">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266FA3" w:rsidRDefault="00266FA3" w:rsidP="008E4C23">
            <w:pPr>
              <w:pStyle w:val="ProductList-OfferingBody"/>
              <w:ind w:left="-113"/>
              <w:jc w:val="center"/>
            </w:pPr>
          </w:p>
        </w:tc>
        <w:tc>
          <w:tcPr>
            <w:tcW w:w="596" w:type="dxa"/>
            <w:shd w:val="clear" w:color="auto" w:fill="BFBFBF" w:themeFill="background1" w:themeFillShade="BF"/>
            <w:vAlign w:val="center"/>
          </w:tcPr>
          <w:p w:rsidR="00266FA3" w:rsidRDefault="00266FA3" w:rsidP="008E4C23">
            <w:pPr>
              <w:pStyle w:val="ProductList-OfferingBody"/>
              <w:ind w:left="-113"/>
              <w:jc w:val="center"/>
            </w:pPr>
          </w:p>
        </w:tc>
      </w:tr>
    </w:tbl>
    <w:p w:rsidR="00CE5EEC" w:rsidRPr="002D224E"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150"/>
        <w:gridCol w:w="3510"/>
      </w:tblGrid>
      <w:tr w:rsidR="00CE5EEC" w:rsidTr="00266FA3">
        <w:tc>
          <w:tcPr>
            <w:tcW w:w="4140" w:type="dxa"/>
          </w:tcPr>
          <w:p w:rsidR="00CE5EEC" w:rsidRDefault="00CE5EEC" w:rsidP="008E4C23">
            <w:pPr>
              <w:pStyle w:val="ProductList-Body"/>
              <w:spacing w:before="20" w:after="20"/>
            </w:pPr>
            <w:r>
              <w:t xml:space="preserve">Eerdere versie: </w:t>
            </w:r>
            <w:r>
              <w:rPr>
                <w:b/>
              </w:rPr>
              <w:t>Microsoft Dynamics CRM 2011</w:t>
            </w:r>
            <w:r>
              <w:t xml:space="preserve"> (8/12)</w:t>
            </w:r>
          </w:p>
        </w:tc>
        <w:tc>
          <w:tcPr>
            <w:tcW w:w="3150" w:type="dxa"/>
          </w:tcPr>
          <w:p w:rsidR="00CE5EEC" w:rsidRDefault="00CE5EEC" w:rsidP="008E4C23">
            <w:pPr>
              <w:pStyle w:val="ProductList-Body"/>
              <w:spacing w:before="20" w:after="20"/>
            </w:pPr>
            <w:r>
              <w:t xml:space="preserve">Productgroep: </w:t>
            </w:r>
            <w:r>
              <w:rPr>
                <w:b/>
              </w:rPr>
              <w:t>Server</w:t>
            </w:r>
          </w:p>
        </w:tc>
        <w:tc>
          <w:tcPr>
            <w:tcW w:w="3510" w:type="dxa"/>
          </w:tcPr>
          <w:p w:rsidR="00CE5EEC" w:rsidRPr="00FD3474" w:rsidRDefault="00CE5EEC" w:rsidP="008E4C23">
            <w:pPr>
              <w:pStyle w:val="ProductList-Body"/>
              <w:spacing w:before="20" w:after="20"/>
              <w:rPr>
                <w:b/>
              </w:rPr>
            </w:pPr>
            <w:r>
              <w:t xml:space="preserve">Vrijstelling Gekwalificeerde Gebruikers: </w:t>
            </w:r>
            <w:r>
              <w:rPr>
                <w:b/>
              </w:rPr>
              <w:t>Ja</w:t>
            </w:r>
          </w:p>
        </w:tc>
      </w:tr>
      <w:tr w:rsidR="00CE5EEC" w:rsidTr="00266FA3">
        <w:tc>
          <w:tcPr>
            <w:tcW w:w="4140" w:type="dxa"/>
          </w:tcPr>
          <w:p w:rsidR="00CE5EEC" w:rsidRDefault="00CE5EEC" w:rsidP="008E4C23">
            <w:pPr>
              <w:pStyle w:val="ProductList-Body"/>
              <w:spacing w:before="20" w:after="20"/>
            </w:pPr>
          </w:p>
        </w:tc>
        <w:tc>
          <w:tcPr>
            <w:tcW w:w="3150" w:type="dxa"/>
          </w:tcPr>
          <w:p w:rsidR="00CE5EEC" w:rsidRDefault="00CD039A" w:rsidP="008E4C23">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10" w:type="dxa"/>
          </w:tcPr>
          <w:p w:rsidR="00CE5EEC" w:rsidRDefault="00CE5EEC" w:rsidP="008E4C23">
            <w:pPr>
              <w:pStyle w:val="ProductList-Body"/>
              <w:spacing w:before="20" w:after="20"/>
            </w:pPr>
          </w:p>
        </w:tc>
      </w:tr>
    </w:tbl>
    <w:p w:rsidR="00CE5EEC" w:rsidRPr="002D224E" w:rsidRDefault="00CE5EEC" w:rsidP="00CE5EEC">
      <w:pPr>
        <w:pStyle w:val="ProductList-Body"/>
        <w:shd w:val="clear" w:color="auto" w:fill="D9D9D9" w:themeFill="background1" w:themeFillShade="D9"/>
        <w:spacing w:before="120" w:after="120"/>
      </w:pPr>
      <w:r>
        <w:rPr>
          <w:b/>
        </w:rPr>
        <w:t>Aanvullende informatie</w:t>
      </w:r>
    </w:p>
    <w:p w:rsidR="00CE5EEC" w:rsidRPr="00C473A6" w:rsidRDefault="00CE5EEC" w:rsidP="00CE5EEC">
      <w:pPr>
        <w:pStyle w:val="ProductList-Body"/>
        <w:rPr>
          <w:lang w:val="nl-NL"/>
        </w:rPr>
      </w:pPr>
      <w:r w:rsidRPr="00C473A6">
        <w:rPr>
          <w:b/>
          <w:color w:val="00188F"/>
          <w:lang w:val="nl-NL"/>
        </w:rPr>
        <w:t>Licentieverleningen in verband met het einde van de levensduur van Microsoft Dynamics CRM 2011 External Connector</w:t>
      </w:r>
      <w:r>
        <w:fldChar w:fldCharType="begin"/>
      </w:r>
      <w:r w:rsidRPr="00C473A6">
        <w:rPr>
          <w:lang w:val="nl-NL"/>
        </w:rPr>
        <w:instrText>XE "Microsoft Dynamics CRM 2011 External Connector"</w:instrText>
      </w:r>
      <w:r>
        <w:fldChar w:fldCharType="end"/>
      </w:r>
    </w:p>
    <w:p w:rsidR="00CE5EEC" w:rsidRPr="00C473A6" w:rsidRDefault="00CE5EEC" w:rsidP="00CE5EEC">
      <w:pPr>
        <w:pStyle w:val="ProductList-Body"/>
        <w:rPr>
          <w:lang w:val="nl-NL"/>
        </w:rPr>
      </w:pPr>
      <w:r w:rsidRPr="00C473A6">
        <w:rPr>
          <w:lang w:val="nl-NL"/>
        </w:rPr>
        <w:t>Microsoft Dynamics CRM 2011 External Connector</w:t>
      </w:r>
      <w:r>
        <w:fldChar w:fldCharType="begin"/>
      </w:r>
      <w:r w:rsidRPr="00C473A6">
        <w:rPr>
          <w:lang w:val="nl-NL"/>
        </w:rPr>
        <w:instrText>XE "Microsoft Dynamics CRM 2011 External Connector"</w:instrText>
      </w:r>
      <w:r>
        <w:fldChar w:fldCharType="end"/>
      </w:r>
      <w:r w:rsidRPr="00C473A6">
        <w:rPr>
          <w:lang w:val="nl-NL"/>
        </w:rPr>
        <w:t xml:space="preserve"> wordt de laatste versie van Microsoft Dynamics CRM External Connector. Volume Licensing-klanten die op 1 oktober 2013 of later in het bezit zijn van SA voor External Connector Licenses voor Microsoft Dynamics CRM 2011, worden geacht één licentie voor Microsoft Dynamics CRM 2013 te hebben voor elk van deze licenties. Voor deze licenties gelden de standaardvoorwaarden voor migratie (zie de paragraaf </w:t>
      </w:r>
      <w:hyperlink w:anchor="Software Assurance" w:history="1">
        <w:r w:rsidRPr="00C473A6">
          <w:rPr>
            <w:rStyle w:val="Hyperlink"/>
            <w:lang w:val="nl-NL"/>
          </w:rPr>
          <w:t>Software Assurance</w:t>
        </w:r>
      </w:hyperlink>
      <w:r w:rsidRPr="00C473A6">
        <w:rPr>
          <w:lang w:val="nl-NL"/>
        </w:rPr>
        <w:t>). Niettegenstaande enige tegengestelde bepalingen in deze voorwaarden zijn klanten echter niet verplicht het gebruik van de software op grond van de kwalificerende licenties te stoppen als zij Microsoft Dynamics CRM 2013 gaan implementeren en gebruiken.</w:t>
      </w:r>
    </w:p>
    <w:p w:rsidR="00CE5EEC" w:rsidRPr="00C473A6" w:rsidRDefault="00CE5EEC" w:rsidP="00CE5EEC">
      <w:pPr>
        <w:pStyle w:val="ProductList-Body"/>
        <w:rPr>
          <w:lang w:val="nl-NL"/>
        </w:rPr>
      </w:pPr>
    </w:p>
    <w:p w:rsidR="00CE5EEC" w:rsidRPr="00C473A6" w:rsidRDefault="00CE5EEC" w:rsidP="00CE5EEC">
      <w:pPr>
        <w:pStyle w:val="ProductList-Body"/>
        <w:rPr>
          <w:lang w:val="nl-NL"/>
        </w:rPr>
      </w:pPr>
      <w:r w:rsidRPr="00C473A6">
        <w:rPr>
          <w:b/>
          <w:color w:val="00188F"/>
          <w:lang w:val="nl-NL"/>
        </w:rPr>
        <w:t>Upgraderechten voor Microsoft Dynamics CRM 2013 voor Software Assurance-klanten</w:t>
      </w:r>
    </w:p>
    <w:p w:rsidR="00CE5EEC" w:rsidRPr="00C473A6" w:rsidRDefault="00CE5EEC" w:rsidP="00CE5EEC">
      <w:pPr>
        <w:pStyle w:val="ProductList-Body"/>
        <w:rPr>
          <w:lang w:val="nl-NL"/>
        </w:rPr>
      </w:pPr>
      <w:r w:rsidRPr="00C473A6">
        <w:rPr>
          <w:lang w:val="nl-NL"/>
        </w:rPr>
        <w:t xml:space="preserve">Klanten die Client Access Licenses (CAL's) voor Microsoft Dynamics CRM 2013 hebben aangekocht en die per 1 oktober 2013 of later over actieve SA-dekking voor deze licenties beschikken, kunnen een upgrade uitvoeren van deze licenties zoals hieronder wordt aangegeven. Voor deze licenties gelden de standaardvoorwaarden voor migratie (zie de paragraaf </w:t>
      </w:r>
      <w:hyperlink w:anchor="Software Assurance" w:history="1">
        <w:r w:rsidRPr="00C473A6">
          <w:rPr>
            <w:rStyle w:val="Hyperlink"/>
            <w:lang w:val="nl-NL"/>
          </w:rPr>
          <w:t>Software Assurance</w:t>
        </w:r>
      </w:hyperlink>
      <w:r w:rsidRPr="00C473A6">
        <w:rPr>
          <w:lang w:val="nl-NL"/>
        </w:rPr>
        <w:t>).</w:t>
      </w:r>
    </w:p>
    <w:p w:rsidR="00CE5EEC" w:rsidRPr="00C473A6" w:rsidRDefault="00CE5EEC" w:rsidP="00CE5EEC">
      <w:pPr>
        <w:pStyle w:val="ProductList-Body"/>
        <w:rPr>
          <w:lang w:val="nl-NL"/>
        </w:rPr>
      </w:pPr>
    </w:p>
    <w:tbl>
      <w:tblPr>
        <w:tblStyle w:val="TableGrid"/>
        <w:tblW w:w="0" w:type="auto"/>
        <w:tblInd w:w="108" w:type="dxa"/>
        <w:tblLook w:val="04A0" w:firstRow="1" w:lastRow="0" w:firstColumn="1" w:lastColumn="0" w:noHBand="0" w:noVBand="1"/>
      </w:tblPr>
      <w:tblGrid>
        <w:gridCol w:w="5490"/>
        <w:gridCol w:w="5310"/>
      </w:tblGrid>
      <w:tr w:rsidR="00CE5EEC" w:rsidTr="00DC60D6">
        <w:trPr>
          <w:tblHeader/>
        </w:trPr>
        <w:tc>
          <w:tcPr>
            <w:tcW w:w="5490"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10"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rsidTr="00DC60D6">
        <w:tc>
          <w:tcPr>
            <w:tcW w:w="5490" w:type="dxa"/>
          </w:tcPr>
          <w:p w:rsidR="00CE5EEC" w:rsidRPr="000D6060" w:rsidRDefault="00CE5EEC" w:rsidP="008E4C23">
            <w:pPr>
              <w:pStyle w:val="ProductList-Body"/>
            </w:pPr>
            <w:r>
              <w:t>1 Microsoft Dynamics CRM 2011 Employee Self Service CAL</w:t>
            </w:r>
          </w:p>
        </w:tc>
        <w:tc>
          <w:tcPr>
            <w:tcW w:w="5310" w:type="dxa"/>
          </w:tcPr>
          <w:p w:rsidR="00CE5EEC" w:rsidRPr="002D224E" w:rsidRDefault="00CE5EEC" w:rsidP="008E4C23">
            <w:pPr>
              <w:pStyle w:val="ProductList-Body"/>
            </w:pPr>
            <w:r>
              <w:t>1 CAL voor Microsoft Dynamics CRM 2013 Essential, of</w:t>
            </w:r>
          </w:p>
          <w:p w:rsidR="00CE5EEC" w:rsidRPr="00CA02E2" w:rsidRDefault="00CE5EEC" w:rsidP="008E4C23">
            <w:pPr>
              <w:pStyle w:val="ProductList-Body"/>
            </w:pPr>
            <w:r>
              <w:t>1 CAL voor Microsoft Dynamics CRM 2013 Essential en</w:t>
            </w:r>
            <w:r>
              <w:br/>
              <w:t>1 Microsoft Dynamics CRM 2013, aanvullende CAL voor basisgebruik</w:t>
            </w:r>
          </w:p>
        </w:tc>
      </w:tr>
      <w:tr w:rsidR="00CE5EEC" w:rsidRPr="00AF70A2" w:rsidTr="00DC60D6">
        <w:tc>
          <w:tcPr>
            <w:tcW w:w="5490" w:type="dxa"/>
          </w:tcPr>
          <w:p w:rsidR="00CE5EEC" w:rsidRPr="00C473A6" w:rsidRDefault="00CE5EEC" w:rsidP="008E4C23">
            <w:pPr>
              <w:pStyle w:val="ProductList-Body"/>
              <w:rPr>
                <w:lang w:val="nl-NL"/>
              </w:rPr>
            </w:pPr>
            <w:r w:rsidRPr="00C473A6">
              <w:rPr>
                <w:lang w:val="nl-NL"/>
              </w:rPr>
              <w:t>1 Microsoft Dynamics CRM 2011, Aanvullende CAL voor beperkt gebruik</w:t>
            </w:r>
          </w:p>
        </w:tc>
        <w:tc>
          <w:tcPr>
            <w:tcW w:w="5310" w:type="dxa"/>
          </w:tcPr>
          <w:p w:rsidR="00CE5EEC" w:rsidRPr="00C473A6" w:rsidRDefault="00CE5EEC" w:rsidP="008E4C23">
            <w:pPr>
              <w:pStyle w:val="ProductList-Body"/>
              <w:rPr>
                <w:lang w:val="nl-NL"/>
              </w:rPr>
            </w:pPr>
            <w:r w:rsidRPr="00C473A6">
              <w:rPr>
                <w:lang w:val="nl-NL"/>
              </w:rPr>
              <w:t>1 Microsoft Dynamics CRM 2013, Aanvullende CAL voor basisgebruik</w:t>
            </w:r>
          </w:p>
        </w:tc>
      </w:tr>
      <w:tr w:rsidR="00CE5EEC" w:rsidRPr="00AF70A2" w:rsidTr="00DC60D6">
        <w:tc>
          <w:tcPr>
            <w:tcW w:w="5490" w:type="dxa"/>
          </w:tcPr>
          <w:p w:rsidR="00CE5EEC" w:rsidRPr="00C473A6" w:rsidRDefault="00CE5EEC" w:rsidP="008E4C23">
            <w:pPr>
              <w:pStyle w:val="ProductList-Body"/>
              <w:rPr>
                <w:lang w:val="nl-NL"/>
              </w:rPr>
            </w:pPr>
            <w:r w:rsidRPr="00C473A6">
              <w:rPr>
                <w:lang w:val="nl-NL"/>
              </w:rPr>
              <w:t>1 Microsoft Dynamics CRM 2011 aanvullende CAL voor volledig gebruik</w:t>
            </w:r>
          </w:p>
        </w:tc>
        <w:tc>
          <w:tcPr>
            <w:tcW w:w="5310" w:type="dxa"/>
          </w:tcPr>
          <w:p w:rsidR="00CE5EEC" w:rsidRPr="00C473A6" w:rsidRDefault="00CE5EEC" w:rsidP="008E4C23">
            <w:pPr>
              <w:pStyle w:val="ProductList-Body"/>
              <w:rPr>
                <w:lang w:val="nl-NL"/>
              </w:rPr>
            </w:pPr>
            <w:r w:rsidRPr="00C473A6">
              <w:rPr>
                <w:lang w:val="nl-NL"/>
              </w:rPr>
              <w:t>1 Microsoft Dynamics CRM 2013, aanvullende CAL voor professioneel gebruik</w:t>
            </w:r>
          </w:p>
        </w:tc>
      </w:tr>
      <w:tr w:rsidR="00CE5EEC" w:rsidRPr="00AF70A2" w:rsidTr="00DC60D6">
        <w:tc>
          <w:tcPr>
            <w:tcW w:w="5490" w:type="dxa"/>
          </w:tcPr>
          <w:p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310" w:type="dxa"/>
          </w:tcPr>
          <w:p w:rsidR="00CE5EEC" w:rsidRPr="00C473A6" w:rsidRDefault="00CE5EEC" w:rsidP="008E4C23">
            <w:pPr>
              <w:pStyle w:val="ProductList-Body"/>
              <w:rPr>
                <w:lang w:val="nl-NL"/>
              </w:rPr>
            </w:pPr>
            <w:r w:rsidRPr="00C473A6">
              <w:rPr>
                <w:lang w:val="nl-NL"/>
              </w:rPr>
              <w:t>Geen. External Connector-gebruiksrechten zijn inbegrepen in de CRM 2013 Server-licentie</w:t>
            </w:r>
          </w:p>
        </w:tc>
      </w:tr>
    </w:tbl>
    <w:p w:rsidR="00CE5EEC" w:rsidRPr="00C473A6" w:rsidRDefault="00CE5EEC" w:rsidP="00CE5EEC">
      <w:pPr>
        <w:pStyle w:val="ProductList-Body"/>
        <w:rPr>
          <w:lang w:val="nl-NL"/>
        </w:rPr>
      </w:pPr>
    </w:p>
    <w:p w:rsidR="00CE5EEC" w:rsidRPr="00C473A6" w:rsidRDefault="00CE5EEC" w:rsidP="00CE5EEC">
      <w:pPr>
        <w:pStyle w:val="ProductList-Body"/>
        <w:rPr>
          <w:lang w:val="nl-NL"/>
        </w:rPr>
      </w:pPr>
      <w:r w:rsidRPr="00C473A6">
        <w:rPr>
          <w:b/>
          <w:color w:val="00188F"/>
          <w:lang w:val="nl-NL"/>
        </w:rPr>
        <w:t>Downgraderechten voor Microsoft Dynamics CRM 2013</w:t>
      </w:r>
      <w:r w:rsidRPr="00C473A6">
        <w:rPr>
          <w:b/>
          <w:lang w:val="nl-NL"/>
        </w:rPr>
        <w:t xml:space="preserve"> </w:t>
      </w:r>
    </w:p>
    <w:p w:rsidR="00CE5EEC" w:rsidRPr="00C473A6" w:rsidRDefault="00CE5EEC" w:rsidP="00CE5EEC">
      <w:pPr>
        <w:pStyle w:val="ProductList-Body"/>
        <w:rPr>
          <w:lang w:val="nl-NL"/>
        </w:rPr>
      </w:pPr>
      <w:r w:rsidRPr="00C473A6">
        <w:rPr>
          <w:lang w:val="nl-NL"/>
        </w:rPr>
        <w:t>Klanten met licenties voor Microsoft Dynamics CRM 2013 mogen als volgt Microsoft Dynamics CRM 2011 gebruiken in plaats van Microsoft Dynamics CRM 2013:</w:t>
      </w:r>
    </w:p>
    <w:p w:rsidR="00CE5EEC" w:rsidRPr="00C473A6" w:rsidRDefault="00CE5EEC" w:rsidP="00CE5EEC">
      <w:pPr>
        <w:pStyle w:val="ProductList-Body"/>
        <w:rPr>
          <w:lang w:val="nl-NL"/>
        </w:rPr>
      </w:pPr>
    </w:p>
    <w:tbl>
      <w:tblPr>
        <w:tblStyle w:val="TableGrid"/>
        <w:tblW w:w="0" w:type="auto"/>
        <w:tblInd w:w="108" w:type="dxa"/>
        <w:tblLook w:val="04A0" w:firstRow="1" w:lastRow="0" w:firstColumn="1" w:lastColumn="0" w:noHBand="0" w:noVBand="1"/>
      </w:tblPr>
      <w:tblGrid>
        <w:gridCol w:w="5355"/>
        <w:gridCol w:w="5355"/>
      </w:tblGrid>
      <w:tr w:rsidR="00CE5EEC" w:rsidTr="00A2067C">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rsidTr="00A2067C">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rsidR="00CE5EEC" w:rsidRPr="00BE0025" w:rsidRDefault="00CE5EEC" w:rsidP="008E4C23">
            <w:pPr>
              <w:pStyle w:val="ProductList-Body"/>
            </w:pPr>
            <w:r>
              <w:t>Microsoft Dynamics CRM 2011 Server</w:t>
            </w:r>
          </w:p>
        </w:tc>
      </w:tr>
      <w:tr w:rsidR="00CE5EEC" w:rsidTr="00A2067C">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rsidR="00CE5EEC" w:rsidRPr="00BE0025" w:rsidRDefault="00CE5EEC" w:rsidP="008E4C23">
            <w:pPr>
              <w:pStyle w:val="ProductList-Body"/>
            </w:pPr>
            <w:r>
              <w:t>Microsoft Dynamics CRM Workgroup Server 2011</w:t>
            </w:r>
          </w:p>
        </w:tc>
      </w:tr>
      <w:tr w:rsidR="00CE5EEC" w:rsidTr="00A2067C">
        <w:tc>
          <w:tcPr>
            <w:tcW w:w="5355" w:type="dxa"/>
          </w:tcPr>
          <w:p w:rsidR="00CE5EEC" w:rsidRPr="008F2008" w:rsidRDefault="00CE5EEC" w:rsidP="008E4C23">
            <w:pPr>
              <w:pStyle w:val="ProductList-Body"/>
            </w:pPr>
            <w:r>
              <w:t>Microsoft Dynamics CRM 2013 Essential CAL</w:t>
            </w:r>
          </w:p>
        </w:tc>
        <w:tc>
          <w:tcPr>
            <w:tcW w:w="5355" w:type="dxa"/>
          </w:tcPr>
          <w:p w:rsidR="00CE5EEC" w:rsidRPr="00BE0025" w:rsidRDefault="00CE5EEC" w:rsidP="008E4C23">
            <w:pPr>
              <w:pStyle w:val="ProductList-Body"/>
            </w:pPr>
            <w:r>
              <w:t>Microsoft Dynamics CRM 2011 Employee Self Service CAL</w:t>
            </w:r>
          </w:p>
        </w:tc>
      </w:tr>
      <w:tr w:rsidR="00CE5EEC" w:rsidRPr="00AF70A2" w:rsidTr="00A2067C">
        <w:tc>
          <w:tcPr>
            <w:tcW w:w="5355" w:type="dxa"/>
          </w:tcPr>
          <w:p w:rsidR="00CE5EEC" w:rsidRPr="00C473A6" w:rsidRDefault="00CE5EEC" w:rsidP="008E4C23">
            <w:pPr>
              <w:pStyle w:val="ProductList-Body"/>
              <w:rPr>
                <w:lang w:val="nl-NL"/>
              </w:rPr>
            </w:pPr>
            <w:r w:rsidRPr="00C473A6">
              <w:rPr>
                <w:lang w:val="nl-NL"/>
              </w:rPr>
              <w:t>Microsoft Dynamics CRM 2013, aanvullende CAL voor basisgebruik</w:t>
            </w:r>
          </w:p>
        </w:tc>
        <w:tc>
          <w:tcPr>
            <w:tcW w:w="5355" w:type="dxa"/>
          </w:tcPr>
          <w:p w:rsidR="00CE5EEC" w:rsidRPr="00C473A6" w:rsidRDefault="00CE5EEC" w:rsidP="008E4C23">
            <w:pPr>
              <w:pStyle w:val="ProductList-Body"/>
              <w:rPr>
                <w:lang w:val="nl-NL"/>
              </w:rPr>
            </w:pPr>
            <w:r w:rsidRPr="00C473A6">
              <w:rPr>
                <w:lang w:val="nl-NL"/>
              </w:rPr>
              <w:t>Microsoft Dynamics CRM 2011 aanvullende CAL voor beperkt gebruik</w:t>
            </w:r>
          </w:p>
        </w:tc>
      </w:tr>
      <w:tr w:rsidR="00CE5EEC" w:rsidRPr="00AF70A2" w:rsidTr="00A2067C">
        <w:tc>
          <w:tcPr>
            <w:tcW w:w="5355" w:type="dxa"/>
          </w:tcPr>
          <w:p w:rsidR="00CE5EEC" w:rsidRPr="00C473A6" w:rsidRDefault="00CE5EEC" w:rsidP="00DC60D6">
            <w:pPr>
              <w:pStyle w:val="ProductList-Body"/>
              <w:rPr>
                <w:lang w:val="nl-NL"/>
              </w:rPr>
            </w:pPr>
            <w:r w:rsidRPr="00C473A6">
              <w:rPr>
                <w:lang w:val="nl-NL"/>
              </w:rPr>
              <w:t>Microsoft Dynamics CRM 2013, aanvullende CAL voor professioneel</w:t>
            </w:r>
            <w:r w:rsidR="00DC60D6" w:rsidRPr="00C473A6">
              <w:rPr>
                <w:lang w:val="nl-NL"/>
              </w:rPr>
              <w:t> </w:t>
            </w:r>
            <w:r w:rsidRPr="00C473A6">
              <w:rPr>
                <w:lang w:val="nl-NL"/>
              </w:rPr>
              <w:t>gebruik</w:t>
            </w:r>
          </w:p>
        </w:tc>
        <w:tc>
          <w:tcPr>
            <w:tcW w:w="5355" w:type="dxa"/>
          </w:tcPr>
          <w:p w:rsidR="00CE5EEC" w:rsidRPr="00C473A6" w:rsidRDefault="00CE5EEC" w:rsidP="008E4C23">
            <w:pPr>
              <w:pStyle w:val="ProductList-Body"/>
              <w:rPr>
                <w:lang w:val="nl-NL"/>
              </w:rPr>
            </w:pPr>
            <w:r w:rsidRPr="00C473A6">
              <w:rPr>
                <w:lang w:val="nl-NL"/>
              </w:rPr>
              <w:t>Microsoft Dynamics CRM 2011 aanvullende CAL voor volledig gebruik</w:t>
            </w:r>
          </w:p>
        </w:tc>
      </w:tr>
    </w:tbl>
    <w:p w:rsidR="00CE5EEC" w:rsidRPr="00C473A6" w:rsidRDefault="00CE5EEC" w:rsidP="00CE5EEC">
      <w:pPr>
        <w:pStyle w:val="ProductList-Body"/>
        <w:rPr>
          <w:lang w:val="nl-NL"/>
        </w:rPr>
      </w:pPr>
    </w:p>
    <w:p w:rsidR="00DC60D6" w:rsidRPr="00C473A6" w:rsidRDefault="00DC60D6" w:rsidP="00CE5EEC">
      <w:pPr>
        <w:pStyle w:val="ProductList-Body"/>
        <w:rPr>
          <w:b/>
          <w:color w:val="00188F"/>
          <w:lang w:val="nl-NL"/>
        </w:rPr>
      </w:pPr>
    </w:p>
    <w:p w:rsidR="00CE5EEC" w:rsidRPr="00C473A6" w:rsidRDefault="00CE5EEC" w:rsidP="00CE5EEC">
      <w:pPr>
        <w:pStyle w:val="ProductList-Body"/>
        <w:rPr>
          <w:lang w:val="nl-NL"/>
        </w:rPr>
      </w:pPr>
      <w:r w:rsidRPr="00C473A6">
        <w:rPr>
          <w:b/>
          <w:color w:val="00188F"/>
          <w:lang w:val="nl-NL"/>
        </w:rPr>
        <w:t>Opties voor Client Access License</w:t>
      </w:r>
    </w:p>
    <w:p w:rsidR="00CE5EEC" w:rsidRPr="00C473A6" w:rsidRDefault="00CE5EEC" w:rsidP="00CE5EEC">
      <w:pPr>
        <w:pStyle w:val="ProductList-Body"/>
        <w:rPr>
          <w:lang w:val="nl-NL"/>
        </w:rPr>
      </w:pPr>
      <w:r w:rsidRPr="00C473A6">
        <w:rPr>
          <w:lang w:val="nl-NL"/>
        </w:rPr>
        <w:t>Het gebruik dat is toegelaten onder de verschillende CAL's voor Microsoft Dynamics CRM 2013 is uiteengezet in de onderstaande tabel.</w:t>
      </w:r>
      <w:r w:rsidR="00A34497" w:rsidRPr="00C473A6">
        <w:rPr>
          <w:lang w:val="nl-NL"/>
        </w:rPr>
        <w:t xml:space="preserve"> </w:t>
      </w:r>
      <w:r w:rsidRPr="00C473A6">
        <w:rPr>
          <w:lang w:val="nl-NL"/>
        </w:rPr>
        <w:t>De beperkte CAL en de volledige CAL zijn oplossingen die meerdere licenties bevatten.</w:t>
      </w:r>
    </w:p>
    <w:p w:rsidR="00CE5EEC" w:rsidRPr="00C473A6" w:rsidRDefault="00CE5EEC" w:rsidP="00CE5EEC">
      <w:pPr>
        <w:pStyle w:val="ProductList-Body"/>
        <w:rPr>
          <w:lang w:val="nl-NL"/>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Gebruiksrecht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Gebruiksrecht</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Gebruiksrecht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lastRenderedPageBreak/>
              <w:t>Aankondigingen weergeven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EED45B" wp14:editId="06555512">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2AD34E3" wp14:editId="19D2956D">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EBB2979" wp14:editId="2D32ED9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color w:val="000000"/>
                <w:sz w:val="13"/>
                <w:szCs w:val="13"/>
                <w:lang w:val="nl-NL"/>
              </w:rPr>
            </w:pPr>
            <w:r w:rsidRPr="00C473A6">
              <w:rPr>
                <w:color w:val="000000"/>
                <w:sz w:val="13"/>
                <w:szCs w:val="13"/>
                <w:lang w:val="nl-NL"/>
              </w:rPr>
              <w:t>Gebruikersrapporten, gebruikerstabellen en gebruikersdashboards beheren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D24DAB" wp14:editId="3FFA6459">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E89243" wp14:editId="0C3FC559">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Dialogen definiëren en configureren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8292DF" wp14:editId="7D491694">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Opgeslagen weergaven beheren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F413FD" wp14:editId="69AFC439">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07AD87" wp14:editId="1C98E053">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FE2802F" wp14:editId="1F5C4F1D">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color w:val="000000"/>
                <w:sz w:val="13"/>
                <w:szCs w:val="13"/>
              </w:rPr>
            </w:pPr>
            <w:r>
              <w:rPr>
                <w:color w:val="000000"/>
                <w:sz w:val="13"/>
                <w:szCs w:val="13"/>
              </w:rPr>
              <w:t>Rapporten uitvoeren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53BC51" wp14:editId="2E6C2C6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F0D92B" wp14:editId="60C8075C">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Workflows definiëren en configureren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CF2BDC" wp14:editId="4AD29626">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Relaties tussen records gebruiken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BD71A22" wp14:editId="56123429">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367F060" wp14:editId="157D406F">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11DA697" wp14:editId="698C8E2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color w:val="000000"/>
                <w:sz w:val="13"/>
                <w:szCs w:val="13"/>
                <w:lang w:val="nl-NL"/>
              </w:rPr>
            </w:pPr>
            <w:r w:rsidRPr="00C473A6">
              <w:rPr>
                <w:color w:val="000000"/>
                <w:sz w:val="13"/>
                <w:szCs w:val="13"/>
                <w:lang w:val="nl-NL"/>
              </w:rPr>
              <w:t>Rapporten maken, bijwerken en aanpassen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372B57" wp14:editId="6F86897C">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5554EF" wp14:editId="3FA8041B">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Systeemrapporten, systeemtabellen en systeemdashboards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B24AE3" wp14:editId="71EFC07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Persoonlijke weergaven maken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5B701C1" wp14:editId="28CAF3E6">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CFB8D88" wp14:editId="29715F1E">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D5ACB06" wp14:editId="1F2BB02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color w:val="000000"/>
                <w:sz w:val="13"/>
                <w:szCs w:val="13"/>
              </w:rPr>
            </w:pPr>
            <w:r>
              <w:rPr>
                <w:color w:val="000000"/>
                <w:sz w:val="13"/>
                <w:szCs w:val="13"/>
              </w:rPr>
              <w:t>Aankondigingen maken en bijwerken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125FB9" wp14:editId="5DEF30F2">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358D9B" wp14:editId="6D86370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Formulieren en weergaven aanpassen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FA82A1" wp14:editId="3572280A">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Geavanceerd zoeken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776E165" wp14:editId="26B1D0C3">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EA28011" wp14:editId="0B17BAA3">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85FA402" wp14:editId="78239B51">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color w:val="000000"/>
                <w:sz w:val="13"/>
                <w:szCs w:val="13"/>
                <w:lang w:val="nl-NL"/>
              </w:rPr>
            </w:pPr>
            <w:r w:rsidRPr="00C473A6">
              <w:rPr>
                <w:color w:val="000000"/>
                <w:sz w:val="13"/>
                <w:szCs w:val="13"/>
                <w:lang w:val="nl-NL"/>
              </w:rPr>
              <w:t>Microsoft Dynamics CRM-toepassingsgegevens lezen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0A7448" wp14:editId="711B9963">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D863C0" wp14:editId="6A778F1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C473A6" w:rsidRDefault="00CE5EEC" w:rsidP="002E1FC3">
            <w:pPr>
              <w:pStyle w:val="ProductList-OfferingBody"/>
              <w:ind w:right="-5"/>
              <w:rPr>
                <w:noProof/>
                <w:color w:val="000000"/>
                <w:sz w:val="12"/>
                <w:lang w:val="nl-NL"/>
              </w:rPr>
            </w:pPr>
            <w:r w:rsidRPr="00C473A6">
              <w:rPr>
                <w:color w:val="000000"/>
                <w:sz w:val="13"/>
                <w:szCs w:val="13"/>
                <w:lang w:val="nl-NL"/>
              </w:rPr>
              <w:t>Microsoft Dynamics CRM-formulieren, -entiteiten en -velden maken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B97D77" wp14:editId="720EE75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Zoeken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0CED046" wp14:editId="5918E01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A592028" wp14:editId="38335D8C">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598947C" wp14:editId="69851D9B">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color w:val="000000"/>
                <w:sz w:val="13"/>
                <w:szCs w:val="13"/>
              </w:rPr>
            </w:pPr>
            <w:r>
              <w:rPr>
                <w:color w:val="000000"/>
                <w:sz w:val="13"/>
                <w:szCs w:val="13"/>
              </w:rPr>
              <w:t>Gebruikersdashboards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CDA4DE" wp14:editId="163A9F29">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1F89872" wp14:editId="18FD423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CRM beheren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6E28BBA" wp14:editId="7C17448B">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Een wachtrij-item gebruiken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3AD90DE" wp14:editId="549B5E9A">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7891E7F" wp14:editId="1263E533">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D5CA10F" wp14:editId="059B7387">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color w:val="000000"/>
                <w:sz w:val="13"/>
                <w:szCs w:val="13"/>
              </w:rPr>
            </w:pPr>
            <w:r>
              <w:rPr>
                <w:color w:val="000000"/>
                <w:sz w:val="13"/>
                <w:szCs w:val="13"/>
              </w:rPr>
              <w:t>Gebruikerstabellen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ABA290" wp14:editId="4E8841B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4D9CF6" wp14:editId="288B6BE6">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Artikelsjablonen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B72AED" wp14:editId="18F68DCF">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473A6" w:rsidRDefault="00CE5EEC" w:rsidP="002E1FC3">
            <w:pPr>
              <w:pStyle w:val="ProductList-OfferingBody"/>
              <w:ind w:right="5"/>
              <w:rPr>
                <w:color w:val="000000"/>
                <w:sz w:val="13"/>
                <w:szCs w:val="13"/>
                <w:lang w:val="nl-NL"/>
              </w:rPr>
            </w:pPr>
            <w:r w:rsidRPr="00C473A6">
              <w:rPr>
                <w:color w:val="000000"/>
                <w:sz w:val="13"/>
                <w:szCs w:val="13"/>
                <w:lang w:val="nl-NL"/>
              </w:rPr>
              <w:t>Gegevens exporteren naar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AAEB28" wp14:editId="490C36C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9E0A37" wp14:editId="6DFADA5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B9706E8" wp14:editId="7BF0E13F">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color w:val="000000"/>
                <w:sz w:val="13"/>
                <w:szCs w:val="13"/>
              </w:rPr>
            </w:pPr>
            <w:r>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FE2E76" wp14:editId="4C49596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4F6C963" wp14:editId="7A98AB0F">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Artikelen maken en publiceren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E76552" wp14:editId="4126D2D4">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Afdruk samenvoegen uitvoeren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72F945" wp14:editId="1AD16EE9">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F98A5E0" wp14:editId="4E207C48">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F4CC460" wp14:editId="4F167822">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color w:val="000000"/>
                <w:sz w:val="13"/>
                <w:szCs w:val="13"/>
                <w:lang w:val="nl-NL"/>
              </w:rPr>
            </w:pPr>
            <w:r w:rsidRPr="00C473A6">
              <w:rPr>
                <w:color w:val="000000"/>
                <w:sz w:val="13"/>
                <w:szCs w:val="13"/>
                <w:lang w:val="nl-NL"/>
              </w:rPr>
              <w:t>Een activiteit omzetten in een dossier</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0B815A" wp14:editId="506E1ABB">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046B40" wp14:editId="63933EA1">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Doelstellingenbeheer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D6922A" wp14:editId="1CB20969">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Dialoog starten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51FC4CD" wp14:editId="5ECDED7F">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D1D1940" wp14:editId="005E6640">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08548FE" wp14:editId="544E0467">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color w:val="000000"/>
                <w:sz w:val="13"/>
                <w:szCs w:val="13"/>
              </w:rPr>
            </w:pPr>
            <w:r>
              <w:rPr>
                <w:color w:val="000000"/>
                <w:sz w:val="13"/>
                <w:szCs w:val="13"/>
              </w:rPr>
              <w:t>Dossierbeheer</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0BBA42" wp14:editId="6CF563D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035412" wp14:editId="23BCF5D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Contractsjablonen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3098B2" wp14:editId="1A5E98BE">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473A6" w:rsidRDefault="00CE5EEC" w:rsidP="002E1FC3">
            <w:pPr>
              <w:pStyle w:val="ProductList-OfferingBody"/>
              <w:ind w:right="5"/>
              <w:rPr>
                <w:color w:val="000000"/>
                <w:sz w:val="13"/>
                <w:szCs w:val="13"/>
                <w:lang w:val="nl-NL"/>
              </w:rPr>
            </w:pPr>
            <w:r w:rsidRPr="00C473A6">
              <w:rPr>
                <w:color w:val="000000"/>
                <w:sz w:val="13"/>
                <w:szCs w:val="13"/>
                <w:lang w:val="nl-NL"/>
              </w:rPr>
              <w:t>Uitvoeren als proces op aanvraag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A166DB7" wp14:editId="097BE445">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70F0D5EC" wp14:editId="624BBB0A">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E5355AA" wp14:editId="2E0A04DE">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color w:val="000000"/>
                <w:sz w:val="13"/>
                <w:szCs w:val="13"/>
                <w:lang w:val="nl-NL"/>
              </w:rPr>
            </w:pPr>
            <w:r w:rsidRPr="00C473A6">
              <w:rPr>
                <w:color w:val="000000"/>
                <w:sz w:val="13"/>
                <w:szCs w:val="13"/>
                <w:lang w:val="nl-NL"/>
              </w:rPr>
              <w:t>Een klantrelatie toevoegen of verwijderen voor een contract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16995A2" wp14:editId="5A9E51A6">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AF396E" wp14:editId="0B3AE89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Contractbeheer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F8873E" wp14:editId="726958CC">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Een geautomatiseerde werkstroom uitvoeren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4E806CF0" wp14:editId="2FE02382">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44BEF06B" wp14:editId="6C1A099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DEDF191" wp14:editId="6C59251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color w:val="000000"/>
                <w:sz w:val="13"/>
                <w:szCs w:val="13"/>
                <w:lang w:val="nl-NL"/>
              </w:rPr>
            </w:pPr>
            <w:r w:rsidRPr="00C473A6">
              <w:rPr>
                <w:color w:val="000000"/>
                <w:sz w:val="13"/>
                <w:szCs w:val="13"/>
                <w:lang w:val="nl-NL"/>
              </w:rPr>
              <w:t>Een verkoopkans koppelen aan een contact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F1906B" wp14:editId="783E2C6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43ACCA8" wp14:editId="5EC9FD1B">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sz w:val="12"/>
              </w:rPr>
            </w:pPr>
            <w:r>
              <w:rPr>
                <w:color w:val="000000"/>
                <w:sz w:val="13"/>
                <w:szCs w:val="13"/>
              </w:rPr>
              <w:t>Gebiedsbeheer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FFD7DE" wp14:editId="43091812">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Artikelen lezen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ED3BC3" wp14:editId="7E1A7DC7">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58489B" wp14:editId="2AE65254">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0F12932" wp14:editId="1EC6445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color w:val="000000"/>
                <w:sz w:val="13"/>
                <w:szCs w:val="13"/>
                <w:lang w:val="nl-NL"/>
              </w:rPr>
            </w:pPr>
            <w:r w:rsidRPr="00C473A6">
              <w:rPr>
                <w:color w:val="000000"/>
                <w:sz w:val="13"/>
                <w:szCs w:val="13"/>
                <w:lang w:val="nl-NL"/>
              </w:rPr>
              <w:t>Een aanknopingspunt kwalificeren en omzetten in een contact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38D45D" wp14:editId="1A37B8F2">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BEE87D" wp14:editId="44E9F5A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rPr>
            </w:pPr>
            <w:r>
              <w:rPr>
                <w:color w:val="000000"/>
                <w:sz w:val="13"/>
                <w:szCs w:val="13"/>
              </w:rPr>
              <w:t>Verkoopliteratuur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5E82C7C3" wp14:editId="5A365C7B">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Opmerkingen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86AFF3" wp14:editId="3418F23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11FCD4" wp14:editId="191D35B9">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0A2B27B" wp14:editId="4CA5DBF8">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color w:val="000000"/>
                <w:sz w:val="13"/>
                <w:szCs w:val="13"/>
              </w:rPr>
            </w:pPr>
            <w:r>
              <w:rPr>
                <w:color w:val="000000"/>
                <w:sz w:val="13"/>
                <w:szCs w:val="13"/>
              </w:rPr>
              <w:t>Contactpersonen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F49748" wp14:editId="6F5C64FE">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69B5B2F" wp14:editId="5105FE1A">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rPr>
            </w:pPr>
            <w:r>
              <w:rPr>
                <w:color w:val="000000"/>
                <w:sz w:val="13"/>
                <w:szCs w:val="13"/>
              </w:rPr>
              <w:t>Offertebeheer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DF21817" wp14:editId="7B9312BA">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Activiteitenbeheer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4426AD2" wp14:editId="1308E0DE">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A771AC" wp14:editId="70C0C932">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EF36AB7" wp14:editId="4B51C985">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sz w:val="13"/>
                <w:szCs w:val="13"/>
                <w:lang w:val="nl-NL"/>
              </w:rPr>
            </w:pPr>
            <w:r w:rsidRPr="00C473A6">
              <w:rPr>
                <w:color w:val="000000"/>
                <w:sz w:val="13"/>
                <w:szCs w:val="13"/>
                <w:lang w:val="nl-NL"/>
              </w:rPr>
              <w:t>Beoordeling, routering, toewijzing van aanknopingspunten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BACC165" wp14:editId="4D83FD82">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BA13872" wp14:editId="52FF4D8C">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rPr>
            </w:pPr>
            <w:r>
              <w:rPr>
                <w:color w:val="000000"/>
                <w:sz w:val="13"/>
                <w:szCs w:val="13"/>
              </w:rPr>
              <w:t>Prijslijsten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74ECF6C" wp14:editId="15783ABA">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Yammer-samenwerking**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071B8E7" wp14:editId="65CF4CC2">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C09C52" wp14:editId="6439DA91">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A82D248" wp14:editId="27C9D353">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sz w:val="13"/>
                <w:szCs w:val="13"/>
              </w:rPr>
            </w:pPr>
            <w:r>
              <w:rPr>
                <w:color w:val="000000"/>
                <w:sz w:val="13"/>
                <w:szCs w:val="13"/>
              </w:rPr>
              <w:t>Vastleggen van aanknopingspunten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4BCCF5A" wp14:editId="5A6B6C0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61B9165" wp14:editId="4AA5B585">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rPr>
            </w:pPr>
            <w:r>
              <w:rPr>
                <w:color w:val="000000"/>
                <w:sz w:val="13"/>
                <w:szCs w:val="13"/>
              </w:rPr>
              <w:t>Producttracering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52318363" wp14:editId="508A3F29">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Activiteitenfeeds inzenden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A5EBB2" wp14:editId="125009C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9398F2" wp14:editId="705F2F3D">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EA42143" wp14:editId="499CC29C">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sz w:val="13"/>
                <w:szCs w:val="13"/>
                <w:lang w:val="nl-NL"/>
              </w:rPr>
            </w:pPr>
            <w:r w:rsidRPr="00C473A6">
              <w:rPr>
                <w:color w:val="000000"/>
                <w:sz w:val="13"/>
                <w:szCs w:val="13"/>
                <w:lang w:val="nl-NL"/>
              </w:rPr>
              <w:t>Een klantrelatie toevoegen of verwijderen voor een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DE2A826" wp14:editId="1B598C9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573BEC5" wp14:editId="546A68B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rPr>
            </w:pPr>
            <w:r>
              <w:rPr>
                <w:color w:val="000000"/>
                <w:sz w:val="13"/>
                <w:szCs w:val="13"/>
              </w:rPr>
              <w:t>Orderbeheer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13F92C4" wp14:editId="4EEE26B8">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Activiteitenfeeds volgen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1503F8E" wp14:editId="1EA2F4D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97B62B" wp14:editId="13347633">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EA74FA1" wp14:editId="53A6A9C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sz w:val="13"/>
                <w:szCs w:val="13"/>
                <w:lang w:val="nl-NL"/>
              </w:rPr>
            </w:pPr>
            <w:r w:rsidRPr="00C473A6">
              <w:rPr>
                <w:color w:val="000000"/>
                <w:sz w:val="13"/>
                <w:szCs w:val="13"/>
                <w:lang w:val="nl-NL"/>
              </w:rPr>
              <w:t>Een verkoopkans koppelen aan een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BCD2744" wp14:editId="486836F7">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11184B6" wp14:editId="781D11E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rPr>
            </w:pPr>
            <w:r>
              <w:rPr>
                <w:color w:val="000000"/>
                <w:sz w:val="13"/>
                <w:szCs w:val="13"/>
              </w:rPr>
              <w:t>Factuurbeheer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E45D32C" wp14:editId="27C2EE44">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Gedeelde kalender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C3B71C7" wp14:editId="0F88DFA6">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F89CA1" wp14:editId="2C9D7E3E">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100DB61" wp14:editId="08ECDD5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sz w:val="13"/>
                <w:szCs w:val="13"/>
                <w:lang w:val="nl-NL"/>
              </w:rPr>
            </w:pPr>
            <w:r w:rsidRPr="00C473A6">
              <w:rPr>
                <w:color w:val="000000"/>
                <w:sz w:val="13"/>
                <w:szCs w:val="13"/>
                <w:lang w:val="nl-NL"/>
              </w:rPr>
              <w:t>Een aanknopingspunt kwalificeren en omzetten in een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1F37EC4" wp14:editId="7552CED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4D6CDD5" wp14:editId="3FA30AD1">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rPr>
            </w:pPr>
            <w:r>
              <w:rPr>
                <w:color w:val="000000"/>
                <w:sz w:val="13"/>
                <w:szCs w:val="13"/>
              </w:rPr>
              <w:t>Concurrententracering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CE2D4BB" wp14:editId="5507FDD9">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Aangepaste entiteitsrecords schrijven***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A247AC" wp14:editId="22A46329">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7CCEEC" wp14:editId="2A1B01F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927061E" wp14:editId="19229F3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color w:val="000000"/>
                <w:sz w:val="13"/>
                <w:szCs w:val="13"/>
              </w:rPr>
            </w:pPr>
            <w:r>
              <w:rPr>
                <w:color w:val="000000"/>
                <w:sz w:val="13"/>
                <w:szCs w:val="13"/>
              </w:rPr>
              <w:t>Accounts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43C80A" wp14:editId="235E2284">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5EF798" wp14:editId="6F4D73A8">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C473A6" w:rsidRDefault="00CE5EEC" w:rsidP="002E1FC3">
            <w:pPr>
              <w:pStyle w:val="ProductList-OfferingBody"/>
              <w:ind w:right="-5"/>
              <w:rPr>
                <w:noProof/>
                <w:color w:val="000000"/>
                <w:lang w:val="nl-NL"/>
              </w:rPr>
            </w:pPr>
            <w:r w:rsidRPr="00C473A6">
              <w:rPr>
                <w:color w:val="000000"/>
                <w:sz w:val="13"/>
                <w:szCs w:val="13"/>
                <w:lang w:val="nl-NL"/>
              </w:rPr>
              <w:t>Een aanknopingspunt kwalificeren en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95AF489" wp14:editId="0163F30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Aangepaste toepassingsgegevens lezen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6F236A" wp14:editId="2CAE8B7A">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F2990FA" wp14:editId="38AB8F80">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8AD02AF" wp14:editId="104CBD9B">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color w:val="000000"/>
                <w:sz w:val="13"/>
                <w:szCs w:val="13"/>
              </w:rPr>
            </w:pPr>
            <w:r>
              <w:rPr>
                <w:color w:val="000000"/>
                <w:sz w:val="13"/>
                <w:szCs w:val="13"/>
              </w:rPr>
              <w:t>Gegevens in bulk importeren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12A877" wp14:editId="45D5D02C">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C473A6" w:rsidRDefault="00CE5EEC" w:rsidP="002E1FC3">
            <w:pPr>
              <w:pStyle w:val="ProductList-OfferingBody"/>
              <w:ind w:right="-5"/>
              <w:rPr>
                <w:noProof/>
                <w:color w:val="000000"/>
                <w:lang w:val="nl-NL"/>
              </w:rPr>
            </w:pPr>
            <w:r w:rsidRPr="00C473A6">
              <w:rPr>
                <w:color w:val="000000"/>
                <w:sz w:val="13"/>
                <w:szCs w:val="13"/>
                <w:lang w:val="nl-NL"/>
              </w:rPr>
              <w:t>Een activiteit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69FF40A" wp14:editId="3161E51F">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9FA6AA" wp14:editId="6EC97769">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1F6E511" wp14:editId="37BE82A3">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2A6694E" wp14:editId="652290C1">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sz w:val="13"/>
                <w:szCs w:val="13"/>
              </w:rPr>
            </w:pPr>
            <w:r>
              <w:rPr>
                <w:color w:val="000000"/>
                <w:sz w:val="13"/>
                <w:szCs w:val="13"/>
              </w:rPr>
              <w:t>Boekencontrole configureren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7A181786" wp14:editId="094B609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pPr>
            <w:r>
              <w:rPr>
                <w:color w:val="000000"/>
                <w:sz w:val="13"/>
                <w:szCs w:val="13"/>
              </w:rPr>
              <w:t>Verkoopkansentracering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2BC59D3B" wp14:editId="572DBD7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473A6" w:rsidRDefault="00CE5EEC" w:rsidP="002E1FC3">
            <w:pPr>
              <w:pStyle w:val="ProductList-OfferingBody"/>
              <w:ind w:right="5"/>
              <w:rPr>
                <w:color w:val="000000"/>
                <w:sz w:val="13"/>
                <w:szCs w:val="13"/>
                <w:lang w:val="nl-NL"/>
              </w:rPr>
            </w:pPr>
            <w:r w:rsidRPr="00C473A6">
              <w:rPr>
                <w:color w:val="000000"/>
                <w:sz w:val="13"/>
                <w:szCs w:val="13"/>
                <w:lang w:val="nl-NL"/>
              </w:rPr>
              <w:t>Microsoft Dynamics CRM voor iPad en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CB7B8B" wp14:editId="694F4522">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11C07B0" wp14:editId="4B5FB8B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23E0CCA" wp14:editId="117D5FBA">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473A6" w:rsidRDefault="00CE5EEC" w:rsidP="002E1FC3">
            <w:pPr>
              <w:pStyle w:val="ProductList-OfferingBody"/>
              <w:ind w:right="0"/>
              <w:rPr>
                <w:noProof/>
                <w:sz w:val="13"/>
                <w:szCs w:val="13"/>
                <w:lang w:val="nl-NL"/>
              </w:rPr>
            </w:pPr>
            <w:r w:rsidRPr="00C473A6">
              <w:rPr>
                <w:color w:val="000000"/>
                <w:sz w:val="13"/>
                <w:szCs w:val="13"/>
                <w:lang w:val="nl-NL"/>
              </w:rPr>
              <w:t>Regels voor detectie van duplicaten configureren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1CE1AD8" wp14:editId="2AE893C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rPr>
            </w:pPr>
            <w:r>
              <w:rPr>
                <w:color w:val="000000"/>
                <w:sz w:val="13"/>
                <w:szCs w:val="13"/>
              </w:rPr>
              <w:t>Marketinglijsten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779314D" wp14:editId="3F6516D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28FA1D" wp14:editId="530FE82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48F94E" wp14:editId="1E90EB79">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8A63508" wp14:editId="5B4D56F6">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sz w:val="13"/>
                <w:szCs w:val="13"/>
              </w:rPr>
            </w:pPr>
            <w:r>
              <w:rPr>
                <w:color w:val="000000"/>
                <w:sz w:val="13"/>
                <w:szCs w:val="13"/>
              </w:rPr>
              <w:t>Relaties tussen entiteiten definiëren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10DFA27" wp14:editId="50427B6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rPr>
            </w:pPr>
            <w:r>
              <w:rPr>
                <w:color w:val="000000"/>
                <w:sz w:val="13"/>
                <w:szCs w:val="13"/>
              </w:rPr>
              <w:t>Snelle campagnes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1848146" wp14:editId="73601B04">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E1FC3">
            <w:pPr>
              <w:pStyle w:val="ProductList-OfferingBody"/>
              <w:ind w:right="5"/>
              <w:rPr>
                <w:color w:val="000000"/>
                <w:sz w:val="13"/>
                <w:szCs w:val="13"/>
              </w:rPr>
            </w:pPr>
            <w:r>
              <w:rPr>
                <w:color w:val="000000"/>
                <w:sz w:val="13"/>
                <w:szCs w:val="13"/>
              </w:rPr>
              <w:t>Microsoft Dynamics CRM-webtoepassing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F95852" wp14:editId="20BE22F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50747D" wp14:editId="5E91A49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463419E" wp14:editId="3ED9164D">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E1FC3">
            <w:pPr>
              <w:pStyle w:val="ProductList-OfferingBody"/>
              <w:ind w:right="0"/>
              <w:rPr>
                <w:noProof/>
                <w:color w:val="000000"/>
                <w:sz w:val="13"/>
                <w:szCs w:val="13"/>
              </w:rPr>
            </w:pPr>
            <w:r>
              <w:rPr>
                <w:color w:val="000000"/>
                <w:sz w:val="13"/>
                <w:szCs w:val="13"/>
              </w:rPr>
              <w:t>Entiteiten definiëren en configureren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3961E3" wp14:editId="196D1A1C">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E1FC3">
            <w:pPr>
              <w:pStyle w:val="ProductList-OfferingBody"/>
              <w:ind w:right="-5"/>
              <w:rPr>
                <w:noProof/>
                <w:color w:val="000000"/>
              </w:rPr>
            </w:pPr>
            <w:r>
              <w:rPr>
                <w:color w:val="000000"/>
                <w:sz w:val="13"/>
                <w:szCs w:val="13"/>
              </w:rPr>
              <w:t>Marketingcampagnes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98F5315" wp14:editId="5A72F4D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C473A6" w:rsidRDefault="00CE5EEC" w:rsidP="008E450B">
      <w:pPr>
        <w:pStyle w:val="ProductList-Body"/>
        <w:ind w:left="180"/>
        <w:rPr>
          <w:lang w:val="nl-NL"/>
        </w:rPr>
      </w:pPr>
      <w:r w:rsidRPr="00C473A6">
        <w:rPr>
          <w:sz w:val="16"/>
          <w:szCs w:val="16"/>
          <w:lang w:val="nl-NL"/>
        </w:rPr>
        <w:t>* Maken, bijwerken en verwijderen door middel van workflows kan alleen worden uitgevoerd voor entiteiten die zijn inbegrepen in de gebruiksrechten (voor</w:t>
      </w:r>
      <w:r w:rsidR="00205A62" w:rsidRPr="00C473A6">
        <w:rPr>
          <w:sz w:val="16"/>
          <w:szCs w:val="16"/>
          <w:lang w:val="nl-NL"/>
        </w:rPr>
        <w:t> </w:t>
      </w:r>
      <w:r w:rsidRPr="00C473A6">
        <w:rPr>
          <w:sz w:val="16"/>
          <w:szCs w:val="16"/>
          <w:lang w:val="nl-NL"/>
        </w:rPr>
        <w:t>het</w:t>
      </w:r>
      <w:r w:rsidR="00205A62" w:rsidRPr="00C473A6">
        <w:rPr>
          <w:sz w:val="16"/>
          <w:szCs w:val="16"/>
          <w:lang w:val="nl-NL"/>
        </w:rPr>
        <w:t> </w:t>
      </w:r>
      <w:r w:rsidRPr="00C473A6">
        <w:rPr>
          <w:sz w:val="16"/>
          <w:szCs w:val="16"/>
          <w:lang w:val="nl-NL"/>
        </w:rPr>
        <w:t>bijwerken van een verkoopkans is bijvoorbeeld Professional vereist)</w:t>
      </w:r>
    </w:p>
    <w:p w:rsidR="00CE5EEC" w:rsidRPr="00C473A6" w:rsidRDefault="00CE5EEC" w:rsidP="008E450B">
      <w:pPr>
        <w:pStyle w:val="ProductList-Body"/>
        <w:ind w:left="180"/>
        <w:rPr>
          <w:lang w:val="nl-NL"/>
        </w:rPr>
      </w:pPr>
      <w:r w:rsidRPr="00C473A6">
        <w:rPr>
          <w:sz w:val="16"/>
          <w:szCs w:val="16"/>
          <w:lang w:val="nl-NL"/>
        </w:rPr>
        <w:t>**Voor gebruik van Yammer binnen de Microsoft Dynamics CRM-toepassing is een Yammer Enterprise</w:t>
      </w:r>
      <w:r>
        <w:fldChar w:fldCharType="begin"/>
      </w:r>
      <w:r w:rsidRPr="00C473A6">
        <w:rPr>
          <w:lang w:val="nl-NL"/>
        </w:rPr>
        <w:instrText>XE "Yammer Enterprise"</w:instrText>
      </w:r>
      <w:r>
        <w:fldChar w:fldCharType="end"/>
      </w:r>
      <w:r w:rsidRPr="00C473A6">
        <w:rPr>
          <w:sz w:val="16"/>
          <w:szCs w:val="16"/>
          <w:lang w:val="nl-NL"/>
        </w:rPr>
        <w:t>-licentie vereist (los verkrijgbaar)</w:t>
      </w:r>
    </w:p>
    <w:p w:rsidR="008E450B" w:rsidRPr="00C473A6" w:rsidRDefault="008E450B" w:rsidP="008E450B">
      <w:pPr>
        <w:pStyle w:val="ProductList-Body"/>
        <w:ind w:left="180"/>
        <w:rPr>
          <w:lang w:val="nl-NL"/>
        </w:rPr>
      </w:pPr>
      <w:r w:rsidRPr="00C473A6">
        <w:rPr>
          <w:sz w:val="16"/>
          <w:szCs w:val="16"/>
          <w:lang w:val="nl-NL"/>
        </w:rPr>
        <w:lastRenderedPageBreak/>
        <w:t>*** Voor aangepaste entiteiten (gebaseerd op entiteiten die zijn inbegrepen in CRM of zijn gemaakt door een klant of partner) is mogelijk een hogere CAL of Gebruikers-SL vereist, afhankelijk van de vereiste toegang. Aanpassingen kunnen uitsluitend worden uitgevoerd voor entiteiten die zijn inbegrepen in de gebruiksrechten</w:t>
      </w:r>
    </w:p>
    <w:p w:rsidR="00CE5EEC" w:rsidRPr="00C473A6" w:rsidRDefault="00CD039A" w:rsidP="00CE5EEC">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407E60" w:rsidRPr="002D224E" w:rsidRDefault="00407E60" w:rsidP="00680B4D">
      <w:pPr>
        <w:pStyle w:val="ProductList-Offering1Heading"/>
        <w:outlineLvl w:val="1"/>
      </w:pPr>
      <w:bookmarkStart w:id="263" w:name="_Toc389058980"/>
      <w:r w:rsidRPr="00761158">
        <w:t>Office-desktoptoepassingen</w:t>
      </w:r>
      <w:bookmarkEnd w:id="184"/>
      <w:bookmarkEnd w:id="185"/>
      <w:bookmarkEnd w:id="190"/>
      <w:bookmarkEnd w:id="191"/>
      <w:bookmarkEnd w:id="192"/>
      <w:bookmarkEnd w:id="2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C7088" w:rsidTr="00A2067C">
        <w:trPr>
          <w:tblHeader/>
        </w:trPr>
        <w:tc>
          <w:tcPr>
            <w:tcW w:w="3060" w:type="dxa"/>
            <w:tcBorders>
              <w:bottom w:val="nil"/>
            </w:tcBorders>
            <w:shd w:val="clear" w:color="auto" w:fill="00188F"/>
          </w:tcPr>
          <w:p w:rsidR="007C7088" w:rsidRPr="00EE0836" w:rsidRDefault="007C7088"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C7088" w:rsidRPr="00EE0836" w:rsidRDefault="007C7088"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7C7088" w:rsidRPr="00FE4EEE" w:rsidRDefault="007C7088"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7C7088" w:rsidRPr="00FE4EEE" w:rsidRDefault="007C7088"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C7088" w:rsidRPr="00FE4EEE" w:rsidRDefault="007C7088"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C7088" w:rsidRPr="00FE4EEE" w:rsidRDefault="007C7088"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7C7088" w:rsidRPr="00FE4EEE" w:rsidRDefault="007C7088"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7C7088" w:rsidRPr="00FE4EEE" w:rsidRDefault="007C7088"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7C7088" w:rsidRPr="00FE4EEE" w:rsidRDefault="007C7088"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7C7088" w:rsidRPr="00EE0836" w:rsidRDefault="007C7088"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7C7088" w:rsidRPr="00EE0836" w:rsidRDefault="007C7088"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7C7088" w:rsidRPr="00FE4EEE" w:rsidRDefault="007C7088"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7C7088" w:rsidRPr="00FE4EEE" w:rsidRDefault="007C7088"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7C7088" w:rsidRPr="00EE0836" w:rsidRDefault="007C7088"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2067C" w:rsidTr="00A2067C">
        <w:tc>
          <w:tcPr>
            <w:tcW w:w="3060" w:type="dxa"/>
            <w:tcBorders>
              <w:top w:val="nil"/>
              <w:left w:val="nil"/>
              <w:bottom w:val="dashSmallGap" w:sz="4" w:space="0" w:color="BFBFBF" w:themeColor="background1" w:themeShade="BF"/>
              <w:right w:val="nil"/>
            </w:tcBorders>
          </w:tcPr>
          <w:p w:rsidR="00A2067C" w:rsidRDefault="00A2067C" w:rsidP="00C05A53">
            <w:pPr>
              <w:pStyle w:val="ProductList-Offering1"/>
            </w:pPr>
            <w:bookmarkStart w:id="264" w:name="_Toc379797147"/>
            <w:bookmarkStart w:id="265" w:name="_Toc380513172"/>
            <w:bookmarkStart w:id="266" w:name="_Toc380655214"/>
            <w:bookmarkStart w:id="267" w:name="_Toc389058981"/>
            <w:r>
              <w:t>Access 2013</w:t>
            </w:r>
            <w:bookmarkEnd w:id="264"/>
            <w:bookmarkEnd w:id="265"/>
            <w:bookmarkEnd w:id="266"/>
            <w:bookmarkEnd w:id="267"/>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03651D">
            <w:pPr>
              <w:pStyle w:val="ProductList-Offering1"/>
            </w:pPr>
            <w:bookmarkStart w:id="268" w:name="_Toc379797148"/>
            <w:bookmarkStart w:id="269" w:name="_Toc380513173"/>
            <w:bookmarkStart w:id="270" w:name="_Toc380655215"/>
            <w:bookmarkStart w:id="271" w:name="_Toc389058982"/>
            <w:r>
              <w:t>Excel 2013</w:t>
            </w:r>
            <w:bookmarkEnd w:id="268"/>
            <w:bookmarkEnd w:id="269"/>
            <w:bookmarkEnd w:id="270"/>
            <w:bookmarkEnd w:id="271"/>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272" w:name="_Toc379797149"/>
            <w:bookmarkStart w:id="273" w:name="_Toc380513174"/>
            <w:bookmarkStart w:id="274" w:name="_Toc380655216"/>
            <w:bookmarkStart w:id="275" w:name="_Toc389058983"/>
            <w:r>
              <w:t>InfoPath 2013</w:t>
            </w:r>
            <w:bookmarkEnd w:id="272"/>
            <w:bookmarkEnd w:id="273"/>
            <w:bookmarkEnd w:id="274"/>
            <w:bookmarkEnd w:id="275"/>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B96986"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B96986" w:rsidRDefault="00B96986" w:rsidP="00C05A53">
            <w:pPr>
              <w:pStyle w:val="ProductList-Offering1"/>
            </w:pPr>
            <w:bookmarkStart w:id="276" w:name="_Toc379797150"/>
            <w:bookmarkStart w:id="277" w:name="_Toc380513175"/>
            <w:bookmarkStart w:id="278" w:name="_Toc380655217"/>
            <w:bookmarkStart w:id="279" w:name="_Toc389058984"/>
            <w:r>
              <w:t>Lync 2013</w:t>
            </w:r>
            <w:bookmarkEnd w:id="276"/>
            <w:bookmarkEnd w:id="277"/>
            <w:bookmarkEnd w:id="278"/>
            <w:bookmarkEnd w:id="279"/>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986" w:rsidRDefault="00B9698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986" w:rsidRDefault="00B9698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6986" w:rsidRDefault="00B9698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6986" w:rsidRDefault="00B969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96986" w:rsidRDefault="00B96986" w:rsidP="00C05A53">
            <w:pPr>
              <w:pStyle w:val="ProductList-OfferingBody"/>
              <w:ind w:left="-113"/>
              <w:jc w:val="center"/>
            </w:pPr>
            <w:r>
              <w:t>1</w:t>
            </w:r>
          </w:p>
        </w:tc>
        <w:tc>
          <w:tcPr>
            <w:tcW w:w="596" w:type="dxa"/>
            <w:shd w:val="clear" w:color="auto" w:fill="70AD47" w:themeFill="accent6"/>
            <w:vAlign w:val="center"/>
          </w:tcPr>
          <w:p w:rsidR="00B96986" w:rsidRDefault="00B96986"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B96986" w:rsidRDefault="00B96986" w:rsidP="004715E5">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t xml:space="preserve"> </w:t>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70AD47" w:themeFill="accent6"/>
            <w:vAlign w:val="center"/>
          </w:tcPr>
          <w:p w:rsidR="00B96986" w:rsidRDefault="00B96986" w:rsidP="00C05A53">
            <w:pPr>
              <w:pStyle w:val="ProductList-OfferingBody"/>
              <w:ind w:left="-113"/>
              <w:jc w:val="center"/>
            </w:pPr>
          </w:p>
        </w:tc>
        <w:tc>
          <w:tcPr>
            <w:tcW w:w="595" w:type="dxa"/>
            <w:shd w:val="clear" w:color="auto" w:fill="70AD47" w:themeFill="accent6"/>
            <w:vAlign w:val="center"/>
          </w:tcPr>
          <w:p w:rsidR="00B96986" w:rsidRDefault="00B96986" w:rsidP="00C05A53">
            <w:pPr>
              <w:pStyle w:val="ProductList-OfferingBody"/>
              <w:ind w:left="-113"/>
              <w:jc w:val="center"/>
            </w:pPr>
          </w:p>
        </w:tc>
        <w:tc>
          <w:tcPr>
            <w:tcW w:w="595" w:type="dxa"/>
            <w:shd w:val="clear" w:color="auto" w:fill="BFBFBF" w:themeFill="background1" w:themeFillShade="BF"/>
            <w:vAlign w:val="center"/>
          </w:tcPr>
          <w:p w:rsidR="00B96986" w:rsidRDefault="00B96986" w:rsidP="00C05A53">
            <w:pPr>
              <w:pStyle w:val="ProductList-OfferingBody"/>
              <w:ind w:left="-113"/>
              <w:jc w:val="center"/>
            </w:pPr>
          </w:p>
        </w:tc>
        <w:tc>
          <w:tcPr>
            <w:tcW w:w="596" w:type="dxa"/>
            <w:shd w:val="clear" w:color="auto" w:fill="70AD47" w:themeFill="accent6"/>
            <w:vAlign w:val="center"/>
          </w:tcPr>
          <w:p w:rsidR="00B96986" w:rsidRDefault="00B9698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B96986" w:rsidRDefault="00B96986" w:rsidP="00C05A53">
            <w:pPr>
              <w:pStyle w:val="ProductList-OfferingBody"/>
              <w:ind w:left="-113"/>
              <w:jc w:val="center"/>
            </w:pPr>
          </w:p>
        </w:tc>
        <w:tc>
          <w:tcPr>
            <w:tcW w:w="596" w:type="dxa"/>
            <w:shd w:val="clear" w:color="auto" w:fill="70AD47" w:themeFill="accent6"/>
            <w:vAlign w:val="center"/>
          </w:tcPr>
          <w:p w:rsidR="00B96986" w:rsidRDefault="00B96986" w:rsidP="008800D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C05A53">
            <w:pPr>
              <w:pStyle w:val="ProductList-Offering1"/>
              <w:rPr>
                <w:lang w:val="nl-NL"/>
              </w:rPr>
            </w:pPr>
            <w:bookmarkStart w:id="280" w:name="_Toc379797151"/>
            <w:bookmarkStart w:id="281" w:name="_Toc380513176"/>
            <w:bookmarkStart w:id="282" w:name="_Toc380655218"/>
            <w:bookmarkStart w:id="283" w:name="_Toc389058985"/>
            <w:r w:rsidRPr="00C473A6">
              <w:rPr>
                <w:lang w:val="nl-NL"/>
              </w:rPr>
              <w:t>Office voor Thuisgebruik en Studenten RT 2013, commercieel gebruik</w:t>
            </w:r>
            <w:bookmarkEnd w:id="280"/>
            <w:bookmarkEnd w:id="281"/>
            <w:bookmarkEnd w:id="282"/>
            <w:bookmarkEnd w:id="283"/>
            <w:r>
              <w:fldChar w:fldCharType="begin"/>
            </w:r>
            <w:r w:rsidRPr="00C473A6">
              <w:rPr>
                <w:lang w:val="nl-NL"/>
              </w:rPr>
              <w:instrText>XE "Office voor Thuisgebruik en Studenten RT 2013, commercieel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284" w:name="_Toc379797152"/>
            <w:bookmarkStart w:id="285" w:name="_Toc380513177"/>
            <w:bookmarkStart w:id="286" w:name="_Toc380655219"/>
            <w:bookmarkStart w:id="287" w:name="_Toc389058986"/>
            <w:r>
              <w:t>Office Multi Language Pack 2013</w:t>
            </w:r>
            <w:bookmarkEnd w:id="284"/>
            <w:bookmarkEnd w:id="285"/>
            <w:bookmarkEnd w:id="286"/>
            <w:bookmarkEnd w:id="287"/>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1</w:t>
            </w:r>
          </w:p>
        </w:tc>
        <w:tc>
          <w:tcPr>
            <w:tcW w:w="596" w:type="dxa"/>
            <w:shd w:val="clear" w:color="auto" w:fill="70AD47" w:themeFill="accent6"/>
            <w:vAlign w:val="center"/>
          </w:tcPr>
          <w:p w:rsidR="00A2067C" w:rsidRDefault="004715E5"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A2067C" w:rsidRDefault="00816E66"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288" w:name="_Toc379797153"/>
            <w:bookmarkStart w:id="289" w:name="_Toc380513178"/>
            <w:bookmarkStart w:id="290" w:name="_Toc380655220"/>
            <w:bookmarkStart w:id="291" w:name="_Toc389058987"/>
            <w:r>
              <w:t>Office Professional Plus 2013</w:t>
            </w:r>
            <w:bookmarkEnd w:id="288"/>
            <w:bookmarkEnd w:id="289"/>
            <w:bookmarkEnd w:id="290"/>
            <w:bookmarkEnd w:id="291"/>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2067C" w:rsidRDefault="00A2067C" w:rsidP="002E1FC3">
            <w:pPr>
              <w:pStyle w:val="ProductList-OfferingBody"/>
              <w:ind w:left="-113"/>
              <w:jc w:val="center"/>
            </w:pPr>
            <w:r>
              <w:t>1,</w:t>
            </w:r>
            <w:r w:rsidR="00816E66" w:rsidRPr="00816E66">
              <w:fldChar w:fldCharType="begin"/>
            </w:r>
            <w:r w:rsidR="00816E66" w:rsidRPr="00816E66">
              <w:instrText xml:space="preserve"> AutoTextList  \s NoStyle \t “School Desktop Platform-product” </w:instrText>
            </w:r>
            <w:r w:rsidR="00816E66" w:rsidRPr="00816E66">
              <w:fldChar w:fldCharType="separate"/>
            </w:r>
            <w:r w:rsidR="00816E66" w:rsidRPr="00816E66">
              <w:t>SD</w:t>
            </w:r>
            <w:r w:rsidR="00816E66" w:rsidRPr="00816E66">
              <w:fldChar w:fldCharType="end"/>
            </w:r>
          </w:p>
        </w:tc>
        <w:tc>
          <w:tcPr>
            <w:tcW w:w="596" w:type="dxa"/>
            <w:shd w:val="clear" w:color="auto" w:fill="70AD47" w:themeFill="accent6"/>
            <w:vAlign w:val="center"/>
          </w:tcPr>
          <w:p w:rsidR="00A2067C" w:rsidRPr="00816E66" w:rsidRDefault="00816E66" w:rsidP="00C05A53">
            <w:pPr>
              <w:pStyle w:val="ProductList-OfferingBody"/>
              <w:ind w:left="-113"/>
              <w:jc w:val="center"/>
            </w:pPr>
            <w:r w:rsidRPr="00816E66">
              <w:fldChar w:fldCharType="begin"/>
            </w:r>
            <w:r w:rsidRPr="00816E66">
              <w:instrText xml:space="preserve"> AutoTextList  \s NoStyle \t “Enterprise Desktop Platform-product” </w:instrText>
            </w:r>
            <w:r w:rsidRPr="00816E66">
              <w:fldChar w:fldCharType="separate"/>
            </w:r>
            <w:r w:rsidRPr="00816E66">
              <w:t>EP</w:t>
            </w:r>
            <w:r w:rsidRPr="00816E66">
              <w:fldChar w:fldCharType="end"/>
            </w:r>
            <w:r w:rsidR="00A2067C" w:rsidRPr="00816E66">
              <w:t>,</w:t>
            </w:r>
            <w:r w:rsidRPr="00816E66">
              <w:fldChar w:fldCharType="begin"/>
            </w:r>
            <w:r w:rsidRPr="00816E66">
              <w:instrText xml:space="preserve"> AutoTextList  \s NoStyle \t “Professional Desktop Platform-product” </w:instrText>
            </w:r>
            <w:r w:rsidRPr="00816E66">
              <w:fldChar w:fldCharType="separate"/>
            </w:r>
            <w:r w:rsidRPr="00816E66">
              <w:t>PP</w:t>
            </w:r>
            <w:r w:rsidRPr="00816E66">
              <w:fldChar w:fldCharType="end"/>
            </w:r>
          </w:p>
        </w:tc>
        <w:tc>
          <w:tcPr>
            <w:tcW w:w="595" w:type="dxa"/>
            <w:shd w:val="clear" w:color="auto" w:fill="70AD47" w:themeFill="accent6"/>
            <w:vAlign w:val="center"/>
          </w:tcPr>
          <w:p w:rsidR="00A2067C" w:rsidRDefault="00816E66" w:rsidP="00C05A53">
            <w:pPr>
              <w:pStyle w:val="ProductList-OfferingBody"/>
              <w:ind w:left="-113"/>
              <w:jc w:val="center"/>
            </w:pPr>
            <w:r w:rsidRPr="00816E66">
              <w:fldChar w:fldCharType="begin"/>
            </w:r>
            <w:r w:rsidRPr="00816E66">
              <w:instrText xml:space="preserve"> AutoTextList  \s NoStyle \t “Education Desktop” </w:instrText>
            </w:r>
            <w:r w:rsidRPr="00816E66">
              <w:fldChar w:fldCharType="separate"/>
            </w:r>
            <w:r w:rsidRPr="00816E66">
              <w:t>ED</w:t>
            </w:r>
            <w:r w:rsidRPr="00816E66">
              <w:fldChar w:fldCharType="end"/>
            </w:r>
            <w:r w:rsidR="00A2067C">
              <w:fldChar w:fldCharType="begin"/>
            </w:r>
            <w:r w:rsidR="00A2067C" w:rsidRPr="00287117">
              <w:instrText xml:space="preserve"> AutoTextList  \sNoStyle\t "Additional Product"</w:instrText>
            </w:r>
            <w:r w:rsidR="00A2067C">
              <w:fldChar w:fldCharType="separate"/>
            </w:r>
            <w:r w:rsidR="00A2067C">
              <w:t>,</w:t>
            </w:r>
            <w:r w:rsidR="00A2067C">
              <w:fldChar w:fldCharType="end"/>
            </w:r>
            <w:r w:rsidRPr="00816E66">
              <w:fldChar w:fldCharType="begin"/>
            </w:r>
            <w:r w:rsidRPr="00816E66">
              <w:instrText xml:space="preserve"> AutoTextList  \s NoStyle \t “Student-product” </w:instrText>
            </w:r>
            <w:r w:rsidRPr="00816E66">
              <w:fldChar w:fldCharType="separate"/>
            </w:r>
            <w:r w:rsidRPr="00816E66">
              <w:t>ST</w:t>
            </w:r>
            <w:r w:rsidRPr="00816E66">
              <w:fldChar w:fldCharType="end"/>
            </w: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DE330F">
            <w:pPr>
              <w:pStyle w:val="ProductList-OfferingBody"/>
              <w:ind w:left="-113"/>
              <w:jc w:val="center"/>
            </w:pPr>
            <w:r w:rsidRPr="00816E66">
              <w:fldChar w:fldCharType="begin"/>
            </w:r>
            <w:r w:rsidRPr="00816E66">
              <w:instrText xml:space="preserve"> AutoTextList  \s NoStyle \t “Aangepast Desktop Platform” </w:instrText>
            </w:r>
            <w:r w:rsidRPr="00816E66">
              <w:fldChar w:fldCharType="separate"/>
            </w:r>
            <w:r w:rsidRPr="00816E66">
              <w:t>CP</w:t>
            </w:r>
            <w:r w:rsidRPr="00816E66">
              <w:fldChar w:fldCharType="end"/>
            </w:r>
            <w:r w:rsidR="00A2067C">
              <w:t>,</w:t>
            </w: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292" w:name="_Toc379797154"/>
            <w:bookmarkStart w:id="293" w:name="_Toc380513179"/>
            <w:bookmarkStart w:id="294" w:name="_Toc380655221"/>
            <w:bookmarkStart w:id="295" w:name="_Toc389058988"/>
            <w:r>
              <w:t>Office Standard 2013</w:t>
            </w:r>
            <w:bookmarkEnd w:id="292"/>
            <w:bookmarkEnd w:id="293"/>
            <w:bookmarkEnd w:id="294"/>
            <w:bookmarkEnd w:id="295"/>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03651D">
            <w:pPr>
              <w:pStyle w:val="ProductList-Offering1"/>
            </w:pPr>
            <w:bookmarkStart w:id="296" w:name="_Toc379797155"/>
            <w:bookmarkStart w:id="297" w:name="_Toc380513180"/>
            <w:bookmarkStart w:id="298" w:name="_Toc380655222"/>
            <w:bookmarkStart w:id="299" w:name="_Toc389058989"/>
            <w:r>
              <w:t>OneNote 2013</w:t>
            </w:r>
            <w:bookmarkEnd w:id="296"/>
            <w:bookmarkEnd w:id="297"/>
            <w:bookmarkEnd w:id="298"/>
            <w:bookmarkEnd w:id="299"/>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8E36F2" w:rsidRDefault="00A2067C" w:rsidP="00C05A53">
            <w:pPr>
              <w:pStyle w:val="ProductList-OfferingBody"/>
              <w:ind w:left="-113"/>
              <w:jc w:val="center"/>
              <w:rPr>
                <w:color w:val="00188F"/>
              </w:rP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00" w:name="_Toc379797156"/>
            <w:bookmarkStart w:id="301" w:name="_Toc380513181"/>
            <w:bookmarkStart w:id="302" w:name="_Toc380655223"/>
            <w:bookmarkStart w:id="303" w:name="_Toc389058990"/>
            <w:r>
              <w:t>Outlook 2013</w:t>
            </w:r>
            <w:bookmarkEnd w:id="300"/>
            <w:bookmarkEnd w:id="301"/>
            <w:bookmarkEnd w:id="302"/>
            <w:bookmarkEnd w:id="303"/>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04" w:name="_Toc379797157"/>
            <w:bookmarkStart w:id="305" w:name="_Toc380513182"/>
            <w:bookmarkStart w:id="306" w:name="_Toc380655224"/>
            <w:bookmarkStart w:id="307" w:name="_Toc389058991"/>
            <w:r>
              <w:t>PowerPoint 2013</w:t>
            </w:r>
            <w:bookmarkEnd w:id="304"/>
            <w:bookmarkEnd w:id="305"/>
            <w:bookmarkEnd w:id="306"/>
            <w:bookmarkEnd w:id="307"/>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AC7E59">
            <w:pPr>
              <w:pStyle w:val="ProductList-Offering1"/>
            </w:pPr>
            <w:bookmarkStart w:id="308" w:name="_Toc379797158"/>
            <w:bookmarkStart w:id="309" w:name="_Toc380513183"/>
            <w:bookmarkStart w:id="310" w:name="_Toc380655225"/>
            <w:bookmarkStart w:id="311" w:name="_Toc389058992"/>
            <w:r>
              <w:t>Project Professional 2013</w:t>
            </w:r>
            <w:bookmarkEnd w:id="308"/>
            <w:bookmarkEnd w:id="309"/>
            <w:bookmarkEnd w:id="310"/>
            <w:bookmarkEnd w:id="311"/>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A2067C" w:rsidRDefault="00A2067C" w:rsidP="00306B0E">
            <w:pPr>
              <w:pStyle w:val="ProductList-OfferingBody"/>
              <w:ind w:left="-113"/>
              <w:jc w:val="center"/>
            </w:pPr>
            <w:r>
              <w:t>1</w:t>
            </w:r>
          </w:p>
        </w:tc>
        <w:tc>
          <w:tcPr>
            <w:tcW w:w="596" w:type="dxa"/>
            <w:shd w:val="clear" w:color="auto" w:fill="70AD47" w:themeFill="accent6"/>
            <w:vAlign w:val="center"/>
          </w:tcPr>
          <w:p w:rsidR="00A2067C" w:rsidRDefault="00816E66" w:rsidP="00306B0E">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A2067C" w:rsidRDefault="00816E66" w:rsidP="00761158">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rsidR="00A2067C">
              <w:fldChar w:fldCharType="begin"/>
            </w:r>
            <w:r w:rsidR="00A2067C" w:rsidRPr="003A35A1">
              <w:instrText xml:space="preserve"> </w:instrText>
            </w:r>
            <w:r w:rsidR="00A2067C">
              <w:instrText>AutoTextList  \sNoStyle\t "Non-Company Wide in Open Value"</w:instrText>
            </w:r>
            <w:r w:rsidR="00A2067C">
              <w:fldChar w:fldCharType="separate"/>
            </w:r>
            <w:r w:rsidRPr="00E6444A">
              <w:fldChar w:fldCharType="begin"/>
            </w:r>
            <w:r w:rsidRPr="00E6444A">
              <w:instrText xml:space="preserve"> AutoTextList  \s NoStyle \t “Niet-organisatieomvattend in Open Value” </w:instrText>
            </w:r>
            <w:r w:rsidRPr="00E6444A">
              <w:fldChar w:fldCharType="separate"/>
            </w:r>
            <w:r w:rsidRPr="00E6444A">
              <w:t>P</w:t>
            </w:r>
            <w:r>
              <w:t>,</w:t>
            </w:r>
            <w:r w:rsidRPr="00E6444A">
              <w:fldChar w:fldCharType="end"/>
            </w:r>
            <w:r w:rsidR="00A2067C">
              <w:fldChar w:fldCharType="end"/>
            </w:r>
            <w:r w:rsidRPr="00816E66">
              <w:fldChar w:fldCharType="begin"/>
            </w:r>
            <w:r w:rsidRPr="00816E66">
              <w:instrText xml:space="preserve"> AutoTextList  \s NoStyle \t “Student-product” </w:instrText>
            </w:r>
            <w:r w:rsidRPr="00816E66">
              <w:fldChar w:fldCharType="separate"/>
            </w:r>
            <w:r w:rsidRPr="00816E66">
              <w:t>ST</w:t>
            </w:r>
            <w:r w:rsidRPr="00816E66">
              <w:fldChar w:fldCharType="end"/>
            </w:r>
          </w:p>
        </w:tc>
        <w:tc>
          <w:tcPr>
            <w:tcW w:w="596" w:type="dxa"/>
            <w:shd w:val="clear" w:color="auto" w:fill="70AD47" w:themeFill="accent6"/>
            <w:vAlign w:val="center"/>
          </w:tcPr>
          <w:p w:rsidR="00A2067C" w:rsidRDefault="00A2067C" w:rsidP="00306B0E">
            <w:pPr>
              <w:pStyle w:val="ProductList-OfferingBody"/>
              <w:ind w:left="-113"/>
              <w:jc w:val="center"/>
            </w:pPr>
          </w:p>
        </w:tc>
        <w:tc>
          <w:tcPr>
            <w:tcW w:w="595" w:type="dxa"/>
            <w:shd w:val="clear" w:color="auto" w:fill="BFBFBF" w:themeFill="background1" w:themeFillShade="BF"/>
            <w:vAlign w:val="center"/>
          </w:tcPr>
          <w:p w:rsidR="00A2067C" w:rsidRDefault="00A2067C" w:rsidP="00306B0E">
            <w:pPr>
              <w:pStyle w:val="ProductList-OfferingBody"/>
              <w:ind w:left="-113"/>
              <w:jc w:val="center"/>
            </w:pPr>
          </w:p>
        </w:tc>
        <w:tc>
          <w:tcPr>
            <w:tcW w:w="595" w:type="dxa"/>
            <w:shd w:val="clear" w:color="auto" w:fill="BFBFBF" w:themeFill="background1" w:themeFillShade="BF"/>
            <w:vAlign w:val="center"/>
          </w:tcPr>
          <w:p w:rsidR="00A2067C" w:rsidRDefault="00A2067C" w:rsidP="00306B0E">
            <w:pPr>
              <w:pStyle w:val="ProductList-OfferingBody"/>
              <w:ind w:left="-113"/>
              <w:jc w:val="center"/>
            </w:pPr>
          </w:p>
        </w:tc>
        <w:tc>
          <w:tcPr>
            <w:tcW w:w="596" w:type="dxa"/>
            <w:shd w:val="clear" w:color="auto" w:fill="70AD47" w:themeFill="accent6"/>
            <w:vAlign w:val="center"/>
          </w:tcPr>
          <w:p w:rsidR="00A2067C" w:rsidRDefault="00816E66" w:rsidP="00306B0E">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306B0E">
            <w:pPr>
              <w:pStyle w:val="ProductList-OfferingBody"/>
              <w:ind w:left="-113"/>
              <w:jc w:val="center"/>
            </w:pPr>
          </w:p>
        </w:tc>
        <w:tc>
          <w:tcPr>
            <w:tcW w:w="596" w:type="dxa"/>
            <w:shd w:val="clear" w:color="auto" w:fill="70AD47" w:themeFill="accent6"/>
            <w:vAlign w:val="center"/>
          </w:tcPr>
          <w:p w:rsidR="00A2067C" w:rsidRDefault="00816E66" w:rsidP="00306B0E">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AC7E59">
            <w:pPr>
              <w:pStyle w:val="ProductList-Offering1"/>
            </w:pPr>
            <w:bookmarkStart w:id="312" w:name="_Toc379797159"/>
            <w:bookmarkStart w:id="313" w:name="_Toc380513184"/>
            <w:bookmarkStart w:id="314" w:name="_Toc380655226"/>
            <w:bookmarkStart w:id="315" w:name="_Toc389058993"/>
            <w:r>
              <w:t>Project Standard 2013</w:t>
            </w:r>
            <w:bookmarkEnd w:id="312"/>
            <w:bookmarkEnd w:id="313"/>
            <w:bookmarkEnd w:id="314"/>
            <w:bookmarkEnd w:id="315"/>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306B0E">
            <w:pPr>
              <w:pStyle w:val="ProductList-OfferingBody"/>
              <w:ind w:left="-113"/>
              <w:jc w:val="center"/>
            </w:pPr>
          </w:p>
        </w:tc>
        <w:tc>
          <w:tcPr>
            <w:tcW w:w="596" w:type="dxa"/>
            <w:shd w:val="clear" w:color="auto" w:fill="70AD47" w:themeFill="accent6"/>
            <w:vAlign w:val="center"/>
          </w:tcPr>
          <w:p w:rsidR="00A2067C" w:rsidRDefault="00816E66" w:rsidP="00306B0E">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rsidR="00A2067C" w:rsidRDefault="00A2067C" w:rsidP="00306B0E">
            <w:pPr>
              <w:pStyle w:val="ProductList-OfferingBody"/>
              <w:ind w:left="-113"/>
              <w:jc w:val="center"/>
            </w:pPr>
          </w:p>
        </w:tc>
        <w:tc>
          <w:tcPr>
            <w:tcW w:w="596" w:type="dxa"/>
            <w:shd w:val="clear" w:color="auto" w:fill="70AD47" w:themeFill="accent6"/>
            <w:vAlign w:val="center"/>
          </w:tcPr>
          <w:p w:rsidR="00A2067C" w:rsidRDefault="00A2067C" w:rsidP="00306B0E">
            <w:pPr>
              <w:pStyle w:val="ProductList-OfferingBody"/>
              <w:ind w:left="-113"/>
              <w:jc w:val="center"/>
            </w:pPr>
          </w:p>
        </w:tc>
        <w:tc>
          <w:tcPr>
            <w:tcW w:w="595" w:type="dxa"/>
            <w:shd w:val="clear" w:color="auto" w:fill="BFBFBF" w:themeFill="background1" w:themeFillShade="BF"/>
            <w:vAlign w:val="center"/>
          </w:tcPr>
          <w:p w:rsidR="00A2067C" w:rsidRDefault="00A2067C" w:rsidP="00306B0E">
            <w:pPr>
              <w:pStyle w:val="ProductList-OfferingBody"/>
              <w:ind w:left="-113"/>
              <w:jc w:val="center"/>
            </w:pPr>
          </w:p>
        </w:tc>
        <w:tc>
          <w:tcPr>
            <w:tcW w:w="595" w:type="dxa"/>
            <w:shd w:val="clear" w:color="auto" w:fill="BFBFBF" w:themeFill="background1" w:themeFillShade="BF"/>
            <w:vAlign w:val="center"/>
          </w:tcPr>
          <w:p w:rsidR="00A2067C" w:rsidRDefault="00A2067C" w:rsidP="00306B0E">
            <w:pPr>
              <w:pStyle w:val="ProductList-OfferingBody"/>
              <w:ind w:left="-113"/>
              <w:jc w:val="center"/>
            </w:pPr>
          </w:p>
        </w:tc>
        <w:tc>
          <w:tcPr>
            <w:tcW w:w="596" w:type="dxa"/>
            <w:shd w:val="clear" w:color="auto" w:fill="70AD47" w:themeFill="accent6"/>
            <w:vAlign w:val="center"/>
          </w:tcPr>
          <w:p w:rsidR="00A2067C" w:rsidRDefault="00816E66" w:rsidP="00306B0E">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306B0E">
            <w:pPr>
              <w:pStyle w:val="ProductList-OfferingBody"/>
              <w:ind w:left="-113"/>
              <w:jc w:val="center"/>
            </w:pPr>
          </w:p>
        </w:tc>
        <w:tc>
          <w:tcPr>
            <w:tcW w:w="596" w:type="dxa"/>
            <w:shd w:val="clear" w:color="auto" w:fill="70AD47" w:themeFill="accent6"/>
            <w:vAlign w:val="center"/>
          </w:tcPr>
          <w:p w:rsidR="00A2067C" w:rsidRDefault="00816E66" w:rsidP="00306B0E">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16" w:name="_Toc379797160"/>
            <w:bookmarkStart w:id="317" w:name="_Toc380513185"/>
            <w:bookmarkStart w:id="318" w:name="_Toc380655227"/>
            <w:bookmarkStart w:id="319" w:name="_Toc389058994"/>
            <w:r>
              <w:t>Publisher 2013</w:t>
            </w:r>
            <w:bookmarkEnd w:id="316"/>
            <w:bookmarkEnd w:id="317"/>
            <w:bookmarkEnd w:id="318"/>
            <w:bookmarkEnd w:id="319"/>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20" w:name="_Toc379797161"/>
            <w:bookmarkStart w:id="321" w:name="_Toc380513186"/>
            <w:bookmarkStart w:id="322" w:name="_Toc380655228"/>
            <w:bookmarkStart w:id="323" w:name="_Toc389058995"/>
            <w:r>
              <w:t>Visio 2013 Professional</w:t>
            </w:r>
            <w:bookmarkEnd w:id="320"/>
            <w:bookmarkEnd w:id="321"/>
            <w:bookmarkEnd w:id="322"/>
            <w:bookmarkEnd w:id="323"/>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1</w:t>
            </w:r>
          </w:p>
        </w:tc>
        <w:tc>
          <w:tcPr>
            <w:tcW w:w="596" w:type="dxa"/>
            <w:shd w:val="clear" w:color="auto" w:fill="70AD47" w:themeFill="accent6"/>
            <w:vAlign w:val="center"/>
          </w:tcPr>
          <w:p w:rsidR="00A2067C" w:rsidRDefault="00816E66"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24" w:name="_Toc379797162"/>
            <w:bookmarkStart w:id="325" w:name="_Toc380513187"/>
            <w:bookmarkStart w:id="326" w:name="_Toc380655229"/>
            <w:bookmarkStart w:id="327" w:name="_Toc389058996"/>
            <w:r>
              <w:t>Visio 2013 Standard</w:t>
            </w:r>
            <w:bookmarkEnd w:id="324"/>
            <w:bookmarkEnd w:id="325"/>
            <w:bookmarkEnd w:id="326"/>
            <w:bookmarkEnd w:id="327"/>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28" w:name="_Toc379797163"/>
            <w:bookmarkStart w:id="329" w:name="_Toc380513188"/>
            <w:bookmarkStart w:id="330" w:name="_Toc380655230"/>
            <w:bookmarkStart w:id="331" w:name="_Toc389058997"/>
            <w:r>
              <w:t>Word 2013</w:t>
            </w:r>
            <w:bookmarkEnd w:id="328"/>
            <w:bookmarkEnd w:id="329"/>
            <w:bookmarkEnd w:id="330"/>
            <w:bookmarkEnd w:id="331"/>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761158">
            <w:pPr>
              <w:pStyle w:val="ProductList-Offering1"/>
            </w:pPr>
            <w:bookmarkStart w:id="332" w:name="_Toc379797164"/>
            <w:bookmarkStart w:id="333" w:name="_Toc380513189"/>
            <w:bookmarkStart w:id="334" w:name="_Toc380655231"/>
            <w:bookmarkStart w:id="335" w:name="_Toc389058998"/>
            <w:r>
              <w:t>Work At Home voor Office Professional Plus</w:t>
            </w:r>
            <w:r w:rsidR="00761158">
              <w:t> </w:t>
            </w:r>
            <w:r>
              <w:t>2013</w:t>
            </w:r>
            <w:bookmarkEnd w:id="332"/>
            <w:bookmarkEnd w:id="333"/>
            <w:bookmarkEnd w:id="334"/>
            <w:bookmarkEnd w:id="335"/>
            <w:r>
              <w:fldChar w:fldCharType="begin"/>
            </w:r>
            <w:r>
              <w:instrText>XE "Work At Home voor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nil"/>
              <w:right w:val="nil"/>
            </w:tcBorders>
          </w:tcPr>
          <w:p w:rsidR="00A2067C" w:rsidRDefault="00A2067C" w:rsidP="00C05A53">
            <w:pPr>
              <w:pStyle w:val="ProductList-Offering1"/>
            </w:pPr>
            <w:bookmarkStart w:id="336" w:name="_Toc379797165"/>
            <w:bookmarkStart w:id="337" w:name="_Toc380513190"/>
            <w:bookmarkStart w:id="338" w:name="_Toc380655232"/>
            <w:bookmarkStart w:id="339" w:name="_Toc389058999"/>
            <w:r>
              <w:t>Work at Home voor Office Standard 2013</w:t>
            </w:r>
            <w:bookmarkEnd w:id="336"/>
            <w:bookmarkEnd w:id="337"/>
            <w:bookmarkEnd w:id="338"/>
            <w:bookmarkEnd w:id="339"/>
            <w:r>
              <w:fldChar w:fldCharType="begin"/>
            </w:r>
            <w:r>
              <w:instrText>XE "Work at Home voor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2067C" w:rsidRDefault="00A206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816E66"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bl>
    <w:p w:rsidR="00407E60" w:rsidRPr="002D224E"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AF70A2" w:rsidTr="00A2067C">
        <w:tc>
          <w:tcPr>
            <w:tcW w:w="3596" w:type="dxa"/>
          </w:tcPr>
          <w:p w:rsidR="00AA0F4D" w:rsidRPr="00C473A6" w:rsidRDefault="00AA0F4D" w:rsidP="00761158">
            <w:pPr>
              <w:pStyle w:val="ProductList-Body"/>
              <w:tabs>
                <w:tab w:val="clear" w:pos="158"/>
                <w:tab w:val="left" w:pos="1062"/>
              </w:tabs>
              <w:spacing w:before="20" w:after="20"/>
              <w:ind w:left="162" w:hanging="162"/>
              <w:rPr>
                <w:lang w:val="nl-NL"/>
              </w:rPr>
            </w:pPr>
            <w:r w:rsidRPr="00C473A6">
              <w:rPr>
                <w:lang w:val="nl-NL"/>
              </w:rPr>
              <w:t>Eerdere versie:</w:t>
            </w:r>
            <w:r w:rsidR="00A34497" w:rsidRPr="00C473A6">
              <w:rPr>
                <w:lang w:val="nl-NL"/>
              </w:rPr>
              <w:t xml:space="preserve"> </w:t>
            </w:r>
            <w:r w:rsidRPr="00C473A6">
              <w:rPr>
                <w:b/>
                <w:lang w:val="nl-NL"/>
              </w:rPr>
              <w:t xml:space="preserve">Office 2010 en Office 2010-toepassingen </w:t>
            </w:r>
            <w:r w:rsidRPr="00C473A6">
              <w:rPr>
                <w:lang w:val="nl-NL"/>
              </w:rPr>
              <w:t>(4/10)</w:t>
            </w:r>
          </w:p>
        </w:tc>
        <w:tc>
          <w:tcPr>
            <w:tcW w:w="3597" w:type="dxa"/>
          </w:tcPr>
          <w:p w:rsidR="00AA0F4D" w:rsidRPr="002D224E" w:rsidRDefault="00AA0F4D" w:rsidP="00AA0F4D">
            <w:pPr>
              <w:pStyle w:val="ProductList-Body"/>
              <w:spacing w:before="20" w:after="20"/>
            </w:pPr>
            <w:r>
              <w:t xml:space="preserve">Productgroep: </w:t>
            </w:r>
            <w:r>
              <w:rPr>
                <w:b/>
              </w:rPr>
              <w:t>Toepassingen</w:t>
            </w:r>
          </w:p>
          <w:p w:rsidR="00AA0F4D" w:rsidRDefault="00CD039A" w:rsidP="00AA0F4D">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Desktop</w:t>
            </w:r>
          </w:p>
        </w:tc>
        <w:tc>
          <w:tcPr>
            <w:tcW w:w="3597" w:type="dxa"/>
          </w:tcPr>
          <w:p w:rsidR="00AA0F4D" w:rsidRPr="00C473A6" w:rsidRDefault="00AA0F4D" w:rsidP="00BC7AF7">
            <w:pPr>
              <w:pStyle w:val="ProductList-Body"/>
              <w:spacing w:before="20" w:after="20"/>
              <w:ind w:left="169" w:hanging="169"/>
              <w:rPr>
                <w:lang w:val="nl-NL"/>
              </w:rPr>
            </w:pPr>
            <w:r w:rsidRPr="00C473A6">
              <w:rPr>
                <w:lang w:val="nl-NL"/>
              </w:rPr>
              <w:t xml:space="preserve">Platformonafhankelijk: </w:t>
            </w:r>
            <w:r w:rsidRPr="00C473A6">
              <w:rPr>
                <w:b/>
                <w:lang w:val="nl-NL"/>
              </w:rPr>
              <w:t>Office-suites en Office-toepassingen</w:t>
            </w:r>
          </w:p>
        </w:tc>
      </w:tr>
      <w:tr w:rsidR="006E6A2F" w:rsidTr="00A2067C">
        <w:tc>
          <w:tcPr>
            <w:tcW w:w="3596" w:type="dxa"/>
          </w:tcPr>
          <w:p w:rsidR="006E6A2F" w:rsidRDefault="006E6A2F" w:rsidP="006E6A2F">
            <w:pPr>
              <w:pStyle w:val="ProductList-Body"/>
              <w:spacing w:before="20" w:after="20"/>
              <w:ind w:left="162" w:hanging="162"/>
            </w:pPr>
            <w:r w:rsidRPr="00C473A6">
              <w:rPr>
                <w:lang w:val="nl-NL"/>
              </w:rPr>
              <w:tab/>
            </w:r>
            <w:r>
              <w:rPr>
                <w:b/>
              </w:rPr>
              <w:t>Office 2007 en Office 2007-toepassingen</w:t>
            </w:r>
            <w:r>
              <w:t xml:space="preserve"> (11/06)</w:t>
            </w:r>
          </w:p>
        </w:tc>
        <w:tc>
          <w:tcPr>
            <w:tcW w:w="3597" w:type="dxa"/>
          </w:tcPr>
          <w:p w:rsidR="006E6A2F" w:rsidRPr="00C473A6" w:rsidRDefault="006E6A2F" w:rsidP="00BC7AF7">
            <w:pPr>
              <w:pStyle w:val="ProductList-Body"/>
              <w:spacing w:before="20" w:after="20"/>
              <w:ind w:left="166" w:hanging="166"/>
              <w:rPr>
                <w:lang w:val="fr-FR"/>
              </w:rPr>
            </w:pPr>
            <w:r w:rsidRPr="00C473A6">
              <w:rPr>
                <w:lang w:val="fr-FR"/>
              </w:rPr>
              <w:t xml:space="preserve">Suite: </w:t>
            </w:r>
            <w:r w:rsidRPr="00C473A6">
              <w:rPr>
                <w:b/>
                <w:lang w:val="fr-FR"/>
              </w:rPr>
              <w:t>Office Professional Plus 2013</w:t>
            </w:r>
            <w:r>
              <w:fldChar w:fldCharType="begin"/>
            </w:r>
            <w:r w:rsidRPr="00C473A6">
              <w:rPr>
                <w:lang w:val="fr-FR"/>
              </w:rPr>
              <w:instrText>XE "Office Professional Plus 2013"</w:instrText>
            </w:r>
            <w:r>
              <w:fldChar w:fldCharType="end"/>
            </w:r>
            <w:r w:rsidRPr="00C473A6">
              <w:rPr>
                <w:b/>
                <w:lang w:val="fr-FR"/>
              </w:rPr>
              <w:t xml:space="preserve"> en Office Standard 2013</w:t>
            </w:r>
            <w:r>
              <w:fldChar w:fldCharType="begin"/>
            </w:r>
            <w:r w:rsidRPr="00C473A6">
              <w:rPr>
                <w:lang w:val="fr-FR"/>
              </w:rPr>
              <w:instrText>XE "Office Standard 2013"</w:instrText>
            </w:r>
            <w:r>
              <w:fldChar w:fldCharType="end"/>
            </w:r>
          </w:p>
        </w:tc>
        <w:tc>
          <w:tcPr>
            <w:tcW w:w="3597" w:type="dxa"/>
          </w:tcPr>
          <w:p w:rsidR="006E6A2F" w:rsidRDefault="006E6A2F" w:rsidP="00AA0F4D">
            <w:pPr>
              <w:pStyle w:val="ProductList-Body"/>
              <w:spacing w:before="20" w:after="20"/>
            </w:pPr>
            <w:r>
              <w:t xml:space="preserve">Up-to-datekorting: </w:t>
            </w:r>
            <w:r>
              <w:rPr>
                <w:b/>
              </w:rPr>
              <w:t>Office Professional Plus</w:t>
            </w:r>
          </w:p>
        </w:tc>
      </w:tr>
      <w:tr w:rsidR="00AA0F4D" w:rsidTr="00A2067C">
        <w:tc>
          <w:tcPr>
            <w:tcW w:w="3596" w:type="dxa"/>
          </w:tcPr>
          <w:p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597"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306B0E" w:rsidRPr="002D224E" w:rsidRDefault="00306B0E" w:rsidP="00306B0E">
      <w:pPr>
        <w:pStyle w:val="ProductList-Body"/>
      </w:pPr>
      <w:r>
        <w:rPr>
          <w:b/>
          <w:color w:val="00188F"/>
        </w:rPr>
        <w:t>Work at Home</w:t>
      </w:r>
    </w:p>
    <w:p w:rsidR="00F8294E" w:rsidRPr="00C473A6" w:rsidRDefault="00F8294E" w:rsidP="00306B0E">
      <w:pPr>
        <w:pStyle w:val="ProductList-Body"/>
        <w:rPr>
          <w:lang w:val="nl-NL"/>
        </w:rPr>
      </w:pPr>
      <w:r w:rsidRPr="00C473A6">
        <w:rPr>
          <w:lang w:val="nl-NL"/>
        </w:rP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A34497" w:rsidRPr="00C473A6">
        <w:rPr>
          <w:lang w:val="nl-NL"/>
        </w:rPr>
        <w:t xml:space="preserve"> </w:t>
      </w:r>
      <w:r w:rsidRPr="00C473A6">
        <w:rPr>
          <w:lang w:val="nl-NL"/>
        </w:rPr>
        <w:t>Een “primaire gebruiker” is, in de context van dit artikel, de gebruiker die een Gelicentieerd Apparaat op de locatie van de Volume Licensing-klant meer dan 50% van de tijd gebruikt gedurende een periode van 90 dagen.</w:t>
      </w:r>
    </w:p>
    <w:p w:rsidR="00306B0E" w:rsidRPr="00C473A6" w:rsidRDefault="00306B0E" w:rsidP="00306B0E">
      <w:pPr>
        <w:pStyle w:val="ProductList-Body"/>
        <w:rPr>
          <w:lang w:val="nl-NL"/>
        </w:rPr>
      </w:pPr>
    </w:p>
    <w:p w:rsidR="00056FAF" w:rsidRPr="00C473A6" w:rsidRDefault="00056FAF" w:rsidP="00056FAF">
      <w:pPr>
        <w:pStyle w:val="ProductList-Body"/>
        <w:rPr>
          <w:lang w:val="nl-NL"/>
        </w:rPr>
      </w:pPr>
      <w:r w:rsidRPr="00C473A6">
        <w:rPr>
          <w:b/>
          <w:color w:val="00188F"/>
          <w:lang w:val="nl-NL"/>
        </w:rPr>
        <w:t>Office Professional Plus 2013</w:t>
      </w:r>
      <w:r>
        <w:fldChar w:fldCharType="begin"/>
      </w:r>
      <w:r w:rsidRPr="00C473A6">
        <w:rPr>
          <w:lang w:val="nl-NL"/>
        </w:rPr>
        <w:instrText>XE "Office Professional Plus 2013"</w:instrText>
      </w:r>
      <w:r>
        <w:fldChar w:fldCharType="end"/>
      </w:r>
      <w:r w:rsidRPr="00C473A6">
        <w:rPr>
          <w:b/>
          <w:color w:val="00188F"/>
          <w:lang w:val="nl-NL"/>
        </w:rPr>
        <w:t xml:space="preserve"> </w:t>
      </w:r>
    </w:p>
    <w:p w:rsidR="00056FAF" w:rsidRPr="00C473A6" w:rsidRDefault="00056FAF" w:rsidP="00056FAF">
      <w:pPr>
        <w:pStyle w:val="ProductList-Body"/>
        <w:rPr>
          <w:lang w:val="nl-NL"/>
        </w:rPr>
      </w:pPr>
      <w:r w:rsidRPr="00C473A6">
        <w:rPr>
          <w:lang w:val="nl-NL"/>
        </w:rPr>
        <w:t>Een Licentie voor Office Professional Plus 2013</w:t>
      </w:r>
      <w:r>
        <w:fldChar w:fldCharType="begin"/>
      </w:r>
      <w:r w:rsidRPr="00C473A6">
        <w:rPr>
          <w:lang w:val="nl-NL"/>
        </w:rPr>
        <w:instrText>XE "Office Professional Plus 2013"</w:instrText>
      </w:r>
      <w:r>
        <w:fldChar w:fldCharType="end"/>
      </w:r>
      <w:r w:rsidRPr="00C473A6">
        <w:rPr>
          <w:lang w:val="nl-NL"/>
        </w:rPr>
        <w:t xml:space="preserve"> omvat tevens rechten voor Office voor Thuisgebruik en Studenten RT 2013, commercieel gebruik</w:t>
      </w:r>
      <w:r>
        <w:fldChar w:fldCharType="begin"/>
      </w:r>
      <w:r w:rsidRPr="00C473A6">
        <w:rPr>
          <w:lang w:val="nl-NL"/>
        </w:rPr>
        <w:instrText>XE "Office voor Thuisgebruik en Studenten RT 2013, commercieel gebruik"</w:instrText>
      </w:r>
      <w:r>
        <w:fldChar w:fldCharType="end"/>
      </w:r>
      <w:r w:rsidRPr="00C473A6">
        <w:rPr>
          <w:lang w:val="nl-NL"/>
        </w:rPr>
        <w:t xml:space="preserve"> en Office Web Apps Server 2013</w:t>
      </w:r>
      <w:r>
        <w:fldChar w:fldCharType="begin"/>
      </w:r>
      <w:r w:rsidRPr="00C473A6">
        <w:rPr>
          <w:lang w:val="nl-NL"/>
        </w:rPr>
        <w:instrText>XE "Office Web Apps Server 2013"</w:instrText>
      </w:r>
      <w:r>
        <w:fldChar w:fldCharType="end"/>
      </w:r>
      <w:r w:rsidRPr="00C473A6">
        <w:rPr>
          <w:lang w:val="nl-NL"/>
        </w:rPr>
        <w:t>.</w:t>
      </w:r>
    </w:p>
    <w:p w:rsidR="00056FAF" w:rsidRPr="00C473A6" w:rsidRDefault="00056FAF" w:rsidP="00056FAF">
      <w:pPr>
        <w:pStyle w:val="ProductList-Body"/>
        <w:rPr>
          <w:lang w:val="nl-NL"/>
        </w:rPr>
      </w:pPr>
    </w:p>
    <w:p w:rsidR="00056FAF" w:rsidRPr="00C473A6" w:rsidRDefault="00056FAF" w:rsidP="00056FAF">
      <w:pPr>
        <w:pStyle w:val="ProductList-Body"/>
        <w:rPr>
          <w:lang w:val="nl-NL"/>
        </w:rPr>
      </w:pPr>
      <w:r w:rsidRPr="00C473A6">
        <w:rPr>
          <w:lang w:val="nl-NL"/>
        </w:rPr>
        <w:t>Open Value-klanten kunnen in aanmerking komen voor een Up-to-Date Korting op basis van bestaande licenties voor Office Professional 2010</w:t>
      </w:r>
      <w:r>
        <w:fldChar w:fldCharType="begin"/>
      </w:r>
      <w:r w:rsidRPr="00C473A6">
        <w:rPr>
          <w:lang w:val="nl-NL"/>
        </w:rPr>
        <w:instrText>XE "Office Professional 2010"</w:instrText>
      </w:r>
      <w:r>
        <w:fldChar w:fldCharType="end"/>
      </w:r>
      <w:r w:rsidRPr="00C473A6">
        <w:rPr>
          <w:lang w:val="nl-NL"/>
        </w:rPr>
        <w:t xml:space="preserve"> of 2013, of Office Professional Plus 2010</w:t>
      </w:r>
      <w:r>
        <w:fldChar w:fldCharType="begin"/>
      </w:r>
      <w:r w:rsidRPr="00C473A6">
        <w:rPr>
          <w:lang w:val="nl-NL"/>
        </w:rPr>
        <w:instrText>XE "Office Professional Plus 2010"</w:instrText>
      </w:r>
      <w:r>
        <w:fldChar w:fldCharType="end"/>
      </w:r>
      <w:r w:rsidRPr="00C473A6">
        <w:rPr>
          <w:lang w:val="nl-NL"/>
        </w:rPr>
        <w:t xml:space="preserve"> of 2013.</w:t>
      </w:r>
    </w:p>
    <w:p w:rsidR="00056FAF" w:rsidRPr="00C473A6" w:rsidRDefault="00056FAF" w:rsidP="00056FAF">
      <w:pPr>
        <w:pStyle w:val="ProductList-Body"/>
        <w:rPr>
          <w:lang w:val="nl-NL"/>
        </w:rPr>
      </w:pPr>
    </w:p>
    <w:p w:rsidR="00056FAF" w:rsidRPr="00C473A6" w:rsidRDefault="00056FAF" w:rsidP="00056FAF">
      <w:pPr>
        <w:pStyle w:val="ProductList-Body"/>
        <w:rPr>
          <w:lang w:val="nl-NL"/>
        </w:rPr>
      </w:pPr>
      <w:r w:rsidRPr="00C473A6">
        <w:rPr>
          <w:b/>
          <w:color w:val="00188F"/>
          <w:lang w:val="nl-NL"/>
        </w:rPr>
        <w:lastRenderedPageBreak/>
        <w:t>Office Standard 2013</w:t>
      </w:r>
      <w:r>
        <w:fldChar w:fldCharType="begin"/>
      </w:r>
      <w:r w:rsidRPr="00C473A6">
        <w:rPr>
          <w:lang w:val="nl-NL"/>
        </w:rPr>
        <w:instrText>XE "Office Standard 2013"</w:instrText>
      </w:r>
      <w:r>
        <w:fldChar w:fldCharType="end"/>
      </w:r>
    </w:p>
    <w:p w:rsidR="00056FAF" w:rsidRPr="00C473A6" w:rsidRDefault="00056FAF" w:rsidP="00056FAF">
      <w:pPr>
        <w:pStyle w:val="ProductList-Body"/>
        <w:rPr>
          <w:lang w:val="nl-NL"/>
        </w:rPr>
      </w:pPr>
      <w:r w:rsidRPr="00C473A6">
        <w:rPr>
          <w:lang w:val="nl-NL"/>
        </w:rPr>
        <w:t>Een Licentie voor Office Standard Plus 2013</w:t>
      </w:r>
      <w:r>
        <w:fldChar w:fldCharType="begin"/>
      </w:r>
      <w:r w:rsidRPr="00C473A6">
        <w:rPr>
          <w:lang w:val="nl-NL"/>
        </w:rPr>
        <w:instrText>XE "Office Standard 2013"</w:instrText>
      </w:r>
      <w:r>
        <w:fldChar w:fldCharType="end"/>
      </w:r>
      <w:r w:rsidRPr="00C473A6">
        <w:rPr>
          <w:lang w:val="nl-NL"/>
        </w:rPr>
        <w:t xml:space="preserve"> omvat tevens rechten voor Office voor Thuisgebruik en Studenten RT 2013, commercieel gebruik</w:t>
      </w:r>
      <w:r>
        <w:fldChar w:fldCharType="begin"/>
      </w:r>
      <w:r w:rsidRPr="00C473A6">
        <w:rPr>
          <w:lang w:val="nl-NL"/>
        </w:rPr>
        <w:instrText>XE "Office voor Thuisgebruik en Studenten RT 2013, commercieel gebruik"</w:instrText>
      </w:r>
      <w:r>
        <w:fldChar w:fldCharType="end"/>
      </w:r>
      <w:r w:rsidRPr="00C473A6">
        <w:rPr>
          <w:lang w:val="nl-NL"/>
        </w:rPr>
        <w:t xml:space="preserve"> en Office Web Apps Server 2013</w:t>
      </w:r>
      <w:r>
        <w:fldChar w:fldCharType="begin"/>
      </w:r>
      <w:r w:rsidRPr="00C473A6">
        <w:rPr>
          <w:lang w:val="nl-NL"/>
        </w:rPr>
        <w:instrText>XE "Office Web Apps Server 2013"</w:instrText>
      </w:r>
      <w:r>
        <w:fldChar w:fldCharType="end"/>
      </w:r>
      <w:r w:rsidRPr="00C473A6">
        <w:rPr>
          <w:lang w:val="nl-NL"/>
        </w:rPr>
        <w:t>.</w:t>
      </w:r>
    </w:p>
    <w:p w:rsidR="00306B0E" w:rsidRPr="00C473A6" w:rsidRDefault="00306B0E" w:rsidP="00056FAF">
      <w:pPr>
        <w:pStyle w:val="ProductList-Body"/>
        <w:rPr>
          <w:lang w:val="nl-NL"/>
        </w:rPr>
      </w:pPr>
    </w:p>
    <w:p w:rsidR="00306B0E" w:rsidRPr="00C473A6" w:rsidRDefault="00306B0E" w:rsidP="00306B0E">
      <w:pPr>
        <w:pStyle w:val="ProductList-Body"/>
        <w:rPr>
          <w:lang w:val="nl-NL"/>
        </w:rPr>
      </w:pPr>
      <w:r w:rsidRPr="00C473A6">
        <w:rPr>
          <w:b/>
          <w:color w:val="00188F"/>
          <w:lang w:val="nl-NL"/>
        </w:rPr>
        <w:t>Downgraderechten voor Office Multi Language Pack 2013</w:t>
      </w:r>
    </w:p>
    <w:p w:rsidR="00306B0E" w:rsidRPr="00C473A6" w:rsidRDefault="00306B0E" w:rsidP="00306B0E">
      <w:pPr>
        <w:pStyle w:val="ProductList-Body"/>
        <w:rPr>
          <w:lang w:val="nl-NL"/>
        </w:rPr>
      </w:pPr>
      <w:r w:rsidRPr="00C473A6">
        <w:rPr>
          <w:lang w:val="nl-NL"/>
        </w:rPr>
        <w:t>Klanten met een licentie voor Office Multi Language Pack 2013 en een licentie voor een van de volgende producten, zijn gerechtigd de Engelse/Meertalige versie te gebruiken van een gedowngrade versie van het Product in plaats van de versie waarvoor de licentie is afgenomen. Op 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p>
    <w:p w:rsidR="00306B0E" w:rsidRPr="002D224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2D224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Pr="002D224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2D224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2D224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2D224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2D224E" w:rsidRDefault="00056FAF" w:rsidP="00056FAF">
      <w:pPr>
        <w:pStyle w:val="ProductList-Body"/>
      </w:pPr>
    </w:p>
    <w:p w:rsidR="00B17611" w:rsidRPr="002D224E" w:rsidRDefault="00B17611" w:rsidP="00B17611">
      <w:pPr>
        <w:pStyle w:val="ProductList-Body"/>
        <w:tabs>
          <w:tab w:val="clear" w:pos="158"/>
          <w:tab w:val="left" w:pos="720"/>
        </w:tabs>
      </w:pPr>
      <w:r>
        <w:rPr>
          <w:b/>
          <w:color w:val="00188F"/>
        </w:rPr>
        <w:t>Transities</w:t>
      </w:r>
    </w:p>
    <w:tbl>
      <w:tblPr>
        <w:tblStyle w:val="TableGrid"/>
        <w:tblW w:w="0" w:type="auto"/>
        <w:tblInd w:w="108" w:type="dxa"/>
        <w:tblLook w:val="04A0" w:firstRow="1" w:lastRow="0" w:firstColumn="1" w:lastColumn="0" w:noHBand="0" w:noVBand="1"/>
      </w:tblPr>
      <w:tblGrid>
        <w:gridCol w:w="3870"/>
        <w:gridCol w:w="5130"/>
      </w:tblGrid>
      <w:tr w:rsidR="00B17611" w:rsidTr="00A2067C">
        <w:trPr>
          <w:tblHeader/>
        </w:trPr>
        <w:tc>
          <w:tcPr>
            <w:tcW w:w="3870" w:type="dxa"/>
            <w:shd w:val="clear" w:color="auto" w:fill="0072C6"/>
          </w:tcPr>
          <w:p w:rsidR="00B17611" w:rsidRPr="00C473A6" w:rsidRDefault="00B17611" w:rsidP="00EA5FCC">
            <w:pPr>
              <w:pStyle w:val="ProductList-Body"/>
              <w:spacing w:before="20" w:after="20"/>
              <w:rPr>
                <w:color w:val="FFFFFF" w:themeColor="background1"/>
                <w:lang w:val="nl-NL"/>
              </w:rPr>
            </w:pPr>
            <w:r w:rsidRPr="00C473A6">
              <w:rPr>
                <w:color w:val="FFFFFF" w:themeColor="background1"/>
                <w:lang w:val="nl-NL"/>
              </w:rPr>
              <w:t>Producten die in transitie zijn gedaan</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rsidTr="00A2067C">
        <w:tc>
          <w:tcPr>
            <w:tcW w:w="3870" w:type="dxa"/>
          </w:tcPr>
          <w:p w:rsidR="00B17611" w:rsidRDefault="00642513" w:rsidP="00EA5FCC">
            <w:pPr>
              <w:pStyle w:val="ProductList-Body"/>
            </w:pPr>
            <w:r>
              <w:t>Office Professional Plus</w:t>
            </w:r>
          </w:p>
        </w:tc>
        <w:tc>
          <w:tcPr>
            <w:tcW w:w="5130" w:type="dxa"/>
          </w:tcPr>
          <w:p w:rsidR="00B17611" w:rsidRDefault="00B17611" w:rsidP="00761158">
            <w:pPr>
              <w:pStyle w:val="ProductList-Body"/>
            </w:pPr>
            <w:r>
              <w:t>Office 365 (Enterprise E3*, E4*, G3, G4), Office 365 ProPlus</w:t>
            </w:r>
          </w:p>
        </w:tc>
      </w:tr>
      <w:tr w:rsidR="00642513" w:rsidTr="00A2067C">
        <w:tc>
          <w:tcPr>
            <w:tcW w:w="3870" w:type="dxa"/>
          </w:tcPr>
          <w:p w:rsidR="00642513" w:rsidRPr="00C473A6" w:rsidRDefault="00642513" w:rsidP="00642513">
            <w:pPr>
              <w:pStyle w:val="ProductList-Body"/>
              <w:rPr>
                <w:lang w:val="fr-FR"/>
              </w:rPr>
            </w:pPr>
            <w:r w:rsidRPr="00C473A6">
              <w:rPr>
                <w:lang w:val="fr-FR"/>
              </w:rPr>
              <w:t>Office Professional Plus en Core CAL Suite</w:t>
            </w:r>
          </w:p>
        </w:tc>
        <w:tc>
          <w:tcPr>
            <w:tcW w:w="5130" w:type="dxa"/>
          </w:tcPr>
          <w:p w:rsidR="00642513" w:rsidRDefault="00642513" w:rsidP="00642513">
            <w:pPr>
              <w:pStyle w:val="ProductList-Body"/>
            </w:pPr>
            <w:r>
              <w:t>Office 365 (Enterprise E3, E4, G3, G4)*</w:t>
            </w:r>
          </w:p>
        </w:tc>
      </w:tr>
      <w:tr w:rsidR="00642513" w:rsidTr="00A2067C">
        <w:tc>
          <w:tcPr>
            <w:tcW w:w="3870" w:type="dxa"/>
          </w:tcPr>
          <w:p w:rsidR="00642513" w:rsidRPr="00C473A6" w:rsidRDefault="00642513" w:rsidP="00642513">
            <w:pPr>
              <w:pStyle w:val="ProductList-Body"/>
              <w:rPr>
                <w:lang w:val="fr-FR"/>
              </w:rPr>
            </w:pPr>
            <w:r w:rsidRPr="00C473A6">
              <w:rPr>
                <w:lang w:val="fr-FR"/>
              </w:rPr>
              <w:t>Office Professional Plus en Enterprise CAL Suite</w:t>
            </w:r>
          </w:p>
        </w:tc>
        <w:tc>
          <w:tcPr>
            <w:tcW w:w="5130" w:type="dxa"/>
          </w:tcPr>
          <w:p w:rsidR="00642513" w:rsidRDefault="00642513" w:rsidP="00642513">
            <w:pPr>
              <w:pStyle w:val="ProductList-Body"/>
            </w:pPr>
            <w:r>
              <w:t>Office 365 (Enterprise E3, E4, G3, G4)*</w:t>
            </w:r>
          </w:p>
        </w:tc>
      </w:tr>
      <w:tr w:rsidR="00B17611" w:rsidTr="00A2067C">
        <w:tc>
          <w:tcPr>
            <w:tcW w:w="3870"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for Office 365</w:t>
            </w:r>
          </w:p>
        </w:tc>
      </w:tr>
      <w:tr w:rsidR="00642513" w:rsidTr="00A2067C">
        <w:tc>
          <w:tcPr>
            <w:tcW w:w="3870"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for Office 365</w:t>
            </w:r>
          </w:p>
        </w:tc>
      </w:tr>
    </w:tbl>
    <w:p w:rsidR="00B17611" w:rsidRPr="00C473A6" w:rsidRDefault="00B17611" w:rsidP="00B17611">
      <w:pPr>
        <w:pStyle w:val="ProductList-Body"/>
        <w:tabs>
          <w:tab w:val="clear" w:pos="158"/>
          <w:tab w:val="left" w:pos="720"/>
        </w:tabs>
        <w:rPr>
          <w:lang w:val="nl-NL"/>
        </w:rPr>
      </w:pPr>
      <w:r w:rsidRPr="00C473A6">
        <w:rPr>
          <w:lang w:val="nl-NL"/>
        </w:rPr>
        <w:t>* Vereist een corresponderende CAL Suite Bridge</w:t>
      </w:r>
    </w:p>
    <w:p w:rsidR="00B17611" w:rsidRPr="00C473A6" w:rsidRDefault="00B17611" w:rsidP="00056FAF">
      <w:pPr>
        <w:pStyle w:val="ProductList-Body"/>
        <w:rPr>
          <w:lang w:val="nl-NL"/>
        </w:rPr>
      </w:pPr>
    </w:p>
    <w:p w:rsidR="00056FAF" w:rsidRPr="00C473A6" w:rsidRDefault="00056FAF" w:rsidP="00056FAF">
      <w:pPr>
        <w:pStyle w:val="ProductList-Body"/>
        <w:rPr>
          <w:lang w:val="nl-NL"/>
        </w:rPr>
      </w:pPr>
      <w:r w:rsidRPr="00C473A6">
        <w:rPr>
          <w:b/>
          <w:color w:val="00188F"/>
          <w:lang w:val="nl-NL"/>
        </w:rPr>
        <w:t>Project Professional 2013</w:t>
      </w:r>
      <w:r>
        <w:fldChar w:fldCharType="begin"/>
      </w:r>
      <w:r w:rsidRPr="00C473A6">
        <w:rPr>
          <w:lang w:val="nl-NL"/>
        </w:rPr>
        <w:instrText>XE "Project Professional 2013"</w:instrText>
      </w:r>
      <w:r>
        <w:fldChar w:fldCharType="end"/>
      </w:r>
    </w:p>
    <w:p w:rsidR="00056FAF" w:rsidRPr="00C473A6" w:rsidRDefault="00056FAF" w:rsidP="00056FAF">
      <w:pPr>
        <w:pStyle w:val="ProductList-Body"/>
        <w:rPr>
          <w:lang w:val="nl-NL"/>
        </w:rPr>
      </w:pPr>
      <w:r w:rsidRPr="00C473A6">
        <w:rPr>
          <w:lang w:val="nl-NL"/>
        </w:rPr>
        <w:t>Klanten die een licentie aanschaffen voor Project Professional 2013</w:t>
      </w:r>
      <w:r>
        <w:fldChar w:fldCharType="begin"/>
      </w:r>
      <w:r w:rsidRPr="00C473A6">
        <w:rPr>
          <w:lang w:val="nl-NL"/>
        </w:rPr>
        <w:instrText>XE "Project Professional 2013"</w:instrText>
      </w:r>
      <w:r>
        <w:fldChar w:fldCharType="end"/>
      </w:r>
      <w:r w:rsidRPr="00C473A6">
        <w:rPr>
          <w:lang w:val="nl-NL"/>
        </w:rPr>
        <w:t xml:space="preserve"> worden geacht te beschikken over één apparaat-CAL voor Project Server 2013</w:t>
      </w:r>
      <w:r>
        <w:fldChar w:fldCharType="begin"/>
      </w:r>
      <w:r w:rsidRPr="00C473A6">
        <w:rPr>
          <w:lang w:val="nl-NL"/>
        </w:rPr>
        <w:instrText>XE "Project Server 2013"</w:instrText>
      </w:r>
      <w:r>
        <w:fldChar w:fldCharType="end"/>
      </w:r>
      <w:r w:rsidRPr="00C473A6">
        <w:rPr>
          <w:lang w:val="nl-NL"/>
        </w:rPr>
        <w:t>. Het toegangsrecht voor Project Server 2013 op grond van die CAL vervalt op het moment dat de corresponderende Project Professional-licentie afloopt. Klanten met actieve SA voor hun Project Professional-licentie kunnen beschikken over SA voor hun gratis CAL's voor Project Server. Deze dekking vervalt op het moment dat de corresponderende Project Professional-dekking vervalt.</w:t>
      </w:r>
    </w:p>
    <w:p w:rsidR="00056FAF" w:rsidRPr="00C473A6" w:rsidRDefault="00056FAF" w:rsidP="00056FAF">
      <w:pPr>
        <w:pStyle w:val="ProductList-Body"/>
        <w:rPr>
          <w:lang w:val="nl-NL"/>
        </w:rPr>
      </w:pPr>
    </w:p>
    <w:p w:rsidR="00056FAF" w:rsidRPr="00C473A6" w:rsidRDefault="00056FAF" w:rsidP="00056FAF">
      <w:pPr>
        <w:pStyle w:val="ProductList-Body"/>
        <w:rPr>
          <w:lang w:val="nl-NL"/>
        </w:rPr>
      </w:pPr>
      <w:r w:rsidRPr="00C473A6">
        <w:rPr>
          <w:lang w:val="nl-NL"/>
        </w:rPr>
        <w:t>Raadpleeg de Productvoorwaarden voor Project Server voor aanvullende rechten die van toepassing zijn op deze CAL's.</w:t>
      </w:r>
    </w:p>
    <w:p w:rsidR="00056FAF" w:rsidRPr="00C473A6" w:rsidRDefault="00056FAF" w:rsidP="00056FAF">
      <w:pPr>
        <w:pStyle w:val="ProductList-Body"/>
        <w:rPr>
          <w:lang w:val="nl-NL"/>
        </w:rPr>
      </w:pPr>
    </w:p>
    <w:p w:rsidR="00056FAF" w:rsidRPr="00C473A6" w:rsidRDefault="00056FAF" w:rsidP="00056FAF">
      <w:pPr>
        <w:pStyle w:val="ProductList-Body"/>
        <w:rPr>
          <w:lang w:val="nl-NL"/>
        </w:rPr>
      </w:pPr>
      <w:r w:rsidRPr="00C473A6">
        <w:rPr>
          <w:b/>
          <w:color w:val="00188F"/>
          <w:lang w:val="nl-NL"/>
        </w:rPr>
        <w:t>Visio Professional 2013</w:t>
      </w:r>
      <w:r>
        <w:fldChar w:fldCharType="begin"/>
      </w:r>
      <w:r w:rsidRPr="00C473A6">
        <w:rPr>
          <w:lang w:val="nl-NL"/>
        </w:rPr>
        <w:instrText>XE "Visio Professional 2013"</w:instrText>
      </w:r>
      <w:r>
        <w:fldChar w:fldCharType="end"/>
      </w:r>
    </w:p>
    <w:p w:rsidR="00056FAF" w:rsidRPr="00C473A6" w:rsidRDefault="00056FAF" w:rsidP="00D67524">
      <w:pPr>
        <w:pStyle w:val="ProductList-Body"/>
        <w:ind w:left="180"/>
        <w:rPr>
          <w:lang w:val="nl-NL"/>
        </w:rPr>
      </w:pPr>
      <w:r w:rsidRPr="00C473A6">
        <w:rPr>
          <w:b/>
          <w:color w:val="00188F"/>
          <w:lang w:val="nl-NL"/>
        </w:rPr>
        <w:t>Software Assurance-migratietraject voor Visio Premium 2010</w:t>
      </w:r>
      <w:r>
        <w:fldChar w:fldCharType="begin"/>
      </w:r>
      <w:r w:rsidRPr="00C473A6">
        <w:rPr>
          <w:lang w:val="nl-NL"/>
        </w:rPr>
        <w:instrText>XE "Visio Premium 2010"</w:instrText>
      </w:r>
      <w:r>
        <w:fldChar w:fldCharType="end"/>
      </w:r>
    </w:p>
    <w:p w:rsidR="00056FAF" w:rsidRPr="00C473A6" w:rsidRDefault="00056FAF" w:rsidP="00D67524">
      <w:pPr>
        <w:pStyle w:val="ProductList-Body"/>
        <w:ind w:left="180"/>
        <w:rPr>
          <w:lang w:val="nl-NL"/>
        </w:rPr>
      </w:pPr>
      <w:r w:rsidRPr="00C473A6">
        <w:rPr>
          <w:lang w:val="nl-NL"/>
        </w:rPr>
        <w:t>Klanten met een actieve SA-dekking voor Visio Premium 2010</w:t>
      </w:r>
      <w:r>
        <w:fldChar w:fldCharType="begin"/>
      </w:r>
      <w:r w:rsidRPr="00C473A6">
        <w:rPr>
          <w:lang w:val="nl-NL"/>
        </w:rPr>
        <w:instrText>XE "Visio Premium 2010"</w:instrText>
      </w:r>
      <w:r>
        <w:fldChar w:fldCharType="end"/>
      </w:r>
      <w:r w:rsidRPr="00C473A6">
        <w:rPr>
          <w:lang w:val="nl-NL"/>
        </w:rPr>
        <w:t xml:space="preserve"> op de datum van de beschikbaarheid van de download voor Visio Professional 2013</w:t>
      </w:r>
      <w:r>
        <w:fldChar w:fldCharType="begin"/>
      </w:r>
      <w:r w:rsidRPr="00C473A6">
        <w:rPr>
          <w:lang w:val="nl-NL"/>
        </w:rPr>
        <w:instrText>XE "Visio Professional 2013"</w:instrText>
      </w:r>
      <w:r>
        <w:fldChar w:fldCharType="end"/>
      </w:r>
      <w:r w:rsidRPr="00C473A6">
        <w:rPr>
          <w:lang w:val="nl-NL"/>
        </w:rPr>
        <w:t xml:space="preserve">, komen in aanmerking om Visio Professional 2013 te gebruiken in plaats van Visio Premium 2010. Hierbij gelden de voorwaarden van de Migratieregeling (zie de paragraaf </w:t>
      </w:r>
      <w:hyperlink w:anchor="SoftwareAssurance" w:history="1">
        <w:r w:rsidRPr="00C473A6">
          <w:rPr>
            <w:rStyle w:val="Hyperlink"/>
            <w:lang w:val="nl-NL"/>
          </w:rPr>
          <w:t>Software Assurance</w:t>
        </w:r>
      </w:hyperlink>
      <w:r w:rsidRPr="00C473A6">
        <w:rPr>
          <w:lang w:val="nl-NL"/>
        </w:rPr>
        <w:t>).</w:t>
      </w:r>
    </w:p>
    <w:p w:rsidR="00056FAF" w:rsidRPr="00C473A6" w:rsidRDefault="00056FAF" w:rsidP="00D67524">
      <w:pPr>
        <w:pStyle w:val="ProductList-Body"/>
        <w:ind w:left="180"/>
        <w:rPr>
          <w:lang w:val="nl-NL"/>
        </w:rPr>
      </w:pPr>
    </w:p>
    <w:p w:rsidR="00056FAF" w:rsidRPr="00C473A6" w:rsidRDefault="00056FAF" w:rsidP="00D67524">
      <w:pPr>
        <w:pStyle w:val="ProductList-Body"/>
        <w:ind w:left="180"/>
        <w:rPr>
          <w:lang w:val="nl-NL"/>
        </w:rPr>
      </w:pPr>
      <w:r w:rsidRPr="00C473A6">
        <w:rPr>
          <w:b/>
          <w:color w:val="00188F"/>
          <w:lang w:val="nl-NL"/>
        </w:rPr>
        <w:t>Downgraderechten voor Visio Professional 2013</w:t>
      </w:r>
      <w:r>
        <w:fldChar w:fldCharType="begin"/>
      </w:r>
      <w:r w:rsidRPr="00C473A6">
        <w:rPr>
          <w:lang w:val="nl-NL"/>
        </w:rPr>
        <w:instrText>XE "Visio Professional 2013"</w:instrText>
      </w:r>
      <w:r>
        <w:fldChar w:fldCharType="end"/>
      </w:r>
    </w:p>
    <w:p w:rsidR="00056FAF" w:rsidRPr="00C473A6" w:rsidRDefault="00056FAF" w:rsidP="00D67524">
      <w:pPr>
        <w:pStyle w:val="ProductList-Body"/>
        <w:ind w:left="180"/>
        <w:rPr>
          <w:lang w:val="nl-NL"/>
        </w:rPr>
      </w:pPr>
      <w:r w:rsidRPr="00C473A6">
        <w:rPr>
          <w:lang w:val="nl-NL"/>
        </w:rPr>
        <w:t>SA-klanten die alleen Visio Premium 2010</w:t>
      </w:r>
      <w:r>
        <w:fldChar w:fldCharType="begin"/>
      </w:r>
      <w:r w:rsidRPr="00C473A6">
        <w:rPr>
          <w:lang w:val="nl-NL"/>
        </w:rPr>
        <w:instrText>XE "Visio Premium 2010"</w:instrText>
      </w:r>
      <w:r>
        <w:fldChar w:fldCharType="end"/>
      </w:r>
      <w:r w:rsidRPr="00C473A6">
        <w:rPr>
          <w:lang w:val="nl-NL"/>
        </w:rPr>
        <w:t xml:space="preserve"> hebben geïmplementeerd (dat wil zeggen die geen andere versie van Visio in hun organisatie gebruiken) en die aanvullende plaatsen van Visio Premium 2010 nodig hebben, kunnen licenties voor Visio Professional 2013</w:t>
      </w:r>
      <w:r>
        <w:fldChar w:fldCharType="begin"/>
      </w:r>
      <w:r w:rsidRPr="00C473A6">
        <w:rPr>
          <w:lang w:val="nl-NL"/>
        </w:rPr>
        <w:instrText>XE "Visio Professional 2013"</w:instrText>
      </w:r>
      <w:r>
        <w:fldChar w:fldCharType="end"/>
      </w:r>
      <w:r w:rsidRPr="00C473A6">
        <w:rPr>
          <w:lang w:val="nl-NL"/>
        </w:rPr>
        <w:t xml:space="preserve"> aankopen en een downgrade uitvoeren naar Visio Premium 2010. Andere downgrades van Visio Professional 2013 naar Visio Premium 2010 zijn niet toegestaan.</w:t>
      </w:r>
    </w:p>
    <w:bookmarkStart w:id="340" w:name="_Toc378147631"/>
    <w:bookmarkStart w:id="341" w:name="_Toc378151533"/>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407E60" w:rsidRPr="002D224E" w:rsidRDefault="009919D2" w:rsidP="00680B4D">
      <w:pPr>
        <w:pStyle w:val="ProductList-Offering1Heading"/>
        <w:outlineLvl w:val="1"/>
      </w:pPr>
      <w:bookmarkStart w:id="342" w:name="_Toc379797166"/>
      <w:bookmarkStart w:id="343" w:name="_Toc380513191"/>
      <w:bookmarkStart w:id="344" w:name="_Toc380655233"/>
      <w:bookmarkStart w:id="345" w:name="_Toc389059000"/>
      <w:r>
        <w:t>Office voor Mac</w:t>
      </w:r>
      <w:bookmarkEnd w:id="340"/>
      <w:bookmarkEnd w:id="341"/>
      <w:bookmarkEnd w:id="342"/>
      <w:bookmarkEnd w:id="343"/>
      <w:bookmarkEnd w:id="344"/>
      <w:bookmarkEnd w:id="3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91E41" w:rsidTr="00A2067C">
        <w:trPr>
          <w:tblHeader/>
        </w:trPr>
        <w:tc>
          <w:tcPr>
            <w:tcW w:w="3060" w:type="dxa"/>
            <w:tcBorders>
              <w:bottom w:val="nil"/>
            </w:tcBorders>
            <w:shd w:val="clear" w:color="auto" w:fill="00188F"/>
          </w:tcPr>
          <w:p w:rsidR="00691E41" w:rsidRPr="00EE0836" w:rsidRDefault="00691E4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91E41" w:rsidRPr="00EE0836" w:rsidRDefault="00691E4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691E41" w:rsidRPr="00FE4EEE" w:rsidRDefault="00691E41"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691E41" w:rsidRPr="00FE4EEE" w:rsidRDefault="00691E4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91E41" w:rsidRPr="00FE4EEE" w:rsidRDefault="00691E4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1E41" w:rsidRPr="00FE4EEE" w:rsidRDefault="00691E4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691E41" w:rsidRPr="00FE4EEE" w:rsidRDefault="00691E4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691E41" w:rsidRPr="00FE4EEE" w:rsidRDefault="00691E4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691E41" w:rsidRPr="00FE4EEE" w:rsidRDefault="00691E4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691E41" w:rsidRPr="00EE0836" w:rsidRDefault="00691E4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691E41" w:rsidRPr="00EE0836" w:rsidRDefault="00691E4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691E41" w:rsidRPr="00FE4EEE" w:rsidRDefault="00691E4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691E41" w:rsidRPr="00FE4EEE" w:rsidRDefault="00691E4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691E41" w:rsidRPr="00EE0836" w:rsidRDefault="00691E4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2067C" w:rsidTr="00A2067C">
        <w:tc>
          <w:tcPr>
            <w:tcW w:w="3060" w:type="dxa"/>
            <w:tcBorders>
              <w:top w:val="nil"/>
              <w:left w:val="nil"/>
              <w:bottom w:val="dashSmallGap" w:sz="4" w:space="0" w:color="BFBFBF" w:themeColor="background1" w:themeShade="BF"/>
              <w:right w:val="nil"/>
            </w:tcBorders>
          </w:tcPr>
          <w:p w:rsidR="00A2067C" w:rsidRDefault="00A2067C" w:rsidP="00056FAF">
            <w:pPr>
              <w:pStyle w:val="ProductList-Offering1"/>
            </w:pPr>
            <w:bookmarkStart w:id="346" w:name="_Toc379797167"/>
            <w:bookmarkStart w:id="347" w:name="_Toc380513192"/>
            <w:bookmarkStart w:id="348" w:name="_Toc380655234"/>
            <w:bookmarkStart w:id="349" w:name="_Toc389059001"/>
            <w:r>
              <w:t>Excel voor Mac 2011</w:t>
            </w:r>
            <w:bookmarkEnd w:id="346"/>
            <w:bookmarkEnd w:id="347"/>
            <w:bookmarkEnd w:id="348"/>
            <w:bookmarkEnd w:id="349"/>
            <w:r>
              <w:fldChar w:fldCharType="begin"/>
            </w:r>
            <w:r>
              <w:instrText>XE "Excel voor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E6444A" w:rsidRDefault="00A2067C" w:rsidP="00A70B5D">
            <w:pPr>
              <w:pStyle w:val="ProductList-OfferingBody"/>
              <w:ind w:left="-113"/>
              <w:jc w:val="center"/>
            </w:pPr>
            <w:r w:rsidRPr="00E6444A">
              <w:fldChar w:fldCharType="begin"/>
            </w:r>
            <w:r w:rsidRPr="00E6444A">
              <w:instrText xml:space="preserve"> AutoTextList  \sNoStyle\t "Non-Company Wide in Open Value"</w:instrText>
            </w:r>
            <w:r w:rsidRPr="00E6444A">
              <w:fldChar w:fldCharType="separate"/>
            </w:r>
            <w:r w:rsidR="00E6444A" w:rsidRPr="00E6444A">
              <w:fldChar w:fldCharType="begin"/>
            </w:r>
            <w:r w:rsidR="00E6444A" w:rsidRPr="00E6444A">
              <w:instrText xml:space="preserve"> AutoTextList  \s NoStyle \t “Niet-organisatieomvattend in Open Value” </w:instrText>
            </w:r>
            <w:r w:rsidR="00E6444A" w:rsidRPr="00E6444A">
              <w:fldChar w:fldCharType="separate"/>
            </w:r>
            <w:r w:rsidR="00E6444A" w:rsidRPr="00E6444A">
              <w:t xml:space="preserve">P </w:t>
            </w:r>
            <w:r w:rsidR="00E6444A" w:rsidRPr="00E6444A">
              <w:fldChar w:fldCharType="end"/>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50" w:name="_Toc379797168"/>
            <w:bookmarkStart w:id="351" w:name="_Toc380513193"/>
            <w:bookmarkStart w:id="352" w:name="_Toc380655235"/>
            <w:bookmarkStart w:id="353" w:name="_Toc389059002"/>
            <w:r>
              <w:t>Lync voor Mac 2011</w:t>
            </w:r>
            <w:bookmarkEnd w:id="350"/>
            <w:bookmarkEnd w:id="351"/>
            <w:bookmarkEnd w:id="352"/>
            <w:bookmarkEnd w:id="353"/>
            <w:r>
              <w:fldChar w:fldCharType="begin"/>
            </w:r>
            <w:r>
              <w:instrText>XE "Lync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E6444A" w:rsidRDefault="00E6444A"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54" w:name="_Toc379797169"/>
            <w:bookmarkStart w:id="355" w:name="_Toc380513194"/>
            <w:bookmarkStart w:id="356" w:name="_Toc380655236"/>
            <w:bookmarkStart w:id="357" w:name="_Toc389059003"/>
            <w:r>
              <w:t>Office voor Mac Standard 2011</w:t>
            </w:r>
            <w:bookmarkEnd w:id="354"/>
            <w:bookmarkEnd w:id="355"/>
            <w:bookmarkEnd w:id="356"/>
            <w:bookmarkEnd w:id="357"/>
            <w:r>
              <w:fldChar w:fldCharType="begin"/>
            </w:r>
            <w:r>
              <w:instrText>XE "Office voor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1,</w:t>
            </w:r>
            <w:r w:rsidR="00525A88">
              <w:rPr>
                <w:b/>
              </w:rPr>
              <w:t xml:space="preserve"> </w:t>
            </w:r>
            <w:r w:rsidR="00525A88" w:rsidRPr="00525A88">
              <w:fldChar w:fldCharType="begin"/>
            </w:r>
            <w:r w:rsidR="00525A88" w:rsidRPr="00525A88">
              <w:instrText xml:space="preserve"> AutoTextList  \s NoStyle \t “School Desktop Platform-product” </w:instrText>
            </w:r>
            <w:r w:rsidR="00525A88" w:rsidRPr="00525A88">
              <w:fldChar w:fldCharType="separate"/>
            </w:r>
            <w:r w:rsidR="00525A88" w:rsidRPr="00525A88">
              <w:t>SD</w:t>
            </w:r>
            <w:r w:rsidR="00525A88" w:rsidRPr="00525A88">
              <w:fldChar w:fldCharType="end"/>
            </w:r>
          </w:p>
        </w:tc>
        <w:tc>
          <w:tcPr>
            <w:tcW w:w="596" w:type="dxa"/>
            <w:shd w:val="clear" w:color="auto" w:fill="70AD47" w:themeFill="accent6"/>
            <w:vAlign w:val="center"/>
          </w:tcPr>
          <w:p w:rsidR="00A2067C" w:rsidRPr="00525A88" w:rsidRDefault="00525A88" w:rsidP="00C05A53">
            <w:pPr>
              <w:pStyle w:val="ProductList-OfferingBody"/>
              <w:ind w:left="-113"/>
              <w:jc w:val="center"/>
            </w:pPr>
            <w:r w:rsidRPr="00525A88">
              <w:fldChar w:fldCharType="begin"/>
            </w:r>
            <w:r w:rsidRPr="00525A88">
              <w:instrText xml:space="preserve"> AutoTextList  \s NoStyle \t “Education Desktop” </w:instrText>
            </w:r>
            <w:r w:rsidRPr="00525A88">
              <w:fldChar w:fldCharType="separate"/>
            </w:r>
            <w:r w:rsidRPr="00525A88">
              <w:t>ED</w:t>
            </w:r>
            <w:r w:rsidRPr="00525A88">
              <w:fldChar w:fldCharType="end"/>
            </w:r>
          </w:p>
        </w:tc>
        <w:tc>
          <w:tcPr>
            <w:tcW w:w="595" w:type="dxa"/>
            <w:shd w:val="clear" w:color="auto" w:fill="70AD47" w:themeFill="accent6"/>
            <w:vAlign w:val="center"/>
          </w:tcPr>
          <w:p w:rsidR="00A2067C" w:rsidRPr="00525A88" w:rsidRDefault="00525A88" w:rsidP="00C05A53">
            <w:pPr>
              <w:pStyle w:val="ProductList-OfferingBody"/>
              <w:ind w:left="-113"/>
              <w:jc w:val="center"/>
            </w:pPr>
            <w:r w:rsidRPr="00525A88">
              <w:fldChar w:fldCharType="begin"/>
            </w:r>
            <w:r w:rsidRPr="00525A88">
              <w:instrText xml:space="preserve"> AutoTextList  \s NoStyle \t “Enterprise Product” </w:instrText>
            </w:r>
            <w:r w:rsidRPr="00525A88">
              <w:fldChar w:fldCharType="separate"/>
            </w:r>
            <w:r w:rsidRPr="00525A88">
              <w:t xml:space="preserve">E </w:t>
            </w:r>
            <w:r w:rsidRPr="00525A88">
              <w:fldChar w:fldCharType="end"/>
            </w: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E6444A" w:rsidRDefault="00A2067C" w:rsidP="00A70B5D">
            <w:pPr>
              <w:pStyle w:val="ProductList-OfferingBody"/>
              <w:ind w:left="-113"/>
              <w:jc w:val="center"/>
            </w:pPr>
            <w:r w:rsidRPr="00E6444A">
              <w:fldChar w:fldCharType="begin"/>
            </w:r>
            <w:r w:rsidRPr="00E6444A">
              <w:instrText xml:space="preserve"> AutoTextList  \sNoStyle\t "Non-Company Wide in Open Value"</w:instrText>
            </w:r>
            <w:r w:rsidRPr="00E6444A">
              <w:fldChar w:fldCharType="separate"/>
            </w:r>
            <w:r w:rsidR="00E6444A" w:rsidRPr="00E6444A">
              <w:fldChar w:fldCharType="begin"/>
            </w:r>
            <w:r w:rsidR="00E6444A" w:rsidRPr="00E6444A">
              <w:instrText xml:space="preserve"> AutoTextList  \s NoStyle \t “Niet-organisatieomvattend in Open Value” </w:instrText>
            </w:r>
            <w:r w:rsidR="00E6444A" w:rsidRPr="00E6444A">
              <w:fldChar w:fldCharType="separate"/>
            </w:r>
            <w:r w:rsidR="00E6444A" w:rsidRPr="00E6444A">
              <w:t xml:space="preserve">P </w:t>
            </w:r>
            <w:r w:rsidR="00E6444A" w:rsidRPr="00E6444A">
              <w:fldChar w:fldCharType="end"/>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58" w:name="_Toc379797170"/>
            <w:bookmarkStart w:id="359" w:name="_Toc380513195"/>
            <w:bookmarkStart w:id="360" w:name="_Toc380655237"/>
            <w:bookmarkStart w:id="361" w:name="_Toc389059004"/>
            <w:r>
              <w:t>Outlook voor Mac 2011</w:t>
            </w:r>
            <w:bookmarkEnd w:id="358"/>
            <w:bookmarkEnd w:id="359"/>
            <w:bookmarkEnd w:id="360"/>
            <w:bookmarkEnd w:id="361"/>
            <w:r>
              <w:fldChar w:fldCharType="begin"/>
            </w:r>
            <w:r>
              <w:instrText>XE "Outlook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E6444A" w:rsidRDefault="00E6444A"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62" w:name="_Toc379797171"/>
            <w:bookmarkStart w:id="363" w:name="_Toc380513196"/>
            <w:bookmarkStart w:id="364" w:name="_Toc380655238"/>
            <w:bookmarkStart w:id="365" w:name="_Toc389059005"/>
            <w:r>
              <w:t>PowerPoint voor Mac 2011</w:t>
            </w:r>
            <w:bookmarkEnd w:id="362"/>
            <w:bookmarkEnd w:id="363"/>
            <w:bookmarkEnd w:id="364"/>
            <w:bookmarkEnd w:id="365"/>
            <w:r>
              <w:fldChar w:fldCharType="begin"/>
            </w:r>
            <w:r>
              <w:instrText>XE "PowerPoint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E6444A" w:rsidRDefault="00E6444A"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C05A53">
            <w:pPr>
              <w:pStyle w:val="ProductList-Offering1"/>
            </w:pPr>
            <w:bookmarkStart w:id="366" w:name="_Toc379797172"/>
            <w:bookmarkStart w:id="367" w:name="_Toc380513197"/>
            <w:bookmarkStart w:id="368" w:name="_Toc380655239"/>
            <w:bookmarkStart w:id="369" w:name="_Toc389059006"/>
            <w:r>
              <w:t>Word voor Mac 2011</w:t>
            </w:r>
            <w:bookmarkEnd w:id="366"/>
            <w:bookmarkEnd w:id="367"/>
            <w:bookmarkEnd w:id="368"/>
            <w:bookmarkEnd w:id="369"/>
            <w:r>
              <w:fldChar w:fldCharType="begin"/>
            </w:r>
            <w:r>
              <w:instrText>XE "Word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Pr="00E6444A" w:rsidRDefault="00E6444A" w:rsidP="00C05A53">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A2067C">
        <w:tc>
          <w:tcPr>
            <w:tcW w:w="3060" w:type="dxa"/>
            <w:tcBorders>
              <w:top w:val="dashSmallGap" w:sz="4" w:space="0" w:color="BFBFBF" w:themeColor="background1" w:themeShade="BF"/>
              <w:left w:val="nil"/>
              <w:bottom w:val="nil"/>
              <w:right w:val="nil"/>
            </w:tcBorders>
          </w:tcPr>
          <w:p w:rsidR="00A2067C" w:rsidRDefault="00A2067C" w:rsidP="00C05A53">
            <w:pPr>
              <w:pStyle w:val="ProductList-Offering1"/>
            </w:pPr>
            <w:bookmarkStart w:id="370" w:name="_Toc379797173"/>
            <w:bookmarkStart w:id="371" w:name="_Toc380513198"/>
            <w:bookmarkStart w:id="372" w:name="_Toc380655240"/>
            <w:bookmarkStart w:id="373" w:name="_Toc389059007"/>
            <w:r>
              <w:lastRenderedPageBreak/>
              <w:t>Work at Home voor Mac 2011</w:t>
            </w:r>
            <w:bookmarkEnd w:id="370"/>
            <w:bookmarkEnd w:id="371"/>
            <w:bookmarkEnd w:id="372"/>
            <w:bookmarkEnd w:id="373"/>
            <w:r>
              <w:fldChar w:fldCharType="begin"/>
            </w:r>
            <w:r>
              <w:instrText>XE "Work at Home voor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A2067C" w:rsidRDefault="00A2067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2067C" w:rsidRDefault="00A206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bl>
    <w:p w:rsidR="00407E60" w:rsidRPr="002D224E"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F70A2" w:rsidTr="00C4636F">
        <w:tc>
          <w:tcPr>
            <w:tcW w:w="3596" w:type="dxa"/>
          </w:tcPr>
          <w:p w:rsidR="00782C7B" w:rsidRPr="00C473A6" w:rsidRDefault="00056FAF" w:rsidP="00056FAF">
            <w:pPr>
              <w:pStyle w:val="ProductList-Body"/>
              <w:spacing w:before="20" w:after="20"/>
              <w:rPr>
                <w:lang w:val="nl-NL"/>
              </w:rPr>
            </w:pPr>
            <w:r w:rsidRPr="00C473A6">
              <w:rPr>
                <w:lang w:val="nl-NL"/>
              </w:rPr>
              <w:t xml:space="preserve">Eerdere versie: </w:t>
            </w:r>
            <w:r w:rsidRPr="00C473A6">
              <w:rPr>
                <w:b/>
                <w:lang w:val="nl-NL"/>
              </w:rPr>
              <w:t>Office voor Mac 2008 en Office voor Mac 2008-toepassingen</w:t>
            </w:r>
            <w:r w:rsidRPr="00C473A6">
              <w:rPr>
                <w:lang w:val="nl-NL"/>
              </w:rPr>
              <w:t xml:space="preserve"> (1/08)</w:t>
            </w:r>
          </w:p>
        </w:tc>
        <w:tc>
          <w:tcPr>
            <w:tcW w:w="3597" w:type="dxa"/>
          </w:tcPr>
          <w:p w:rsidR="00782C7B" w:rsidRPr="00056FAF" w:rsidRDefault="00056FAF" w:rsidP="00056FAF">
            <w:pPr>
              <w:pStyle w:val="ProductList-Body"/>
              <w:spacing w:before="20" w:after="20"/>
              <w:rPr>
                <w:b/>
              </w:rPr>
            </w:pPr>
            <w:r>
              <w:t xml:space="preserve">Productgroep: </w:t>
            </w:r>
            <w:r>
              <w:rPr>
                <w:b/>
              </w:rPr>
              <w:t>Toepassingen</w:t>
            </w:r>
          </w:p>
        </w:tc>
        <w:tc>
          <w:tcPr>
            <w:tcW w:w="3597" w:type="dxa"/>
          </w:tcPr>
          <w:p w:rsidR="00782C7B" w:rsidRPr="00C473A6" w:rsidRDefault="00AC1338" w:rsidP="00306B0E">
            <w:pPr>
              <w:pStyle w:val="ProductList-Body"/>
              <w:spacing w:before="20" w:after="20"/>
              <w:rPr>
                <w:b/>
                <w:lang w:val="nl-NL"/>
              </w:rPr>
            </w:pPr>
            <w:r w:rsidRPr="00C473A6">
              <w:rPr>
                <w:lang w:val="nl-NL"/>
              </w:rPr>
              <w:t xml:space="preserve">Platformonafhankelijk: </w:t>
            </w:r>
            <w:r w:rsidRPr="00C473A6">
              <w:rPr>
                <w:b/>
                <w:lang w:val="nl-NL"/>
              </w:rPr>
              <w:t xml:space="preserve">Office voor Mac-suites </w:t>
            </w:r>
          </w:p>
        </w:tc>
      </w:tr>
      <w:tr w:rsidR="00782C7B" w:rsidRPr="00AF70A2" w:rsidTr="00C4636F">
        <w:tc>
          <w:tcPr>
            <w:tcW w:w="3596" w:type="dxa"/>
          </w:tcPr>
          <w:p w:rsidR="00782C7B" w:rsidRPr="00C473A6" w:rsidRDefault="00AC1338" w:rsidP="00056FAF">
            <w:pPr>
              <w:pStyle w:val="ProductList-Body"/>
              <w:spacing w:before="20" w:after="20"/>
              <w:rPr>
                <w:lang w:val="fr-FR"/>
              </w:rPr>
            </w:pPr>
            <w:r w:rsidRPr="00C473A6">
              <w:rPr>
                <w:lang w:val="fr-FR"/>
              </w:rPr>
              <w:t xml:space="preserve">Suite: </w:t>
            </w:r>
            <w:r w:rsidRPr="00C473A6">
              <w:rPr>
                <w:b/>
                <w:lang w:val="fr-FR"/>
              </w:rPr>
              <w:t>Office voor Mac Standard 2011</w:t>
            </w:r>
            <w:r>
              <w:fldChar w:fldCharType="begin"/>
            </w:r>
            <w:r w:rsidRPr="00C473A6">
              <w:rPr>
                <w:lang w:val="fr-FR"/>
              </w:rPr>
              <w:instrText>XE "Office voor Mac Standard 2011"</w:instrText>
            </w:r>
            <w:r>
              <w:fldChar w:fldCharType="end"/>
            </w:r>
          </w:p>
        </w:tc>
        <w:tc>
          <w:tcPr>
            <w:tcW w:w="3597" w:type="dxa"/>
          </w:tcPr>
          <w:p w:rsidR="00782C7B" w:rsidRDefault="00CD039A" w:rsidP="00056FAF">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Desktop</w:t>
            </w:r>
          </w:p>
        </w:tc>
        <w:tc>
          <w:tcPr>
            <w:tcW w:w="3597" w:type="dxa"/>
          </w:tcPr>
          <w:p w:rsidR="00782C7B" w:rsidRPr="00C473A6" w:rsidRDefault="00306B0E" w:rsidP="00056FAF">
            <w:pPr>
              <w:pStyle w:val="ProductList-Body"/>
              <w:spacing w:before="20" w:after="20"/>
              <w:rPr>
                <w:lang w:val="nl-NL"/>
              </w:rPr>
            </w:pPr>
            <w:r w:rsidRPr="00C473A6">
              <w:rPr>
                <w:b/>
                <w:lang w:val="nl-NL"/>
              </w:rPr>
              <w:t>en Office voor Mac-toepassingen</w:t>
            </w:r>
          </w:p>
        </w:tc>
      </w:tr>
    </w:tbl>
    <w:p w:rsidR="00782C7B" w:rsidRPr="00C473A6" w:rsidRDefault="00782C7B" w:rsidP="006E6A2F">
      <w:pPr>
        <w:pStyle w:val="ProductList-Body"/>
        <w:shd w:val="clear" w:color="auto" w:fill="D9D9D9" w:themeFill="background1" w:themeFillShade="D9"/>
        <w:spacing w:before="120" w:after="120"/>
        <w:rPr>
          <w:lang w:val="nl-NL"/>
        </w:rPr>
      </w:pPr>
      <w:r w:rsidRPr="00C473A6">
        <w:rPr>
          <w:b/>
          <w:lang w:val="nl-NL"/>
        </w:rPr>
        <w:t>Aanvullende informatie</w:t>
      </w:r>
    </w:p>
    <w:p w:rsidR="00AC1338" w:rsidRPr="00C473A6" w:rsidRDefault="00AC1338" w:rsidP="00AC1338">
      <w:pPr>
        <w:pStyle w:val="ProductList-Body"/>
        <w:rPr>
          <w:lang w:val="nl-NL"/>
        </w:rPr>
      </w:pPr>
      <w:r w:rsidRPr="00C473A6">
        <w:rPr>
          <w:b/>
          <w:color w:val="00188F"/>
          <w:lang w:val="nl-NL"/>
        </w:rPr>
        <w:t>Office voor Mac Standard 2011</w:t>
      </w:r>
      <w:r>
        <w:fldChar w:fldCharType="begin"/>
      </w:r>
      <w:r w:rsidRPr="00C473A6">
        <w:rPr>
          <w:lang w:val="nl-NL"/>
        </w:rPr>
        <w:instrText>XE "Office voor Mac Standard 2011"</w:instrText>
      </w:r>
      <w:r>
        <w:fldChar w:fldCharType="end"/>
      </w:r>
    </w:p>
    <w:p w:rsidR="00AC1338" w:rsidRPr="00C473A6" w:rsidRDefault="00AC1338" w:rsidP="00AC1338">
      <w:pPr>
        <w:pStyle w:val="ProductList-Body"/>
        <w:rPr>
          <w:lang w:val="nl-NL"/>
        </w:rPr>
      </w:pPr>
      <w:r w:rsidRPr="00C473A6">
        <w:rPr>
          <w:lang w:val="nl-NL"/>
        </w:rPr>
        <w:t>Een licentie voor Office voor Mac Standard 2011</w:t>
      </w:r>
      <w:r>
        <w:fldChar w:fldCharType="begin"/>
      </w:r>
      <w:r w:rsidRPr="00C473A6">
        <w:rPr>
          <w:lang w:val="nl-NL"/>
        </w:rPr>
        <w:instrText>XE "Office voor Mac Standard 2011"</w:instrText>
      </w:r>
      <w:r>
        <w:fldChar w:fldCharType="end"/>
      </w:r>
      <w:r w:rsidRPr="00C473A6">
        <w:rPr>
          <w:lang w:val="nl-NL"/>
        </w:rPr>
        <w:t xml:space="preserve"> geeft tevens rechten voor Office voor Thuisgebruik en Studenten RT 2013, commercieel gebruik</w:t>
      </w:r>
      <w:r>
        <w:fldChar w:fldCharType="begin"/>
      </w:r>
      <w:r w:rsidRPr="00C473A6">
        <w:rPr>
          <w:lang w:val="nl-NL"/>
        </w:rPr>
        <w:instrText>XE "Office voor Thuisgebruik en Studenten RT 2013, commercieel gebruik"</w:instrText>
      </w:r>
      <w:r>
        <w:fldChar w:fldCharType="end"/>
      </w:r>
      <w:r w:rsidRPr="00C473A6">
        <w:rPr>
          <w:lang w:val="nl-NL"/>
        </w:rPr>
        <w:t xml:space="preserve"> en Office Web Apps Server 2013. In licenties die zijn aangeschaft op of na 1 oktober 2011 is Lync voor 2011 inbegrepen in plaats van Communicator voor Mac 2011</w:t>
      </w:r>
      <w:r>
        <w:fldChar w:fldCharType="begin"/>
      </w:r>
      <w:r w:rsidRPr="00C473A6">
        <w:rPr>
          <w:lang w:val="nl-NL"/>
        </w:rPr>
        <w:instrText>XE "Communicator voor Mac 2011"</w:instrText>
      </w:r>
      <w:r>
        <w:fldChar w:fldCharType="end"/>
      </w:r>
      <w:r w:rsidRPr="00C473A6">
        <w:rPr>
          <w:lang w:val="nl-NL"/>
        </w:rPr>
        <w:t>. Klanten met actieve SA-dekking op of na 1 oktober 2011 mogen naar keuze Communicator voor Mac 2011 of Lync voor Mac 2011</w:t>
      </w:r>
      <w:r>
        <w:fldChar w:fldCharType="begin"/>
      </w:r>
      <w:r w:rsidRPr="00C473A6">
        <w:rPr>
          <w:lang w:val="nl-NL"/>
        </w:rPr>
        <w:instrText>XE "Lync voor Mac 2011"</w:instrText>
      </w:r>
      <w:r>
        <w:fldChar w:fldCharType="end"/>
      </w:r>
      <w:r w:rsidRPr="00C473A6">
        <w:rPr>
          <w:lang w:val="nl-NL"/>
        </w:rPr>
        <w:t xml:space="preserve"> gebruiken.</w:t>
      </w:r>
    </w:p>
    <w:p w:rsidR="00AC1338" w:rsidRPr="00C473A6" w:rsidRDefault="00AC1338" w:rsidP="00AC1338">
      <w:pPr>
        <w:pStyle w:val="ProductList-Body"/>
        <w:rPr>
          <w:lang w:val="nl-NL"/>
        </w:rPr>
      </w:pPr>
    </w:p>
    <w:p w:rsidR="00733083" w:rsidRPr="00C473A6" w:rsidRDefault="00733083" w:rsidP="00733083">
      <w:pPr>
        <w:pStyle w:val="ProductList-Body"/>
        <w:rPr>
          <w:lang w:val="nl-NL"/>
        </w:rPr>
      </w:pPr>
      <w:r w:rsidRPr="00C473A6">
        <w:rPr>
          <w:b/>
          <w:color w:val="00188F"/>
          <w:lang w:val="nl-NL"/>
        </w:rPr>
        <w:t>Outlook voor Mac 2011</w:t>
      </w:r>
      <w:r>
        <w:fldChar w:fldCharType="begin"/>
      </w:r>
      <w:r w:rsidRPr="00C473A6">
        <w:rPr>
          <w:lang w:val="nl-NL"/>
        </w:rPr>
        <w:instrText>XE "Outlook voor Mac 2011"</w:instrText>
      </w:r>
      <w:r>
        <w:fldChar w:fldCharType="end"/>
      </w:r>
    </w:p>
    <w:p w:rsidR="00733083" w:rsidRPr="00C473A6" w:rsidRDefault="00733083" w:rsidP="00733083">
      <w:pPr>
        <w:pStyle w:val="ProductList-Body"/>
        <w:rPr>
          <w:lang w:val="nl-NL"/>
        </w:rPr>
      </w:pPr>
      <w:r w:rsidRPr="00C473A6">
        <w:rPr>
          <w:lang w:val="nl-NL"/>
        </w:rPr>
        <w:t>Office voor Mac 2011 is de opvolger van Entourage voor Mac 2008.</w:t>
      </w:r>
    </w:p>
    <w:p w:rsidR="00733083" w:rsidRPr="00C473A6" w:rsidRDefault="00733083" w:rsidP="00733083">
      <w:pPr>
        <w:pStyle w:val="ProductList-Body"/>
        <w:rPr>
          <w:lang w:val="nl-NL"/>
        </w:rPr>
      </w:pPr>
    </w:p>
    <w:p w:rsidR="00306B0E" w:rsidRPr="00C473A6" w:rsidRDefault="00306B0E" w:rsidP="00306B0E">
      <w:pPr>
        <w:pStyle w:val="ProductList-Body"/>
        <w:rPr>
          <w:lang w:val="nl-NL"/>
        </w:rPr>
      </w:pPr>
      <w:r w:rsidRPr="00C473A6">
        <w:rPr>
          <w:b/>
          <w:color w:val="00188F"/>
          <w:lang w:val="nl-NL"/>
        </w:rPr>
        <w:t>Lync voor Mac 2011</w:t>
      </w:r>
      <w:r>
        <w:fldChar w:fldCharType="begin"/>
      </w:r>
      <w:r w:rsidRPr="00C473A6">
        <w:rPr>
          <w:lang w:val="nl-NL"/>
        </w:rPr>
        <w:instrText>XE "Lync voor Mac 2011"</w:instrText>
      </w:r>
      <w:r>
        <w:fldChar w:fldCharType="end"/>
      </w:r>
    </w:p>
    <w:p w:rsidR="00306B0E" w:rsidRPr="00C473A6" w:rsidRDefault="00306B0E" w:rsidP="00306B0E">
      <w:pPr>
        <w:pStyle w:val="ProductList-Body"/>
        <w:rPr>
          <w:lang w:val="nl-NL"/>
        </w:rPr>
      </w:pPr>
      <w:r w:rsidRPr="00C473A6">
        <w:rPr>
          <w:lang w:val="nl-NL"/>
        </w:rPr>
        <w:t>Lync voor Mac 2011</w:t>
      </w:r>
      <w:r>
        <w:fldChar w:fldCharType="begin"/>
      </w:r>
      <w:r w:rsidRPr="00C473A6">
        <w:rPr>
          <w:lang w:val="nl-NL"/>
        </w:rPr>
        <w:instrText>XE "Lync voor Mac 2011"</w:instrText>
      </w:r>
      <w:r>
        <w:fldChar w:fldCharType="end"/>
      </w:r>
      <w:r w:rsidRPr="00C473A6">
        <w:rPr>
          <w:lang w:val="nl-NL"/>
        </w:rPr>
        <w:t xml:space="preserve"> is de opvolger van Communicator voor Mac 2011</w:t>
      </w:r>
      <w:r>
        <w:fldChar w:fldCharType="begin"/>
      </w:r>
      <w:r w:rsidRPr="00C473A6">
        <w:rPr>
          <w:lang w:val="nl-NL"/>
        </w:rPr>
        <w:instrText>XE "Communicator voor Mac 2011"</w:instrText>
      </w:r>
      <w:r>
        <w:fldChar w:fldCharType="end"/>
      </w:r>
      <w:r w:rsidRPr="00C473A6">
        <w:rPr>
          <w:lang w:val="nl-NL"/>
        </w:rPr>
        <w:t>.</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9708AE" w:rsidRPr="002D224E" w:rsidRDefault="009708AE" w:rsidP="00B26BEF">
      <w:pPr>
        <w:pStyle w:val="ProductList-OfferingGroupHeading"/>
        <w:outlineLvl w:val="1"/>
      </w:pPr>
      <w:bookmarkStart w:id="374" w:name="_Toc379797174"/>
      <w:bookmarkStart w:id="375" w:name="_Toc380513199"/>
      <w:bookmarkStart w:id="376" w:name="_Toc380655241"/>
      <w:bookmarkStart w:id="377" w:name="_Toc389059008"/>
      <w:r>
        <w:t>Office Productivity Servers</w:t>
      </w:r>
      <w:bookmarkEnd w:id="374"/>
      <w:bookmarkEnd w:id="375"/>
      <w:bookmarkEnd w:id="376"/>
      <w:bookmarkEnd w:id="377"/>
    </w:p>
    <w:p w:rsidR="009708AE" w:rsidRPr="002D224E" w:rsidRDefault="009708AE" w:rsidP="00B26BEF">
      <w:pPr>
        <w:pStyle w:val="ProductList-Offering2Heading"/>
        <w:outlineLvl w:val="2"/>
      </w:pPr>
      <w:bookmarkStart w:id="378" w:name="_Toc378147623"/>
      <w:bookmarkStart w:id="379" w:name="_Toc378151525"/>
      <w:bookmarkStart w:id="380" w:name="_Toc378147632"/>
      <w:bookmarkStart w:id="381" w:name="_Toc378151534"/>
      <w:r>
        <w:tab/>
      </w:r>
      <w:bookmarkStart w:id="382" w:name="_Toc379797175"/>
      <w:bookmarkStart w:id="383" w:name="_Toc380513200"/>
      <w:bookmarkStart w:id="384" w:name="_Toc380655242"/>
      <w:bookmarkStart w:id="385" w:name="_Toc389059009"/>
      <w:r>
        <w:t>Exchange Server</w:t>
      </w:r>
      <w:bookmarkEnd w:id="378"/>
      <w:bookmarkEnd w:id="379"/>
      <w:bookmarkEnd w:id="382"/>
      <w:bookmarkEnd w:id="383"/>
      <w:bookmarkEnd w:id="384"/>
      <w:bookmarkEnd w:id="3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CE2187" w:rsidTr="0017350E">
        <w:trPr>
          <w:tblHeader/>
        </w:trPr>
        <w:tc>
          <w:tcPr>
            <w:tcW w:w="3060" w:type="dxa"/>
            <w:tcBorders>
              <w:bottom w:val="nil"/>
            </w:tcBorders>
            <w:shd w:val="clear" w:color="auto" w:fill="00188F"/>
          </w:tcPr>
          <w:p w:rsidR="00CE2187" w:rsidRPr="00EE0836" w:rsidRDefault="00CE218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E2187" w:rsidRPr="00EE0836" w:rsidRDefault="00CE218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CE2187" w:rsidRPr="00FE4EEE" w:rsidRDefault="00CE2187"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CE2187" w:rsidRPr="00FE4EEE" w:rsidRDefault="00CE218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E2187" w:rsidRPr="00FE4EEE" w:rsidRDefault="00CE218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2187" w:rsidRPr="00FE4EEE" w:rsidRDefault="00CE218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CE2187" w:rsidRPr="00FE4EEE" w:rsidRDefault="00CE218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CE2187" w:rsidRPr="00FE4EEE" w:rsidRDefault="00CE218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CE2187" w:rsidRPr="00FE4EEE" w:rsidRDefault="00CE218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CE2187" w:rsidRPr="00EE0836" w:rsidRDefault="00CE218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492" w:type="dxa"/>
            <w:shd w:val="clear" w:color="auto" w:fill="00188F"/>
            <w:vAlign w:val="center"/>
          </w:tcPr>
          <w:p w:rsidR="00CE2187" w:rsidRPr="00EE0836" w:rsidRDefault="00CE218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99" w:type="dxa"/>
            <w:shd w:val="clear" w:color="auto" w:fill="00188F"/>
            <w:vAlign w:val="center"/>
          </w:tcPr>
          <w:p w:rsidR="00CE2187" w:rsidRPr="00FE4EEE" w:rsidRDefault="00CE218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CE2187" w:rsidRPr="00FE4EEE" w:rsidRDefault="00CE218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CE2187" w:rsidRPr="00EE0836" w:rsidRDefault="00CE218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2067C" w:rsidTr="0017350E">
        <w:tc>
          <w:tcPr>
            <w:tcW w:w="3060" w:type="dxa"/>
            <w:tcBorders>
              <w:top w:val="nil"/>
              <w:left w:val="nil"/>
              <w:bottom w:val="dashSmallGap" w:sz="4" w:space="0" w:color="BFBFBF" w:themeColor="background1" w:themeShade="BF"/>
              <w:right w:val="nil"/>
            </w:tcBorders>
          </w:tcPr>
          <w:p w:rsidR="00A2067C" w:rsidRDefault="00A2067C" w:rsidP="004E226F">
            <w:pPr>
              <w:pStyle w:val="ProductList-Offering2"/>
            </w:pPr>
            <w:bookmarkStart w:id="386" w:name="_Toc379797176"/>
            <w:bookmarkStart w:id="387" w:name="_Toc380513201"/>
            <w:bookmarkStart w:id="388" w:name="_Toc380655243"/>
            <w:bookmarkStart w:id="389" w:name="_Toc389059010"/>
            <w:r>
              <w:t>Exchange Server 2007 Standard voor Small</w:t>
            </w:r>
            <w:r w:rsidR="004E226F">
              <w:t> </w:t>
            </w:r>
            <w:r>
              <w:t>Business</w:t>
            </w:r>
            <w:bookmarkEnd w:id="386"/>
            <w:bookmarkEnd w:id="387"/>
            <w:bookmarkEnd w:id="388"/>
            <w:bookmarkEnd w:id="389"/>
            <w:r>
              <w:fldChar w:fldCharType="begin"/>
            </w:r>
            <w:r>
              <w:instrText>XE "Exchange Server 2007 Standard voor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492" w:type="dxa"/>
            <w:shd w:val="clear" w:color="auto" w:fill="BFBFBF" w:themeFill="background1" w:themeFillShade="BF"/>
            <w:vAlign w:val="center"/>
          </w:tcPr>
          <w:p w:rsidR="00A2067C" w:rsidRDefault="00A2067C" w:rsidP="00C05A53">
            <w:pPr>
              <w:pStyle w:val="ProductList-OfferingBody"/>
              <w:ind w:left="-113"/>
              <w:jc w:val="center"/>
            </w:pPr>
          </w:p>
        </w:tc>
        <w:tc>
          <w:tcPr>
            <w:tcW w:w="699" w:type="dxa"/>
            <w:shd w:val="clear" w:color="auto" w:fill="70AD47" w:themeFill="accent6"/>
            <w:vAlign w:val="center"/>
          </w:tcPr>
          <w:p w:rsidR="00A2067C" w:rsidRPr="0017350E" w:rsidRDefault="0017350E" w:rsidP="00C05A53">
            <w:pPr>
              <w:pStyle w:val="ProductList-OfferingBody"/>
              <w:ind w:left="-113"/>
              <w:jc w:val="center"/>
            </w:pPr>
            <w:r w:rsidRPr="0017350E">
              <w:fldChar w:fldCharType="begin"/>
            </w:r>
            <w:r w:rsidRPr="0017350E">
              <w:instrText xml:space="preserve"> AutoTextList  \s NoStyle \t “Niet-organisatieomvattend in Open Value” </w:instrText>
            </w:r>
            <w:r w:rsidRPr="0017350E">
              <w:fldChar w:fldCharType="separate"/>
            </w:r>
            <w:r w:rsidRPr="0017350E">
              <w:t xml:space="preserve">P </w:t>
            </w:r>
            <w:r w:rsidRPr="0017350E">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17350E">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4E226F">
            <w:pPr>
              <w:pStyle w:val="ProductList-Offering2"/>
            </w:pPr>
            <w:bookmarkStart w:id="390" w:name="_Toc379797177"/>
            <w:bookmarkStart w:id="391" w:name="_Toc380513202"/>
            <w:bookmarkStart w:id="392" w:name="_Toc380655244"/>
            <w:bookmarkStart w:id="393" w:name="_Toc389059011"/>
            <w:r>
              <w:t>Exchange Server 2007 Standard voor Small</w:t>
            </w:r>
            <w:r w:rsidR="004E226F">
              <w:t> </w:t>
            </w:r>
            <w:r>
              <w:t>Business CAL</w:t>
            </w:r>
            <w:bookmarkEnd w:id="390"/>
            <w:bookmarkEnd w:id="391"/>
            <w:bookmarkEnd w:id="392"/>
            <w:bookmarkEnd w:id="393"/>
            <w:r>
              <w:fldChar w:fldCharType="begin"/>
            </w:r>
            <w:r>
              <w:instrText>XE "Exchange Server 2007 Standard voor Small Business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492" w:type="dxa"/>
            <w:shd w:val="clear" w:color="auto" w:fill="BFBFBF" w:themeFill="background1" w:themeFillShade="BF"/>
            <w:vAlign w:val="center"/>
          </w:tcPr>
          <w:p w:rsidR="00A2067C" w:rsidRDefault="00A2067C" w:rsidP="00C05A53">
            <w:pPr>
              <w:pStyle w:val="ProductList-OfferingBody"/>
              <w:ind w:left="-113"/>
              <w:jc w:val="center"/>
            </w:pPr>
          </w:p>
        </w:tc>
        <w:tc>
          <w:tcPr>
            <w:tcW w:w="699" w:type="dxa"/>
            <w:shd w:val="clear" w:color="auto" w:fill="70AD47" w:themeFill="accent6"/>
            <w:vAlign w:val="center"/>
          </w:tcPr>
          <w:p w:rsidR="00A2067C" w:rsidRPr="0017350E" w:rsidRDefault="0017350E" w:rsidP="00C05A53">
            <w:pPr>
              <w:pStyle w:val="ProductList-OfferingBody"/>
              <w:ind w:left="-113"/>
              <w:jc w:val="center"/>
            </w:pPr>
            <w:r w:rsidRPr="0017350E">
              <w:fldChar w:fldCharType="begin"/>
            </w:r>
            <w:r w:rsidRPr="0017350E">
              <w:instrText xml:space="preserve"> AutoTextList  \s NoStyle \t “Niet-organisatieomvattend in Open Value” </w:instrText>
            </w:r>
            <w:r w:rsidRPr="0017350E">
              <w:fldChar w:fldCharType="separate"/>
            </w:r>
            <w:r w:rsidRPr="0017350E">
              <w:t xml:space="preserve">P </w:t>
            </w:r>
            <w:r w:rsidRPr="0017350E">
              <w:fldChar w:fldCharType="end"/>
            </w:r>
          </w:p>
        </w:tc>
        <w:tc>
          <w:tcPr>
            <w:tcW w:w="595" w:type="dxa"/>
            <w:shd w:val="clear" w:color="auto" w:fill="BFBFBF" w:themeFill="background1" w:themeFillShade="BF"/>
            <w:vAlign w:val="center"/>
          </w:tcPr>
          <w:p w:rsidR="00A2067C" w:rsidRDefault="00A2067C" w:rsidP="00C05A53">
            <w:pPr>
              <w:pStyle w:val="ProductList-OfferingBody"/>
              <w:ind w:left="-113"/>
              <w:jc w:val="center"/>
            </w:pPr>
          </w:p>
        </w:tc>
        <w:tc>
          <w:tcPr>
            <w:tcW w:w="596" w:type="dxa"/>
            <w:shd w:val="clear" w:color="auto" w:fill="BFBFBF" w:themeFill="background1" w:themeFillShade="BF"/>
            <w:vAlign w:val="center"/>
          </w:tcPr>
          <w:p w:rsidR="00A2067C" w:rsidRDefault="00A2067C" w:rsidP="00C05A53">
            <w:pPr>
              <w:pStyle w:val="ProductList-OfferingBody"/>
              <w:ind w:left="-113"/>
              <w:jc w:val="center"/>
            </w:pPr>
          </w:p>
        </w:tc>
      </w:tr>
      <w:tr w:rsidR="00A2067C" w:rsidTr="0017350E">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477621">
            <w:pPr>
              <w:pStyle w:val="ProductList-Offering2"/>
            </w:pPr>
            <w:bookmarkStart w:id="394" w:name="_Toc379797178"/>
            <w:bookmarkStart w:id="395" w:name="_Toc380513203"/>
            <w:bookmarkStart w:id="396" w:name="_Toc380655245"/>
            <w:bookmarkStart w:id="397" w:name="_Toc389059012"/>
            <w:r>
              <w:t>Exchange Server Enterprise 2013</w:t>
            </w:r>
            <w:bookmarkEnd w:id="394"/>
            <w:bookmarkEnd w:id="395"/>
            <w:bookmarkEnd w:id="396"/>
            <w:bookmarkEnd w:id="397"/>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50</w:t>
            </w:r>
          </w:p>
        </w:tc>
        <w:tc>
          <w:tcPr>
            <w:tcW w:w="596" w:type="dxa"/>
            <w:shd w:val="clear" w:color="auto" w:fill="70AD47" w:themeFill="accent6"/>
            <w:vAlign w:val="center"/>
          </w:tcPr>
          <w:p w:rsidR="00A2067C" w:rsidRDefault="0017350E"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492" w:type="dxa"/>
            <w:shd w:val="clear" w:color="auto" w:fill="BFBFBF" w:themeFill="background1" w:themeFillShade="BF"/>
            <w:vAlign w:val="center"/>
          </w:tcPr>
          <w:p w:rsidR="00A2067C" w:rsidRDefault="00A2067C" w:rsidP="00C05A53">
            <w:pPr>
              <w:pStyle w:val="ProductList-OfferingBody"/>
              <w:ind w:left="-113"/>
              <w:jc w:val="center"/>
            </w:pPr>
          </w:p>
        </w:tc>
        <w:tc>
          <w:tcPr>
            <w:tcW w:w="699" w:type="dxa"/>
            <w:shd w:val="clear" w:color="auto" w:fill="70AD47" w:themeFill="accent6"/>
            <w:vAlign w:val="center"/>
          </w:tcPr>
          <w:p w:rsidR="00A2067C" w:rsidRDefault="0017350E" w:rsidP="003D7A21">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fldChar w:fldCharType="begin"/>
            </w:r>
            <w:r w:rsidRPr="006B3D93">
              <w:instrText xml:space="preserve"> AutoTextList  \s NoStyle \t “Additioneel Product” </w:instrText>
            </w:r>
            <w:r w:rsidRPr="006B3D93">
              <w:fldChar w:fldCharType="separate"/>
            </w:r>
            <w:r w:rsidRPr="006B3D93">
              <w:t>A,</w:t>
            </w:r>
            <w:r w:rsidRPr="006B3D93">
              <w:fldChar w:fldCharType="end"/>
            </w:r>
            <w:r w:rsidRPr="006B3D93">
              <w:t xml:space="preserve"> </w:t>
            </w:r>
            <w:r w:rsidRPr="006B3D93">
              <w:fldChar w:fldCharType="end"/>
            </w: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r>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A70B5D">
            <w:pPr>
              <w:pStyle w:val="ProductList-OfferingBody"/>
              <w:ind w:left="-113"/>
              <w:jc w:val="center"/>
            </w:pPr>
            <w:r>
              <w:fldChar w:fldCharType="begin"/>
            </w:r>
            <w:r w:rsidRPr="00287117">
              <w:instrText xml:space="preserve"> AutoTextList  \sNoStyle\t "Additional Product"</w:instrText>
            </w:r>
            <w:r>
              <w:fldChar w:fldCharType="separate"/>
            </w:r>
            <w:r w:rsidR="0017350E" w:rsidRPr="006B3D93">
              <w:rPr>
                <w:b/>
              </w:rPr>
              <w:fldChar w:fldCharType="begin"/>
            </w:r>
            <w:r w:rsidR="0017350E">
              <w:rPr>
                <w:b/>
              </w:rPr>
              <w:instrText xml:space="preserve"> </w:instrText>
            </w:r>
            <w:r w:rsidR="0017350E" w:rsidRPr="00531899">
              <w:rPr>
                <w:b/>
              </w:rPr>
              <w:instrText>AutoTextList  \s NoStyle \t “</w:instrText>
            </w:r>
            <w:r w:rsidR="0017350E" w:rsidRPr="00531899">
              <w:instrText>Additioneel Product</w:instrText>
            </w:r>
            <w:r w:rsidR="0017350E" w:rsidRPr="00531899">
              <w:rPr>
                <w:b/>
              </w:rPr>
              <w:instrText>”</w:instrText>
            </w:r>
            <w:r w:rsidR="0017350E">
              <w:rPr>
                <w:b/>
              </w:rPr>
              <w:instrText xml:space="preserve"> </w:instrText>
            </w:r>
            <w:r w:rsidR="0017350E" w:rsidRPr="006B3D93">
              <w:rPr>
                <w:b/>
              </w:rPr>
              <w:fldChar w:fldCharType="separate"/>
            </w:r>
            <w:r w:rsidR="0017350E" w:rsidRPr="006B3D93">
              <w:t xml:space="preserve">A </w:t>
            </w:r>
            <w:r w:rsidR="0017350E" w:rsidRPr="006B3D93">
              <w:fldChar w:fldCharType="end"/>
            </w:r>
            <w:r>
              <w:fldChar w:fldCharType="end"/>
            </w:r>
          </w:p>
        </w:tc>
      </w:tr>
      <w:tr w:rsidR="00A2067C" w:rsidTr="0017350E">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E652A8">
            <w:pPr>
              <w:pStyle w:val="ProductList-Offering2"/>
              <w:rPr>
                <w:lang w:val="nl-NL"/>
              </w:rPr>
            </w:pPr>
            <w:bookmarkStart w:id="398" w:name="_Toc379797179"/>
            <w:bookmarkStart w:id="399" w:name="_Toc380513204"/>
            <w:bookmarkStart w:id="400" w:name="_Toc380655246"/>
            <w:bookmarkStart w:id="401" w:name="_Toc389059013"/>
            <w:r w:rsidRPr="00C473A6">
              <w:rPr>
                <w:lang w:val="nl-NL"/>
              </w:rPr>
              <w:t>CAL voor Exchange Server Enterprise 2013</w:t>
            </w:r>
            <w:r>
              <w:fldChar w:fldCharType="begin"/>
            </w:r>
            <w:r w:rsidRPr="00C473A6">
              <w:rPr>
                <w:lang w:val="nl-NL"/>
              </w:rPr>
              <w:instrText>XE "Exchange Server Enterprise 2013"</w:instrText>
            </w:r>
            <w:r>
              <w:fldChar w:fldCharType="end"/>
            </w:r>
            <w:r>
              <w:fldChar w:fldCharType="begin"/>
            </w:r>
            <w:r w:rsidRPr="00C473A6">
              <w:rPr>
                <w:lang w:val="nl-NL"/>
              </w:rPr>
              <w:instrText>XE "Exchange Server Enterprise 2013 CAL"</w:instrText>
            </w:r>
            <w:r>
              <w:fldChar w:fldCharType="end"/>
            </w:r>
            <w:r w:rsidRPr="00C473A6">
              <w:rPr>
                <w:lang w:val="nl-NL"/>
              </w:rPr>
              <w:t xml:space="preserve"> (Apparaat en Gebruiker)</w:t>
            </w:r>
            <w:bookmarkEnd w:id="398"/>
            <w:bookmarkEnd w:id="399"/>
            <w:bookmarkEnd w:id="400"/>
            <w:bookmarkEnd w:id="4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2067C" w:rsidRDefault="00A2067C" w:rsidP="00E652A8">
            <w:pPr>
              <w:pStyle w:val="ProductList-OfferingBody"/>
              <w:ind w:left="-113"/>
              <w:jc w:val="center"/>
            </w:pPr>
            <w:r>
              <w:t>1</w:t>
            </w:r>
          </w:p>
        </w:tc>
        <w:tc>
          <w:tcPr>
            <w:tcW w:w="596" w:type="dxa"/>
            <w:shd w:val="clear" w:color="auto" w:fill="70AD47" w:themeFill="accent6"/>
            <w:vAlign w:val="center"/>
          </w:tcPr>
          <w:p w:rsidR="00A2067C" w:rsidRPr="00287117" w:rsidRDefault="0017350E" w:rsidP="00E652A8">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A2067C" w:rsidRDefault="00A2067C" w:rsidP="00E652A8">
            <w:pPr>
              <w:pStyle w:val="ProductList-OfferingBody"/>
              <w:ind w:left="-113"/>
              <w:jc w:val="center"/>
            </w:pPr>
          </w:p>
        </w:tc>
        <w:tc>
          <w:tcPr>
            <w:tcW w:w="596" w:type="dxa"/>
            <w:shd w:val="clear" w:color="auto" w:fill="70AD47" w:themeFill="accent6"/>
            <w:vAlign w:val="center"/>
          </w:tcPr>
          <w:p w:rsidR="00A2067C" w:rsidRDefault="00A2067C" w:rsidP="00E652A8">
            <w:pPr>
              <w:pStyle w:val="ProductList-OfferingBody"/>
              <w:ind w:left="-113"/>
              <w:jc w:val="center"/>
            </w:pPr>
          </w:p>
        </w:tc>
        <w:tc>
          <w:tcPr>
            <w:tcW w:w="595" w:type="dxa"/>
            <w:shd w:val="clear" w:color="auto" w:fill="70AD47" w:themeFill="accent6"/>
            <w:vAlign w:val="center"/>
          </w:tcPr>
          <w:p w:rsidR="00A2067C" w:rsidRDefault="00A2067C" w:rsidP="00E652A8">
            <w:pPr>
              <w:pStyle w:val="ProductList-OfferingBody"/>
              <w:ind w:left="-113"/>
              <w:jc w:val="center"/>
            </w:pPr>
          </w:p>
        </w:tc>
        <w:tc>
          <w:tcPr>
            <w:tcW w:w="492" w:type="dxa"/>
            <w:shd w:val="clear" w:color="auto" w:fill="BFBFBF" w:themeFill="background1" w:themeFillShade="BF"/>
            <w:vAlign w:val="center"/>
          </w:tcPr>
          <w:p w:rsidR="00A2067C" w:rsidRDefault="00A2067C" w:rsidP="00E652A8">
            <w:pPr>
              <w:pStyle w:val="ProductList-OfferingBody"/>
              <w:ind w:left="-113"/>
              <w:jc w:val="center"/>
            </w:pPr>
          </w:p>
        </w:tc>
        <w:tc>
          <w:tcPr>
            <w:tcW w:w="699" w:type="dxa"/>
            <w:shd w:val="clear" w:color="auto" w:fill="70AD47" w:themeFill="accent6"/>
            <w:vAlign w:val="center"/>
          </w:tcPr>
          <w:p w:rsidR="00A2067C" w:rsidRPr="006A391B" w:rsidRDefault="0017350E" w:rsidP="00DE330F">
            <w:pPr>
              <w:pStyle w:val="ProductList-OfferingBody"/>
              <w:ind w:left="-113"/>
              <w:jc w:val="center"/>
            </w:pPr>
            <w:r w:rsidRPr="006A391B">
              <w:fldChar w:fldCharType="begin"/>
            </w:r>
            <w:r w:rsidRPr="006A391B">
              <w:instrText xml:space="preserve"> AutoTextList  \s NoStyle \t “Additioneel Product, gehele organisatie” </w:instrText>
            </w:r>
            <w:r w:rsidRPr="006A391B">
              <w:fldChar w:fldCharType="separate"/>
            </w:r>
            <w:r w:rsidRPr="006A391B">
              <w:t>AO</w:t>
            </w:r>
            <w:r w:rsidRPr="006A391B">
              <w:fldChar w:fldCharType="end"/>
            </w:r>
            <w:r w:rsidRPr="006A391B">
              <w:t>,</w:t>
            </w:r>
            <w:r w:rsidRPr="006A391B">
              <w:fldChar w:fldCharType="begin"/>
            </w:r>
            <w:r w:rsidRPr="006A391B">
              <w:instrText xml:space="preserve"> AutoTextList  \sNoStyle\t "Non-Company Wide in Open Value"</w:instrText>
            </w:r>
            <w:r w:rsidRPr="006A391B">
              <w:fldChar w:fldCharType="separate"/>
            </w:r>
            <w:r w:rsidRPr="006A391B">
              <w:fldChar w:fldCharType="begin"/>
            </w:r>
            <w:r w:rsidRPr="006A391B">
              <w:instrText xml:space="preserve"> AutoTextList  \s NoStyle \t “Niet-organisatieomvattend in Open Value” </w:instrText>
            </w:r>
            <w:r w:rsidRPr="006A391B">
              <w:fldChar w:fldCharType="separate"/>
            </w:r>
            <w:r w:rsidRPr="006A391B">
              <w:t>P,</w:t>
            </w:r>
            <w:r w:rsidRPr="006A391B">
              <w:fldChar w:fldCharType="end"/>
            </w:r>
            <w:r w:rsidRPr="006A391B">
              <w:fldChar w:fldCharType="end"/>
            </w:r>
            <w:r w:rsidR="006A391B" w:rsidRPr="006A391B">
              <w:fldChar w:fldCharType="begin"/>
            </w:r>
            <w:r w:rsidR="006A391B" w:rsidRPr="006A391B">
              <w:rPr>
                <w:lang w:val="nl-NL"/>
              </w:rPr>
              <w:instrText xml:space="preserve"> </w:instrText>
            </w:r>
            <w:r w:rsidR="006A391B" w:rsidRPr="006A391B">
              <w:rPr>
                <w:color w:val="1F497D"/>
                <w:lang w:val="nl-NL"/>
              </w:rPr>
              <w:instrText>AutoTextList  \s NoStyle \t “</w:instrText>
            </w:r>
            <w:r w:rsidR="006A391B" w:rsidRPr="006A391B">
              <w:rPr>
                <w:lang w:val="nl-NL"/>
              </w:rPr>
              <w:instrText>Student-product</w:instrText>
            </w:r>
            <w:r w:rsidR="006A391B" w:rsidRPr="006A391B">
              <w:rPr>
                <w:color w:val="1F497D"/>
                <w:lang w:val="nl-NL"/>
              </w:rPr>
              <w:instrText>”</w:instrText>
            </w:r>
            <w:r w:rsidR="006A391B" w:rsidRPr="006A391B">
              <w:rPr>
                <w:lang w:val="nl-NL"/>
              </w:rPr>
              <w:instrText xml:space="preserve"> </w:instrText>
            </w:r>
            <w:r w:rsidR="006A391B" w:rsidRPr="006A391B">
              <w:fldChar w:fldCharType="separate"/>
            </w:r>
            <w:r w:rsidR="006A391B" w:rsidRPr="006A391B">
              <w:rPr>
                <w:lang w:val="nl-NL"/>
              </w:rPr>
              <w:t>ST</w:t>
            </w:r>
            <w:r w:rsidR="006A391B" w:rsidRPr="006A391B">
              <w:fldChar w:fldCharType="end"/>
            </w:r>
          </w:p>
        </w:tc>
        <w:tc>
          <w:tcPr>
            <w:tcW w:w="595" w:type="dxa"/>
            <w:shd w:val="clear" w:color="auto" w:fill="70AD47" w:themeFill="accent6"/>
            <w:vAlign w:val="center"/>
          </w:tcPr>
          <w:p w:rsidR="00A2067C" w:rsidRDefault="00A2067C" w:rsidP="00E652A8">
            <w:pPr>
              <w:pStyle w:val="ProductList-OfferingBody"/>
              <w:ind w:left="-113"/>
              <w:jc w:val="center"/>
            </w:pPr>
          </w:p>
        </w:tc>
        <w:tc>
          <w:tcPr>
            <w:tcW w:w="596" w:type="dxa"/>
            <w:shd w:val="clear" w:color="auto" w:fill="BFBFBF" w:themeFill="background1" w:themeFillShade="BF"/>
            <w:vAlign w:val="center"/>
          </w:tcPr>
          <w:p w:rsidR="00A2067C" w:rsidRPr="00287117" w:rsidRDefault="00A2067C" w:rsidP="00E652A8">
            <w:pPr>
              <w:pStyle w:val="ProductList-OfferingBody"/>
              <w:ind w:left="-113"/>
              <w:jc w:val="center"/>
            </w:pPr>
          </w:p>
        </w:tc>
      </w:tr>
      <w:tr w:rsidR="00A2067C" w:rsidTr="0017350E">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Default="00A2067C" w:rsidP="00E652A8">
            <w:pPr>
              <w:pStyle w:val="ProductList-Offering2"/>
            </w:pPr>
            <w:bookmarkStart w:id="402" w:name="_Toc379797180"/>
            <w:bookmarkStart w:id="403" w:name="_Toc380513205"/>
            <w:bookmarkStart w:id="404" w:name="_Toc380655247"/>
            <w:bookmarkStart w:id="405" w:name="_Toc389059014"/>
            <w:r>
              <w:t>Exchange Server Standard 2013</w:t>
            </w:r>
            <w:bookmarkEnd w:id="402"/>
            <w:bookmarkEnd w:id="403"/>
            <w:bookmarkEnd w:id="404"/>
            <w:bookmarkEnd w:id="405"/>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Default="00A2067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Default="00A2067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2067C" w:rsidRDefault="00A2067C" w:rsidP="00E652A8">
            <w:pPr>
              <w:pStyle w:val="ProductList-OfferingBody"/>
              <w:ind w:left="-113"/>
              <w:jc w:val="center"/>
            </w:pPr>
            <w:r>
              <w:t>10</w:t>
            </w:r>
          </w:p>
        </w:tc>
        <w:tc>
          <w:tcPr>
            <w:tcW w:w="596" w:type="dxa"/>
            <w:shd w:val="clear" w:color="auto" w:fill="70AD47" w:themeFill="accent6"/>
            <w:vAlign w:val="center"/>
          </w:tcPr>
          <w:p w:rsidR="00A2067C" w:rsidRDefault="0017350E" w:rsidP="00E652A8">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A2067C" w:rsidRDefault="00A2067C" w:rsidP="00E652A8">
            <w:pPr>
              <w:pStyle w:val="ProductList-OfferingBody"/>
              <w:ind w:left="-113"/>
              <w:jc w:val="center"/>
            </w:pPr>
          </w:p>
        </w:tc>
        <w:tc>
          <w:tcPr>
            <w:tcW w:w="596" w:type="dxa"/>
            <w:shd w:val="clear" w:color="auto" w:fill="70AD47" w:themeFill="accent6"/>
            <w:vAlign w:val="center"/>
          </w:tcPr>
          <w:p w:rsidR="00A2067C" w:rsidRDefault="00A2067C" w:rsidP="00E652A8">
            <w:pPr>
              <w:pStyle w:val="ProductList-OfferingBody"/>
              <w:ind w:left="-113"/>
              <w:jc w:val="center"/>
            </w:pPr>
          </w:p>
        </w:tc>
        <w:tc>
          <w:tcPr>
            <w:tcW w:w="595" w:type="dxa"/>
            <w:shd w:val="clear" w:color="auto" w:fill="70AD47" w:themeFill="accent6"/>
            <w:vAlign w:val="center"/>
          </w:tcPr>
          <w:p w:rsidR="00A2067C" w:rsidRDefault="00A2067C" w:rsidP="00E652A8">
            <w:pPr>
              <w:pStyle w:val="ProductList-OfferingBody"/>
              <w:ind w:left="-113"/>
              <w:jc w:val="center"/>
            </w:pPr>
          </w:p>
        </w:tc>
        <w:tc>
          <w:tcPr>
            <w:tcW w:w="492" w:type="dxa"/>
            <w:shd w:val="clear" w:color="auto" w:fill="BFBFBF" w:themeFill="background1" w:themeFillShade="BF"/>
            <w:vAlign w:val="center"/>
          </w:tcPr>
          <w:p w:rsidR="00A2067C" w:rsidRDefault="00A2067C" w:rsidP="00E652A8">
            <w:pPr>
              <w:pStyle w:val="ProductList-OfferingBody"/>
              <w:ind w:left="-113"/>
              <w:jc w:val="center"/>
            </w:pPr>
          </w:p>
        </w:tc>
        <w:tc>
          <w:tcPr>
            <w:tcW w:w="699" w:type="dxa"/>
            <w:shd w:val="clear" w:color="auto" w:fill="70AD47" w:themeFill="accent6"/>
            <w:vAlign w:val="center"/>
          </w:tcPr>
          <w:p w:rsidR="00A2067C" w:rsidRPr="00287117" w:rsidRDefault="0017350E" w:rsidP="00DE330F">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fldChar w:fldCharType="begin"/>
            </w:r>
            <w:r w:rsidRPr="006B3D93">
              <w:instrText xml:space="preserve"> AutoTextList  \s NoStyle \t “Additioneel Product” </w:instrText>
            </w:r>
            <w:r w:rsidRPr="006B3D93">
              <w:fldChar w:fldCharType="separate"/>
            </w:r>
            <w:r w:rsidRPr="006B3D93">
              <w:t>A,</w:t>
            </w:r>
            <w:r w:rsidRPr="006B3D93">
              <w:fldChar w:fldCharType="end"/>
            </w:r>
            <w:r w:rsidRPr="006B3D93">
              <w:fldChar w:fldCharType="end"/>
            </w: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r>
              <w:fldChar w:fldCharType="end"/>
            </w:r>
          </w:p>
        </w:tc>
        <w:tc>
          <w:tcPr>
            <w:tcW w:w="595" w:type="dxa"/>
            <w:shd w:val="clear" w:color="auto" w:fill="70AD47" w:themeFill="accent6"/>
            <w:vAlign w:val="center"/>
          </w:tcPr>
          <w:p w:rsidR="00A2067C" w:rsidRDefault="00A2067C" w:rsidP="00E652A8">
            <w:pPr>
              <w:pStyle w:val="ProductList-OfferingBody"/>
              <w:ind w:left="-113"/>
              <w:jc w:val="center"/>
            </w:pPr>
          </w:p>
        </w:tc>
        <w:tc>
          <w:tcPr>
            <w:tcW w:w="596" w:type="dxa"/>
            <w:shd w:val="clear" w:color="auto" w:fill="70AD47" w:themeFill="accent6"/>
            <w:vAlign w:val="center"/>
          </w:tcPr>
          <w:p w:rsidR="00A2067C" w:rsidRPr="00287117" w:rsidRDefault="0017350E" w:rsidP="00E652A8">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6A391B" w:rsidTr="0017350E">
        <w:tc>
          <w:tcPr>
            <w:tcW w:w="3060" w:type="dxa"/>
            <w:tcBorders>
              <w:top w:val="dashSmallGap" w:sz="4" w:space="0" w:color="BFBFBF" w:themeColor="background1" w:themeShade="BF"/>
              <w:left w:val="nil"/>
              <w:bottom w:val="nil"/>
              <w:right w:val="nil"/>
            </w:tcBorders>
          </w:tcPr>
          <w:p w:rsidR="006A391B" w:rsidRPr="00C473A6" w:rsidRDefault="006A391B" w:rsidP="00E652A8">
            <w:pPr>
              <w:pStyle w:val="ProductList-Offering2"/>
              <w:rPr>
                <w:lang w:val="nl-NL"/>
              </w:rPr>
            </w:pPr>
            <w:bookmarkStart w:id="406" w:name="_Toc379797181"/>
            <w:bookmarkStart w:id="407" w:name="_Toc380513206"/>
            <w:bookmarkStart w:id="408" w:name="_Toc380655248"/>
            <w:bookmarkStart w:id="409" w:name="_Toc389059015"/>
            <w:r w:rsidRPr="00C473A6">
              <w:rPr>
                <w:lang w:val="nl-NL"/>
              </w:rPr>
              <w:t>CAL voor Exchange Server Standard 2013</w:t>
            </w:r>
            <w:r>
              <w:fldChar w:fldCharType="begin"/>
            </w:r>
            <w:r w:rsidRPr="00C473A6">
              <w:rPr>
                <w:lang w:val="nl-NL"/>
              </w:rPr>
              <w:instrText>XE "Exchange Server Standard 2013"</w:instrText>
            </w:r>
            <w:r>
              <w:fldChar w:fldCharType="end"/>
            </w:r>
            <w:r>
              <w:fldChar w:fldCharType="begin"/>
            </w:r>
            <w:r w:rsidRPr="00C473A6">
              <w:rPr>
                <w:lang w:val="nl-NL"/>
              </w:rPr>
              <w:instrText>XE "CAL voor Exchange Server Standard 2013"</w:instrText>
            </w:r>
            <w:r>
              <w:fldChar w:fldCharType="end"/>
            </w:r>
            <w:r w:rsidRPr="00C473A6">
              <w:rPr>
                <w:lang w:val="nl-NL"/>
              </w:rPr>
              <w:t xml:space="preserve"> (Apparaat en Gebruiker)</w:t>
            </w:r>
            <w:bookmarkEnd w:id="406"/>
            <w:bookmarkEnd w:id="407"/>
            <w:bookmarkEnd w:id="408"/>
            <w:bookmarkEnd w:id="409"/>
          </w:p>
        </w:tc>
        <w:tc>
          <w:tcPr>
            <w:tcW w:w="595" w:type="dxa"/>
            <w:tcBorders>
              <w:top w:val="dashSmallGap" w:sz="4" w:space="0" w:color="BFBFBF" w:themeColor="background1" w:themeShade="BF"/>
              <w:left w:val="nil"/>
              <w:bottom w:val="nil"/>
              <w:right w:val="nil"/>
            </w:tcBorders>
            <w:vAlign w:val="center"/>
          </w:tcPr>
          <w:p w:rsidR="006A391B" w:rsidRDefault="006A391B"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A391B" w:rsidRDefault="006A391B"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A391B" w:rsidRDefault="006A391B"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A391B" w:rsidRDefault="006A391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A391B" w:rsidRDefault="006A391B" w:rsidP="00E652A8">
            <w:pPr>
              <w:pStyle w:val="ProductList-OfferingBody"/>
              <w:ind w:left="-113"/>
              <w:jc w:val="center"/>
            </w:pPr>
            <w:r>
              <w:t>1</w:t>
            </w:r>
          </w:p>
        </w:tc>
        <w:tc>
          <w:tcPr>
            <w:tcW w:w="596" w:type="dxa"/>
            <w:shd w:val="clear" w:color="auto" w:fill="70AD47" w:themeFill="accent6"/>
            <w:vAlign w:val="center"/>
          </w:tcPr>
          <w:p w:rsidR="006A391B" w:rsidRDefault="006A391B" w:rsidP="00E652A8">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6A391B" w:rsidRDefault="006A391B" w:rsidP="00E652A8">
            <w:pPr>
              <w:pStyle w:val="ProductList-OfferingBody"/>
              <w:ind w:left="-113"/>
              <w:jc w:val="center"/>
            </w:pPr>
          </w:p>
        </w:tc>
        <w:tc>
          <w:tcPr>
            <w:tcW w:w="596" w:type="dxa"/>
            <w:shd w:val="clear" w:color="auto" w:fill="70AD47" w:themeFill="accent6"/>
            <w:vAlign w:val="center"/>
          </w:tcPr>
          <w:p w:rsidR="006A391B" w:rsidRDefault="006A391B" w:rsidP="00E652A8">
            <w:pPr>
              <w:pStyle w:val="ProductList-OfferingBody"/>
              <w:ind w:left="-113"/>
              <w:jc w:val="center"/>
            </w:pPr>
          </w:p>
        </w:tc>
        <w:tc>
          <w:tcPr>
            <w:tcW w:w="595" w:type="dxa"/>
            <w:shd w:val="clear" w:color="auto" w:fill="70AD47" w:themeFill="accent6"/>
            <w:vAlign w:val="center"/>
          </w:tcPr>
          <w:p w:rsidR="006A391B" w:rsidRDefault="006A391B" w:rsidP="00E652A8">
            <w:pPr>
              <w:pStyle w:val="ProductList-OfferingBody"/>
              <w:ind w:left="-113"/>
              <w:jc w:val="center"/>
            </w:pPr>
          </w:p>
        </w:tc>
        <w:tc>
          <w:tcPr>
            <w:tcW w:w="492" w:type="dxa"/>
            <w:shd w:val="clear" w:color="auto" w:fill="BFBFBF" w:themeFill="background1" w:themeFillShade="BF"/>
            <w:vAlign w:val="center"/>
          </w:tcPr>
          <w:p w:rsidR="006A391B" w:rsidRDefault="006A391B" w:rsidP="00E652A8">
            <w:pPr>
              <w:pStyle w:val="ProductList-OfferingBody"/>
              <w:ind w:left="-113"/>
              <w:jc w:val="center"/>
            </w:pPr>
          </w:p>
        </w:tc>
        <w:tc>
          <w:tcPr>
            <w:tcW w:w="699" w:type="dxa"/>
            <w:shd w:val="clear" w:color="auto" w:fill="70AD47" w:themeFill="accent6"/>
            <w:vAlign w:val="center"/>
          </w:tcPr>
          <w:p w:rsidR="006A391B" w:rsidRPr="006A391B" w:rsidRDefault="006A391B" w:rsidP="008800D3">
            <w:pPr>
              <w:pStyle w:val="ProductList-OfferingBody"/>
              <w:ind w:left="-113"/>
              <w:jc w:val="center"/>
            </w:pPr>
            <w:r w:rsidRPr="006A391B">
              <w:fldChar w:fldCharType="begin"/>
            </w:r>
            <w:r w:rsidRPr="006A391B">
              <w:instrText xml:space="preserve"> AutoTextList  \s NoStyle \t “Additioneel Product, gehele organisatie” </w:instrText>
            </w:r>
            <w:r w:rsidRPr="006A391B">
              <w:fldChar w:fldCharType="separate"/>
            </w:r>
            <w:r w:rsidRPr="006A391B">
              <w:t>AO</w:t>
            </w:r>
            <w:r w:rsidRPr="006A391B">
              <w:fldChar w:fldCharType="end"/>
            </w:r>
            <w:r w:rsidRPr="006A391B">
              <w:t>,</w:t>
            </w:r>
            <w:r w:rsidRPr="006A391B">
              <w:fldChar w:fldCharType="begin"/>
            </w:r>
            <w:r w:rsidRPr="006A391B">
              <w:instrText xml:space="preserve"> AutoTextList  \sNoStyle\t "Non-Company Wide in Open Value"</w:instrText>
            </w:r>
            <w:r w:rsidRPr="006A391B">
              <w:fldChar w:fldCharType="separate"/>
            </w:r>
            <w:r w:rsidRPr="006A391B">
              <w:fldChar w:fldCharType="begin"/>
            </w:r>
            <w:r w:rsidRPr="006A391B">
              <w:instrText xml:space="preserve"> AutoTextList  \s NoStyle \t “Niet-organisatieomvattend in Open Value” </w:instrText>
            </w:r>
            <w:r w:rsidRPr="006A391B">
              <w:fldChar w:fldCharType="separate"/>
            </w:r>
            <w:r w:rsidRPr="006A391B">
              <w:t>P,</w:t>
            </w:r>
            <w:r w:rsidRPr="006A391B">
              <w:fldChar w:fldCharType="end"/>
            </w:r>
            <w:r w:rsidRPr="006A391B">
              <w:fldChar w:fldCharType="end"/>
            </w:r>
            <w:r w:rsidRPr="006A391B">
              <w:fldChar w:fldCharType="begin"/>
            </w:r>
            <w:r w:rsidRPr="006A391B">
              <w:rPr>
                <w:lang w:val="nl-NL"/>
              </w:rPr>
              <w:instrText xml:space="preserve"> </w:instrText>
            </w:r>
            <w:r w:rsidRPr="006A391B">
              <w:rPr>
                <w:color w:val="1F497D"/>
                <w:lang w:val="nl-NL"/>
              </w:rPr>
              <w:instrText>AutoTextList  \s NoStyle \t “</w:instrText>
            </w:r>
            <w:r w:rsidRPr="006A391B">
              <w:rPr>
                <w:lang w:val="nl-NL"/>
              </w:rPr>
              <w:instrText>Student-product</w:instrText>
            </w:r>
            <w:r w:rsidRPr="006A391B">
              <w:rPr>
                <w:color w:val="1F497D"/>
                <w:lang w:val="nl-NL"/>
              </w:rPr>
              <w:instrText>”</w:instrText>
            </w:r>
            <w:r w:rsidRPr="006A391B">
              <w:rPr>
                <w:lang w:val="nl-NL"/>
              </w:rPr>
              <w:instrText xml:space="preserve"> </w:instrText>
            </w:r>
            <w:r w:rsidRPr="006A391B">
              <w:fldChar w:fldCharType="separate"/>
            </w:r>
            <w:r w:rsidRPr="006A391B">
              <w:rPr>
                <w:lang w:val="nl-NL"/>
              </w:rPr>
              <w:t>ST</w:t>
            </w:r>
            <w:r w:rsidRPr="006A391B">
              <w:fldChar w:fldCharType="end"/>
            </w:r>
          </w:p>
        </w:tc>
        <w:tc>
          <w:tcPr>
            <w:tcW w:w="595" w:type="dxa"/>
            <w:shd w:val="clear" w:color="auto" w:fill="70AD47" w:themeFill="accent6"/>
            <w:vAlign w:val="center"/>
          </w:tcPr>
          <w:p w:rsidR="006A391B" w:rsidRDefault="006A391B" w:rsidP="00E652A8">
            <w:pPr>
              <w:pStyle w:val="ProductList-OfferingBody"/>
              <w:ind w:left="-113"/>
              <w:jc w:val="center"/>
            </w:pPr>
          </w:p>
        </w:tc>
        <w:tc>
          <w:tcPr>
            <w:tcW w:w="596" w:type="dxa"/>
            <w:shd w:val="clear" w:color="auto" w:fill="BFBFBF" w:themeFill="background1" w:themeFillShade="BF"/>
            <w:vAlign w:val="center"/>
          </w:tcPr>
          <w:p w:rsidR="006A391B" w:rsidRDefault="006A391B" w:rsidP="00E652A8">
            <w:pPr>
              <w:pStyle w:val="ProductList-OfferingBody"/>
              <w:ind w:left="-113"/>
              <w:jc w:val="center"/>
            </w:pPr>
          </w:p>
        </w:tc>
      </w:tr>
    </w:tbl>
    <w:p w:rsidR="009708AE" w:rsidRPr="002D224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0C0ACA" w:rsidTr="004E226F">
        <w:tc>
          <w:tcPr>
            <w:tcW w:w="3690" w:type="dxa"/>
          </w:tcPr>
          <w:p w:rsidR="000C0ACA" w:rsidRDefault="000C0ACA" w:rsidP="004E226F">
            <w:pPr>
              <w:pStyle w:val="ProductList-Body"/>
              <w:tabs>
                <w:tab w:val="clear" w:pos="158"/>
                <w:tab w:val="left" w:pos="1152"/>
              </w:tabs>
            </w:pPr>
            <w:r>
              <w:t xml:space="preserve">Eerdere versies: </w:t>
            </w:r>
            <w:r>
              <w:rPr>
                <w:b/>
              </w:rPr>
              <w:t>Exchange Server 2010</w:t>
            </w:r>
            <w:r>
              <w:t xml:space="preserve"> (11/09)</w:t>
            </w:r>
          </w:p>
        </w:tc>
        <w:tc>
          <w:tcPr>
            <w:tcW w:w="3503" w:type="dxa"/>
          </w:tcPr>
          <w:p w:rsidR="000C0ACA" w:rsidRDefault="000C0ACA" w:rsidP="003D7A21">
            <w:pPr>
              <w:pStyle w:val="ProductList-Body"/>
            </w:pPr>
            <w:r>
              <w:t xml:space="preserve">Productgroep: </w:t>
            </w:r>
            <w:r>
              <w:rPr>
                <w:b/>
              </w:rPr>
              <w:t>Server</w:t>
            </w:r>
          </w:p>
        </w:tc>
        <w:tc>
          <w:tcPr>
            <w:tcW w:w="3597" w:type="dxa"/>
          </w:tcPr>
          <w:p w:rsidR="000C0ACA" w:rsidRDefault="000C0ACA" w:rsidP="003D7A21">
            <w:pPr>
              <w:pStyle w:val="ProductList-Body"/>
            </w:pPr>
          </w:p>
        </w:tc>
      </w:tr>
      <w:tr w:rsidR="000C0ACA" w:rsidTr="004E226F">
        <w:tc>
          <w:tcPr>
            <w:tcW w:w="3690" w:type="dxa"/>
          </w:tcPr>
          <w:p w:rsidR="000C0ACA" w:rsidRPr="002D224E" w:rsidRDefault="000C0ACA" w:rsidP="004E226F">
            <w:pPr>
              <w:pStyle w:val="ProductList-Body"/>
              <w:tabs>
                <w:tab w:val="clear" w:pos="158"/>
                <w:tab w:val="left" w:pos="1224"/>
              </w:tabs>
            </w:pPr>
            <w:r>
              <w:tab/>
            </w:r>
            <w:r>
              <w:rPr>
                <w:b/>
              </w:rPr>
              <w:t xml:space="preserve">Exchange Server 2007 </w:t>
            </w:r>
            <w:r>
              <w:t>(3/08)</w:t>
            </w:r>
          </w:p>
          <w:p w:rsidR="00FE161B" w:rsidRDefault="00FE161B" w:rsidP="004E226F">
            <w:pPr>
              <w:pStyle w:val="ProductList-Body"/>
              <w:tabs>
                <w:tab w:val="clear" w:pos="158"/>
                <w:tab w:val="left" w:pos="1224"/>
              </w:tabs>
            </w:pPr>
            <w:r>
              <w:tab/>
            </w:r>
            <w:r>
              <w:rPr>
                <w:b/>
              </w:rPr>
              <w:t xml:space="preserve">Exchange Server 2003 </w:t>
            </w:r>
            <w:r>
              <w:t>(5/03)</w:t>
            </w:r>
          </w:p>
        </w:tc>
        <w:tc>
          <w:tcPr>
            <w:tcW w:w="3503" w:type="dxa"/>
          </w:tcPr>
          <w:p w:rsidR="000C0ACA" w:rsidRDefault="00CD039A" w:rsidP="003D7A21">
            <w:pPr>
              <w:pStyle w:val="ProductList-Body"/>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0C0ACA" w:rsidRDefault="000C0ACA" w:rsidP="003D7A21">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3D7A21" w:rsidRPr="00C473A6" w:rsidRDefault="003D7A21" w:rsidP="003D7A21">
      <w:pPr>
        <w:pStyle w:val="ProductList-Body"/>
        <w:rPr>
          <w:lang w:val="nl-NL"/>
        </w:rPr>
      </w:pPr>
      <w:r w:rsidRPr="00C473A6">
        <w:rPr>
          <w:b/>
          <w:color w:val="00188F"/>
          <w:lang w:val="nl-NL"/>
        </w:rPr>
        <w:t>Licentieverlening voor klanten met een External Connector-licentie voor</w:t>
      </w:r>
      <w:r>
        <w:fldChar w:fldCharType="begin"/>
      </w:r>
      <w:r w:rsidRPr="00C473A6">
        <w:rPr>
          <w:lang w:val="nl-NL"/>
        </w:rPr>
        <w:instrText>XE "External Connector-licentie voor Exchange Server 2010"</w:instrText>
      </w:r>
      <w:r>
        <w:fldChar w:fldCharType="end"/>
      </w:r>
      <w:r w:rsidRPr="00C473A6">
        <w:rPr>
          <w:b/>
          <w:color w:val="00188F"/>
          <w:lang w:val="nl-NL"/>
        </w:rPr>
        <w:t xml:space="preserve"> Exchange Server 2010</w:t>
      </w:r>
    </w:p>
    <w:p w:rsidR="003D7A21" w:rsidRPr="00C473A6" w:rsidRDefault="003D7A21" w:rsidP="003D7A21">
      <w:pPr>
        <w:pStyle w:val="ProductList-Body"/>
        <w:rPr>
          <w:lang w:val="nl-NL"/>
        </w:rPr>
      </w:pPr>
      <w:r w:rsidRPr="00C473A6">
        <w:rPr>
          <w:lang w:val="nl-NL"/>
        </w:rPr>
        <w:t>De 2010-versie van de External Connector-licentie voor Exchange Server 2010</w:t>
      </w:r>
      <w:r>
        <w:fldChar w:fldCharType="begin"/>
      </w:r>
      <w:r w:rsidRPr="00C473A6">
        <w:rPr>
          <w:lang w:val="nl-NL"/>
        </w:rPr>
        <w:instrText>XE "External Connector-licentie voor Exchange Server 2010"</w:instrText>
      </w:r>
      <w:r>
        <w:fldChar w:fldCharType="end"/>
      </w:r>
      <w:r w:rsidRPr="00C473A6">
        <w:rPr>
          <w:lang w:val="nl-NL"/>
        </w:rP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A34497" w:rsidRPr="00C473A6">
        <w:rPr>
          <w:lang w:val="nl-NL"/>
        </w:rPr>
        <w:t xml:space="preserve"> </w:t>
      </w:r>
      <w:r w:rsidRPr="00C473A6">
        <w:rPr>
          <w:lang w:val="nl-NL"/>
        </w:rPr>
        <w:t xml:space="preserve">Voor deze licenties gelden de standaardvoorwaarden voor migratie (zie de paragraaf </w:t>
      </w:r>
      <w:hyperlink w:anchor="SoftwareAssurance" w:history="1">
        <w:r w:rsidRPr="00C473A6">
          <w:rPr>
            <w:rStyle w:val="Hyperlink"/>
            <w:lang w:val="nl-NL"/>
          </w:rPr>
          <w:t>Software Assurance</w:t>
        </w:r>
      </w:hyperlink>
      <w:r w:rsidRPr="00C473A6">
        <w:rPr>
          <w:lang w:val="nl-NL"/>
        </w:rPr>
        <w:t>).</w:t>
      </w:r>
    </w:p>
    <w:p w:rsidR="003D7A21" w:rsidRPr="00C473A6" w:rsidRDefault="003D7A21" w:rsidP="003D7A21">
      <w:pPr>
        <w:pStyle w:val="ProductList-Body"/>
        <w:rPr>
          <w:lang w:val="nl-NL"/>
        </w:rPr>
      </w:pPr>
    </w:p>
    <w:p w:rsidR="004E226F" w:rsidRPr="00C473A6" w:rsidRDefault="004E226F" w:rsidP="003D7A21">
      <w:pPr>
        <w:pStyle w:val="ProductList-Body"/>
        <w:rPr>
          <w:b/>
          <w:color w:val="00188F"/>
          <w:lang w:val="nl-NL"/>
        </w:rPr>
      </w:pPr>
      <w:bookmarkStart w:id="410" w:name="ExchangeEntCALWithServ2013"/>
    </w:p>
    <w:p w:rsidR="004E226F" w:rsidRPr="00C473A6" w:rsidRDefault="004E226F" w:rsidP="003D7A21">
      <w:pPr>
        <w:pStyle w:val="ProductList-Body"/>
        <w:rPr>
          <w:b/>
          <w:color w:val="00188F"/>
          <w:lang w:val="nl-NL"/>
        </w:rPr>
      </w:pPr>
    </w:p>
    <w:p w:rsidR="004E226F" w:rsidRPr="00C473A6" w:rsidRDefault="004E226F" w:rsidP="003D7A21">
      <w:pPr>
        <w:pStyle w:val="ProductList-Body"/>
        <w:rPr>
          <w:b/>
          <w:color w:val="00188F"/>
          <w:lang w:val="nl-NL"/>
        </w:rPr>
      </w:pPr>
    </w:p>
    <w:p w:rsidR="004E226F" w:rsidRPr="00C473A6" w:rsidRDefault="004E226F" w:rsidP="003D7A21">
      <w:pPr>
        <w:pStyle w:val="ProductList-Body"/>
        <w:rPr>
          <w:b/>
          <w:color w:val="00188F"/>
          <w:lang w:val="nl-NL"/>
        </w:rPr>
      </w:pPr>
    </w:p>
    <w:p w:rsidR="003D7A21" w:rsidRPr="00C473A6" w:rsidRDefault="003D7A21" w:rsidP="003D7A21">
      <w:pPr>
        <w:pStyle w:val="ProductList-Body"/>
        <w:rPr>
          <w:lang w:val="nl-NL"/>
        </w:rPr>
      </w:pPr>
      <w:r w:rsidRPr="00C473A6">
        <w:rPr>
          <w:b/>
          <w:color w:val="00188F"/>
          <w:lang w:val="nl-NL"/>
        </w:rPr>
        <w:t>Exchange Enterprise CAL met Diensten 2013</w:t>
      </w:r>
    </w:p>
    <w:bookmarkEnd w:id="410"/>
    <w:p w:rsidR="003D7A21" w:rsidRPr="00C473A6" w:rsidRDefault="003D7A21" w:rsidP="003D7A21">
      <w:pPr>
        <w:pStyle w:val="ProductList-Body"/>
        <w:rPr>
          <w:lang w:val="nl-NL"/>
        </w:rPr>
      </w:pPr>
      <w:r w:rsidRPr="00C473A6">
        <w:rPr>
          <w:lang w:val="nl-NL"/>
        </w:rPr>
        <w:t>Met ingang van 1 april 2013 zijn bij Exchange Enterprise CAL met Diensten 2013 met actieve SA-dekking de rechten voor Data Loss Prevention en Exchange Online Protection</w:t>
      </w:r>
      <w:r>
        <w:fldChar w:fldCharType="begin"/>
      </w:r>
      <w:r w:rsidRPr="00C473A6">
        <w:rPr>
          <w:lang w:val="nl-NL"/>
        </w:rPr>
        <w:instrText>XE "Exchange Online Protection"</w:instrText>
      </w:r>
      <w:r>
        <w:fldChar w:fldCharType="end"/>
      </w:r>
      <w:r w:rsidRPr="00C473A6">
        <w:rPr>
          <w:lang w:val="nl-NL"/>
        </w:rPr>
        <w:t xml:space="preserve"> inbegrepen.</w:t>
      </w:r>
    </w:p>
    <w:p w:rsidR="003D7A21" w:rsidRPr="00C473A6" w:rsidRDefault="003D7A21" w:rsidP="00D909A5">
      <w:pPr>
        <w:pStyle w:val="ProductList-Body"/>
        <w:numPr>
          <w:ilvl w:val="0"/>
          <w:numId w:val="4"/>
        </w:numPr>
        <w:ind w:left="450" w:hanging="270"/>
        <w:rPr>
          <w:lang w:val="nl-NL"/>
        </w:rPr>
      </w:pPr>
      <w:r w:rsidRPr="00C473A6">
        <w:rPr>
          <w:b/>
          <w:lang w:val="nl-NL"/>
        </w:rPr>
        <w:lastRenderedPageBreak/>
        <w:t>Internationale beschikbaarheid</w:t>
      </w:r>
      <w:r w:rsidRPr="00C473A6">
        <w:rPr>
          <w:lang w:val="nl-NL"/>
        </w:rPr>
        <w:t xml:space="preserve">. Deze Online Diensten zijn alleen beschikbaar in landen waar Office 365 beschikbaar is: </w:t>
      </w:r>
      <w:hyperlink r:id="rId30" w:anchor="international" w:history="1">
        <w:r w:rsidRPr="00C473A6">
          <w:rPr>
            <w:rStyle w:val="Hyperlink"/>
            <w:lang w:val="nl-NL"/>
          </w:rPr>
          <w:t>http://www.microsoft.com/online/faq.aspx#international</w:t>
        </w:r>
      </w:hyperlink>
      <w:r w:rsidRPr="00C473A6">
        <w:rPr>
          <w:lang w:val="nl-NL"/>
        </w:rPr>
        <w:t xml:space="preserve"> </w:t>
      </w:r>
    </w:p>
    <w:p w:rsidR="003D7A21" w:rsidRPr="00C473A6" w:rsidRDefault="003D7A21" w:rsidP="00D909A5">
      <w:pPr>
        <w:pStyle w:val="ProductList-Body"/>
        <w:numPr>
          <w:ilvl w:val="0"/>
          <w:numId w:val="4"/>
        </w:numPr>
        <w:ind w:left="450" w:hanging="270"/>
        <w:rPr>
          <w:lang w:val="nl-NL"/>
        </w:rPr>
      </w:pPr>
      <w:r w:rsidRPr="00C473A6">
        <w:rPr>
          <w:b/>
          <w:lang w:val="nl-NL"/>
        </w:rPr>
        <w:t>Levering</w:t>
      </w:r>
      <w:r w:rsidRPr="00C473A6">
        <w:rPr>
          <w:lang w:val="nl-NL"/>
        </w:rPr>
        <w:t>. Als de klant deze diensten wil gaan gebruiken, moet deze contact opnemen met diens Microsoft-partner, die de processen kan gaan opstarten die worden vereist voor het activeren van elke dienst.</w:t>
      </w:r>
    </w:p>
    <w:p w:rsidR="003D7A21" w:rsidRPr="00C473A6" w:rsidRDefault="003D7A21" w:rsidP="00D909A5">
      <w:pPr>
        <w:pStyle w:val="ProductList-Body"/>
        <w:numPr>
          <w:ilvl w:val="0"/>
          <w:numId w:val="4"/>
        </w:numPr>
        <w:ind w:left="450" w:hanging="270"/>
        <w:rPr>
          <w:lang w:val="nl-NL"/>
        </w:rPr>
      </w:pPr>
      <w:r w:rsidRPr="00C473A6">
        <w:rPr>
          <w:b/>
          <w:lang w:val="nl-NL"/>
        </w:rPr>
        <w:t>Aanvullende voorwaarden</w:t>
      </w:r>
      <w:r w:rsidRPr="00C473A6">
        <w:rPr>
          <w:lang w:val="nl-NL"/>
        </w:rPr>
        <w:t>.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411" w:name="_Toc378147625"/>
    <w:bookmarkStart w:id="412" w:name="_Toc378151527"/>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9708AE" w:rsidRPr="002D224E" w:rsidRDefault="009708AE" w:rsidP="00B26BEF">
      <w:pPr>
        <w:pStyle w:val="ProductList-Offering2Heading"/>
        <w:outlineLvl w:val="2"/>
      </w:pPr>
      <w:r w:rsidRPr="00C473A6">
        <w:rPr>
          <w:lang w:val="nl-NL"/>
        </w:rPr>
        <w:tab/>
      </w:r>
      <w:bookmarkStart w:id="413" w:name="_Toc379797182"/>
      <w:bookmarkStart w:id="414" w:name="_Toc380513207"/>
      <w:bookmarkStart w:id="415" w:name="_Toc380655249"/>
      <w:bookmarkStart w:id="416" w:name="_Toc389059016"/>
      <w:r>
        <w:t>Lync Server</w:t>
      </w:r>
      <w:bookmarkEnd w:id="411"/>
      <w:bookmarkEnd w:id="412"/>
      <w:bookmarkEnd w:id="413"/>
      <w:bookmarkEnd w:id="414"/>
      <w:bookmarkEnd w:id="415"/>
      <w:bookmarkEnd w:id="4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94397E" w:rsidTr="001474CD">
        <w:trPr>
          <w:tblHeader/>
        </w:trPr>
        <w:tc>
          <w:tcPr>
            <w:tcW w:w="3060" w:type="dxa"/>
            <w:tcBorders>
              <w:bottom w:val="nil"/>
            </w:tcBorders>
            <w:shd w:val="clear" w:color="auto" w:fill="00188F"/>
          </w:tcPr>
          <w:p w:rsidR="0094397E" w:rsidRPr="00EE0836" w:rsidRDefault="0094397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94397E" w:rsidRPr="00EE0836" w:rsidRDefault="0094397E"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94397E" w:rsidRPr="00FE4EEE" w:rsidRDefault="0094397E"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94397E" w:rsidRPr="00FE4EEE" w:rsidRDefault="0094397E"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4397E" w:rsidRPr="00FE4EEE" w:rsidRDefault="0094397E"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4397E" w:rsidRPr="00FE4EEE" w:rsidRDefault="0094397E"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94397E" w:rsidRPr="00FE4EEE" w:rsidRDefault="0094397E"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94397E" w:rsidRPr="00FE4EEE" w:rsidRDefault="0094397E"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94397E" w:rsidRPr="00FE4EEE" w:rsidRDefault="0094397E"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94397E" w:rsidRPr="00EE0836" w:rsidRDefault="0094397E"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492" w:type="dxa"/>
            <w:shd w:val="clear" w:color="auto" w:fill="00188F"/>
            <w:vAlign w:val="center"/>
          </w:tcPr>
          <w:p w:rsidR="0094397E" w:rsidRPr="00EE0836" w:rsidRDefault="0094397E"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99" w:type="dxa"/>
            <w:shd w:val="clear" w:color="auto" w:fill="00188F"/>
            <w:vAlign w:val="center"/>
          </w:tcPr>
          <w:p w:rsidR="0094397E" w:rsidRPr="00FE4EEE" w:rsidRDefault="0094397E"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94397E" w:rsidRPr="00FE4EEE" w:rsidRDefault="0094397E"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94397E" w:rsidRPr="00EE0836" w:rsidRDefault="0094397E"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2067C" w:rsidTr="001474CD">
        <w:tc>
          <w:tcPr>
            <w:tcW w:w="3060" w:type="dxa"/>
            <w:tcBorders>
              <w:top w:val="nil"/>
              <w:left w:val="nil"/>
              <w:bottom w:val="dashSmallGap" w:sz="4" w:space="0" w:color="BFBFBF" w:themeColor="background1" w:themeShade="BF"/>
              <w:right w:val="nil"/>
            </w:tcBorders>
          </w:tcPr>
          <w:p w:rsidR="00A2067C" w:rsidRDefault="00A2067C" w:rsidP="00477621">
            <w:pPr>
              <w:pStyle w:val="ProductList-Offering2"/>
            </w:pPr>
            <w:bookmarkStart w:id="417" w:name="_Toc379797183"/>
            <w:bookmarkStart w:id="418" w:name="_Toc380513208"/>
            <w:bookmarkStart w:id="419" w:name="_Toc380655250"/>
            <w:bookmarkStart w:id="420" w:name="_Toc389059017"/>
            <w:r>
              <w:t>Lync Server 2013</w:t>
            </w:r>
            <w:bookmarkEnd w:id="417"/>
            <w:bookmarkEnd w:id="418"/>
            <w:bookmarkEnd w:id="419"/>
            <w:bookmarkEnd w:id="420"/>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A2067C" w:rsidRDefault="00A2067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2067C" w:rsidRDefault="00A2067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2067C" w:rsidRDefault="00A2067C" w:rsidP="00C05A53">
            <w:pPr>
              <w:pStyle w:val="ProductList-OfferingBody"/>
              <w:ind w:left="-113"/>
              <w:jc w:val="center"/>
            </w:pPr>
            <w:r>
              <w:t>50</w:t>
            </w:r>
          </w:p>
        </w:tc>
        <w:tc>
          <w:tcPr>
            <w:tcW w:w="596" w:type="dxa"/>
            <w:shd w:val="clear" w:color="auto" w:fill="70AD47" w:themeFill="accent6"/>
            <w:vAlign w:val="center"/>
          </w:tcPr>
          <w:p w:rsidR="00A2067C" w:rsidRPr="006B3D93" w:rsidRDefault="006B3D93"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A2067C" w:rsidP="00C05A53">
            <w:pPr>
              <w:pStyle w:val="ProductList-OfferingBody"/>
              <w:ind w:left="-113"/>
              <w:jc w:val="center"/>
            </w:pPr>
          </w:p>
        </w:tc>
        <w:tc>
          <w:tcPr>
            <w:tcW w:w="595" w:type="dxa"/>
            <w:shd w:val="clear" w:color="auto" w:fill="70AD47" w:themeFill="accent6"/>
            <w:vAlign w:val="center"/>
          </w:tcPr>
          <w:p w:rsidR="00A2067C" w:rsidRDefault="00A2067C" w:rsidP="00C05A53">
            <w:pPr>
              <w:pStyle w:val="ProductList-OfferingBody"/>
              <w:ind w:left="-113"/>
              <w:jc w:val="center"/>
            </w:pPr>
          </w:p>
        </w:tc>
        <w:tc>
          <w:tcPr>
            <w:tcW w:w="492" w:type="dxa"/>
            <w:shd w:val="clear" w:color="auto" w:fill="BFBFBF" w:themeFill="background1" w:themeFillShade="BF"/>
            <w:vAlign w:val="center"/>
          </w:tcPr>
          <w:p w:rsidR="00A2067C" w:rsidRDefault="00A2067C" w:rsidP="00C05A53">
            <w:pPr>
              <w:pStyle w:val="ProductList-OfferingBody"/>
              <w:ind w:left="-113"/>
              <w:jc w:val="center"/>
            </w:pPr>
          </w:p>
        </w:tc>
        <w:tc>
          <w:tcPr>
            <w:tcW w:w="699" w:type="dxa"/>
            <w:shd w:val="clear" w:color="auto" w:fill="70AD47" w:themeFill="accent6"/>
            <w:vAlign w:val="center"/>
          </w:tcPr>
          <w:p w:rsidR="00A2067C" w:rsidRDefault="00A2067C" w:rsidP="004E226F">
            <w:pPr>
              <w:pStyle w:val="ProductList-OfferingBody"/>
              <w:ind w:left="-113"/>
              <w:jc w:val="center"/>
            </w:pPr>
            <w:r>
              <w:fldChar w:fldCharType="begin"/>
            </w:r>
            <w:r w:rsidRPr="00287117">
              <w:instrText xml:space="preserve"> AutoTextList  \sNoStyle\t "Additional Product"</w:instrText>
            </w:r>
            <w:r>
              <w:fldChar w:fldCharType="separate"/>
            </w:r>
            <w:r w:rsidR="006B3D93" w:rsidRPr="006B3D93">
              <w:rPr>
                <w:b/>
              </w:rPr>
              <w:fldChar w:fldCharType="begin"/>
            </w:r>
            <w:r w:rsidR="006B3D93">
              <w:rPr>
                <w:b/>
              </w:rPr>
              <w:instrText xml:space="preserve"> </w:instrText>
            </w:r>
            <w:r w:rsidR="006B3D93" w:rsidRPr="00531899">
              <w:rPr>
                <w:b/>
              </w:rPr>
              <w:instrText>AutoTextList  \s NoStyle \t “</w:instrText>
            </w:r>
            <w:r w:rsidR="006B3D93" w:rsidRPr="00531899">
              <w:instrText>Additioneel Product</w:instrText>
            </w:r>
            <w:r w:rsidR="006B3D93" w:rsidRPr="00531899">
              <w:rPr>
                <w:b/>
              </w:rPr>
              <w:instrText>”</w:instrText>
            </w:r>
            <w:r w:rsidR="006B3D93">
              <w:rPr>
                <w:b/>
              </w:rPr>
              <w:instrText xml:space="preserve"> </w:instrText>
            </w:r>
            <w:r w:rsidR="006B3D93" w:rsidRPr="006B3D93">
              <w:rPr>
                <w:b/>
              </w:rPr>
              <w:fldChar w:fldCharType="separate"/>
            </w:r>
            <w:r w:rsidR="006B3D93" w:rsidRPr="006B3D93">
              <w:fldChar w:fldCharType="begin"/>
            </w:r>
            <w:r w:rsidR="006B3D93" w:rsidRPr="006B3D93">
              <w:instrText xml:space="preserve"> AutoTextList  \s NoStyle \t “Additioneel Product” </w:instrText>
            </w:r>
            <w:r w:rsidR="006B3D93" w:rsidRPr="006B3D93">
              <w:fldChar w:fldCharType="separate"/>
            </w:r>
            <w:r w:rsidR="006B3D93" w:rsidRPr="006B3D93">
              <w:t>A,</w:t>
            </w:r>
            <w:r w:rsidR="006B3D93" w:rsidRPr="006B3D93">
              <w:fldChar w:fldCharType="end"/>
            </w:r>
            <w:r w:rsidR="006B3D93" w:rsidRPr="006B3D93">
              <w:fldChar w:fldCharType="end"/>
            </w:r>
            <w:r w:rsidR="006B3D93" w:rsidRPr="006B3D93">
              <w:fldChar w:fldCharType="begin"/>
            </w:r>
            <w:r w:rsidR="006B3D93" w:rsidRPr="006B3D93">
              <w:instrText xml:space="preserve"> AutoTextList  \s NoStyle \t “Niet-organisatieomvattend in Open Value” </w:instrText>
            </w:r>
            <w:r w:rsidR="006B3D93" w:rsidRPr="006B3D93">
              <w:fldChar w:fldCharType="separate"/>
            </w:r>
            <w:r w:rsidR="006B3D93" w:rsidRPr="006B3D93">
              <w:t xml:space="preserve">P </w:t>
            </w:r>
            <w:r w:rsidR="006B3D93" w:rsidRPr="006B3D93">
              <w:fldChar w:fldCharType="end"/>
            </w:r>
            <w:r>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6B3D93"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49354F" w:rsidTr="001474CD">
        <w:tc>
          <w:tcPr>
            <w:tcW w:w="3060" w:type="dxa"/>
            <w:tcBorders>
              <w:top w:val="nil"/>
              <w:left w:val="nil"/>
              <w:bottom w:val="dashSmallGap" w:sz="4" w:space="0" w:color="BFBFBF" w:themeColor="background1" w:themeShade="BF"/>
              <w:right w:val="nil"/>
            </w:tcBorders>
          </w:tcPr>
          <w:p w:rsidR="0049354F" w:rsidRPr="00C473A6" w:rsidRDefault="0049354F" w:rsidP="004C49FB">
            <w:pPr>
              <w:pStyle w:val="ProductList-Offering2"/>
              <w:rPr>
                <w:lang w:val="nl-NL"/>
              </w:rPr>
            </w:pPr>
            <w:bookmarkStart w:id="421" w:name="_Toc379797184"/>
            <w:bookmarkStart w:id="422" w:name="_Toc380513209"/>
            <w:bookmarkStart w:id="423" w:name="_Toc380655251"/>
            <w:bookmarkStart w:id="424" w:name="_Toc389059018"/>
            <w:r w:rsidRPr="00C473A6">
              <w:rPr>
                <w:lang w:val="nl-NL"/>
              </w:rPr>
              <w:t>CAL voor Lync Server 2013</w:t>
            </w:r>
            <w:r>
              <w:fldChar w:fldCharType="begin"/>
            </w:r>
            <w:r w:rsidRPr="00C473A6">
              <w:rPr>
                <w:lang w:val="nl-NL"/>
              </w:rPr>
              <w:instrText>XE "Lync Server 2013"</w:instrText>
            </w:r>
            <w:r>
              <w:fldChar w:fldCharType="end"/>
            </w:r>
            <w:r w:rsidRPr="00C473A6">
              <w:rPr>
                <w:lang w:val="nl-NL"/>
              </w:rPr>
              <w:t xml:space="preserve"> Enterprise (Apparaat en Gebruiker)</w:t>
            </w:r>
            <w:bookmarkEnd w:id="421"/>
            <w:bookmarkEnd w:id="422"/>
            <w:bookmarkEnd w:id="423"/>
            <w:bookmarkEnd w:id="424"/>
            <w:r>
              <w:fldChar w:fldCharType="begin"/>
            </w:r>
            <w:r w:rsidRPr="00C473A6">
              <w:rPr>
                <w:lang w:val="nl-NL"/>
              </w:rP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rsidR="0049354F" w:rsidRDefault="0049354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9354F" w:rsidRDefault="0049354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9354F" w:rsidRDefault="0049354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9354F" w:rsidRDefault="0049354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9354F" w:rsidRDefault="0049354F" w:rsidP="00C05A53">
            <w:pPr>
              <w:pStyle w:val="ProductList-OfferingBody"/>
              <w:ind w:left="-113"/>
              <w:jc w:val="center"/>
            </w:pPr>
            <w:r>
              <w:t>1</w:t>
            </w:r>
          </w:p>
        </w:tc>
        <w:tc>
          <w:tcPr>
            <w:tcW w:w="596" w:type="dxa"/>
            <w:shd w:val="clear" w:color="auto" w:fill="70AD47" w:themeFill="accent6"/>
            <w:vAlign w:val="center"/>
          </w:tcPr>
          <w:p w:rsidR="0049354F" w:rsidRPr="006B3D93" w:rsidRDefault="0049354F" w:rsidP="00C05A53">
            <w:pPr>
              <w:pStyle w:val="ProductList-OfferingBody"/>
              <w:ind w:left="-113"/>
              <w:jc w:val="center"/>
              <w:rPr>
                <w:b/>
              </w:rP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49354F" w:rsidRDefault="0049354F" w:rsidP="00C05A53">
            <w:pPr>
              <w:pStyle w:val="ProductList-OfferingBody"/>
              <w:ind w:left="-113"/>
              <w:jc w:val="center"/>
            </w:pPr>
          </w:p>
        </w:tc>
        <w:tc>
          <w:tcPr>
            <w:tcW w:w="596" w:type="dxa"/>
            <w:shd w:val="clear" w:color="auto" w:fill="70AD47" w:themeFill="accent6"/>
            <w:vAlign w:val="center"/>
          </w:tcPr>
          <w:p w:rsidR="0049354F" w:rsidRDefault="0049354F" w:rsidP="00C05A53">
            <w:pPr>
              <w:pStyle w:val="ProductList-OfferingBody"/>
              <w:ind w:left="-113"/>
              <w:jc w:val="center"/>
            </w:pPr>
          </w:p>
        </w:tc>
        <w:tc>
          <w:tcPr>
            <w:tcW w:w="595" w:type="dxa"/>
            <w:shd w:val="clear" w:color="auto" w:fill="70AD47" w:themeFill="accent6"/>
            <w:vAlign w:val="center"/>
          </w:tcPr>
          <w:p w:rsidR="0049354F" w:rsidRDefault="0049354F" w:rsidP="00C05A53">
            <w:pPr>
              <w:pStyle w:val="ProductList-OfferingBody"/>
              <w:ind w:left="-113"/>
              <w:jc w:val="center"/>
            </w:pPr>
          </w:p>
        </w:tc>
        <w:tc>
          <w:tcPr>
            <w:tcW w:w="492" w:type="dxa"/>
            <w:shd w:val="clear" w:color="auto" w:fill="BFBFBF" w:themeFill="background1" w:themeFillShade="BF"/>
            <w:vAlign w:val="center"/>
          </w:tcPr>
          <w:p w:rsidR="0049354F" w:rsidRDefault="0049354F" w:rsidP="00C05A53">
            <w:pPr>
              <w:pStyle w:val="ProductList-OfferingBody"/>
              <w:ind w:left="-113"/>
              <w:jc w:val="center"/>
            </w:pPr>
          </w:p>
        </w:tc>
        <w:tc>
          <w:tcPr>
            <w:tcW w:w="699" w:type="dxa"/>
            <w:shd w:val="clear" w:color="auto" w:fill="70AD47" w:themeFill="accent6"/>
            <w:vAlign w:val="center"/>
          </w:tcPr>
          <w:p w:rsidR="0049354F" w:rsidRPr="006A391B" w:rsidRDefault="0049354F" w:rsidP="008800D3">
            <w:pPr>
              <w:pStyle w:val="ProductList-OfferingBody"/>
              <w:ind w:left="-113"/>
              <w:jc w:val="center"/>
            </w:pPr>
            <w:r w:rsidRPr="006A391B">
              <w:fldChar w:fldCharType="begin"/>
            </w:r>
            <w:r w:rsidRPr="006A391B">
              <w:instrText xml:space="preserve"> AutoTextList  \s NoStyle \t “Additioneel Product, gehele organisatie” </w:instrText>
            </w:r>
            <w:r w:rsidRPr="006A391B">
              <w:fldChar w:fldCharType="separate"/>
            </w:r>
            <w:r w:rsidRPr="006A391B">
              <w:t>AO</w:t>
            </w:r>
            <w:r w:rsidRPr="006A391B">
              <w:fldChar w:fldCharType="end"/>
            </w:r>
            <w:r w:rsidRPr="006A391B">
              <w:t>,</w:t>
            </w:r>
            <w:r w:rsidRPr="006A391B">
              <w:fldChar w:fldCharType="begin"/>
            </w:r>
            <w:r w:rsidRPr="006A391B">
              <w:instrText xml:space="preserve"> AutoTextList  \sNoStyle\t "Non-Company Wide in Open Value"</w:instrText>
            </w:r>
            <w:r w:rsidRPr="006A391B">
              <w:fldChar w:fldCharType="separate"/>
            </w:r>
            <w:r w:rsidRPr="006A391B">
              <w:fldChar w:fldCharType="begin"/>
            </w:r>
            <w:r w:rsidRPr="006A391B">
              <w:instrText xml:space="preserve"> AutoTextList  \s NoStyle \t “Niet-organisatieomvattend in Open Value” </w:instrText>
            </w:r>
            <w:r w:rsidRPr="006A391B">
              <w:fldChar w:fldCharType="separate"/>
            </w:r>
            <w:r w:rsidRPr="006A391B">
              <w:t>P,</w:t>
            </w:r>
            <w:r w:rsidRPr="006A391B">
              <w:fldChar w:fldCharType="end"/>
            </w:r>
            <w:r w:rsidRPr="006A391B">
              <w:fldChar w:fldCharType="end"/>
            </w:r>
            <w:r w:rsidRPr="006A391B">
              <w:fldChar w:fldCharType="begin"/>
            </w:r>
            <w:r w:rsidRPr="006A391B">
              <w:rPr>
                <w:lang w:val="nl-NL"/>
              </w:rPr>
              <w:instrText xml:space="preserve"> </w:instrText>
            </w:r>
            <w:r w:rsidRPr="006A391B">
              <w:rPr>
                <w:color w:val="1F497D"/>
                <w:lang w:val="nl-NL"/>
              </w:rPr>
              <w:instrText>AutoTextList  \s NoStyle \t “</w:instrText>
            </w:r>
            <w:r w:rsidRPr="006A391B">
              <w:rPr>
                <w:lang w:val="nl-NL"/>
              </w:rPr>
              <w:instrText>Student-product</w:instrText>
            </w:r>
            <w:r w:rsidRPr="006A391B">
              <w:rPr>
                <w:color w:val="1F497D"/>
                <w:lang w:val="nl-NL"/>
              </w:rPr>
              <w:instrText>”</w:instrText>
            </w:r>
            <w:r w:rsidRPr="006A391B">
              <w:rPr>
                <w:lang w:val="nl-NL"/>
              </w:rPr>
              <w:instrText xml:space="preserve"> </w:instrText>
            </w:r>
            <w:r w:rsidRPr="006A391B">
              <w:fldChar w:fldCharType="separate"/>
            </w:r>
            <w:r w:rsidRPr="006A391B">
              <w:rPr>
                <w:lang w:val="nl-NL"/>
              </w:rPr>
              <w:t>ST</w:t>
            </w:r>
            <w:r w:rsidRPr="006A391B">
              <w:fldChar w:fldCharType="end"/>
            </w:r>
          </w:p>
        </w:tc>
        <w:tc>
          <w:tcPr>
            <w:tcW w:w="595" w:type="dxa"/>
            <w:shd w:val="clear" w:color="auto" w:fill="70AD47" w:themeFill="accent6"/>
            <w:vAlign w:val="center"/>
          </w:tcPr>
          <w:p w:rsidR="0049354F" w:rsidRDefault="0049354F" w:rsidP="00C05A53">
            <w:pPr>
              <w:pStyle w:val="ProductList-OfferingBody"/>
              <w:ind w:left="-113"/>
              <w:jc w:val="center"/>
            </w:pPr>
          </w:p>
        </w:tc>
        <w:tc>
          <w:tcPr>
            <w:tcW w:w="596" w:type="dxa"/>
            <w:shd w:val="clear" w:color="auto" w:fill="70AD47" w:themeFill="accent6"/>
            <w:vAlign w:val="center"/>
          </w:tcPr>
          <w:p w:rsidR="0049354F" w:rsidRDefault="0049354F"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A2067C" w:rsidTr="001474CD">
        <w:tc>
          <w:tcPr>
            <w:tcW w:w="3060" w:type="dxa"/>
            <w:tcBorders>
              <w:top w:val="dashSmallGap" w:sz="4" w:space="0" w:color="BFBFBF" w:themeColor="background1" w:themeShade="BF"/>
              <w:left w:val="nil"/>
              <w:bottom w:val="dashSmallGap" w:sz="4" w:space="0" w:color="BFBFBF" w:themeColor="background1" w:themeShade="BF"/>
              <w:right w:val="nil"/>
            </w:tcBorders>
          </w:tcPr>
          <w:p w:rsidR="00A2067C" w:rsidRPr="00C473A6" w:rsidRDefault="00A2067C" w:rsidP="004C49FB">
            <w:pPr>
              <w:pStyle w:val="ProductList-Offering2"/>
              <w:rPr>
                <w:lang w:val="nl-NL"/>
              </w:rPr>
            </w:pPr>
            <w:bookmarkStart w:id="425" w:name="_Toc379797185"/>
            <w:bookmarkStart w:id="426" w:name="_Toc380513210"/>
            <w:bookmarkStart w:id="427" w:name="_Toc380655252"/>
            <w:bookmarkStart w:id="428" w:name="_Toc389059019"/>
            <w:r w:rsidRPr="00C473A6">
              <w:rPr>
                <w:lang w:val="nl-NL"/>
              </w:rPr>
              <w:t>CAL voor Lync Server 2013</w:t>
            </w:r>
            <w:r>
              <w:fldChar w:fldCharType="begin"/>
            </w:r>
            <w:r w:rsidRPr="00C473A6">
              <w:rPr>
                <w:lang w:val="nl-NL"/>
              </w:rPr>
              <w:instrText>XE "Lync Server 2013"</w:instrText>
            </w:r>
            <w:r>
              <w:fldChar w:fldCharType="end"/>
            </w:r>
            <w:r w:rsidRPr="00C473A6">
              <w:rPr>
                <w:lang w:val="nl-NL"/>
              </w:rPr>
              <w:t xml:space="preserve"> Plus </w:t>
            </w:r>
            <w:r w:rsidR="00563BDA">
              <w:rPr>
                <w:lang w:val="nl-NL"/>
              </w:rPr>
              <w:br/>
            </w:r>
            <w:r w:rsidRPr="00C473A6">
              <w:rPr>
                <w:lang w:val="nl-NL"/>
              </w:rPr>
              <w:t>(Apparaat en Gebruiker)</w:t>
            </w:r>
            <w:bookmarkEnd w:id="425"/>
            <w:bookmarkEnd w:id="426"/>
            <w:bookmarkEnd w:id="427"/>
            <w:bookmarkEnd w:id="428"/>
            <w:r>
              <w:fldChar w:fldCharType="begin"/>
            </w:r>
            <w:r w:rsidRPr="00C473A6">
              <w:rPr>
                <w:lang w:val="nl-NL"/>
              </w:rP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63BDA" w:rsidRDefault="00A2067C" w:rsidP="00C05A53">
            <w:pPr>
              <w:pStyle w:val="ProductList-OfferingBody"/>
              <w:ind w:left="-113"/>
              <w:jc w:val="center"/>
              <w:rPr>
                <w:lang w:val="nl-NL"/>
              </w:rPr>
            </w:pPr>
            <w:r w:rsidRPr="00563BDA">
              <w:rPr>
                <w:lang w:val="nl-N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63BDA" w:rsidRDefault="00A2067C" w:rsidP="00C05A53">
            <w:pPr>
              <w:pStyle w:val="ProductList-OfferingBody"/>
              <w:ind w:left="-113"/>
              <w:jc w:val="center"/>
              <w:rPr>
                <w:lang w:val="nl-NL"/>
              </w:rPr>
            </w:pPr>
            <w:r w:rsidRPr="00563BDA">
              <w:rPr>
                <w:lang w:val="nl-N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067C" w:rsidRPr="00563BDA" w:rsidRDefault="00A2067C" w:rsidP="00C05A53">
            <w:pPr>
              <w:pStyle w:val="ProductList-OfferingBody"/>
              <w:ind w:left="-113"/>
              <w:jc w:val="center"/>
              <w:rPr>
                <w:lang w:val="nl-NL"/>
              </w:rPr>
            </w:pPr>
            <w:r w:rsidRPr="00563BDA">
              <w:rPr>
                <w:lang w:val="nl-N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067C" w:rsidRPr="00563BDA" w:rsidRDefault="00A2067C" w:rsidP="00C05A53">
            <w:pPr>
              <w:pStyle w:val="ProductList-OfferingBody"/>
              <w:ind w:left="-113"/>
              <w:jc w:val="center"/>
              <w:rPr>
                <w:lang w:val="nl-NL"/>
              </w:rPr>
            </w:pPr>
            <w:r w:rsidRPr="00563BDA">
              <w:rPr>
                <w:lang w:val="nl-NL"/>
              </w:rPr>
              <w:t>1</w:t>
            </w:r>
          </w:p>
        </w:tc>
        <w:tc>
          <w:tcPr>
            <w:tcW w:w="595" w:type="dxa"/>
            <w:tcBorders>
              <w:left w:val="single" w:sz="12" w:space="0" w:color="FFFFFF" w:themeColor="background1"/>
            </w:tcBorders>
            <w:shd w:val="clear" w:color="auto" w:fill="70AD47" w:themeFill="accent6"/>
            <w:vAlign w:val="center"/>
          </w:tcPr>
          <w:p w:rsidR="00A2067C" w:rsidRPr="00563BDA" w:rsidRDefault="00A2067C" w:rsidP="00C05A53">
            <w:pPr>
              <w:pStyle w:val="ProductList-OfferingBody"/>
              <w:ind w:left="-113"/>
              <w:jc w:val="center"/>
              <w:rPr>
                <w:lang w:val="nl-NL"/>
              </w:rPr>
            </w:pPr>
            <w:r w:rsidRPr="00563BDA">
              <w:rPr>
                <w:lang w:val="nl-NL"/>
              </w:rPr>
              <w:t>1</w:t>
            </w:r>
          </w:p>
        </w:tc>
        <w:tc>
          <w:tcPr>
            <w:tcW w:w="596" w:type="dxa"/>
            <w:shd w:val="clear" w:color="auto" w:fill="70AD47" w:themeFill="accent6"/>
            <w:vAlign w:val="center"/>
          </w:tcPr>
          <w:p w:rsidR="00A2067C" w:rsidRPr="00563BDA" w:rsidRDefault="006B3D93" w:rsidP="00C05A53">
            <w:pPr>
              <w:pStyle w:val="ProductList-OfferingBody"/>
              <w:ind w:left="-113"/>
              <w:jc w:val="center"/>
              <w:rPr>
                <w:lang w:val="nl-NL"/>
              </w:rPr>
            </w:pPr>
            <w:r w:rsidRPr="006B3D93">
              <w:rPr>
                <w:b/>
              </w:rPr>
              <w:fldChar w:fldCharType="begin"/>
            </w:r>
            <w:r w:rsidRPr="00563BDA">
              <w:rPr>
                <w:b/>
                <w:lang w:val="nl-NL"/>
              </w:rPr>
              <w:instrText xml:space="preserve"> AutoTextList  \s NoStyle \t “</w:instrText>
            </w:r>
            <w:r w:rsidRPr="00563BDA">
              <w:rPr>
                <w:lang w:val="nl-NL"/>
              </w:rPr>
              <w:instrText>Additioneel Product</w:instrText>
            </w:r>
            <w:r w:rsidRPr="00563BDA">
              <w:rPr>
                <w:b/>
                <w:lang w:val="nl-NL"/>
              </w:rPr>
              <w:instrText xml:space="preserve">” </w:instrText>
            </w:r>
            <w:r w:rsidRPr="006B3D93">
              <w:rPr>
                <w:b/>
              </w:rPr>
              <w:fldChar w:fldCharType="separate"/>
            </w:r>
            <w:r w:rsidRPr="00563BDA">
              <w:rPr>
                <w:lang w:val="nl-NL"/>
              </w:rPr>
              <w:t xml:space="preserve">A </w:t>
            </w:r>
            <w:r w:rsidRPr="006B3D93">
              <w:fldChar w:fldCharType="end"/>
            </w:r>
          </w:p>
        </w:tc>
        <w:tc>
          <w:tcPr>
            <w:tcW w:w="595" w:type="dxa"/>
            <w:shd w:val="clear" w:color="auto" w:fill="70AD47" w:themeFill="accent6"/>
            <w:vAlign w:val="center"/>
          </w:tcPr>
          <w:p w:rsidR="00A2067C" w:rsidRPr="00563BDA" w:rsidRDefault="00A2067C" w:rsidP="00C05A53">
            <w:pPr>
              <w:pStyle w:val="ProductList-OfferingBody"/>
              <w:ind w:left="-113"/>
              <w:jc w:val="center"/>
              <w:rPr>
                <w:lang w:val="nl-NL"/>
              </w:rPr>
            </w:pPr>
          </w:p>
        </w:tc>
        <w:tc>
          <w:tcPr>
            <w:tcW w:w="596" w:type="dxa"/>
            <w:shd w:val="clear" w:color="auto" w:fill="70AD47" w:themeFill="accent6"/>
            <w:vAlign w:val="center"/>
          </w:tcPr>
          <w:p w:rsidR="00A2067C" w:rsidRPr="00563BDA" w:rsidRDefault="00A2067C" w:rsidP="00C05A53">
            <w:pPr>
              <w:pStyle w:val="ProductList-OfferingBody"/>
              <w:ind w:left="-113"/>
              <w:jc w:val="center"/>
              <w:rPr>
                <w:lang w:val="nl-NL"/>
              </w:rPr>
            </w:pPr>
          </w:p>
        </w:tc>
        <w:tc>
          <w:tcPr>
            <w:tcW w:w="595" w:type="dxa"/>
            <w:shd w:val="clear" w:color="auto" w:fill="70AD47" w:themeFill="accent6"/>
            <w:vAlign w:val="center"/>
          </w:tcPr>
          <w:p w:rsidR="00A2067C" w:rsidRPr="00563BDA" w:rsidRDefault="00A2067C" w:rsidP="00C05A53">
            <w:pPr>
              <w:pStyle w:val="ProductList-OfferingBody"/>
              <w:ind w:left="-113"/>
              <w:jc w:val="center"/>
              <w:rPr>
                <w:lang w:val="nl-NL"/>
              </w:rPr>
            </w:pPr>
          </w:p>
        </w:tc>
        <w:tc>
          <w:tcPr>
            <w:tcW w:w="492" w:type="dxa"/>
            <w:shd w:val="clear" w:color="auto" w:fill="BFBFBF" w:themeFill="background1" w:themeFillShade="BF"/>
            <w:vAlign w:val="center"/>
          </w:tcPr>
          <w:p w:rsidR="00A2067C" w:rsidRPr="00563BDA" w:rsidRDefault="00A2067C" w:rsidP="00C05A53">
            <w:pPr>
              <w:pStyle w:val="ProductList-OfferingBody"/>
              <w:ind w:left="-113"/>
              <w:jc w:val="center"/>
              <w:rPr>
                <w:lang w:val="nl-NL"/>
              </w:rPr>
            </w:pPr>
          </w:p>
        </w:tc>
        <w:tc>
          <w:tcPr>
            <w:tcW w:w="699" w:type="dxa"/>
            <w:shd w:val="clear" w:color="auto" w:fill="70AD47" w:themeFill="accent6"/>
            <w:vAlign w:val="center"/>
          </w:tcPr>
          <w:p w:rsidR="00A2067C" w:rsidRPr="00F10327" w:rsidRDefault="00A2067C" w:rsidP="00DE330F">
            <w:pPr>
              <w:pStyle w:val="ProductList-OfferingBody"/>
              <w:ind w:left="-113"/>
              <w:jc w:val="center"/>
            </w:pPr>
            <w:r w:rsidRPr="00F10327">
              <w:fldChar w:fldCharType="begin"/>
            </w:r>
            <w:r w:rsidRPr="00F10327">
              <w:rPr>
                <w:lang w:val="nl-NL"/>
              </w:rPr>
              <w:instrText xml:space="preserve"> AutoTextList  \sNoStyle\t "Additional Product"</w:instrText>
            </w:r>
            <w:r w:rsidRPr="00F10327">
              <w:fldChar w:fldCharType="separate"/>
            </w:r>
            <w:r w:rsidR="006B3D93" w:rsidRPr="00F10327">
              <w:fldChar w:fldCharType="begin"/>
            </w:r>
            <w:r w:rsidR="006B3D93" w:rsidRPr="00F10327">
              <w:rPr>
                <w:lang w:val="nl-NL"/>
              </w:rPr>
              <w:instrText xml:space="preserve"> A</w:instrText>
            </w:r>
            <w:r w:rsidR="006B3D93" w:rsidRPr="00F10327">
              <w:instrText xml:space="preserve">utoTextList  \s NoStyle \t “Additioneel Product” </w:instrText>
            </w:r>
            <w:r w:rsidR="006B3D93" w:rsidRPr="00F10327">
              <w:fldChar w:fldCharType="separate"/>
            </w:r>
            <w:r w:rsidR="006B3D93" w:rsidRPr="00F10327">
              <w:t>A,</w:t>
            </w:r>
            <w:r w:rsidR="006B3D93" w:rsidRPr="00F10327">
              <w:fldChar w:fldCharType="end"/>
            </w:r>
            <w:r w:rsidRPr="00F10327">
              <w:fldChar w:fldCharType="begin"/>
            </w:r>
            <w:r w:rsidRPr="00F10327">
              <w:instrText xml:space="preserve"> AutoTextList  \sNoStyle\t "Non-Company Wide in Open Value"</w:instrText>
            </w:r>
            <w:r w:rsidRPr="00F10327">
              <w:fldChar w:fldCharType="separate"/>
            </w:r>
            <w:r w:rsidR="006B3D93" w:rsidRPr="00F10327">
              <w:fldChar w:fldCharType="begin"/>
            </w:r>
            <w:r w:rsidR="006B3D93" w:rsidRPr="00F10327">
              <w:instrText xml:space="preserve"> AutoTextList  \s NoStyle \t “Niet-organisatieomvattend in Open Value” </w:instrText>
            </w:r>
            <w:r w:rsidR="006B3D93" w:rsidRPr="00F10327">
              <w:fldChar w:fldCharType="separate"/>
            </w:r>
            <w:r w:rsidR="006B3D93" w:rsidRPr="00F10327">
              <w:t>P,</w:t>
            </w:r>
            <w:r w:rsidR="006B3D93" w:rsidRPr="00F10327">
              <w:fldChar w:fldCharType="end"/>
            </w:r>
            <w:r w:rsidRPr="00F10327">
              <w:fldChar w:fldCharType="end"/>
            </w:r>
            <w:r w:rsidR="00F10327" w:rsidRPr="00F10327">
              <w:fldChar w:fldCharType="begin"/>
            </w:r>
            <w:r w:rsidR="00F10327" w:rsidRPr="00F10327">
              <w:rPr>
                <w:lang w:val="nl-NL"/>
              </w:rPr>
              <w:instrText xml:space="preserve"> </w:instrText>
            </w:r>
            <w:r w:rsidR="00F10327" w:rsidRPr="00F10327">
              <w:rPr>
                <w:color w:val="1F497D"/>
                <w:lang w:val="nl-NL"/>
              </w:rPr>
              <w:instrText>AutoTextList  \s NoStyle \t “</w:instrText>
            </w:r>
            <w:r w:rsidR="00F10327" w:rsidRPr="00F10327">
              <w:rPr>
                <w:lang w:val="nl-NL"/>
              </w:rPr>
              <w:instrText>Student-product</w:instrText>
            </w:r>
            <w:r w:rsidR="00F10327" w:rsidRPr="00F10327">
              <w:rPr>
                <w:color w:val="1F497D"/>
                <w:lang w:val="nl-NL"/>
              </w:rPr>
              <w:instrText>”</w:instrText>
            </w:r>
            <w:r w:rsidR="00F10327" w:rsidRPr="00F10327">
              <w:rPr>
                <w:lang w:val="nl-NL"/>
              </w:rPr>
              <w:instrText xml:space="preserve"> </w:instrText>
            </w:r>
            <w:r w:rsidR="00F10327" w:rsidRPr="00F10327">
              <w:fldChar w:fldCharType="separate"/>
            </w:r>
            <w:r w:rsidR="00F10327" w:rsidRPr="00F10327">
              <w:rPr>
                <w:lang w:val="nl-NL"/>
              </w:rPr>
              <w:t>ST</w:t>
            </w:r>
            <w:r w:rsidR="00F10327" w:rsidRPr="00F10327">
              <w:fldChar w:fldCharType="end"/>
            </w:r>
            <w:r w:rsidRPr="00F10327">
              <w:fldChar w:fldCharType="end"/>
            </w:r>
          </w:p>
        </w:tc>
        <w:tc>
          <w:tcPr>
            <w:tcW w:w="595" w:type="dxa"/>
            <w:shd w:val="clear" w:color="auto" w:fill="70AD47" w:themeFill="accent6"/>
            <w:vAlign w:val="center"/>
          </w:tcPr>
          <w:p w:rsidR="00A2067C" w:rsidRDefault="00A2067C" w:rsidP="00C05A53">
            <w:pPr>
              <w:pStyle w:val="ProductList-OfferingBody"/>
              <w:ind w:left="-113"/>
              <w:jc w:val="center"/>
            </w:pPr>
          </w:p>
        </w:tc>
        <w:tc>
          <w:tcPr>
            <w:tcW w:w="596" w:type="dxa"/>
            <w:shd w:val="clear" w:color="auto" w:fill="70AD47" w:themeFill="accent6"/>
            <w:vAlign w:val="center"/>
          </w:tcPr>
          <w:p w:rsidR="00A2067C" w:rsidRDefault="006B3D93"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F10327" w:rsidTr="001474CD">
        <w:tc>
          <w:tcPr>
            <w:tcW w:w="3060" w:type="dxa"/>
            <w:tcBorders>
              <w:top w:val="dashSmallGap" w:sz="4" w:space="0" w:color="BFBFBF" w:themeColor="background1" w:themeShade="BF"/>
              <w:left w:val="nil"/>
              <w:bottom w:val="nil"/>
              <w:right w:val="nil"/>
            </w:tcBorders>
          </w:tcPr>
          <w:p w:rsidR="00F10327" w:rsidRPr="00C473A6" w:rsidRDefault="00F10327" w:rsidP="004C49FB">
            <w:pPr>
              <w:pStyle w:val="ProductList-Offering2"/>
              <w:rPr>
                <w:lang w:val="nl-NL"/>
              </w:rPr>
            </w:pPr>
            <w:bookmarkStart w:id="429" w:name="_Toc379797186"/>
            <w:bookmarkStart w:id="430" w:name="_Toc380513211"/>
            <w:bookmarkStart w:id="431" w:name="_Toc380655253"/>
            <w:bookmarkStart w:id="432" w:name="_Toc389059020"/>
            <w:r w:rsidRPr="00C473A6">
              <w:rPr>
                <w:lang w:val="nl-NL"/>
              </w:rPr>
              <w:t>CAL voor Lync Server 2013</w:t>
            </w:r>
            <w:r>
              <w:fldChar w:fldCharType="begin"/>
            </w:r>
            <w:r w:rsidRPr="00C473A6">
              <w:rPr>
                <w:lang w:val="nl-NL"/>
              </w:rPr>
              <w:instrText>XE "Lync Server 2013"</w:instrText>
            </w:r>
            <w:r>
              <w:fldChar w:fldCharType="end"/>
            </w:r>
            <w:r w:rsidRPr="00C473A6">
              <w:rPr>
                <w:lang w:val="nl-NL"/>
              </w:rPr>
              <w:t xml:space="preserve"> Standard (Apparaat en Gebruiker)</w:t>
            </w:r>
            <w:bookmarkEnd w:id="429"/>
            <w:bookmarkEnd w:id="430"/>
            <w:bookmarkEnd w:id="431"/>
            <w:bookmarkEnd w:id="432"/>
            <w:r>
              <w:fldChar w:fldCharType="begin"/>
            </w:r>
            <w:r w:rsidRPr="00C473A6">
              <w:rPr>
                <w:lang w:val="nl-NL"/>
              </w:rP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F10327" w:rsidRDefault="00F1032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F10327" w:rsidRDefault="00F1032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10327" w:rsidRDefault="00F1032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10327" w:rsidRDefault="00F103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10327" w:rsidRDefault="00F10327" w:rsidP="00C05A53">
            <w:pPr>
              <w:pStyle w:val="ProductList-OfferingBody"/>
              <w:ind w:left="-113"/>
              <w:jc w:val="center"/>
            </w:pPr>
            <w:r>
              <w:t>1</w:t>
            </w:r>
          </w:p>
        </w:tc>
        <w:tc>
          <w:tcPr>
            <w:tcW w:w="596" w:type="dxa"/>
            <w:shd w:val="clear" w:color="auto" w:fill="BFBFBF" w:themeFill="background1" w:themeFillShade="BF"/>
            <w:vAlign w:val="center"/>
          </w:tcPr>
          <w:p w:rsidR="00F10327" w:rsidRDefault="00F10327" w:rsidP="00C05A53">
            <w:pPr>
              <w:pStyle w:val="ProductList-OfferingBody"/>
              <w:ind w:left="-113"/>
              <w:jc w:val="center"/>
            </w:pPr>
          </w:p>
        </w:tc>
        <w:tc>
          <w:tcPr>
            <w:tcW w:w="595" w:type="dxa"/>
            <w:shd w:val="clear" w:color="auto" w:fill="70AD47" w:themeFill="accent6"/>
            <w:vAlign w:val="center"/>
          </w:tcPr>
          <w:p w:rsidR="00F10327" w:rsidRDefault="00F10327" w:rsidP="00C05A53">
            <w:pPr>
              <w:pStyle w:val="ProductList-OfferingBody"/>
              <w:ind w:left="-113"/>
              <w:jc w:val="center"/>
            </w:pPr>
          </w:p>
        </w:tc>
        <w:tc>
          <w:tcPr>
            <w:tcW w:w="596" w:type="dxa"/>
            <w:shd w:val="clear" w:color="auto" w:fill="70AD47" w:themeFill="accent6"/>
            <w:vAlign w:val="center"/>
          </w:tcPr>
          <w:p w:rsidR="00F10327" w:rsidRDefault="00F10327" w:rsidP="00C05A53">
            <w:pPr>
              <w:pStyle w:val="ProductList-OfferingBody"/>
              <w:ind w:left="-113"/>
              <w:jc w:val="center"/>
            </w:pPr>
          </w:p>
        </w:tc>
        <w:tc>
          <w:tcPr>
            <w:tcW w:w="595" w:type="dxa"/>
            <w:shd w:val="clear" w:color="auto" w:fill="70AD47" w:themeFill="accent6"/>
            <w:vAlign w:val="center"/>
          </w:tcPr>
          <w:p w:rsidR="00F10327" w:rsidRDefault="00F10327" w:rsidP="00C05A53">
            <w:pPr>
              <w:pStyle w:val="ProductList-OfferingBody"/>
              <w:ind w:left="-113"/>
              <w:jc w:val="center"/>
            </w:pPr>
          </w:p>
        </w:tc>
        <w:tc>
          <w:tcPr>
            <w:tcW w:w="492" w:type="dxa"/>
            <w:shd w:val="clear" w:color="auto" w:fill="BFBFBF" w:themeFill="background1" w:themeFillShade="BF"/>
            <w:vAlign w:val="center"/>
          </w:tcPr>
          <w:p w:rsidR="00F10327" w:rsidRDefault="00F10327" w:rsidP="00C05A53">
            <w:pPr>
              <w:pStyle w:val="ProductList-OfferingBody"/>
              <w:ind w:left="-113"/>
              <w:jc w:val="center"/>
            </w:pPr>
          </w:p>
        </w:tc>
        <w:tc>
          <w:tcPr>
            <w:tcW w:w="699" w:type="dxa"/>
            <w:shd w:val="clear" w:color="auto" w:fill="70AD47" w:themeFill="accent6"/>
            <w:vAlign w:val="center"/>
          </w:tcPr>
          <w:p w:rsidR="00F10327" w:rsidRPr="00F10327" w:rsidRDefault="00F10327" w:rsidP="008800D3">
            <w:pPr>
              <w:pStyle w:val="ProductList-OfferingBody"/>
              <w:ind w:left="-113"/>
              <w:jc w:val="center"/>
            </w:pPr>
            <w:r w:rsidRPr="00F10327">
              <w:fldChar w:fldCharType="begin"/>
            </w:r>
            <w:r w:rsidRPr="00F10327">
              <w:rPr>
                <w:lang w:val="nl-NL"/>
              </w:rPr>
              <w:instrText xml:space="preserve"> AutoTextList  \sNoStyle\t "Additional Product"</w:instrText>
            </w:r>
            <w:r w:rsidRPr="00F10327">
              <w:fldChar w:fldCharType="separate"/>
            </w:r>
            <w:r w:rsidRPr="00F10327">
              <w:fldChar w:fldCharType="begin"/>
            </w:r>
            <w:r w:rsidRPr="00F10327">
              <w:rPr>
                <w:lang w:val="nl-NL"/>
              </w:rPr>
              <w:instrText xml:space="preserve"> A</w:instrText>
            </w:r>
            <w:r w:rsidRPr="00F10327">
              <w:instrText xml:space="preserve">utoTextList  \s NoStyle \t “Additioneel Product” </w:instrText>
            </w:r>
            <w:r w:rsidRPr="00F10327">
              <w:fldChar w:fldCharType="separate"/>
            </w:r>
            <w:r w:rsidRPr="00F10327">
              <w:t>A,</w:t>
            </w:r>
            <w:r w:rsidRPr="00F10327">
              <w:fldChar w:fldCharType="end"/>
            </w:r>
            <w:r w:rsidRPr="00F10327">
              <w:fldChar w:fldCharType="begin"/>
            </w:r>
            <w:r w:rsidRPr="00F10327">
              <w:instrText xml:space="preserve"> AutoTextList  \sNoStyle\t "Non-Company Wide in Open Value"</w:instrText>
            </w:r>
            <w:r w:rsidRPr="00F10327">
              <w:fldChar w:fldCharType="separate"/>
            </w:r>
            <w:r w:rsidRPr="00F10327">
              <w:fldChar w:fldCharType="begin"/>
            </w:r>
            <w:r w:rsidRPr="00F10327">
              <w:instrText xml:space="preserve"> AutoTextList  \s NoStyle \t “Niet-organisatieomvattend in Open Value” </w:instrText>
            </w:r>
            <w:r w:rsidRPr="00F10327">
              <w:fldChar w:fldCharType="separate"/>
            </w:r>
            <w:r w:rsidRPr="00F10327">
              <w:t>P,</w:t>
            </w:r>
            <w:r w:rsidRPr="00F10327">
              <w:fldChar w:fldCharType="end"/>
            </w:r>
            <w:r w:rsidRPr="00F10327">
              <w:fldChar w:fldCharType="end"/>
            </w:r>
            <w:r w:rsidRPr="00F10327">
              <w:fldChar w:fldCharType="begin"/>
            </w:r>
            <w:r w:rsidRPr="00F10327">
              <w:rPr>
                <w:lang w:val="nl-NL"/>
              </w:rPr>
              <w:instrText xml:space="preserve"> </w:instrText>
            </w:r>
            <w:r w:rsidRPr="00F10327">
              <w:rPr>
                <w:color w:val="1F497D"/>
                <w:lang w:val="nl-NL"/>
              </w:rPr>
              <w:instrText>AutoTextList  \s NoStyle \t “</w:instrText>
            </w:r>
            <w:r w:rsidRPr="00F10327">
              <w:rPr>
                <w:lang w:val="nl-NL"/>
              </w:rPr>
              <w:instrText>Student-product</w:instrText>
            </w:r>
            <w:r w:rsidRPr="00F10327">
              <w:rPr>
                <w:color w:val="1F497D"/>
                <w:lang w:val="nl-NL"/>
              </w:rPr>
              <w:instrText>”</w:instrText>
            </w:r>
            <w:r w:rsidRPr="00F10327">
              <w:rPr>
                <w:lang w:val="nl-NL"/>
              </w:rPr>
              <w:instrText xml:space="preserve"> </w:instrText>
            </w:r>
            <w:r w:rsidRPr="00F10327">
              <w:fldChar w:fldCharType="separate"/>
            </w:r>
            <w:r w:rsidRPr="00F10327">
              <w:rPr>
                <w:lang w:val="nl-NL"/>
              </w:rPr>
              <w:t>ST</w:t>
            </w:r>
            <w:r w:rsidRPr="00F10327">
              <w:fldChar w:fldCharType="end"/>
            </w:r>
            <w:r w:rsidRPr="00F10327">
              <w:fldChar w:fldCharType="end"/>
            </w:r>
          </w:p>
        </w:tc>
        <w:tc>
          <w:tcPr>
            <w:tcW w:w="595" w:type="dxa"/>
            <w:shd w:val="clear" w:color="auto" w:fill="70AD47" w:themeFill="accent6"/>
            <w:vAlign w:val="center"/>
          </w:tcPr>
          <w:p w:rsidR="00F10327" w:rsidRDefault="00F10327" w:rsidP="00C05A53">
            <w:pPr>
              <w:pStyle w:val="ProductList-OfferingBody"/>
              <w:ind w:left="-113"/>
              <w:jc w:val="center"/>
            </w:pPr>
          </w:p>
        </w:tc>
        <w:tc>
          <w:tcPr>
            <w:tcW w:w="596" w:type="dxa"/>
            <w:shd w:val="clear" w:color="auto" w:fill="70AD47" w:themeFill="accent6"/>
            <w:vAlign w:val="center"/>
          </w:tcPr>
          <w:p w:rsidR="00F10327" w:rsidRDefault="00F10327" w:rsidP="00C05A53">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bl>
    <w:p w:rsidR="009708AE" w:rsidRPr="002D224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A2067C">
        <w:tc>
          <w:tcPr>
            <w:tcW w:w="3596" w:type="dxa"/>
          </w:tcPr>
          <w:p w:rsidR="00AC1338" w:rsidRPr="00FD67D5" w:rsidRDefault="00AC1338" w:rsidP="00AC1338">
            <w:pPr>
              <w:pStyle w:val="ProductList-Body"/>
              <w:spacing w:before="20" w:after="20"/>
            </w:pPr>
            <w:r>
              <w:t xml:space="preserve">Eerdere versie: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Productgroep: </w:t>
            </w:r>
            <w:r>
              <w:rPr>
                <w:b/>
              </w:rPr>
              <w:t>Server</w:t>
            </w:r>
          </w:p>
        </w:tc>
        <w:tc>
          <w:tcPr>
            <w:tcW w:w="3597" w:type="dxa"/>
          </w:tcPr>
          <w:p w:rsidR="00AC1338" w:rsidRDefault="00AC1338" w:rsidP="00AC1338">
            <w:pPr>
              <w:pStyle w:val="ProductList-Body"/>
              <w:spacing w:before="20" w:after="20"/>
            </w:pPr>
          </w:p>
        </w:tc>
      </w:tr>
      <w:tr w:rsidR="00AC1338" w:rsidTr="00A2067C">
        <w:tc>
          <w:tcPr>
            <w:tcW w:w="3596" w:type="dxa"/>
          </w:tcPr>
          <w:p w:rsidR="00AC1338" w:rsidRDefault="00AC1338" w:rsidP="00AC1338">
            <w:pPr>
              <w:pStyle w:val="ProductList-Body"/>
              <w:spacing w:before="20" w:after="20"/>
            </w:pPr>
          </w:p>
        </w:tc>
        <w:tc>
          <w:tcPr>
            <w:tcW w:w="3597" w:type="dxa"/>
          </w:tcPr>
          <w:p w:rsidR="00AC1338" w:rsidRDefault="00CD039A" w:rsidP="00AC1338">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AC1338" w:rsidRDefault="00AC1338" w:rsidP="00AC1338">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FD67D5" w:rsidRPr="0009363D" w:rsidRDefault="00FD67D5" w:rsidP="00FD67D5">
      <w:pPr>
        <w:pStyle w:val="ProductList-Body"/>
        <w:rPr>
          <w:lang w:val="nl-NL"/>
        </w:rPr>
      </w:pPr>
      <w:r w:rsidRPr="0009363D">
        <w:rPr>
          <w:b/>
          <w:color w:val="00188F"/>
          <w:lang w:val="nl-NL"/>
        </w:rPr>
        <w:t>Lync Server 2013</w:t>
      </w:r>
      <w:r>
        <w:fldChar w:fldCharType="begin"/>
      </w:r>
      <w:r w:rsidRPr="0009363D">
        <w:rPr>
          <w:lang w:val="nl-NL"/>
        </w:rPr>
        <w:instrText>XE "Lync Server 2013"</w:instrText>
      </w:r>
      <w:r>
        <w:fldChar w:fldCharType="end"/>
      </w:r>
    </w:p>
    <w:p w:rsidR="00FD67D5" w:rsidRPr="00C473A6" w:rsidRDefault="00FD67D5" w:rsidP="00FD67D5">
      <w:pPr>
        <w:pStyle w:val="ProductList-Body"/>
        <w:rPr>
          <w:lang w:val="nl-NL"/>
        </w:rPr>
      </w:pPr>
      <w:r w:rsidRPr="00C473A6">
        <w:rPr>
          <w:lang w:val="nl-NL"/>
        </w:rPr>
        <w:t>Klanten die op 1 oktober 2012 over actieve SA beschikken voor Lync Server 2010</w:t>
      </w:r>
      <w:r>
        <w:fldChar w:fldCharType="begin"/>
      </w:r>
      <w:r w:rsidRPr="00C473A6">
        <w:rPr>
          <w:lang w:val="nl-NL"/>
        </w:rPr>
        <w:instrText>XE "Lync Server 2010"</w:instrText>
      </w:r>
      <w:r>
        <w:fldChar w:fldCharType="end"/>
      </w:r>
      <w:r w:rsidRPr="00C473A6">
        <w:rPr>
          <w:lang w:val="nl-NL"/>
        </w:rPr>
        <w:t xml:space="preserve"> Standard of Enterprise, mogen een upgrade uitvoeren naar Lync</w:t>
      </w:r>
      <w:r w:rsidR="00DE330F" w:rsidRPr="00C473A6">
        <w:rPr>
          <w:lang w:val="nl-NL"/>
        </w:rPr>
        <w:t> </w:t>
      </w:r>
      <w:r w:rsidRPr="00C473A6">
        <w:rPr>
          <w:lang w:val="nl-NL"/>
        </w:rPr>
        <w:t>Server 2013</w:t>
      </w:r>
      <w:r>
        <w:fldChar w:fldCharType="begin"/>
      </w:r>
      <w:r w:rsidRPr="00C473A6">
        <w:rPr>
          <w:lang w:val="nl-NL"/>
        </w:rPr>
        <w:instrText>XE "Lync Server 2013"</w:instrText>
      </w:r>
      <w:r>
        <w:fldChar w:fldCharType="end"/>
      </w:r>
      <w:r w:rsidRPr="00C473A6">
        <w:rPr>
          <w:lang w:val="nl-NL"/>
        </w:rPr>
        <w:t xml:space="preserve"> en deze gebruiken in plaats van hun corresponderende gelicentieerde kopieën van Lync Server 2010.</w:t>
      </w:r>
    </w:p>
    <w:p w:rsidR="00FD67D5" w:rsidRPr="00C473A6" w:rsidRDefault="00FD67D5" w:rsidP="00FD67D5">
      <w:pPr>
        <w:pStyle w:val="ProductList-Body"/>
        <w:rPr>
          <w:lang w:val="nl-NL"/>
        </w:rPr>
      </w:pPr>
    </w:p>
    <w:p w:rsidR="00FD67D5" w:rsidRPr="00C473A6" w:rsidRDefault="00FD67D5" w:rsidP="00FD67D5">
      <w:pPr>
        <w:pStyle w:val="ProductList-Body"/>
        <w:rPr>
          <w:lang w:val="nl-NL"/>
        </w:rPr>
      </w:pPr>
      <w:r w:rsidRPr="00C473A6">
        <w:rPr>
          <w:b/>
          <w:color w:val="00188F"/>
          <w:lang w:val="nl-NL"/>
        </w:rPr>
        <w:t>Licentieverlening voor klanten met Lync Server 2010</w:t>
      </w:r>
      <w:r>
        <w:fldChar w:fldCharType="begin"/>
      </w:r>
      <w:r w:rsidRPr="00C473A6">
        <w:rPr>
          <w:lang w:val="nl-NL"/>
        </w:rPr>
        <w:instrText>XE "Lync Server 2010"</w:instrText>
      </w:r>
      <w:r>
        <w:fldChar w:fldCharType="end"/>
      </w:r>
      <w:r w:rsidRPr="00C473A6">
        <w:rPr>
          <w:b/>
          <w:color w:val="00188F"/>
          <w:lang w:val="nl-NL"/>
        </w:rPr>
        <w:t xml:space="preserve"> Enterprise External Connector, Lync Server 2010 Plus External Connector en Lync Server 2010 Standard External Connector</w:t>
      </w:r>
    </w:p>
    <w:p w:rsidR="009708AE" w:rsidRPr="00C473A6" w:rsidRDefault="00FD67D5" w:rsidP="009708AE">
      <w:pPr>
        <w:pStyle w:val="ProductList-Body"/>
        <w:rPr>
          <w:lang w:val="nl-NL"/>
        </w:rPr>
      </w:pPr>
      <w:r w:rsidRPr="00C473A6">
        <w:rPr>
          <w:lang w:val="nl-NL"/>
        </w:rPr>
        <w:t>De 2010 versie van de Lync Server Enterprise External Connector, Lync Server Plus External Connector en Lync Server Standard External Connector is de definitieve versie van die licenties. Klanten met licenties voor Lync Server 2010</w:t>
      </w:r>
      <w:r>
        <w:fldChar w:fldCharType="begin"/>
      </w:r>
      <w:r w:rsidRPr="00C473A6">
        <w:rPr>
          <w:lang w:val="nl-NL"/>
        </w:rPr>
        <w:instrText>XE "Lync Server 2010"</w:instrText>
      </w:r>
      <w:r>
        <w:fldChar w:fldCharType="end"/>
      </w:r>
      <w:r w:rsidRPr="00C473A6">
        <w:rPr>
          <w:lang w:val="nl-NL"/>
        </w:rPr>
        <w:t xml:space="preserve"> Enterprise External Connector, Lync Server 2010 Plus External Connector of Lync Server 2010 Standard External Connector met actieve SA-dekking per 1 oktober 2012 worden geacht te beschikken over een licentie voor Lync Server 2013</w:t>
      </w:r>
      <w:r>
        <w:fldChar w:fldCharType="begin"/>
      </w:r>
      <w:r w:rsidRPr="00C473A6">
        <w:rPr>
          <w:lang w:val="nl-NL"/>
        </w:rPr>
        <w:instrText>XE "Lync Server 2013"</w:instrText>
      </w:r>
      <w:r>
        <w:fldChar w:fldCharType="end"/>
      </w:r>
      <w:r w:rsidRPr="00C473A6">
        <w:rPr>
          <w:lang w:val="nl-NL"/>
        </w:rPr>
        <w:t xml:space="preserve"> voor elk van deze licenties. Voor deze licenties gelden de standaardvoorwaarden voor migratie (zie de paragraaf </w:t>
      </w:r>
      <w:hyperlink w:anchor="SoftwareAssurance" w:history="1">
        <w:r w:rsidRPr="00C473A6">
          <w:rPr>
            <w:rStyle w:val="Hyperlink"/>
            <w:lang w:val="nl-NL"/>
          </w:rPr>
          <w:t>Software Assurance</w:t>
        </w:r>
      </w:hyperlink>
      <w:r w:rsidRPr="00C473A6">
        <w:rPr>
          <w:lang w:val="nl-NL"/>
        </w:rPr>
        <w:t>).</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407E60" w:rsidRPr="002D224E" w:rsidRDefault="009708AE" w:rsidP="00B26BEF">
      <w:pPr>
        <w:pStyle w:val="ProductList-Offering2Heading"/>
        <w:outlineLvl w:val="2"/>
      </w:pPr>
      <w:r w:rsidRPr="00C473A6">
        <w:rPr>
          <w:lang w:val="nl-NL"/>
        </w:rPr>
        <w:tab/>
      </w:r>
      <w:bookmarkStart w:id="433" w:name="_Toc379797187"/>
      <w:bookmarkStart w:id="434" w:name="_Toc380513212"/>
      <w:bookmarkStart w:id="435" w:name="_Toc380655254"/>
      <w:bookmarkStart w:id="436" w:name="_Toc389059021"/>
      <w:r>
        <w:t>Project Server</w:t>
      </w:r>
      <w:bookmarkEnd w:id="380"/>
      <w:bookmarkEnd w:id="381"/>
      <w:bookmarkEnd w:id="433"/>
      <w:bookmarkEnd w:id="434"/>
      <w:bookmarkEnd w:id="435"/>
      <w:bookmarkEnd w:id="4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60982" w:rsidTr="00A2067C">
        <w:trPr>
          <w:tblHeader/>
        </w:trPr>
        <w:tc>
          <w:tcPr>
            <w:tcW w:w="3060" w:type="dxa"/>
            <w:tcBorders>
              <w:bottom w:val="nil"/>
            </w:tcBorders>
            <w:shd w:val="clear" w:color="auto" w:fill="00188F"/>
          </w:tcPr>
          <w:p w:rsidR="00E60982" w:rsidRPr="00EE0836" w:rsidRDefault="00E6098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E60982" w:rsidRPr="00EE0836" w:rsidRDefault="00E6098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E60982" w:rsidRPr="00FE4EEE" w:rsidRDefault="00E60982"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E60982" w:rsidRPr="00FE4EEE" w:rsidRDefault="00E6098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E60982" w:rsidRPr="00FE4EEE" w:rsidRDefault="00E6098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60982" w:rsidRPr="00FE4EEE" w:rsidRDefault="00E6098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E60982" w:rsidRPr="00FE4EEE" w:rsidRDefault="00E6098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E60982" w:rsidRPr="00FE4EEE" w:rsidRDefault="00E6098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E60982" w:rsidRPr="00FE4EEE" w:rsidRDefault="00E6098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E60982" w:rsidRPr="00EE0836" w:rsidRDefault="00E6098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E60982" w:rsidRPr="00EE0836" w:rsidRDefault="00E6098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E60982" w:rsidRPr="00FE4EEE" w:rsidRDefault="00E6098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E60982" w:rsidRPr="00FE4EEE" w:rsidRDefault="00E6098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E60982" w:rsidRPr="00EE0836" w:rsidRDefault="00E6098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D00000" w:rsidTr="00A2067C">
        <w:tc>
          <w:tcPr>
            <w:tcW w:w="3060" w:type="dxa"/>
            <w:tcBorders>
              <w:top w:val="nil"/>
              <w:left w:val="nil"/>
              <w:bottom w:val="dashSmallGap" w:sz="4" w:space="0" w:color="BFBFBF" w:themeColor="background1" w:themeShade="BF"/>
              <w:right w:val="nil"/>
            </w:tcBorders>
          </w:tcPr>
          <w:p w:rsidR="00D00000" w:rsidRDefault="00D00000" w:rsidP="00784263">
            <w:pPr>
              <w:pStyle w:val="ProductList-Offering2"/>
            </w:pPr>
            <w:bookmarkStart w:id="437" w:name="_Toc379797188"/>
            <w:bookmarkStart w:id="438" w:name="_Toc380513213"/>
            <w:bookmarkStart w:id="439" w:name="_Toc380655255"/>
            <w:bookmarkStart w:id="440" w:name="_Toc389059022"/>
            <w:r>
              <w:t>Project Server 2013</w:t>
            </w:r>
            <w:bookmarkEnd w:id="437"/>
            <w:bookmarkEnd w:id="438"/>
            <w:bookmarkEnd w:id="439"/>
            <w:bookmarkEnd w:id="440"/>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00000" w:rsidRDefault="00D0000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00000" w:rsidRDefault="00D00000" w:rsidP="00C05A53">
            <w:pPr>
              <w:pStyle w:val="ProductList-OfferingBody"/>
              <w:ind w:left="-113"/>
              <w:jc w:val="center"/>
            </w:pPr>
            <w:r>
              <w:t>50</w:t>
            </w:r>
          </w:p>
        </w:tc>
        <w:tc>
          <w:tcPr>
            <w:tcW w:w="596" w:type="dxa"/>
            <w:shd w:val="clear" w:color="auto" w:fill="70AD47" w:themeFill="accent6"/>
            <w:vAlign w:val="center"/>
          </w:tcPr>
          <w:p w:rsidR="00D00000" w:rsidRDefault="006B3D93"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B3D93" w:rsidP="00C05A53">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B3D93"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D00000" w:rsidTr="00A2067C">
        <w:tc>
          <w:tcPr>
            <w:tcW w:w="3060" w:type="dxa"/>
            <w:tcBorders>
              <w:top w:val="dashSmallGap" w:sz="4" w:space="0" w:color="BFBFBF" w:themeColor="background1" w:themeShade="BF"/>
              <w:left w:val="nil"/>
              <w:bottom w:val="nil"/>
              <w:right w:val="nil"/>
            </w:tcBorders>
          </w:tcPr>
          <w:p w:rsidR="00D00000" w:rsidRPr="00C473A6" w:rsidRDefault="00D00000" w:rsidP="00784263">
            <w:pPr>
              <w:pStyle w:val="ProductList-Offering2"/>
              <w:rPr>
                <w:lang w:val="nl-NL"/>
              </w:rPr>
            </w:pPr>
            <w:bookmarkStart w:id="441" w:name="_Toc379797189"/>
            <w:bookmarkStart w:id="442" w:name="_Toc380513214"/>
            <w:bookmarkStart w:id="443" w:name="_Toc380655256"/>
            <w:bookmarkStart w:id="444" w:name="_Toc389059023"/>
            <w:r w:rsidRPr="00C473A6">
              <w:rPr>
                <w:lang w:val="nl-NL"/>
              </w:rPr>
              <w:t>CAL voor Project Server 2013</w:t>
            </w:r>
            <w:r>
              <w:fldChar w:fldCharType="begin"/>
            </w:r>
            <w:r w:rsidRPr="00C473A6">
              <w:rPr>
                <w:lang w:val="nl-NL"/>
              </w:rPr>
              <w:instrText>XE "Project Server 2013"</w:instrText>
            </w:r>
            <w:r>
              <w:fldChar w:fldCharType="end"/>
            </w:r>
            <w:r w:rsidRPr="00C473A6">
              <w:rPr>
                <w:lang w:val="nl-NL"/>
              </w:rPr>
              <w:t xml:space="preserve"> (Apparaat en Gebruiker)</w:t>
            </w:r>
            <w:bookmarkEnd w:id="441"/>
            <w:bookmarkEnd w:id="442"/>
            <w:bookmarkEnd w:id="443"/>
            <w:bookmarkEnd w:id="444"/>
            <w:r>
              <w:fldChar w:fldCharType="begin"/>
            </w:r>
            <w:r w:rsidRPr="00C473A6">
              <w:rPr>
                <w:lang w:val="nl-NL"/>
              </w:rPr>
              <w:instrText>XE "CAL voor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D00000" w:rsidRDefault="00D0000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00000" w:rsidRDefault="00D0000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D00000" w:rsidRDefault="00D0000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00000" w:rsidRDefault="00D0000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B3D93"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B3D93" w:rsidP="00C05A53">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B3D93"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bl>
    <w:p w:rsidR="009919D2" w:rsidRPr="002D224E"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AF70A2" w:rsidTr="00D00000">
        <w:tc>
          <w:tcPr>
            <w:tcW w:w="3596" w:type="dxa"/>
          </w:tcPr>
          <w:p w:rsidR="00784263" w:rsidRDefault="00784263" w:rsidP="00784263">
            <w:pPr>
              <w:pStyle w:val="ProductList-Body"/>
              <w:tabs>
                <w:tab w:val="clear" w:pos="158"/>
                <w:tab w:val="left" w:pos="1062"/>
              </w:tabs>
              <w:spacing w:before="20" w:after="20"/>
            </w:pPr>
            <w:r>
              <w:t xml:space="preserve">Eerdere versie: </w:t>
            </w:r>
            <w:r>
              <w:tab/>
            </w:r>
            <w:r>
              <w:rPr>
                <w:b/>
              </w:rPr>
              <w:t>Project 2010</w:t>
            </w:r>
            <w:r>
              <w:t xml:space="preserve"> (4/10)</w:t>
            </w:r>
          </w:p>
        </w:tc>
        <w:tc>
          <w:tcPr>
            <w:tcW w:w="3597" w:type="dxa"/>
          </w:tcPr>
          <w:p w:rsidR="00784263" w:rsidRDefault="00784263" w:rsidP="00AC1338">
            <w:pPr>
              <w:pStyle w:val="ProductList-Body"/>
              <w:spacing w:before="20" w:after="20"/>
            </w:pPr>
            <w:r>
              <w:t xml:space="preserve">Productgroep: </w:t>
            </w:r>
            <w:r>
              <w:rPr>
                <w:b/>
              </w:rPr>
              <w:t>Server</w:t>
            </w:r>
          </w:p>
        </w:tc>
        <w:tc>
          <w:tcPr>
            <w:tcW w:w="3597" w:type="dxa"/>
          </w:tcPr>
          <w:p w:rsidR="00784263" w:rsidRPr="00C473A6" w:rsidRDefault="00784263" w:rsidP="00AC1338">
            <w:pPr>
              <w:pStyle w:val="ProductList-Body"/>
              <w:spacing w:before="20" w:after="20"/>
              <w:rPr>
                <w:lang w:val="nl-NL"/>
              </w:rPr>
            </w:pPr>
            <w:r w:rsidRPr="00C473A6">
              <w:rPr>
                <w:lang w:val="nl-NL"/>
              </w:rPr>
              <w:t xml:space="preserve">Overstappen mogelijk: </w:t>
            </w:r>
            <w:r w:rsidRPr="00C473A6">
              <w:rPr>
                <w:b/>
                <w:lang w:val="nl-NL"/>
              </w:rPr>
              <w:t>Project Server CAL</w:t>
            </w:r>
          </w:p>
        </w:tc>
      </w:tr>
      <w:tr w:rsidR="00784263" w:rsidTr="00D00000">
        <w:tc>
          <w:tcPr>
            <w:tcW w:w="3596" w:type="dxa"/>
          </w:tcPr>
          <w:p w:rsidR="00784263" w:rsidRPr="00C473A6" w:rsidRDefault="00784263" w:rsidP="00784263">
            <w:pPr>
              <w:pStyle w:val="ProductList-Body"/>
              <w:tabs>
                <w:tab w:val="clear" w:pos="158"/>
                <w:tab w:val="left" w:pos="1062"/>
              </w:tabs>
              <w:spacing w:before="20" w:after="20"/>
              <w:rPr>
                <w:lang w:val="nl-NL"/>
              </w:rPr>
            </w:pPr>
          </w:p>
        </w:tc>
        <w:tc>
          <w:tcPr>
            <w:tcW w:w="3597" w:type="dxa"/>
          </w:tcPr>
          <w:p w:rsidR="00784263" w:rsidRDefault="00CD039A" w:rsidP="00AC1338">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784263" w:rsidRPr="00B17611" w:rsidRDefault="00B17611" w:rsidP="00AC1338">
            <w:pPr>
              <w:pStyle w:val="ProductList-Body"/>
              <w:spacing w:before="20" w:after="20"/>
              <w:rPr>
                <w:b/>
              </w:rPr>
            </w:pPr>
            <w:r>
              <w:rPr>
                <w:b/>
              </w:rPr>
              <w:t>(Project Online)</w:t>
            </w:r>
          </w:p>
        </w:tc>
      </w:tr>
    </w:tbl>
    <w:bookmarkStart w:id="445" w:name="_Toc378147634"/>
    <w:bookmarkStart w:id="446" w:name="_Toc378151536"/>
    <w:bookmarkStart w:id="447" w:name="_Toc378147633"/>
    <w:bookmarkStart w:id="448" w:name="_Toc378151535"/>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4E226F" w:rsidRPr="00C473A6" w:rsidRDefault="004E226F" w:rsidP="006E2715">
      <w:pPr>
        <w:pStyle w:val="ProductList-Offering2Heading"/>
        <w:pBdr>
          <w:bottom w:val="none" w:sz="0" w:space="0" w:color="auto"/>
        </w:pBdr>
        <w:outlineLvl w:val="2"/>
        <w:rPr>
          <w:lang w:val="nl-NL"/>
        </w:rPr>
      </w:pPr>
    </w:p>
    <w:p w:rsidR="009708AE" w:rsidRPr="002D224E" w:rsidRDefault="009708AE" w:rsidP="00B26BEF">
      <w:pPr>
        <w:pStyle w:val="ProductList-Offering2Heading"/>
        <w:outlineLvl w:val="2"/>
      </w:pPr>
      <w:r w:rsidRPr="00C473A6">
        <w:rPr>
          <w:lang w:val="nl-NL"/>
        </w:rPr>
        <w:tab/>
      </w:r>
      <w:bookmarkStart w:id="449" w:name="_Toc379797190"/>
      <w:bookmarkStart w:id="450" w:name="_Toc380513215"/>
      <w:bookmarkStart w:id="451" w:name="_Toc380655257"/>
      <w:bookmarkStart w:id="452" w:name="_Toc389059024"/>
      <w:r>
        <w:t>SharePoint</w:t>
      </w:r>
      <w:bookmarkEnd w:id="445"/>
      <w:bookmarkEnd w:id="446"/>
      <w:bookmarkEnd w:id="449"/>
      <w:bookmarkEnd w:id="450"/>
      <w:bookmarkEnd w:id="451"/>
      <w:bookmarkEnd w:id="4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10BCF" w:rsidTr="00D00000">
        <w:trPr>
          <w:tblHeader/>
        </w:trPr>
        <w:tc>
          <w:tcPr>
            <w:tcW w:w="3060" w:type="dxa"/>
            <w:tcBorders>
              <w:bottom w:val="nil"/>
            </w:tcBorders>
            <w:shd w:val="clear" w:color="auto" w:fill="00188F"/>
          </w:tcPr>
          <w:p w:rsidR="00410BCF" w:rsidRPr="00EE0836" w:rsidRDefault="00410BCF" w:rsidP="00C05A53">
            <w:pPr>
              <w:pStyle w:val="ProductList-OfferingBody"/>
              <w:ind w:left="-28"/>
              <w:rPr>
                <w:color w:val="FFFFFF" w:themeColor="background1"/>
              </w:rPr>
            </w:pPr>
            <w:r>
              <w:rPr>
                <w:color w:val="FFFFFF" w:themeColor="background1"/>
              </w:rPr>
              <w:lastRenderedPageBreak/>
              <w:t>Producten</w:t>
            </w:r>
          </w:p>
        </w:tc>
        <w:tc>
          <w:tcPr>
            <w:tcW w:w="595" w:type="dxa"/>
            <w:tcBorders>
              <w:bottom w:val="nil"/>
            </w:tcBorders>
            <w:shd w:val="clear" w:color="auto" w:fill="00188F"/>
            <w:vAlign w:val="center"/>
          </w:tcPr>
          <w:p w:rsidR="00410BCF" w:rsidRPr="00EE0836" w:rsidRDefault="00410BC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410BCF" w:rsidRPr="00FE4EEE" w:rsidRDefault="00410BCF"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410BCF" w:rsidRPr="00FE4EEE" w:rsidRDefault="00410BC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10BCF" w:rsidRPr="00FE4EEE" w:rsidRDefault="00410BC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10BCF" w:rsidRPr="00FE4EEE" w:rsidRDefault="00410BC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410BCF" w:rsidRPr="00FE4EEE" w:rsidRDefault="00410BC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410BCF" w:rsidRPr="00FE4EEE" w:rsidRDefault="00410BC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410BCF" w:rsidRPr="00FE4EEE" w:rsidRDefault="00410BC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410BCF" w:rsidRPr="00EE0836" w:rsidRDefault="00410BC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410BCF" w:rsidRPr="00EE0836" w:rsidRDefault="00410BC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410BCF" w:rsidRPr="00FE4EEE" w:rsidRDefault="00410BC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410BCF" w:rsidRPr="00FE4EEE" w:rsidRDefault="00410BC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410BCF" w:rsidRPr="00EE0836" w:rsidRDefault="00410BC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D00000" w:rsidTr="00D00000">
        <w:tc>
          <w:tcPr>
            <w:tcW w:w="3060" w:type="dxa"/>
            <w:tcBorders>
              <w:top w:val="nil"/>
              <w:left w:val="nil"/>
              <w:bottom w:val="dashSmallGap" w:sz="4" w:space="0" w:color="BFBFBF" w:themeColor="background1" w:themeShade="BF"/>
              <w:right w:val="nil"/>
            </w:tcBorders>
          </w:tcPr>
          <w:p w:rsidR="00D00000" w:rsidRDefault="00D00000" w:rsidP="00AC7E59">
            <w:pPr>
              <w:pStyle w:val="ProductList-Offering2"/>
            </w:pPr>
            <w:bookmarkStart w:id="453" w:name="_Toc379797191"/>
            <w:bookmarkStart w:id="454" w:name="_Toc380513216"/>
            <w:bookmarkStart w:id="455" w:name="_Toc380655258"/>
            <w:bookmarkStart w:id="456" w:name="_Toc389059025"/>
            <w:r>
              <w:t>Microsoft Office Audit and Control Management Server 2013</w:t>
            </w:r>
            <w:bookmarkEnd w:id="453"/>
            <w:bookmarkEnd w:id="454"/>
            <w:bookmarkEnd w:id="455"/>
            <w:bookmarkEnd w:id="456"/>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00000" w:rsidRDefault="00D0000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00000" w:rsidRDefault="00D00000" w:rsidP="00C05A53">
            <w:pPr>
              <w:pStyle w:val="ProductList-OfferingBody"/>
              <w:ind w:left="-113"/>
              <w:jc w:val="center"/>
            </w:pPr>
            <w:r>
              <w:t>50</w:t>
            </w:r>
          </w:p>
        </w:tc>
        <w:tc>
          <w:tcPr>
            <w:tcW w:w="596" w:type="dxa"/>
            <w:shd w:val="clear" w:color="auto" w:fill="70AD47" w:themeFill="accent6"/>
            <w:vAlign w:val="center"/>
          </w:tcPr>
          <w:p w:rsidR="00D00000" w:rsidRDefault="006F2FE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D00000" w:rsidRPr="006F2FE7" w:rsidRDefault="006F2FE7" w:rsidP="00C05A53">
            <w:pPr>
              <w:pStyle w:val="ProductList-OfferingBody"/>
              <w:ind w:left="-113"/>
              <w:jc w:val="center"/>
            </w:pPr>
            <w:r w:rsidRPr="006F2FE7">
              <w:fldChar w:fldCharType="begin"/>
            </w:r>
            <w:r w:rsidRPr="006F2FE7">
              <w:instrText xml:space="preserve"> AutoTextList  \s NoStyle \t “Additioneel Product, alleen EES” </w:instrText>
            </w:r>
            <w:r w:rsidRPr="006F2FE7">
              <w:fldChar w:fldCharType="separate"/>
            </w:r>
            <w:r w:rsidRPr="006F2FE7">
              <w:t>AE</w:t>
            </w:r>
            <w:r w:rsidRPr="006F2FE7">
              <w:fldChar w:fldCharType="end"/>
            </w:r>
          </w:p>
        </w:tc>
        <w:tc>
          <w:tcPr>
            <w:tcW w:w="596"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Pr="006B3D93" w:rsidRDefault="006B3D93" w:rsidP="00C05A53">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F2FE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D00000" w:rsidTr="00D00000">
        <w:tc>
          <w:tcPr>
            <w:tcW w:w="3060" w:type="dxa"/>
            <w:tcBorders>
              <w:top w:val="dashSmallGap" w:sz="4" w:space="0" w:color="BFBFBF" w:themeColor="background1" w:themeShade="BF"/>
              <w:left w:val="nil"/>
              <w:bottom w:val="dashSmallGap" w:sz="4" w:space="0" w:color="BFBFBF" w:themeColor="background1" w:themeShade="BF"/>
              <w:right w:val="nil"/>
            </w:tcBorders>
          </w:tcPr>
          <w:p w:rsidR="00D00000" w:rsidRDefault="00D00000" w:rsidP="00AC7E59">
            <w:pPr>
              <w:pStyle w:val="ProductList-Offering2"/>
            </w:pPr>
            <w:bookmarkStart w:id="457" w:name="_Toc379797192"/>
            <w:bookmarkStart w:id="458" w:name="_Toc380513217"/>
            <w:bookmarkStart w:id="459" w:name="_Toc380655259"/>
            <w:bookmarkStart w:id="460" w:name="_Toc389059026"/>
            <w:r>
              <w:t>SharePoint Server 2013</w:t>
            </w:r>
            <w:bookmarkEnd w:id="457"/>
            <w:bookmarkEnd w:id="458"/>
            <w:bookmarkEnd w:id="459"/>
            <w:bookmarkEnd w:id="460"/>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00000" w:rsidRDefault="00D0000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00000" w:rsidRDefault="00D00000" w:rsidP="00C05A53">
            <w:pPr>
              <w:pStyle w:val="ProductList-OfferingBody"/>
              <w:ind w:left="-113"/>
              <w:jc w:val="center"/>
            </w:pPr>
            <w:r>
              <w:t>50</w:t>
            </w:r>
          </w:p>
        </w:tc>
        <w:tc>
          <w:tcPr>
            <w:tcW w:w="596" w:type="dxa"/>
            <w:shd w:val="clear" w:color="auto" w:fill="70AD47" w:themeFill="accent6"/>
            <w:vAlign w:val="center"/>
          </w:tcPr>
          <w:p w:rsidR="00D00000" w:rsidRDefault="006F2FE7" w:rsidP="00DE330F">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6F2FE7">
              <w:fldChar w:fldCharType="begin"/>
            </w:r>
            <w:r w:rsidRPr="006F2FE7">
              <w:instrText xml:space="preserve"> AutoTextList  \s NoStyle \t “Application Platform Product” </w:instrText>
            </w:r>
            <w:r w:rsidRPr="006F2FE7">
              <w:fldChar w:fldCharType="separate"/>
            </w:r>
            <w:r w:rsidRPr="006F2FE7">
              <w:t>AP</w:t>
            </w:r>
            <w:r w:rsidRPr="006F2FE7">
              <w:fldChar w:fldCharType="end"/>
            </w:r>
          </w:p>
        </w:tc>
        <w:tc>
          <w:tcPr>
            <w:tcW w:w="595" w:type="dxa"/>
            <w:shd w:val="clear" w:color="auto" w:fill="70AD47" w:themeFill="accent6"/>
            <w:vAlign w:val="center"/>
          </w:tcPr>
          <w:p w:rsidR="00D00000" w:rsidRDefault="006F2FE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B3D93" w:rsidP="00C05A53">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Pr="006F2FE7" w:rsidRDefault="006F2FE7" w:rsidP="00C05A53">
            <w:pPr>
              <w:pStyle w:val="ProductList-OfferingBody"/>
              <w:ind w:left="-113"/>
              <w:jc w:val="center"/>
            </w:pPr>
            <w:r w:rsidRPr="006F2FE7">
              <w:fldChar w:fldCharType="begin"/>
            </w:r>
            <w:r w:rsidRPr="006F2FE7">
              <w:instrText xml:space="preserve"> AutoTextList  \s NoStyle \t “Server and Tools Product” </w:instrText>
            </w:r>
            <w:r w:rsidRPr="006F2FE7">
              <w:fldChar w:fldCharType="separate"/>
            </w:r>
            <w:r w:rsidRPr="006F2FE7">
              <w:t>SP</w:t>
            </w:r>
            <w:r w:rsidRPr="006F2FE7">
              <w:fldChar w:fldCharType="end"/>
            </w:r>
          </w:p>
        </w:tc>
      </w:tr>
      <w:tr w:rsidR="00D00000" w:rsidTr="00D00000">
        <w:tc>
          <w:tcPr>
            <w:tcW w:w="3060" w:type="dxa"/>
            <w:tcBorders>
              <w:top w:val="dashSmallGap" w:sz="4" w:space="0" w:color="BFBFBF" w:themeColor="background1" w:themeShade="BF"/>
              <w:left w:val="nil"/>
              <w:bottom w:val="dashSmallGap" w:sz="4" w:space="0" w:color="BFBFBF" w:themeColor="background1" w:themeShade="BF"/>
              <w:right w:val="nil"/>
            </w:tcBorders>
          </w:tcPr>
          <w:p w:rsidR="00D00000" w:rsidRPr="00C473A6" w:rsidRDefault="00D00000" w:rsidP="00F8261A">
            <w:pPr>
              <w:pStyle w:val="ProductList-Offering2"/>
              <w:rPr>
                <w:lang w:val="nl-NL"/>
              </w:rPr>
            </w:pPr>
            <w:bookmarkStart w:id="461" w:name="_Toc379797193"/>
            <w:bookmarkStart w:id="462" w:name="_Toc380513218"/>
            <w:bookmarkStart w:id="463" w:name="_Toc380655260"/>
            <w:bookmarkStart w:id="464" w:name="_Toc389059027"/>
            <w:r w:rsidRPr="00C473A6">
              <w:rPr>
                <w:lang w:val="nl-NL"/>
              </w:rPr>
              <w:t>CAL voor SharePoint Server 2013</w:t>
            </w:r>
            <w:r>
              <w:fldChar w:fldCharType="begin"/>
            </w:r>
            <w:r w:rsidRPr="00C473A6">
              <w:rPr>
                <w:lang w:val="nl-NL"/>
              </w:rPr>
              <w:instrText>XE "SharePoint Server 2013"</w:instrText>
            </w:r>
            <w:r>
              <w:fldChar w:fldCharType="end"/>
            </w:r>
            <w:r w:rsidRPr="00C473A6">
              <w:rPr>
                <w:lang w:val="nl-NL"/>
              </w:rPr>
              <w:t xml:space="preserve"> Enterprise (Apparaat en Gebruiker)</w:t>
            </w:r>
            <w:bookmarkEnd w:id="461"/>
            <w:bookmarkEnd w:id="462"/>
            <w:bookmarkEnd w:id="463"/>
            <w:bookmarkEnd w:id="464"/>
            <w:r>
              <w:fldChar w:fldCharType="begin"/>
            </w:r>
            <w:r w:rsidRPr="00C473A6">
              <w:rPr>
                <w:lang w:val="nl-NL"/>
              </w:rP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00000" w:rsidRDefault="00D0000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00000" w:rsidRDefault="00D00000" w:rsidP="00C05A53">
            <w:pPr>
              <w:pStyle w:val="ProductList-OfferingBody"/>
              <w:ind w:left="-113"/>
              <w:jc w:val="center"/>
            </w:pPr>
            <w:r>
              <w:t>1</w:t>
            </w:r>
          </w:p>
        </w:tc>
        <w:tc>
          <w:tcPr>
            <w:tcW w:w="596" w:type="dxa"/>
            <w:shd w:val="clear" w:color="auto" w:fill="70AD47" w:themeFill="accent6"/>
            <w:vAlign w:val="center"/>
          </w:tcPr>
          <w:p w:rsidR="00D00000" w:rsidRDefault="006F2FE7" w:rsidP="00DE330F">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6F2FE7">
              <w:fldChar w:fldCharType="begin"/>
            </w:r>
            <w:r w:rsidRPr="006F2FE7">
              <w:instrText xml:space="preserve"> AutoTextList  \s NoStyle \t “Industry Device” </w:instrText>
            </w:r>
            <w:r w:rsidRPr="006F2FE7">
              <w:fldChar w:fldCharType="separate"/>
            </w:r>
            <w:r w:rsidRPr="006F2FE7">
              <w:t>ID</w:t>
            </w:r>
            <w:r w:rsidRPr="006F2FE7">
              <w:fldChar w:fldCharType="end"/>
            </w:r>
          </w:p>
        </w:tc>
        <w:tc>
          <w:tcPr>
            <w:tcW w:w="595" w:type="dxa"/>
            <w:shd w:val="clear" w:color="auto" w:fill="70AD47" w:themeFill="accent6"/>
            <w:vAlign w:val="center"/>
          </w:tcPr>
          <w:p w:rsidR="00D00000" w:rsidRDefault="006F2FE7" w:rsidP="00C05A53">
            <w:pPr>
              <w:pStyle w:val="ProductList-OfferingBody"/>
              <w:ind w:left="-113"/>
              <w:jc w:val="center"/>
            </w:pPr>
            <w:r w:rsidRPr="006F2FE7">
              <w:fldChar w:fldCharType="begin"/>
            </w:r>
            <w:r w:rsidRPr="006F2FE7">
              <w:instrText xml:space="preserve"> AutoTextList  \s NoStyle \t “Additioneel Product, gehele organisatie” </w:instrText>
            </w:r>
            <w:r w:rsidRPr="006F2FE7">
              <w:fldChar w:fldCharType="separate"/>
            </w:r>
            <w:r w:rsidRPr="006F2FE7">
              <w:t>AO</w:t>
            </w:r>
            <w:r w:rsidRPr="006F2FE7">
              <w:fldChar w:fldCharType="end"/>
            </w:r>
            <w:r w:rsidR="00D00000">
              <w:t>,</w:t>
            </w:r>
            <w:r w:rsidRPr="006F2FE7">
              <w:fldChar w:fldCharType="begin"/>
            </w:r>
            <w:r w:rsidRPr="006F2FE7">
              <w:instrText xml:space="preserve"> AutoTextList  \s NoStyle \t “Student-product” </w:instrText>
            </w:r>
            <w:r w:rsidRPr="006F2FE7">
              <w:fldChar w:fldCharType="separate"/>
            </w:r>
            <w:r w:rsidRPr="006F2FE7">
              <w:t>ST</w:t>
            </w:r>
            <w:r w:rsidRPr="006F2FE7">
              <w:fldChar w:fldCharType="end"/>
            </w:r>
          </w:p>
        </w:tc>
        <w:tc>
          <w:tcPr>
            <w:tcW w:w="596" w:type="dxa"/>
            <w:shd w:val="clear" w:color="auto" w:fill="70AD47" w:themeFill="accent6"/>
            <w:vAlign w:val="center"/>
          </w:tcPr>
          <w:p w:rsidR="00D00000" w:rsidRPr="00AC2980" w:rsidRDefault="00D00000" w:rsidP="00C05A53">
            <w:pPr>
              <w:pStyle w:val="ProductList-OfferingBody"/>
              <w:ind w:left="-113"/>
              <w:jc w:val="center"/>
              <w:rPr>
                <w:color w:val="00188F"/>
              </w:rP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B3D93" w:rsidP="00C05A53">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F2FE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D00000" w:rsidTr="00D00000">
        <w:tc>
          <w:tcPr>
            <w:tcW w:w="3060" w:type="dxa"/>
            <w:tcBorders>
              <w:top w:val="dashSmallGap" w:sz="4" w:space="0" w:color="BFBFBF" w:themeColor="background1" w:themeShade="BF"/>
              <w:left w:val="nil"/>
              <w:bottom w:val="nil"/>
              <w:right w:val="nil"/>
            </w:tcBorders>
          </w:tcPr>
          <w:p w:rsidR="00D00000" w:rsidRPr="00C473A6" w:rsidRDefault="00D00000" w:rsidP="00F8261A">
            <w:pPr>
              <w:pStyle w:val="ProductList-Offering2"/>
              <w:rPr>
                <w:lang w:val="nl-NL"/>
              </w:rPr>
            </w:pPr>
            <w:bookmarkStart w:id="465" w:name="_Toc379797194"/>
            <w:bookmarkStart w:id="466" w:name="_Toc380513219"/>
            <w:bookmarkStart w:id="467" w:name="_Toc380655261"/>
            <w:bookmarkStart w:id="468" w:name="_Toc389059028"/>
            <w:r w:rsidRPr="00C473A6">
              <w:rPr>
                <w:lang w:val="nl-NL"/>
              </w:rPr>
              <w:t>CAL voor SharePoint Server 2013</w:t>
            </w:r>
            <w:r>
              <w:fldChar w:fldCharType="begin"/>
            </w:r>
            <w:r w:rsidRPr="00C473A6">
              <w:rPr>
                <w:lang w:val="nl-NL"/>
              </w:rPr>
              <w:instrText>XE "SharePoint Server 2013"</w:instrText>
            </w:r>
            <w:r>
              <w:fldChar w:fldCharType="end"/>
            </w:r>
            <w:r w:rsidRPr="00C473A6">
              <w:rPr>
                <w:lang w:val="nl-NL"/>
              </w:rPr>
              <w:t xml:space="preserve"> Standard (Apparaat en Gebruiker)</w:t>
            </w:r>
            <w:bookmarkEnd w:id="465"/>
            <w:bookmarkEnd w:id="466"/>
            <w:bookmarkEnd w:id="467"/>
            <w:bookmarkEnd w:id="468"/>
            <w:r>
              <w:fldChar w:fldCharType="begin"/>
            </w:r>
            <w:r w:rsidRPr="00C473A6">
              <w:rPr>
                <w:lang w:val="nl-NL"/>
              </w:rP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D00000" w:rsidRDefault="00D0000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00000" w:rsidRDefault="00D0000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D00000" w:rsidRDefault="00D0000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00000" w:rsidRDefault="00D0000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6F2FE7" w:rsidP="00DE330F">
            <w:pPr>
              <w:pStyle w:val="ProductList-OfferingBody"/>
              <w:ind w:left="-113"/>
              <w:jc w:val="center"/>
            </w:pPr>
            <w:r w:rsidRPr="006F2FE7">
              <w:fldChar w:fldCharType="begin"/>
            </w:r>
            <w:r w:rsidRPr="006F2FE7">
              <w:instrText xml:space="preserve"> AutoTextList  \s NoStyle \t “Additioneel Product, gehele organisatie” </w:instrText>
            </w:r>
            <w:r w:rsidRPr="006F2FE7">
              <w:fldChar w:fldCharType="separate"/>
            </w:r>
            <w:r w:rsidRPr="006F2FE7">
              <w:t>AO</w:t>
            </w:r>
            <w:r w:rsidRPr="006F2FE7">
              <w:fldChar w:fldCharType="end"/>
            </w:r>
            <w:r>
              <w:t>,</w:t>
            </w:r>
            <w:r w:rsidRPr="006F2FE7">
              <w:fldChar w:fldCharType="begin"/>
            </w:r>
            <w:r w:rsidRPr="006F2FE7">
              <w:instrText xml:space="preserve"> AutoTextList  \s NoStyle \t “Student-product” </w:instrText>
            </w:r>
            <w:r w:rsidRPr="006F2FE7">
              <w:fldChar w:fldCharType="separate"/>
            </w:r>
            <w:r w:rsidRPr="006F2FE7">
              <w:t>ST</w:t>
            </w:r>
            <w:r w:rsidRPr="006F2FE7">
              <w:fldChar w:fldCharType="end"/>
            </w:r>
          </w:p>
        </w:tc>
        <w:tc>
          <w:tcPr>
            <w:tcW w:w="596"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B3D93" w:rsidP="00C05A53">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70AD47" w:themeFill="accent6"/>
            <w:vAlign w:val="center"/>
          </w:tcPr>
          <w:p w:rsidR="00D00000" w:rsidRDefault="006F2FE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bl>
    <w:p w:rsidR="009708AE" w:rsidRPr="002D224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DA5EB4" w:rsidTr="004E226F">
        <w:tc>
          <w:tcPr>
            <w:tcW w:w="3690" w:type="dxa"/>
          </w:tcPr>
          <w:p w:rsidR="00DA5EB4" w:rsidRDefault="00DA5EB4" w:rsidP="00DA5EB4">
            <w:pPr>
              <w:pStyle w:val="ProductList-Body"/>
              <w:spacing w:before="20" w:after="20"/>
            </w:pPr>
            <w:r>
              <w:t xml:space="preserve">Eerdere versie: </w:t>
            </w:r>
            <w:r>
              <w:rPr>
                <w:b/>
              </w:rPr>
              <w:t>SharePoint Server 2010</w:t>
            </w:r>
            <w:r>
              <w:fldChar w:fldCharType="begin"/>
            </w:r>
            <w:r>
              <w:instrText>XE "SharePoint Server 2010"</w:instrText>
            </w:r>
            <w:r>
              <w:fldChar w:fldCharType="end"/>
            </w:r>
            <w:r>
              <w:rPr>
                <w:b/>
              </w:rPr>
              <w:t xml:space="preserve"> </w:t>
            </w:r>
            <w:r>
              <w:t>(4/10)</w:t>
            </w:r>
          </w:p>
        </w:tc>
        <w:tc>
          <w:tcPr>
            <w:tcW w:w="3503" w:type="dxa"/>
          </w:tcPr>
          <w:p w:rsidR="00DA5EB4" w:rsidRDefault="00DA5EB4" w:rsidP="00DA5EB4">
            <w:pPr>
              <w:pStyle w:val="ProductList-Body"/>
              <w:spacing w:before="20" w:after="20"/>
            </w:pPr>
            <w:r>
              <w:t xml:space="preserve">Productgroep: </w:t>
            </w:r>
            <w:r>
              <w:rPr>
                <w:b/>
              </w:rPr>
              <w:t>Server</w:t>
            </w:r>
          </w:p>
        </w:tc>
        <w:tc>
          <w:tcPr>
            <w:tcW w:w="3597" w:type="dxa"/>
          </w:tcPr>
          <w:p w:rsidR="00DA5EB4" w:rsidRDefault="00DA5EB4" w:rsidP="00DA5EB4">
            <w:pPr>
              <w:pStyle w:val="ProductList-Body"/>
              <w:spacing w:before="20" w:after="20"/>
            </w:pPr>
            <w:r>
              <w:t xml:space="preserve">Reductie mogelijk (SCE): </w:t>
            </w:r>
            <w:r>
              <w:rPr>
                <w:b/>
              </w:rPr>
              <w:t>SharePoint Server</w:t>
            </w:r>
          </w:p>
        </w:tc>
      </w:tr>
      <w:tr w:rsidR="00DA5EB4" w:rsidTr="004E226F">
        <w:tc>
          <w:tcPr>
            <w:tcW w:w="3690" w:type="dxa"/>
          </w:tcPr>
          <w:p w:rsidR="00DA5EB4" w:rsidRPr="002D224E"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503" w:type="dxa"/>
          </w:tcPr>
          <w:p w:rsidR="00DA5EB4" w:rsidRDefault="00CD039A" w:rsidP="00DA5EB4">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DA5EB4" w:rsidRDefault="00DA5EB4" w:rsidP="00DA5EB4">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DA5EB4" w:rsidRPr="00C473A6" w:rsidRDefault="00DA5EB4" w:rsidP="00DA5EB4">
      <w:pPr>
        <w:pStyle w:val="ProductList-Body"/>
        <w:rPr>
          <w:lang w:val="nl-NL"/>
        </w:rPr>
      </w:pPr>
      <w:r w:rsidRPr="00C473A6">
        <w:rPr>
          <w:b/>
          <w:color w:val="00188F"/>
          <w:lang w:val="nl-NL"/>
        </w:rPr>
        <w:t>Upgraderechten voor eerdere versies van SharePoint Server op grond van Software Assurance</w:t>
      </w:r>
    </w:p>
    <w:p w:rsidR="00782C7B" w:rsidRPr="00C473A6" w:rsidRDefault="00DA5EB4" w:rsidP="006E6A2F">
      <w:pPr>
        <w:pStyle w:val="ProductList-Body"/>
        <w:rPr>
          <w:lang w:val="nl-NL"/>
        </w:rPr>
      </w:pPr>
      <w:r w:rsidRPr="00C473A6">
        <w:rPr>
          <w:lang w:val="nl-NL"/>
        </w:rPr>
        <w:t>De 2010-versie van SharePoint Server for Internet Sites</w:t>
      </w:r>
      <w:r>
        <w:fldChar w:fldCharType="begin"/>
      </w:r>
      <w:r w:rsidRPr="00C473A6">
        <w:rPr>
          <w:lang w:val="nl-NL"/>
        </w:rPr>
        <w:instrText>XE "SharePoint Server for Internet Sites"</w:instrText>
      </w:r>
      <w:r>
        <w:fldChar w:fldCharType="end"/>
      </w:r>
      <w:r w:rsidRPr="00C473A6">
        <w:rPr>
          <w:lang w:val="nl-NL"/>
        </w:rPr>
        <w:t xml:space="preserve"> Enterprise, SharePoint Server for Internet Sites Standard, FAST Search Server</w:t>
      </w:r>
      <w:r>
        <w:fldChar w:fldCharType="begin"/>
      </w:r>
      <w:r w:rsidRPr="00C473A6">
        <w:rPr>
          <w:lang w:val="nl-NL"/>
        </w:rPr>
        <w:instrText>XE "FAST Search Server"</w:instrText>
      </w:r>
      <w:r>
        <w:fldChar w:fldCharType="end"/>
      </w:r>
      <w:r w:rsidRPr="00C473A6">
        <w:rPr>
          <w:lang w:val="nl-NL"/>
        </w:rPr>
        <w:t xml:space="preserve"> for SharePoint Server en Search Server</w:t>
      </w:r>
      <w:r>
        <w:fldChar w:fldCharType="begin"/>
      </w:r>
      <w:r w:rsidRPr="00C473A6">
        <w:rPr>
          <w:lang w:val="nl-NL"/>
        </w:rPr>
        <w:instrText>XE "Search Server"</w:instrText>
      </w:r>
      <w:r>
        <w:fldChar w:fldCharType="end"/>
      </w:r>
      <w:r w:rsidRPr="00C473A6">
        <w:rPr>
          <w:lang w:val="nl-NL"/>
        </w:rPr>
        <w:t xml:space="preserve"> is de definitieve versie van deze Producten. Klanten met licenties voor SharePoint Server 2010</w:t>
      </w:r>
      <w:r>
        <w:fldChar w:fldCharType="begin"/>
      </w:r>
      <w:r w:rsidRPr="00C473A6">
        <w:rPr>
          <w:lang w:val="nl-NL"/>
        </w:rPr>
        <w:instrText>XE "SharePoint Server 2010"</w:instrText>
      </w:r>
      <w:r>
        <w:fldChar w:fldCharType="end"/>
      </w:r>
      <w:r w:rsidRPr="00C473A6">
        <w:rPr>
          <w:lang w:val="nl-NL"/>
        </w:rPr>
        <w:t xml:space="preserve"> for Internet Sites Enterprise, SharePoint Server 2010 for Internet Sites Standard, FAST Search Server 2010 for SharePoint, Search Server 2010 met actieve SA-dekking per 1</w:t>
      </w:r>
      <w:r w:rsidR="008800D3">
        <w:rPr>
          <w:lang w:val="nl-NL"/>
        </w:rPr>
        <w:t> </w:t>
      </w:r>
      <w:r w:rsidRPr="00C473A6">
        <w:rPr>
          <w:lang w:val="nl-NL"/>
        </w:rPr>
        <w:t>oktober 2012 worden geacht te beschikken over de volgende licenties. Voor deze licenties gelden de standaardvoorwaarden voor migratie (zie</w:t>
      </w:r>
      <w:r w:rsidR="008800D3">
        <w:rPr>
          <w:lang w:val="nl-NL"/>
        </w:rPr>
        <w:t> </w:t>
      </w:r>
      <w:r w:rsidRPr="00C473A6">
        <w:rPr>
          <w:lang w:val="nl-NL"/>
        </w:rPr>
        <w:t>de</w:t>
      </w:r>
      <w:r w:rsidR="008800D3">
        <w:rPr>
          <w:lang w:val="nl-NL"/>
        </w:rPr>
        <w:t> </w:t>
      </w:r>
      <w:r w:rsidRPr="00C473A6">
        <w:rPr>
          <w:lang w:val="nl-NL"/>
        </w:rPr>
        <w:t xml:space="preserve">paragraaf </w:t>
      </w:r>
      <w:hyperlink w:anchor="SoftwareAssurance" w:history="1">
        <w:r w:rsidRPr="00C473A6">
          <w:rPr>
            <w:rStyle w:val="Hyperlink"/>
            <w:lang w:val="nl-NL"/>
          </w:rPr>
          <w:t>Software Assurance</w:t>
        </w:r>
      </w:hyperlink>
      <w:r w:rsidRPr="00C473A6">
        <w:rPr>
          <w:lang w:val="nl-NL"/>
        </w:rPr>
        <w:t>).</w:t>
      </w:r>
    </w:p>
    <w:p w:rsidR="009708AE" w:rsidRPr="00C473A6" w:rsidRDefault="009708AE" w:rsidP="009708AE">
      <w:pPr>
        <w:pStyle w:val="ProductList-Body"/>
        <w:rPr>
          <w:lang w:val="nl-NL"/>
        </w:rPr>
      </w:pPr>
    </w:p>
    <w:tbl>
      <w:tblPr>
        <w:tblStyle w:val="TableGrid"/>
        <w:tblW w:w="10800" w:type="dxa"/>
        <w:tblInd w:w="108" w:type="dxa"/>
        <w:tblLook w:val="04A0" w:firstRow="1" w:lastRow="0" w:firstColumn="1" w:lastColumn="0" w:noHBand="0" w:noVBand="1"/>
      </w:tblPr>
      <w:tblGrid>
        <w:gridCol w:w="5400"/>
        <w:gridCol w:w="5400"/>
      </w:tblGrid>
      <w:tr w:rsidR="00DA5EB4" w:rsidTr="00D00000">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rsidTr="00D00000">
        <w:tc>
          <w:tcPr>
            <w:tcW w:w="5400" w:type="dxa"/>
          </w:tcPr>
          <w:p w:rsidR="00DA5EB4"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Enterprise-licentie</w:t>
            </w:r>
          </w:p>
        </w:tc>
        <w:tc>
          <w:tcPr>
            <w:tcW w:w="5400" w:type="dxa"/>
          </w:tcPr>
          <w:p w:rsidR="00DA5EB4"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Tr="00D00000">
        <w:tc>
          <w:tcPr>
            <w:tcW w:w="5400" w:type="dxa"/>
          </w:tcPr>
          <w:p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Standard-licentie</w:t>
            </w:r>
          </w:p>
        </w:tc>
        <w:tc>
          <w:tcPr>
            <w:tcW w:w="5400" w:type="dxa"/>
          </w:tcPr>
          <w:p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Tr="00D00000">
        <w:tc>
          <w:tcPr>
            <w:tcW w:w="5400" w:type="dxa"/>
          </w:tcPr>
          <w:p w:rsidR="001B25E0" w:rsidRPr="000D6060" w:rsidRDefault="001B25E0" w:rsidP="001B25E0">
            <w:pPr>
              <w:pStyle w:val="ProductList-Body"/>
            </w:pPr>
            <w:r>
              <w:t>FAST Search Server</w:t>
            </w:r>
            <w:r>
              <w:fldChar w:fldCharType="begin"/>
            </w:r>
            <w:r>
              <w:instrText>XE "FAST Search Server"</w:instrText>
            </w:r>
            <w:r>
              <w:fldChar w:fldCharType="end"/>
            </w:r>
            <w:r>
              <w:t xml:space="preserve"> 2010 for SharePoint Server-licentie</w:t>
            </w:r>
          </w:p>
        </w:tc>
        <w:tc>
          <w:tcPr>
            <w:tcW w:w="5400" w:type="dxa"/>
          </w:tcPr>
          <w:p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Tr="00D00000">
        <w:tc>
          <w:tcPr>
            <w:tcW w:w="5400" w:type="dxa"/>
          </w:tcPr>
          <w:p w:rsidR="001B25E0" w:rsidRPr="000D6060" w:rsidRDefault="001B25E0" w:rsidP="001B25E0">
            <w:pPr>
              <w:pStyle w:val="ProductList-Body"/>
            </w:pPr>
            <w:r>
              <w:t>Search Server</w:t>
            </w:r>
            <w:r>
              <w:fldChar w:fldCharType="begin"/>
            </w:r>
            <w:r>
              <w:instrText>XE "Search Server"</w:instrText>
            </w:r>
            <w:r>
              <w:fldChar w:fldCharType="end"/>
            </w:r>
            <w:r>
              <w:t xml:space="preserve"> 2010-licentie</w:t>
            </w:r>
          </w:p>
        </w:tc>
        <w:tc>
          <w:tcPr>
            <w:tcW w:w="5400" w:type="dxa"/>
          </w:tcPr>
          <w:p w:rsidR="001B25E0" w:rsidRDefault="001B25E0" w:rsidP="00F32697">
            <w:pPr>
              <w:pStyle w:val="ProductList-Body"/>
            </w:pPr>
            <w:r>
              <w:t>Eén SharePoint Server 2013</w:t>
            </w:r>
            <w:r>
              <w:fldChar w:fldCharType="begin"/>
            </w:r>
            <w:r>
              <w:instrText>XE "SharePoint Server 2013"</w:instrText>
            </w:r>
            <w:r>
              <w:fldChar w:fldCharType="end"/>
            </w:r>
            <w:r>
              <w:t>-licentie en</w:t>
            </w:r>
            <w:r>
              <w:br/>
              <w:t>100 CAL's voor SharePoint Server 2013 Standard</w:t>
            </w:r>
          </w:p>
        </w:tc>
      </w:tr>
    </w:tbl>
    <w:p w:rsidR="00DA5EB4" w:rsidRPr="002D224E" w:rsidRDefault="00DA5EB4" w:rsidP="009708AE">
      <w:pPr>
        <w:pStyle w:val="ProductList-Body"/>
      </w:pPr>
    </w:p>
    <w:p w:rsidR="00DA5EB4" w:rsidRPr="00C473A6" w:rsidRDefault="00DA5EB4" w:rsidP="00DA5EB4">
      <w:pPr>
        <w:pStyle w:val="ProductList-Body"/>
        <w:rPr>
          <w:lang w:val="nl-NL"/>
        </w:rPr>
      </w:pPr>
      <w:r w:rsidRPr="00C473A6">
        <w:rPr>
          <w:b/>
          <w:color w:val="00188F"/>
          <w:lang w:val="nl-NL"/>
        </w:rPr>
        <w:t>Uitzonderlijke downgraderechten voor SharePoint Server 2013</w:t>
      </w:r>
      <w:r>
        <w:fldChar w:fldCharType="begin"/>
      </w:r>
      <w:r w:rsidRPr="00C473A6">
        <w:rPr>
          <w:lang w:val="nl-NL"/>
        </w:rPr>
        <w:instrText>XE "SharePoint Server 2013"</w:instrText>
      </w:r>
      <w:r>
        <w:fldChar w:fldCharType="end"/>
      </w:r>
    </w:p>
    <w:p w:rsidR="00DA5EB4" w:rsidRPr="00C473A6" w:rsidRDefault="00DA5EB4" w:rsidP="00DA5EB4">
      <w:pPr>
        <w:pStyle w:val="ProductList-Body"/>
        <w:rPr>
          <w:lang w:val="nl-NL"/>
        </w:rPr>
      </w:pPr>
      <w:r w:rsidRPr="00C473A6">
        <w:rPr>
          <w:lang w:val="nl-NL"/>
        </w:rPr>
        <w:t>Klanten met een licentie voor SharePoint Server 2013</w:t>
      </w:r>
      <w:r>
        <w:fldChar w:fldCharType="begin"/>
      </w:r>
      <w:r w:rsidRPr="00C473A6">
        <w:rPr>
          <w:lang w:val="nl-NL"/>
        </w:rPr>
        <w:instrText>XE "SharePoint Server 2013"</w:instrText>
      </w:r>
      <w:r>
        <w:fldChar w:fldCharType="end"/>
      </w:r>
      <w:r w:rsidRPr="00C473A6">
        <w:rPr>
          <w:lang w:val="nl-NL"/>
        </w:rPr>
        <w:t xml:space="preserve"> hebben mogelijk in plaats van SharePoint Server 2013 als volgt toegang tot de Producten die hieronder worden vermeld en mogen deze gebruiken:</w:t>
      </w:r>
    </w:p>
    <w:p w:rsidR="00DA5EB4" w:rsidRPr="00C473A6" w:rsidRDefault="00DA5EB4" w:rsidP="009708AE">
      <w:pPr>
        <w:pStyle w:val="ProductList-Body"/>
        <w:rPr>
          <w:lang w:val="nl-NL"/>
        </w:rPr>
      </w:pPr>
    </w:p>
    <w:tbl>
      <w:tblPr>
        <w:tblStyle w:val="TableGrid"/>
        <w:tblW w:w="10800" w:type="dxa"/>
        <w:tblInd w:w="108" w:type="dxa"/>
        <w:tblLook w:val="04A0" w:firstRow="1" w:lastRow="0" w:firstColumn="1" w:lastColumn="0" w:noHBand="0" w:noVBand="1"/>
      </w:tblPr>
      <w:tblGrid>
        <w:gridCol w:w="5400"/>
        <w:gridCol w:w="5400"/>
      </w:tblGrid>
      <w:tr w:rsidR="001B25E0" w:rsidTr="00D00000">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rsidTr="00D00000">
        <w:tc>
          <w:tcPr>
            <w:tcW w:w="5400" w:type="dxa"/>
          </w:tcPr>
          <w:p w:rsidR="001B25E0" w:rsidRPr="000D6060" w:rsidRDefault="001B25E0" w:rsidP="001B25E0">
            <w:pPr>
              <w:pStyle w:val="ProductList-Body"/>
            </w:pPr>
            <w:r>
              <w:t>SharePoint Server 2013</w:t>
            </w:r>
            <w:r>
              <w:fldChar w:fldCharType="begin"/>
            </w:r>
            <w:r>
              <w:instrText>XE "SharePoint Server 2013"</w:instrText>
            </w:r>
            <w:r>
              <w:fldChar w:fldCharType="end"/>
            </w:r>
            <w:r>
              <w:t>-licentie</w:t>
            </w:r>
          </w:p>
        </w:tc>
        <w:tc>
          <w:tcPr>
            <w:tcW w:w="5400" w:type="dxa"/>
          </w:tcPr>
          <w:p w:rsidR="001B25E0" w:rsidRPr="002D224E" w:rsidRDefault="001B25E0" w:rsidP="001B25E0">
            <w:pPr>
              <w:pStyle w:val="ProductList-Body"/>
            </w:pPr>
            <w:r>
              <w:t>SharePoint Server 2010</w:t>
            </w:r>
            <w:r>
              <w:fldChar w:fldCharType="begin"/>
            </w:r>
            <w:r>
              <w:instrText>XE "SharePoint Server 2010"</w:instrText>
            </w:r>
            <w:r>
              <w:fldChar w:fldCharType="end"/>
            </w:r>
            <w:r>
              <w:t>, of</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rsidR="00DA5EB4" w:rsidRPr="002D224E" w:rsidRDefault="00DA5EB4" w:rsidP="009708AE">
      <w:pPr>
        <w:pStyle w:val="ProductList-Body"/>
      </w:pPr>
    </w:p>
    <w:p w:rsidR="00DA5EB4" w:rsidRPr="00C473A6" w:rsidRDefault="00DA5EB4" w:rsidP="00DA5EB4">
      <w:pPr>
        <w:pStyle w:val="ProductList-Body"/>
        <w:rPr>
          <w:lang w:val="nl-NL"/>
        </w:rPr>
      </w:pPr>
      <w:r w:rsidRPr="00C473A6">
        <w:rPr>
          <w:lang w:val="nl-NL"/>
        </w:rPr>
        <w:t>Het recht op toegang tot en het gebruik van SharePoint Server 2010</w:t>
      </w:r>
      <w:r>
        <w:fldChar w:fldCharType="begin"/>
      </w:r>
      <w:r w:rsidRPr="00C473A6">
        <w:rPr>
          <w:lang w:val="nl-NL"/>
        </w:rPr>
        <w:instrText>XE "SharePoint Server 2010"</w:instrText>
      </w:r>
      <w:r>
        <w:fldChar w:fldCharType="end"/>
      </w:r>
      <w:r w:rsidRPr="00C473A6">
        <w:rPr>
          <w:lang w:val="nl-NL"/>
        </w:rPr>
        <w:t xml:space="preserve"> of FAST Search Server</w:t>
      </w:r>
      <w:r>
        <w:fldChar w:fldCharType="begin"/>
      </w:r>
      <w:r w:rsidRPr="00C473A6">
        <w:rPr>
          <w:lang w:val="nl-NL"/>
        </w:rPr>
        <w:instrText>XE "FAST Search Server"</w:instrText>
      </w:r>
      <w:r>
        <w:fldChar w:fldCharType="end"/>
      </w:r>
      <w:r w:rsidRPr="00C473A6">
        <w:rPr>
          <w:lang w:val="nl-NL"/>
        </w:rPr>
        <w:t xml:space="preserve"> 2010 for SharePoint Server in plaats van gelicentieerde exemplaren van SharePoint Server 2013</w:t>
      </w:r>
      <w:r>
        <w:fldChar w:fldCharType="begin"/>
      </w:r>
      <w:r w:rsidRPr="00C473A6">
        <w:rPr>
          <w:lang w:val="nl-NL"/>
        </w:rPr>
        <w:instrText>XE "SharePoint Server 2013"</w:instrText>
      </w:r>
      <w:r>
        <w:fldChar w:fldCharType="end"/>
      </w:r>
      <w:r w:rsidRPr="00C473A6">
        <w:rPr>
          <w:lang w:val="nl-NL"/>
        </w:rP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rsidR="00DA5EB4" w:rsidRPr="00C473A6" w:rsidRDefault="00DA5EB4" w:rsidP="00DA5EB4">
      <w:pPr>
        <w:pStyle w:val="ProductList-Body"/>
        <w:rPr>
          <w:lang w:val="nl-NL"/>
        </w:rPr>
      </w:pPr>
    </w:p>
    <w:p w:rsidR="00DA5EB4" w:rsidRPr="00C473A6" w:rsidRDefault="00DA5EB4" w:rsidP="00DA5EB4">
      <w:pPr>
        <w:pStyle w:val="ProductList-Body"/>
        <w:rPr>
          <w:lang w:val="nl-NL"/>
        </w:rPr>
      </w:pPr>
      <w:r w:rsidRPr="00C473A6">
        <w:rPr>
          <w:b/>
          <w:color w:val="00188F"/>
          <w:lang w:val="nl-NL"/>
        </w:rPr>
        <w:t>Aanvulling op Software Assurance-rechten voor Self-hosted toepassingen voor klanten met SharePoint Server for Internet Sites</w:t>
      </w:r>
      <w:r>
        <w:fldChar w:fldCharType="begin"/>
      </w:r>
      <w:r w:rsidRPr="00C473A6">
        <w:rPr>
          <w:lang w:val="nl-NL"/>
        </w:rPr>
        <w:instrText>XE "SharePoint Server for Internet Sites"</w:instrText>
      </w:r>
      <w:r>
        <w:fldChar w:fldCharType="end"/>
      </w:r>
      <w:r w:rsidRPr="00C473A6">
        <w:rPr>
          <w:b/>
          <w:color w:val="00188F"/>
          <w:lang w:val="nl-NL"/>
        </w:rPr>
        <w:t xml:space="preserve"> Enterprise</w:t>
      </w:r>
    </w:p>
    <w:p w:rsidR="00DA5EB4" w:rsidRPr="00C473A6" w:rsidRDefault="00DA5EB4" w:rsidP="00DA5EB4">
      <w:pPr>
        <w:pStyle w:val="ProductList-Body"/>
        <w:rPr>
          <w:lang w:val="nl-NL"/>
        </w:rPr>
      </w:pPr>
      <w:r w:rsidRPr="00C473A6">
        <w:rPr>
          <w:lang w:val="nl-NL"/>
        </w:rPr>
        <w:t>Klanten met SharePoint Server 2010</w:t>
      </w:r>
      <w:r>
        <w:fldChar w:fldCharType="begin"/>
      </w:r>
      <w:r w:rsidRPr="00C473A6">
        <w:rPr>
          <w:lang w:val="nl-NL"/>
        </w:rPr>
        <w:instrText>XE "SharePoint Server 2010"</w:instrText>
      </w:r>
      <w:r>
        <w:fldChar w:fldCharType="end"/>
      </w:r>
      <w:r w:rsidRPr="00C473A6">
        <w:rPr>
          <w:lang w:val="nl-NL"/>
        </w:rPr>
        <w:t xml:space="preserve"> for Internet Sites Enterprise aan wie licenties voor SharePoint Server 2013</w:t>
      </w:r>
      <w:r>
        <w:fldChar w:fldCharType="begin"/>
      </w:r>
      <w:r w:rsidRPr="00C473A6">
        <w:rPr>
          <w:lang w:val="nl-NL"/>
        </w:rPr>
        <w:instrText>XE "SharePoint Server 2013"</w:instrText>
      </w:r>
      <w:r>
        <w:fldChar w:fldCharType="end"/>
      </w:r>
      <w:r w:rsidRPr="00C473A6">
        <w:rPr>
          <w:lang w:val="nl-NL"/>
        </w:rPr>
        <w:t xml:space="preserve"> zijn verleend op de wijze die hierboven wordt beschreven, kunnen een upgrade uitvoeren naar SharePoint Server 2013 (zoals is bepaald bij de vorige licentieverlening) en</w:t>
      </w:r>
      <w:r w:rsidR="00DE330F" w:rsidRPr="00C473A6">
        <w:rPr>
          <w:lang w:val="nl-NL"/>
        </w:rPr>
        <w:t> </w:t>
      </w:r>
      <w:r w:rsidRPr="00C473A6">
        <w:rPr>
          <w:lang w:val="nl-NL"/>
        </w:rPr>
        <w:t>mogen SharePoint Server 2013 gebruiken op grond van de product use rights voor SharePoint Server 2013 en de voorwaarden van de sectie</w:t>
      </w:r>
      <w:r w:rsidR="00DE330F" w:rsidRPr="00C473A6">
        <w:rPr>
          <w:lang w:val="nl-NL"/>
        </w:rPr>
        <w:t> </w:t>
      </w:r>
      <w:r w:rsidRPr="00C473A6">
        <w:rPr>
          <w:lang w:val="nl-NL"/>
        </w:rPr>
        <w:t>“Servers -- Zelfgehoste toepassingen” van de PUR. Op voorwaarde dat klanten SA-dekking houden voor hun gratis licenties voor SharePoint</w:t>
      </w:r>
      <w:r w:rsidR="00DE330F" w:rsidRPr="00C473A6">
        <w:rPr>
          <w:lang w:val="nl-NL"/>
        </w:rPr>
        <w:t> </w:t>
      </w:r>
      <w:r w:rsidRPr="00C473A6">
        <w:rPr>
          <w:lang w:val="nl-NL"/>
        </w:rPr>
        <w:t>Server</w:t>
      </w:r>
      <w:r w:rsidR="00DE330F" w:rsidRPr="00C473A6">
        <w:rPr>
          <w:lang w:val="nl-NL"/>
        </w:rPr>
        <w:t> </w:t>
      </w:r>
      <w:r w:rsidRPr="00C473A6">
        <w:rPr>
          <w:lang w:val="nl-NL"/>
        </w:rPr>
        <w:t>2013, is het recht om SharePoint Server 2013 op deze manier te gebruiken van toepassing totdat de opvolger van SharePoint</w:t>
      </w:r>
      <w:r w:rsidR="00DE330F" w:rsidRPr="00C473A6">
        <w:rPr>
          <w:lang w:val="nl-NL"/>
        </w:rPr>
        <w:t> </w:t>
      </w:r>
      <w:r w:rsidRPr="00C473A6">
        <w:rPr>
          <w:lang w:val="nl-NL"/>
        </w:rPr>
        <w:t>Server 2013</w:t>
      </w:r>
      <w:r w:rsidR="00DE330F" w:rsidRPr="00C473A6">
        <w:rPr>
          <w:lang w:val="nl-NL"/>
        </w:rPr>
        <w:t> </w:t>
      </w:r>
      <w:r w:rsidRPr="00C473A6">
        <w:rPr>
          <w:lang w:val="nl-NL"/>
        </w:rPr>
        <w:t>beschikbaar is.</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4E226F" w:rsidRPr="00C473A6" w:rsidRDefault="004E226F" w:rsidP="00DE4BB5">
      <w:pPr>
        <w:pStyle w:val="ProductList-Offering1Heading"/>
        <w:pBdr>
          <w:bottom w:val="none" w:sz="0" w:space="0" w:color="auto"/>
        </w:pBdr>
        <w:outlineLvl w:val="1"/>
        <w:rPr>
          <w:lang w:val="nl-NL"/>
        </w:rPr>
      </w:pPr>
      <w:bookmarkStart w:id="469" w:name="_Toc379797195"/>
      <w:bookmarkStart w:id="470" w:name="_Toc380513220"/>
      <w:bookmarkStart w:id="471" w:name="_Toc380655262"/>
    </w:p>
    <w:p w:rsidR="009919D2" w:rsidRPr="002D224E" w:rsidRDefault="009919D2" w:rsidP="00680B4D">
      <w:pPr>
        <w:pStyle w:val="ProductList-Offering1Heading"/>
        <w:outlineLvl w:val="1"/>
      </w:pPr>
      <w:bookmarkStart w:id="472" w:name="_Toc389059029"/>
      <w:r>
        <w:t>Huurrechten</w:t>
      </w:r>
      <w:bookmarkEnd w:id="447"/>
      <w:bookmarkEnd w:id="448"/>
      <w:bookmarkEnd w:id="469"/>
      <w:bookmarkEnd w:id="470"/>
      <w:bookmarkEnd w:id="471"/>
      <w:bookmarkEnd w:id="4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5088D" w:rsidTr="00D00000">
        <w:trPr>
          <w:tblHeader/>
        </w:trPr>
        <w:tc>
          <w:tcPr>
            <w:tcW w:w="3060" w:type="dxa"/>
            <w:tcBorders>
              <w:bottom w:val="nil"/>
            </w:tcBorders>
            <w:shd w:val="clear" w:color="auto" w:fill="00188F"/>
          </w:tcPr>
          <w:p w:rsidR="00D5088D" w:rsidRPr="00EE0836" w:rsidRDefault="00D5088D"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D5088D" w:rsidRPr="00EE0836" w:rsidRDefault="00D5088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D5088D" w:rsidRPr="00FE4EEE" w:rsidRDefault="00D5088D"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D5088D" w:rsidRPr="00FE4EEE" w:rsidRDefault="00D5088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5088D" w:rsidRPr="00FE4EEE" w:rsidRDefault="00D5088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5088D" w:rsidRPr="00FE4EEE" w:rsidRDefault="00D5088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D5088D" w:rsidRPr="00FE4EEE" w:rsidRDefault="00D5088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D5088D" w:rsidRPr="00FE4EEE" w:rsidRDefault="00D5088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D5088D" w:rsidRPr="00FE4EEE" w:rsidRDefault="00D5088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D5088D" w:rsidRPr="00EE0836" w:rsidRDefault="00D5088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D5088D" w:rsidRPr="00EE0836" w:rsidRDefault="00D5088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D5088D" w:rsidRPr="00FE4EEE" w:rsidRDefault="00D5088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D5088D" w:rsidRPr="00FE4EEE" w:rsidRDefault="00D5088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D5088D" w:rsidRPr="00EE0836" w:rsidRDefault="00D5088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D00000" w:rsidTr="00D00000">
        <w:tc>
          <w:tcPr>
            <w:tcW w:w="3060" w:type="dxa"/>
            <w:tcBorders>
              <w:top w:val="nil"/>
              <w:left w:val="nil"/>
              <w:bottom w:val="dashSmallGap" w:sz="4" w:space="0" w:color="BFBFBF" w:themeColor="background1" w:themeShade="BF"/>
              <w:right w:val="nil"/>
            </w:tcBorders>
          </w:tcPr>
          <w:p w:rsidR="00D00000" w:rsidRDefault="00D00000" w:rsidP="00C05A53">
            <w:pPr>
              <w:pStyle w:val="ProductList-Offering1"/>
            </w:pPr>
            <w:bookmarkStart w:id="473" w:name="_Toc379797196"/>
            <w:bookmarkStart w:id="474" w:name="_Toc380513221"/>
            <w:bookmarkStart w:id="475" w:name="_Toc380655263"/>
            <w:bookmarkStart w:id="476" w:name="_Toc389059030"/>
            <w:r>
              <w:lastRenderedPageBreak/>
              <w:t>Huurrechten voor Office Professional</w:t>
            </w:r>
            <w:bookmarkEnd w:id="473"/>
            <w:bookmarkEnd w:id="474"/>
            <w:bookmarkEnd w:id="475"/>
            <w:r>
              <w:t xml:space="preserve"> Plus</w:t>
            </w:r>
            <w:bookmarkEnd w:id="476"/>
            <w:r>
              <w:fldChar w:fldCharType="begin"/>
            </w:r>
            <w:r>
              <w:instrText>XE "Huurrechten voor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00000" w:rsidRDefault="00D0000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r>
      <w:tr w:rsidR="00D00000" w:rsidTr="00D00000">
        <w:tc>
          <w:tcPr>
            <w:tcW w:w="3060" w:type="dxa"/>
            <w:tcBorders>
              <w:top w:val="dashSmallGap" w:sz="4" w:space="0" w:color="BFBFBF" w:themeColor="background1" w:themeShade="BF"/>
              <w:left w:val="nil"/>
              <w:bottom w:val="dashSmallGap" w:sz="4" w:space="0" w:color="BFBFBF" w:themeColor="background1" w:themeShade="BF"/>
              <w:right w:val="nil"/>
            </w:tcBorders>
          </w:tcPr>
          <w:p w:rsidR="00D00000" w:rsidRDefault="00D00000" w:rsidP="00C05A53">
            <w:pPr>
              <w:pStyle w:val="ProductList-Offering1"/>
            </w:pPr>
            <w:bookmarkStart w:id="477" w:name="_Toc379797197"/>
            <w:bookmarkStart w:id="478" w:name="_Toc380513222"/>
            <w:bookmarkStart w:id="479" w:name="_Toc380655264"/>
            <w:bookmarkStart w:id="480" w:name="_Toc389059031"/>
            <w:r>
              <w:t>Huurrechten voor Office Standard</w:t>
            </w:r>
            <w:bookmarkEnd w:id="477"/>
            <w:bookmarkEnd w:id="478"/>
            <w:bookmarkEnd w:id="479"/>
            <w:bookmarkEnd w:id="480"/>
            <w:r>
              <w:fldChar w:fldCharType="begin"/>
            </w:r>
            <w:r>
              <w:instrText>XE "Huurrechten voor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00000" w:rsidRDefault="00D0000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00000" w:rsidRDefault="00D0000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r>
      <w:tr w:rsidR="00D00000" w:rsidTr="00D00000">
        <w:tc>
          <w:tcPr>
            <w:tcW w:w="3060" w:type="dxa"/>
            <w:tcBorders>
              <w:top w:val="dashSmallGap" w:sz="4" w:space="0" w:color="BFBFBF" w:themeColor="background1" w:themeShade="BF"/>
              <w:left w:val="nil"/>
              <w:bottom w:val="nil"/>
              <w:right w:val="nil"/>
            </w:tcBorders>
          </w:tcPr>
          <w:p w:rsidR="00D00000" w:rsidRDefault="00D00000" w:rsidP="00C05A53">
            <w:pPr>
              <w:pStyle w:val="ProductList-Offering1"/>
            </w:pPr>
            <w:bookmarkStart w:id="481" w:name="_Toc379797198"/>
            <w:bookmarkStart w:id="482" w:name="_Toc380513223"/>
            <w:bookmarkStart w:id="483" w:name="_Toc380655265"/>
            <w:bookmarkStart w:id="484" w:name="_Toc389059032"/>
            <w:r>
              <w:t>Huurrechten voor Windows</w:t>
            </w:r>
            <w:bookmarkEnd w:id="481"/>
            <w:bookmarkEnd w:id="482"/>
            <w:bookmarkEnd w:id="483"/>
            <w:bookmarkEnd w:id="484"/>
            <w:r>
              <w:fldChar w:fldCharType="begin"/>
            </w:r>
            <w:r>
              <w:instrText>XE "Huurrechten voor Windows"</w:instrText>
            </w:r>
            <w:r>
              <w:fldChar w:fldCharType="end"/>
            </w:r>
          </w:p>
        </w:tc>
        <w:tc>
          <w:tcPr>
            <w:tcW w:w="595" w:type="dxa"/>
            <w:tcBorders>
              <w:top w:val="dashSmallGap" w:sz="4" w:space="0" w:color="BFBFBF" w:themeColor="background1" w:themeShade="BF"/>
              <w:left w:val="nil"/>
              <w:bottom w:val="nil"/>
              <w:right w:val="nil"/>
            </w:tcBorders>
            <w:vAlign w:val="center"/>
          </w:tcPr>
          <w:p w:rsidR="00D00000" w:rsidRDefault="00D0000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D00000" w:rsidRDefault="00D0000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D00000" w:rsidRDefault="00D0000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00000" w:rsidRDefault="00D0000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5" w:type="dxa"/>
            <w:shd w:val="clear" w:color="auto" w:fill="BFBFBF" w:themeFill="background1" w:themeFillShade="BF"/>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c>
          <w:tcPr>
            <w:tcW w:w="595" w:type="dxa"/>
            <w:shd w:val="clear" w:color="auto" w:fill="70AD47" w:themeFill="accent6"/>
            <w:vAlign w:val="center"/>
          </w:tcPr>
          <w:p w:rsidR="00D00000" w:rsidRDefault="00D00000" w:rsidP="00C05A53">
            <w:pPr>
              <w:pStyle w:val="ProductList-OfferingBody"/>
              <w:ind w:left="-113"/>
              <w:jc w:val="center"/>
            </w:pPr>
          </w:p>
        </w:tc>
        <w:tc>
          <w:tcPr>
            <w:tcW w:w="596" w:type="dxa"/>
            <w:shd w:val="clear" w:color="auto" w:fill="BFBFBF" w:themeFill="background1" w:themeFillShade="BF"/>
            <w:vAlign w:val="center"/>
          </w:tcPr>
          <w:p w:rsidR="00D00000" w:rsidRDefault="00D00000" w:rsidP="00C05A53">
            <w:pPr>
              <w:pStyle w:val="ProductList-OfferingBody"/>
              <w:ind w:left="-113"/>
              <w:jc w:val="center"/>
            </w:pPr>
          </w:p>
        </w:tc>
      </w:tr>
    </w:tbl>
    <w:p w:rsidR="009919D2" w:rsidRPr="002D224E" w:rsidRDefault="009919D2" w:rsidP="004F3C6D">
      <w:pPr>
        <w:pStyle w:val="ProductList-Body"/>
      </w:pPr>
    </w:p>
    <w:p w:rsidR="00782C7B" w:rsidRPr="002D224E" w:rsidRDefault="00782C7B" w:rsidP="00782C7B">
      <w:pPr>
        <w:pStyle w:val="ProductList-Body"/>
        <w:shd w:val="clear" w:color="auto" w:fill="D9D9D9" w:themeFill="background1" w:themeFillShade="D9"/>
        <w:spacing w:before="120" w:after="120"/>
      </w:pPr>
      <w:r>
        <w:rPr>
          <w:b/>
        </w:rPr>
        <w:t>Aanvullende informatie</w:t>
      </w:r>
    </w:p>
    <w:p w:rsidR="001B25E0" w:rsidRPr="00C473A6" w:rsidRDefault="001B25E0" w:rsidP="001B25E0">
      <w:pPr>
        <w:pStyle w:val="ProductList-Body"/>
        <w:rPr>
          <w:lang w:val="nl-NL"/>
        </w:rPr>
      </w:pPr>
      <w:r w:rsidRPr="00C473A6">
        <w:rPr>
          <w:lang w:val="nl-NL"/>
        </w:rPr>
        <w:t>De huurrechtlicenties die worden verleend op grond van deze programma's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w:t>
      </w:r>
      <w:r w:rsidR="00DE330F" w:rsidRPr="00C473A6">
        <w:rPr>
          <w:lang w:val="nl-NL"/>
        </w:rPr>
        <w:t> </w:t>
      </w:r>
      <w:r w:rsidRPr="00C473A6">
        <w:rPr>
          <w:lang w:val="nl-NL"/>
        </w:rPr>
        <w:t>zijn voorzien van een licentie voor het uitvoeren van een van de hieronder vermelde kwalificerende toepassingen of operating systems.</w:t>
      </w:r>
    </w:p>
    <w:p w:rsidR="001B25E0" w:rsidRPr="00C473A6" w:rsidRDefault="001B25E0" w:rsidP="001B25E0">
      <w:pPr>
        <w:pStyle w:val="ProductList-Body"/>
        <w:rPr>
          <w:lang w:val="nl-NL"/>
        </w:rPr>
      </w:pPr>
    </w:p>
    <w:p w:rsidR="001B25E0" w:rsidRPr="00C473A6" w:rsidRDefault="001B25E0" w:rsidP="001B25E0">
      <w:pPr>
        <w:pStyle w:val="ProductList-Body"/>
        <w:rPr>
          <w:lang w:val="nl-NL"/>
        </w:rPr>
      </w:pPr>
      <w:r w:rsidRPr="00C473A6">
        <w:rPr>
          <w:b/>
          <w:color w:val="00188F"/>
          <w:lang w:val="nl-NL"/>
        </w:rPr>
        <w:t>Kwalificerende Toepassingen voor Office</w:t>
      </w:r>
    </w:p>
    <w:p w:rsidR="00782C7B" w:rsidRPr="002D224E" w:rsidRDefault="001B25E0" w:rsidP="001B25E0">
      <w:pPr>
        <w:pStyle w:val="ProductList-Body"/>
      </w:pPr>
      <w:r w:rsidRPr="00C473A6">
        <w:rPr>
          <w:lang w:val="nl-NL"/>
        </w:rPr>
        <w:t>De licentie voor de kwalificerende toepassing moet worden toegewezen aan hetzelfde apparaat als waaraan de licentie voor VL-huurrechten is</w:t>
      </w:r>
      <w:r w:rsidR="00DE330F" w:rsidRPr="00C473A6">
        <w:rPr>
          <w:lang w:val="nl-NL"/>
        </w:rPr>
        <w:t> </w:t>
      </w:r>
      <w:r w:rsidRPr="00C473A6">
        <w:rPr>
          <w:lang w:val="nl-NL"/>
        </w:rPr>
        <w:t xml:space="preserve">toegewezen. </w:t>
      </w:r>
      <w:r>
        <w:t>De kwalificerende toepassingen per programmatype zijn:</w:t>
      </w:r>
      <w:r>
        <w:tab/>
      </w:r>
    </w:p>
    <w:p w:rsidR="009919D2" w:rsidRPr="002D224E"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1B25E0" w:rsidTr="00D00000">
        <w:trPr>
          <w:tblHeader/>
        </w:trPr>
        <w:tc>
          <w:tcPr>
            <w:tcW w:w="5760" w:type="dxa"/>
            <w:shd w:val="clear" w:color="auto" w:fill="0072C6"/>
            <w:vAlign w:val="center"/>
          </w:tcPr>
          <w:p w:rsidR="001B25E0" w:rsidRPr="00C473A6" w:rsidRDefault="001B25E0" w:rsidP="00F86874">
            <w:pPr>
              <w:pStyle w:val="ProductList-Body"/>
              <w:spacing w:before="20" w:after="20"/>
              <w:rPr>
                <w:color w:val="FFFFFF" w:themeColor="background1"/>
                <w:lang w:val="nl-NL"/>
              </w:rPr>
            </w:pPr>
            <w:r w:rsidRPr="00C473A6">
              <w:rPr>
                <w:color w:val="FFFFFF" w:themeColor="background1"/>
                <w:lang w:val="nl-NL"/>
              </w:rPr>
              <w:t>Kwalificerende Toepassingen voor aankoop Huurrechten voor Office</w:t>
            </w:r>
            <w:r>
              <w:fldChar w:fldCharType="begin"/>
            </w:r>
            <w:r w:rsidRPr="00C473A6">
              <w:rPr>
                <w:lang w:val="nl-NL"/>
              </w:rPr>
              <w:instrText>XE "Huurrechten voor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(alleen Japan)</w:t>
            </w:r>
          </w:p>
        </w:tc>
        <w:tc>
          <w:tcPr>
            <w:tcW w:w="1260" w:type="dxa"/>
            <w:shd w:val="clear" w:color="auto" w:fill="0072C6"/>
            <w:vAlign w:val="center"/>
          </w:tcPr>
          <w:p w:rsidR="001B25E0" w:rsidRPr="00205962" w:rsidRDefault="00205962" w:rsidP="008E15EC">
            <w:pPr>
              <w:pStyle w:val="ProductList-Body"/>
              <w:spacing w:before="20" w:after="20"/>
              <w:jc w:val="center"/>
              <w:rPr>
                <w:bCs/>
                <w:color w:val="FFFFFF" w:themeColor="background1"/>
              </w:rPr>
            </w:pPr>
            <w:r w:rsidRPr="00205962">
              <w:rPr>
                <w:bCs/>
                <w:color w:val="FFFFFF" w:themeColor="background1"/>
              </w:rPr>
              <w:fldChar w:fldCharType="begin"/>
            </w:r>
            <w:r w:rsidRPr="00205962">
              <w:rPr>
                <w:bCs/>
                <w:color w:val="FFFFFF" w:themeColor="background1"/>
              </w:rPr>
              <w:instrText xml:space="preserve"> AutoTextList  \s NoStyle \t “Select en Select Plus” </w:instrText>
            </w:r>
            <w:r w:rsidRPr="00205962">
              <w:rPr>
                <w:bCs/>
                <w:color w:val="FFFFFF" w:themeColor="background1"/>
              </w:rPr>
              <w:fldChar w:fldCharType="separate"/>
            </w:r>
            <w:r w:rsidRPr="00205962">
              <w:rPr>
                <w:bCs/>
                <w:color w:val="FFFFFF" w:themeColor="background1"/>
              </w:rPr>
              <w:t>S/S+</w:t>
            </w:r>
            <w:r w:rsidRPr="00205962">
              <w:rPr>
                <w:bCs/>
                <w:color w:val="FFFFFF" w:themeColor="background1"/>
              </w:rPr>
              <w:fldChar w:fldCharType="end"/>
            </w:r>
          </w:p>
        </w:tc>
        <w:tc>
          <w:tcPr>
            <w:tcW w:w="1260" w:type="dxa"/>
            <w:shd w:val="clear" w:color="auto" w:fill="0072C6"/>
            <w:vAlign w:val="center"/>
          </w:tcPr>
          <w:p w:rsidR="001B25E0" w:rsidRPr="00205962" w:rsidRDefault="00205962" w:rsidP="008E15EC">
            <w:pPr>
              <w:pStyle w:val="ProductList-Body"/>
              <w:spacing w:before="20" w:after="20"/>
              <w:jc w:val="center"/>
              <w:rPr>
                <w:bCs/>
                <w:color w:val="FFFFFF" w:themeColor="background1"/>
              </w:rPr>
            </w:pPr>
            <w:r w:rsidRPr="00205962">
              <w:rPr>
                <w:bCs/>
                <w:color w:val="FFFFFF" w:themeColor="background1"/>
              </w:rPr>
              <w:fldChar w:fldCharType="begin"/>
            </w:r>
            <w:r w:rsidRPr="00205962">
              <w:rPr>
                <w:bCs/>
                <w:color w:val="FFFFFF" w:themeColor="background1"/>
                <w:lang w:val="nl-NL"/>
              </w:rPr>
              <w:instrText xml:space="preserve"> AutoTextList  \sNoStyle\t “Open License” </w:instrText>
            </w:r>
            <w:r w:rsidRPr="00205962">
              <w:rPr>
                <w:bCs/>
                <w:color w:val="FFFFFF" w:themeColor="background1"/>
              </w:rPr>
              <w:fldChar w:fldCharType="separate"/>
            </w:r>
            <w:r w:rsidRPr="00205962">
              <w:rPr>
                <w:bCs/>
                <w:color w:val="FFFFFF" w:themeColor="background1"/>
                <w:lang w:val="nl-NL"/>
              </w:rPr>
              <w:t>OL</w:t>
            </w:r>
            <w:r w:rsidRPr="00205962">
              <w:rPr>
                <w:bCs/>
                <w:color w:val="FFFFFF" w:themeColor="background1"/>
              </w:rPr>
              <w:fldChar w:fldCharType="end"/>
            </w:r>
          </w:p>
        </w:tc>
      </w:tr>
      <w:tr w:rsidR="00F86874" w:rsidTr="00D00000">
        <w:tc>
          <w:tcPr>
            <w:tcW w:w="10800" w:type="dxa"/>
            <w:gridSpan w:val="5"/>
          </w:tcPr>
          <w:p w:rsidR="00F86874" w:rsidRDefault="00F86874" w:rsidP="00F86874">
            <w:pPr>
              <w:pStyle w:val="ProductList-Body"/>
            </w:pPr>
            <w:r>
              <w:rPr>
                <w:b/>
              </w:rPr>
              <w:t>Office Standard</w:t>
            </w:r>
          </w:p>
        </w:tc>
      </w:tr>
      <w:tr w:rsidR="008E76EF" w:rsidTr="00D00000">
        <w:tc>
          <w:tcPr>
            <w:tcW w:w="5760" w:type="dxa"/>
          </w:tcPr>
          <w:p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D00000">
        <w:tc>
          <w:tcPr>
            <w:tcW w:w="5760" w:type="dxa"/>
          </w:tcPr>
          <w:p w:rsidR="008E76EF" w:rsidRPr="000D6060" w:rsidRDefault="008E76EF" w:rsidP="008E76EF">
            <w:pPr>
              <w:pStyle w:val="ProductList-Body"/>
              <w:ind w:left="162"/>
            </w:pPr>
            <w:r>
              <w:t>Office Standard 2010</w:t>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D00000">
        <w:tc>
          <w:tcPr>
            <w:tcW w:w="10800" w:type="dxa"/>
            <w:gridSpan w:val="5"/>
          </w:tcPr>
          <w:p w:rsidR="00F86874" w:rsidRDefault="00F86874" w:rsidP="00F86874">
            <w:pPr>
              <w:pStyle w:val="ProductList-Body"/>
            </w:pPr>
            <w:r>
              <w:rPr>
                <w:b/>
              </w:rPr>
              <w:t>Office Professional Plus</w:t>
            </w:r>
          </w:p>
        </w:tc>
      </w:tr>
      <w:tr w:rsidR="008E76EF" w:rsidTr="00D00000">
        <w:tc>
          <w:tcPr>
            <w:tcW w:w="5760" w:type="dxa"/>
          </w:tcPr>
          <w:p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D00000">
        <w:tc>
          <w:tcPr>
            <w:tcW w:w="5760" w:type="dxa"/>
          </w:tcPr>
          <w:p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D00000">
        <w:tc>
          <w:tcPr>
            <w:tcW w:w="5760" w:type="dxa"/>
          </w:tcPr>
          <w:p w:rsidR="008E76EF" w:rsidRPr="000D6060" w:rsidRDefault="008E76EF" w:rsidP="008E76EF">
            <w:pPr>
              <w:pStyle w:val="ProductList-Body"/>
              <w:ind w:left="162"/>
            </w:pPr>
            <w:r>
              <w:t>Office Personal 2013</w:t>
            </w: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r>
      <w:tr w:rsidR="008E76EF" w:rsidTr="00D00000">
        <w:tc>
          <w:tcPr>
            <w:tcW w:w="5760" w:type="dxa"/>
          </w:tcPr>
          <w:p w:rsidR="008E76EF" w:rsidRPr="000D6060" w:rsidRDefault="008E76EF" w:rsidP="008E76EF">
            <w:pPr>
              <w:pStyle w:val="ProductList-Body"/>
              <w:ind w:left="162"/>
            </w:pPr>
            <w:r>
              <w:t>Office Home &amp; Business 2013</w:t>
            </w:r>
          </w:p>
        </w:tc>
        <w:tc>
          <w:tcPr>
            <w:tcW w:w="1260" w:type="dxa"/>
            <w:vAlign w:val="center"/>
          </w:tcPr>
          <w:p w:rsidR="008E76EF"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r w:rsidR="008E76EF" w:rsidTr="00D00000">
        <w:tc>
          <w:tcPr>
            <w:tcW w:w="5760" w:type="dxa"/>
          </w:tcPr>
          <w:p w:rsidR="008E76EF" w:rsidRDefault="008E76EF" w:rsidP="008E76EF">
            <w:pPr>
              <w:pStyle w:val="ProductList-Body"/>
              <w:ind w:left="162"/>
            </w:pPr>
            <w:r>
              <w:t>Office Professional 2013</w:t>
            </w:r>
          </w:p>
        </w:tc>
        <w:tc>
          <w:tcPr>
            <w:tcW w:w="1260" w:type="dxa"/>
            <w:vAlign w:val="center"/>
          </w:tcPr>
          <w:p w:rsidR="008E76EF"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bl>
    <w:p w:rsidR="001B25E0" w:rsidRPr="002D224E" w:rsidRDefault="001B25E0" w:rsidP="004F3C6D">
      <w:pPr>
        <w:pStyle w:val="ProductList-Body"/>
      </w:pPr>
    </w:p>
    <w:p w:rsidR="008E15EC" w:rsidRPr="0009363D" w:rsidRDefault="008E15EC" w:rsidP="008E15EC">
      <w:pPr>
        <w:pStyle w:val="ProductList-Body"/>
        <w:rPr>
          <w:lang w:val="nl-NL"/>
        </w:rPr>
      </w:pPr>
      <w:r w:rsidRPr="0009363D">
        <w:rPr>
          <w:b/>
          <w:color w:val="00188F"/>
          <w:lang w:val="nl-NL"/>
        </w:rPr>
        <w:t>Kwalificerende operating systems voor Windows</w:t>
      </w:r>
    </w:p>
    <w:p w:rsidR="001B25E0" w:rsidRPr="002D224E" w:rsidRDefault="008E15EC" w:rsidP="008E15EC">
      <w:pPr>
        <w:pStyle w:val="ProductList-Body"/>
      </w:pPr>
      <w:r w:rsidRPr="00C473A6">
        <w:rPr>
          <w:lang w:val="nl-NL"/>
        </w:rP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programma’s. De licentie voor het kwalificerende OS moet worden toegewezen aan hetzelfde apparaat als waaraan de licentie voor VL-huurrechten is toegewezen.</w:t>
      </w:r>
      <w:r w:rsidR="00A34497" w:rsidRPr="00C473A6">
        <w:rPr>
          <w:lang w:val="nl-NL"/>
        </w:rPr>
        <w:t xml:space="preserve"> </w:t>
      </w:r>
      <w:r>
        <w:t>De kwalificerende operating systems per programmatype zijn:</w:t>
      </w:r>
    </w:p>
    <w:p w:rsidR="001B25E0" w:rsidRPr="002D224E"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2B7A96" w:rsidTr="00D00000">
        <w:trPr>
          <w:tblHeader/>
        </w:trPr>
        <w:tc>
          <w:tcPr>
            <w:tcW w:w="5760" w:type="dxa"/>
            <w:shd w:val="clear" w:color="auto" w:fill="0072C6"/>
            <w:vAlign w:val="center"/>
          </w:tcPr>
          <w:p w:rsidR="002B7A96" w:rsidRPr="00C473A6" w:rsidRDefault="002B7A96" w:rsidP="00C347FF">
            <w:pPr>
              <w:pStyle w:val="ProductList-Body"/>
              <w:spacing w:before="20" w:after="20"/>
              <w:rPr>
                <w:color w:val="FFFFFF" w:themeColor="background1"/>
                <w:lang w:val="nl-NL"/>
              </w:rPr>
            </w:pPr>
            <w:r w:rsidRPr="00C473A6">
              <w:rPr>
                <w:color w:val="FFFFFF" w:themeColor="background1"/>
                <w:lang w:val="nl-NL"/>
              </w:rPr>
              <w:t>Kwalificerend Operating System voor aankoop van huurrechten voor Windows</w:t>
            </w:r>
            <w:r>
              <w:fldChar w:fldCharType="begin"/>
            </w:r>
            <w:r w:rsidRPr="00C473A6">
              <w:rPr>
                <w:lang w:val="nl-NL"/>
              </w:rPr>
              <w:instrText>XE "Huurrechten voor Windows"</w:instrText>
            </w:r>
            <w:r>
              <w:fldChar w:fldCharType="end"/>
            </w:r>
          </w:p>
        </w:tc>
        <w:tc>
          <w:tcPr>
            <w:tcW w:w="1260" w:type="dxa"/>
            <w:shd w:val="clear" w:color="auto" w:fill="0072C6"/>
            <w:vAlign w:val="center"/>
          </w:tcPr>
          <w:p w:rsidR="002B7A96" w:rsidRPr="001F2DDF" w:rsidRDefault="002B7A96"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2B7A96" w:rsidRDefault="00D55B9F" w:rsidP="00D55B9F">
            <w:pPr>
              <w:pStyle w:val="ProductList-Body"/>
              <w:spacing w:before="20" w:after="20"/>
              <w:jc w:val="center"/>
              <w:rPr>
                <w:color w:val="FFFFFF" w:themeColor="background1"/>
              </w:rPr>
            </w:pPr>
            <w:r>
              <w:rPr>
                <w:color w:val="FFFFFF" w:themeColor="background1"/>
              </w:rPr>
              <w:t>F</w:t>
            </w:r>
            <w:r w:rsidR="002B7A96">
              <w:rPr>
                <w:color w:val="FFFFFF" w:themeColor="background1"/>
              </w:rPr>
              <w:t>PP</w:t>
            </w:r>
          </w:p>
        </w:tc>
        <w:tc>
          <w:tcPr>
            <w:tcW w:w="1260" w:type="dxa"/>
            <w:shd w:val="clear" w:color="auto" w:fill="0072C6"/>
            <w:vAlign w:val="center"/>
          </w:tcPr>
          <w:p w:rsidR="002B7A96" w:rsidRPr="00205962" w:rsidRDefault="002B7A96" w:rsidP="008800D3">
            <w:pPr>
              <w:pStyle w:val="ProductList-Body"/>
              <w:spacing w:before="20" w:after="20"/>
              <w:jc w:val="center"/>
              <w:rPr>
                <w:bCs/>
                <w:color w:val="FFFFFF" w:themeColor="background1"/>
              </w:rPr>
            </w:pPr>
            <w:r w:rsidRPr="00205962">
              <w:rPr>
                <w:bCs/>
                <w:color w:val="FFFFFF" w:themeColor="background1"/>
              </w:rPr>
              <w:fldChar w:fldCharType="begin"/>
            </w:r>
            <w:r w:rsidRPr="00205962">
              <w:rPr>
                <w:bCs/>
                <w:color w:val="FFFFFF" w:themeColor="background1"/>
              </w:rPr>
              <w:instrText xml:space="preserve"> AutoTextList  \s NoStyle \t “Select en Select Plus” </w:instrText>
            </w:r>
            <w:r w:rsidRPr="00205962">
              <w:rPr>
                <w:bCs/>
                <w:color w:val="FFFFFF" w:themeColor="background1"/>
              </w:rPr>
              <w:fldChar w:fldCharType="separate"/>
            </w:r>
            <w:r w:rsidRPr="00205962">
              <w:rPr>
                <w:bCs/>
                <w:color w:val="FFFFFF" w:themeColor="background1"/>
              </w:rPr>
              <w:t>S/S+</w:t>
            </w:r>
            <w:r w:rsidRPr="00205962">
              <w:rPr>
                <w:bCs/>
                <w:color w:val="FFFFFF" w:themeColor="background1"/>
              </w:rPr>
              <w:fldChar w:fldCharType="end"/>
            </w:r>
          </w:p>
        </w:tc>
        <w:tc>
          <w:tcPr>
            <w:tcW w:w="1260" w:type="dxa"/>
            <w:shd w:val="clear" w:color="auto" w:fill="0072C6"/>
            <w:vAlign w:val="center"/>
          </w:tcPr>
          <w:p w:rsidR="002B7A96" w:rsidRPr="00205962" w:rsidRDefault="002B7A96" w:rsidP="008800D3">
            <w:pPr>
              <w:pStyle w:val="ProductList-Body"/>
              <w:spacing w:before="20" w:after="20"/>
              <w:jc w:val="center"/>
              <w:rPr>
                <w:bCs/>
                <w:color w:val="FFFFFF" w:themeColor="background1"/>
              </w:rPr>
            </w:pPr>
            <w:r w:rsidRPr="00205962">
              <w:rPr>
                <w:bCs/>
                <w:color w:val="FFFFFF" w:themeColor="background1"/>
              </w:rPr>
              <w:fldChar w:fldCharType="begin"/>
            </w:r>
            <w:r w:rsidRPr="00205962">
              <w:rPr>
                <w:bCs/>
                <w:color w:val="FFFFFF" w:themeColor="background1"/>
                <w:lang w:val="nl-NL"/>
              </w:rPr>
              <w:instrText xml:space="preserve"> AutoTextList  \sNoStyle\t “Open License” </w:instrText>
            </w:r>
            <w:r w:rsidRPr="00205962">
              <w:rPr>
                <w:bCs/>
                <w:color w:val="FFFFFF" w:themeColor="background1"/>
              </w:rPr>
              <w:fldChar w:fldCharType="separate"/>
            </w:r>
            <w:r w:rsidRPr="00205962">
              <w:rPr>
                <w:bCs/>
                <w:color w:val="FFFFFF" w:themeColor="background1"/>
                <w:lang w:val="nl-NL"/>
              </w:rPr>
              <w:t>OL</w:t>
            </w:r>
            <w:r w:rsidRPr="00205962">
              <w:rPr>
                <w:bCs/>
                <w:color w:val="FFFFFF" w:themeColor="background1"/>
              </w:rPr>
              <w:fldChar w:fldCharType="end"/>
            </w:r>
          </w:p>
        </w:tc>
      </w:tr>
      <w:tr w:rsidR="00F86874" w:rsidTr="00D00000">
        <w:tc>
          <w:tcPr>
            <w:tcW w:w="10800" w:type="dxa"/>
            <w:gridSpan w:val="5"/>
          </w:tcPr>
          <w:p w:rsidR="00F86874" w:rsidRPr="00CA02E2" w:rsidRDefault="00F86874" w:rsidP="00F86874">
            <w:pPr>
              <w:pStyle w:val="ProductList-Body"/>
            </w:pPr>
            <w:r>
              <w:rPr>
                <w:b/>
              </w:rPr>
              <w:t>Windows 8 en Windows 8.1 (32-bits of 64-bits)*</w:t>
            </w:r>
          </w:p>
        </w:tc>
      </w:tr>
      <w:tr w:rsidR="008E76EF" w:rsidTr="00D00000">
        <w:tc>
          <w:tcPr>
            <w:tcW w:w="5760" w:type="dxa"/>
          </w:tcPr>
          <w:p w:rsidR="008E76EF" w:rsidRPr="000D6060" w:rsidRDefault="008E76EF" w:rsidP="008E76EF">
            <w:pPr>
              <w:pStyle w:val="ProductList-Body"/>
              <w:ind w:left="162"/>
            </w:pPr>
            <w:r>
              <w:t>Pro (K, KN)</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r>
      <w:tr w:rsidR="00F86874" w:rsidTr="00D00000">
        <w:tc>
          <w:tcPr>
            <w:tcW w:w="10800" w:type="dxa"/>
            <w:gridSpan w:val="5"/>
          </w:tcPr>
          <w:p w:rsidR="00F86874" w:rsidRPr="00CA02E2" w:rsidRDefault="00F86874" w:rsidP="00F86874">
            <w:pPr>
              <w:pStyle w:val="ProductList-Body"/>
            </w:pPr>
            <w:r>
              <w:rPr>
                <w:b/>
              </w:rPr>
              <w:t>Windows 7 (32-bits of 64-bits)</w:t>
            </w:r>
          </w:p>
        </w:tc>
      </w:tr>
      <w:tr w:rsidR="008E76EF" w:rsidTr="00D00000">
        <w:tc>
          <w:tcPr>
            <w:tcW w:w="5760" w:type="dxa"/>
          </w:tcPr>
          <w:p w:rsidR="008E76EF" w:rsidRPr="000D6060" w:rsidRDefault="008E76EF" w:rsidP="008E76EF">
            <w:pPr>
              <w:pStyle w:val="ProductList-Body"/>
              <w:ind w:left="162"/>
            </w:pPr>
            <w:r>
              <w:t>Professional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r>
      <w:tr w:rsidR="00F86874" w:rsidTr="00D00000">
        <w:tc>
          <w:tcPr>
            <w:tcW w:w="10800" w:type="dxa"/>
            <w:gridSpan w:val="5"/>
          </w:tcPr>
          <w:p w:rsidR="00F86874" w:rsidRDefault="00F86874" w:rsidP="00F86874">
            <w:pPr>
              <w:pStyle w:val="ProductList-Body"/>
            </w:pPr>
            <w:r>
              <w:rPr>
                <w:b/>
              </w:rPr>
              <w:t>Windows Vista (32-bits of 64-bits)</w:t>
            </w:r>
          </w:p>
        </w:tc>
      </w:tr>
      <w:tr w:rsidR="008E76EF" w:rsidTr="00D00000">
        <w:tc>
          <w:tcPr>
            <w:tcW w:w="5760" w:type="dxa"/>
          </w:tcPr>
          <w:p w:rsidR="008E76EF" w:rsidRDefault="008E76EF" w:rsidP="008E76EF">
            <w:pPr>
              <w:pStyle w:val="ProductList-Body"/>
              <w:ind w:left="162"/>
            </w:pPr>
            <w:r>
              <w:t>Business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r>
    </w:tbl>
    <w:p w:rsidR="001B25E0" w:rsidRPr="00C473A6" w:rsidRDefault="00965777" w:rsidP="004F3C6D">
      <w:pPr>
        <w:pStyle w:val="ProductList-Body"/>
        <w:rPr>
          <w:lang w:val="nl-NL"/>
        </w:rPr>
      </w:pPr>
      <w:r w:rsidRPr="00C473A6">
        <w:rPr>
          <w:lang w:val="nl-NL"/>
        </w:rPr>
        <w:t>*Klanten die apparaten met een licentie voor Windows Enterprise willen huren, kunnen dit doen na het uitvoeren van een downgrade naar een van de Kwalificerende Operating Systems die hierboven worden vermeld.</w:t>
      </w:r>
    </w:p>
    <w:p w:rsidR="00965777" w:rsidRPr="00C473A6" w:rsidRDefault="00965777" w:rsidP="004F3C6D">
      <w:pPr>
        <w:pStyle w:val="ProductList-Body"/>
        <w:rPr>
          <w:lang w:val="nl-NL"/>
        </w:rPr>
      </w:pPr>
    </w:p>
    <w:p w:rsidR="00C347FF" w:rsidRPr="00C473A6" w:rsidRDefault="00C347FF" w:rsidP="00C347FF">
      <w:pPr>
        <w:pStyle w:val="ProductList-Body"/>
        <w:rPr>
          <w:lang w:val="nl-NL"/>
        </w:rPr>
      </w:pPr>
      <w:r w:rsidRPr="00C473A6">
        <w:rPr>
          <w:b/>
          <w:color w:val="00188F"/>
          <w:lang w:val="nl-NL"/>
        </w:rPr>
        <w:t>Software Assurance</w:t>
      </w:r>
    </w:p>
    <w:p w:rsidR="001B25E0" w:rsidRPr="00C473A6" w:rsidRDefault="00C347FF" w:rsidP="00C347FF">
      <w:pPr>
        <w:pStyle w:val="ProductList-Body"/>
        <w:rPr>
          <w:lang w:val="nl-NL"/>
        </w:rPr>
      </w:pPr>
      <w:r w:rsidRPr="00C473A6">
        <w:rPr>
          <w:lang w:val="nl-NL"/>
        </w:rPr>
        <w:t>Klanten die huurrechtlicenties aanschaffen, hebben geen recht op SA voor de huurrechtlicenties en de onderliggende kwalificerende softwarelicenties. Gebruikers die apparaten huren/leasen en gebruiken aan wie huurrechtlicenties voor Windows zijn toegewezen, kunnen echter</w:t>
      </w:r>
      <w:r w:rsidR="008800D3">
        <w:rPr>
          <w:lang w:val="nl-NL"/>
        </w:rPr>
        <w:t> </w:t>
      </w:r>
      <w:r w:rsidRPr="00C473A6">
        <w:rPr>
          <w:lang w:val="nl-NL"/>
        </w:rPr>
        <w:t>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85" w:name="_Toc378147635"/>
    <w:bookmarkStart w:id="486" w:name="_Toc378151537"/>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9708AE" w:rsidRPr="002D224E" w:rsidRDefault="009708AE" w:rsidP="009708AE">
      <w:pPr>
        <w:pStyle w:val="ProductList-OfferingGroupHeading"/>
        <w:outlineLvl w:val="1"/>
      </w:pPr>
      <w:bookmarkStart w:id="487" w:name="_Toc379797199"/>
      <w:bookmarkStart w:id="488" w:name="_Toc380513224"/>
      <w:bookmarkStart w:id="489" w:name="_Toc380655266"/>
      <w:bookmarkStart w:id="490" w:name="_Toc389059033"/>
      <w:r>
        <w:lastRenderedPageBreak/>
        <w:t>SQL</w:t>
      </w:r>
      <w:bookmarkEnd w:id="487"/>
      <w:bookmarkEnd w:id="488"/>
      <w:bookmarkEnd w:id="489"/>
      <w:bookmarkEnd w:id="490"/>
    </w:p>
    <w:p w:rsidR="009708AE" w:rsidRPr="002D224E" w:rsidRDefault="009708AE" w:rsidP="00B26BEF">
      <w:pPr>
        <w:pStyle w:val="ProductList-Offering2Heading"/>
        <w:outlineLvl w:val="2"/>
      </w:pPr>
      <w:bookmarkStart w:id="491" w:name="_Toc378147620"/>
      <w:bookmarkStart w:id="492" w:name="_Toc378151522"/>
      <w:r>
        <w:tab/>
      </w:r>
      <w:bookmarkStart w:id="493" w:name="_Toc379797200"/>
      <w:bookmarkStart w:id="494" w:name="_Toc380513225"/>
      <w:bookmarkStart w:id="495" w:name="_Toc380655267"/>
      <w:bookmarkStart w:id="496" w:name="_Toc389059034"/>
      <w:r>
        <w:t>Business Intelligence Appliance</w:t>
      </w:r>
      <w:bookmarkEnd w:id="491"/>
      <w:bookmarkEnd w:id="492"/>
      <w:bookmarkEnd w:id="493"/>
      <w:bookmarkEnd w:id="494"/>
      <w:bookmarkEnd w:id="495"/>
      <w:bookmarkEnd w:id="4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7CE2" w:rsidTr="0054514C">
        <w:trPr>
          <w:tblHeader/>
        </w:trPr>
        <w:tc>
          <w:tcPr>
            <w:tcW w:w="3060" w:type="dxa"/>
            <w:tcBorders>
              <w:bottom w:val="nil"/>
            </w:tcBorders>
            <w:shd w:val="clear" w:color="auto" w:fill="00188F"/>
          </w:tcPr>
          <w:p w:rsidR="00477CE2" w:rsidRPr="00EE0836" w:rsidRDefault="00477CE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477CE2" w:rsidRPr="00EE0836" w:rsidRDefault="00477CE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477CE2" w:rsidRPr="00FE4EEE" w:rsidRDefault="00477CE2"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477CE2" w:rsidRPr="00FE4EEE" w:rsidRDefault="00477CE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77CE2" w:rsidRPr="00FE4EEE" w:rsidRDefault="00477CE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7CE2" w:rsidRPr="00FE4EEE" w:rsidRDefault="00477CE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477CE2" w:rsidRPr="00FE4EEE" w:rsidRDefault="00477CE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477CE2" w:rsidRPr="00FE4EEE" w:rsidRDefault="00477CE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477CE2" w:rsidRPr="00FE4EEE" w:rsidRDefault="00477CE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477CE2" w:rsidRPr="00EE0836" w:rsidRDefault="00477CE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477CE2" w:rsidRPr="00EE0836" w:rsidRDefault="00477CE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477CE2" w:rsidRPr="00FE4EEE" w:rsidRDefault="00477CE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477CE2" w:rsidRPr="00FE4EEE" w:rsidRDefault="00477CE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477CE2" w:rsidRPr="00EE0836" w:rsidRDefault="00477CE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54514C">
        <w:tc>
          <w:tcPr>
            <w:tcW w:w="3060" w:type="dxa"/>
            <w:tcBorders>
              <w:top w:val="nil"/>
              <w:left w:val="nil"/>
              <w:bottom w:val="nil"/>
              <w:right w:val="nil"/>
            </w:tcBorders>
          </w:tcPr>
          <w:p w:rsidR="0054514C" w:rsidRDefault="0054514C" w:rsidP="007F3FE6">
            <w:pPr>
              <w:pStyle w:val="ProductList-Offering2"/>
            </w:pPr>
            <w:bookmarkStart w:id="497" w:name="_Toc379797201"/>
            <w:bookmarkStart w:id="498" w:name="_Toc380513226"/>
            <w:bookmarkStart w:id="499" w:name="_Toc380655268"/>
            <w:bookmarkStart w:id="500" w:name="_Toc389059035"/>
            <w:r>
              <w:t>Business Intelligence Appliance 2012</w:t>
            </w:r>
            <w:bookmarkEnd w:id="497"/>
            <w:bookmarkEnd w:id="498"/>
            <w:bookmarkEnd w:id="499"/>
            <w:bookmarkEnd w:id="500"/>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54514C" w:rsidRDefault="0054514C" w:rsidP="00C05A53">
            <w:pPr>
              <w:pStyle w:val="ProductList-OfferingBody"/>
              <w:ind w:left="-113"/>
              <w:jc w:val="center"/>
            </w:pPr>
            <w:r>
              <w:t>11/11</w:t>
            </w:r>
          </w:p>
        </w:tc>
        <w:tc>
          <w:tcPr>
            <w:tcW w:w="595" w:type="dxa"/>
            <w:tcBorders>
              <w:top w:val="nil"/>
              <w:left w:val="nil"/>
              <w:bottom w:val="nil"/>
              <w:right w:val="nil"/>
            </w:tcBorders>
            <w:vAlign w:val="center"/>
          </w:tcPr>
          <w:p w:rsidR="0054514C" w:rsidRDefault="0054514C" w:rsidP="00C05A53">
            <w:pPr>
              <w:pStyle w:val="ProductList-OfferingBody"/>
              <w:ind w:left="-113"/>
              <w:jc w:val="center"/>
            </w:pPr>
            <w:r>
              <w:t>125</w:t>
            </w:r>
          </w:p>
        </w:tc>
        <w:tc>
          <w:tcPr>
            <w:tcW w:w="596" w:type="dxa"/>
            <w:tcBorders>
              <w:top w:val="nil"/>
              <w:left w:val="nil"/>
              <w:bottom w:val="nil"/>
              <w:right w:val="nil"/>
            </w:tcBorders>
            <w:vAlign w:val="center"/>
          </w:tcPr>
          <w:p w:rsidR="0054514C" w:rsidRDefault="0054514C"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54514C" w:rsidRDefault="0054514C"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4D61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4D61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54514C" w:rsidRDefault="0054514C" w:rsidP="00C05A53">
            <w:pPr>
              <w:pStyle w:val="ProductList-OfferingBody"/>
              <w:ind w:left="-113"/>
              <w:jc w:val="center"/>
            </w:pPr>
          </w:p>
        </w:tc>
      </w:tr>
    </w:tbl>
    <w:p w:rsidR="009708AE" w:rsidRPr="002D224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54514C">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Productgroep: </w:t>
            </w:r>
            <w:r>
              <w:rPr>
                <w:b/>
              </w:rPr>
              <w:t>Server</w:t>
            </w:r>
          </w:p>
        </w:tc>
        <w:tc>
          <w:tcPr>
            <w:tcW w:w="3597" w:type="dxa"/>
          </w:tcPr>
          <w:p w:rsidR="000C0ACA" w:rsidRDefault="000C0ACA" w:rsidP="005F17AF">
            <w:pPr>
              <w:pStyle w:val="ProductList-Body"/>
            </w:pPr>
          </w:p>
        </w:tc>
      </w:tr>
      <w:tr w:rsidR="000C0ACA" w:rsidTr="0054514C">
        <w:tc>
          <w:tcPr>
            <w:tcW w:w="3596" w:type="dxa"/>
          </w:tcPr>
          <w:p w:rsidR="000C0ACA" w:rsidRDefault="000C0ACA" w:rsidP="005F17AF">
            <w:pPr>
              <w:pStyle w:val="ProductList-Body"/>
            </w:pPr>
          </w:p>
        </w:tc>
        <w:tc>
          <w:tcPr>
            <w:tcW w:w="3597" w:type="dxa"/>
          </w:tcPr>
          <w:p w:rsidR="000C0ACA" w:rsidRDefault="00CD039A" w:rsidP="005F17AF">
            <w:pPr>
              <w:pStyle w:val="ProductList-Body"/>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0C0ACA" w:rsidRDefault="000C0ACA" w:rsidP="005F17A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782C7B" w:rsidRPr="00C473A6" w:rsidRDefault="005F17AF" w:rsidP="00782C7B">
      <w:pPr>
        <w:pStyle w:val="ProductList-Body"/>
        <w:rPr>
          <w:spacing w:val="-2"/>
          <w:lang w:val="nl-NL"/>
        </w:rPr>
      </w:pPr>
      <w:r w:rsidRPr="004E226F">
        <w:rPr>
          <w:spacing w:val="-2"/>
        </w:rPr>
        <w:t>De Business Intelligence Appliance 2012</w:t>
      </w:r>
      <w:r w:rsidRPr="004E226F">
        <w:rPr>
          <w:spacing w:val="-2"/>
        </w:rPr>
        <w:fldChar w:fldCharType="begin"/>
      </w:r>
      <w:r w:rsidRPr="004E226F">
        <w:rPr>
          <w:spacing w:val="-2"/>
        </w:rPr>
        <w:instrText>XE "Business Intelligence Appliance 2012"</w:instrText>
      </w:r>
      <w:r w:rsidRPr="004E226F">
        <w:rPr>
          <w:spacing w:val="-2"/>
        </w:rPr>
        <w:fldChar w:fldCharType="end"/>
      </w:r>
      <w:r w:rsidRPr="004E226F">
        <w:rPr>
          <w:spacing w:val="-2"/>
        </w:rPr>
        <w:t>-software, waar SQL Server 2008 R2</w:t>
      </w:r>
      <w:r w:rsidRPr="004E226F">
        <w:rPr>
          <w:spacing w:val="-2"/>
        </w:rPr>
        <w:fldChar w:fldCharType="begin"/>
      </w:r>
      <w:r w:rsidRPr="004E226F">
        <w:rPr>
          <w:spacing w:val="-2"/>
        </w:rPr>
        <w:instrText>XE "R2 voor SQL Server 2008"</w:instrText>
      </w:r>
      <w:r w:rsidRPr="004E226F">
        <w:rPr>
          <w:spacing w:val="-2"/>
        </w:rPr>
        <w:fldChar w:fldCharType="end"/>
      </w:r>
      <w:r w:rsidRPr="004E226F">
        <w:rPr>
          <w:spacing w:val="-2"/>
        </w:rPr>
        <w:t xml:space="preserve"> en SharePoint Server 2010</w:t>
      </w:r>
      <w:r w:rsidRPr="004E226F">
        <w:rPr>
          <w:spacing w:val="-2"/>
        </w:rPr>
        <w:fldChar w:fldCharType="begin"/>
      </w:r>
      <w:r w:rsidRPr="004E226F">
        <w:rPr>
          <w:spacing w:val="-2"/>
        </w:rPr>
        <w:instrText>XE "SharePoint Server 2010"</w:instrText>
      </w:r>
      <w:r w:rsidRPr="004E226F">
        <w:rPr>
          <w:spacing w:val="-2"/>
        </w:rPr>
        <w:fldChar w:fldCharType="end"/>
      </w:r>
      <w:r w:rsidRPr="004E226F">
        <w:rPr>
          <w:spacing w:val="-2"/>
        </w:rPr>
        <w:t xml:space="preserve"> in zijn opgenomen, is uitsluitend beschikbaar in door Microsoft goedgekeurde hardware- en software-configuraties.</w:t>
      </w:r>
      <w:r w:rsidR="00A34497">
        <w:rPr>
          <w:spacing w:val="-2"/>
        </w:rPr>
        <w:t xml:space="preserve"> </w:t>
      </w:r>
      <w:r w:rsidRPr="00C473A6">
        <w:rPr>
          <w:spacing w:val="-2"/>
          <w:lang w:val="nl-NL"/>
        </w:rPr>
        <w:t>Het gebruik van de software in andere configuraties wordt niet ondersteund en kan een negatieve invloed op de prestaties hebben.</w:t>
      </w:r>
      <w:r w:rsidR="00A34497" w:rsidRPr="00C473A6">
        <w:rPr>
          <w:spacing w:val="-2"/>
          <w:lang w:val="nl-NL"/>
        </w:rPr>
        <w:t xml:space="preserve"> </w:t>
      </w:r>
      <w:r w:rsidRPr="00C473A6">
        <w:rPr>
          <w:spacing w:val="-2"/>
          <w:lang w:val="nl-NL"/>
        </w:rPr>
        <w:t xml:space="preserve">Zie </w:t>
      </w:r>
      <w:hyperlink r:id="rId31" w:history="1">
        <w:r w:rsidRPr="00C473A6">
          <w:rPr>
            <w:rStyle w:val="Hyperlink"/>
            <w:spacing w:val="-2"/>
            <w:lang w:val="nl-NL"/>
          </w:rPr>
          <w:t>http://www.microsoft.com/sqlserver/en/us/get-sql-server/how-to-buy.aspx</w:t>
        </w:r>
      </w:hyperlink>
      <w:r w:rsidRPr="00C473A6">
        <w:rPr>
          <w:spacing w:val="-2"/>
          <w:lang w:val="nl-NL"/>
        </w:rPr>
        <w:t xml:space="preserve"> voor meer informatie.</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9919D2" w:rsidRPr="002D224E" w:rsidRDefault="009708AE" w:rsidP="00B26BEF">
      <w:pPr>
        <w:pStyle w:val="ProductList-Offering2Heading"/>
        <w:outlineLvl w:val="2"/>
      </w:pPr>
      <w:r w:rsidRPr="00C473A6">
        <w:rPr>
          <w:lang w:val="nl-NL"/>
        </w:rPr>
        <w:tab/>
      </w:r>
      <w:bookmarkStart w:id="501" w:name="_Toc379797202"/>
      <w:bookmarkStart w:id="502" w:name="_Toc380513227"/>
      <w:bookmarkStart w:id="503" w:name="_Toc380655269"/>
      <w:bookmarkStart w:id="504" w:name="_Toc389059036"/>
      <w:r>
        <w:t>SQL Server</w:t>
      </w:r>
      <w:bookmarkEnd w:id="485"/>
      <w:bookmarkEnd w:id="486"/>
      <w:bookmarkEnd w:id="501"/>
      <w:bookmarkEnd w:id="502"/>
      <w:bookmarkEnd w:id="503"/>
      <w:bookmarkEnd w:id="504"/>
    </w:p>
    <w:tbl>
      <w:tblPr>
        <w:tblStyle w:val="TableGrid"/>
        <w:tblW w:w="1080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89"/>
        <w:gridCol w:w="630"/>
        <w:gridCol w:w="646"/>
        <w:gridCol w:w="453"/>
        <w:gridCol w:w="608"/>
        <w:gridCol w:w="608"/>
        <w:gridCol w:w="609"/>
        <w:gridCol w:w="608"/>
        <w:gridCol w:w="609"/>
      </w:tblGrid>
      <w:tr w:rsidR="00EB2BC3" w:rsidTr="00780C9C">
        <w:trPr>
          <w:tblHeader/>
        </w:trPr>
        <w:tc>
          <w:tcPr>
            <w:tcW w:w="3060" w:type="dxa"/>
            <w:tcBorders>
              <w:bottom w:val="nil"/>
            </w:tcBorders>
            <w:shd w:val="clear" w:color="auto" w:fill="00188F"/>
          </w:tcPr>
          <w:p w:rsidR="00EB2BC3" w:rsidRPr="00EE0836" w:rsidRDefault="00EB2BC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EB2BC3" w:rsidRPr="00EE0836" w:rsidRDefault="00EB2BC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EB2BC3" w:rsidRPr="00FE4EEE" w:rsidRDefault="00EB2BC3"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EB2BC3" w:rsidRPr="00FE4EEE" w:rsidRDefault="00EB2BC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EB2BC3" w:rsidRPr="00FE4EEE" w:rsidRDefault="00EB2BC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89" w:type="dxa"/>
            <w:tcBorders>
              <w:left w:val="single" w:sz="12" w:space="0" w:color="FFFFFF" w:themeColor="background1"/>
            </w:tcBorders>
            <w:shd w:val="clear" w:color="auto" w:fill="00188F"/>
            <w:vAlign w:val="center"/>
          </w:tcPr>
          <w:p w:rsidR="00EB2BC3" w:rsidRPr="00FE4EEE" w:rsidRDefault="00EB2BC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30" w:type="dxa"/>
            <w:shd w:val="clear" w:color="auto" w:fill="00188F"/>
            <w:vAlign w:val="center"/>
          </w:tcPr>
          <w:p w:rsidR="00EB2BC3" w:rsidRPr="00FE4EEE" w:rsidRDefault="00EB2BC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46" w:type="dxa"/>
            <w:shd w:val="clear" w:color="auto" w:fill="00188F"/>
            <w:vAlign w:val="center"/>
          </w:tcPr>
          <w:p w:rsidR="00EB2BC3" w:rsidRPr="00FE4EEE" w:rsidRDefault="00EB2BC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453" w:type="dxa"/>
            <w:shd w:val="clear" w:color="auto" w:fill="00188F"/>
            <w:vAlign w:val="center"/>
          </w:tcPr>
          <w:p w:rsidR="00EB2BC3" w:rsidRPr="00FE4EEE" w:rsidRDefault="00EB2BC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608" w:type="dxa"/>
            <w:shd w:val="clear" w:color="auto" w:fill="00188F"/>
            <w:vAlign w:val="center"/>
          </w:tcPr>
          <w:p w:rsidR="00EB2BC3" w:rsidRPr="00EE0836" w:rsidRDefault="00EB2BC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608" w:type="dxa"/>
            <w:shd w:val="clear" w:color="auto" w:fill="00188F"/>
            <w:vAlign w:val="center"/>
          </w:tcPr>
          <w:p w:rsidR="00EB2BC3" w:rsidRPr="00EE0836" w:rsidRDefault="00EB2BC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09" w:type="dxa"/>
            <w:shd w:val="clear" w:color="auto" w:fill="00188F"/>
            <w:vAlign w:val="center"/>
          </w:tcPr>
          <w:p w:rsidR="00EB2BC3" w:rsidRPr="00FE4EEE" w:rsidRDefault="00EB2BC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08" w:type="dxa"/>
            <w:shd w:val="clear" w:color="auto" w:fill="00188F"/>
            <w:vAlign w:val="center"/>
          </w:tcPr>
          <w:p w:rsidR="00EB2BC3" w:rsidRPr="00FE4EEE" w:rsidRDefault="00EB2BC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09" w:type="dxa"/>
            <w:shd w:val="clear" w:color="auto" w:fill="00188F"/>
            <w:vAlign w:val="center"/>
          </w:tcPr>
          <w:p w:rsidR="00EB2BC3" w:rsidRPr="00EE0836" w:rsidRDefault="00EB2BC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780C9C">
        <w:tc>
          <w:tcPr>
            <w:tcW w:w="3060" w:type="dxa"/>
            <w:tcBorders>
              <w:top w:val="nil"/>
              <w:left w:val="nil"/>
              <w:bottom w:val="dashSmallGap" w:sz="4" w:space="0" w:color="BFBFBF" w:themeColor="background1" w:themeShade="BF"/>
              <w:right w:val="nil"/>
            </w:tcBorders>
          </w:tcPr>
          <w:p w:rsidR="0054514C" w:rsidRDefault="0054514C" w:rsidP="0085720F">
            <w:pPr>
              <w:pStyle w:val="ProductList-Offering2"/>
            </w:pPr>
            <w:bookmarkStart w:id="505" w:name="_Toc379797203"/>
            <w:bookmarkStart w:id="506" w:name="_Toc380513228"/>
            <w:bookmarkStart w:id="507" w:name="_Toc380655270"/>
            <w:bookmarkStart w:id="508" w:name="_Toc389059037"/>
            <w:r>
              <w:t>SQL Server 2014 Business Intelligence</w:t>
            </w:r>
            <w:bookmarkEnd w:id="505"/>
            <w:bookmarkEnd w:id="506"/>
            <w:bookmarkEnd w:id="507"/>
            <w:bookmarkEnd w:id="508"/>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D55B9F" w:rsidP="00D55B9F">
            <w:pPr>
              <w:pStyle w:val="ProductList-OfferingBody"/>
              <w:ind w:left="-113"/>
              <w:jc w:val="center"/>
            </w:pPr>
            <w:r>
              <w:t>4</w:t>
            </w:r>
            <w:r w:rsidR="0054514C">
              <w:t>/14</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38</w:t>
            </w:r>
          </w:p>
        </w:tc>
        <w:tc>
          <w:tcPr>
            <w:tcW w:w="589"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75</w:t>
            </w:r>
          </w:p>
        </w:tc>
        <w:tc>
          <w:tcPr>
            <w:tcW w:w="630"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646"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453"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BFBFBF" w:themeFill="background1" w:themeFillShade="BF"/>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Pr="00FF6A54" w:rsidRDefault="00FF6A54" w:rsidP="00C05A5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608" w:type="dxa"/>
            <w:shd w:val="clear" w:color="auto" w:fill="70AD47" w:themeFill="accent6"/>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Pr="00FF6A54" w:rsidRDefault="00FF6A54" w:rsidP="00C05A5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54514C" w:rsidTr="00780C9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Pr="00C473A6" w:rsidRDefault="0054514C" w:rsidP="0085720F">
            <w:pPr>
              <w:pStyle w:val="ProductList-Offering2"/>
              <w:rPr>
                <w:lang w:val="nl-NL"/>
              </w:rPr>
            </w:pPr>
            <w:bookmarkStart w:id="509" w:name="_Toc379797204"/>
            <w:bookmarkStart w:id="510" w:name="_Toc380513229"/>
            <w:bookmarkStart w:id="511" w:name="_Toc380655271"/>
            <w:bookmarkStart w:id="512" w:name="_Toc389059038"/>
            <w:r w:rsidRPr="00C473A6">
              <w:rPr>
                <w:lang w:val="nl-NL"/>
              </w:rPr>
              <w:t>CAL voor SQL Server 2014</w:t>
            </w:r>
            <w:r>
              <w:fldChar w:fldCharType="begin"/>
            </w:r>
            <w:r w:rsidRPr="00C473A6">
              <w:rPr>
                <w:lang w:val="nl-NL"/>
              </w:rPr>
              <w:instrText>XE "CAL voor SQL Server 2014"</w:instrText>
            </w:r>
            <w:r>
              <w:fldChar w:fldCharType="end"/>
            </w:r>
            <w:r w:rsidRPr="00C473A6">
              <w:rPr>
                <w:lang w:val="nl-NL"/>
              </w:rPr>
              <w:t xml:space="preserve"> (Apparaat en Gebruiker)</w:t>
            </w:r>
            <w:bookmarkEnd w:id="509"/>
            <w:bookmarkEnd w:id="510"/>
            <w:bookmarkEnd w:id="511"/>
            <w:bookmarkEnd w:id="5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D55B9F" w:rsidP="00D55B9F">
            <w:pPr>
              <w:pStyle w:val="ProductList-OfferingBody"/>
              <w:ind w:left="-113"/>
              <w:jc w:val="center"/>
            </w:pPr>
            <w:r>
              <w:t>4</w:t>
            </w:r>
            <w:r w:rsidR="0054514C">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630" w:type="dxa"/>
            <w:shd w:val="clear" w:color="auto" w:fill="70AD47" w:themeFill="accent6"/>
            <w:vAlign w:val="center"/>
          </w:tcPr>
          <w:p w:rsidR="0054514C" w:rsidRDefault="00FF6A54" w:rsidP="00DE330F">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00780C9C" w:rsidRPr="00780C9C">
              <w:fldChar w:fldCharType="begin"/>
            </w:r>
            <w:r w:rsidR="00780C9C" w:rsidRPr="00780C9C">
              <w:instrText xml:space="preserve"> AutoTextList  \s NoStyle \t “Application Platform Product” </w:instrText>
            </w:r>
            <w:r w:rsidR="00780C9C" w:rsidRPr="00780C9C">
              <w:fldChar w:fldCharType="separate"/>
            </w:r>
            <w:r w:rsidR="00780C9C" w:rsidRPr="00780C9C">
              <w:t>AP</w:t>
            </w:r>
            <w:r w:rsidR="00780C9C" w:rsidRPr="00780C9C">
              <w:fldChar w:fldCharType="end"/>
            </w:r>
            <w:r w:rsidR="0054514C">
              <w:t>,</w:t>
            </w:r>
            <w:r w:rsidR="00780C9C" w:rsidRPr="00780C9C">
              <w:fldChar w:fldCharType="begin"/>
            </w:r>
            <w:r w:rsidR="00780C9C" w:rsidRPr="00780C9C">
              <w:instrText xml:space="preserve"> AutoTextList  \s NoStyle \t “Industry Device” </w:instrText>
            </w:r>
            <w:r w:rsidR="00780C9C" w:rsidRPr="00780C9C">
              <w:fldChar w:fldCharType="separate"/>
            </w:r>
            <w:r w:rsidR="00780C9C" w:rsidRPr="00780C9C">
              <w:t>ID</w:t>
            </w:r>
            <w:r w:rsidR="00780C9C" w:rsidRPr="00780C9C">
              <w:fldChar w:fldCharType="end"/>
            </w:r>
          </w:p>
        </w:tc>
        <w:tc>
          <w:tcPr>
            <w:tcW w:w="646" w:type="dxa"/>
            <w:shd w:val="clear" w:color="auto" w:fill="70AD47" w:themeFill="accent6"/>
            <w:vAlign w:val="center"/>
          </w:tcPr>
          <w:p w:rsidR="0054514C" w:rsidRDefault="00FF6A54" w:rsidP="00DE330F">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00780C9C" w:rsidRPr="00780C9C">
              <w:fldChar w:fldCharType="begin"/>
            </w:r>
            <w:r w:rsidR="00780C9C" w:rsidRPr="00780C9C">
              <w:instrText xml:space="preserve"> AutoTextList  \s NoStyle \t “Additioneel Product, gehele organisatie” </w:instrText>
            </w:r>
            <w:r w:rsidR="00780C9C" w:rsidRPr="00780C9C">
              <w:fldChar w:fldCharType="separate"/>
            </w:r>
            <w:r w:rsidR="00780C9C" w:rsidRPr="00780C9C">
              <w:t>AO</w:t>
            </w:r>
            <w:r w:rsidR="00780C9C" w:rsidRPr="00780C9C">
              <w:fldChar w:fldCharType="end"/>
            </w:r>
            <w:r w:rsidR="0054514C">
              <w:t>,</w:t>
            </w:r>
            <w:r w:rsidR="00780C9C" w:rsidRPr="00780C9C">
              <w:fldChar w:fldCharType="begin"/>
            </w:r>
            <w:r w:rsidR="00780C9C" w:rsidRPr="00780C9C">
              <w:instrText xml:space="preserve"> AutoTextList  \s NoStyle \t “Student-product” </w:instrText>
            </w:r>
            <w:r w:rsidR="00780C9C" w:rsidRPr="00780C9C">
              <w:fldChar w:fldCharType="separate"/>
            </w:r>
            <w:r w:rsidR="00780C9C" w:rsidRPr="00780C9C">
              <w:t>ST</w:t>
            </w:r>
            <w:r w:rsidR="00780C9C" w:rsidRPr="00780C9C">
              <w:fldChar w:fldCharType="end"/>
            </w:r>
          </w:p>
        </w:tc>
        <w:tc>
          <w:tcPr>
            <w:tcW w:w="453"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BFBFBF" w:themeFill="background1" w:themeFillShade="BF"/>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Default="00FF6A54" w:rsidP="00C05A5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608" w:type="dxa"/>
            <w:shd w:val="clear" w:color="auto" w:fill="70AD47" w:themeFill="accent6"/>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Default="00FF6A54" w:rsidP="00C05A5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54514C" w:rsidTr="00780C9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85720F">
            <w:pPr>
              <w:pStyle w:val="ProductList-Offering2"/>
            </w:pPr>
            <w:bookmarkStart w:id="513" w:name="_Toc379797205"/>
            <w:bookmarkStart w:id="514" w:name="_Toc380513230"/>
            <w:bookmarkStart w:id="515" w:name="_Toc380655272"/>
            <w:bookmarkStart w:id="516" w:name="_Toc389059039"/>
            <w:r>
              <w:t>SQL Server 2014 Developer</w:t>
            </w:r>
            <w:bookmarkEnd w:id="513"/>
            <w:bookmarkEnd w:id="514"/>
            <w:bookmarkEnd w:id="515"/>
            <w:bookmarkEnd w:id="516"/>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D55B9F" w:rsidP="00D55B9F">
            <w:pPr>
              <w:pStyle w:val="ProductList-OfferingBody"/>
              <w:ind w:left="-113"/>
              <w:jc w:val="center"/>
            </w:pPr>
            <w:r>
              <w:t>4</w:t>
            </w:r>
            <w:r w:rsidR="0054514C">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630" w:type="dxa"/>
            <w:shd w:val="clear" w:color="auto" w:fill="BFBFBF" w:themeFill="background1" w:themeFillShade="BF"/>
            <w:vAlign w:val="center"/>
          </w:tcPr>
          <w:p w:rsidR="0054514C" w:rsidRDefault="0054514C" w:rsidP="00C05A53">
            <w:pPr>
              <w:pStyle w:val="ProductList-OfferingBody"/>
              <w:ind w:left="-113"/>
              <w:jc w:val="center"/>
            </w:pPr>
          </w:p>
        </w:tc>
        <w:tc>
          <w:tcPr>
            <w:tcW w:w="646" w:type="dxa"/>
            <w:shd w:val="clear" w:color="auto" w:fill="BFBFBF" w:themeFill="background1" w:themeFillShade="BF"/>
            <w:vAlign w:val="center"/>
          </w:tcPr>
          <w:p w:rsidR="0054514C" w:rsidRDefault="0054514C" w:rsidP="00C05A53">
            <w:pPr>
              <w:pStyle w:val="ProductList-OfferingBody"/>
              <w:ind w:left="-113"/>
              <w:jc w:val="center"/>
            </w:pPr>
          </w:p>
        </w:tc>
        <w:tc>
          <w:tcPr>
            <w:tcW w:w="453"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BFBFBF" w:themeFill="background1" w:themeFillShade="BF"/>
            <w:vAlign w:val="center"/>
          </w:tcPr>
          <w:p w:rsidR="0054514C" w:rsidRDefault="0054514C" w:rsidP="00C05A53">
            <w:pPr>
              <w:pStyle w:val="ProductList-OfferingBody"/>
              <w:ind w:left="-113"/>
              <w:jc w:val="center"/>
            </w:pPr>
          </w:p>
        </w:tc>
        <w:tc>
          <w:tcPr>
            <w:tcW w:w="609" w:type="dxa"/>
            <w:shd w:val="clear" w:color="auto" w:fill="BFBFBF" w:themeFill="background1" w:themeFillShade="BF"/>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9"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780C9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85720F">
            <w:pPr>
              <w:pStyle w:val="ProductList-Offering2"/>
            </w:pPr>
            <w:bookmarkStart w:id="517" w:name="_Toc379797206"/>
            <w:bookmarkStart w:id="518" w:name="_Toc380513231"/>
            <w:bookmarkStart w:id="519" w:name="_Toc380655273"/>
            <w:bookmarkStart w:id="520" w:name="_Toc389059040"/>
            <w:r>
              <w:t>SQL Server 2014 Enterprise</w:t>
            </w:r>
            <w:bookmarkEnd w:id="517"/>
            <w:bookmarkEnd w:id="518"/>
            <w:bookmarkEnd w:id="519"/>
            <w:bookmarkEnd w:id="520"/>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D55B9F" w:rsidP="00D55B9F">
            <w:pPr>
              <w:pStyle w:val="ProductList-OfferingBody"/>
              <w:ind w:left="-113"/>
              <w:jc w:val="center"/>
            </w:pPr>
            <w:r>
              <w:t>4</w:t>
            </w:r>
            <w:r w:rsidR="0054514C">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38</w:t>
            </w:r>
          </w:p>
        </w:tc>
        <w:tc>
          <w:tcPr>
            <w:tcW w:w="589"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75</w:t>
            </w:r>
          </w:p>
        </w:tc>
        <w:tc>
          <w:tcPr>
            <w:tcW w:w="630"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646" w:type="dxa"/>
            <w:shd w:val="clear" w:color="auto" w:fill="70AD47" w:themeFill="accent6"/>
            <w:vAlign w:val="center"/>
          </w:tcPr>
          <w:p w:rsidR="0054514C" w:rsidRDefault="0054514C" w:rsidP="00A70B5D">
            <w:pPr>
              <w:pStyle w:val="ProductList-OfferingBody"/>
              <w:ind w:left="-113"/>
              <w:jc w:val="center"/>
            </w:pPr>
            <w:r>
              <w:fldChar w:fldCharType="begin"/>
            </w:r>
            <w:r w:rsidRPr="005A0966">
              <w:instrText xml:space="preserve"> AutoTextList  \sNoStyle\t "Additional Product"</w:instrText>
            </w:r>
            <w:r>
              <w:fldChar w:fldCharType="separate"/>
            </w:r>
            <w:r w:rsidR="00FF6A54" w:rsidRPr="00AE7367">
              <w:fldChar w:fldCharType="begin"/>
            </w:r>
            <w:r w:rsidR="00FF6A54" w:rsidRPr="00AE7367">
              <w:instrText xml:space="preserve"> AutoTextList  \s NoStyle \t “Additioneel Product” </w:instrText>
            </w:r>
            <w:r w:rsidR="00FF6A54" w:rsidRPr="00AE7367">
              <w:fldChar w:fldCharType="separate"/>
            </w:r>
            <w:r w:rsidR="00FF6A54" w:rsidRPr="00AE7367">
              <w:t xml:space="preserve">A </w:t>
            </w:r>
            <w:r w:rsidR="00FF6A54" w:rsidRPr="00AE7367">
              <w:fldChar w:fldCharType="end"/>
            </w:r>
            <w:r>
              <w:fldChar w:fldCharType="end"/>
            </w:r>
          </w:p>
        </w:tc>
        <w:tc>
          <w:tcPr>
            <w:tcW w:w="453" w:type="dxa"/>
            <w:shd w:val="clear" w:color="auto" w:fill="BFBFBF" w:themeFill="background1" w:themeFillShade="BF"/>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BFBFBF" w:themeFill="background1" w:themeFillShade="BF"/>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Default="00FF6A54" w:rsidP="00C05A5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608" w:type="dxa"/>
            <w:shd w:val="clear" w:color="auto" w:fill="70AD47" w:themeFill="accent6"/>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54514C" w:rsidTr="00780C9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85720F">
            <w:pPr>
              <w:pStyle w:val="ProductList-Offering2"/>
            </w:pPr>
            <w:bookmarkStart w:id="521" w:name="_Toc379797207"/>
            <w:bookmarkStart w:id="522" w:name="_Toc380513232"/>
            <w:bookmarkStart w:id="523" w:name="_Toc380655274"/>
            <w:bookmarkStart w:id="524" w:name="_Toc389059041"/>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rsidR="00223C4D">
              <w:br/>
            </w:r>
            <w:r>
              <w:t>(2 Core-licenties)</w:t>
            </w:r>
            <w:bookmarkEnd w:id="521"/>
            <w:bookmarkEnd w:id="522"/>
            <w:bookmarkEnd w:id="523"/>
            <w:bookmarkEnd w:id="5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D55B9F" w:rsidP="00D55B9F">
            <w:pPr>
              <w:pStyle w:val="ProductList-OfferingBody"/>
              <w:ind w:left="-113"/>
              <w:jc w:val="center"/>
            </w:pPr>
            <w:r>
              <w:t>4</w:t>
            </w:r>
            <w:r w:rsidR="0054514C">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63</w:t>
            </w:r>
          </w:p>
        </w:tc>
        <w:tc>
          <w:tcPr>
            <w:tcW w:w="589"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125</w:t>
            </w:r>
          </w:p>
        </w:tc>
        <w:tc>
          <w:tcPr>
            <w:tcW w:w="630"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646" w:type="dxa"/>
            <w:shd w:val="clear" w:color="auto" w:fill="70AD47" w:themeFill="accent6"/>
            <w:vAlign w:val="center"/>
          </w:tcPr>
          <w:p w:rsidR="0054514C" w:rsidRDefault="0054514C" w:rsidP="00A70B5D">
            <w:pPr>
              <w:pStyle w:val="ProductList-OfferingBody"/>
              <w:ind w:left="-113"/>
              <w:jc w:val="center"/>
            </w:pPr>
            <w:r>
              <w:fldChar w:fldCharType="begin"/>
            </w:r>
            <w:r w:rsidRPr="005A0966">
              <w:instrText xml:space="preserve"> AutoTextList  \sNoStyle\t "Additional Product"</w:instrText>
            </w:r>
            <w:r>
              <w:fldChar w:fldCharType="separate"/>
            </w:r>
            <w:r w:rsidR="00FF6A54" w:rsidRPr="00AE7367">
              <w:fldChar w:fldCharType="begin"/>
            </w:r>
            <w:r w:rsidR="00FF6A54" w:rsidRPr="00AE7367">
              <w:instrText xml:space="preserve"> AutoTextList  \s NoStyle \t “Additioneel Product” </w:instrText>
            </w:r>
            <w:r w:rsidR="00FF6A54" w:rsidRPr="00AE7367">
              <w:fldChar w:fldCharType="separate"/>
            </w:r>
            <w:r w:rsidR="00FF6A54" w:rsidRPr="00AE7367">
              <w:t xml:space="preserve">A </w:t>
            </w:r>
            <w:r w:rsidR="00FF6A54" w:rsidRPr="00AE7367">
              <w:fldChar w:fldCharType="end"/>
            </w:r>
            <w:r>
              <w:fldChar w:fldCharType="end"/>
            </w:r>
          </w:p>
        </w:tc>
        <w:tc>
          <w:tcPr>
            <w:tcW w:w="453"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Pr="00780C9C" w:rsidRDefault="00780C9C" w:rsidP="00C05A53">
            <w:pPr>
              <w:pStyle w:val="ProductList-OfferingBody"/>
              <w:ind w:left="-113"/>
              <w:jc w:val="center"/>
            </w:pPr>
            <w:r w:rsidRPr="00780C9C">
              <w:fldChar w:fldCharType="begin"/>
            </w:r>
            <w:r w:rsidRPr="00780C9C">
              <w:instrText xml:space="preserve"> AutoTextList  \s NoStyle \t “Open License en Open Value” </w:instrText>
            </w:r>
            <w:r w:rsidRPr="00780C9C">
              <w:fldChar w:fldCharType="separate"/>
            </w:r>
            <w:r w:rsidRPr="00780C9C">
              <w:t>OF</w:t>
            </w:r>
            <w:r w:rsidRPr="00780C9C">
              <w:fldChar w:fldCharType="end"/>
            </w:r>
          </w:p>
        </w:tc>
        <w:tc>
          <w:tcPr>
            <w:tcW w:w="609" w:type="dxa"/>
            <w:shd w:val="clear" w:color="auto" w:fill="70AD47" w:themeFill="accent6"/>
            <w:vAlign w:val="center"/>
          </w:tcPr>
          <w:p w:rsidR="0054514C" w:rsidRDefault="00FF6A54" w:rsidP="00C05A5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608" w:type="dxa"/>
            <w:shd w:val="clear" w:color="auto" w:fill="70AD47" w:themeFill="accent6"/>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Default="00FF6A54" w:rsidP="00C05A5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54514C" w:rsidTr="00780C9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85720F">
            <w:pPr>
              <w:pStyle w:val="ProductList-Offering2"/>
            </w:pPr>
            <w:bookmarkStart w:id="525" w:name="_Toc379797208"/>
            <w:bookmarkStart w:id="526" w:name="_Toc380513233"/>
            <w:bookmarkStart w:id="527" w:name="_Toc380655275"/>
            <w:bookmarkStart w:id="528" w:name="_Toc389059042"/>
            <w:r>
              <w:t>SQL Server 2012 Parallel Data Warehouse</w:t>
            </w:r>
            <w:bookmarkEnd w:id="525"/>
            <w:bookmarkEnd w:id="526"/>
            <w:bookmarkEnd w:id="527"/>
            <w:bookmarkEnd w:id="528"/>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100</w:t>
            </w:r>
          </w:p>
        </w:tc>
        <w:tc>
          <w:tcPr>
            <w:tcW w:w="589"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200</w:t>
            </w:r>
            <w:r w:rsidR="00A34497">
              <w:t xml:space="preserve"> </w:t>
            </w:r>
          </w:p>
        </w:tc>
        <w:tc>
          <w:tcPr>
            <w:tcW w:w="630" w:type="dxa"/>
            <w:shd w:val="clear" w:color="auto" w:fill="70AD47" w:themeFill="accent6"/>
            <w:vAlign w:val="center"/>
          </w:tcPr>
          <w:p w:rsidR="0054514C" w:rsidRPr="00780C9C" w:rsidRDefault="00FF6A54" w:rsidP="00DE330F">
            <w:pPr>
              <w:pStyle w:val="ProductList-OfferingBody"/>
              <w:ind w:left="-113"/>
              <w:jc w:val="center"/>
            </w:pPr>
            <w:r w:rsidRPr="00780C9C">
              <w:fldChar w:fldCharType="begin"/>
            </w:r>
            <w:r w:rsidRPr="00780C9C">
              <w:instrText xml:space="preserve"> AutoTextList  \s NoStyle \t “Additioneel Product” </w:instrText>
            </w:r>
            <w:r w:rsidRPr="00780C9C">
              <w:fldChar w:fldCharType="separate"/>
            </w:r>
            <w:r w:rsidRPr="00780C9C">
              <w:t>A,</w:t>
            </w:r>
            <w:r w:rsidRPr="00780C9C">
              <w:fldChar w:fldCharType="end"/>
            </w:r>
            <w:r w:rsidR="00780C9C" w:rsidRPr="00780C9C">
              <w:fldChar w:fldCharType="begin"/>
            </w:r>
            <w:r w:rsidR="00780C9C" w:rsidRPr="00780C9C">
              <w:instrText xml:space="preserve"> AutoTextList  \s NoStyle \t “Application Platform Product” </w:instrText>
            </w:r>
            <w:r w:rsidR="00780C9C" w:rsidRPr="00780C9C">
              <w:fldChar w:fldCharType="separate"/>
            </w:r>
            <w:r w:rsidR="00780C9C" w:rsidRPr="00780C9C">
              <w:t>AP</w:t>
            </w:r>
            <w:r w:rsidR="00780C9C" w:rsidRPr="00780C9C">
              <w:fldChar w:fldCharType="end"/>
            </w:r>
          </w:p>
        </w:tc>
        <w:tc>
          <w:tcPr>
            <w:tcW w:w="646"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453"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BFBFBF" w:themeFill="background1" w:themeFillShade="BF"/>
            <w:vAlign w:val="center"/>
          </w:tcPr>
          <w:p w:rsidR="0054514C" w:rsidRDefault="0054514C" w:rsidP="00C05A53">
            <w:pPr>
              <w:pStyle w:val="ProductList-OfferingBody"/>
              <w:ind w:left="-113"/>
              <w:jc w:val="center"/>
            </w:pPr>
          </w:p>
        </w:tc>
        <w:tc>
          <w:tcPr>
            <w:tcW w:w="609" w:type="dxa"/>
            <w:shd w:val="clear" w:color="auto" w:fill="BFBFBF" w:themeFill="background1" w:themeFillShade="BF"/>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Default="00FF6A54" w:rsidP="00C05A5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54514C" w:rsidTr="00780C9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85720F">
            <w:pPr>
              <w:pStyle w:val="ProductList-Offering2"/>
            </w:pPr>
            <w:bookmarkStart w:id="529" w:name="_Toc379797209"/>
            <w:bookmarkStart w:id="530" w:name="_Toc380513234"/>
            <w:bookmarkStart w:id="531" w:name="_Toc380655276"/>
            <w:bookmarkStart w:id="532" w:name="_Toc389059043"/>
            <w:r>
              <w:t>SQL Server 2012 Parallel Data Warehouse</w:t>
            </w:r>
            <w:r>
              <w:fldChar w:fldCharType="begin"/>
            </w:r>
            <w:r>
              <w:instrText>XE "SQL Server 2012 Parallel Data Warehouse"</w:instrText>
            </w:r>
            <w:r>
              <w:fldChar w:fldCharType="end"/>
            </w:r>
            <w:r>
              <w:t xml:space="preserve"> Developer</w:t>
            </w:r>
            <w:bookmarkEnd w:id="529"/>
            <w:bookmarkEnd w:id="530"/>
            <w:bookmarkEnd w:id="531"/>
            <w:bookmarkEnd w:id="532"/>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 xml:space="preserve"> 1</w:t>
            </w:r>
          </w:p>
        </w:tc>
        <w:tc>
          <w:tcPr>
            <w:tcW w:w="630" w:type="dxa"/>
            <w:shd w:val="clear" w:color="auto" w:fill="BFBFBF" w:themeFill="background1" w:themeFillShade="BF"/>
            <w:vAlign w:val="center"/>
          </w:tcPr>
          <w:p w:rsidR="0054514C" w:rsidRDefault="0054514C" w:rsidP="00C05A53">
            <w:pPr>
              <w:pStyle w:val="ProductList-OfferingBody"/>
              <w:ind w:left="-113"/>
              <w:jc w:val="center"/>
            </w:pPr>
          </w:p>
        </w:tc>
        <w:tc>
          <w:tcPr>
            <w:tcW w:w="646" w:type="dxa"/>
            <w:shd w:val="clear" w:color="auto" w:fill="BFBFBF" w:themeFill="background1" w:themeFillShade="BF"/>
            <w:vAlign w:val="center"/>
          </w:tcPr>
          <w:p w:rsidR="0054514C" w:rsidRDefault="0054514C" w:rsidP="00C05A53">
            <w:pPr>
              <w:pStyle w:val="ProductList-OfferingBody"/>
              <w:ind w:left="-113"/>
              <w:jc w:val="center"/>
            </w:pPr>
          </w:p>
        </w:tc>
        <w:tc>
          <w:tcPr>
            <w:tcW w:w="453" w:type="dxa"/>
            <w:shd w:val="clear" w:color="auto" w:fill="BFBFBF" w:themeFill="background1" w:themeFillShade="BF"/>
            <w:vAlign w:val="center"/>
          </w:tcPr>
          <w:p w:rsidR="0054514C" w:rsidRDefault="0054514C" w:rsidP="00C05A53">
            <w:pPr>
              <w:pStyle w:val="ProductList-OfferingBody"/>
              <w:ind w:left="-113"/>
              <w:jc w:val="center"/>
            </w:pPr>
          </w:p>
        </w:tc>
        <w:tc>
          <w:tcPr>
            <w:tcW w:w="608" w:type="dxa"/>
            <w:shd w:val="clear" w:color="auto" w:fill="BFBFBF" w:themeFill="background1" w:themeFillShade="BF"/>
            <w:vAlign w:val="center"/>
          </w:tcPr>
          <w:p w:rsidR="0054514C" w:rsidRDefault="0054514C" w:rsidP="00C05A53">
            <w:pPr>
              <w:pStyle w:val="ProductList-OfferingBody"/>
              <w:ind w:left="-113"/>
              <w:jc w:val="center"/>
            </w:pPr>
          </w:p>
        </w:tc>
        <w:tc>
          <w:tcPr>
            <w:tcW w:w="608" w:type="dxa"/>
            <w:shd w:val="clear" w:color="auto" w:fill="BFBFBF" w:themeFill="background1" w:themeFillShade="BF"/>
            <w:vAlign w:val="center"/>
          </w:tcPr>
          <w:p w:rsidR="0054514C" w:rsidRDefault="0054514C" w:rsidP="00C05A53">
            <w:pPr>
              <w:pStyle w:val="ProductList-OfferingBody"/>
              <w:ind w:left="-113"/>
              <w:jc w:val="center"/>
            </w:pPr>
          </w:p>
        </w:tc>
        <w:tc>
          <w:tcPr>
            <w:tcW w:w="609" w:type="dxa"/>
            <w:shd w:val="clear" w:color="auto" w:fill="BFBFBF" w:themeFill="background1" w:themeFillShade="BF"/>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9"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780C9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85720F">
            <w:pPr>
              <w:pStyle w:val="ProductList-Offering2"/>
            </w:pPr>
            <w:bookmarkStart w:id="533" w:name="_Toc379797210"/>
            <w:bookmarkStart w:id="534" w:name="_Toc380513235"/>
            <w:bookmarkStart w:id="535" w:name="_Toc380655277"/>
            <w:bookmarkStart w:id="536" w:name="_Toc389059044"/>
            <w:r>
              <w:t>SQL Server 2014 Standard</w:t>
            </w:r>
            <w:bookmarkEnd w:id="533"/>
            <w:bookmarkEnd w:id="534"/>
            <w:bookmarkEnd w:id="535"/>
            <w:bookmarkEnd w:id="536"/>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D55B9F" w:rsidP="00D55B9F">
            <w:pPr>
              <w:pStyle w:val="ProductList-OfferingBody"/>
              <w:ind w:left="-113"/>
              <w:jc w:val="center"/>
            </w:pPr>
            <w:r>
              <w:t>4</w:t>
            </w:r>
            <w:r w:rsidR="0054514C">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8</w:t>
            </w:r>
          </w:p>
        </w:tc>
        <w:tc>
          <w:tcPr>
            <w:tcW w:w="589"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15</w:t>
            </w:r>
          </w:p>
        </w:tc>
        <w:tc>
          <w:tcPr>
            <w:tcW w:w="630"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646"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453"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BFBFBF" w:themeFill="background1" w:themeFillShade="BF"/>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Default="00FF6A54" w:rsidP="00C05A5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608" w:type="dxa"/>
            <w:shd w:val="clear" w:color="auto" w:fill="70AD47" w:themeFill="accent6"/>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Default="00FF6A54" w:rsidP="00C05A5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54514C" w:rsidTr="00780C9C">
        <w:tc>
          <w:tcPr>
            <w:tcW w:w="3060" w:type="dxa"/>
            <w:tcBorders>
              <w:top w:val="dashSmallGap" w:sz="4" w:space="0" w:color="BFBFBF" w:themeColor="background1" w:themeShade="BF"/>
              <w:left w:val="nil"/>
              <w:bottom w:val="nil"/>
              <w:right w:val="nil"/>
            </w:tcBorders>
          </w:tcPr>
          <w:p w:rsidR="0054514C" w:rsidRDefault="0054514C" w:rsidP="0085720F">
            <w:pPr>
              <w:pStyle w:val="ProductList-Offering2"/>
            </w:pPr>
            <w:bookmarkStart w:id="537" w:name="_Toc379797211"/>
            <w:bookmarkStart w:id="538" w:name="_Toc380513236"/>
            <w:bookmarkStart w:id="539" w:name="_Toc380655278"/>
            <w:bookmarkStart w:id="540" w:name="_Toc389059045"/>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w:t>
            </w:r>
            <w:r w:rsidR="00223C4D">
              <w:br/>
            </w:r>
            <w:r>
              <w:t>(2 Core-licenties)</w:t>
            </w:r>
            <w:bookmarkEnd w:id="537"/>
            <w:bookmarkEnd w:id="538"/>
            <w:bookmarkEnd w:id="539"/>
            <w:bookmarkEnd w:id="540"/>
          </w:p>
        </w:tc>
        <w:tc>
          <w:tcPr>
            <w:tcW w:w="595" w:type="dxa"/>
            <w:tcBorders>
              <w:top w:val="dashSmallGap" w:sz="4" w:space="0" w:color="BFBFBF" w:themeColor="background1" w:themeShade="BF"/>
              <w:left w:val="nil"/>
              <w:bottom w:val="nil"/>
              <w:right w:val="nil"/>
            </w:tcBorders>
            <w:vAlign w:val="center"/>
          </w:tcPr>
          <w:p w:rsidR="0054514C" w:rsidRDefault="00D55B9F" w:rsidP="00D55B9F">
            <w:pPr>
              <w:pStyle w:val="ProductList-OfferingBody"/>
              <w:ind w:left="-113"/>
              <w:jc w:val="center"/>
            </w:pPr>
            <w:r>
              <w:t>4</w:t>
            </w:r>
            <w:r w:rsidR="0054514C">
              <w:t>/14</w:t>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C05A53">
            <w:pPr>
              <w:pStyle w:val="ProductList-OfferingBody"/>
              <w:ind w:left="-113"/>
              <w:jc w:val="center"/>
            </w:pPr>
            <w:r>
              <w:t>25</w:t>
            </w:r>
          </w:p>
        </w:tc>
        <w:tc>
          <w:tcPr>
            <w:tcW w:w="589"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50</w:t>
            </w:r>
          </w:p>
        </w:tc>
        <w:tc>
          <w:tcPr>
            <w:tcW w:w="630"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646"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453"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54514C" w:rsidP="00C05A53">
            <w:pPr>
              <w:pStyle w:val="ProductList-OfferingBody"/>
              <w:ind w:left="-113"/>
              <w:jc w:val="center"/>
            </w:pPr>
          </w:p>
        </w:tc>
        <w:tc>
          <w:tcPr>
            <w:tcW w:w="608" w:type="dxa"/>
            <w:shd w:val="clear" w:color="auto" w:fill="70AD47" w:themeFill="accent6"/>
            <w:vAlign w:val="center"/>
          </w:tcPr>
          <w:p w:rsidR="0054514C" w:rsidRDefault="00780C9C" w:rsidP="00C05A53">
            <w:pPr>
              <w:pStyle w:val="ProductList-OfferingBody"/>
              <w:ind w:left="-113"/>
              <w:jc w:val="center"/>
            </w:pPr>
            <w:r w:rsidRPr="00780C9C">
              <w:fldChar w:fldCharType="begin"/>
            </w:r>
            <w:r w:rsidRPr="00780C9C">
              <w:instrText xml:space="preserve"> AutoTextList  \s NoStyle \t “Open License en Open Value” </w:instrText>
            </w:r>
            <w:r w:rsidRPr="00780C9C">
              <w:fldChar w:fldCharType="separate"/>
            </w:r>
            <w:r w:rsidRPr="00780C9C">
              <w:t>OF</w:t>
            </w:r>
            <w:r w:rsidRPr="00780C9C">
              <w:fldChar w:fldCharType="end"/>
            </w:r>
          </w:p>
        </w:tc>
        <w:tc>
          <w:tcPr>
            <w:tcW w:w="609" w:type="dxa"/>
            <w:shd w:val="clear" w:color="auto" w:fill="70AD47" w:themeFill="accent6"/>
            <w:vAlign w:val="center"/>
          </w:tcPr>
          <w:p w:rsidR="0054514C" w:rsidRDefault="00FF6A54" w:rsidP="00C05A53">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608" w:type="dxa"/>
            <w:shd w:val="clear" w:color="auto" w:fill="70AD47" w:themeFill="accent6"/>
            <w:vAlign w:val="center"/>
          </w:tcPr>
          <w:p w:rsidR="0054514C" w:rsidRDefault="0054514C" w:rsidP="00C05A53">
            <w:pPr>
              <w:pStyle w:val="ProductList-OfferingBody"/>
              <w:ind w:left="-113"/>
              <w:jc w:val="center"/>
            </w:pPr>
          </w:p>
        </w:tc>
        <w:tc>
          <w:tcPr>
            <w:tcW w:w="609" w:type="dxa"/>
            <w:shd w:val="clear" w:color="auto" w:fill="70AD47" w:themeFill="accent6"/>
            <w:vAlign w:val="center"/>
          </w:tcPr>
          <w:p w:rsidR="0054514C" w:rsidRDefault="00FF6A54" w:rsidP="00C05A53">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bl>
    <w:p w:rsidR="009919D2" w:rsidRPr="002D224E"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3960"/>
        <w:gridCol w:w="3410"/>
      </w:tblGrid>
      <w:tr w:rsidR="0085720F" w:rsidRPr="00AF70A2" w:rsidTr="00223C4D">
        <w:tc>
          <w:tcPr>
            <w:tcW w:w="3420" w:type="dxa"/>
          </w:tcPr>
          <w:p w:rsidR="0085720F" w:rsidRDefault="0085720F" w:rsidP="00223C4D">
            <w:pPr>
              <w:pStyle w:val="ProductList-Body"/>
              <w:tabs>
                <w:tab w:val="clear" w:pos="158"/>
                <w:tab w:val="left" w:pos="1062"/>
              </w:tabs>
              <w:spacing w:before="20" w:after="20"/>
              <w:rPr>
                <w:bCs/>
              </w:rPr>
            </w:pPr>
            <w:r>
              <w:t>Eerdere versie:</w:t>
            </w:r>
            <w:r w:rsidR="00223C4D">
              <w:t xml:space="preserve"> </w:t>
            </w:r>
            <w:r>
              <w:rPr>
                <w:b/>
              </w:rPr>
              <w:t>SQL Server 2008 R2</w:t>
            </w:r>
            <w:r>
              <w:fldChar w:fldCharType="begin"/>
            </w:r>
            <w:r>
              <w:instrText>XE "R2 voor SQL Server 2008"</w:instrText>
            </w:r>
            <w:r>
              <w:fldChar w:fldCharType="end"/>
            </w:r>
            <w:r>
              <w:rPr>
                <w:b/>
              </w:rPr>
              <w:t xml:space="preserve"> </w:t>
            </w:r>
            <w:r w:rsidRPr="00DB4BD8">
              <w:rPr>
                <w:bCs/>
              </w:rPr>
              <w:t>(6/08)</w:t>
            </w:r>
          </w:p>
          <w:p w:rsidR="00D55B9F" w:rsidRDefault="00D55B9F" w:rsidP="00D55B9F">
            <w:pPr>
              <w:pStyle w:val="ProductList-Body"/>
              <w:tabs>
                <w:tab w:val="clear" w:pos="158"/>
                <w:tab w:val="left" w:pos="154"/>
                <w:tab w:val="left" w:pos="1062"/>
              </w:tabs>
              <w:spacing w:before="20" w:after="20"/>
            </w:pPr>
            <w:r>
              <w:rPr>
                <w:b/>
              </w:rPr>
              <w:tab/>
              <w:t>SQL Server 2012</w:t>
            </w:r>
            <w:r>
              <w:t xml:space="preserve"> (4/12)</w:t>
            </w:r>
          </w:p>
        </w:tc>
        <w:tc>
          <w:tcPr>
            <w:tcW w:w="3960" w:type="dxa"/>
          </w:tcPr>
          <w:p w:rsidR="0085720F" w:rsidRDefault="0085720F" w:rsidP="00BA49EA">
            <w:pPr>
              <w:pStyle w:val="ProductList-Body"/>
              <w:spacing w:before="20" w:after="20"/>
            </w:pPr>
            <w:r>
              <w:t xml:space="preserve">Productgroep: </w:t>
            </w:r>
            <w:r>
              <w:rPr>
                <w:b/>
              </w:rPr>
              <w:t>Server, Toepassingen (Developer)</w:t>
            </w:r>
          </w:p>
        </w:tc>
        <w:tc>
          <w:tcPr>
            <w:tcW w:w="3410" w:type="dxa"/>
          </w:tcPr>
          <w:p w:rsidR="0085720F" w:rsidRPr="00C473A6" w:rsidRDefault="0053069E" w:rsidP="00DE330F">
            <w:pPr>
              <w:pStyle w:val="ProductList-Body"/>
              <w:spacing w:before="20" w:after="20"/>
              <w:rPr>
                <w:lang w:val="nl-NL"/>
              </w:rPr>
            </w:pPr>
            <w:r w:rsidRPr="00C473A6">
              <w:rPr>
                <w:lang w:val="nl-NL"/>
              </w:rPr>
              <w:t xml:space="preserve">Vrijstelling Gekwalificeerde Gebruikers: </w:t>
            </w:r>
            <w:r w:rsidRPr="00C473A6">
              <w:rPr>
                <w:b/>
                <w:lang w:val="nl-NL"/>
              </w:rPr>
              <w:t>Per</w:t>
            </w:r>
            <w:r w:rsidR="00DE330F" w:rsidRPr="00C473A6">
              <w:rPr>
                <w:b/>
                <w:lang w:val="nl-NL"/>
              </w:rPr>
              <w:t> </w:t>
            </w:r>
            <w:r w:rsidRPr="00C473A6">
              <w:rPr>
                <w:b/>
                <w:lang w:val="nl-NL"/>
              </w:rPr>
              <w:t>Core Producten</w:t>
            </w:r>
          </w:p>
        </w:tc>
      </w:tr>
      <w:tr w:rsidR="0085720F" w:rsidRPr="00AF70A2" w:rsidTr="00223C4D">
        <w:tc>
          <w:tcPr>
            <w:tcW w:w="3420" w:type="dxa"/>
          </w:tcPr>
          <w:p w:rsidR="0085720F" w:rsidRDefault="0085720F" w:rsidP="00D55B9F">
            <w:pPr>
              <w:pStyle w:val="ProductList-Body"/>
              <w:tabs>
                <w:tab w:val="clear" w:pos="158"/>
                <w:tab w:val="left" w:pos="1062"/>
              </w:tabs>
              <w:spacing w:before="20" w:after="20"/>
              <w:ind w:left="162"/>
            </w:pPr>
          </w:p>
        </w:tc>
        <w:tc>
          <w:tcPr>
            <w:tcW w:w="3960" w:type="dxa"/>
          </w:tcPr>
          <w:p w:rsidR="0085720F" w:rsidRDefault="00CD039A" w:rsidP="00AD4B68">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 (</w:t>
            </w:r>
            <w:r w:rsidR="007A4DAC">
              <w:rPr>
                <w:b/>
              </w:rPr>
              <w:t>Alle</w:t>
            </w:r>
            <w:r w:rsidR="00BA4BDF">
              <w:rPr>
                <w:b/>
              </w:rPr>
              <w:t>,</w:t>
            </w:r>
            <w:r w:rsidR="00AD4B68">
              <w:rPr>
                <w:b/>
              </w:rPr>
              <w:t> </w:t>
            </w:r>
            <w:r w:rsidR="00BA4BDF">
              <w:rPr>
                <w:b/>
              </w:rPr>
              <w:t>behalve</w:t>
            </w:r>
            <w:r w:rsidR="00AD4B68">
              <w:rPr>
                <w:b/>
              </w:rPr>
              <w:t> </w:t>
            </w:r>
            <w:r w:rsidR="00BA4BDF">
              <w:rPr>
                <w:b/>
              </w:rPr>
              <w:t>Developer)</w:t>
            </w:r>
          </w:p>
        </w:tc>
        <w:tc>
          <w:tcPr>
            <w:tcW w:w="3410" w:type="dxa"/>
          </w:tcPr>
          <w:p w:rsidR="0085720F" w:rsidRPr="00C473A6" w:rsidRDefault="0085720F" w:rsidP="0085720F">
            <w:pPr>
              <w:pStyle w:val="ProductList-Body"/>
              <w:spacing w:before="20" w:after="20"/>
              <w:rPr>
                <w:lang w:val="nl-NL"/>
              </w:rPr>
            </w:pPr>
            <w:r w:rsidRPr="00C473A6">
              <w:rPr>
                <w:lang w:val="nl-NL"/>
              </w:rPr>
              <w:t xml:space="preserve">Reductie mogelijk (SCE): </w:t>
            </w:r>
            <w:r w:rsidR="007A4DAC" w:rsidRPr="007A4DAC">
              <w:rPr>
                <w:b/>
                <w:lang w:val="nl-NL"/>
              </w:rPr>
              <w:t>Alle</w:t>
            </w:r>
            <w:r w:rsidRPr="00C473A6">
              <w:rPr>
                <w:b/>
                <w:lang w:val="nl-NL"/>
              </w:rPr>
              <w:t>, behalve Developer en PDW</w:t>
            </w:r>
          </w:p>
        </w:tc>
      </w:tr>
    </w:tbl>
    <w:p w:rsidR="00782C7B" w:rsidRPr="00C473A6" w:rsidRDefault="00782C7B" w:rsidP="00782C7B">
      <w:pPr>
        <w:pStyle w:val="ProductList-Body"/>
        <w:shd w:val="clear" w:color="auto" w:fill="D9D9D9" w:themeFill="background1" w:themeFillShade="D9"/>
        <w:spacing w:before="120" w:after="120"/>
        <w:rPr>
          <w:lang w:val="nl-NL"/>
        </w:rPr>
      </w:pPr>
      <w:r w:rsidRPr="00C473A6">
        <w:rPr>
          <w:b/>
          <w:lang w:val="nl-NL"/>
        </w:rPr>
        <w:t>Aanvullende informatie</w:t>
      </w:r>
    </w:p>
    <w:p w:rsidR="0085720F" w:rsidRPr="00C473A6" w:rsidRDefault="0085720F" w:rsidP="0085720F">
      <w:pPr>
        <w:pStyle w:val="ProductList-Body"/>
        <w:rPr>
          <w:lang w:val="nl-NL"/>
        </w:rPr>
      </w:pPr>
      <w:r w:rsidRPr="00C473A6">
        <w:rPr>
          <w:b/>
          <w:color w:val="00188F"/>
          <w:lang w:val="nl-NL"/>
        </w:rPr>
        <w:t>Fulfillmentopties SQL Server</w:t>
      </w:r>
    </w:p>
    <w:p w:rsidR="0085720F" w:rsidRPr="00C473A6" w:rsidRDefault="0085720F" w:rsidP="0085720F">
      <w:pPr>
        <w:pStyle w:val="ProductList-Body"/>
        <w:rPr>
          <w:lang w:val="nl-NL"/>
        </w:rPr>
      </w:pPr>
      <w:r w:rsidRPr="00C473A6">
        <w:rPr>
          <w:lang w:val="nl-NL"/>
        </w:rPr>
        <w:t>Klanten moeten de software alleen gebruiken in overeenstemming met het licentiemodel waaronder hun SQL Server-licenties zijn afgenomen.</w:t>
      </w:r>
      <w:r w:rsidR="00A34497" w:rsidRPr="00C473A6">
        <w:rPr>
          <w:lang w:val="nl-NL"/>
        </w:rPr>
        <w:t xml:space="preserve"> </w:t>
      </w:r>
    </w:p>
    <w:p w:rsidR="0085720F" w:rsidRPr="00C473A6" w:rsidRDefault="0085720F" w:rsidP="0085720F">
      <w:pPr>
        <w:pStyle w:val="ProductList-Body"/>
        <w:rPr>
          <w:lang w:val="nl-NL"/>
        </w:rPr>
      </w:pPr>
    </w:p>
    <w:p w:rsidR="0085720F" w:rsidRPr="00C473A6" w:rsidRDefault="0085720F" w:rsidP="0085720F">
      <w:pPr>
        <w:pStyle w:val="ProductList-Body"/>
        <w:rPr>
          <w:lang w:val="nl-NL"/>
        </w:rPr>
      </w:pPr>
      <w:r w:rsidRPr="00C473A6">
        <w:rPr>
          <w:b/>
          <w:color w:val="00188F"/>
          <w:lang w:val="nl-NL"/>
        </w:rPr>
        <w:t>Uitkoopoptie SQL Server onder EAP</w:t>
      </w:r>
    </w:p>
    <w:p w:rsidR="0085720F" w:rsidRPr="00C473A6" w:rsidRDefault="0085720F" w:rsidP="0085720F">
      <w:pPr>
        <w:pStyle w:val="ProductList-Body"/>
        <w:rPr>
          <w:lang w:val="nl-NL"/>
        </w:rPr>
      </w:pPr>
      <w:r w:rsidRPr="00C473A6">
        <w:rPr>
          <w:lang w:val="nl-NL"/>
        </w:rPr>
        <w:t>Klanten zullen de mogelijkheid hebben SA voor SQL Server Enterprise Server/CAL-licenties te verlengen na 30 juni 2012. Hun enige uitkoopoptie aan het einde de looptijd van hun enrollment, zal voor core-licenties zijn.</w:t>
      </w:r>
    </w:p>
    <w:p w:rsidR="0085720F" w:rsidRPr="00C473A6" w:rsidRDefault="00BA4BDF" w:rsidP="0085720F">
      <w:pPr>
        <w:pStyle w:val="ProductList-Body"/>
        <w:rPr>
          <w:lang w:val="nl-NL"/>
        </w:rPr>
      </w:pPr>
      <w:r>
        <w:fldChar w:fldCharType="begin"/>
      </w:r>
      <w:r w:rsidRPr="00C473A6">
        <w:rPr>
          <w:lang w:val="nl-NL"/>
        </w:rPr>
        <w:instrText>XE "R2 voor SQL Server 2008"</w:instrText>
      </w:r>
      <w:r>
        <w:fldChar w:fldCharType="end"/>
      </w:r>
      <w:r>
        <w:fldChar w:fldCharType="begin"/>
      </w:r>
      <w:r w:rsidRPr="00C473A6">
        <w:rPr>
          <w:lang w:val="nl-NL"/>
        </w:rPr>
        <w:instrText>XE "R2 voor SQL Server 2008"</w:instrText>
      </w:r>
      <w:r>
        <w:fldChar w:fldCharType="end"/>
      </w:r>
      <w:r>
        <w:fldChar w:fldCharType="begin"/>
      </w:r>
      <w:r w:rsidRPr="00C473A6">
        <w:rPr>
          <w:lang w:val="nl-NL"/>
        </w:rPr>
        <w:instrText>XE "R2 voor SQL Server 2008"</w:instrText>
      </w:r>
      <w:r>
        <w:fldChar w:fldCharType="end"/>
      </w:r>
    </w:p>
    <w:p w:rsidR="0085720F" w:rsidRPr="00C473A6" w:rsidRDefault="0085720F" w:rsidP="0085720F">
      <w:pPr>
        <w:pStyle w:val="ProductList-Body"/>
        <w:rPr>
          <w:lang w:val="nl-NL"/>
        </w:rPr>
      </w:pPr>
      <w:r w:rsidRPr="00C473A6">
        <w:rPr>
          <w:b/>
          <w:color w:val="00188F"/>
          <w:lang w:val="nl-NL"/>
        </w:rPr>
        <w:t>Upgraderechten voor eerdere versies van SQL op grond van Software Assurance</w:t>
      </w:r>
    </w:p>
    <w:p w:rsidR="0085720F" w:rsidRPr="00C473A6" w:rsidRDefault="0085720F" w:rsidP="0085720F">
      <w:pPr>
        <w:pStyle w:val="ProductList-Body"/>
        <w:rPr>
          <w:lang w:val="nl-NL"/>
        </w:rPr>
      </w:pPr>
      <w:r w:rsidRPr="00C473A6">
        <w:rPr>
          <w:lang w:val="nl-NL"/>
        </w:rPr>
        <w:t>Klanten die op 1 april 2012 beschikten over SA-dekking voor de volgende Producten komen mogelijk in aanmerking voor een upgrade naar versie 2012 onder speciale voorwaarden.</w:t>
      </w:r>
      <w:r w:rsidR="00A34497" w:rsidRPr="00C473A6">
        <w:rPr>
          <w:lang w:val="nl-NL"/>
        </w:rPr>
        <w:t xml:space="preserve"> </w:t>
      </w:r>
      <w:r w:rsidRPr="00C473A6">
        <w:rPr>
          <w:lang w:val="nl-NL"/>
        </w:rPr>
        <w:t>SQL Server 2008 R2</w:t>
      </w:r>
      <w:r>
        <w:fldChar w:fldCharType="begin"/>
      </w:r>
      <w:r w:rsidRPr="00C473A6">
        <w:rPr>
          <w:lang w:val="nl-NL"/>
        </w:rPr>
        <w:instrText>XE "R2 voor SQL Server 2008"</w:instrText>
      </w:r>
      <w:r>
        <w:fldChar w:fldCharType="end"/>
      </w:r>
      <w:r w:rsidRPr="00C473A6">
        <w:rPr>
          <w:lang w:val="nl-NL"/>
        </w:rPr>
        <w:t xml:space="preserve"> Enterprise-klanten die SA-dekking aanhouden, komen mogelijk ook in aanmerking voor een</w:t>
      </w:r>
      <w:r w:rsidR="00AD4B68" w:rsidRPr="00C473A6">
        <w:rPr>
          <w:lang w:val="nl-NL"/>
        </w:rPr>
        <w:t> </w:t>
      </w:r>
      <w:r w:rsidRPr="00C473A6">
        <w:rPr>
          <w:lang w:val="nl-NL"/>
        </w:rPr>
        <w:t>verlenging van gebruiksrechten voor Onbeperkte Virtualisatie.</w:t>
      </w:r>
      <w:r w:rsidR="00A34497" w:rsidRPr="00C473A6">
        <w:rPr>
          <w:lang w:val="nl-NL"/>
        </w:rPr>
        <w:t xml:space="preserve"> </w:t>
      </w:r>
      <w:r w:rsidRPr="00C473A6">
        <w:rPr>
          <w:lang w:val="nl-NL"/>
        </w:rPr>
        <w:t xml:space="preserve">Zie de Product List van maart 2014 voor meer informatie </w:t>
      </w:r>
      <w:hyperlink r:id="rId32" w:history="1">
        <w:r w:rsidRPr="00C473A6">
          <w:rPr>
            <w:rStyle w:val="Hyperlink"/>
            <w:lang w:val="nl-NL"/>
          </w:rPr>
          <w:t>http://go.microsoft.com/?linkid=9839207</w:t>
        </w:r>
      </w:hyperlink>
      <w:r w:rsidRPr="00C473A6">
        <w:rPr>
          <w:lang w:val="nl-NL"/>
        </w:rPr>
        <w:t xml:space="preserve">. </w:t>
      </w:r>
    </w:p>
    <w:p w:rsidR="0085720F" w:rsidRPr="002D224E"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Enterprise processorlicenties en Server/CAL</w:t>
      </w:r>
    </w:p>
    <w:p w:rsidR="0085720F" w:rsidRPr="002D224E"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Standard processorlicenties</w:t>
      </w:r>
    </w:p>
    <w:p w:rsidR="0085720F" w:rsidRPr="002D224E" w:rsidRDefault="0085720F" w:rsidP="0085720F">
      <w:pPr>
        <w:pStyle w:val="ProductList-Body"/>
        <w:numPr>
          <w:ilvl w:val="0"/>
          <w:numId w:val="8"/>
        </w:numPr>
        <w:ind w:left="450" w:hanging="270"/>
      </w:pPr>
      <w:r>
        <w:lastRenderedPageBreak/>
        <w:t>SQL Server 2008 R2</w:t>
      </w:r>
      <w:r>
        <w:fldChar w:fldCharType="begin"/>
      </w:r>
      <w:r>
        <w:instrText>XE "R2 voor SQL Server 2008"</w:instrText>
      </w:r>
      <w:r>
        <w:fldChar w:fldCharType="end"/>
      </w:r>
      <w:r>
        <w:t xml:space="preserve"> Web-processorlicenties</w:t>
      </w:r>
    </w:p>
    <w:p w:rsidR="0085720F" w:rsidRPr="002D224E"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Workgroup</w:t>
      </w:r>
    </w:p>
    <w:p w:rsidR="00F86874" w:rsidRPr="002D224E" w:rsidRDefault="00F86874" w:rsidP="0085720F">
      <w:pPr>
        <w:pStyle w:val="ProductList-Body"/>
      </w:pPr>
    </w:p>
    <w:p w:rsidR="004949B3" w:rsidRPr="00C473A6" w:rsidRDefault="004949B3" w:rsidP="004949B3">
      <w:pPr>
        <w:pStyle w:val="ProductList-Body"/>
        <w:rPr>
          <w:lang w:val="nl-NL"/>
        </w:rPr>
      </w:pPr>
      <w:r w:rsidRPr="00C473A6">
        <w:rPr>
          <w:lang w:val="nl-NL"/>
        </w:rP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3" w:history="1">
        <w:r w:rsidRPr="00C473A6">
          <w:rPr>
            <w:rStyle w:val="Hyperlink"/>
            <w:lang w:val="nl-NL"/>
          </w:rPr>
          <w:t>http://go.microsoft.com/?linkid=9839207</w:t>
        </w:r>
      </w:hyperlink>
      <w:r w:rsidRPr="006378D5">
        <w:rPr>
          <w:rStyle w:val="Hyperlink"/>
          <w:u w:val="none"/>
          <w:lang w:val="nl-NL"/>
        </w:rPr>
        <w:t>.</w:t>
      </w:r>
    </w:p>
    <w:p w:rsidR="004949B3" w:rsidRPr="00C473A6" w:rsidRDefault="004949B3" w:rsidP="0085720F">
      <w:pPr>
        <w:pStyle w:val="ProductList-Body"/>
        <w:rPr>
          <w:lang w:val="nl-NL"/>
        </w:rPr>
      </w:pPr>
    </w:p>
    <w:p w:rsidR="0085720F" w:rsidRPr="00C473A6" w:rsidRDefault="00FF2556" w:rsidP="0085720F">
      <w:pPr>
        <w:pStyle w:val="ProductList-Body"/>
        <w:rPr>
          <w:lang w:val="nl-NL"/>
        </w:rPr>
      </w:pPr>
      <w:r w:rsidRPr="00C473A6">
        <w:rPr>
          <w:lang w:val="nl-NL"/>
        </w:rP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 implementeren op grond van License Mobility door middel van SA vervalt tegelijkertijd met de huidige looptijd van hun bestaande SA-dekking.</w:t>
      </w:r>
    </w:p>
    <w:p w:rsidR="00FF2556" w:rsidRPr="00C473A6" w:rsidRDefault="00FF2556" w:rsidP="0085720F">
      <w:pPr>
        <w:pStyle w:val="ProductList-Body"/>
        <w:rPr>
          <w:lang w:val="nl-NL"/>
        </w:rPr>
      </w:pPr>
    </w:p>
    <w:p w:rsidR="005535A4" w:rsidRPr="00C473A6" w:rsidRDefault="005535A4" w:rsidP="005535A4">
      <w:pPr>
        <w:pStyle w:val="ProductList-Body"/>
        <w:rPr>
          <w:lang w:val="nl-NL"/>
        </w:rPr>
      </w:pPr>
      <w:r w:rsidRPr="00C473A6">
        <w:rPr>
          <w:b/>
          <w:color w:val="00188F"/>
          <w:lang w:val="nl-NL"/>
        </w:rPr>
        <w:t>SQL Server 2012 Parallel Data Warehouse, optionele build zonder Oracle Java</w:t>
      </w:r>
      <w:r w:rsidRPr="00C473A6">
        <w:rPr>
          <w:b/>
          <w:lang w:val="nl-NL"/>
        </w:rPr>
        <w:t xml:space="preserve"> </w:t>
      </w:r>
    </w:p>
    <w:p w:rsidR="005535A4" w:rsidRPr="00C473A6" w:rsidRDefault="005535A4" w:rsidP="0085720F">
      <w:pPr>
        <w:pStyle w:val="ProductList-Body"/>
        <w:rPr>
          <w:lang w:val="nl-NL"/>
        </w:rPr>
      </w:pPr>
      <w:r w:rsidRPr="00C473A6">
        <w:rPr>
          <w:lang w:val="nl-NL"/>
        </w:rPr>
        <w:t>Klanten die nieuwe licenties aanschaffen voor SQL Server 2012 Parallel Data Warehouse (PDW) na Appliance Update 1 (AU 1) beschikbaar is gemaakt, kunnen een build van het product met Oracle Java of op verzoek zonder Oracle Java verkrijgen.</w:t>
      </w:r>
      <w:r w:rsidR="00A34497" w:rsidRPr="00C473A6">
        <w:rPr>
          <w:lang w:val="nl-NL"/>
        </w:rPr>
        <w:t xml:space="preserve"> </w:t>
      </w:r>
      <w:r w:rsidRPr="00C473A6">
        <w:rPr>
          <w:lang w:val="nl-NL"/>
        </w:rPr>
        <w:t>Dezelfde opties zijn beschikbaar voor bestaande klanten die actieve SA hebben voor licenties van SQL Server 2012 PDW op het moment dat AU 1 beschikbaar wordt gemaakt.</w:t>
      </w:r>
      <w:r w:rsidR="00A34497" w:rsidRPr="00C473A6">
        <w:rPr>
          <w:lang w:val="nl-NL"/>
        </w:rPr>
        <w:t xml:space="preserve"> </w:t>
      </w:r>
      <w:r w:rsidRPr="00C473A6">
        <w:rPr>
          <w:lang w:val="nl-NL"/>
        </w:rPr>
        <w:t>Zie</w:t>
      </w:r>
      <w:r w:rsidR="00AD4B68" w:rsidRPr="00C473A6">
        <w:rPr>
          <w:lang w:val="nl-NL"/>
        </w:rPr>
        <w:t> </w:t>
      </w:r>
      <w:hyperlink r:id="rId34" w:history="1">
        <w:r w:rsidRPr="00C473A6">
          <w:rPr>
            <w:rStyle w:val="Hyperlink"/>
            <w:lang w:val="nl-NL"/>
          </w:rPr>
          <w:t>http://www.microsoft.com/en-us/sqlserver/solutions-technologies/data-warehousing/pdw.aspx</w:t>
        </w:r>
      </w:hyperlink>
      <w:r w:rsidRPr="00C473A6">
        <w:rPr>
          <w:lang w:val="nl-NL"/>
        </w:rPr>
        <w:t xml:space="preserve"> voor meer informatie.</w:t>
      </w:r>
    </w:p>
    <w:p w:rsidR="005535A4" w:rsidRPr="00C473A6" w:rsidRDefault="005535A4" w:rsidP="0085720F">
      <w:pPr>
        <w:pStyle w:val="ProductList-Body"/>
        <w:rPr>
          <w:lang w:val="nl-NL"/>
        </w:rPr>
      </w:pPr>
    </w:p>
    <w:p w:rsidR="00A72B12" w:rsidRPr="00C473A6" w:rsidRDefault="00A72B12" w:rsidP="00A72B12">
      <w:pPr>
        <w:pStyle w:val="ProductList-Body"/>
        <w:rPr>
          <w:lang w:val="nl-NL"/>
        </w:rPr>
      </w:pPr>
      <w:r w:rsidRPr="00C473A6">
        <w:rPr>
          <w:b/>
          <w:color w:val="00188F"/>
          <w:lang w:val="nl-NL"/>
        </w:rPr>
        <w:t>CAL-vrijstelling voor SQL Server Business Intelligence</w:t>
      </w:r>
    </w:p>
    <w:p w:rsidR="00A72B12" w:rsidRPr="00C473A6" w:rsidRDefault="00A72B12" w:rsidP="00A72B12">
      <w:pPr>
        <w:pStyle w:val="ProductList-Body"/>
        <w:rPr>
          <w:lang w:val="nl-NL"/>
        </w:rPr>
      </w:pPr>
      <w:r w:rsidRPr="00C473A6">
        <w:rPr>
          <w:lang w:val="nl-NL"/>
        </w:rPr>
        <w:t>De CAL-vrijstelling voor SQL Server 2014 Business Intelligence voor batchtaken die wordt beschreven in de PUR van april 2014 geldt ook voor versie 2012 van dat Product.</w:t>
      </w:r>
    </w:p>
    <w:p w:rsidR="00A72B12" w:rsidRPr="00C473A6" w:rsidRDefault="00A72B12" w:rsidP="0085720F">
      <w:pPr>
        <w:pStyle w:val="ProductList-Body"/>
        <w:rPr>
          <w:lang w:val="nl-NL"/>
        </w:rPr>
      </w:pPr>
    </w:p>
    <w:p w:rsidR="0085720F" w:rsidRPr="00C473A6" w:rsidRDefault="005535A4" w:rsidP="0085720F">
      <w:pPr>
        <w:pStyle w:val="ProductList-Body"/>
        <w:rPr>
          <w:lang w:val="nl-NL"/>
        </w:rPr>
      </w:pPr>
      <w:r w:rsidRPr="00C473A6">
        <w:rPr>
          <w:b/>
          <w:color w:val="00188F"/>
          <w:lang w:val="nl-NL"/>
        </w:rPr>
        <w:t>Speciale implementatie- en gebruiksopties voor SQL Server 2012 Parallel Data Warehouse voor Software Assurance-klanten</w:t>
      </w:r>
      <w:r w:rsidRPr="00C473A6">
        <w:rPr>
          <w:b/>
          <w:lang w:val="nl-NL"/>
        </w:rPr>
        <w:t xml:space="preserve"> </w:t>
      </w:r>
      <w:r>
        <w:fldChar w:fldCharType="begin"/>
      </w:r>
      <w:r w:rsidRPr="00C473A6">
        <w:rPr>
          <w:lang w:val="nl-NL"/>
        </w:rPr>
        <w:instrText>XE "SQL Server 2012 Parallel Data Warehouse"</w:instrText>
      </w:r>
      <w:r>
        <w:fldChar w:fldCharType="end"/>
      </w:r>
    </w:p>
    <w:p w:rsidR="0085720F" w:rsidRPr="00C473A6" w:rsidRDefault="0085720F" w:rsidP="0085720F">
      <w:pPr>
        <w:pStyle w:val="ProductList-Body"/>
        <w:rPr>
          <w:lang w:val="nl-NL"/>
        </w:rPr>
      </w:pPr>
      <w:r w:rsidRPr="00C473A6">
        <w:rPr>
          <w:lang w:val="nl-NL"/>
        </w:rPr>
        <w:t>SQL Server 2008 R2</w:t>
      </w:r>
      <w:r>
        <w:fldChar w:fldCharType="begin"/>
      </w:r>
      <w:r w:rsidRPr="00C473A6">
        <w:rPr>
          <w:lang w:val="nl-NL"/>
        </w:rPr>
        <w:instrText>XE "R2 voor SQL Server 2008"</w:instrText>
      </w:r>
      <w:r>
        <w:fldChar w:fldCharType="end"/>
      </w:r>
      <w:r w:rsidRPr="00C473A6">
        <w:rPr>
          <w:lang w:val="nl-NL"/>
        </w:rPr>
        <w:t xml:space="preserve"> is de laatste versie van SQL Server Parallel Data Warehouse die in licentie wordt gegevens op basis van het licentiemodel per</w:t>
      </w:r>
      <w:r w:rsidR="00223C4D" w:rsidRPr="00C473A6">
        <w:rPr>
          <w:lang w:val="nl-NL"/>
        </w:rPr>
        <w:t> </w:t>
      </w:r>
      <w:r w:rsidRPr="00C473A6">
        <w:rPr>
          <w:lang w:val="nl-NL"/>
        </w:rPr>
        <w:t>processor.</w:t>
      </w:r>
      <w:r w:rsidR="00A34497" w:rsidRPr="00C473A6">
        <w:rPr>
          <w:lang w:val="nl-NL"/>
        </w:rPr>
        <w:t xml:space="preserve"> </w:t>
      </w:r>
      <w:r w:rsidRPr="00C473A6">
        <w:rPr>
          <w:lang w:val="nl-NL"/>
        </w:rPr>
        <w:t>Als uitzondering hierop beschikken Volume Licensing-klanten met actieve SA voor licenties van SQL Server 2008 R2 Parallel Data 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rsidR="0085720F" w:rsidRPr="00C473A6" w:rsidRDefault="0085720F" w:rsidP="0085720F">
      <w:pPr>
        <w:pStyle w:val="ProductList-Body"/>
        <w:rPr>
          <w:lang w:val="nl-NL"/>
        </w:rPr>
      </w:pPr>
    </w:p>
    <w:p w:rsidR="0085720F" w:rsidRPr="00C473A6" w:rsidRDefault="0085720F" w:rsidP="0085720F">
      <w:pPr>
        <w:pStyle w:val="ProductList-Body"/>
        <w:rPr>
          <w:lang w:val="nl-NL"/>
        </w:rPr>
      </w:pPr>
      <w:r w:rsidRPr="00C473A6">
        <w:rPr>
          <w:lang w:val="nl-NL"/>
        </w:rPr>
        <w:t>Voor elke kwalificerende licentie die de klant heeft, kan de klant upgraden tot 8 corelicenties voor SQL Server 2012 Parallel Data Warehouse</w:t>
      </w:r>
      <w:r>
        <w:fldChar w:fldCharType="begin"/>
      </w:r>
      <w:r w:rsidRPr="00C473A6">
        <w:rPr>
          <w:lang w:val="nl-NL"/>
        </w:rPr>
        <w:instrText>XE "SQL Server 2012 Parallel Data Warehouse"</w:instrText>
      </w:r>
      <w:r>
        <w:fldChar w:fldCharType="end"/>
      </w:r>
      <w:r w:rsidRPr="00C473A6">
        <w:rPr>
          <w:lang w:val="nl-NL"/>
        </w:rPr>
        <w:t>. Na</w:t>
      </w:r>
      <w:r w:rsidR="00223C4D" w:rsidRPr="00C473A6">
        <w:rPr>
          <w:lang w:val="nl-NL"/>
        </w:rPr>
        <w:t> </w:t>
      </w:r>
      <w:r w:rsidRPr="00C473A6">
        <w:rPr>
          <w:lang w:val="nl-NL"/>
        </w:rPr>
        <w:t>een upgrade naar SQL Server 2012 zijn de onderliggende licenties voor SQL Server 2008 R2</w:t>
      </w:r>
      <w:r>
        <w:fldChar w:fldCharType="begin"/>
      </w:r>
      <w:r w:rsidRPr="00C473A6">
        <w:rPr>
          <w:lang w:val="nl-NL"/>
        </w:rPr>
        <w:instrText>XE "R2 voor SQL Server 2008"</w:instrText>
      </w:r>
      <w:r>
        <w:fldChar w:fldCharType="end"/>
      </w:r>
      <w:r w:rsidRPr="00C473A6">
        <w:rPr>
          <w:lang w:val="nl-NL"/>
        </w:rPr>
        <w:t xml:space="preserve"> van de klant niet langer geldig.</w:t>
      </w:r>
    </w:p>
    <w:p w:rsidR="0085720F" w:rsidRPr="00C473A6" w:rsidRDefault="0085720F" w:rsidP="0085720F">
      <w:pPr>
        <w:pStyle w:val="ProductList-Body"/>
        <w:rPr>
          <w:lang w:val="nl-NL"/>
        </w:rPr>
      </w:pPr>
    </w:p>
    <w:p w:rsidR="0085720F" w:rsidRPr="00C473A6" w:rsidRDefault="0085720F" w:rsidP="0085720F">
      <w:pPr>
        <w:pStyle w:val="ProductList-Body"/>
        <w:rPr>
          <w:lang w:val="nl-NL"/>
        </w:rPr>
      </w:pPr>
      <w:r w:rsidRPr="00C473A6">
        <w:rPr>
          <w:b/>
          <w:color w:val="00188F"/>
          <w:lang w:val="nl-NL"/>
        </w:rPr>
        <w:t>Licentieverlening System Center Standard</w:t>
      </w:r>
    </w:p>
    <w:p w:rsidR="0085720F" w:rsidRPr="00C473A6" w:rsidRDefault="0085720F" w:rsidP="0085720F">
      <w:pPr>
        <w:pStyle w:val="ProductList-Body"/>
        <w:rPr>
          <w:lang w:val="nl-NL"/>
        </w:rPr>
      </w:pPr>
      <w:r w:rsidRPr="00C473A6">
        <w:rPr>
          <w:lang w:val="nl-NL"/>
        </w:rPr>
        <w:t>Daarnaast komen klanten die in het kader van kwalificerende licenties upgraden naar SQL Server 2012 Parallel Data Warehouse</w:t>
      </w:r>
      <w:r>
        <w:fldChar w:fldCharType="begin"/>
      </w:r>
      <w:r w:rsidRPr="00C473A6">
        <w:rPr>
          <w:lang w:val="nl-NL"/>
        </w:rPr>
        <w:instrText>XE "SQL Server 2012 Parallel Data Warehouse"</w:instrText>
      </w:r>
      <w:r>
        <w:fldChar w:fldCharType="end"/>
      </w:r>
      <w:r w:rsidRPr="00C473A6">
        <w:rPr>
          <w:lang w:val="nl-NL"/>
        </w:rPr>
        <w:t>, in aanmerking voor de volgende System Center-licentieverleningen na het upgraden naar SQL Server 2012 Parallel Data Warehouse:</w:t>
      </w:r>
    </w:p>
    <w:p w:rsidR="0085720F" w:rsidRPr="00C473A6" w:rsidRDefault="0085720F" w:rsidP="002F3FF6">
      <w:pPr>
        <w:pStyle w:val="ProductList-Body"/>
        <w:numPr>
          <w:ilvl w:val="0"/>
          <w:numId w:val="54"/>
        </w:numPr>
        <w:ind w:left="450" w:hanging="270"/>
        <w:rPr>
          <w:lang w:val="nl-NL"/>
        </w:rPr>
      </w:pPr>
      <w:r w:rsidRPr="00C473A6">
        <w:rPr>
          <w:lang w:val="nl-NL"/>
        </w:rPr>
        <w:t>Eén System Center 2012 Standard</w:t>
      </w:r>
      <w:r>
        <w:fldChar w:fldCharType="begin"/>
      </w:r>
      <w:r w:rsidRPr="00C473A6">
        <w:rPr>
          <w:lang w:val="nl-NL"/>
        </w:rPr>
        <w:instrText>XE "System Center 2012 Standard"</w:instrText>
      </w:r>
      <w:r>
        <w:fldChar w:fldCharType="end"/>
      </w:r>
      <w:r w:rsidRPr="00C473A6">
        <w:rPr>
          <w:lang w:val="nl-NL"/>
        </w:rPr>
        <w:t>-licentie per server voor elke server waarop SQL Server 2012 Parallel Data Warehouse</w:t>
      </w:r>
      <w:r>
        <w:fldChar w:fldCharType="begin"/>
      </w:r>
      <w:r w:rsidRPr="00C473A6">
        <w:rPr>
          <w:lang w:val="nl-NL"/>
        </w:rPr>
        <w:instrText>XE "SQL Server 2012 Parallel Data Warehouse"</w:instrText>
      </w:r>
      <w:r>
        <w:fldChar w:fldCharType="end"/>
      </w:r>
      <w:r w:rsidRPr="00C473A6">
        <w:rPr>
          <w:lang w:val="nl-NL"/>
        </w:rPr>
        <w:t>-software wordt</w:t>
      </w:r>
      <w:r w:rsidR="00BA2219" w:rsidRPr="00C473A6">
        <w:rPr>
          <w:lang w:val="nl-NL"/>
        </w:rPr>
        <w:t> </w:t>
      </w:r>
      <w:r w:rsidRPr="00C473A6">
        <w:rPr>
          <w:lang w:val="nl-NL"/>
        </w:rPr>
        <w:t>uitgevoerd</w:t>
      </w:r>
    </w:p>
    <w:p w:rsidR="0085720F" w:rsidRPr="002D224E" w:rsidRDefault="0085720F" w:rsidP="002F3FF6">
      <w:pPr>
        <w:pStyle w:val="ProductList-Body"/>
        <w:numPr>
          <w:ilvl w:val="0"/>
          <w:numId w:val="54"/>
        </w:numPr>
        <w:ind w:left="450" w:hanging="270"/>
      </w:pPr>
      <w:r>
        <w:t>Twee System Center 2012 Standard</w:t>
      </w:r>
      <w:r>
        <w:fldChar w:fldCharType="begin"/>
      </w:r>
      <w:r>
        <w:instrText>XE "System Center 2012 Standard"</w:instrText>
      </w:r>
      <w:r>
        <w:fldChar w:fldCharType="end"/>
      </w:r>
      <w:r>
        <w:t>-licenties per server voor alle resterende servers in de SQL Server 2012 Parallel Data Warehouse</w:t>
      </w:r>
      <w:r>
        <w:fldChar w:fldCharType="begin"/>
      </w:r>
      <w:r>
        <w:instrText>XE "SQL Server 2012 Parallel Data Warehouse"</w:instrText>
      </w:r>
      <w:r>
        <w:fldChar w:fldCharType="end"/>
      </w:r>
      <w:r w:rsidR="00BA2219">
        <w:t> </w:t>
      </w:r>
      <w:r>
        <w:t>Appliance.</w:t>
      </w:r>
    </w:p>
    <w:p w:rsidR="002F3FF6" w:rsidRPr="002D224E" w:rsidRDefault="002F3FF6" w:rsidP="0085720F">
      <w:pPr>
        <w:pStyle w:val="ProductList-Body"/>
      </w:pPr>
    </w:p>
    <w:p w:rsidR="0085720F" w:rsidRPr="00C473A6" w:rsidRDefault="0085720F" w:rsidP="0085720F">
      <w:pPr>
        <w:pStyle w:val="ProductList-Body"/>
        <w:rPr>
          <w:lang w:val="nl-NL"/>
        </w:rPr>
      </w:pPr>
      <w:r w:rsidRPr="00C473A6">
        <w:rPr>
          <w:lang w:val="nl-NL"/>
        </w:rPr>
        <w:t>De software mag uitsluitend worden gebruikt om de SQL Server 2012 Parallel Data Warehouse</w:t>
      </w:r>
      <w:r>
        <w:fldChar w:fldCharType="begin"/>
      </w:r>
      <w:r w:rsidRPr="00C473A6">
        <w:rPr>
          <w:lang w:val="nl-NL"/>
        </w:rPr>
        <w:instrText>XE "SQL Server 2012 Parallel Data Warehouse"</w:instrText>
      </w:r>
      <w:r>
        <w:fldChar w:fldCharType="end"/>
      </w:r>
      <w:r w:rsidRPr="00C473A6">
        <w:rPr>
          <w:lang w:val="nl-NL"/>
        </w:rPr>
        <w:t xml:space="preserve"> Appliance te ondersteunen.</w:t>
      </w:r>
    </w:p>
    <w:p w:rsidR="0085720F" w:rsidRPr="00C473A6" w:rsidRDefault="0085720F" w:rsidP="0085720F">
      <w:pPr>
        <w:pStyle w:val="ProductList-Body"/>
        <w:rPr>
          <w:lang w:val="nl-NL"/>
        </w:rPr>
      </w:pPr>
    </w:p>
    <w:p w:rsidR="0085720F" w:rsidRPr="00C473A6" w:rsidRDefault="0085720F" w:rsidP="0085720F">
      <w:pPr>
        <w:pStyle w:val="ProductList-Body"/>
        <w:rPr>
          <w:lang w:val="nl-NL"/>
        </w:rPr>
      </w:pPr>
      <w:r w:rsidRPr="00C473A6">
        <w:rPr>
          <w:b/>
          <w:color w:val="00188F"/>
          <w:lang w:val="nl-NL"/>
        </w:rPr>
        <w:t>Voor klanten met Software Assurance die dit niet willen verlengen</w:t>
      </w:r>
    </w:p>
    <w:p w:rsidR="0085720F" w:rsidRPr="00C473A6" w:rsidRDefault="0085720F" w:rsidP="0085720F">
      <w:pPr>
        <w:pStyle w:val="ProductList-Body"/>
        <w:rPr>
          <w:lang w:val="nl-NL"/>
        </w:rPr>
      </w:pPr>
      <w:r w:rsidRPr="00C473A6">
        <w:rPr>
          <w:lang w:val="nl-NL"/>
        </w:rPr>
        <w:t>Enterprise Subscription-klanten met een dekking per 1 maart 2013 die ervoor kiezen processorlicenties af te kopen, en alle andere klanten die kwalificerende eeuwigdurende licenties aanschaffen op grond van hun overeenkomst, en ervoor kiezen hun SA niet te verlengen, kunnen SQL Server 2008 R2</w:t>
      </w:r>
      <w:r>
        <w:fldChar w:fldCharType="begin"/>
      </w:r>
      <w:r w:rsidRPr="00C473A6">
        <w:rPr>
          <w:lang w:val="nl-NL"/>
        </w:rPr>
        <w:instrText>XE "R2 voor SQL Server 2008"</w:instrText>
      </w:r>
      <w:r>
        <w:fldChar w:fldCharType="end"/>
      </w:r>
      <w:r w:rsidRPr="00C473A6">
        <w:rPr>
          <w:lang w:val="nl-NL"/>
        </w:rPr>
        <w:t xml:space="preserve"> of SQL Server 2012 op grond van deze licenties als volgt uitvoeren:</w:t>
      </w:r>
    </w:p>
    <w:p w:rsidR="0085720F" w:rsidRPr="00C473A6" w:rsidRDefault="0085720F" w:rsidP="00481542">
      <w:pPr>
        <w:pStyle w:val="ProductList-Body"/>
        <w:numPr>
          <w:ilvl w:val="0"/>
          <w:numId w:val="40"/>
        </w:numPr>
        <w:ind w:left="450" w:hanging="270"/>
        <w:rPr>
          <w:lang w:val="nl-NL"/>
        </w:rPr>
      </w:pPr>
      <w:r w:rsidRPr="00C473A6">
        <w:rPr>
          <w:lang w:val="nl-NL"/>
        </w:rPr>
        <w:t>SQL Server 2008 R2</w:t>
      </w:r>
      <w:r>
        <w:fldChar w:fldCharType="begin"/>
      </w:r>
      <w:r w:rsidRPr="00C473A6">
        <w:rPr>
          <w:lang w:val="nl-NL"/>
        </w:rPr>
        <w:instrText>XE "R2 voor SQL Server 2008"</w:instrText>
      </w:r>
      <w:r>
        <w:fldChar w:fldCharType="end"/>
      </w:r>
      <w:r w:rsidRPr="00C473A6">
        <w:rPr>
          <w:lang w:val="nl-NL"/>
        </w:rPr>
        <w:t xml:space="preserve"> Parallel Data Warehouse: Voortgezet gebruik van deze versie van de software is onderhevig aan de product use rights van de licentie van SQL Server 2008 R2. </w:t>
      </w:r>
    </w:p>
    <w:p w:rsidR="0085720F" w:rsidRPr="00C473A6" w:rsidRDefault="0085720F" w:rsidP="00481542">
      <w:pPr>
        <w:pStyle w:val="ProductList-Body"/>
        <w:numPr>
          <w:ilvl w:val="0"/>
          <w:numId w:val="40"/>
        </w:numPr>
        <w:ind w:left="450" w:hanging="270"/>
        <w:rPr>
          <w:lang w:val="nl-NL"/>
        </w:rPr>
      </w:pPr>
      <w:r w:rsidRPr="00C473A6">
        <w:rPr>
          <w:lang w:val="nl-NL"/>
        </w:rPr>
        <w:t>SQL Server 2012 Parallel Data Warehouse</w:t>
      </w:r>
      <w:r>
        <w:fldChar w:fldCharType="begin"/>
      </w:r>
      <w:r w:rsidRPr="00C473A6">
        <w:rPr>
          <w:lang w:val="nl-NL"/>
        </w:rPr>
        <w:instrText>XE "SQL Server 2012 Parallel Data Warehouse"</w:instrText>
      </w:r>
      <w:r>
        <w:fldChar w:fldCharType="end"/>
      </w:r>
      <w:r w:rsidRPr="00C473A6">
        <w:rPr>
          <w:lang w:val="nl-NL"/>
        </w:rPr>
        <w:t xml:space="preserve">: Gebruik van deze versie van de software is onderhevig aan de product use rights van de licentie van SQL Server 2012 Parallel Data Warehouse. </w:t>
      </w:r>
    </w:p>
    <w:p w:rsidR="0085720F" w:rsidRPr="00C473A6" w:rsidRDefault="0085720F" w:rsidP="0085720F">
      <w:pPr>
        <w:pStyle w:val="ProductList-Body"/>
        <w:rPr>
          <w:lang w:val="nl-NL"/>
        </w:rPr>
      </w:pPr>
    </w:p>
    <w:p w:rsidR="0085720F" w:rsidRPr="00C473A6" w:rsidRDefault="0085720F" w:rsidP="0085720F">
      <w:pPr>
        <w:pStyle w:val="ProductList-Body"/>
        <w:rPr>
          <w:lang w:val="nl-NL"/>
        </w:rPr>
      </w:pPr>
      <w:r w:rsidRPr="00C473A6">
        <w:rPr>
          <w:lang w:val="nl-NL"/>
        </w:rP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rsidR="0085720F" w:rsidRPr="00C473A6" w:rsidRDefault="0085720F" w:rsidP="0085720F">
      <w:pPr>
        <w:pStyle w:val="ProductList-Body"/>
        <w:rPr>
          <w:lang w:val="nl-NL"/>
        </w:rPr>
      </w:pPr>
    </w:p>
    <w:p w:rsidR="00782C7B" w:rsidRPr="00C473A6" w:rsidRDefault="0085720F" w:rsidP="0085720F">
      <w:pPr>
        <w:pStyle w:val="ProductList-Body"/>
        <w:rPr>
          <w:lang w:val="nl-NL"/>
        </w:rPr>
      </w:pPr>
      <w:r w:rsidRPr="00C473A6">
        <w:rPr>
          <w:lang w:val="nl-NL"/>
        </w:rPr>
        <w:lastRenderedPageBreak/>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w:t>
      </w:r>
      <w:r>
        <w:fldChar w:fldCharType="begin"/>
      </w:r>
      <w:r w:rsidRPr="00C473A6">
        <w:rPr>
          <w:lang w:val="nl-NL"/>
        </w:rPr>
        <w:instrText>XE "SQL Server 2012 Parallel Data Warehouse"</w:instrText>
      </w:r>
      <w:r>
        <w:fldChar w:fldCharType="end"/>
      </w:r>
      <w:r w:rsidRPr="00C473A6">
        <w:rPr>
          <w:lang w:val="nl-NL"/>
        </w:rPr>
        <w:t xml:space="preserve"> en System Center 2012 te gebruiken op grond van de voorwaarden van deze aanbieding. Klanten kunnen de licenties die in het kader van deze aanbieding zijn verleend, niet los van de corresponderende kwalificerende licenties overdragen.</w:t>
      </w:r>
    </w:p>
    <w:bookmarkStart w:id="541" w:name="_Toc378147636"/>
    <w:bookmarkStart w:id="542" w:name="_Toc378151538"/>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9919D2" w:rsidRPr="002D224E" w:rsidRDefault="009919D2" w:rsidP="00680B4D">
      <w:pPr>
        <w:pStyle w:val="ProductList-Offering1Heading"/>
        <w:outlineLvl w:val="1"/>
      </w:pPr>
      <w:bookmarkStart w:id="543" w:name="_Toc379797212"/>
      <w:bookmarkStart w:id="544" w:name="_Toc380513237"/>
      <w:bookmarkStart w:id="545" w:name="_Toc380655279"/>
      <w:bookmarkStart w:id="546" w:name="_Toc389059046"/>
      <w:r>
        <w:t>Street and Trips</w:t>
      </w:r>
      <w:bookmarkEnd w:id="541"/>
      <w:bookmarkEnd w:id="542"/>
      <w:bookmarkEnd w:id="543"/>
      <w:bookmarkEnd w:id="544"/>
      <w:bookmarkEnd w:id="545"/>
      <w:bookmarkEnd w:id="5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DF4C91" w:rsidTr="00BA2219">
        <w:trPr>
          <w:tblHeader/>
        </w:trPr>
        <w:tc>
          <w:tcPr>
            <w:tcW w:w="3060" w:type="dxa"/>
            <w:tcBorders>
              <w:bottom w:val="nil"/>
            </w:tcBorders>
            <w:shd w:val="clear" w:color="auto" w:fill="00188F"/>
          </w:tcPr>
          <w:p w:rsidR="00DF4C91" w:rsidRPr="00EE0836" w:rsidRDefault="00DF4C9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DF4C91" w:rsidRPr="00EE0836" w:rsidRDefault="00DF4C9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DF4C91" w:rsidRPr="00FE4EEE" w:rsidRDefault="00DF4C91"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DF4C91" w:rsidRPr="00FE4EEE" w:rsidRDefault="00DF4C9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F4C91" w:rsidRPr="00FE4EEE" w:rsidRDefault="00DF4C9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F4C91" w:rsidRPr="00FE4EEE" w:rsidRDefault="00DF4C9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DF4C91" w:rsidRPr="00FE4EEE" w:rsidRDefault="00DF4C9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DF4C91" w:rsidRPr="00FE4EEE" w:rsidRDefault="00DF4C9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DF4C91" w:rsidRPr="00FE4EEE" w:rsidRDefault="00DF4C9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DF4C91" w:rsidRPr="00EE0836" w:rsidRDefault="00DF4C9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DF4C91" w:rsidRPr="00EE0836" w:rsidRDefault="00DF4C9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07" w:type="dxa"/>
            <w:shd w:val="clear" w:color="auto" w:fill="00188F"/>
            <w:vAlign w:val="center"/>
          </w:tcPr>
          <w:p w:rsidR="00DF4C91" w:rsidRPr="00FE4EEE" w:rsidRDefault="00DF4C9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484" w:type="dxa"/>
            <w:shd w:val="clear" w:color="auto" w:fill="00188F"/>
            <w:vAlign w:val="center"/>
          </w:tcPr>
          <w:p w:rsidR="00DF4C91" w:rsidRPr="00FE4EEE" w:rsidRDefault="00DF4C9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DF4C91" w:rsidRPr="00EE0836" w:rsidRDefault="00DF4C9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BA2219">
        <w:tc>
          <w:tcPr>
            <w:tcW w:w="3060" w:type="dxa"/>
            <w:tcBorders>
              <w:top w:val="nil"/>
              <w:left w:val="nil"/>
              <w:bottom w:val="nil"/>
              <w:right w:val="nil"/>
            </w:tcBorders>
          </w:tcPr>
          <w:p w:rsidR="0054514C" w:rsidRDefault="0054514C" w:rsidP="00C05A53">
            <w:pPr>
              <w:pStyle w:val="ProductList-Offering1"/>
            </w:pPr>
            <w:bookmarkStart w:id="547" w:name="_Toc379797213"/>
            <w:bookmarkStart w:id="548" w:name="_Toc380513238"/>
            <w:bookmarkStart w:id="549" w:name="_Toc380655280"/>
            <w:bookmarkStart w:id="550" w:name="_Toc389059047"/>
            <w:r>
              <w:t>Street and Trips 2013</w:t>
            </w:r>
            <w:bookmarkEnd w:id="547"/>
            <w:bookmarkEnd w:id="548"/>
            <w:bookmarkEnd w:id="549"/>
            <w:bookmarkEnd w:id="550"/>
            <w:r>
              <w:fldChar w:fldCharType="begin"/>
            </w:r>
            <w:r>
              <w:instrText>XE "Street and Trips 2013"</w:instrText>
            </w:r>
            <w:r>
              <w:fldChar w:fldCharType="end"/>
            </w:r>
          </w:p>
        </w:tc>
        <w:tc>
          <w:tcPr>
            <w:tcW w:w="595" w:type="dxa"/>
            <w:tcBorders>
              <w:top w:val="nil"/>
              <w:left w:val="nil"/>
              <w:bottom w:val="nil"/>
              <w:right w:val="nil"/>
            </w:tcBorders>
            <w:vAlign w:val="center"/>
          </w:tcPr>
          <w:p w:rsidR="0054514C" w:rsidRDefault="0054514C" w:rsidP="00C05A53">
            <w:pPr>
              <w:pStyle w:val="ProductList-OfferingBody"/>
              <w:ind w:left="-113"/>
              <w:jc w:val="center"/>
            </w:pPr>
            <w:r>
              <w:t>7/12</w:t>
            </w:r>
          </w:p>
        </w:tc>
        <w:tc>
          <w:tcPr>
            <w:tcW w:w="595" w:type="dxa"/>
            <w:tcBorders>
              <w:top w:val="nil"/>
              <w:left w:val="nil"/>
              <w:bottom w:val="nil"/>
              <w:right w:val="nil"/>
            </w:tcBorders>
            <w:vAlign w:val="center"/>
          </w:tcPr>
          <w:p w:rsidR="0054514C" w:rsidRDefault="0054514C" w:rsidP="00C05A53">
            <w:pPr>
              <w:pStyle w:val="ProductList-OfferingBody"/>
              <w:ind w:left="-113"/>
              <w:jc w:val="center"/>
            </w:pPr>
            <w:r>
              <w:t>1</w:t>
            </w:r>
          </w:p>
        </w:tc>
        <w:tc>
          <w:tcPr>
            <w:tcW w:w="596" w:type="dxa"/>
            <w:tcBorders>
              <w:top w:val="nil"/>
              <w:left w:val="nil"/>
              <w:bottom w:val="nil"/>
              <w:right w:val="nil"/>
            </w:tcBorders>
            <w:vAlign w:val="center"/>
          </w:tcPr>
          <w:p w:rsidR="0054514C" w:rsidRDefault="0054514C"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54514C" w:rsidRDefault="005451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54514C" w:rsidRDefault="00FF6A54" w:rsidP="00DE330F">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FF6A54">
              <w:fldChar w:fldCharType="begin"/>
            </w:r>
            <w:r w:rsidRPr="00FF6A54">
              <w:instrText xml:space="preserve"> AutoTextList  \s NoStyle \t “Student-product” </w:instrText>
            </w:r>
            <w:r w:rsidRPr="00FF6A54">
              <w:fldChar w:fldCharType="separate"/>
            </w:r>
            <w:r w:rsidRPr="00FF6A54">
              <w:t>ST</w:t>
            </w:r>
            <w:r w:rsidRPr="00FF6A54">
              <w:fldChar w:fldCharType="end"/>
            </w: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707" w:type="dxa"/>
            <w:shd w:val="clear" w:color="auto" w:fill="70AD47" w:themeFill="accent6"/>
            <w:vAlign w:val="center"/>
          </w:tcPr>
          <w:p w:rsidR="0054514C" w:rsidRDefault="00FF6A54" w:rsidP="00C05A53">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484"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bl>
    <w:p w:rsidR="009919D2" w:rsidRPr="002D224E"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Tr="0054514C">
        <w:tc>
          <w:tcPr>
            <w:tcW w:w="3596" w:type="dxa"/>
          </w:tcPr>
          <w:p w:rsidR="00321BDB" w:rsidRPr="00D20FC9" w:rsidRDefault="00321BDB" w:rsidP="00321BDB">
            <w:pPr>
              <w:pStyle w:val="ProductList-Body"/>
              <w:spacing w:before="20" w:after="20"/>
            </w:pPr>
            <w:r>
              <w:t xml:space="preserve">Eerdere versie: </w:t>
            </w:r>
            <w:r>
              <w:rPr>
                <w:b/>
              </w:rPr>
              <w:t>Street and Trips 2011</w:t>
            </w:r>
            <w:r>
              <w:t xml:space="preserve"> (3/11)</w:t>
            </w:r>
          </w:p>
        </w:tc>
        <w:tc>
          <w:tcPr>
            <w:tcW w:w="3597" w:type="dxa"/>
          </w:tcPr>
          <w:p w:rsidR="00321BDB" w:rsidRDefault="00321BDB" w:rsidP="0049363D">
            <w:pPr>
              <w:pStyle w:val="ProductList-Body"/>
              <w:spacing w:before="20" w:after="20"/>
            </w:pPr>
            <w:r>
              <w:t xml:space="preserve">Productgroep: </w:t>
            </w:r>
            <w:r>
              <w:rPr>
                <w:b/>
              </w:rPr>
              <w:t>Toepassingen</w:t>
            </w:r>
          </w:p>
        </w:tc>
        <w:tc>
          <w:tcPr>
            <w:tcW w:w="3597" w:type="dxa"/>
          </w:tcPr>
          <w:p w:rsidR="00321BDB" w:rsidRDefault="00321BDB" w:rsidP="00321BDB">
            <w:pPr>
              <w:pStyle w:val="ProductList-Body"/>
              <w:spacing w:before="20" w:after="20"/>
            </w:pPr>
          </w:p>
        </w:tc>
      </w:tr>
      <w:tr w:rsidR="00321BDB" w:rsidTr="0054514C">
        <w:tc>
          <w:tcPr>
            <w:tcW w:w="3596" w:type="dxa"/>
          </w:tcPr>
          <w:p w:rsidR="00321BDB" w:rsidRDefault="00321BDB" w:rsidP="00321BDB">
            <w:pPr>
              <w:pStyle w:val="ProductList-Body"/>
              <w:spacing w:before="20" w:after="20"/>
            </w:pPr>
          </w:p>
        </w:tc>
        <w:tc>
          <w:tcPr>
            <w:tcW w:w="3597" w:type="dxa"/>
          </w:tcPr>
          <w:p w:rsidR="00321BDB" w:rsidRDefault="00CD039A" w:rsidP="00321BDB">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Desktop</w:t>
            </w:r>
          </w:p>
        </w:tc>
        <w:tc>
          <w:tcPr>
            <w:tcW w:w="3597" w:type="dxa"/>
          </w:tcPr>
          <w:p w:rsidR="00321BDB" w:rsidRDefault="00321BDB" w:rsidP="00321BDB">
            <w:pPr>
              <w:pStyle w:val="ProductList-Body"/>
              <w:spacing w:before="20" w:after="20"/>
            </w:pPr>
          </w:p>
        </w:tc>
      </w:tr>
    </w:tbl>
    <w:bookmarkStart w:id="551" w:name="_Toc378147637"/>
    <w:bookmarkStart w:id="552" w:name="_Toc378151539"/>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9919D2" w:rsidRPr="002D224E" w:rsidRDefault="009919D2" w:rsidP="00680B4D">
      <w:pPr>
        <w:pStyle w:val="ProductList-OfferingGroupHeading"/>
        <w:outlineLvl w:val="1"/>
      </w:pPr>
      <w:bookmarkStart w:id="553" w:name="_Toc379797214"/>
      <w:bookmarkStart w:id="554" w:name="_Toc380513239"/>
      <w:bookmarkStart w:id="555" w:name="_Toc380655281"/>
      <w:bookmarkStart w:id="556" w:name="_Toc389059048"/>
      <w:r>
        <w:t>System Center</w:t>
      </w:r>
      <w:bookmarkEnd w:id="551"/>
      <w:bookmarkEnd w:id="552"/>
      <w:bookmarkEnd w:id="553"/>
      <w:bookmarkEnd w:id="554"/>
      <w:bookmarkEnd w:id="555"/>
      <w:bookmarkEnd w:id="556"/>
    </w:p>
    <w:p w:rsidR="009919D2" w:rsidRPr="002D224E" w:rsidRDefault="00C13DF8" w:rsidP="00680B4D">
      <w:pPr>
        <w:pStyle w:val="ProductList-Offering2Heading"/>
        <w:outlineLvl w:val="2"/>
      </w:pPr>
      <w:r>
        <w:tab/>
      </w:r>
      <w:bookmarkStart w:id="557" w:name="_Toc378147638"/>
      <w:bookmarkStart w:id="558" w:name="_Toc378151540"/>
      <w:bookmarkStart w:id="559" w:name="_Toc379797215"/>
      <w:bookmarkStart w:id="560" w:name="_Toc380513240"/>
      <w:bookmarkStart w:id="561" w:name="_Toc380655282"/>
      <w:bookmarkStart w:id="562" w:name="_Toc389059049"/>
      <w:r>
        <w:t>System Center Client Management Suite</w:t>
      </w:r>
      <w:bookmarkEnd w:id="557"/>
      <w:bookmarkEnd w:id="558"/>
      <w:bookmarkEnd w:id="559"/>
      <w:bookmarkEnd w:id="560"/>
      <w:bookmarkEnd w:id="561"/>
      <w:bookmarkEnd w:id="5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5F87" w:rsidTr="0054514C">
        <w:trPr>
          <w:tblHeader/>
        </w:trPr>
        <w:tc>
          <w:tcPr>
            <w:tcW w:w="3060" w:type="dxa"/>
            <w:tcBorders>
              <w:bottom w:val="nil"/>
            </w:tcBorders>
            <w:shd w:val="clear" w:color="auto" w:fill="00188F"/>
          </w:tcPr>
          <w:p w:rsidR="00245F87" w:rsidRPr="00EE0836" w:rsidRDefault="00245F8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245F87" w:rsidRPr="00EE0836" w:rsidRDefault="00245F8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245F87" w:rsidRPr="00FE4EEE" w:rsidRDefault="00245F87"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245F87" w:rsidRPr="00FE4EEE" w:rsidRDefault="00245F8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45F87" w:rsidRPr="00FE4EEE" w:rsidRDefault="00245F8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45F87" w:rsidRPr="00FE4EEE" w:rsidRDefault="00245F8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245F87" w:rsidRPr="00FE4EEE" w:rsidRDefault="00245F8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245F87" w:rsidRPr="00FE4EEE" w:rsidRDefault="00245F8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245F87" w:rsidRPr="00FE4EEE" w:rsidRDefault="00245F8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245F87" w:rsidRPr="00EE0836" w:rsidRDefault="00245F8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245F87" w:rsidRPr="00EE0836" w:rsidRDefault="00245F8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245F87" w:rsidRPr="00FE4EEE" w:rsidRDefault="00245F8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245F87" w:rsidRPr="00FE4EEE" w:rsidRDefault="00245F8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245F87" w:rsidRPr="00EE0836" w:rsidRDefault="00245F8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54514C">
        <w:tc>
          <w:tcPr>
            <w:tcW w:w="3060" w:type="dxa"/>
            <w:tcBorders>
              <w:top w:val="nil"/>
              <w:left w:val="nil"/>
              <w:bottom w:val="dashSmallGap" w:sz="4" w:space="0" w:color="BFBFBF" w:themeColor="background1" w:themeShade="BF"/>
              <w:right w:val="nil"/>
            </w:tcBorders>
          </w:tcPr>
          <w:p w:rsidR="0054514C" w:rsidRPr="00C473A6" w:rsidRDefault="0054514C" w:rsidP="00F944EC">
            <w:pPr>
              <w:pStyle w:val="ProductList-Offering2"/>
              <w:rPr>
                <w:lang w:val="fr-FR"/>
              </w:rPr>
            </w:pPr>
            <w:bookmarkStart w:id="563" w:name="_Toc379797216"/>
            <w:bookmarkStart w:id="564" w:name="_Toc380513241"/>
            <w:bookmarkStart w:id="565" w:name="_Toc380655283"/>
            <w:bookmarkStart w:id="566" w:name="_Toc389059050"/>
            <w:r w:rsidRPr="00C473A6">
              <w:rPr>
                <w:lang w:val="fr-FR"/>
              </w:rPr>
              <w:t>System Center 2012 R2 Client Management Suite (Client-ML) per OSE</w:t>
            </w:r>
            <w:bookmarkEnd w:id="563"/>
            <w:bookmarkEnd w:id="564"/>
            <w:bookmarkEnd w:id="565"/>
            <w:bookmarkEnd w:id="566"/>
            <w:r>
              <w:fldChar w:fldCharType="begin"/>
            </w:r>
            <w:r w:rsidRPr="00C473A6">
              <w:rPr>
                <w:lang w:val="fr-FR"/>
              </w:rPr>
              <w:instrText>XE "System Center 2012 R2 Client Management Suite (Client-ML) per OSE"</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70AD47" w:themeFill="accent6"/>
            <w:vAlign w:val="center"/>
          </w:tcPr>
          <w:p w:rsidR="0054514C" w:rsidRDefault="00FF6A54" w:rsidP="00BA2219">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fldChar w:fldCharType="begin"/>
            </w:r>
            <w:r w:rsidRPr="00BA2219">
              <w:instrText xml:space="preserve"> AutoTextList  \s NoStyle \t “Enterprise Product” </w:instrText>
            </w:r>
            <w:r>
              <w:fldChar w:fldCharType="separate"/>
            </w:r>
            <w:r w:rsidRPr="00BA2219">
              <w:t>E</w:t>
            </w:r>
            <w:r w:rsidRPr="0070307D">
              <w:rPr>
                <w:b/>
              </w:rPr>
              <w:t xml:space="preserve"> </w:t>
            </w:r>
            <w:r>
              <w:fldChar w:fldCharType="end"/>
            </w:r>
          </w:p>
        </w:tc>
        <w:tc>
          <w:tcPr>
            <w:tcW w:w="595" w:type="dxa"/>
            <w:shd w:val="clear" w:color="auto" w:fill="70AD47" w:themeFill="accent6"/>
            <w:vAlign w:val="center"/>
          </w:tcPr>
          <w:p w:rsidR="0054514C" w:rsidRDefault="00FF6A54" w:rsidP="00DE330F">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FF6A54" w:rsidP="00C05A53">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FF6A54"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54514C" w:rsidTr="0054514C">
        <w:tc>
          <w:tcPr>
            <w:tcW w:w="3060" w:type="dxa"/>
            <w:tcBorders>
              <w:top w:val="dashSmallGap" w:sz="4" w:space="0" w:color="BFBFBF" w:themeColor="background1" w:themeShade="BF"/>
              <w:left w:val="nil"/>
              <w:bottom w:val="nil"/>
              <w:right w:val="nil"/>
            </w:tcBorders>
          </w:tcPr>
          <w:p w:rsidR="0054514C" w:rsidRDefault="0054514C" w:rsidP="00AC3BA6">
            <w:pPr>
              <w:pStyle w:val="ProductList-Offering2"/>
            </w:pPr>
            <w:bookmarkStart w:id="567" w:name="_Toc379797217"/>
            <w:bookmarkStart w:id="568" w:name="_Toc380513242"/>
            <w:bookmarkStart w:id="569" w:name="_Toc380655284"/>
            <w:bookmarkStart w:id="570" w:name="_Toc389059051"/>
            <w:r>
              <w:t>System Center 2012 R2 Client Management Suite (Client-ML) per Gebruiker</w:t>
            </w:r>
            <w:bookmarkEnd w:id="567"/>
            <w:bookmarkEnd w:id="568"/>
            <w:bookmarkEnd w:id="569"/>
            <w:bookmarkEnd w:id="570"/>
            <w:r>
              <w:fldChar w:fldCharType="begin"/>
            </w:r>
            <w:r>
              <w:instrText>XE "System Center 2012 R2 Client Management Suite (Client-ML) per Gebruiker"</w:instrText>
            </w:r>
            <w:r>
              <w:fldChar w:fldCharType="end"/>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bl>
    <w:p w:rsidR="009919D2" w:rsidRPr="002D224E"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54514C">
        <w:tc>
          <w:tcPr>
            <w:tcW w:w="3596" w:type="dxa"/>
          </w:tcPr>
          <w:p w:rsidR="00D70B5E" w:rsidRPr="00D70B5E" w:rsidRDefault="00D70B5E" w:rsidP="00D70B5E">
            <w:pPr>
              <w:pStyle w:val="ProductList-Body"/>
              <w:spacing w:before="20" w:after="20"/>
            </w:pPr>
            <w:r>
              <w:t xml:space="preserve">Eerdere versie: </w:t>
            </w:r>
            <w:r>
              <w:rPr>
                <w:b/>
              </w:rPr>
              <w:t xml:space="preserve">System Center 2012 Client </w:t>
            </w:r>
          </w:p>
        </w:tc>
        <w:tc>
          <w:tcPr>
            <w:tcW w:w="3597" w:type="dxa"/>
          </w:tcPr>
          <w:p w:rsidR="00D70B5E" w:rsidRDefault="00D70B5E" w:rsidP="00D70B5E">
            <w:pPr>
              <w:pStyle w:val="ProductList-Body"/>
              <w:spacing w:before="20" w:after="20"/>
            </w:pPr>
            <w:r>
              <w:t xml:space="preserve">Productgroep: </w:t>
            </w:r>
            <w:r>
              <w:rPr>
                <w:b/>
              </w:rPr>
              <w:t>Server</w:t>
            </w:r>
          </w:p>
        </w:tc>
        <w:tc>
          <w:tcPr>
            <w:tcW w:w="3597" w:type="dxa"/>
          </w:tcPr>
          <w:p w:rsidR="00D70B5E" w:rsidRDefault="00D70B5E" w:rsidP="00D70B5E">
            <w:pPr>
              <w:pStyle w:val="ProductList-Body"/>
              <w:spacing w:before="20" w:after="20"/>
            </w:pPr>
            <w:r>
              <w:t xml:space="preserve">Suite: </w:t>
            </w:r>
            <w:r>
              <w:rPr>
                <w:b/>
              </w:rPr>
              <w:t>Ja</w:t>
            </w:r>
          </w:p>
        </w:tc>
      </w:tr>
      <w:tr w:rsidR="00D70B5E" w:rsidTr="0054514C">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CD039A" w:rsidP="00D70B5E">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D70B5E" w:rsidRDefault="00D70B5E" w:rsidP="00D70B5E">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782C7B" w:rsidRPr="00C473A6" w:rsidRDefault="00D70B5E" w:rsidP="00782C7B">
      <w:pPr>
        <w:pStyle w:val="ProductList-Body"/>
        <w:rPr>
          <w:lang w:val="nl-NL"/>
        </w:rPr>
      </w:pPr>
      <w:r w:rsidRPr="00C473A6">
        <w:rPr>
          <w:lang w:val="nl-NL"/>
        </w:rPr>
        <w:t>System Center Client Management Suite-klanten die beschikten over SA-dekking voor System Center Client Management Suite op 1 april 2012 komen mogelijk in aanmerking voor een upgrade naar versie 2012 onder speciale voorwaarden.</w:t>
      </w:r>
      <w:r w:rsidR="00A34497" w:rsidRPr="00C473A6">
        <w:rPr>
          <w:lang w:val="nl-NL"/>
        </w:rPr>
        <w:t xml:space="preserve"> </w:t>
      </w:r>
      <w:r w:rsidRPr="00C473A6">
        <w:rPr>
          <w:lang w:val="nl-NL"/>
        </w:rPr>
        <w:t xml:space="preserve">Zie de Product List van oktober 2013 voor meer informatie </w:t>
      </w:r>
      <w:hyperlink r:id="rId35" w:history="1">
        <w:r w:rsidRPr="00C473A6">
          <w:rPr>
            <w:rStyle w:val="Hyperlink"/>
            <w:lang w:val="nl-NL"/>
          </w:rPr>
          <w:t>http://go.microsoft.com/?linkid=9839207</w:t>
        </w:r>
      </w:hyperlink>
      <w:r w:rsidRPr="00C473A6">
        <w:rPr>
          <w:lang w:val="nl-NL"/>
        </w:rPr>
        <w:t>.</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9919D2" w:rsidRPr="002D224E" w:rsidRDefault="00C13DF8" w:rsidP="00680B4D">
      <w:pPr>
        <w:pStyle w:val="ProductList-Offering2Heading"/>
        <w:outlineLvl w:val="2"/>
      </w:pPr>
      <w:r w:rsidRPr="00C473A6">
        <w:rPr>
          <w:lang w:val="nl-NL"/>
        </w:rPr>
        <w:tab/>
      </w:r>
      <w:bookmarkStart w:id="571" w:name="_Toc378147639"/>
      <w:bookmarkStart w:id="572" w:name="_Toc378151541"/>
      <w:bookmarkStart w:id="573" w:name="_Toc379797218"/>
      <w:bookmarkStart w:id="574" w:name="_Toc380513243"/>
      <w:bookmarkStart w:id="575" w:name="_Toc380655285"/>
      <w:bookmarkStart w:id="576" w:name="_Toc389059052"/>
      <w:r>
        <w:t>System Center Configuration Manager</w:t>
      </w:r>
      <w:bookmarkEnd w:id="571"/>
      <w:bookmarkEnd w:id="572"/>
      <w:bookmarkEnd w:id="573"/>
      <w:bookmarkEnd w:id="574"/>
      <w:bookmarkEnd w:id="575"/>
      <w:bookmarkEnd w:id="5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596"/>
        <w:gridCol w:w="595"/>
        <w:gridCol w:w="596"/>
      </w:tblGrid>
      <w:tr w:rsidR="00B3119C" w:rsidTr="00BA2219">
        <w:trPr>
          <w:tblHeader/>
        </w:trPr>
        <w:tc>
          <w:tcPr>
            <w:tcW w:w="3150" w:type="dxa"/>
            <w:tcBorders>
              <w:bottom w:val="nil"/>
            </w:tcBorders>
            <w:shd w:val="clear" w:color="auto" w:fill="00188F"/>
          </w:tcPr>
          <w:p w:rsidR="00B3119C" w:rsidRPr="00EE0836" w:rsidRDefault="00B3119C" w:rsidP="00C05A53">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rsidR="00B3119C" w:rsidRPr="00EE0836" w:rsidRDefault="00B3119C"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70" w:type="dxa"/>
            <w:tcBorders>
              <w:bottom w:val="nil"/>
            </w:tcBorders>
            <w:shd w:val="clear" w:color="auto" w:fill="00188F"/>
            <w:vAlign w:val="center"/>
          </w:tcPr>
          <w:p w:rsidR="00B3119C" w:rsidRPr="00FE4EEE" w:rsidRDefault="00B3119C"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B3119C" w:rsidRPr="00FE4EEE" w:rsidRDefault="00B3119C"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B3119C" w:rsidRPr="00FE4EEE" w:rsidRDefault="00B3119C"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3119C" w:rsidRPr="00FE4EEE" w:rsidRDefault="00B3119C"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B3119C" w:rsidRPr="00FE4EEE" w:rsidRDefault="00B3119C"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B3119C" w:rsidRPr="00FE4EEE" w:rsidRDefault="00B3119C"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B3119C" w:rsidRPr="00FE4EEE" w:rsidRDefault="00B3119C"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B3119C" w:rsidRPr="00EE0836" w:rsidRDefault="00B3119C"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B3119C" w:rsidRPr="00EE0836" w:rsidRDefault="00B3119C"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B3119C" w:rsidRPr="00FE4EEE" w:rsidRDefault="00B3119C"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B3119C" w:rsidRPr="00FE4EEE" w:rsidRDefault="00B3119C"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B3119C" w:rsidRPr="00EE0836" w:rsidRDefault="00B3119C"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BA2219">
        <w:tc>
          <w:tcPr>
            <w:tcW w:w="3150" w:type="dxa"/>
            <w:tcBorders>
              <w:top w:val="nil"/>
              <w:left w:val="nil"/>
              <w:bottom w:val="dashSmallGap" w:sz="4" w:space="0" w:color="BFBFBF" w:themeColor="background1" w:themeShade="BF"/>
              <w:right w:val="nil"/>
            </w:tcBorders>
          </w:tcPr>
          <w:p w:rsidR="0054514C" w:rsidRDefault="0054514C" w:rsidP="00F944EC">
            <w:pPr>
              <w:pStyle w:val="ProductList-Offering2"/>
            </w:pPr>
            <w:bookmarkStart w:id="577" w:name="_Toc379797219"/>
            <w:bookmarkStart w:id="578" w:name="_Toc380513244"/>
            <w:bookmarkStart w:id="579" w:name="_Toc380655286"/>
            <w:bookmarkStart w:id="580" w:name="_Toc389059053"/>
            <w:r>
              <w:t>Serverbeheerlicentie voor System Center Configuration Manager 2007 R3</w:t>
            </w:r>
            <w:r>
              <w:fldChar w:fldCharType="begin"/>
            </w:r>
            <w:r>
              <w:instrText>XE "System Center Configuration Manager 2007 R3"</w:instrText>
            </w:r>
            <w:r>
              <w:fldChar w:fldCharType="end"/>
            </w:r>
            <w:r>
              <w:t xml:space="preserve"> Enterprise</w:t>
            </w:r>
            <w:bookmarkEnd w:id="577"/>
            <w:bookmarkEnd w:id="578"/>
            <w:bookmarkEnd w:id="579"/>
            <w:bookmarkEnd w:id="580"/>
            <w:r>
              <w:fldChar w:fldCharType="begin"/>
            </w:r>
            <w:r>
              <w:instrText>XE "Serverbeheerlicentie voor System Center Configuration Manager 2007 R3 Enterprise"</w:instrText>
            </w:r>
            <w:r>
              <w:fldChar w:fldCharType="end"/>
            </w:r>
          </w:p>
        </w:tc>
        <w:tc>
          <w:tcPr>
            <w:tcW w:w="630"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11/10</w:t>
            </w:r>
          </w:p>
        </w:tc>
        <w:tc>
          <w:tcPr>
            <w:tcW w:w="470"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6</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C7683B"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BA2219">
        <w:tc>
          <w:tcPr>
            <w:tcW w:w="3150" w:type="dxa"/>
            <w:tcBorders>
              <w:top w:val="nil"/>
              <w:left w:val="nil"/>
              <w:bottom w:val="dashSmallGap" w:sz="4" w:space="0" w:color="BFBFBF" w:themeColor="background1" w:themeShade="BF"/>
              <w:right w:val="nil"/>
            </w:tcBorders>
          </w:tcPr>
          <w:p w:rsidR="0054514C" w:rsidRDefault="0054514C" w:rsidP="00514A8B">
            <w:pPr>
              <w:pStyle w:val="ProductList-Offering2"/>
            </w:pPr>
            <w:bookmarkStart w:id="581" w:name="_Toc379797220"/>
            <w:bookmarkStart w:id="582" w:name="_Toc380513245"/>
            <w:bookmarkStart w:id="583" w:name="_Toc380655287"/>
            <w:bookmarkStart w:id="584" w:name="_Toc389059054"/>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81"/>
            <w:bookmarkEnd w:id="582"/>
            <w:bookmarkEnd w:id="583"/>
            <w:bookmarkEnd w:id="584"/>
          </w:p>
        </w:tc>
        <w:tc>
          <w:tcPr>
            <w:tcW w:w="630"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11/10</w:t>
            </w:r>
          </w:p>
        </w:tc>
        <w:tc>
          <w:tcPr>
            <w:tcW w:w="470"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C7683B"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BA2219">
        <w:tc>
          <w:tcPr>
            <w:tcW w:w="3150" w:type="dxa"/>
            <w:tcBorders>
              <w:top w:val="nil"/>
              <w:left w:val="nil"/>
              <w:bottom w:val="dashSmallGap" w:sz="4" w:space="0" w:color="BFBFBF" w:themeColor="background1" w:themeShade="BF"/>
              <w:right w:val="nil"/>
            </w:tcBorders>
          </w:tcPr>
          <w:p w:rsidR="0054514C" w:rsidRPr="00C473A6" w:rsidRDefault="0054514C" w:rsidP="00F944EC">
            <w:pPr>
              <w:pStyle w:val="ProductList-Offering2"/>
              <w:rPr>
                <w:lang w:val="nl-NL"/>
              </w:rPr>
            </w:pPr>
            <w:bookmarkStart w:id="585" w:name="_Toc379797221"/>
            <w:bookmarkStart w:id="586" w:name="_Toc380513246"/>
            <w:bookmarkStart w:id="587" w:name="_Toc380655288"/>
            <w:bookmarkStart w:id="588" w:name="_Toc389059055"/>
            <w:r w:rsidRPr="00C473A6">
              <w:rPr>
                <w:lang w:val="nl-NL"/>
              </w:rPr>
              <w:t>Clientbeheerlicentie voor System Center 2012 R2 Configuration Manager</w:t>
            </w:r>
            <w:r>
              <w:fldChar w:fldCharType="begin"/>
            </w:r>
            <w:r w:rsidRPr="00C473A6">
              <w:rPr>
                <w:lang w:val="nl-NL"/>
              </w:rPr>
              <w:instrText>XE "Clientbeheerlicentie voor System Center 2012 R2 Configuration Manager"</w:instrText>
            </w:r>
            <w:r>
              <w:fldChar w:fldCharType="end"/>
            </w:r>
            <w:r w:rsidRPr="00C473A6">
              <w:rPr>
                <w:lang w:val="nl-NL"/>
              </w:rPr>
              <w:t xml:space="preserve"> (Client-ML) (alleen studenten)</w:t>
            </w:r>
            <w:bookmarkEnd w:id="585"/>
            <w:bookmarkEnd w:id="586"/>
            <w:bookmarkEnd w:id="587"/>
            <w:bookmarkEnd w:id="588"/>
          </w:p>
        </w:tc>
        <w:tc>
          <w:tcPr>
            <w:tcW w:w="630" w:type="dxa"/>
            <w:tcBorders>
              <w:top w:val="nil"/>
              <w:left w:val="nil"/>
              <w:bottom w:val="dashSmallGap" w:sz="4" w:space="0" w:color="BFBFBF" w:themeColor="background1" w:themeShade="BF"/>
              <w:right w:val="nil"/>
            </w:tcBorders>
            <w:vAlign w:val="center"/>
          </w:tcPr>
          <w:p w:rsidR="0054514C" w:rsidRDefault="0054514C" w:rsidP="007F3FE6">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BA2219">
        <w:tc>
          <w:tcPr>
            <w:tcW w:w="315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F944EC">
            <w:pPr>
              <w:pStyle w:val="ProductList-Offering2"/>
            </w:pPr>
            <w:bookmarkStart w:id="589" w:name="_Toc389059056"/>
            <w:bookmarkStart w:id="590" w:name="_Toc379797222"/>
            <w:bookmarkStart w:id="591" w:name="_Toc380513247"/>
            <w:bookmarkStart w:id="592" w:name="_Toc380655289"/>
            <w:r>
              <w:t>Clientbeheerlicentie per OSE voor System Center 2012 R2 Configuration Manager</w:t>
            </w:r>
            <w:bookmarkEnd w:id="589"/>
            <w:r>
              <w:fldChar w:fldCharType="begin"/>
            </w:r>
            <w:r>
              <w:instrText>XE "Clientbeheerlicentie voor System Center 2012 R2 Configuration Manager"</w:instrText>
            </w:r>
            <w:r>
              <w:fldChar w:fldCharType="end"/>
            </w:r>
            <w:bookmarkEnd w:id="590"/>
            <w:bookmarkEnd w:id="591"/>
            <w:bookmarkEnd w:id="592"/>
            <w:r>
              <w:fldChar w:fldCharType="begin"/>
            </w:r>
            <w:r>
              <w:instrText>XE "Clientbeheerlicentie per OSE voor System Center 2012 R2 Configuration Manager"</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7F3FE6">
            <w:pPr>
              <w:pStyle w:val="ProductList-OfferingBody"/>
              <w:ind w:left="-113"/>
              <w:jc w:val="center"/>
            </w:pPr>
            <w:r>
              <w:t>10/13-2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BA2219">
        <w:tc>
          <w:tcPr>
            <w:tcW w:w="3150" w:type="dxa"/>
            <w:tcBorders>
              <w:top w:val="dashSmallGap" w:sz="4" w:space="0" w:color="BFBFBF" w:themeColor="background1" w:themeShade="BF"/>
              <w:left w:val="nil"/>
              <w:bottom w:val="nil"/>
              <w:right w:val="nil"/>
            </w:tcBorders>
          </w:tcPr>
          <w:p w:rsidR="0054514C" w:rsidRPr="00C473A6" w:rsidRDefault="0054514C" w:rsidP="00F944EC">
            <w:pPr>
              <w:pStyle w:val="ProductList-Offering2"/>
              <w:rPr>
                <w:lang w:val="nl-NL"/>
              </w:rPr>
            </w:pPr>
            <w:bookmarkStart w:id="593" w:name="_Toc389059057"/>
            <w:bookmarkStart w:id="594" w:name="_Toc379797223"/>
            <w:bookmarkStart w:id="595" w:name="_Toc380513248"/>
            <w:bookmarkStart w:id="596" w:name="_Toc380655290"/>
            <w:r w:rsidRPr="00C473A6">
              <w:rPr>
                <w:lang w:val="nl-NL"/>
              </w:rPr>
              <w:t>Clientbeheerlicentie per Gebruiker voor System Center 2012 R2 Configuration Manager</w:t>
            </w:r>
            <w:bookmarkEnd w:id="593"/>
            <w:r>
              <w:fldChar w:fldCharType="begin"/>
            </w:r>
            <w:r w:rsidRPr="00C473A6">
              <w:rPr>
                <w:lang w:val="nl-NL"/>
              </w:rPr>
              <w:instrText>XE "Clientbeheerlicentie voor System Center 2012 R2 Configuration Manager"</w:instrText>
            </w:r>
            <w:r>
              <w:fldChar w:fldCharType="end"/>
            </w:r>
            <w:bookmarkEnd w:id="594"/>
            <w:bookmarkEnd w:id="595"/>
            <w:bookmarkEnd w:id="596"/>
            <w:r>
              <w:fldChar w:fldCharType="begin"/>
            </w:r>
            <w:r w:rsidRPr="00C473A6">
              <w:rPr>
                <w:lang w:val="nl-NL"/>
              </w:rPr>
              <w:instrText>XE "Clientbeheerlicentie per Gebruiker voor System Center 2012 R2 Configuration Manager"</w:instrText>
            </w:r>
            <w:r>
              <w:fldChar w:fldCharType="end"/>
            </w:r>
          </w:p>
        </w:tc>
        <w:tc>
          <w:tcPr>
            <w:tcW w:w="630" w:type="dxa"/>
            <w:tcBorders>
              <w:top w:val="dashSmallGap" w:sz="4" w:space="0" w:color="BFBFBF" w:themeColor="background1" w:themeShade="BF"/>
              <w:left w:val="nil"/>
              <w:bottom w:val="nil"/>
              <w:right w:val="nil"/>
            </w:tcBorders>
            <w:vAlign w:val="center"/>
          </w:tcPr>
          <w:p w:rsidR="0054514C" w:rsidRDefault="0054514C" w:rsidP="007F3FE6">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70AD47" w:themeFill="accent6"/>
            <w:vAlign w:val="center"/>
          </w:tcPr>
          <w:p w:rsidR="0054514C" w:rsidRPr="00DE330F" w:rsidRDefault="00C7683B" w:rsidP="00DE330F">
            <w:pPr>
              <w:pStyle w:val="ProductList-OfferingBody"/>
              <w:ind w:left="-113"/>
              <w:jc w:val="center"/>
            </w:pPr>
            <w:r w:rsidRPr="00DE330F">
              <w:fldChar w:fldCharType="begin"/>
            </w:r>
            <w:r w:rsidRPr="00DE330F">
              <w:instrText xml:space="preserve"> AutoTextList  \s NoStyle \t “Additioneel Product” </w:instrText>
            </w:r>
            <w:r w:rsidRPr="00DE330F">
              <w:fldChar w:fldCharType="separate"/>
            </w:r>
            <w:r w:rsidRPr="00DE330F">
              <w:t>A,</w:t>
            </w:r>
            <w:r w:rsidRPr="00DE330F">
              <w:fldChar w:fldCharType="end"/>
            </w:r>
            <w:r w:rsidRPr="00DE330F">
              <w:fldChar w:fldCharType="begin"/>
            </w:r>
            <w:r w:rsidRPr="00DE330F">
              <w:instrText xml:space="preserve"> AutoTextList  \s NoStyle \t “Enterprise Product” </w:instrText>
            </w:r>
            <w:r w:rsidRPr="00DE330F">
              <w:fldChar w:fldCharType="separate"/>
            </w:r>
            <w:r w:rsidRPr="00DE330F">
              <w:t xml:space="preserve">E </w:t>
            </w:r>
            <w:r w:rsidRPr="00DE330F">
              <w:fldChar w:fldCharType="end"/>
            </w:r>
          </w:p>
        </w:tc>
        <w:tc>
          <w:tcPr>
            <w:tcW w:w="595" w:type="dxa"/>
            <w:shd w:val="clear" w:color="auto" w:fill="70AD47" w:themeFill="accent6"/>
            <w:vAlign w:val="center"/>
          </w:tcPr>
          <w:p w:rsidR="0054514C" w:rsidRDefault="00C7683B" w:rsidP="00DE330F">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C7683B" w:rsidP="00C05A53">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C7683B"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bl>
    <w:p w:rsidR="009919D2" w:rsidRDefault="009919D2" w:rsidP="004F3C6D">
      <w:pPr>
        <w:pStyle w:val="ProductList-Body"/>
      </w:pPr>
    </w:p>
    <w:p w:rsidR="00BA2219" w:rsidRPr="002D224E" w:rsidRDefault="00BA2219"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Tr="0054514C">
        <w:tc>
          <w:tcPr>
            <w:tcW w:w="3596" w:type="dxa"/>
          </w:tcPr>
          <w:p w:rsidR="009B3FD1" w:rsidRDefault="009B3FD1" w:rsidP="00BA2219">
            <w:pPr>
              <w:pStyle w:val="ProductList-Body"/>
              <w:tabs>
                <w:tab w:val="clear" w:pos="158"/>
                <w:tab w:val="left" w:pos="1062"/>
              </w:tabs>
              <w:spacing w:before="20" w:after="20"/>
            </w:pPr>
            <w:r>
              <w:lastRenderedPageBreak/>
              <w:t xml:space="preserve">Eerdere versie: </w:t>
            </w:r>
            <w:r>
              <w:rPr>
                <w:b/>
              </w:rPr>
              <w:t>System Center 2012</w:t>
            </w:r>
          </w:p>
        </w:tc>
        <w:tc>
          <w:tcPr>
            <w:tcW w:w="3597" w:type="dxa"/>
          </w:tcPr>
          <w:p w:rsidR="009B3FD1" w:rsidRDefault="009B3FD1" w:rsidP="009B3FD1">
            <w:pPr>
              <w:pStyle w:val="ProductList-Body"/>
              <w:spacing w:before="20" w:after="20"/>
            </w:pPr>
            <w:r>
              <w:t xml:space="preserve">Productgroep: </w:t>
            </w:r>
            <w:r>
              <w:rPr>
                <w:b/>
              </w:rPr>
              <w:t>Server</w:t>
            </w:r>
          </w:p>
        </w:tc>
        <w:tc>
          <w:tcPr>
            <w:tcW w:w="3597" w:type="dxa"/>
          </w:tcPr>
          <w:p w:rsidR="009B3FD1" w:rsidRDefault="009B3FD1" w:rsidP="009B3FD1">
            <w:pPr>
              <w:pStyle w:val="ProductList-Body"/>
              <w:spacing w:before="20" w:after="20"/>
            </w:pPr>
          </w:p>
        </w:tc>
      </w:tr>
      <w:tr w:rsidR="009B3FD1" w:rsidTr="0054514C">
        <w:tc>
          <w:tcPr>
            <w:tcW w:w="3596" w:type="dxa"/>
          </w:tcPr>
          <w:p w:rsidR="009B3FD1" w:rsidRPr="002D224E"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Default="00CD039A" w:rsidP="009B3FD1">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9B3FD1" w:rsidRDefault="009B3FD1" w:rsidP="009B3FD1">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9919D2" w:rsidRPr="00C473A6" w:rsidRDefault="009B3FD1" w:rsidP="004F3C6D">
      <w:pPr>
        <w:pStyle w:val="ProductList-Body"/>
        <w:rPr>
          <w:lang w:val="nl-NL"/>
        </w:rPr>
      </w:pPr>
      <w:r w:rsidRPr="00C473A6">
        <w:rPr>
          <w:lang w:val="nl-NL"/>
        </w:rPr>
        <w:t>System Center Configuration Manager-klanten die beschikten over SA-dekking voor System Center Configuration Manager op 1 april 2012 komen mogelijk in aanmerking voor een upgrade naar versie 2012 onder speciale voorwaarden.</w:t>
      </w:r>
      <w:r w:rsidR="00A34497" w:rsidRPr="00C473A6">
        <w:rPr>
          <w:lang w:val="nl-NL"/>
        </w:rPr>
        <w:t xml:space="preserve"> </w:t>
      </w:r>
      <w:r w:rsidRPr="00C473A6">
        <w:rPr>
          <w:lang w:val="nl-NL"/>
        </w:rPr>
        <w:t xml:space="preserve">Zie de Product List van oktober 2013 voor meer informatie </w:t>
      </w:r>
      <w:hyperlink r:id="rId36" w:history="1">
        <w:r w:rsidRPr="00C473A6">
          <w:rPr>
            <w:rStyle w:val="Hyperlink"/>
            <w:lang w:val="nl-NL"/>
          </w:rPr>
          <w:t>http://go.microsoft.com/?linkid=9839207</w:t>
        </w:r>
      </w:hyperlink>
      <w:r w:rsidRPr="00C473A6">
        <w:rPr>
          <w:lang w:val="nl-NL"/>
        </w:rPr>
        <w:t>.</w:t>
      </w:r>
    </w:p>
    <w:p w:rsidR="0049363D" w:rsidRPr="00C473A6" w:rsidRDefault="0049363D" w:rsidP="0049363D">
      <w:pPr>
        <w:pStyle w:val="ProductList-Body"/>
        <w:rPr>
          <w:lang w:val="nl-NL"/>
        </w:rPr>
      </w:pPr>
    </w:p>
    <w:p w:rsidR="0049363D" w:rsidRPr="00C473A6" w:rsidRDefault="0049363D" w:rsidP="004F3C6D">
      <w:pPr>
        <w:pStyle w:val="ProductList-Body"/>
        <w:rPr>
          <w:lang w:val="nl-NL"/>
        </w:rPr>
      </w:pPr>
      <w:r w:rsidRPr="00C473A6">
        <w:rPr>
          <w:lang w:val="nl-NL"/>
        </w:rPr>
        <w:t>Alleen klanten met een Campus en School Overeenkomst en Enrollment for Education Solutions die voor 1 april 2012 een licentie hebben afgenomen voor System Center Configuration Manager 2007 R3</w:t>
      </w:r>
      <w:r>
        <w:fldChar w:fldCharType="begin"/>
      </w:r>
      <w:r w:rsidRPr="00C473A6">
        <w:rPr>
          <w:lang w:val="nl-NL"/>
        </w:rPr>
        <w:instrText>XE "System Center Configuration Manager 2007 R3"</w:instrText>
      </w:r>
      <w:r>
        <w:fldChar w:fldCharType="end"/>
      </w:r>
      <w:r w:rsidRPr="00C473A6">
        <w:rPr>
          <w:lang w:val="nl-NL"/>
        </w:rPr>
        <w:t xml:space="preserve"> kunnen beheerlicenties verkrijgen voor deze versie van het Product, en deze beheerlicenties moeten worden verkregen op grond van de zelfde overeenkomst of enrollment als de eerdere licenties. </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9919D2" w:rsidRPr="002D224E" w:rsidRDefault="00C13DF8" w:rsidP="002502BF">
      <w:pPr>
        <w:pStyle w:val="ProductList-Offering2Heading"/>
        <w:outlineLvl w:val="2"/>
      </w:pPr>
      <w:r w:rsidRPr="00C473A6">
        <w:rPr>
          <w:lang w:val="nl-NL"/>
        </w:rPr>
        <w:tab/>
      </w:r>
      <w:bookmarkStart w:id="597" w:name="_Toc378147640"/>
      <w:bookmarkStart w:id="598" w:name="_Toc378151542"/>
      <w:bookmarkStart w:id="599" w:name="_Toc379797224"/>
      <w:bookmarkStart w:id="600" w:name="_Toc380513249"/>
      <w:bookmarkStart w:id="601" w:name="_Toc380655291"/>
      <w:bookmarkStart w:id="602" w:name="_Toc389059058"/>
      <w:r>
        <w:t>System Center Data Protection Manager</w:t>
      </w:r>
      <w:bookmarkEnd w:id="597"/>
      <w:bookmarkEnd w:id="598"/>
      <w:bookmarkEnd w:id="599"/>
      <w:bookmarkEnd w:id="600"/>
      <w:bookmarkEnd w:id="601"/>
      <w:bookmarkEnd w:id="6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7340" w:rsidTr="0054514C">
        <w:trPr>
          <w:tblHeader/>
        </w:trPr>
        <w:tc>
          <w:tcPr>
            <w:tcW w:w="3060" w:type="dxa"/>
            <w:tcBorders>
              <w:bottom w:val="nil"/>
            </w:tcBorders>
            <w:shd w:val="clear" w:color="auto" w:fill="00188F"/>
          </w:tcPr>
          <w:p w:rsidR="00C17340" w:rsidRPr="00EE0836" w:rsidRDefault="00C17340"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17340" w:rsidRPr="00EE0836" w:rsidRDefault="00C17340"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C17340" w:rsidRPr="00FE4EEE" w:rsidRDefault="00C17340"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C17340" w:rsidRPr="00FE4EEE" w:rsidRDefault="00C17340"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17340" w:rsidRPr="00FE4EEE" w:rsidRDefault="00C17340"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17340" w:rsidRPr="00FE4EEE" w:rsidRDefault="00C17340"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C17340" w:rsidRPr="00FE4EEE" w:rsidRDefault="00C17340"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C17340" w:rsidRPr="00FE4EEE" w:rsidRDefault="00C17340"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C17340" w:rsidRPr="00FE4EEE" w:rsidRDefault="00C17340"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C17340" w:rsidRPr="00EE0836" w:rsidRDefault="00C17340"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C17340" w:rsidRPr="00EE0836" w:rsidRDefault="00C17340"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C17340" w:rsidRPr="00FE4EEE" w:rsidRDefault="00C17340"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C17340" w:rsidRPr="00FE4EEE" w:rsidRDefault="00C17340"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C17340" w:rsidRPr="00EE0836" w:rsidRDefault="00C17340"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54514C">
        <w:tc>
          <w:tcPr>
            <w:tcW w:w="3060" w:type="dxa"/>
            <w:tcBorders>
              <w:top w:val="nil"/>
              <w:left w:val="nil"/>
              <w:bottom w:val="dashSmallGap" w:sz="4" w:space="0" w:color="BFBFBF" w:themeColor="background1" w:themeShade="BF"/>
              <w:right w:val="nil"/>
            </w:tcBorders>
          </w:tcPr>
          <w:p w:rsidR="0054514C" w:rsidRDefault="0054514C" w:rsidP="00F944EC">
            <w:pPr>
              <w:pStyle w:val="ProductList-Offering2"/>
            </w:pPr>
            <w:bookmarkStart w:id="603" w:name="_Toc379797225"/>
            <w:bookmarkStart w:id="604" w:name="_Toc380513250"/>
            <w:bookmarkStart w:id="605" w:name="_Toc380655292"/>
            <w:bookmarkStart w:id="606" w:name="_Toc389059059"/>
            <w:r>
              <w:t>Serverbeheerlicentie voor System Center Data Protection Manager 2010</w:t>
            </w:r>
            <w:r>
              <w:fldChar w:fldCharType="begin"/>
            </w:r>
            <w:r>
              <w:instrText>XE "Data Protection Manager 2010"</w:instrText>
            </w:r>
            <w:r>
              <w:fldChar w:fldCharType="end"/>
            </w:r>
            <w:r>
              <w:t xml:space="preserve"> Enterprise</w:t>
            </w:r>
            <w:bookmarkEnd w:id="603"/>
            <w:bookmarkEnd w:id="604"/>
            <w:bookmarkEnd w:id="605"/>
            <w:bookmarkEnd w:id="606"/>
            <w:r>
              <w:fldChar w:fldCharType="begin"/>
            </w:r>
            <w:r>
              <w:instrText>XE "Serverbeheerlicentie voor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5</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412F0C" w:rsidP="00DE330F">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54514C">
        <w:tc>
          <w:tcPr>
            <w:tcW w:w="3060" w:type="dxa"/>
            <w:tcBorders>
              <w:top w:val="dashSmallGap" w:sz="4" w:space="0" w:color="BFBFBF" w:themeColor="background1" w:themeShade="BF"/>
              <w:left w:val="nil"/>
              <w:bottom w:val="nil"/>
              <w:right w:val="nil"/>
            </w:tcBorders>
          </w:tcPr>
          <w:p w:rsidR="0054514C" w:rsidRPr="00C473A6" w:rsidRDefault="0054514C" w:rsidP="00F944EC">
            <w:pPr>
              <w:pStyle w:val="ProductList-Offering2"/>
              <w:rPr>
                <w:lang w:val="nl-NL"/>
              </w:rPr>
            </w:pPr>
            <w:bookmarkStart w:id="607" w:name="_Toc379797226"/>
            <w:bookmarkStart w:id="608" w:name="_Toc380513251"/>
            <w:bookmarkStart w:id="609" w:name="_Toc380655293"/>
            <w:bookmarkStart w:id="610" w:name="_Toc389059060"/>
            <w:r w:rsidRPr="00C473A6">
              <w:rPr>
                <w:lang w:val="nl-NL"/>
              </w:rPr>
              <w:t>Serverbeheerlicentie voor System Center Data Protection Manager 2010 Standard</w:t>
            </w:r>
            <w:bookmarkEnd w:id="607"/>
            <w:bookmarkEnd w:id="608"/>
            <w:bookmarkEnd w:id="609"/>
            <w:bookmarkEnd w:id="610"/>
            <w:r>
              <w:fldChar w:fldCharType="begin"/>
            </w:r>
            <w:r w:rsidRPr="00C473A6">
              <w:rPr>
                <w:lang w:val="nl-NL"/>
              </w:rPr>
              <w:instrText>XE "Serverbeheerlicentie voor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412F0C" w:rsidP="00BA2219">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bl>
    <w:p w:rsidR="0010587C" w:rsidRPr="002D224E"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54514C">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Productgroep: </w:t>
            </w:r>
            <w:r>
              <w:rPr>
                <w:b/>
              </w:rPr>
              <w:t>Server</w:t>
            </w:r>
          </w:p>
        </w:tc>
        <w:tc>
          <w:tcPr>
            <w:tcW w:w="3597" w:type="dxa"/>
          </w:tcPr>
          <w:p w:rsidR="0010587C" w:rsidRDefault="0010587C" w:rsidP="0010587C">
            <w:pPr>
              <w:pStyle w:val="ProductList-Body"/>
              <w:spacing w:before="20" w:after="20"/>
            </w:pPr>
          </w:p>
        </w:tc>
      </w:tr>
      <w:tr w:rsidR="0010587C" w:rsidTr="0054514C">
        <w:tc>
          <w:tcPr>
            <w:tcW w:w="3596" w:type="dxa"/>
          </w:tcPr>
          <w:p w:rsidR="0010587C" w:rsidRDefault="0010587C" w:rsidP="0010587C">
            <w:pPr>
              <w:pStyle w:val="ProductList-Body"/>
              <w:spacing w:before="20" w:after="20"/>
            </w:pPr>
          </w:p>
        </w:tc>
        <w:tc>
          <w:tcPr>
            <w:tcW w:w="3597" w:type="dxa"/>
          </w:tcPr>
          <w:p w:rsidR="0010587C" w:rsidRDefault="00CD039A" w:rsidP="0010587C">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10587C" w:rsidRDefault="0010587C" w:rsidP="0010587C">
            <w:pPr>
              <w:pStyle w:val="ProductList-Body"/>
              <w:spacing w:before="20" w:after="20"/>
            </w:pPr>
          </w:p>
        </w:tc>
      </w:tr>
    </w:tbl>
    <w:p w:rsidR="0010587C" w:rsidRPr="002D224E" w:rsidRDefault="0010587C" w:rsidP="00071A79">
      <w:pPr>
        <w:pStyle w:val="ProductList-Body"/>
        <w:shd w:val="clear" w:color="auto" w:fill="D9D9D9" w:themeFill="background1" w:themeFillShade="D9"/>
        <w:spacing w:before="120" w:after="120"/>
      </w:pPr>
      <w:r>
        <w:rPr>
          <w:b/>
        </w:rPr>
        <w:t>Aanvullende informatie</w:t>
      </w:r>
    </w:p>
    <w:p w:rsidR="0010587C" w:rsidRPr="00C473A6" w:rsidRDefault="0010587C" w:rsidP="0010587C">
      <w:pPr>
        <w:pStyle w:val="ProductList-Body"/>
        <w:rPr>
          <w:lang w:val="nl-NL"/>
        </w:rPr>
      </w:pPr>
      <w:r w:rsidRPr="00C473A6">
        <w:rPr>
          <w:lang w:val="nl-NL"/>
        </w:rPr>
        <w:t>Alleen klanten met een Campus en School Overeenkomst en Enrollment for Education Solutions die voor 1 april 2012 een licentie hebben afgenomen voor System Center Configuration Manager 2007 R3</w:t>
      </w:r>
      <w:r>
        <w:fldChar w:fldCharType="begin"/>
      </w:r>
      <w:r w:rsidRPr="00C473A6">
        <w:rPr>
          <w:lang w:val="nl-NL"/>
        </w:rPr>
        <w:instrText>XE "System Center Configuration Manager 2007 R3"</w:instrText>
      </w:r>
      <w:r>
        <w:fldChar w:fldCharType="end"/>
      </w:r>
      <w:r w:rsidRPr="00C473A6">
        <w:rPr>
          <w:lang w:val="nl-NL"/>
        </w:rPr>
        <w:t xml:space="preserve"> kunnen beheerlicenties verkrijgen voor deze versie van het Product, en</w:t>
      </w:r>
      <w:r w:rsidR="00DE330F" w:rsidRPr="00C473A6">
        <w:rPr>
          <w:lang w:val="nl-NL"/>
        </w:rPr>
        <w:t> </w:t>
      </w:r>
      <w:r w:rsidRPr="00C473A6">
        <w:rPr>
          <w:lang w:val="nl-NL"/>
        </w:rPr>
        <w:t>deze</w:t>
      </w:r>
      <w:r w:rsidR="00DE330F" w:rsidRPr="00C473A6">
        <w:rPr>
          <w:lang w:val="nl-NL"/>
        </w:rPr>
        <w:t> </w:t>
      </w:r>
      <w:r w:rsidRPr="00C473A6">
        <w:rPr>
          <w:lang w:val="nl-NL"/>
        </w:rPr>
        <w:t xml:space="preserve">beheerlicenties moeten worden verkregen op grond van de zelfde overeenkomst of enrollment als de eerdere licenties. </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9919D2" w:rsidRPr="002D224E" w:rsidRDefault="00C13DF8" w:rsidP="00680B4D">
      <w:pPr>
        <w:pStyle w:val="ProductList-Offering2Heading"/>
        <w:outlineLvl w:val="2"/>
      </w:pPr>
      <w:r w:rsidRPr="00C473A6">
        <w:rPr>
          <w:lang w:val="nl-NL"/>
        </w:rPr>
        <w:tab/>
      </w:r>
      <w:bookmarkStart w:id="611" w:name="_Toc378147641"/>
      <w:bookmarkStart w:id="612" w:name="_Toc378151543"/>
      <w:bookmarkStart w:id="613" w:name="_Toc379797227"/>
      <w:bookmarkStart w:id="614" w:name="_Toc380513252"/>
      <w:bookmarkStart w:id="615" w:name="_Toc380655294"/>
      <w:bookmarkStart w:id="616" w:name="_Toc389059061"/>
      <w:r>
        <w:t>System Center Operations Manager</w:t>
      </w:r>
      <w:bookmarkEnd w:id="611"/>
      <w:bookmarkEnd w:id="612"/>
      <w:bookmarkEnd w:id="613"/>
      <w:bookmarkEnd w:id="614"/>
      <w:bookmarkEnd w:id="615"/>
      <w:bookmarkEnd w:id="6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75BB" w:rsidTr="0054514C">
        <w:trPr>
          <w:tblHeader/>
        </w:trPr>
        <w:tc>
          <w:tcPr>
            <w:tcW w:w="3060" w:type="dxa"/>
            <w:tcBorders>
              <w:bottom w:val="nil"/>
            </w:tcBorders>
            <w:shd w:val="clear" w:color="auto" w:fill="00188F"/>
          </w:tcPr>
          <w:p w:rsidR="001575BB" w:rsidRPr="00EE0836" w:rsidRDefault="001575B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1575BB" w:rsidRPr="00EE0836" w:rsidRDefault="001575BB"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1575BB" w:rsidRPr="00FE4EEE" w:rsidRDefault="001575BB"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1575BB" w:rsidRPr="00FE4EEE" w:rsidRDefault="001575BB"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575BB" w:rsidRPr="00FE4EEE" w:rsidRDefault="001575BB"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575BB" w:rsidRPr="00FE4EEE" w:rsidRDefault="001575BB"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1575BB" w:rsidRPr="00FE4EEE" w:rsidRDefault="001575BB"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1575BB" w:rsidRPr="00FE4EEE" w:rsidRDefault="001575BB"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1575BB" w:rsidRPr="00FE4EEE" w:rsidRDefault="001575BB"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1575BB" w:rsidRPr="00EE0836" w:rsidRDefault="001575BB"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1575BB" w:rsidRPr="00EE0836" w:rsidRDefault="001575BB"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1575BB" w:rsidRPr="00FE4EEE" w:rsidRDefault="001575BB"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1575BB" w:rsidRPr="00FE4EEE" w:rsidRDefault="001575BB"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1575BB" w:rsidRPr="00EE0836" w:rsidRDefault="001575BB"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54514C">
        <w:tc>
          <w:tcPr>
            <w:tcW w:w="3060" w:type="dxa"/>
            <w:tcBorders>
              <w:top w:val="nil"/>
              <w:left w:val="nil"/>
              <w:bottom w:val="dashSmallGap" w:sz="4" w:space="0" w:color="BFBFBF" w:themeColor="background1" w:themeShade="BF"/>
              <w:right w:val="nil"/>
            </w:tcBorders>
          </w:tcPr>
          <w:p w:rsidR="0054514C" w:rsidRDefault="0054514C" w:rsidP="00F944EC">
            <w:pPr>
              <w:pStyle w:val="ProductList-Offering2"/>
            </w:pPr>
            <w:bookmarkStart w:id="617" w:name="_Toc379797228"/>
            <w:bookmarkStart w:id="618" w:name="_Toc380513253"/>
            <w:bookmarkStart w:id="619" w:name="_Toc380655295"/>
            <w:bookmarkStart w:id="620" w:name="_Toc389059062"/>
            <w:r>
              <w:t>Serverbeheerlicentie voor System Center Operations Manager 2007 R2</w:t>
            </w:r>
            <w:r>
              <w:fldChar w:fldCharType="begin"/>
            </w:r>
            <w:r>
              <w:instrText>XE "Operations Manager 2007 R2"</w:instrText>
            </w:r>
            <w:r>
              <w:fldChar w:fldCharType="end"/>
            </w:r>
            <w:r>
              <w:t xml:space="preserve"> Enterprise</w:t>
            </w:r>
            <w:bookmarkEnd w:id="617"/>
            <w:bookmarkEnd w:id="618"/>
            <w:bookmarkEnd w:id="619"/>
            <w:bookmarkEnd w:id="620"/>
            <w:r>
              <w:fldChar w:fldCharType="begin"/>
            </w:r>
            <w:r>
              <w:instrText>XE "Serverbeheerlicentie voor System Center Operations Manager 2007 R2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5</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412F0C"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54514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F944EC">
            <w:pPr>
              <w:pStyle w:val="ProductList-Offering2"/>
            </w:pPr>
            <w:bookmarkStart w:id="621" w:name="_Toc379797229"/>
            <w:bookmarkStart w:id="622" w:name="_Toc380513254"/>
            <w:bookmarkStart w:id="623" w:name="_Toc380655296"/>
            <w:bookmarkStart w:id="624" w:name="_Toc389059063"/>
            <w:r>
              <w:t>Serverbeheerlicentie voor System Center Operations Manager 2007 R2</w:t>
            </w:r>
            <w:r>
              <w:fldChar w:fldCharType="begin"/>
            </w:r>
            <w:r>
              <w:instrText>XE "Operations Manager 2007 R2"</w:instrText>
            </w:r>
            <w:r>
              <w:fldChar w:fldCharType="end"/>
            </w:r>
            <w:r>
              <w:t xml:space="preserve"> Standard</w:t>
            </w:r>
            <w:bookmarkEnd w:id="621"/>
            <w:bookmarkEnd w:id="622"/>
            <w:bookmarkEnd w:id="623"/>
            <w:bookmarkEnd w:id="624"/>
            <w:r>
              <w:fldChar w:fldCharType="begin"/>
            </w:r>
            <w:r>
              <w:instrText>XE "Serverbeheerlicentie voor System Center Operations Manager 2007 R2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412F0C"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54514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Pr="00C473A6" w:rsidRDefault="0054514C" w:rsidP="00F944EC">
            <w:pPr>
              <w:pStyle w:val="ProductList-Offering2"/>
              <w:rPr>
                <w:lang w:val="nl-NL"/>
              </w:rPr>
            </w:pPr>
            <w:bookmarkStart w:id="625" w:name="_Toc389059064"/>
            <w:bookmarkStart w:id="626" w:name="_Toc379797230"/>
            <w:bookmarkStart w:id="627" w:name="_Toc380513255"/>
            <w:bookmarkStart w:id="628" w:name="_Toc380655297"/>
            <w:r w:rsidRPr="00C473A6">
              <w:rPr>
                <w:lang w:val="nl-NL"/>
              </w:rPr>
              <w:t>Clientbeheerlicentie per OSE voor System Center Operations Manager 2007 R2</w:t>
            </w:r>
            <w:bookmarkEnd w:id="625"/>
            <w:r>
              <w:fldChar w:fldCharType="begin"/>
            </w:r>
            <w:r w:rsidRPr="00C473A6">
              <w:rPr>
                <w:lang w:val="nl-NL"/>
              </w:rPr>
              <w:instrText>XE "Operations Manager 2007 R2"</w:instrText>
            </w:r>
            <w:r>
              <w:fldChar w:fldCharType="end"/>
            </w:r>
            <w:bookmarkEnd w:id="626"/>
            <w:bookmarkEnd w:id="627"/>
            <w:bookmarkEnd w:id="628"/>
            <w:r>
              <w:fldChar w:fldCharType="begin"/>
            </w:r>
            <w:r w:rsidRPr="00C473A6">
              <w:rPr>
                <w:lang w:val="nl-NL"/>
              </w:rPr>
              <w:instrText>XE "Clientbeheerlicentie per OSE voor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412F0C" w:rsidP="00BA2219">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54514C">
        <w:tc>
          <w:tcPr>
            <w:tcW w:w="3060" w:type="dxa"/>
            <w:tcBorders>
              <w:top w:val="dashSmallGap" w:sz="4" w:space="0" w:color="BFBFBF" w:themeColor="background1" w:themeShade="BF"/>
              <w:left w:val="nil"/>
              <w:bottom w:val="nil"/>
              <w:right w:val="nil"/>
            </w:tcBorders>
          </w:tcPr>
          <w:p w:rsidR="0054514C" w:rsidRPr="00C473A6" w:rsidRDefault="0054514C" w:rsidP="00F944EC">
            <w:pPr>
              <w:pStyle w:val="ProductList-Offering2"/>
              <w:rPr>
                <w:lang w:val="nl-NL"/>
              </w:rPr>
            </w:pPr>
            <w:bookmarkStart w:id="629" w:name="_Toc389059065"/>
            <w:bookmarkStart w:id="630" w:name="_Toc379797231"/>
            <w:bookmarkStart w:id="631" w:name="_Toc380513256"/>
            <w:bookmarkStart w:id="632" w:name="_Toc380655298"/>
            <w:r w:rsidRPr="00C473A6">
              <w:rPr>
                <w:lang w:val="nl-NL"/>
              </w:rPr>
              <w:t>Clientbeheerlicentie per Gebruiker voor System Center Operations Manager 2007 R2</w:t>
            </w:r>
            <w:bookmarkEnd w:id="629"/>
            <w:r>
              <w:fldChar w:fldCharType="begin"/>
            </w:r>
            <w:r w:rsidRPr="00C473A6">
              <w:rPr>
                <w:lang w:val="nl-NL"/>
              </w:rPr>
              <w:instrText>XE "Operations Manager 2007 R2"</w:instrText>
            </w:r>
            <w:r>
              <w:fldChar w:fldCharType="end"/>
            </w:r>
            <w:bookmarkEnd w:id="630"/>
            <w:bookmarkEnd w:id="631"/>
            <w:bookmarkEnd w:id="632"/>
            <w:r>
              <w:fldChar w:fldCharType="begin"/>
            </w:r>
            <w:r w:rsidRPr="00C473A6">
              <w:rPr>
                <w:lang w:val="nl-NL"/>
              </w:rPr>
              <w:instrText>XE "Clientbeheerlicentie per Gebruiker voor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412F0C" w:rsidP="00BA2219">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bl>
    <w:p w:rsidR="009919D2" w:rsidRPr="002D224E"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54514C">
        <w:tc>
          <w:tcPr>
            <w:tcW w:w="3596" w:type="dxa"/>
          </w:tcPr>
          <w:p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rsidR="00D8182E" w:rsidRDefault="00D8182E" w:rsidP="00D8182E">
            <w:pPr>
              <w:pStyle w:val="ProductList-Body"/>
              <w:spacing w:before="20" w:after="20"/>
            </w:pPr>
            <w:r>
              <w:t xml:space="preserve">Productgroep: </w:t>
            </w:r>
            <w:r>
              <w:rPr>
                <w:b/>
              </w:rPr>
              <w:t>Server</w:t>
            </w:r>
          </w:p>
        </w:tc>
        <w:tc>
          <w:tcPr>
            <w:tcW w:w="3597" w:type="dxa"/>
          </w:tcPr>
          <w:p w:rsidR="00D8182E" w:rsidRDefault="00D8182E" w:rsidP="00D8182E">
            <w:pPr>
              <w:pStyle w:val="ProductList-Body"/>
              <w:spacing w:before="20" w:after="20"/>
            </w:pPr>
          </w:p>
        </w:tc>
      </w:tr>
      <w:tr w:rsidR="00D8182E" w:rsidTr="0054514C">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CD039A" w:rsidP="00D8182E">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D8182E" w:rsidRDefault="00D8182E" w:rsidP="00D8182E">
            <w:pPr>
              <w:pStyle w:val="ProductList-Body"/>
              <w:spacing w:before="20" w:after="20"/>
            </w:pPr>
          </w:p>
        </w:tc>
      </w:tr>
    </w:tbl>
    <w:p w:rsidR="00071A79" w:rsidRPr="002D224E" w:rsidRDefault="00071A79" w:rsidP="00071A79">
      <w:pPr>
        <w:pStyle w:val="ProductList-Body"/>
        <w:shd w:val="clear" w:color="auto" w:fill="D9D9D9" w:themeFill="background1" w:themeFillShade="D9"/>
        <w:spacing w:before="120" w:after="120"/>
      </w:pPr>
      <w:r>
        <w:rPr>
          <w:b/>
        </w:rPr>
        <w:t>Aanvullende informatie</w:t>
      </w:r>
    </w:p>
    <w:p w:rsidR="00071A79" w:rsidRPr="00C473A6" w:rsidRDefault="00071A79" w:rsidP="00071A79">
      <w:pPr>
        <w:pStyle w:val="ProductList-Body"/>
        <w:rPr>
          <w:lang w:val="nl-NL"/>
        </w:rPr>
      </w:pPr>
      <w:r w:rsidRPr="00C473A6">
        <w:rPr>
          <w:lang w:val="nl-NL"/>
        </w:rPr>
        <w:t>Alleen klanten met een Campus en School Overeenkomst en Enrollment for Education Solutions die voor 1 april 2012 een licentie hebben afgenomen voor System Center Configuration Manager 2007 R3</w:t>
      </w:r>
      <w:r>
        <w:fldChar w:fldCharType="begin"/>
      </w:r>
      <w:r w:rsidRPr="00C473A6">
        <w:rPr>
          <w:lang w:val="nl-NL"/>
        </w:rPr>
        <w:instrText>XE "System Center Configuration Manager 2007 R3"</w:instrText>
      </w:r>
      <w:r>
        <w:fldChar w:fldCharType="end"/>
      </w:r>
      <w:r w:rsidRPr="00C473A6">
        <w:rPr>
          <w:lang w:val="nl-NL"/>
        </w:rPr>
        <w:t xml:space="preserve"> kunnen beheerlicenties verkrijgen voor deze versie van het Product, en</w:t>
      </w:r>
      <w:r w:rsidR="00DE330F" w:rsidRPr="00C473A6">
        <w:rPr>
          <w:lang w:val="nl-NL"/>
        </w:rPr>
        <w:t> </w:t>
      </w:r>
      <w:r w:rsidRPr="00C473A6">
        <w:rPr>
          <w:lang w:val="nl-NL"/>
        </w:rPr>
        <w:t>deze</w:t>
      </w:r>
      <w:r w:rsidR="00DE330F" w:rsidRPr="00C473A6">
        <w:rPr>
          <w:lang w:val="nl-NL"/>
        </w:rPr>
        <w:t> </w:t>
      </w:r>
      <w:r w:rsidRPr="00C473A6">
        <w:rPr>
          <w:lang w:val="nl-NL"/>
        </w:rPr>
        <w:t xml:space="preserve">beheerlicenties moeten worden verkregen op grond van de zelfde overeenkomst of enrollment als de eerdere licenties. </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BA2219" w:rsidRPr="00C473A6" w:rsidRDefault="00BA2219" w:rsidP="00A10670">
      <w:pPr>
        <w:pStyle w:val="ProductList-Offering2Heading"/>
        <w:pBdr>
          <w:bottom w:val="none" w:sz="0" w:space="0" w:color="auto"/>
        </w:pBdr>
        <w:outlineLvl w:val="2"/>
        <w:rPr>
          <w:lang w:val="nl-NL"/>
        </w:rPr>
      </w:pPr>
    </w:p>
    <w:p w:rsidR="00407E60" w:rsidRPr="002D224E" w:rsidRDefault="00C13DF8" w:rsidP="00AD4B68">
      <w:pPr>
        <w:pStyle w:val="ProductList-Offering2Heading"/>
        <w:spacing w:before="40" w:after="40"/>
        <w:outlineLvl w:val="2"/>
      </w:pPr>
      <w:r w:rsidRPr="00C473A6">
        <w:rPr>
          <w:lang w:val="nl-NL"/>
        </w:rPr>
        <w:lastRenderedPageBreak/>
        <w:tab/>
      </w:r>
      <w:bookmarkStart w:id="633" w:name="_Toc378147642"/>
      <w:bookmarkStart w:id="634" w:name="_Toc378151544"/>
      <w:bookmarkStart w:id="635" w:name="_Toc379797232"/>
      <w:bookmarkStart w:id="636" w:name="_Toc380513257"/>
      <w:bookmarkStart w:id="637" w:name="_Toc380655299"/>
      <w:bookmarkStart w:id="638" w:name="_Toc389059066"/>
      <w:r>
        <w:t>System Center Server</w:t>
      </w:r>
      <w:bookmarkEnd w:id="633"/>
      <w:bookmarkEnd w:id="634"/>
      <w:bookmarkEnd w:id="635"/>
      <w:bookmarkEnd w:id="636"/>
      <w:bookmarkEnd w:id="637"/>
      <w:bookmarkEnd w:id="6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0D5ECD" w:rsidTr="00BA2219">
        <w:trPr>
          <w:tblHeader/>
        </w:trPr>
        <w:tc>
          <w:tcPr>
            <w:tcW w:w="3060" w:type="dxa"/>
            <w:tcBorders>
              <w:bottom w:val="nil"/>
            </w:tcBorders>
            <w:shd w:val="clear" w:color="auto" w:fill="00188F"/>
          </w:tcPr>
          <w:p w:rsidR="000D5ECD" w:rsidRPr="00EE0836" w:rsidRDefault="000D5ECD"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D5ECD" w:rsidRPr="00EE0836" w:rsidRDefault="000D5EC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0D5ECD" w:rsidRPr="00FE4EEE" w:rsidRDefault="000D5ECD"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0D5ECD" w:rsidRPr="00FE4EEE" w:rsidRDefault="000D5EC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D5ECD" w:rsidRPr="00FE4EEE" w:rsidRDefault="000D5EC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D5ECD" w:rsidRPr="00FE4EEE" w:rsidRDefault="000D5EC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0D5ECD" w:rsidRPr="00FE4EEE" w:rsidRDefault="000D5EC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0D5ECD" w:rsidRPr="00FE4EEE" w:rsidRDefault="000D5EC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0D5ECD" w:rsidRPr="00FE4EEE" w:rsidRDefault="000D5ECD"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0D5ECD" w:rsidRPr="00EE0836" w:rsidRDefault="000D5EC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0D5ECD" w:rsidRPr="00EE0836" w:rsidRDefault="000D5EC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07" w:type="dxa"/>
            <w:shd w:val="clear" w:color="auto" w:fill="00188F"/>
            <w:vAlign w:val="center"/>
          </w:tcPr>
          <w:p w:rsidR="000D5ECD" w:rsidRPr="00FE4EEE" w:rsidRDefault="000D5EC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484" w:type="dxa"/>
            <w:shd w:val="clear" w:color="auto" w:fill="00188F"/>
            <w:vAlign w:val="center"/>
          </w:tcPr>
          <w:p w:rsidR="000D5ECD" w:rsidRPr="00FE4EEE" w:rsidRDefault="000D5ECD"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0D5ECD" w:rsidRPr="00EE0836" w:rsidRDefault="000D5ECD"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05A53" w:rsidTr="00BA2219">
        <w:tc>
          <w:tcPr>
            <w:tcW w:w="3060" w:type="dxa"/>
            <w:tcBorders>
              <w:top w:val="nil"/>
              <w:left w:val="nil"/>
              <w:bottom w:val="dashSmallGap" w:sz="4" w:space="0" w:color="BFBFBF" w:themeColor="background1" w:themeShade="BF"/>
              <w:right w:val="nil"/>
            </w:tcBorders>
          </w:tcPr>
          <w:p w:rsidR="00C05A53" w:rsidRDefault="00495DD9" w:rsidP="00F944EC">
            <w:pPr>
              <w:pStyle w:val="ProductList-Offering2"/>
            </w:pPr>
            <w:bookmarkStart w:id="639" w:name="_Toc379797233"/>
            <w:bookmarkStart w:id="640" w:name="_Toc380513258"/>
            <w:bookmarkStart w:id="641" w:name="_Toc380655300"/>
            <w:bookmarkStart w:id="642" w:name="_Toc389059067"/>
            <w:r>
              <w:t>Serverbeheerlicentie voor System Center 2012 R2 Datacenter</w:t>
            </w:r>
            <w:r>
              <w:fldChar w:fldCharType="begin"/>
            </w:r>
            <w:r>
              <w:instrText>XE "System Center 2012 R2 Datacenter Server Management License"</w:instrText>
            </w:r>
            <w:r>
              <w:fldChar w:fldCharType="end"/>
            </w:r>
            <w:r>
              <w:t xml:space="preserve"> (2 processors)</w:t>
            </w:r>
            <w:bookmarkEnd w:id="639"/>
            <w:bookmarkEnd w:id="640"/>
            <w:bookmarkEnd w:id="641"/>
            <w:bookmarkEnd w:id="642"/>
          </w:p>
        </w:tc>
        <w:tc>
          <w:tcPr>
            <w:tcW w:w="595" w:type="dxa"/>
            <w:tcBorders>
              <w:top w:val="nil"/>
              <w:left w:val="nil"/>
              <w:bottom w:val="dashSmallGap" w:sz="4" w:space="0" w:color="BFBFBF" w:themeColor="background1" w:themeShade="BF"/>
              <w:right w:val="nil"/>
            </w:tcBorders>
            <w:vAlign w:val="center"/>
          </w:tcPr>
          <w:p w:rsidR="00C05A53" w:rsidRDefault="00AD785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495DD9" w:rsidP="00C05A53">
            <w:pPr>
              <w:pStyle w:val="ProductList-OfferingBody"/>
              <w:ind w:left="-113"/>
              <w:jc w:val="center"/>
            </w:pPr>
            <w:r>
              <w:t>25</w:t>
            </w:r>
          </w:p>
        </w:tc>
        <w:tc>
          <w:tcPr>
            <w:tcW w:w="596" w:type="dxa"/>
            <w:shd w:val="clear" w:color="auto" w:fill="70AD47" w:themeFill="accent6"/>
            <w:vAlign w:val="center"/>
          </w:tcPr>
          <w:p w:rsidR="00C05A53" w:rsidRDefault="00D90A03"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C05A53" w:rsidRDefault="00D90A03"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D90A03" w:rsidRDefault="00D90A03" w:rsidP="00C05A53">
            <w:pPr>
              <w:pStyle w:val="ProductList-OfferingBody"/>
              <w:ind w:left="-113"/>
              <w:jc w:val="center"/>
            </w:pPr>
            <w:r w:rsidRPr="00D90A03">
              <w:fldChar w:fldCharType="begin"/>
            </w:r>
            <w:r w:rsidRPr="00D90A03">
              <w:instrText xml:space="preserve"> AutoTextList  \s NoStyle \t “Open License en Open Value” </w:instrText>
            </w:r>
            <w:r w:rsidRPr="00D90A03">
              <w:fldChar w:fldCharType="separate"/>
            </w:r>
            <w:r w:rsidRPr="00D90A03">
              <w:t>OF</w:t>
            </w:r>
            <w:r w:rsidRPr="00D90A03">
              <w:fldChar w:fldCharType="end"/>
            </w:r>
          </w:p>
        </w:tc>
        <w:tc>
          <w:tcPr>
            <w:tcW w:w="707" w:type="dxa"/>
            <w:shd w:val="clear" w:color="auto" w:fill="70AD47" w:themeFill="accent6"/>
            <w:vAlign w:val="center"/>
          </w:tcPr>
          <w:p w:rsidR="00C05A53" w:rsidRPr="00D90A03" w:rsidRDefault="00D90A03" w:rsidP="00C05A53">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484"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6C6A7E" w:rsidRDefault="006C6A7E" w:rsidP="006C6A7E">
            <w:pPr>
              <w:pStyle w:val="ProductList-OfferingBody"/>
              <w:ind w:left="-113"/>
              <w:jc w:val="center"/>
              <w:rPr>
                <w:bCs/>
              </w:rPr>
            </w:pPr>
            <w:r w:rsidRPr="006C6A7E">
              <w:rPr>
                <w:bCs/>
              </w:rPr>
              <w:fldChar w:fldCharType="begin"/>
            </w:r>
            <w:r w:rsidRPr="006C6A7E">
              <w:rPr>
                <w:bCs/>
                <w:lang w:val="nl-NL"/>
              </w:rPr>
              <w:instrText xml:space="preserve"> </w:instrText>
            </w:r>
            <w:r w:rsidRPr="006C6A7E">
              <w:rPr>
                <w:bCs/>
                <w:color w:val="1F497D"/>
                <w:lang w:val="nl-NL"/>
              </w:rPr>
              <w:instrText>AutoTextList  \s NoStyle \t “</w:instrText>
            </w:r>
            <w:r w:rsidRPr="006C6A7E">
              <w:rPr>
                <w:bCs/>
                <w:lang w:val="nl-NL"/>
              </w:rPr>
              <w:instrText>Additioneel Product</w:instrText>
            </w:r>
            <w:r w:rsidRPr="006C6A7E">
              <w:rPr>
                <w:bCs/>
                <w:color w:val="1F497D"/>
                <w:lang w:val="nl-NL"/>
              </w:rPr>
              <w:instrText>”</w:instrText>
            </w:r>
            <w:r w:rsidRPr="006C6A7E">
              <w:rPr>
                <w:bCs/>
                <w:lang w:val="nl-NL"/>
              </w:rPr>
              <w:instrText xml:space="preserve"> </w:instrText>
            </w:r>
            <w:r w:rsidRPr="006C6A7E">
              <w:rPr>
                <w:bCs/>
              </w:rPr>
              <w:fldChar w:fldCharType="separate"/>
            </w:r>
            <w:r w:rsidRPr="006C6A7E">
              <w:rPr>
                <w:bCs/>
                <w:color w:val="1F497D"/>
                <w:lang w:val="nl-NL"/>
              </w:rPr>
              <w:t xml:space="preserve"> </w:t>
            </w:r>
            <w:r w:rsidRPr="006C6A7E">
              <w:rPr>
                <w:bCs/>
                <w:lang w:val="nl-NL"/>
              </w:rPr>
              <w:t>A</w:t>
            </w:r>
            <w:r w:rsidRPr="006C6A7E">
              <w:rPr>
                <w:bCs/>
              </w:rPr>
              <w:fldChar w:fldCharType="end"/>
            </w:r>
            <w:r w:rsidR="00BA4BDF" w:rsidRPr="006C6A7E">
              <w:rPr>
                <w:bCs/>
              </w:rPr>
              <w:t>,</w:t>
            </w:r>
            <w:r w:rsidR="00BA4BDF" w:rsidRPr="006C6A7E">
              <w:rPr>
                <w:bCs/>
              </w:rPr>
              <w:fldChar w:fldCharType="begin"/>
            </w:r>
            <w:r w:rsidR="00495DD9" w:rsidRPr="006C6A7E">
              <w:rPr>
                <w:bCs/>
              </w:rPr>
              <w:instrText xml:space="preserve"> AutoTextList  \sNoStyle\t "Core Infrastructure" </w:instrText>
            </w:r>
            <w:r w:rsidR="00BA4BDF" w:rsidRPr="006C6A7E">
              <w:rPr>
                <w:bCs/>
              </w:rPr>
              <w:fldChar w:fldCharType="separate"/>
            </w:r>
            <w:r w:rsidR="00D90A03" w:rsidRPr="006C6A7E">
              <w:rPr>
                <w:bCs/>
              </w:rPr>
              <w:fldChar w:fldCharType="begin"/>
            </w:r>
            <w:r w:rsidR="00D90A03" w:rsidRPr="006C6A7E">
              <w:rPr>
                <w:bCs/>
              </w:rPr>
              <w:instrText xml:space="preserve"> AutoTextList  \s NoStyle \t “Core Infrastructure” </w:instrText>
            </w:r>
            <w:r w:rsidR="00D90A03" w:rsidRPr="006C6A7E">
              <w:rPr>
                <w:bCs/>
              </w:rPr>
              <w:fldChar w:fldCharType="separate"/>
            </w:r>
            <w:r w:rsidRPr="006C6A7E">
              <w:rPr>
                <w:bCs/>
              </w:rPr>
              <w:fldChar w:fldCharType="begin"/>
            </w:r>
            <w:r w:rsidRPr="006C6A7E">
              <w:rPr>
                <w:bCs/>
                <w:lang w:val="nl-NL"/>
              </w:rPr>
              <w:instrText xml:space="preserve"> AutoTextList  \sNoStyle\t "Core Infrastructure" </w:instrText>
            </w:r>
            <w:r w:rsidRPr="006C6A7E">
              <w:rPr>
                <w:bCs/>
              </w:rPr>
              <w:fldChar w:fldCharType="separate"/>
            </w:r>
            <w:r w:rsidRPr="006C6A7E">
              <w:rPr>
                <w:bCs/>
                <w:lang w:val="nl-NL"/>
              </w:rPr>
              <w:t xml:space="preserve">C </w:t>
            </w:r>
            <w:r w:rsidRPr="006C6A7E">
              <w:rPr>
                <w:bCs/>
              </w:rPr>
              <w:fldChar w:fldCharType="end"/>
            </w:r>
            <w:r w:rsidR="00D90A03" w:rsidRPr="006C6A7E">
              <w:rPr>
                <w:bCs/>
              </w:rPr>
              <w:t xml:space="preserve"> </w:t>
            </w:r>
            <w:r w:rsidR="00D90A03" w:rsidRPr="006C6A7E">
              <w:rPr>
                <w:bCs/>
              </w:rPr>
              <w:fldChar w:fldCharType="end"/>
            </w:r>
            <w:r w:rsidR="00BA4BDF" w:rsidRPr="006C6A7E">
              <w:rPr>
                <w:bCs/>
              </w:rPr>
              <w:fldChar w:fldCharType="end"/>
            </w:r>
          </w:p>
        </w:tc>
      </w:tr>
      <w:tr w:rsidR="006C6A7E" w:rsidTr="00BA2219">
        <w:tc>
          <w:tcPr>
            <w:tcW w:w="3060" w:type="dxa"/>
            <w:tcBorders>
              <w:top w:val="dashSmallGap" w:sz="4" w:space="0" w:color="BFBFBF" w:themeColor="background1" w:themeShade="BF"/>
              <w:left w:val="nil"/>
              <w:bottom w:val="nil"/>
              <w:right w:val="nil"/>
            </w:tcBorders>
          </w:tcPr>
          <w:p w:rsidR="006C6A7E" w:rsidRPr="00C473A6" w:rsidRDefault="006C6A7E" w:rsidP="00F944EC">
            <w:pPr>
              <w:pStyle w:val="ProductList-Offering2"/>
              <w:rPr>
                <w:lang w:val="nl-NL"/>
              </w:rPr>
            </w:pPr>
            <w:bookmarkStart w:id="643" w:name="_Toc379797234"/>
            <w:bookmarkStart w:id="644" w:name="_Toc380513259"/>
            <w:bookmarkStart w:id="645" w:name="_Toc380655301"/>
            <w:bookmarkStart w:id="646" w:name="_Toc389059068"/>
            <w:r w:rsidRPr="00C473A6">
              <w:rPr>
                <w:lang w:val="nl-NL"/>
              </w:rPr>
              <w:t>Serverbeheerlicentie voor System Center 2012 R2</w:t>
            </w:r>
            <w:r>
              <w:fldChar w:fldCharType="begin"/>
            </w:r>
            <w:r w:rsidRPr="00C473A6">
              <w:rPr>
                <w:lang w:val="nl-NL"/>
              </w:rPr>
              <w:instrText>XE "Serverbeheerlicentie voor System Center 2012 R2 Standard"</w:instrText>
            </w:r>
            <w:r>
              <w:fldChar w:fldCharType="end"/>
            </w:r>
            <w:r w:rsidRPr="00C473A6">
              <w:rPr>
                <w:lang w:val="nl-NL"/>
              </w:rPr>
              <w:t xml:space="preserve"> Standard (2 processors)</w:t>
            </w:r>
            <w:bookmarkEnd w:id="643"/>
            <w:bookmarkEnd w:id="644"/>
            <w:bookmarkEnd w:id="645"/>
            <w:bookmarkEnd w:id="646"/>
          </w:p>
        </w:tc>
        <w:tc>
          <w:tcPr>
            <w:tcW w:w="595" w:type="dxa"/>
            <w:tcBorders>
              <w:top w:val="dashSmallGap" w:sz="4" w:space="0" w:color="BFBFBF" w:themeColor="background1" w:themeShade="BF"/>
              <w:left w:val="nil"/>
              <w:bottom w:val="nil"/>
              <w:right w:val="nil"/>
            </w:tcBorders>
            <w:vAlign w:val="center"/>
          </w:tcPr>
          <w:p w:rsidR="006C6A7E" w:rsidRDefault="006C6A7E"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6C6A7E" w:rsidRDefault="006C6A7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C6A7E" w:rsidRDefault="006C6A7E"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C6A7E" w:rsidRDefault="006C6A7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C6A7E" w:rsidRDefault="006C6A7E" w:rsidP="00C05A53">
            <w:pPr>
              <w:pStyle w:val="ProductList-OfferingBody"/>
              <w:ind w:left="-113"/>
              <w:jc w:val="center"/>
            </w:pPr>
            <w:r>
              <w:t>15</w:t>
            </w:r>
          </w:p>
        </w:tc>
        <w:tc>
          <w:tcPr>
            <w:tcW w:w="596" w:type="dxa"/>
            <w:shd w:val="clear" w:color="auto" w:fill="70AD47" w:themeFill="accent6"/>
            <w:vAlign w:val="center"/>
          </w:tcPr>
          <w:p w:rsidR="006C6A7E" w:rsidRDefault="006C6A7E"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6C6A7E" w:rsidRDefault="006C6A7E"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6C6A7E" w:rsidRDefault="006C6A7E" w:rsidP="00C05A53">
            <w:pPr>
              <w:pStyle w:val="ProductList-OfferingBody"/>
              <w:ind w:left="-113"/>
              <w:jc w:val="center"/>
            </w:pPr>
          </w:p>
        </w:tc>
        <w:tc>
          <w:tcPr>
            <w:tcW w:w="595" w:type="dxa"/>
            <w:shd w:val="clear" w:color="auto" w:fill="70AD47" w:themeFill="accent6"/>
            <w:vAlign w:val="center"/>
          </w:tcPr>
          <w:p w:rsidR="006C6A7E" w:rsidRDefault="006C6A7E" w:rsidP="00C05A53">
            <w:pPr>
              <w:pStyle w:val="ProductList-OfferingBody"/>
              <w:ind w:left="-113"/>
              <w:jc w:val="center"/>
            </w:pPr>
          </w:p>
        </w:tc>
        <w:tc>
          <w:tcPr>
            <w:tcW w:w="595" w:type="dxa"/>
            <w:shd w:val="clear" w:color="auto" w:fill="70AD47" w:themeFill="accent6"/>
            <w:vAlign w:val="center"/>
          </w:tcPr>
          <w:p w:rsidR="006C6A7E" w:rsidRDefault="006C6A7E" w:rsidP="00C05A53">
            <w:pPr>
              <w:pStyle w:val="ProductList-OfferingBody"/>
              <w:ind w:left="-113"/>
              <w:jc w:val="center"/>
            </w:pPr>
            <w:r w:rsidRPr="00D90A03">
              <w:fldChar w:fldCharType="begin"/>
            </w:r>
            <w:r w:rsidRPr="00D90A03">
              <w:instrText xml:space="preserve"> AutoTextList  \s NoStyle \t “Open License en Open Value” </w:instrText>
            </w:r>
            <w:r w:rsidRPr="00D90A03">
              <w:fldChar w:fldCharType="separate"/>
            </w:r>
            <w:r w:rsidRPr="00D90A03">
              <w:t>OF</w:t>
            </w:r>
            <w:r w:rsidRPr="00D90A03">
              <w:fldChar w:fldCharType="end"/>
            </w:r>
          </w:p>
        </w:tc>
        <w:tc>
          <w:tcPr>
            <w:tcW w:w="707" w:type="dxa"/>
            <w:shd w:val="clear" w:color="auto" w:fill="70AD47" w:themeFill="accent6"/>
            <w:vAlign w:val="center"/>
          </w:tcPr>
          <w:p w:rsidR="006C6A7E" w:rsidRDefault="006C6A7E" w:rsidP="00C05A53">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484" w:type="dxa"/>
            <w:shd w:val="clear" w:color="auto" w:fill="70AD47" w:themeFill="accent6"/>
            <w:vAlign w:val="center"/>
          </w:tcPr>
          <w:p w:rsidR="006C6A7E" w:rsidRDefault="006C6A7E" w:rsidP="00C05A53">
            <w:pPr>
              <w:pStyle w:val="ProductList-OfferingBody"/>
              <w:ind w:left="-113"/>
              <w:jc w:val="center"/>
            </w:pPr>
          </w:p>
        </w:tc>
        <w:tc>
          <w:tcPr>
            <w:tcW w:w="596" w:type="dxa"/>
            <w:shd w:val="clear" w:color="auto" w:fill="70AD47" w:themeFill="accent6"/>
            <w:vAlign w:val="center"/>
          </w:tcPr>
          <w:p w:rsidR="006C6A7E" w:rsidRPr="006C6A7E" w:rsidRDefault="006C6A7E" w:rsidP="008800D3">
            <w:pPr>
              <w:pStyle w:val="ProductList-OfferingBody"/>
              <w:ind w:left="-113"/>
              <w:jc w:val="center"/>
              <w:rPr>
                <w:bCs/>
              </w:rPr>
            </w:pPr>
            <w:r w:rsidRPr="006C6A7E">
              <w:rPr>
                <w:bCs/>
              </w:rPr>
              <w:fldChar w:fldCharType="begin"/>
            </w:r>
            <w:r w:rsidRPr="006C6A7E">
              <w:rPr>
                <w:bCs/>
                <w:lang w:val="nl-NL"/>
              </w:rPr>
              <w:instrText xml:space="preserve"> </w:instrText>
            </w:r>
            <w:r w:rsidRPr="006C6A7E">
              <w:rPr>
                <w:bCs/>
                <w:color w:val="1F497D"/>
                <w:lang w:val="nl-NL"/>
              </w:rPr>
              <w:instrText>AutoTextList  \s NoStyle \t “</w:instrText>
            </w:r>
            <w:r w:rsidRPr="006C6A7E">
              <w:rPr>
                <w:bCs/>
                <w:lang w:val="nl-NL"/>
              </w:rPr>
              <w:instrText>Additioneel Product</w:instrText>
            </w:r>
            <w:r w:rsidRPr="006C6A7E">
              <w:rPr>
                <w:bCs/>
                <w:color w:val="1F497D"/>
                <w:lang w:val="nl-NL"/>
              </w:rPr>
              <w:instrText>”</w:instrText>
            </w:r>
            <w:r w:rsidRPr="006C6A7E">
              <w:rPr>
                <w:bCs/>
                <w:lang w:val="nl-NL"/>
              </w:rPr>
              <w:instrText xml:space="preserve"> </w:instrText>
            </w:r>
            <w:r w:rsidRPr="006C6A7E">
              <w:rPr>
                <w:bCs/>
              </w:rPr>
              <w:fldChar w:fldCharType="separate"/>
            </w:r>
            <w:r w:rsidRPr="006C6A7E">
              <w:rPr>
                <w:bCs/>
                <w:color w:val="1F497D"/>
                <w:lang w:val="nl-NL"/>
              </w:rPr>
              <w:t xml:space="preserve"> </w:t>
            </w:r>
            <w:r w:rsidRPr="006C6A7E">
              <w:rPr>
                <w:bCs/>
                <w:lang w:val="nl-NL"/>
              </w:rPr>
              <w:t>A</w:t>
            </w:r>
            <w:r w:rsidRPr="006C6A7E">
              <w:rPr>
                <w:bCs/>
              </w:rPr>
              <w:fldChar w:fldCharType="end"/>
            </w:r>
            <w:r w:rsidRPr="006C6A7E">
              <w:rPr>
                <w:bCs/>
              </w:rPr>
              <w:t>,</w:t>
            </w:r>
            <w:r w:rsidRPr="006C6A7E">
              <w:rPr>
                <w:bCs/>
              </w:rPr>
              <w:fldChar w:fldCharType="begin"/>
            </w:r>
            <w:r w:rsidRPr="006C6A7E">
              <w:rPr>
                <w:bCs/>
              </w:rPr>
              <w:instrText xml:space="preserve"> AutoTextList  \sNoStyle\t "Core Infrastructure" </w:instrText>
            </w:r>
            <w:r w:rsidRPr="006C6A7E">
              <w:rPr>
                <w:bCs/>
              </w:rPr>
              <w:fldChar w:fldCharType="separate"/>
            </w:r>
            <w:r w:rsidRPr="006C6A7E">
              <w:rPr>
                <w:bCs/>
              </w:rPr>
              <w:fldChar w:fldCharType="begin"/>
            </w:r>
            <w:r w:rsidRPr="006C6A7E">
              <w:rPr>
                <w:bCs/>
              </w:rPr>
              <w:instrText xml:space="preserve"> AutoTextList  \s NoStyle \t “Core Infrastructure” </w:instrText>
            </w:r>
            <w:r w:rsidRPr="006C6A7E">
              <w:rPr>
                <w:bCs/>
              </w:rPr>
              <w:fldChar w:fldCharType="separate"/>
            </w:r>
            <w:r w:rsidRPr="006C6A7E">
              <w:rPr>
                <w:bCs/>
              </w:rPr>
              <w:fldChar w:fldCharType="begin"/>
            </w:r>
            <w:r w:rsidRPr="006C6A7E">
              <w:rPr>
                <w:bCs/>
                <w:lang w:val="nl-NL"/>
              </w:rPr>
              <w:instrText xml:space="preserve"> AutoTextList  \sNoStyle\t "Core Infrastructure" </w:instrText>
            </w:r>
            <w:r w:rsidRPr="006C6A7E">
              <w:rPr>
                <w:bCs/>
              </w:rPr>
              <w:fldChar w:fldCharType="separate"/>
            </w:r>
            <w:r w:rsidRPr="006C6A7E">
              <w:rPr>
                <w:bCs/>
                <w:lang w:val="nl-NL"/>
              </w:rPr>
              <w:t xml:space="preserve">C </w:t>
            </w:r>
            <w:r w:rsidRPr="006C6A7E">
              <w:rPr>
                <w:bCs/>
              </w:rPr>
              <w:fldChar w:fldCharType="end"/>
            </w:r>
            <w:r w:rsidRPr="006C6A7E">
              <w:rPr>
                <w:bCs/>
              </w:rPr>
              <w:t xml:space="preserve"> </w:t>
            </w:r>
            <w:r w:rsidRPr="006C6A7E">
              <w:rPr>
                <w:bCs/>
              </w:rPr>
              <w:fldChar w:fldCharType="end"/>
            </w:r>
            <w:r w:rsidRPr="006C6A7E">
              <w:rPr>
                <w:bCs/>
              </w:rPr>
              <w:fldChar w:fldCharType="end"/>
            </w:r>
          </w:p>
        </w:tc>
      </w:tr>
    </w:tbl>
    <w:p w:rsidR="00407E60" w:rsidRPr="002D224E" w:rsidRDefault="00407E60" w:rsidP="00AD4B68">
      <w:pPr>
        <w:pStyle w:val="ProductList-Body"/>
        <w:spacing w:line="160" w:lineRule="exact"/>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54514C">
        <w:tc>
          <w:tcPr>
            <w:tcW w:w="3596" w:type="dxa"/>
          </w:tcPr>
          <w:p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rsidR="00495DD9" w:rsidRDefault="00495DD9" w:rsidP="00495DD9">
            <w:pPr>
              <w:pStyle w:val="ProductList-Body"/>
              <w:spacing w:before="20" w:after="20"/>
            </w:pPr>
            <w:r>
              <w:t xml:space="preserve">Productgroep: </w:t>
            </w:r>
            <w:r>
              <w:rPr>
                <w:b/>
              </w:rPr>
              <w:t>Server</w:t>
            </w:r>
          </w:p>
        </w:tc>
        <w:tc>
          <w:tcPr>
            <w:tcW w:w="3597" w:type="dxa"/>
          </w:tcPr>
          <w:p w:rsidR="00495DD9" w:rsidRDefault="00495DD9" w:rsidP="00495DD9">
            <w:pPr>
              <w:pStyle w:val="ProductList-Body"/>
              <w:spacing w:before="20" w:after="20"/>
            </w:pPr>
          </w:p>
        </w:tc>
      </w:tr>
      <w:tr w:rsidR="00495DD9" w:rsidTr="0054514C">
        <w:tc>
          <w:tcPr>
            <w:tcW w:w="3596" w:type="dxa"/>
          </w:tcPr>
          <w:p w:rsidR="00495DD9" w:rsidRDefault="00495DD9" w:rsidP="00495DD9">
            <w:pPr>
              <w:pStyle w:val="ProductList-Body"/>
              <w:spacing w:before="20" w:after="20"/>
            </w:pPr>
          </w:p>
        </w:tc>
        <w:tc>
          <w:tcPr>
            <w:tcW w:w="3597" w:type="dxa"/>
          </w:tcPr>
          <w:p w:rsidR="00495DD9" w:rsidRDefault="00CD039A" w:rsidP="00495DD9">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495DD9" w:rsidRDefault="00495DD9" w:rsidP="00495DD9">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183408" w:rsidRPr="00C473A6" w:rsidRDefault="00183408" w:rsidP="00183408">
      <w:pPr>
        <w:pStyle w:val="ProductList-Body"/>
        <w:rPr>
          <w:lang w:val="nl-NL"/>
        </w:rPr>
      </w:pPr>
      <w:r w:rsidRPr="00C473A6">
        <w:rPr>
          <w:b/>
          <w:color w:val="00188F"/>
          <w:lang w:val="nl-NL"/>
        </w:rPr>
        <w:t>Upgraderechten voor eerdere versies van System Center Server op grond van Software Assurance</w:t>
      </w:r>
      <w:r w:rsidRPr="00C473A6">
        <w:rPr>
          <w:b/>
          <w:lang w:val="nl-NL"/>
        </w:rPr>
        <w:t xml:space="preserve"> </w:t>
      </w:r>
    </w:p>
    <w:p w:rsidR="00183408" w:rsidRPr="00C473A6" w:rsidRDefault="00183408" w:rsidP="00183408">
      <w:pPr>
        <w:pStyle w:val="ProductList-Body"/>
        <w:rPr>
          <w:lang w:val="nl-NL"/>
        </w:rPr>
      </w:pPr>
      <w:r w:rsidRPr="00C473A6">
        <w:rPr>
          <w:lang w:val="nl-NL"/>
        </w:rPr>
        <w:t>Klanten die op 1 april 2012 beschikten over SA-dekking voor de volgende Producten komen mogelijk in aanmerking voor een upgrade naar versie 2012 onder speciale voorwaarden.</w:t>
      </w:r>
      <w:r w:rsidR="00A34497" w:rsidRPr="00C473A6">
        <w:rPr>
          <w:lang w:val="nl-NL"/>
        </w:rPr>
        <w:t xml:space="preserve"> </w:t>
      </w:r>
      <w:r w:rsidRPr="00C473A6">
        <w:rPr>
          <w:lang w:val="nl-NL"/>
        </w:rPr>
        <w:t xml:space="preserve">Zie de Product List van maart 2014 voor meer informatie </w:t>
      </w:r>
      <w:hyperlink r:id="rId37" w:history="1">
        <w:r w:rsidRPr="00C473A6">
          <w:rPr>
            <w:rStyle w:val="Hyperlink"/>
            <w:lang w:val="nl-NL"/>
          </w:rPr>
          <w:t>http://go.microsoft.com/?linkid=9839207</w:t>
        </w:r>
      </w:hyperlink>
      <w:r w:rsidRPr="00C473A6">
        <w:rPr>
          <w:lang w:val="nl-NL"/>
        </w:rPr>
        <w:t xml:space="preserve">. </w:t>
      </w:r>
    </w:p>
    <w:p w:rsidR="00183408" w:rsidRPr="002D224E"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of Datacenter</w:t>
      </w:r>
    </w:p>
    <w:p w:rsidR="00183408" w:rsidRPr="002D224E"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2D224E"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2D224E" w:rsidRDefault="00183408" w:rsidP="00481542">
      <w:pPr>
        <w:pStyle w:val="ProductList-Body"/>
        <w:numPr>
          <w:ilvl w:val="0"/>
          <w:numId w:val="36"/>
        </w:numPr>
        <w:ind w:left="450" w:hanging="270"/>
      </w:pPr>
      <w:r>
        <w:t>Windows Embedded Device Manager 2011</w:t>
      </w:r>
    </w:p>
    <w:p w:rsidR="00B45BE8" w:rsidRPr="002D224E" w:rsidRDefault="00B45BE8" w:rsidP="00AD4B68">
      <w:pPr>
        <w:pStyle w:val="ProductList-Body"/>
        <w:spacing w:line="160" w:lineRule="exact"/>
      </w:pPr>
    </w:p>
    <w:p w:rsidR="00B45BE8" w:rsidRPr="00C473A6" w:rsidRDefault="00B45BE8" w:rsidP="00B45BE8">
      <w:pPr>
        <w:pStyle w:val="ProductList-Body"/>
        <w:rPr>
          <w:lang w:val="nl-NL"/>
        </w:rPr>
      </w:pPr>
      <w:r w:rsidRPr="00C473A6">
        <w:rPr>
          <w:b/>
          <w:color w:val="00188F"/>
          <w:lang w:val="nl-NL"/>
        </w:rPr>
        <w:t>Server en Cloud Enrollment (SCE) bij een Enterprise Overeenkomst voor System Center 2012 R2 Standard</w:t>
      </w:r>
    </w:p>
    <w:p w:rsidR="00B45BE8" w:rsidRPr="00C473A6" w:rsidRDefault="00B45BE8" w:rsidP="00B45BE8">
      <w:pPr>
        <w:pStyle w:val="ProductList-Body"/>
        <w:rPr>
          <w:lang w:val="nl-NL"/>
        </w:rPr>
      </w:pPr>
      <w:r w:rsidRPr="00C473A6">
        <w:rPr>
          <w:lang w:val="nl-NL"/>
        </w:rPr>
        <w:t>Klanten die een SCE hebben, hebben voldaan aan de dekkingsvereisten en zijn geregistreerd voor de Core Infrastructure-component, zijn gerechtigd het System Center-product te installeren en te beheren in de Virtual OSE-componenten (Virtual Operating System Environment) binnen Microsoft Azure.</w:t>
      </w:r>
      <w:r w:rsidR="00A34497" w:rsidRPr="00C473A6">
        <w:rPr>
          <w:lang w:val="nl-NL"/>
        </w:rPr>
        <w:t xml:space="preserve"> </w:t>
      </w:r>
      <w:r w:rsidRPr="00C473A6">
        <w:rPr>
          <w:lang w:val="nl-NL"/>
        </w:rPr>
        <w:t>Met deze benefit kunnen klanten tot 10 kwalificerende Virtual OSE-instances binnen Microsoft Azure beheren voor elke CIS-licentie die is geregistreerd in de SCE.</w:t>
      </w:r>
      <w:r w:rsidR="00A34497" w:rsidRPr="00C473A6">
        <w:rPr>
          <w:lang w:val="nl-NL"/>
        </w:rPr>
        <w:t xml:space="preserve"> </w:t>
      </w:r>
    </w:p>
    <w:p w:rsidR="00B45BE8" w:rsidRPr="00C473A6" w:rsidRDefault="00B45BE8" w:rsidP="00AD4B68">
      <w:pPr>
        <w:pStyle w:val="ProductList-Body"/>
        <w:spacing w:line="160" w:lineRule="exact"/>
        <w:rPr>
          <w:lang w:val="nl-NL"/>
        </w:rPr>
      </w:pPr>
      <w:r w:rsidRPr="00C473A6">
        <w:rPr>
          <w:lang w:val="nl-NL"/>
        </w:rPr>
        <w:t xml:space="preserve"> </w:t>
      </w:r>
    </w:p>
    <w:p w:rsidR="00B45BE8" w:rsidRPr="00C473A6" w:rsidRDefault="00B45BE8" w:rsidP="00B45BE8">
      <w:pPr>
        <w:pStyle w:val="ProductList-Body"/>
        <w:rPr>
          <w:lang w:val="pt-BR"/>
        </w:rPr>
      </w:pPr>
      <w:r w:rsidRPr="00C473A6">
        <w:rPr>
          <w:lang w:val="pt-BR"/>
        </w:rPr>
        <w:t>Kwalificerende Microsoft Azure Virtual OSE-instances:</w:t>
      </w:r>
    </w:p>
    <w:p w:rsidR="00B45BE8" w:rsidRPr="002D224E" w:rsidRDefault="00B45BE8" w:rsidP="00B45BE8">
      <w:pPr>
        <w:pStyle w:val="ProductList-Body"/>
        <w:numPr>
          <w:ilvl w:val="0"/>
          <w:numId w:val="57"/>
        </w:numPr>
        <w:ind w:left="450" w:hanging="270"/>
      </w:pPr>
      <w:r>
        <w:t>Windows Virtual Machine-instances</w:t>
      </w:r>
    </w:p>
    <w:p w:rsidR="00B45BE8" w:rsidRPr="002D224E" w:rsidRDefault="00B45BE8" w:rsidP="00B45BE8">
      <w:pPr>
        <w:pStyle w:val="ProductList-Body"/>
        <w:numPr>
          <w:ilvl w:val="0"/>
          <w:numId w:val="57"/>
        </w:numPr>
        <w:ind w:left="450" w:hanging="270"/>
      </w:pPr>
      <w:r>
        <w:t>Cloud Services-instances (webrol en werkersrol)</w:t>
      </w:r>
    </w:p>
    <w:p w:rsidR="00B45BE8" w:rsidRPr="002D224E" w:rsidRDefault="00B45BE8" w:rsidP="00B45BE8">
      <w:pPr>
        <w:pStyle w:val="ProductList-Body"/>
        <w:numPr>
          <w:ilvl w:val="0"/>
          <w:numId w:val="57"/>
        </w:numPr>
        <w:ind w:left="450" w:hanging="270"/>
      </w:pPr>
      <w:r>
        <w:t>Opslagaccounts</w:t>
      </w:r>
    </w:p>
    <w:p w:rsidR="00B45BE8" w:rsidRPr="002D224E" w:rsidRDefault="00B45BE8" w:rsidP="00B45BE8">
      <w:pPr>
        <w:pStyle w:val="ProductList-Body"/>
        <w:numPr>
          <w:ilvl w:val="0"/>
          <w:numId w:val="57"/>
        </w:numPr>
        <w:ind w:left="450" w:hanging="270"/>
      </w:pPr>
      <w:r>
        <w:t>SQL-databases</w:t>
      </w:r>
    </w:p>
    <w:p w:rsidR="00782C7B" w:rsidRPr="002D224E" w:rsidRDefault="00B45BE8" w:rsidP="00B45BE8">
      <w:pPr>
        <w:pStyle w:val="ProductList-Body"/>
        <w:numPr>
          <w:ilvl w:val="0"/>
          <w:numId w:val="57"/>
        </w:numPr>
        <w:ind w:left="450" w:hanging="270"/>
      </w:pPr>
      <w:r>
        <w:t>Websites-instances</w:t>
      </w:r>
      <w:r>
        <w:fldChar w:fldCharType="begin"/>
      </w:r>
      <w:r>
        <w:instrText>XE "Windows Embedded Device Manager 2011"</w:instrText>
      </w:r>
      <w:r>
        <w:fldChar w:fldCharType="end"/>
      </w:r>
    </w:p>
    <w:p w:rsidR="00585A48" w:rsidRPr="00C473A6" w:rsidRDefault="00CD039A" w:rsidP="00AD4B68">
      <w:pPr>
        <w:pStyle w:val="ProductList-Body"/>
        <w:shd w:val="clear" w:color="auto" w:fill="A6A6A6" w:themeFill="background1" w:themeFillShade="A6"/>
        <w:spacing w:before="100" w:after="22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407E60" w:rsidRPr="002D224E" w:rsidRDefault="00C13DF8" w:rsidP="00680B4D">
      <w:pPr>
        <w:pStyle w:val="ProductList-Offering2Heading"/>
        <w:outlineLvl w:val="2"/>
      </w:pPr>
      <w:r w:rsidRPr="00C473A6">
        <w:rPr>
          <w:lang w:val="nl-NL"/>
        </w:rPr>
        <w:tab/>
      </w:r>
      <w:bookmarkStart w:id="647" w:name="_Toc378147643"/>
      <w:bookmarkStart w:id="648" w:name="_Toc378151545"/>
      <w:bookmarkStart w:id="649" w:name="_Toc379797235"/>
      <w:bookmarkStart w:id="650" w:name="_Toc380513260"/>
      <w:bookmarkStart w:id="651" w:name="_Toc380655302"/>
      <w:bookmarkStart w:id="652" w:name="_Toc389059069"/>
      <w:r>
        <w:t>System Center Server Management Suite</w:t>
      </w:r>
      <w:bookmarkEnd w:id="647"/>
      <w:bookmarkEnd w:id="648"/>
      <w:bookmarkEnd w:id="649"/>
      <w:bookmarkEnd w:id="650"/>
      <w:bookmarkEnd w:id="651"/>
      <w:bookmarkEnd w:id="6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32037" w:rsidTr="0054514C">
        <w:trPr>
          <w:tblHeader/>
        </w:trPr>
        <w:tc>
          <w:tcPr>
            <w:tcW w:w="3060" w:type="dxa"/>
            <w:tcBorders>
              <w:bottom w:val="nil"/>
            </w:tcBorders>
            <w:shd w:val="clear" w:color="auto" w:fill="00188F"/>
          </w:tcPr>
          <w:p w:rsidR="00332037" w:rsidRPr="00EE0836" w:rsidRDefault="0033203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332037" w:rsidRPr="00EE0836" w:rsidRDefault="0033203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332037" w:rsidRPr="00FE4EEE" w:rsidRDefault="00332037"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332037" w:rsidRPr="00FE4EEE" w:rsidRDefault="0033203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332037" w:rsidRPr="00FE4EEE" w:rsidRDefault="0033203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32037" w:rsidRPr="00FE4EEE" w:rsidRDefault="0033203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332037" w:rsidRPr="00FE4EEE" w:rsidRDefault="0033203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332037" w:rsidRPr="00FE4EEE" w:rsidRDefault="0033203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332037" w:rsidRPr="00FE4EEE" w:rsidRDefault="00332037"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332037" w:rsidRPr="00EE0836" w:rsidRDefault="0033203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332037" w:rsidRPr="00EE0836" w:rsidRDefault="0033203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332037" w:rsidRPr="00FE4EEE" w:rsidRDefault="0033203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332037" w:rsidRPr="00FE4EEE" w:rsidRDefault="00332037"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332037" w:rsidRPr="00EE0836" w:rsidRDefault="00332037"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54514C">
        <w:tc>
          <w:tcPr>
            <w:tcW w:w="3060" w:type="dxa"/>
            <w:tcBorders>
              <w:top w:val="nil"/>
              <w:left w:val="nil"/>
              <w:bottom w:val="dashSmallGap" w:sz="4" w:space="0" w:color="BFBFBF" w:themeColor="background1" w:themeShade="BF"/>
              <w:right w:val="nil"/>
            </w:tcBorders>
          </w:tcPr>
          <w:p w:rsidR="0054514C" w:rsidRDefault="0054514C" w:rsidP="00AD4B68">
            <w:pPr>
              <w:pStyle w:val="ProductList-Offering2"/>
              <w:spacing w:before="10" w:after="10"/>
            </w:pPr>
            <w:bookmarkStart w:id="653" w:name="_Toc379797236"/>
            <w:bookmarkStart w:id="654" w:name="_Toc380513261"/>
            <w:bookmarkStart w:id="655" w:name="_Toc380655303"/>
            <w:bookmarkStart w:id="656" w:name="_Toc389059070"/>
            <w:r>
              <w:t>System Center Server Management Suite Datacenter</w:t>
            </w:r>
            <w:bookmarkEnd w:id="653"/>
            <w:bookmarkEnd w:id="654"/>
            <w:bookmarkEnd w:id="655"/>
            <w:bookmarkEnd w:id="656"/>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AD4B68">
            <w:pPr>
              <w:pStyle w:val="ProductList-OfferingBody"/>
              <w:spacing w:before="10" w:after="10"/>
              <w:ind w:left="-113"/>
              <w:jc w:val="center"/>
            </w:pPr>
            <w:r>
              <w:t>4/10</w:t>
            </w:r>
          </w:p>
        </w:tc>
        <w:tc>
          <w:tcPr>
            <w:tcW w:w="595" w:type="dxa"/>
            <w:tcBorders>
              <w:top w:val="nil"/>
              <w:left w:val="nil"/>
              <w:bottom w:val="dashSmallGap" w:sz="4" w:space="0" w:color="BFBFBF" w:themeColor="background1" w:themeShade="BF"/>
              <w:right w:val="nil"/>
            </w:tcBorders>
            <w:vAlign w:val="center"/>
          </w:tcPr>
          <w:p w:rsidR="0054514C" w:rsidRDefault="0054514C" w:rsidP="00AD4B68">
            <w:pPr>
              <w:pStyle w:val="ProductList-OfferingBody"/>
              <w:spacing w:before="10" w:after="10"/>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AD4B68">
            <w:pPr>
              <w:pStyle w:val="ProductList-OfferingBody"/>
              <w:spacing w:before="10" w:after="10"/>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AD4B68">
            <w:pPr>
              <w:pStyle w:val="ProductList-OfferingBody"/>
              <w:spacing w:before="10" w:after="10"/>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AD4B68">
            <w:pPr>
              <w:pStyle w:val="ProductList-OfferingBody"/>
              <w:spacing w:before="10" w:after="10"/>
              <w:ind w:left="-113"/>
              <w:jc w:val="center"/>
            </w:pPr>
            <w:r>
              <w:t>10</w:t>
            </w:r>
          </w:p>
        </w:tc>
        <w:tc>
          <w:tcPr>
            <w:tcW w:w="596"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5" w:type="dxa"/>
            <w:shd w:val="clear" w:color="auto" w:fill="70AD47" w:themeFill="accent6"/>
            <w:vAlign w:val="center"/>
          </w:tcPr>
          <w:p w:rsidR="0054514C" w:rsidRDefault="00D90A03" w:rsidP="00AD4B68">
            <w:pPr>
              <w:pStyle w:val="ProductList-OfferingBody"/>
              <w:spacing w:before="10" w:after="10"/>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5"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5"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6"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5"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6"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r>
      <w:tr w:rsidR="0054514C" w:rsidTr="0054514C">
        <w:tc>
          <w:tcPr>
            <w:tcW w:w="3060" w:type="dxa"/>
            <w:tcBorders>
              <w:top w:val="dashSmallGap" w:sz="4" w:space="0" w:color="BFBFBF" w:themeColor="background1" w:themeShade="BF"/>
              <w:left w:val="nil"/>
              <w:bottom w:val="nil"/>
              <w:right w:val="nil"/>
            </w:tcBorders>
          </w:tcPr>
          <w:p w:rsidR="0054514C" w:rsidRDefault="0054514C" w:rsidP="00AD4B68">
            <w:pPr>
              <w:pStyle w:val="ProductList-Offering2"/>
              <w:spacing w:before="10" w:after="10"/>
            </w:pPr>
            <w:bookmarkStart w:id="657" w:name="_Toc379797237"/>
            <w:bookmarkStart w:id="658" w:name="_Toc380513262"/>
            <w:bookmarkStart w:id="659" w:name="_Toc380655304"/>
            <w:bookmarkStart w:id="660" w:name="_Toc389059071"/>
            <w:r>
              <w:t>System Center Server Management Suite Enterprise</w:t>
            </w:r>
            <w:bookmarkEnd w:id="657"/>
            <w:bookmarkEnd w:id="658"/>
            <w:bookmarkEnd w:id="659"/>
            <w:bookmarkEnd w:id="660"/>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54514C" w:rsidRDefault="0054514C" w:rsidP="00AD4B68">
            <w:pPr>
              <w:pStyle w:val="ProductList-OfferingBody"/>
              <w:spacing w:before="10" w:after="10"/>
              <w:ind w:left="-113"/>
              <w:jc w:val="center"/>
            </w:pPr>
            <w:r>
              <w:t>4/10</w:t>
            </w:r>
          </w:p>
        </w:tc>
        <w:tc>
          <w:tcPr>
            <w:tcW w:w="595" w:type="dxa"/>
            <w:tcBorders>
              <w:top w:val="dashSmallGap" w:sz="4" w:space="0" w:color="BFBFBF" w:themeColor="background1" w:themeShade="BF"/>
              <w:left w:val="nil"/>
              <w:bottom w:val="nil"/>
              <w:right w:val="nil"/>
            </w:tcBorders>
            <w:vAlign w:val="center"/>
          </w:tcPr>
          <w:p w:rsidR="0054514C" w:rsidRDefault="0054514C" w:rsidP="00AD4B68">
            <w:pPr>
              <w:pStyle w:val="ProductList-OfferingBody"/>
              <w:spacing w:before="10" w:after="10"/>
              <w:ind w:left="-113"/>
              <w:jc w:val="center"/>
            </w:pPr>
          </w:p>
        </w:tc>
        <w:tc>
          <w:tcPr>
            <w:tcW w:w="596" w:type="dxa"/>
            <w:tcBorders>
              <w:top w:val="dashSmallGap" w:sz="4" w:space="0" w:color="BFBFBF" w:themeColor="background1" w:themeShade="BF"/>
              <w:left w:val="nil"/>
              <w:bottom w:val="nil"/>
              <w:right w:val="nil"/>
            </w:tcBorders>
            <w:vAlign w:val="center"/>
          </w:tcPr>
          <w:p w:rsidR="0054514C" w:rsidRDefault="0054514C" w:rsidP="00AD4B68">
            <w:pPr>
              <w:pStyle w:val="ProductList-OfferingBody"/>
              <w:spacing w:before="10" w:after="10"/>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AD4B68">
            <w:pPr>
              <w:pStyle w:val="ProductList-OfferingBody"/>
              <w:spacing w:before="10" w:after="10"/>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AD4B68">
            <w:pPr>
              <w:pStyle w:val="ProductList-OfferingBody"/>
              <w:spacing w:before="10" w:after="10"/>
              <w:ind w:left="-113"/>
              <w:jc w:val="center"/>
            </w:pPr>
            <w:r>
              <w:t>15</w:t>
            </w:r>
          </w:p>
        </w:tc>
        <w:tc>
          <w:tcPr>
            <w:tcW w:w="596"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5" w:type="dxa"/>
            <w:shd w:val="clear" w:color="auto" w:fill="70AD47" w:themeFill="accent6"/>
            <w:vAlign w:val="center"/>
          </w:tcPr>
          <w:p w:rsidR="0054514C" w:rsidRDefault="00D90A03" w:rsidP="00AD4B68">
            <w:pPr>
              <w:pStyle w:val="ProductList-OfferingBody"/>
              <w:spacing w:before="10" w:after="10"/>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5"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5"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6"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5"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c>
          <w:tcPr>
            <w:tcW w:w="596" w:type="dxa"/>
            <w:shd w:val="clear" w:color="auto" w:fill="BFBFBF" w:themeFill="background1" w:themeFillShade="BF"/>
            <w:vAlign w:val="center"/>
          </w:tcPr>
          <w:p w:rsidR="0054514C" w:rsidRDefault="0054514C" w:rsidP="00AD4B68">
            <w:pPr>
              <w:pStyle w:val="ProductList-OfferingBody"/>
              <w:spacing w:before="10" w:after="10"/>
              <w:ind w:left="-113"/>
              <w:jc w:val="center"/>
            </w:pPr>
          </w:p>
        </w:tc>
      </w:tr>
    </w:tbl>
    <w:p w:rsidR="009A0C93" w:rsidRPr="002D224E"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54514C">
        <w:tc>
          <w:tcPr>
            <w:tcW w:w="3596" w:type="dxa"/>
          </w:tcPr>
          <w:p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rsidR="00DB5F71" w:rsidRPr="002D224E" w:rsidRDefault="00DB5F71" w:rsidP="00DB5F71">
            <w:pPr>
              <w:pStyle w:val="ProductList-Body"/>
              <w:spacing w:before="20" w:after="20"/>
            </w:pPr>
            <w:r>
              <w:t xml:space="preserve">Productgroep: </w:t>
            </w:r>
            <w:r>
              <w:rPr>
                <w:b/>
              </w:rPr>
              <w:t>Server</w:t>
            </w:r>
          </w:p>
          <w:p w:rsidR="00A0485E" w:rsidRDefault="00CD039A" w:rsidP="00DB5F71">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DB5F71" w:rsidRPr="00DB5F71" w:rsidRDefault="00DB5F71" w:rsidP="00DB5F71">
            <w:pPr>
              <w:pStyle w:val="ProductList-Body"/>
              <w:spacing w:before="20" w:after="20"/>
              <w:rPr>
                <w:b/>
              </w:rPr>
            </w:pPr>
            <w:r>
              <w:t xml:space="preserve">Suite: </w:t>
            </w:r>
            <w:r>
              <w:rPr>
                <w:b/>
              </w:rPr>
              <w:t>Ja</w:t>
            </w:r>
          </w:p>
        </w:tc>
      </w:tr>
    </w:tbl>
    <w:p w:rsidR="00782C7B" w:rsidRPr="002D224E" w:rsidRDefault="00782C7B" w:rsidP="00AD4B68">
      <w:pPr>
        <w:pStyle w:val="ProductList-Body"/>
        <w:shd w:val="clear" w:color="auto" w:fill="D9D9D9" w:themeFill="background1" w:themeFillShade="D9"/>
        <w:spacing w:before="100" w:after="100"/>
      </w:pPr>
      <w:r>
        <w:rPr>
          <w:b/>
        </w:rPr>
        <w:t>Aanvullende informatie</w:t>
      </w:r>
    </w:p>
    <w:p w:rsidR="00F56E2C" w:rsidRPr="00C473A6" w:rsidRDefault="00F56E2C" w:rsidP="00F56E2C">
      <w:pPr>
        <w:pStyle w:val="ProductList-Body"/>
        <w:rPr>
          <w:lang w:val="nl-NL"/>
        </w:rPr>
      </w:pPr>
      <w:r w:rsidRPr="00C473A6">
        <w:rPr>
          <w:lang w:val="nl-NL"/>
        </w:rP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rsidR="00F56E2C" w:rsidRPr="00C473A6" w:rsidRDefault="00F56E2C" w:rsidP="00AD4B68">
      <w:pPr>
        <w:pStyle w:val="ProductList-Body"/>
        <w:spacing w:line="180" w:lineRule="exact"/>
        <w:rPr>
          <w:lang w:val="nl-NL"/>
        </w:rPr>
      </w:pPr>
    </w:p>
    <w:p w:rsidR="00DB5F71" w:rsidRPr="00C473A6" w:rsidRDefault="00DB5F71" w:rsidP="00F56E2C">
      <w:pPr>
        <w:pStyle w:val="ProductList-Body"/>
        <w:rPr>
          <w:lang w:val="nl-NL"/>
        </w:rPr>
      </w:pPr>
      <w:r w:rsidRPr="00C473A6">
        <w:rPr>
          <w:lang w:val="nl-NL"/>
        </w:rPr>
        <w:t>System Center Server Management Suite Enterprise</w:t>
      </w:r>
      <w:r>
        <w:fldChar w:fldCharType="begin"/>
      </w:r>
      <w:r w:rsidRPr="00C473A6">
        <w:rPr>
          <w:lang w:val="nl-NL"/>
        </w:rPr>
        <w:instrText>XE "System Center Server Management Suite Enterprise"</w:instrText>
      </w:r>
      <w:r>
        <w:fldChar w:fldCharType="end"/>
      </w:r>
      <w:r w:rsidRPr="00C473A6">
        <w:rPr>
          <w:lang w:val="nl-NL"/>
        </w:rPr>
        <w:t xml:space="preserve"> correspondeert met versies van System Center van eerdere datum dan de System Center 2012 Producten.</w:t>
      </w:r>
      <w:r w:rsidR="00A34497" w:rsidRPr="00C473A6">
        <w:rPr>
          <w:lang w:val="nl-NL"/>
        </w:rPr>
        <w:t xml:space="preserve"> </w:t>
      </w:r>
      <w:r w:rsidRPr="00C473A6">
        <w:rPr>
          <w:lang w:val="nl-NL"/>
        </w:rPr>
        <w:t>Uitgezonderd hetgeen specifiek is bepaald in de Product List van October 2013, is voor licenties voor dit Product geen upgradepad naar System Center 2012-software beschikbaar.</w:t>
      </w:r>
      <w:r w:rsidR="00A34497" w:rsidRPr="00C473A6">
        <w:rPr>
          <w:lang w:val="nl-NL"/>
        </w:rPr>
        <w:t xml:space="preserve"> </w:t>
      </w:r>
    </w:p>
    <w:p w:rsidR="00AD4B68" w:rsidRPr="00C473A6" w:rsidRDefault="00AD4B68" w:rsidP="00AD4B68">
      <w:pPr>
        <w:pStyle w:val="ProductList-Body"/>
        <w:spacing w:line="180" w:lineRule="exact"/>
        <w:rPr>
          <w:lang w:val="nl-NL"/>
        </w:rPr>
      </w:pPr>
    </w:p>
    <w:p w:rsidR="00DB5F71" w:rsidRPr="00C473A6" w:rsidRDefault="00DB5F71" w:rsidP="00DB5F71">
      <w:pPr>
        <w:pStyle w:val="ProductList-Body"/>
        <w:rPr>
          <w:lang w:val="nl-NL"/>
        </w:rPr>
      </w:pPr>
      <w:r w:rsidRPr="00C473A6">
        <w:rPr>
          <w:lang w:val="nl-NL"/>
        </w:rPr>
        <w:t>Met ingang van 1 november 2010 biedt een licentie voor System Center Server Management Suite Enterprise</w:t>
      </w:r>
      <w:r>
        <w:fldChar w:fldCharType="begin"/>
      </w:r>
      <w:r w:rsidRPr="00C473A6">
        <w:rPr>
          <w:lang w:val="nl-NL"/>
        </w:rPr>
        <w:instrText>XE "System Center Server Management Suite Enterprise"</w:instrText>
      </w:r>
      <w:r>
        <w:fldChar w:fldCharType="end"/>
      </w:r>
      <w:r w:rsidRPr="00C473A6">
        <w:rPr>
          <w:lang w:val="nl-NL"/>
        </w:rPr>
        <w:t xml:space="preserve"> met actieve SA-dekking serverbeheerrechten voor serverbeheerlicenties van System Center Enterprise voor Operations Manager 2007 R2</w:t>
      </w:r>
      <w:r>
        <w:fldChar w:fldCharType="begin"/>
      </w:r>
      <w:r w:rsidRPr="00C473A6">
        <w:rPr>
          <w:lang w:val="nl-NL"/>
        </w:rPr>
        <w:instrText>XE "Operations Manager 2007 R2"</w:instrText>
      </w:r>
      <w:r>
        <w:fldChar w:fldCharType="end"/>
      </w:r>
      <w:r w:rsidRPr="00C473A6">
        <w:rPr>
          <w:lang w:val="nl-NL"/>
        </w:rPr>
        <w:t>, Configuration Manager 2007 R3</w:t>
      </w:r>
      <w:r>
        <w:fldChar w:fldCharType="begin"/>
      </w:r>
      <w:r w:rsidRPr="00C473A6">
        <w:rPr>
          <w:lang w:val="nl-NL"/>
        </w:rPr>
        <w:instrText>XE "Configuration Manager 2007 R3"</w:instrText>
      </w:r>
      <w:r>
        <w:fldChar w:fldCharType="end"/>
      </w:r>
      <w:r w:rsidRPr="00C473A6">
        <w:rPr>
          <w:lang w:val="nl-NL"/>
        </w:rPr>
        <w:t>, Data Protection Manager 2010</w:t>
      </w:r>
      <w:r>
        <w:fldChar w:fldCharType="begin"/>
      </w:r>
      <w:r w:rsidRPr="00C473A6">
        <w:rPr>
          <w:lang w:val="nl-NL"/>
        </w:rPr>
        <w:instrText>XE "Data Protection Manager 2010"</w:instrText>
      </w:r>
      <w:r>
        <w:fldChar w:fldCharType="end"/>
      </w:r>
      <w:r w:rsidRPr="00C473A6">
        <w:rPr>
          <w:lang w:val="nl-NL"/>
        </w:rPr>
        <w:t>, Service Manager 2010</w:t>
      </w:r>
      <w:r>
        <w:fldChar w:fldCharType="begin"/>
      </w:r>
      <w:r w:rsidRPr="00C473A6">
        <w:rPr>
          <w:lang w:val="nl-NL"/>
        </w:rPr>
        <w:instrText>XE "Service Manager 2010"</w:instrText>
      </w:r>
      <w:r>
        <w:fldChar w:fldCharType="end"/>
      </w:r>
      <w:r w:rsidRPr="00C473A6">
        <w:rPr>
          <w:lang w:val="nl-NL"/>
        </w:rPr>
        <w:t xml:space="preserve"> en Virtual Machine Manager 2008 R2</w:t>
      </w:r>
      <w:r>
        <w:fldChar w:fldCharType="begin"/>
      </w:r>
      <w:r w:rsidRPr="00C473A6">
        <w:rPr>
          <w:lang w:val="nl-NL"/>
        </w:rPr>
        <w:instrText>XE "Virtual Machine Manager 2008 R2"</w:instrText>
      </w:r>
      <w:r>
        <w:fldChar w:fldCharType="end"/>
      </w:r>
      <w:r w:rsidRPr="00C473A6">
        <w:rPr>
          <w:lang w:val="nl-NL"/>
        </w:rPr>
        <w:t xml:space="preserve">. Daarnaast is de serverlicentie voor Virtual Machine Manager 2008 R2 en Data Protection Manager 2010 inbegrepen. </w:t>
      </w:r>
    </w:p>
    <w:p w:rsidR="00782C7B" w:rsidRPr="00C473A6" w:rsidRDefault="00DB5F71" w:rsidP="00DB5F71">
      <w:pPr>
        <w:pStyle w:val="ProductList-Body"/>
        <w:rPr>
          <w:lang w:val="nl-NL"/>
        </w:rPr>
      </w:pPr>
      <w:r w:rsidRPr="00C473A6">
        <w:rPr>
          <w:lang w:val="nl-NL"/>
        </w:rPr>
        <w:lastRenderedPageBreak/>
        <w:t>Met ingang van 1 november 2010 biedt een licentie voor System Center Server Management Suite Datacenter</w:t>
      </w:r>
      <w:r>
        <w:fldChar w:fldCharType="begin"/>
      </w:r>
      <w:r w:rsidRPr="00C473A6">
        <w:rPr>
          <w:lang w:val="nl-NL"/>
        </w:rPr>
        <w:instrText>XE "System Center Server Management Suite Datacenter"</w:instrText>
      </w:r>
      <w:r>
        <w:fldChar w:fldCharType="end"/>
      </w:r>
      <w:r w:rsidRPr="00C473A6">
        <w:rPr>
          <w:lang w:val="nl-NL"/>
        </w:rPr>
        <w:t xml:space="preserve"> met actieve SA-dekking serverbeheerrechten voor serverbeheerlicenties van System Center Enterprise voor Operations Manager 2007 R2</w:t>
      </w:r>
      <w:r>
        <w:fldChar w:fldCharType="begin"/>
      </w:r>
      <w:r w:rsidRPr="00C473A6">
        <w:rPr>
          <w:lang w:val="nl-NL"/>
        </w:rPr>
        <w:instrText>XE "Operations Manager 2007 R2"</w:instrText>
      </w:r>
      <w:r>
        <w:fldChar w:fldCharType="end"/>
      </w:r>
      <w:r w:rsidRPr="00C473A6">
        <w:rPr>
          <w:lang w:val="nl-NL"/>
        </w:rPr>
        <w:t>, Configuration Manager 2007 R3</w:t>
      </w:r>
      <w:r>
        <w:fldChar w:fldCharType="begin"/>
      </w:r>
      <w:r w:rsidRPr="00C473A6">
        <w:rPr>
          <w:lang w:val="nl-NL"/>
        </w:rPr>
        <w:instrText>XE "Configuration Manager 2007 R3"</w:instrText>
      </w:r>
      <w:r>
        <w:fldChar w:fldCharType="end"/>
      </w:r>
      <w:r w:rsidRPr="00C473A6">
        <w:rPr>
          <w:lang w:val="nl-NL"/>
        </w:rPr>
        <w:t>, Data Protection Manager 2010</w:t>
      </w:r>
      <w:r>
        <w:fldChar w:fldCharType="begin"/>
      </w:r>
      <w:r w:rsidRPr="00C473A6">
        <w:rPr>
          <w:lang w:val="nl-NL"/>
        </w:rPr>
        <w:instrText>XE "Data Protection Manager 2010"</w:instrText>
      </w:r>
      <w:r>
        <w:fldChar w:fldCharType="end"/>
      </w:r>
      <w:r w:rsidRPr="00C473A6">
        <w:rPr>
          <w:lang w:val="nl-NL"/>
        </w:rPr>
        <w:t>, Service Manager 2010</w:t>
      </w:r>
      <w:r>
        <w:fldChar w:fldCharType="begin"/>
      </w:r>
      <w:r w:rsidRPr="00C473A6">
        <w:rPr>
          <w:lang w:val="nl-NL"/>
        </w:rPr>
        <w:instrText>XE "Service Manager 2010"</w:instrText>
      </w:r>
      <w:r>
        <w:fldChar w:fldCharType="end"/>
      </w:r>
      <w:r w:rsidRPr="00C473A6">
        <w:rPr>
          <w:lang w:val="nl-NL"/>
        </w:rPr>
        <w:t xml:space="preserve"> en Virtual Machine Manager 2008 R2</w:t>
      </w:r>
      <w:r>
        <w:fldChar w:fldCharType="begin"/>
      </w:r>
      <w:r w:rsidRPr="00C473A6">
        <w:rPr>
          <w:lang w:val="nl-NL"/>
        </w:rPr>
        <w:instrText>XE "Virtual Machine Manager 2008 R2"</w:instrText>
      </w:r>
      <w:r>
        <w:fldChar w:fldCharType="end"/>
      </w:r>
      <w:r w:rsidRPr="00C473A6">
        <w:rPr>
          <w:lang w:val="nl-NL"/>
        </w:rPr>
        <w:t xml:space="preserve">. Daarnaast is de serverlicentie voor Virtual Machine Manager 2008 R2 en Data Protection Manager 2010 inbegrepen. </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C13DF8" w:rsidRPr="002D224E" w:rsidRDefault="00C13DF8" w:rsidP="00680B4D">
      <w:pPr>
        <w:pStyle w:val="ProductList-Offering2Heading"/>
        <w:outlineLvl w:val="2"/>
      </w:pPr>
      <w:r w:rsidRPr="00C473A6">
        <w:rPr>
          <w:lang w:val="nl-NL"/>
        </w:rPr>
        <w:tab/>
      </w:r>
      <w:bookmarkStart w:id="661" w:name="_Toc378147644"/>
      <w:bookmarkStart w:id="662" w:name="_Toc378151546"/>
      <w:bookmarkStart w:id="663" w:name="_Toc379797238"/>
      <w:bookmarkStart w:id="664" w:name="_Toc380513263"/>
      <w:bookmarkStart w:id="665" w:name="_Toc380655305"/>
      <w:bookmarkStart w:id="666" w:name="_Toc389059072"/>
      <w:r>
        <w:t>System Center Service Manager</w:t>
      </w:r>
      <w:bookmarkEnd w:id="661"/>
      <w:bookmarkEnd w:id="662"/>
      <w:bookmarkEnd w:id="663"/>
      <w:bookmarkEnd w:id="664"/>
      <w:bookmarkEnd w:id="665"/>
      <w:bookmarkEnd w:id="6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12BF3" w:rsidTr="0054514C">
        <w:trPr>
          <w:tblHeader/>
        </w:trPr>
        <w:tc>
          <w:tcPr>
            <w:tcW w:w="3060" w:type="dxa"/>
            <w:tcBorders>
              <w:bottom w:val="nil"/>
            </w:tcBorders>
            <w:shd w:val="clear" w:color="auto" w:fill="00188F"/>
          </w:tcPr>
          <w:p w:rsidR="00112BF3" w:rsidRPr="00EE0836" w:rsidRDefault="00112BF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112BF3" w:rsidRPr="00EE0836" w:rsidRDefault="00112BF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112BF3" w:rsidRPr="00FE4EEE" w:rsidRDefault="00112BF3"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112BF3" w:rsidRPr="00FE4EEE" w:rsidRDefault="00112BF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12BF3" w:rsidRPr="00FE4EEE" w:rsidRDefault="00112BF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12BF3" w:rsidRPr="00FE4EEE" w:rsidRDefault="00112BF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112BF3" w:rsidRPr="00FE4EEE" w:rsidRDefault="00112BF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112BF3" w:rsidRPr="00FE4EEE" w:rsidRDefault="00112BF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112BF3" w:rsidRPr="00FE4EEE" w:rsidRDefault="00112BF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112BF3" w:rsidRPr="00EE0836" w:rsidRDefault="00112BF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112BF3" w:rsidRPr="00EE0836" w:rsidRDefault="00112BF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112BF3" w:rsidRPr="00FE4EEE" w:rsidRDefault="00112BF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112BF3" w:rsidRPr="00FE4EEE" w:rsidRDefault="00112BF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112BF3" w:rsidRPr="00EE0836" w:rsidRDefault="00112BF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54514C">
        <w:tc>
          <w:tcPr>
            <w:tcW w:w="3060" w:type="dxa"/>
            <w:tcBorders>
              <w:top w:val="nil"/>
              <w:left w:val="nil"/>
              <w:bottom w:val="dashSmallGap" w:sz="4" w:space="0" w:color="BFBFBF" w:themeColor="background1" w:themeShade="BF"/>
              <w:right w:val="nil"/>
            </w:tcBorders>
          </w:tcPr>
          <w:p w:rsidR="0054514C" w:rsidRDefault="0054514C" w:rsidP="00F944EC">
            <w:pPr>
              <w:pStyle w:val="ProductList-Offering2"/>
            </w:pPr>
            <w:bookmarkStart w:id="667" w:name="_Toc389059073"/>
            <w:bookmarkStart w:id="668" w:name="_Toc379797239"/>
            <w:bookmarkStart w:id="669" w:name="_Toc380513264"/>
            <w:bookmarkStart w:id="670" w:name="_Toc380655306"/>
            <w:r>
              <w:t>Clientbeheerlicentie (Client-ML) per OSE voor System Center Service Manager 2010</w:t>
            </w:r>
            <w:bookmarkEnd w:id="667"/>
            <w:r>
              <w:fldChar w:fldCharType="begin"/>
            </w:r>
            <w:r>
              <w:instrText>XE "Service Manager 2010"</w:instrText>
            </w:r>
            <w:r>
              <w:fldChar w:fldCharType="end"/>
            </w:r>
            <w:bookmarkEnd w:id="668"/>
            <w:bookmarkEnd w:id="669"/>
            <w:bookmarkEnd w:id="670"/>
            <w:r>
              <w:fldChar w:fldCharType="begin"/>
            </w:r>
            <w:r>
              <w:instrText>XE "Clientbeheerlicentie (Client-ML) per OSE voor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Pr="00D90A03" w:rsidRDefault="00D90A03" w:rsidP="00257D39">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0054514C"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D90A03" w:rsidTr="0054514C">
        <w:tc>
          <w:tcPr>
            <w:tcW w:w="3060" w:type="dxa"/>
            <w:tcBorders>
              <w:top w:val="dashSmallGap" w:sz="4" w:space="0" w:color="BFBFBF" w:themeColor="background1" w:themeShade="BF"/>
              <w:left w:val="nil"/>
              <w:bottom w:val="dashSmallGap" w:sz="4" w:space="0" w:color="BFBFBF" w:themeColor="background1" w:themeShade="BF"/>
              <w:right w:val="nil"/>
            </w:tcBorders>
          </w:tcPr>
          <w:p w:rsidR="00D90A03" w:rsidRPr="00C473A6" w:rsidRDefault="00D90A03" w:rsidP="00F944EC">
            <w:pPr>
              <w:pStyle w:val="ProductList-Offering2"/>
              <w:rPr>
                <w:lang w:val="nl-NL"/>
              </w:rPr>
            </w:pPr>
            <w:bookmarkStart w:id="671" w:name="_Toc389059074"/>
            <w:bookmarkStart w:id="672" w:name="_Toc379797240"/>
            <w:bookmarkStart w:id="673" w:name="_Toc380513265"/>
            <w:bookmarkStart w:id="674" w:name="_Toc380655307"/>
            <w:r w:rsidRPr="00C473A6">
              <w:rPr>
                <w:lang w:val="nl-NL"/>
              </w:rPr>
              <w:t>Clientbeheerlicentie (Client-ML) per Gebruiker voor System Center Service Manager 2010</w:t>
            </w:r>
            <w:bookmarkEnd w:id="671"/>
            <w:r>
              <w:fldChar w:fldCharType="begin"/>
            </w:r>
            <w:r w:rsidRPr="00C473A6">
              <w:rPr>
                <w:lang w:val="nl-NL"/>
              </w:rPr>
              <w:instrText>XE "Service Manager 2010"</w:instrText>
            </w:r>
            <w:r>
              <w:fldChar w:fldCharType="end"/>
            </w:r>
            <w:bookmarkEnd w:id="672"/>
            <w:bookmarkEnd w:id="673"/>
            <w:bookmarkEnd w:id="674"/>
            <w:r>
              <w:fldChar w:fldCharType="begin"/>
            </w:r>
            <w:r w:rsidRPr="00C473A6">
              <w:rPr>
                <w:lang w:val="nl-NL"/>
              </w:rPr>
              <w:instrText>XE "Clientbeheerlicentie (Client-ML) per Gebruiker voor System Center Service Manager 2010"</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A03" w:rsidRDefault="00D90A03"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A03" w:rsidRDefault="00D90A0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0A03" w:rsidRDefault="00D90A0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0A03" w:rsidRDefault="00D90A0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90A03" w:rsidRDefault="00D90A03" w:rsidP="00C05A53">
            <w:pPr>
              <w:pStyle w:val="ProductList-OfferingBody"/>
              <w:ind w:left="-113"/>
              <w:jc w:val="center"/>
            </w:pPr>
            <w:r>
              <w:t>1</w:t>
            </w:r>
          </w:p>
        </w:tc>
        <w:tc>
          <w:tcPr>
            <w:tcW w:w="596" w:type="dxa"/>
            <w:shd w:val="clear" w:color="auto" w:fill="BFBFBF" w:themeFill="background1" w:themeFillShade="BF"/>
            <w:vAlign w:val="center"/>
          </w:tcPr>
          <w:p w:rsidR="00D90A03" w:rsidRDefault="00D90A03" w:rsidP="00C05A53">
            <w:pPr>
              <w:pStyle w:val="ProductList-OfferingBody"/>
              <w:ind w:left="-113"/>
              <w:jc w:val="center"/>
            </w:pPr>
          </w:p>
        </w:tc>
        <w:tc>
          <w:tcPr>
            <w:tcW w:w="595" w:type="dxa"/>
            <w:shd w:val="clear" w:color="auto" w:fill="70AD47" w:themeFill="accent6"/>
            <w:vAlign w:val="center"/>
          </w:tcPr>
          <w:p w:rsidR="00D90A03" w:rsidRPr="00D90A03" w:rsidRDefault="00D90A03" w:rsidP="00257D39">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D90A03" w:rsidRDefault="00D90A03" w:rsidP="00C05A53">
            <w:pPr>
              <w:pStyle w:val="ProductList-OfferingBody"/>
              <w:ind w:left="-113"/>
              <w:jc w:val="center"/>
            </w:pPr>
          </w:p>
        </w:tc>
        <w:tc>
          <w:tcPr>
            <w:tcW w:w="595" w:type="dxa"/>
            <w:shd w:val="clear" w:color="auto" w:fill="BFBFBF" w:themeFill="background1" w:themeFillShade="BF"/>
            <w:vAlign w:val="center"/>
          </w:tcPr>
          <w:p w:rsidR="00D90A03" w:rsidRDefault="00D90A03" w:rsidP="00C05A53">
            <w:pPr>
              <w:pStyle w:val="ProductList-OfferingBody"/>
              <w:ind w:left="-113"/>
              <w:jc w:val="center"/>
            </w:pPr>
          </w:p>
        </w:tc>
        <w:tc>
          <w:tcPr>
            <w:tcW w:w="595" w:type="dxa"/>
            <w:shd w:val="clear" w:color="auto" w:fill="BFBFBF" w:themeFill="background1" w:themeFillShade="BF"/>
            <w:vAlign w:val="center"/>
          </w:tcPr>
          <w:p w:rsidR="00D90A03" w:rsidRDefault="00D90A03" w:rsidP="00C05A53">
            <w:pPr>
              <w:pStyle w:val="ProductList-OfferingBody"/>
              <w:ind w:left="-113"/>
              <w:jc w:val="center"/>
            </w:pPr>
          </w:p>
        </w:tc>
        <w:tc>
          <w:tcPr>
            <w:tcW w:w="596" w:type="dxa"/>
            <w:shd w:val="clear" w:color="auto" w:fill="BFBFBF" w:themeFill="background1" w:themeFillShade="BF"/>
            <w:vAlign w:val="center"/>
          </w:tcPr>
          <w:p w:rsidR="00D90A03" w:rsidRDefault="00D90A03" w:rsidP="00C05A53">
            <w:pPr>
              <w:pStyle w:val="ProductList-OfferingBody"/>
              <w:ind w:left="-113"/>
              <w:jc w:val="center"/>
            </w:pPr>
          </w:p>
        </w:tc>
        <w:tc>
          <w:tcPr>
            <w:tcW w:w="595" w:type="dxa"/>
            <w:shd w:val="clear" w:color="auto" w:fill="BFBFBF" w:themeFill="background1" w:themeFillShade="BF"/>
            <w:vAlign w:val="center"/>
          </w:tcPr>
          <w:p w:rsidR="00D90A03" w:rsidRDefault="00D90A03" w:rsidP="00C05A53">
            <w:pPr>
              <w:pStyle w:val="ProductList-OfferingBody"/>
              <w:ind w:left="-113"/>
              <w:jc w:val="center"/>
            </w:pPr>
          </w:p>
        </w:tc>
        <w:tc>
          <w:tcPr>
            <w:tcW w:w="596" w:type="dxa"/>
            <w:shd w:val="clear" w:color="auto" w:fill="BFBFBF" w:themeFill="background1" w:themeFillShade="BF"/>
            <w:vAlign w:val="center"/>
          </w:tcPr>
          <w:p w:rsidR="00D90A03" w:rsidRDefault="00D90A03" w:rsidP="00C05A53">
            <w:pPr>
              <w:pStyle w:val="ProductList-OfferingBody"/>
              <w:ind w:left="-113"/>
              <w:jc w:val="center"/>
            </w:pPr>
          </w:p>
        </w:tc>
      </w:tr>
      <w:tr w:rsidR="00D90A03" w:rsidTr="0054514C">
        <w:tc>
          <w:tcPr>
            <w:tcW w:w="3060" w:type="dxa"/>
            <w:tcBorders>
              <w:top w:val="dashSmallGap" w:sz="4" w:space="0" w:color="BFBFBF" w:themeColor="background1" w:themeShade="BF"/>
              <w:left w:val="nil"/>
              <w:bottom w:val="nil"/>
              <w:right w:val="nil"/>
            </w:tcBorders>
          </w:tcPr>
          <w:p w:rsidR="00D90A03" w:rsidRDefault="00D90A03" w:rsidP="00307E17">
            <w:pPr>
              <w:pStyle w:val="ProductList-Offering2"/>
            </w:pPr>
            <w:bookmarkStart w:id="675" w:name="_Toc389059075"/>
            <w:bookmarkStart w:id="676" w:name="_Toc379797241"/>
            <w:bookmarkStart w:id="677" w:name="_Toc380513266"/>
            <w:bookmarkStart w:id="678" w:name="_Toc380655308"/>
            <w:r>
              <w:t>Serverbeheerlicentie (Server-ML) per OSE voor System Center Service Manager 2010</w:t>
            </w:r>
            <w:bookmarkEnd w:id="675"/>
            <w:r>
              <w:fldChar w:fldCharType="begin"/>
            </w:r>
            <w:r>
              <w:instrText>XE "Service Manager 2010"</w:instrText>
            </w:r>
            <w:r>
              <w:fldChar w:fldCharType="end"/>
            </w:r>
            <w:bookmarkEnd w:id="676"/>
            <w:bookmarkEnd w:id="677"/>
            <w:bookmarkEnd w:id="678"/>
            <w:r>
              <w:fldChar w:fldCharType="begin"/>
            </w:r>
            <w:r>
              <w:instrText>XE "Serverbeheerlicentie (Server-ML) per OSE voor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rsidR="00D90A03" w:rsidRDefault="00D90A03"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D90A03" w:rsidRDefault="00D90A0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90A03" w:rsidRDefault="00D90A0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90A03" w:rsidRDefault="00D90A0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90A03" w:rsidRDefault="00D90A03" w:rsidP="00C05A53">
            <w:pPr>
              <w:pStyle w:val="ProductList-OfferingBody"/>
              <w:ind w:left="-113"/>
              <w:jc w:val="center"/>
            </w:pPr>
            <w:r>
              <w:t>1</w:t>
            </w:r>
          </w:p>
        </w:tc>
        <w:tc>
          <w:tcPr>
            <w:tcW w:w="596" w:type="dxa"/>
            <w:shd w:val="clear" w:color="auto" w:fill="BFBFBF" w:themeFill="background1" w:themeFillShade="BF"/>
            <w:vAlign w:val="center"/>
          </w:tcPr>
          <w:p w:rsidR="00D90A03" w:rsidRDefault="00D90A03" w:rsidP="00C05A53">
            <w:pPr>
              <w:pStyle w:val="ProductList-OfferingBody"/>
              <w:ind w:left="-113"/>
              <w:jc w:val="center"/>
            </w:pPr>
          </w:p>
        </w:tc>
        <w:tc>
          <w:tcPr>
            <w:tcW w:w="595" w:type="dxa"/>
            <w:shd w:val="clear" w:color="auto" w:fill="70AD47" w:themeFill="accent6"/>
            <w:vAlign w:val="center"/>
          </w:tcPr>
          <w:p w:rsidR="00D90A03" w:rsidRPr="00D90A03" w:rsidRDefault="00D90A03" w:rsidP="00257D39">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D90A03" w:rsidRDefault="00D90A03" w:rsidP="00C05A53">
            <w:pPr>
              <w:pStyle w:val="ProductList-OfferingBody"/>
              <w:ind w:left="-113"/>
              <w:jc w:val="center"/>
            </w:pPr>
          </w:p>
        </w:tc>
        <w:tc>
          <w:tcPr>
            <w:tcW w:w="595" w:type="dxa"/>
            <w:shd w:val="clear" w:color="auto" w:fill="BFBFBF" w:themeFill="background1" w:themeFillShade="BF"/>
            <w:vAlign w:val="center"/>
          </w:tcPr>
          <w:p w:rsidR="00D90A03" w:rsidRDefault="00D90A03" w:rsidP="00C05A53">
            <w:pPr>
              <w:pStyle w:val="ProductList-OfferingBody"/>
              <w:ind w:left="-113"/>
              <w:jc w:val="center"/>
            </w:pPr>
          </w:p>
        </w:tc>
        <w:tc>
          <w:tcPr>
            <w:tcW w:w="595" w:type="dxa"/>
            <w:shd w:val="clear" w:color="auto" w:fill="BFBFBF" w:themeFill="background1" w:themeFillShade="BF"/>
            <w:vAlign w:val="center"/>
          </w:tcPr>
          <w:p w:rsidR="00D90A03" w:rsidRDefault="00D90A03" w:rsidP="00C05A53">
            <w:pPr>
              <w:pStyle w:val="ProductList-OfferingBody"/>
              <w:ind w:left="-113"/>
              <w:jc w:val="center"/>
            </w:pPr>
          </w:p>
        </w:tc>
        <w:tc>
          <w:tcPr>
            <w:tcW w:w="596" w:type="dxa"/>
            <w:shd w:val="clear" w:color="auto" w:fill="BFBFBF" w:themeFill="background1" w:themeFillShade="BF"/>
            <w:vAlign w:val="center"/>
          </w:tcPr>
          <w:p w:rsidR="00D90A03" w:rsidRDefault="00D90A03" w:rsidP="00C05A53">
            <w:pPr>
              <w:pStyle w:val="ProductList-OfferingBody"/>
              <w:ind w:left="-113"/>
              <w:jc w:val="center"/>
            </w:pPr>
          </w:p>
        </w:tc>
        <w:tc>
          <w:tcPr>
            <w:tcW w:w="595" w:type="dxa"/>
            <w:shd w:val="clear" w:color="auto" w:fill="BFBFBF" w:themeFill="background1" w:themeFillShade="BF"/>
            <w:vAlign w:val="center"/>
          </w:tcPr>
          <w:p w:rsidR="00D90A03" w:rsidRDefault="00D90A03" w:rsidP="00C05A53">
            <w:pPr>
              <w:pStyle w:val="ProductList-OfferingBody"/>
              <w:ind w:left="-113"/>
              <w:jc w:val="center"/>
            </w:pPr>
          </w:p>
        </w:tc>
        <w:tc>
          <w:tcPr>
            <w:tcW w:w="596" w:type="dxa"/>
            <w:shd w:val="clear" w:color="auto" w:fill="BFBFBF" w:themeFill="background1" w:themeFillShade="BF"/>
            <w:vAlign w:val="center"/>
          </w:tcPr>
          <w:p w:rsidR="00D90A03" w:rsidRDefault="00D90A03" w:rsidP="00C05A53">
            <w:pPr>
              <w:pStyle w:val="ProductList-OfferingBody"/>
              <w:ind w:left="-113"/>
              <w:jc w:val="center"/>
            </w:pP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985D15">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597" w:type="dxa"/>
          </w:tcPr>
          <w:p w:rsidR="00EC4F2C" w:rsidRDefault="00EC4F2C" w:rsidP="00EC4F2C">
            <w:pPr>
              <w:pStyle w:val="ProductList-Body"/>
              <w:spacing w:before="20" w:after="20"/>
            </w:pPr>
          </w:p>
        </w:tc>
      </w:tr>
      <w:tr w:rsidR="00EC4F2C" w:rsidTr="00985D15">
        <w:tc>
          <w:tcPr>
            <w:tcW w:w="3596" w:type="dxa"/>
          </w:tcPr>
          <w:p w:rsidR="00EC4F2C" w:rsidRDefault="00EC4F2C" w:rsidP="00EC4F2C">
            <w:pPr>
              <w:pStyle w:val="ProductList-Body"/>
              <w:spacing w:before="20" w:after="20"/>
            </w:pPr>
          </w:p>
        </w:tc>
        <w:tc>
          <w:tcPr>
            <w:tcW w:w="3597" w:type="dxa"/>
          </w:tcPr>
          <w:p w:rsidR="00EC4F2C" w:rsidRDefault="00CD039A" w:rsidP="00EC4F2C">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EC4F2C" w:rsidRDefault="00EC4F2C" w:rsidP="00EC4F2C">
            <w:pPr>
              <w:pStyle w:val="ProductList-Body"/>
              <w:spacing w:before="20" w:after="20"/>
            </w:pPr>
          </w:p>
        </w:tc>
      </w:tr>
    </w:tbl>
    <w:p w:rsidR="00407597" w:rsidRPr="002D224E" w:rsidRDefault="00407597" w:rsidP="00407597">
      <w:pPr>
        <w:pStyle w:val="ProductList-Body"/>
        <w:shd w:val="clear" w:color="auto" w:fill="D9D9D9" w:themeFill="background1" w:themeFillShade="D9"/>
        <w:spacing w:before="120" w:after="120"/>
      </w:pPr>
      <w:bookmarkStart w:id="679" w:name="_Toc378147645"/>
      <w:bookmarkStart w:id="680" w:name="_Toc378151547"/>
      <w:r>
        <w:rPr>
          <w:b/>
        </w:rPr>
        <w:t>Aanvullende informatie</w:t>
      </w:r>
    </w:p>
    <w:p w:rsidR="00407597" w:rsidRPr="00C473A6" w:rsidRDefault="00407597" w:rsidP="00407597">
      <w:pPr>
        <w:pStyle w:val="ProductList-Body"/>
        <w:rPr>
          <w:lang w:val="nl-NL"/>
        </w:rPr>
      </w:pPr>
      <w:r w:rsidRPr="00C473A6">
        <w:rPr>
          <w:lang w:val="nl-NL"/>
        </w:rPr>
        <w:t>Alleen klanten met een Campus en School Overeenkomst en Enrollment for Education Solutions die voor 1 april 2012 een licentie hebben afgenomen voor System Center Configuration Manager 2007 R3</w:t>
      </w:r>
      <w:r>
        <w:fldChar w:fldCharType="begin"/>
      </w:r>
      <w:r w:rsidRPr="00C473A6">
        <w:rPr>
          <w:lang w:val="nl-NL"/>
        </w:rPr>
        <w:instrText>XE "System Center Configuration Manager 2007 R3"</w:instrText>
      </w:r>
      <w:r>
        <w:fldChar w:fldCharType="end"/>
      </w:r>
      <w:r w:rsidRPr="00C473A6">
        <w:rPr>
          <w:lang w:val="nl-NL"/>
        </w:rPr>
        <w:t xml:space="preserve"> kunnen beheerlicenties verkrijgen voor deze versie van het Product, en deze beheerlicenties moeten worden verkregen op grond van de zelfde overeenkomst of enrollment als de eerdere licenties. </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C13DF8" w:rsidRPr="002D224E" w:rsidRDefault="00943761" w:rsidP="00680B4D">
      <w:pPr>
        <w:pStyle w:val="ProductList-Offering1Heading"/>
        <w:outlineLvl w:val="1"/>
      </w:pPr>
      <w:bookmarkStart w:id="681" w:name="_Toc379797242"/>
      <w:bookmarkStart w:id="682" w:name="_Toc380513267"/>
      <w:bookmarkStart w:id="683" w:name="_Toc380655309"/>
      <w:bookmarkStart w:id="684" w:name="_Toc389059076"/>
      <w:r>
        <w:t>VDI</w:t>
      </w:r>
      <w:bookmarkEnd w:id="679"/>
      <w:bookmarkEnd w:id="680"/>
      <w:bookmarkEnd w:id="681"/>
      <w:bookmarkEnd w:id="682"/>
      <w:r>
        <w:t xml:space="preserve"> Suite</w:t>
      </w:r>
      <w:bookmarkEnd w:id="683"/>
      <w:bookmarkEnd w:id="6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E13BF" w:rsidTr="0054514C">
        <w:trPr>
          <w:tblHeader/>
        </w:trPr>
        <w:tc>
          <w:tcPr>
            <w:tcW w:w="3060" w:type="dxa"/>
            <w:tcBorders>
              <w:bottom w:val="nil"/>
            </w:tcBorders>
            <w:shd w:val="clear" w:color="auto" w:fill="00188F"/>
          </w:tcPr>
          <w:p w:rsidR="001E13BF" w:rsidRPr="00EE0836" w:rsidRDefault="001E13B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1E13BF" w:rsidRPr="00EE0836" w:rsidRDefault="001E13B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1E13BF" w:rsidRPr="00FE4EEE" w:rsidRDefault="001E13BF"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1E13BF" w:rsidRPr="00FE4EEE" w:rsidRDefault="001E13B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E13BF" w:rsidRPr="00FE4EEE" w:rsidRDefault="001E13B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E13BF" w:rsidRPr="00FE4EEE" w:rsidRDefault="001E13B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1E13BF" w:rsidRPr="00FE4EEE" w:rsidRDefault="001E13B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1E13BF" w:rsidRPr="00FE4EEE" w:rsidRDefault="001E13B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1E13BF" w:rsidRPr="00FE4EEE" w:rsidRDefault="001E13BF"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1E13BF" w:rsidRPr="00EE0836" w:rsidRDefault="001E13B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1E13BF" w:rsidRPr="00EE0836" w:rsidRDefault="001E13B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1E13BF" w:rsidRPr="00FE4EEE" w:rsidRDefault="001E13B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1E13BF" w:rsidRPr="00FE4EEE" w:rsidRDefault="001E13BF"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1E13BF" w:rsidRPr="00EE0836" w:rsidRDefault="001E13BF"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54514C">
        <w:tc>
          <w:tcPr>
            <w:tcW w:w="3060" w:type="dxa"/>
            <w:tcBorders>
              <w:top w:val="nil"/>
              <w:left w:val="nil"/>
              <w:bottom w:val="dashSmallGap" w:sz="4" w:space="0" w:color="BFBFBF" w:themeColor="background1" w:themeShade="BF"/>
              <w:right w:val="nil"/>
            </w:tcBorders>
          </w:tcPr>
          <w:p w:rsidR="0054514C" w:rsidRDefault="0054514C" w:rsidP="00C05A53">
            <w:pPr>
              <w:pStyle w:val="ProductList-Offering1"/>
            </w:pPr>
            <w:bookmarkStart w:id="685" w:name="_Toc379797243"/>
            <w:bookmarkStart w:id="686" w:name="_Toc380513268"/>
            <w:bookmarkStart w:id="687" w:name="_Toc380655310"/>
            <w:bookmarkStart w:id="688" w:name="_Toc389059077"/>
            <w:r>
              <w:t>VDI Suite</w:t>
            </w:r>
            <w:bookmarkEnd w:id="685"/>
            <w:bookmarkEnd w:id="686"/>
            <w:bookmarkEnd w:id="687"/>
            <w:bookmarkEnd w:id="688"/>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54514C" w:rsidRDefault="00AE7367" w:rsidP="00985D15">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“Student-product” </w:instrText>
            </w:r>
            <w:r w:rsidRPr="00AE7367">
              <w:fldChar w:fldCharType="separate"/>
            </w:r>
            <w:r w:rsidRPr="00AE7367">
              <w:t>ST</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AE7367"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54514C">
        <w:tc>
          <w:tcPr>
            <w:tcW w:w="3060" w:type="dxa"/>
            <w:tcBorders>
              <w:top w:val="dashSmallGap" w:sz="4" w:space="0" w:color="BFBFBF" w:themeColor="background1" w:themeShade="BF"/>
              <w:left w:val="nil"/>
              <w:bottom w:val="nil"/>
              <w:right w:val="nil"/>
            </w:tcBorders>
          </w:tcPr>
          <w:p w:rsidR="0054514C" w:rsidRDefault="0054514C" w:rsidP="00C05A53">
            <w:pPr>
              <w:pStyle w:val="ProductList-Offering1"/>
            </w:pPr>
            <w:bookmarkStart w:id="689" w:name="_Toc379797244"/>
            <w:bookmarkStart w:id="690" w:name="_Toc380513269"/>
            <w:bookmarkStart w:id="691" w:name="_Toc380655311"/>
            <w:bookmarkStart w:id="692" w:name="_Toc389059078"/>
            <w:r>
              <w:t>VDI Suite</w:t>
            </w:r>
            <w:r>
              <w:fldChar w:fldCharType="begin"/>
            </w:r>
            <w:r>
              <w:instrText>XE "VDI Suite"</w:instrText>
            </w:r>
            <w:r>
              <w:fldChar w:fldCharType="end"/>
            </w:r>
            <w:r>
              <w:t xml:space="preserve"> met MDOP</w:t>
            </w:r>
            <w:bookmarkEnd w:id="689"/>
            <w:bookmarkEnd w:id="690"/>
            <w:bookmarkEnd w:id="691"/>
            <w:bookmarkEnd w:id="692"/>
            <w:r>
              <w:fldChar w:fldCharType="begin"/>
            </w:r>
            <w:r>
              <w:instrText>XE "VDI Suite met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54514C" w:rsidRDefault="00AE7367" w:rsidP="00985D15">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“Student-product” </w:instrText>
            </w:r>
            <w:r w:rsidRPr="00AE7367">
              <w:fldChar w:fldCharType="separate"/>
            </w:r>
            <w:r w:rsidRPr="00AE7367">
              <w:t>ST</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54514C" w:rsidP="00A70B5D">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00AE7367" w:rsidRPr="00AE7367">
              <w:fldChar w:fldCharType="begin"/>
            </w:r>
            <w:r w:rsidR="00AE7367" w:rsidRPr="00AE7367">
              <w:instrText xml:space="preserve"> AutoTextList  \s NoStyle \t “Enterprise Product” </w:instrText>
            </w:r>
            <w:r w:rsidR="00AE7367" w:rsidRPr="00AE7367">
              <w:fldChar w:fldCharType="separate"/>
            </w:r>
            <w:r w:rsidR="00AE7367" w:rsidRPr="00AE7367">
              <w:t>E,</w:t>
            </w:r>
            <w:r w:rsidR="00AE7367" w:rsidRPr="00AE7367">
              <w:fldChar w:fldCharType="end"/>
            </w:r>
            <w:r>
              <w:fldChar w:fldCharType="end"/>
            </w:r>
            <w:r>
              <w:fldChar w:fldCharType="begin"/>
            </w:r>
            <w:r w:rsidRPr="003A35A1">
              <w:instrText xml:space="preserve"> </w:instrText>
            </w:r>
            <w:r>
              <w:instrText>AutoTextList  \sNoStyle\t "Non-Company Wide in Open Value"</w:instrText>
            </w:r>
            <w:r>
              <w:fldChar w:fldCharType="separate"/>
            </w:r>
            <w:r w:rsidR="00AE7367" w:rsidRPr="00136389">
              <w:fldChar w:fldCharType="begin"/>
            </w:r>
            <w:r w:rsidR="00AE7367" w:rsidRPr="00136389">
              <w:instrText xml:space="preserve"> AutoTextList  \s NoStyle \t “Niet-organisatieomvattend in Open Value” </w:instrText>
            </w:r>
            <w:r w:rsidR="00AE7367" w:rsidRPr="00136389">
              <w:fldChar w:fldCharType="separate"/>
            </w:r>
            <w:r w:rsidR="00AE7367" w:rsidRPr="00136389">
              <w:t xml:space="preserve">P </w:t>
            </w:r>
            <w:r w:rsidR="00AE7367" w:rsidRPr="00136389">
              <w:fldChar w:fldCharType="end"/>
            </w:r>
            <w:r>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54514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597" w:type="dxa"/>
          </w:tcPr>
          <w:p w:rsidR="00EC4F2C" w:rsidRDefault="00EC4F2C" w:rsidP="00EC4F2C">
            <w:pPr>
              <w:pStyle w:val="ProductList-Body"/>
              <w:spacing w:before="20" w:after="20"/>
            </w:pPr>
          </w:p>
        </w:tc>
      </w:tr>
      <w:tr w:rsidR="00EC4F2C" w:rsidTr="0054514C">
        <w:tc>
          <w:tcPr>
            <w:tcW w:w="3596" w:type="dxa"/>
          </w:tcPr>
          <w:p w:rsidR="00EC4F2C" w:rsidRDefault="00EC4F2C" w:rsidP="00EC4F2C">
            <w:pPr>
              <w:pStyle w:val="ProductList-Body"/>
              <w:spacing w:before="20" w:after="20"/>
            </w:pPr>
          </w:p>
        </w:tc>
        <w:tc>
          <w:tcPr>
            <w:tcW w:w="3597" w:type="dxa"/>
          </w:tcPr>
          <w:p w:rsidR="00EC4F2C" w:rsidRDefault="00CD039A" w:rsidP="00EC4F2C">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EC4F2C" w:rsidRDefault="00EC4F2C" w:rsidP="00EC4F2C">
            <w:pPr>
              <w:pStyle w:val="ProductList-Body"/>
              <w:spacing w:before="20" w:after="20"/>
            </w:pPr>
          </w:p>
        </w:tc>
      </w:tr>
    </w:tbl>
    <w:bookmarkStart w:id="693" w:name="_Toc378147646"/>
    <w:bookmarkStart w:id="694" w:name="_Toc378151548"/>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9708AE" w:rsidRPr="002D224E" w:rsidRDefault="009708AE" w:rsidP="009708AE">
      <w:pPr>
        <w:pStyle w:val="ProductList-OfferingGroupHeading"/>
        <w:outlineLvl w:val="1"/>
      </w:pPr>
      <w:bookmarkStart w:id="695" w:name="_Toc379797245"/>
      <w:bookmarkStart w:id="696" w:name="_Toc380513270"/>
      <w:bookmarkStart w:id="697" w:name="_Toc380655312"/>
      <w:bookmarkStart w:id="698" w:name="_Toc389059079"/>
      <w:r>
        <w:t>Visual Studio</w:t>
      </w:r>
      <w:bookmarkEnd w:id="695"/>
      <w:bookmarkEnd w:id="696"/>
      <w:bookmarkEnd w:id="697"/>
      <w:bookmarkEnd w:id="698"/>
    </w:p>
    <w:p w:rsidR="00C13DF8" w:rsidRPr="002D224E" w:rsidRDefault="009708AE" w:rsidP="00B26BEF">
      <w:pPr>
        <w:pStyle w:val="ProductList-Offering2Heading"/>
        <w:outlineLvl w:val="2"/>
      </w:pPr>
      <w:r>
        <w:tab/>
      </w:r>
      <w:bookmarkStart w:id="699" w:name="_Toc379797246"/>
      <w:bookmarkStart w:id="700" w:name="_Toc380513271"/>
      <w:bookmarkStart w:id="701" w:name="_Toc380655313"/>
      <w:bookmarkStart w:id="702" w:name="_Toc389059080"/>
      <w:r>
        <w:t>Visual Studio</w:t>
      </w:r>
      <w:bookmarkEnd w:id="693"/>
      <w:bookmarkEnd w:id="694"/>
      <w:bookmarkEnd w:id="699"/>
      <w:bookmarkEnd w:id="700"/>
      <w:bookmarkEnd w:id="701"/>
      <w:bookmarkEnd w:id="7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E394A" w:rsidTr="0054514C">
        <w:trPr>
          <w:tblHeader/>
        </w:trPr>
        <w:tc>
          <w:tcPr>
            <w:tcW w:w="3060" w:type="dxa"/>
            <w:tcBorders>
              <w:bottom w:val="nil"/>
            </w:tcBorders>
            <w:shd w:val="clear" w:color="auto" w:fill="00188F"/>
          </w:tcPr>
          <w:p w:rsidR="009E394A" w:rsidRPr="00EE0836" w:rsidRDefault="009E394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9E394A" w:rsidRPr="00EE0836" w:rsidRDefault="009E394A"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9E394A" w:rsidRPr="00FE4EEE" w:rsidRDefault="009E394A"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9E394A" w:rsidRPr="00FE4EEE" w:rsidRDefault="009E394A"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E394A" w:rsidRPr="00FE4EEE" w:rsidRDefault="009E394A"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E394A" w:rsidRPr="00FE4EEE" w:rsidRDefault="009E394A"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9E394A" w:rsidRPr="00FE4EEE" w:rsidRDefault="009E394A"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9E394A" w:rsidRPr="00FE4EEE" w:rsidRDefault="009E394A"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9E394A" w:rsidRPr="00FE4EEE" w:rsidRDefault="009E394A"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9E394A" w:rsidRPr="00EE0836" w:rsidRDefault="009E394A"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9E394A" w:rsidRPr="00EE0836" w:rsidRDefault="009E394A"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9E394A" w:rsidRPr="00FE4EEE" w:rsidRDefault="009E394A"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9E394A" w:rsidRPr="00FE4EEE" w:rsidRDefault="009E394A"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9E394A" w:rsidRPr="00EE0836" w:rsidRDefault="009E394A"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54514C">
        <w:tc>
          <w:tcPr>
            <w:tcW w:w="3060" w:type="dxa"/>
            <w:tcBorders>
              <w:top w:val="nil"/>
              <w:left w:val="nil"/>
              <w:bottom w:val="dashSmallGap" w:sz="4" w:space="0" w:color="BFBFBF" w:themeColor="background1" w:themeShade="BF"/>
              <w:right w:val="nil"/>
            </w:tcBorders>
          </w:tcPr>
          <w:p w:rsidR="0054514C" w:rsidRDefault="0054514C" w:rsidP="00166039">
            <w:pPr>
              <w:pStyle w:val="ProductList-Offering2"/>
            </w:pPr>
            <w:bookmarkStart w:id="703" w:name="_Toc379797247"/>
            <w:bookmarkStart w:id="704" w:name="_Toc380513272"/>
            <w:bookmarkStart w:id="705" w:name="_Toc380655314"/>
            <w:bookmarkStart w:id="706" w:name="_Toc389059081"/>
            <w:r>
              <w:t>MSDN-besturingssystemen</w:t>
            </w:r>
            <w:bookmarkEnd w:id="703"/>
            <w:bookmarkEnd w:id="704"/>
            <w:bookmarkEnd w:id="705"/>
            <w:bookmarkEnd w:id="706"/>
            <w:r>
              <w:fldChar w:fldCharType="begin"/>
            </w:r>
            <w:r>
              <w:instrText>XE "MSDN-besturingssystemen"</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Pr="00AE7367" w:rsidRDefault="00AE7367" w:rsidP="00C05A5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54514C" w:rsidRDefault="00AE7367"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54514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166039">
            <w:pPr>
              <w:pStyle w:val="ProductList-Offering2"/>
            </w:pPr>
            <w:bookmarkStart w:id="707" w:name="_Toc379797248"/>
            <w:bookmarkStart w:id="708" w:name="_Toc380513273"/>
            <w:bookmarkStart w:id="709" w:name="_Toc380655315"/>
            <w:bookmarkStart w:id="710" w:name="_Toc389059082"/>
            <w:r>
              <w:t>MSDN-platforms</w:t>
            </w:r>
            <w:bookmarkEnd w:id="707"/>
            <w:bookmarkEnd w:id="708"/>
            <w:bookmarkEnd w:id="709"/>
            <w:bookmarkEnd w:id="710"/>
            <w:r>
              <w:fldChar w:fldCharType="begin"/>
            </w:r>
            <w:r>
              <w:instrText>XE "MSDN-platforms"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70AD47" w:themeFill="accent6"/>
            <w:vAlign w:val="center"/>
          </w:tcPr>
          <w:p w:rsidR="0054514C" w:rsidRDefault="00AE7367" w:rsidP="00F94EE1">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54514C" w:rsidRPr="00AE7367" w:rsidRDefault="00AE7367" w:rsidP="00C05A53">
            <w:pPr>
              <w:pStyle w:val="ProductList-OfferingBody"/>
              <w:ind w:left="-113"/>
              <w:jc w:val="center"/>
            </w:pPr>
            <w:r w:rsidRPr="00AE7367">
              <w:fldChar w:fldCharType="begin"/>
            </w:r>
            <w:r w:rsidRPr="00AE7367">
              <w:instrText xml:space="preserve"> AutoTextList  \s NoStyle \t “Additioneel Product, alleen EES” </w:instrText>
            </w:r>
            <w:r w:rsidRPr="00AE7367">
              <w:fldChar w:fldCharType="separate"/>
            </w:r>
            <w:r w:rsidRPr="00AE7367">
              <w:t>AE</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54514C" w:rsidRDefault="00AE7367"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54514C" w:rsidTr="0054514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166039">
            <w:pPr>
              <w:pStyle w:val="ProductList-Offering2"/>
            </w:pPr>
            <w:bookmarkStart w:id="711" w:name="_Toc379797249"/>
            <w:bookmarkStart w:id="712" w:name="_Toc380513274"/>
            <w:bookmarkStart w:id="713" w:name="_Toc380655316"/>
            <w:bookmarkStart w:id="714" w:name="_Toc389059083"/>
            <w:r>
              <w:t>Visual Studio Professional 2013</w:t>
            </w:r>
            <w:bookmarkEnd w:id="711"/>
            <w:bookmarkEnd w:id="712"/>
            <w:bookmarkEnd w:id="713"/>
            <w:bookmarkEnd w:id="714"/>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54514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166039">
            <w:pPr>
              <w:pStyle w:val="ProductList-Offering2"/>
            </w:pPr>
            <w:bookmarkStart w:id="715" w:name="_Toc379797250"/>
            <w:bookmarkStart w:id="716" w:name="_Toc380513275"/>
            <w:bookmarkStart w:id="717" w:name="_Toc380655317"/>
            <w:bookmarkStart w:id="718" w:name="_Toc389059084"/>
            <w:r>
              <w:t>Visual Studio Premium 2013 met MSDN</w:t>
            </w:r>
            <w:bookmarkEnd w:id="715"/>
            <w:bookmarkEnd w:id="716"/>
            <w:bookmarkEnd w:id="717"/>
            <w:bookmarkEnd w:id="718"/>
            <w:r>
              <w:fldChar w:fldCharType="begin"/>
            </w:r>
            <w:r>
              <w:instrText>XE "Visual Studio Premium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70AD47" w:themeFill="accent6"/>
            <w:vAlign w:val="center"/>
          </w:tcPr>
          <w:p w:rsidR="0054514C" w:rsidRDefault="00AE7367" w:rsidP="00C05A5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54514C" w:rsidRDefault="00AE7367"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54514C" w:rsidTr="0054514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166039">
            <w:pPr>
              <w:pStyle w:val="ProductList-Offering2"/>
            </w:pPr>
            <w:bookmarkStart w:id="719" w:name="_Toc379797251"/>
            <w:bookmarkStart w:id="720" w:name="_Toc380513276"/>
            <w:bookmarkStart w:id="721" w:name="_Toc380655318"/>
            <w:bookmarkStart w:id="722" w:name="_Toc389059085"/>
            <w:r>
              <w:t>Visual Studio Professional 2013</w:t>
            </w:r>
            <w:r>
              <w:fldChar w:fldCharType="begin"/>
            </w:r>
            <w:r>
              <w:instrText>XE "Visual Studio Professional 2013"</w:instrText>
            </w:r>
            <w:r>
              <w:fldChar w:fldCharType="end"/>
            </w:r>
            <w:r>
              <w:t xml:space="preserve"> met MSDN</w:t>
            </w:r>
            <w:bookmarkEnd w:id="719"/>
            <w:bookmarkEnd w:id="720"/>
            <w:bookmarkEnd w:id="721"/>
            <w:bookmarkEnd w:id="722"/>
            <w:r>
              <w:fldChar w:fldCharType="begin"/>
            </w:r>
            <w:r>
              <w:instrText>XE "Visual Studio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70AD47" w:themeFill="accent6"/>
            <w:vAlign w:val="center"/>
          </w:tcPr>
          <w:p w:rsidR="0054514C" w:rsidRDefault="00AE7367" w:rsidP="00C05A5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54514C" w:rsidRDefault="00AE7367"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54514C" w:rsidTr="0054514C">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166039">
            <w:pPr>
              <w:pStyle w:val="ProductList-Offering2"/>
            </w:pPr>
            <w:bookmarkStart w:id="723" w:name="_Toc379797252"/>
            <w:bookmarkStart w:id="724" w:name="_Toc380513277"/>
            <w:bookmarkStart w:id="725" w:name="_Toc380655319"/>
            <w:bookmarkStart w:id="726" w:name="_Toc389059086"/>
            <w:r>
              <w:t>Visual Studio Test Professional 2013 met MSDN</w:t>
            </w:r>
            <w:bookmarkEnd w:id="723"/>
            <w:bookmarkEnd w:id="724"/>
            <w:bookmarkEnd w:id="725"/>
            <w:bookmarkEnd w:id="726"/>
            <w:r>
              <w:fldChar w:fldCharType="begin"/>
            </w:r>
            <w:r>
              <w:instrText>XE "Visual Studio Test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70AD47" w:themeFill="accent6"/>
            <w:vAlign w:val="center"/>
          </w:tcPr>
          <w:p w:rsidR="0054514C" w:rsidRDefault="00AE7367" w:rsidP="00C05A5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54514C" w:rsidRDefault="00AE7367"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54514C" w:rsidTr="0054514C">
        <w:tc>
          <w:tcPr>
            <w:tcW w:w="3060" w:type="dxa"/>
            <w:tcBorders>
              <w:top w:val="dashSmallGap" w:sz="4" w:space="0" w:color="BFBFBF" w:themeColor="background1" w:themeShade="BF"/>
              <w:left w:val="nil"/>
              <w:bottom w:val="nil"/>
              <w:right w:val="nil"/>
            </w:tcBorders>
          </w:tcPr>
          <w:p w:rsidR="0054514C" w:rsidRDefault="0054514C" w:rsidP="00166039">
            <w:pPr>
              <w:pStyle w:val="ProductList-Offering2"/>
            </w:pPr>
            <w:bookmarkStart w:id="727" w:name="_Toc379797253"/>
            <w:bookmarkStart w:id="728" w:name="_Toc380513278"/>
            <w:bookmarkStart w:id="729" w:name="_Toc380655320"/>
            <w:bookmarkStart w:id="730" w:name="_Toc389059087"/>
            <w:r>
              <w:t>Visual Studio Ultimate 2013 met MSDN</w:t>
            </w:r>
            <w:bookmarkEnd w:id="727"/>
            <w:bookmarkEnd w:id="728"/>
            <w:bookmarkEnd w:id="729"/>
            <w:bookmarkEnd w:id="730"/>
            <w:r>
              <w:fldChar w:fldCharType="begin"/>
            </w:r>
            <w:r>
              <w:instrText>XE "Visual Studio Ultimate 2013 met MSDN"</w:instrText>
            </w:r>
            <w:r>
              <w:fldChar w:fldCharType="end"/>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596" w:type="dxa"/>
            <w:shd w:val="clear" w:color="auto" w:fill="70AD47" w:themeFill="accent6"/>
            <w:vAlign w:val="center"/>
          </w:tcPr>
          <w:p w:rsidR="0054514C" w:rsidRDefault="00AE7367" w:rsidP="00C05A53">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54514C" w:rsidRDefault="00AE7367"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244"/>
        <w:gridCol w:w="3950"/>
      </w:tblGrid>
      <w:tr w:rsidR="00FB1ECC" w:rsidRPr="00AF70A2" w:rsidTr="00985D15">
        <w:tc>
          <w:tcPr>
            <w:tcW w:w="3596" w:type="dxa"/>
          </w:tcPr>
          <w:p w:rsidR="00FB1ECC" w:rsidRDefault="00FB1ECC" w:rsidP="00306B0E">
            <w:pPr>
              <w:pStyle w:val="ProductList-Body"/>
              <w:spacing w:before="20" w:after="20"/>
            </w:pPr>
            <w:r>
              <w:t xml:space="preserve">Eerdere versie: </w:t>
            </w:r>
            <w:r>
              <w:rPr>
                <w:b/>
              </w:rPr>
              <w:t>Visual Studio 2012</w:t>
            </w:r>
            <w:r>
              <w:t xml:space="preserve"> (8/12)</w:t>
            </w:r>
          </w:p>
        </w:tc>
        <w:tc>
          <w:tcPr>
            <w:tcW w:w="3244" w:type="dxa"/>
          </w:tcPr>
          <w:p w:rsidR="00FB1ECC" w:rsidRDefault="00FB1ECC" w:rsidP="00FB1ECC">
            <w:pPr>
              <w:pStyle w:val="ProductList-Body"/>
              <w:spacing w:before="20" w:after="20"/>
            </w:pPr>
            <w:r>
              <w:t xml:space="preserve">Productgroep: </w:t>
            </w:r>
            <w:r>
              <w:rPr>
                <w:b/>
              </w:rPr>
              <w:t>Toepassingen</w:t>
            </w:r>
          </w:p>
        </w:tc>
        <w:tc>
          <w:tcPr>
            <w:tcW w:w="3950" w:type="dxa"/>
          </w:tcPr>
          <w:p w:rsidR="00FB1ECC" w:rsidRPr="00C473A6" w:rsidRDefault="00FB1ECC" w:rsidP="00AA69BE">
            <w:pPr>
              <w:pStyle w:val="ProductList-Body"/>
              <w:spacing w:before="20" w:after="20"/>
              <w:ind w:left="-101"/>
              <w:rPr>
                <w:lang w:val="nl-NL"/>
              </w:rPr>
            </w:pPr>
            <w:r w:rsidRPr="00C473A6">
              <w:rPr>
                <w:lang w:val="nl-NL"/>
              </w:rPr>
              <w:t xml:space="preserve">Reductie mogelijk (SCE): </w:t>
            </w:r>
            <w:r w:rsidR="007A4DAC" w:rsidRPr="007A4DAC">
              <w:rPr>
                <w:b/>
                <w:lang w:val="nl-NL"/>
              </w:rPr>
              <w:t>Alle</w:t>
            </w:r>
            <w:r w:rsidRPr="00C473A6">
              <w:rPr>
                <w:b/>
                <w:lang w:val="nl-NL"/>
              </w:rPr>
              <w:t>, behalve MSDN OS</w:t>
            </w:r>
          </w:p>
        </w:tc>
      </w:tr>
      <w:tr w:rsidR="00FB1ECC" w:rsidTr="00985D15">
        <w:tc>
          <w:tcPr>
            <w:tcW w:w="3596" w:type="dxa"/>
          </w:tcPr>
          <w:p w:rsidR="00FB1ECC" w:rsidRPr="00C473A6" w:rsidRDefault="00FB1ECC" w:rsidP="00FB1ECC">
            <w:pPr>
              <w:pStyle w:val="ProductList-Body"/>
              <w:spacing w:before="20" w:after="20"/>
              <w:rPr>
                <w:lang w:val="nl-NL"/>
              </w:rPr>
            </w:pPr>
          </w:p>
        </w:tc>
        <w:tc>
          <w:tcPr>
            <w:tcW w:w="3244" w:type="dxa"/>
          </w:tcPr>
          <w:p w:rsidR="00FB1ECC" w:rsidRDefault="00CD039A" w:rsidP="00FB1ECC">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Desktop</w:t>
            </w:r>
          </w:p>
        </w:tc>
        <w:tc>
          <w:tcPr>
            <w:tcW w:w="3950" w:type="dxa"/>
          </w:tcPr>
          <w:p w:rsidR="00FB1ECC" w:rsidRDefault="00CD039A" w:rsidP="00AA69BE">
            <w:pPr>
              <w:pStyle w:val="ProductList-Body"/>
              <w:spacing w:before="20" w:after="20"/>
              <w:ind w:left="-101"/>
            </w:pPr>
            <w:hyperlink w:anchor="AppendixB" w:history="1">
              <w:r w:rsidR="00BA4BDF">
                <w:t>Promotie</w:t>
              </w:r>
            </w:hyperlink>
            <w:r w:rsidR="00BA4BDF">
              <w:t>:</w:t>
            </w:r>
            <w:r w:rsidR="00BA4BDF">
              <w:rPr>
                <w:b/>
              </w:rPr>
              <w:t xml:space="preserve"> Visual Studio Test Pro met MSDN</w:t>
            </w:r>
          </w:p>
        </w:tc>
      </w:tr>
    </w:tbl>
    <w:p w:rsidR="00782C7B" w:rsidRPr="002D224E" w:rsidRDefault="00782C7B" w:rsidP="00782C7B">
      <w:pPr>
        <w:pStyle w:val="ProductList-Body"/>
        <w:shd w:val="clear" w:color="auto" w:fill="D9D9D9" w:themeFill="background1" w:themeFillShade="D9"/>
        <w:spacing w:before="120" w:after="120"/>
      </w:pPr>
      <w:r>
        <w:rPr>
          <w:b/>
        </w:rPr>
        <w:lastRenderedPageBreak/>
        <w:t>Aanvullende informatie</w:t>
      </w:r>
    </w:p>
    <w:p w:rsidR="00FB1ECC" w:rsidRPr="002D224E"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en Expression Studio Ultimate 4</w:t>
      </w:r>
      <w:r>
        <w:fldChar w:fldCharType="begin"/>
      </w:r>
      <w:r>
        <w:instrText>XE "Expression Studio Ultimate 4"</w:instrText>
      </w:r>
      <w:r>
        <w:fldChar w:fldCharType="end"/>
      </w:r>
    </w:p>
    <w:p w:rsidR="00FB1ECC" w:rsidRPr="00C473A6" w:rsidRDefault="00FB1ECC" w:rsidP="00FB1ECC">
      <w:pPr>
        <w:pStyle w:val="ProductList-Body"/>
        <w:rPr>
          <w:lang w:val="nl-NL"/>
        </w:rPr>
      </w:pPr>
      <w:r w:rsidRPr="00C473A6">
        <w:rPr>
          <w:lang w:val="nl-NL"/>
        </w:rPr>
        <w:t>Klanten die op 1 april 2012 beschikten over SA-dekking voor deze Producten komen mogelijk in aanmerking voor een upgrade naar Visual Studio Professional 2012</w:t>
      </w:r>
      <w:r>
        <w:fldChar w:fldCharType="begin"/>
      </w:r>
      <w:r w:rsidRPr="00C473A6">
        <w:rPr>
          <w:lang w:val="nl-NL"/>
        </w:rPr>
        <w:instrText>XE "Visual Studio Professional 2012"</w:instrText>
      </w:r>
      <w:r>
        <w:fldChar w:fldCharType="end"/>
      </w:r>
      <w:r w:rsidRPr="00C473A6">
        <w:rPr>
          <w:lang w:val="nl-NL"/>
        </w:rPr>
        <w:t xml:space="preserve"> onder speciale voorwaarden.</w:t>
      </w:r>
      <w:r w:rsidR="00A34497" w:rsidRPr="00C473A6">
        <w:rPr>
          <w:lang w:val="nl-NL"/>
        </w:rPr>
        <w:t xml:space="preserve"> </w:t>
      </w:r>
      <w:r w:rsidRPr="00C473A6">
        <w:rPr>
          <w:lang w:val="nl-NL"/>
        </w:rPr>
        <w:t xml:space="preserve">Zie de Product List van maart 2014 voor meer informatie </w:t>
      </w:r>
      <w:hyperlink r:id="rId38" w:history="1">
        <w:r w:rsidRPr="00C473A6">
          <w:rPr>
            <w:rStyle w:val="Hyperlink"/>
            <w:lang w:val="nl-NL"/>
          </w:rPr>
          <w:t>http://go.microsoft.com/?linkid=9839207</w:t>
        </w:r>
      </w:hyperlink>
      <w:r w:rsidRPr="00C473A6">
        <w:rPr>
          <w:lang w:val="nl-NL"/>
        </w:rPr>
        <w:t xml:space="preserve">. </w:t>
      </w:r>
    </w:p>
    <w:p w:rsidR="00FB1ECC" w:rsidRPr="00C473A6" w:rsidRDefault="00FB1ECC" w:rsidP="00AD4B68">
      <w:pPr>
        <w:pStyle w:val="ProductList-Body"/>
        <w:spacing w:line="180" w:lineRule="exact"/>
        <w:rPr>
          <w:lang w:val="nl-NL"/>
        </w:rPr>
      </w:pPr>
    </w:p>
    <w:p w:rsidR="00FB1ECC" w:rsidRPr="002D224E" w:rsidRDefault="00FB1ECC" w:rsidP="00FB1ECC">
      <w:pPr>
        <w:pStyle w:val="ProductList-Body"/>
      </w:pPr>
      <w:r>
        <w:rPr>
          <w:b/>
          <w:color w:val="00188F"/>
        </w:rPr>
        <w:t>Licentieverlening for Visual Studio Team Foundation Server 2013</w:t>
      </w:r>
    </w:p>
    <w:p w:rsidR="00FB1ECC" w:rsidRPr="00C473A6" w:rsidRDefault="00FB1ECC" w:rsidP="00FB1ECC">
      <w:pPr>
        <w:pStyle w:val="ProductList-Body"/>
        <w:rPr>
          <w:lang w:val="nl-NL"/>
        </w:rPr>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Visual Studio Test Professional 2013 met MSDN</w:t>
      </w:r>
      <w:r>
        <w:fldChar w:fldCharType="begin"/>
      </w:r>
      <w:r>
        <w:instrText>XE "Visual Studio Test Professional 2013 met MSDN"</w:instrText>
      </w:r>
      <w:r>
        <w:fldChar w:fldCharType="end"/>
      </w:r>
      <w:r>
        <w:t xml:space="preserve"> en MSDN Platforms</w:t>
      </w:r>
      <w:r>
        <w:fldChar w:fldCharType="begin"/>
      </w:r>
      <w:r>
        <w:instrText>XE "MSDN-platforms"</w:instrText>
      </w:r>
      <w:r>
        <w:fldChar w:fldCharType="end"/>
      </w:r>
      <w:r>
        <w:t xml:space="preserve"> worden geacht te beschikken over één serverlicentie voor Visual Studio Team Foundation Server 2013 en een gebruikers-CAL voor Team Foundation Server.</w:t>
      </w:r>
      <w:r w:rsidR="00A34497">
        <w:t xml:space="preserve"> </w:t>
      </w:r>
      <w:r w:rsidRPr="00C473A6">
        <w:rPr>
          <w:lang w:val="nl-NL"/>
        </w:rPr>
        <w:t>De CAL is uitsluitend bestemd voor gebruik door de gelicentieerde gebruiker.</w:t>
      </w:r>
    </w:p>
    <w:p w:rsidR="00FB1ECC" w:rsidRPr="00C473A6" w:rsidRDefault="00FB1ECC" w:rsidP="00AD4B68">
      <w:pPr>
        <w:pStyle w:val="ProductList-Body"/>
        <w:spacing w:line="180" w:lineRule="exact"/>
        <w:rPr>
          <w:lang w:val="nl-NL"/>
        </w:rPr>
      </w:pPr>
    </w:p>
    <w:p w:rsidR="00FB1ECC" w:rsidRPr="00C473A6" w:rsidRDefault="00FB1ECC" w:rsidP="00FB1ECC">
      <w:pPr>
        <w:pStyle w:val="ProductList-Body"/>
        <w:rPr>
          <w:lang w:val="nl-NL"/>
        </w:rPr>
      </w:pPr>
      <w:r w:rsidRPr="00C473A6">
        <w:rPr>
          <w:b/>
          <w:color w:val="00188F"/>
          <w:lang w:val="nl-NL"/>
        </w:rPr>
        <w:t>Licentieverlening voor SQL Server Parallel Data Warehouse Developer</w:t>
      </w:r>
    </w:p>
    <w:p w:rsidR="00FB1ECC" w:rsidRPr="00C473A6" w:rsidRDefault="00FB1ECC" w:rsidP="00FB1ECC">
      <w:pPr>
        <w:pStyle w:val="ProductList-Body"/>
        <w:rPr>
          <w:lang w:val="nl-NL"/>
        </w:rPr>
      </w:pPr>
      <w:r w:rsidRPr="00C473A6">
        <w:rPr>
          <w:lang w:val="nl-NL"/>
        </w:rPr>
        <w:t>Gebruikers met een licentie op grond van Visual Studio Professional met MSDN, Visual Studio Premium 2013 met MSDN</w:t>
      </w:r>
      <w:r>
        <w:fldChar w:fldCharType="begin"/>
      </w:r>
      <w:r w:rsidRPr="00C473A6">
        <w:rPr>
          <w:lang w:val="nl-NL"/>
        </w:rPr>
        <w:instrText>XE "Visual Studio Premium 2013 met MSDN"</w:instrText>
      </w:r>
      <w:r>
        <w:fldChar w:fldCharType="end"/>
      </w:r>
      <w:r w:rsidRPr="00C473A6">
        <w:rPr>
          <w:lang w:val="nl-NL"/>
        </w:rPr>
        <w:t>, Visual Studio Ultimate 2013 met MSDN</w:t>
      </w:r>
      <w:r>
        <w:fldChar w:fldCharType="begin"/>
      </w:r>
      <w:r w:rsidRPr="00C473A6">
        <w:rPr>
          <w:lang w:val="nl-NL"/>
        </w:rPr>
        <w:instrText>XE "Visual Studio Ultimate 2013 met MSDN"</w:instrText>
      </w:r>
      <w:r>
        <w:fldChar w:fldCharType="end"/>
      </w:r>
      <w:r w:rsidRPr="00C473A6">
        <w:rPr>
          <w:lang w:val="nl-NL"/>
        </w:rPr>
        <w:t>, en Visual Studio Test Professional 2013 met MSDN</w:t>
      </w:r>
      <w:r>
        <w:fldChar w:fldCharType="begin"/>
      </w:r>
      <w:r w:rsidRPr="00C473A6">
        <w:rPr>
          <w:lang w:val="nl-NL"/>
        </w:rPr>
        <w:instrText>XE "Visual Studio Test Professional 2013 met MSDN"</w:instrText>
      </w:r>
      <w:r>
        <w:fldChar w:fldCharType="end"/>
      </w:r>
      <w:r w:rsidRPr="00C473A6">
        <w:rPr>
          <w:lang w:val="nl-NL"/>
        </w:rPr>
        <w:t xml:space="preserve"> worden geacht te beschikken over één licentie voor SQL Server 2012 Parallel Data Warehouse</w:t>
      </w:r>
      <w:r>
        <w:fldChar w:fldCharType="begin"/>
      </w:r>
      <w:r w:rsidRPr="00C473A6">
        <w:rPr>
          <w:lang w:val="nl-NL"/>
        </w:rPr>
        <w:instrText>XE "SQL Server 2012 Parallel Data Warehouse"</w:instrText>
      </w:r>
      <w:r>
        <w:fldChar w:fldCharType="end"/>
      </w:r>
      <w:r w:rsidRPr="00C473A6">
        <w:rPr>
          <w:lang w:val="nl-NL"/>
        </w:rPr>
        <w:t xml:space="preserve"> Developer</w:t>
      </w:r>
      <w:r>
        <w:fldChar w:fldCharType="begin"/>
      </w:r>
      <w:r w:rsidRPr="00C473A6">
        <w:rPr>
          <w:lang w:val="nl-NL"/>
        </w:rPr>
        <w:instrText>XE "SQL Server 2012 Parallel Data Warehouse Developer"</w:instrText>
      </w:r>
      <w:r>
        <w:fldChar w:fldCharType="end"/>
      </w:r>
      <w:r w:rsidRPr="00C473A6">
        <w:rPr>
          <w:lang w:val="nl-NL"/>
        </w:rPr>
        <w:t>.</w:t>
      </w:r>
    </w:p>
    <w:p w:rsidR="00FB1ECC" w:rsidRPr="00C473A6" w:rsidRDefault="00FB1ECC" w:rsidP="00AD4B68">
      <w:pPr>
        <w:pStyle w:val="ProductList-Body"/>
        <w:spacing w:line="180" w:lineRule="exact"/>
        <w:rPr>
          <w:lang w:val="nl-NL"/>
        </w:rPr>
      </w:pPr>
    </w:p>
    <w:p w:rsidR="00FB1ECC" w:rsidRPr="00C473A6" w:rsidRDefault="00FB1ECC" w:rsidP="00FB1ECC">
      <w:pPr>
        <w:pStyle w:val="ProductList-Body"/>
        <w:rPr>
          <w:lang w:val="nl-NL"/>
        </w:rPr>
      </w:pPr>
      <w:r w:rsidRPr="00C473A6">
        <w:rPr>
          <w:b/>
          <w:color w:val="00188F"/>
          <w:lang w:val="nl-NL"/>
        </w:rPr>
        <w:t>Recht op grond van Software Assurance</w:t>
      </w:r>
    </w:p>
    <w:p w:rsidR="00FB1ECC" w:rsidRPr="00C473A6" w:rsidRDefault="00FB1ECC" w:rsidP="00FB1ECC">
      <w:pPr>
        <w:pStyle w:val="ProductList-Body"/>
        <w:rPr>
          <w:lang w:val="nl-NL"/>
        </w:rPr>
      </w:pPr>
      <w:r w:rsidRPr="00C473A6">
        <w:rPr>
          <w:lang w:val="nl-NL"/>
        </w:rPr>
        <w:t>Klanten met aflopende SA op een licentie voor Visual Studio with MSDN of een aflopend abonnement op MSDN Operating Systems</w:t>
      </w:r>
      <w:r>
        <w:fldChar w:fldCharType="begin"/>
      </w:r>
      <w:r w:rsidRPr="00C473A6">
        <w:rPr>
          <w:lang w:val="nl-NL"/>
        </w:rPr>
        <w:instrText>XE "MSDN-besturingssystemen"</w:instrText>
      </w:r>
      <w:r>
        <w:fldChar w:fldCharType="end"/>
      </w:r>
      <w:r w:rsidRPr="00C473A6">
        <w:rPr>
          <w:lang w:val="nl-NL"/>
        </w:rP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 Assurance" w:history="1">
        <w:r w:rsidRPr="00C473A6">
          <w:rPr>
            <w:rStyle w:val="Hyperlink"/>
            <w:lang w:val="nl-NL"/>
          </w:rPr>
          <w:t>Software Assurance</w:t>
        </w:r>
      </w:hyperlink>
      <w:r w:rsidRPr="00C473A6">
        <w:rPr>
          <w:lang w:val="nl-NL"/>
        </w:rPr>
        <w:t>).</w:t>
      </w:r>
    </w:p>
    <w:p w:rsidR="00FB1ECC" w:rsidRPr="00C473A6" w:rsidRDefault="00FB1ECC" w:rsidP="00AD4B68">
      <w:pPr>
        <w:pStyle w:val="ProductList-Body"/>
        <w:spacing w:line="180" w:lineRule="exact"/>
        <w:rPr>
          <w:lang w:val="nl-NL"/>
        </w:rPr>
      </w:pPr>
    </w:p>
    <w:p w:rsidR="00FB1ECC" w:rsidRPr="00C473A6" w:rsidRDefault="00356011" w:rsidP="00FB1ECC">
      <w:pPr>
        <w:pStyle w:val="ProductList-Body"/>
        <w:rPr>
          <w:lang w:val="nl-NL"/>
        </w:rPr>
      </w:pPr>
      <w:r w:rsidRPr="00C473A6">
        <w:rPr>
          <w:b/>
          <w:color w:val="00188F"/>
          <w:lang w:val="nl-NL"/>
        </w:rPr>
        <w:t>Microsoft Azure-platformdiensten</w:t>
      </w:r>
    </w:p>
    <w:p w:rsidR="00782C7B" w:rsidRPr="00C473A6" w:rsidRDefault="00356011" w:rsidP="00FB1ECC">
      <w:pPr>
        <w:pStyle w:val="ProductList-Body"/>
        <w:rPr>
          <w:lang w:val="nl-NL"/>
        </w:rPr>
      </w:pPr>
      <w:r w:rsidRPr="00C473A6">
        <w:rPr>
          <w:lang w:val="nl-NL"/>
        </w:rPr>
        <w:t>Microsoft Azure-voorzieningen kunnen niet worden gecombineerd vanuit meerdere MSDN-abonnementen tot één Microsoft Azure-account. Op</w:t>
      </w:r>
      <w:r w:rsidR="005F63BE">
        <w:rPr>
          <w:lang w:val="nl-NL"/>
        </w:rPr>
        <w:t> </w:t>
      </w:r>
      <w:r w:rsidRPr="00C473A6">
        <w:rPr>
          <w:lang w:val="nl-NL"/>
        </w:rPr>
        <w:t>het gebruik van Microsoft Azure zijn de Microsoft Azure-gebruiksvoorwaarden van toepassing.</w:t>
      </w:r>
    </w:p>
    <w:bookmarkStart w:id="731" w:name="_Toc378147647"/>
    <w:bookmarkStart w:id="732" w:name="_Toc378151549"/>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306B0E" w:rsidRPr="002D224E" w:rsidRDefault="002502BF" w:rsidP="00306B0E">
      <w:pPr>
        <w:pStyle w:val="ProductList-Offering2Heading"/>
        <w:outlineLvl w:val="2"/>
      </w:pPr>
      <w:r w:rsidRPr="00C473A6">
        <w:rPr>
          <w:lang w:val="nl-NL"/>
        </w:rPr>
        <w:tab/>
      </w:r>
      <w:bookmarkStart w:id="733" w:name="_Toc379797254"/>
      <w:bookmarkStart w:id="734" w:name="_Toc380513279"/>
      <w:bookmarkStart w:id="735" w:name="_Toc380655321"/>
      <w:bookmarkStart w:id="736" w:name="_Toc389059088"/>
      <w:r>
        <w:t>Visual Studio Deployment</w:t>
      </w:r>
      <w:bookmarkEnd w:id="733"/>
      <w:bookmarkEnd w:id="734"/>
      <w:bookmarkEnd w:id="735"/>
      <w:bookmarkEnd w:id="7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E7DD1" w:rsidTr="0054514C">
        <w:trPr>
          <w:tblHeader/>
        </w:trPr>
        <w:tc>
          <w:tcPr>
            <w:tcW w:w="3060" w:type="dxa"/>
            <w:tcBorders>
              <w:bottom w:val="nil"/>
            </w:tcBorders>
            <w:shd w:val="clear" w:color="auto" w:fill="00188F"/>
          </w:tcPr>
          <w:p w:rsidR="009E7DD1" w:rsidRPr="00EE0836" w:rsidRDefault="009E7DD1" w:rsidP="00897417">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9E7DD1" w:rsidRPr="00EE0836" w:rsidRDefault="009E7DD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9E7DD1" w:rsidRPr="00FE4EEE" w:rsidRDefault="009E7DD1"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9E7DD1" w:rsidRPr="00FE4EEE" w:rsidRDefault="009E7DD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E7DD1" w:rsidRPr="00FE4EEE" w:rsidRDefault="009E7DD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E7DD1" w:rsidRPr="00FE4EEE" w:rsidRDefault="009E7DD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9E7DD1" w:rsidRPr="00FE4EEE" w:rsidRDefault="009E7DD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9E7DD1" w:rsidRPr="00FE4EEE" w:rsidRDefault="009E7DD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9E7DD1" w:rsidRPr="00FE4EEE" w:rsidRDefault="009E7DD1"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9E7DD1" w:rsidRPr="00EE0836" w:rsidRDefault="009E7DD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9E7DD1" w:rsidRPr="00EE0836" w:rsidRDefault="009E7DD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9E7DD1" w:rsidRPr="00FE4EEE" w:rsidRDefault="009E7DD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9E7DD1" w:rsidRPr="00FE4EEE" w:rsidRDefault="009E7DD1"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9E7DD1" w:rsidRPr="00EE0836" w:rsidRDefault="009E7DD1"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54514C">
        <w:tc>
          <w:tcPr>
            <w:tcW w:w="3060" w:type="dxa"/>
            <w:tcBorders>
              <w:top w:val="nil"/>
              <w:left w:val="nil"/>
              <w:bottom w:val="dashSmallGap" w:sz="4" w:space="0" w:color="BFBFBF" w:themeColor="background1" w:themeShade="BF"/>
              <w:right w:val="nil"/>
            </w:tcBorders>
          </w:tcPr>
          <w:p w:rsidR="0054514C" w:rsidRDefault="0054514C" w:rsidP="00306B0E">
            <w:pPr>
              <w:pStyle w:val="ProductList-Offering2"/>
            </w:pPr>
            <w:bookmarkStart w:id="737" w:name="_Toc379797255"/>
            <w:bookmarkStart w:id="738" w:name="_Toc380513280"/>
            <w:bookmarkStart w:id="739" w:name="_Toc380655322"/>
            <w:bookmarkStart w:id="740" w:name="_Toc389059089"/>
            <w:r>
              <w:t>Visual Studio Deployment 2013 Datacenter</w:t>
            </w:r>
            <w:bookmarkEnd w:id="737"/>
            <w:bookmarkEnd w:id="738"/>
            <w:bookmarkEnd w:id="739"/>
            <w:bookmarkEnd w:id="740"/>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54514C" w:rsidRDefault="0054514C"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4514C" w:rsidRDefault="0054514C"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4514C" w:rsidRDefault="0054514C" w:rsidP="00306B0E">
            <w:pPr>
              <w:pStyle w:val="ProductList-OfferingBody"/>
              <w:ind w:left="-113"/>
              <w:jc w:val="center"/>
            </w:pPr>
            <w:r>
              <w:t>5</w:t>
            </w:r>
          </w:p>
        </w:tc>
        <w:tc>
          <w:tcPr>
            <w:tcW w:w="596" w:type="dxa"/>
            <w:shd w:val="clear" w:color="auto" w:fill="70AD47" w:themeFill="accent6"/>
            <w:vAlign w:val="center"/>
          </w:tcPr>
          <w:p w:rsidR="0054514C" w:rsidRDefault="00AE7367" w:rsidP="00306B0E">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54514C" w:rsidRDefault="00AE7367" w:rsidP="00306B0E">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54514C" w:rsidRDefault="0054514C" w:rsidP="00306B0E">
            <w:pPr>
              <w:pStyle w:val="ProductList-OfferingBody"/>
              <w:ind w:left="-113"/>
              <w:jc w:val="center"/>
            </w:pPr>
          </w:p>
        </w:tc>
        <w:tc>
          <w:tcPr>
            <w:tcW w:w="595" w:type="dxa"/>
            <w:shd w:val="clear" w:color="auto" w:fill="70AD47" w:themeFill="accent6"/>
            <w:vAlign w:val="center"/>
          </w:tcPr>
          <w:p w:rsidR="0054514C" w:rsidRDefault="0054514C" w:rsidP="00306B0E">
            <w:pPr>
              <w:pStyle w:val="ProductList-OfferingBody"/>
              <w:ind w:left="-113"/>
              <w:jc w:val="center"/>
            </w:pPr>
          </w:p>
        </w:tc>
        <w:tc>
          <w:tcPr>
            <w:tcW w:w="595" w:type="dxa"/>
            <w:shd w:val="clear" w:color="auto" w:fill="BFBFBF" w:themeFill="background1" w:themeFillShade="BF"/>
            <w:vAlign w:val="center"/>
          </w:tcPr>
          <w:p w:rsidR="0054514C" w:rsidRDefault="0054514C" w:rsidP="00306B0E">
            <w:pPr>
              <w:pStyle w:val="ProductList-OfferingBody"/>
              <w:ind w:left="-113"/>
              <w:jc w:val="center"/>
            </w:pPr>
          </w:p>
        </w:tc>
        <w:tc>
          <w:tcPr>
            <w:tcW w:w="596" w:type="dxa"/>
            <w:shd w:val="clear" w:color="auto" w:fill="70AD47" w:themeFill="accent6"/>
            <w:vAlign w:val="center"/>
          </w:tcPr>
          <w:p w:rsidR="0054514C" w:rsidRDefault="00AE7367" w:rsidP="00306B0E">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306B0E">
            <w:pPr>
              <w:pStyle w:val="ProductList-OfferingBody"/>
              <w:ind w:left="-113"/>
              <w:jc w:val="center"/>
            </w:pPr>
          </w:p>
        </w:tc>
        <w:tc>
          <w:tcPr>
            <w:tcW w:w="596" w:type="dxa"/>
            <w:shd w:val="clear" w:color="auto" w:fill="70AD47" w:themeFill="accent6"/>
            <w:vAlign w:val="center"/>
          </w:tcPr>
          <w:p w:rsidR="0054514C" w:rsidRDefault="00AE7367" w:rsidP="00306B0E">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54514C" w:rsidTr="0054514C">
        <w:tc>
          <w:tcPr>
            <w:tcW w:w="3060" w:type="dxa"/>
            <w:tcBorders>
              <w:top w:val="dashSmallGap" w:sz="4" w:space="0" w:color="BFBFBF" w:themeColor="background1" w:themeShade="BF"/>
              <w:left w:val="nil"/>
              <w:bottom w:val="nil"/>
              <w:right w:val="nil"/>
            </w:tcBorders>
          </w:tcPr>
          <w:p w:rsidR="0054514C" w:rsidRDefault="0054514C" w:rsidP="00306B0E">
            <w:pPr>
              <w:pStyle w:val="ProductList-Offering2"/>
            </w:pPr>
            <w:bookmarkStart w:id="741" w:name="_Toc379797256"/>
            <w:bookmarkStart w:id="742" w:name="_Toc380513281"/>
            <w:bookmarkStart w:id="743" w:name="_Toc380655323"/>
            <w:bookmarkStart w:id="744" w:name="_Toc389059090"/>
            <w:r>
              <w:t>Visual Studio Deployment 2013 Standard</w:t>
            </w:r>
            <w:bookmarkEnd w:id="741"/>
            <w:bookmarkEnd w:id="742"/>
            <w:bookmarkEnd w:id="743"/>
            <w:bookmarkEnd w:id="744"/>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4514C" w:rsidRDefault="0054514C"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54514C" w:rsidRDefault="0054514C"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54514C" w:rsidRDefault="0054514C"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4514C" w:rsidRDefault="0054514C" w:rsidP="00306B0E">
            <w:pPr>
              <w:pStyle w:val="ProductList-OfferingBody"/>
              <w:ind w:left="-113"/>
              <w:jc w:val="center"/>
            </w:pPr>
            <w:r>
              <w:t>5</w:t>
            </w:r>
          </w:p>
        </w:tc>
        <w:tc>
          <w:tcPr>
            <w:tcW w:w="596" w:type="dxa"/>
            <w:shd w:val="clear" w:color="auto" w:fill="70AD47" w:themeFill="accent6"/>
            <w:vAlign w:val="center"/>
          </w:tcPr>
          <w:p w:rsidR="0054514C" w:rsidRDefault="00AE7367" w:rsidP="00257D39">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54514C" w:rsidRDefault="00AE7367" w:rsidP="00306B0E">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54514C" w:rsidRDefault="0054514C" w:rsidP="00306B0E">
            <w:pPr>
              <w:pStyle w:val="ProductList-OfferingBody"/>
              <w:ind w:left="-113"/>
              <w:jc w:val="center"/>
            </w:pPr>
          </w:p>
        </w:tc>
        <w:tc>
          <w:tcPr>
            <w:tcW w:w="595" w:type="dxa"/>
            <w:shd w:val="clear" w:color="auto" w:fill="70AD47" w:themeFill="accent6"/>
            <w:vAlign w:val="center"/>
          </w:tcPr>
          <w:p w:rsidR="0054514C" w:rsidRDefault="0054514C" w:rsidP="00306B0E">
            <w:pPr>
              <w:pStyle w:val="ProductList-OfferingBody"/>
              <w:ind w:left="-113"/>
              <w:jc w:val="center"/>
            </w:pPr>
          </w:p>
        </w:tc>
        <w:tc>
          <w:tcPr>
            <w:tcW w:w="595" w:type="dxa"/>
            <w:shd w:val="clear" w:color="auto" w:fill="BFBFBF" w:themeFill="background1" w:themeFillShade="BF"/>
            <w:vAlign w:val="center"/>
          </w:tcPr>
          <w:p w:rsidR="0054514C" w:rsidRDefault="0054514C" w:rsidP="00306B0E">
            <w:pPr>
              <w:pStyle w:val="ProductList-OfferingBody"/>
              <w:ind w:left="-113"/>
              <w:jc w:val="center"/>
            </w:pPr>
          </w:p>
        </w:tc>
        <w:tc>
          <w:tcPr>
            <w:tcW w:w="596" w:type="dxa"/>
            <w:shd w:val="clear" w:color="auto" w:fill="70AD47" w:themeFill="accent6"/>
            <w:vAlign w:val="center"/>
          </w:tcPr>
          <w:p w:rsidR="0054514C" w:rsidRDefault="00AE7367" w:rsidP="00306B0E">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306B0E">
            <w:pPr>
              <w:pStyle w:val="ProductList-OfferingBody"/>
              <w:ind w:left="-113"/>
              <w:jc w:val="center"/>
            </w:pPr>
          </w:p>
        </w:tc>
        <w:tc>
          <w:tcPr>
            <w:tcW w:w="596" w:type="dxa"/>
            <w:shd w:val="clear" w:color="auto" w:fill="70AD47" w:themeFill="accent6"/>
            <w:vAlign w:val="center"/>
          </w:tcPr>
          <w:p w:rsidR="0054514C" w:rsidRDefault="00AE7367" w:rsidP="00306B0E">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bl>
    <w:p w:rsidR="004D4312" w:rsidRPr="002D224E"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54514C">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Productgroep: </w:t>
            </w:r>
            <w:r>
              <w:rPr>
                <w:b/>
              </w:rPr>
              <w:t>Server</w:t>
            </w:r>
          </w:p>
        </w:tc>
        <w:tc>
          <w:tcPr>
            <w:tcW w:w="3597" w:type="dxa"/>
          </w:tcPr>
          <w:p w:rsidR="004D4312" w:rsidRPr="00992355" w:rsidRDefault="004D4312" w:rsidP="00897417">
            <w:pPr>
              <w:pStyle w:val="ProductList-Body"/>
              <w:spacing w:before="20" w:after="20"/>
              <w:rPr>
                <w:b/>
              </w:rPr>
            </w:pPr>
            <w:r>
              <w:t xml:space="preserve">Reductie mogelijk (SCE): </w:t>
            </w:r>
            <w:r w:rsidR="007A4DAC">
              <w:rPr>
                <w:b/>
              </w:rPr>
              <w:t>Alle</w:t>
            </w:r>
          </w:p>
        </w:tc>
      </w:tr>
      <w:tr w:rsidR="004D4312" w:rsidTr="0054514C">
        <w:tc>
          <w:tcPr>
            <w:tcW w:w="3596" w:type="dxa"/>
          </w:tcPr>
          <w:p w:rsidR="004D4312" w:rsidRDefault="004D4312" w:rsidP="00897417">
            <w:pPr>
              <w:pStyle w:val="ProductList-Body"/>
              <w:spacing w:before="20" w:after="20"/>
            </w:pPr>
          </w:p>
        </w:tc>
        <w:tc>
          <w:tcPr>
            <w:tcW w:w="3597" w:type="dxa"/>
          </w:tcPr>
          <w:p w:rsidR="004D4312" w:rsidRDefault="00CD039A" w:rsidP="00897417">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4D4312" w:rsidRDefault="004D4312" w:rsidP="00897417">
            <w:pPr>
              <w:pStyle w:val="ProductList-Body"/>
              <w:spacing w:before="20" w:after="20"/>
            </w:pPr>
          </w:p>
        </w:tc>
      </w:tr>
    </w:tbl>
    <w:p w:rsidR="00306B0E" w:rsidRPr="00C473A6" w:rsidRDefault="00CD039A" w:rsidP="00306B0E">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C13DF8" w:rsidRPr="002D224E" w:rsidRDefault="009708AE" w:rsidP="00B26BEF">
      <w:pPr>
        <w:pStyle w:val="ProductList-Offering2Heading"/>
        <w:outlineLvl w:val="2"/>
      </w:pPr>
      <w:r w:rsidRPr="00C473A6">
        <w:rPr>
          <w:lang w:val="nl-NL"/>
        </w:rPr>
        <w:tab/>
      </w:r>
      <w:bookmarkStart w:id="745" w:name="_Toc379797257"/>
      <w:bookmarkStart w:id="746" w:name="_Toc380513282"/>
      <w:bookmarkStart w:id="747" w:name="_Toc380655324"/>
      <w:bookmarkStart w:id="748" w:name="_Toc389059091"/>
      <w:r>
        <w:t>Visual Studio Team Foundation Server</w:t>
      </w:r>
      <w:bookmarkEnd w:id="731"/>
      <w:bookmarkEnd w:id="732"/>
      <w:bookmarkEnd w:id="745"/>
      <w:bookmarkEnd w:id="746"/>
      <w:bookmarkEnd w:id="747"/>
      <w:bookmarkEnd w:id="7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5336" w:rsidTr="0054514C">
        <w:trPr>
          <w:tblHeader/>
        </w:trPr>
        <w:tc>
          <w:tcPr>
            <w:tcW w:w="3060" w:type="dxa"/>
            <w:tcBorders>
              <w:bottom w:val="nil"/>
            </w:tcBorders>
            <w:shd w:val="clear" w:color="auto" w:fill="00188F"/>
          </w:tcPr>
          <w:p w:rsidR="00645336" w:rsidRPr="00EE0836" w:rsidRDefault="0064533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645336" w:rsidRPr="00EE0836" w:rsidRDefault="00645336"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645336" w:rsidRPr="00FE4EEE" w:rsidRDefault="00645336"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645336" w:rsidRPr="00FE4EEE" w:rsidRDefault="00645336"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45336" w:rsidRPr="00FE4EEE" w:rsidRDefault="00645336"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5336" w:rsidRPr="00FE4EEE" w:rsidRDefault="00645336"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645336" w:rsidRPr="00FE4EEE" w:rsidRDefault="00645336"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645336" w:rsidRPr="00FE4EEE" w:rsidRDefault="00645336"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645336" w:rsidRPr="00FE4EEE" w:rsidRDefault="00645336"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645336" w:rsidRPr="00EE0836" w:rsidRDefault="00645336"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645336" w:rsidRPr="00EE0836" w:rsidRDefault="00645336"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645336" w:rsidRPr="00FE4EEE" w:rsidRDefault="00645336"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645336" w:rsidRPr="00FE4EEE" w:rsidRDefault="00645336"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645336" w:rsidRPr="00EE0836" w:rsidRDefault="00645336"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54514C">
        <w:tc>
          <w:tcPr>
            <w:tcW w:w="3060" w:type="dxa"/>
            <w:tcBorders>
              <w:top w:val="nil"/>
              <w:left w:val="nil"/>
              <w:bottom w:val="dashSmallGap" w:sz="4" w:space="0" w:color="BFBFBF" w:themeColor="background1" w:themeShade="BF"/>
              <w:right w:val="nil"/>
            </w:tcBorders>
          </w:tcPr>
          <w:p w:rsidR="0054514C" w:rsidRDefault="0054514C" w:rsidP="00166039">
            <w:pPr>
              <w:pStyle w:val="ProductList-Offering2"/>
            </w:pPr>
            <w:bookmarkStart w:id="749" w:name="_Toc379797258"/>
            <w:bookmarkStart w:id="750" w:name="_Toc380513283"/>
            <w:bookmarkStart w:id="751" w:name="_Toc380655325"/>
            <w:bookmarkStart w:id="752" w:name="_Toc389059092"/>
            <w:r>
              <w:t>Visual Studio Team Foundation Server 2013 met SQL Server 2010-technologie</w:t>
            </w:r>
            <w:bookmarkEnd w:id="749"/>
            <w:bookmarkEnd w:id="750"/>
            <w:bookmarkEnd w:id="751"/>
            <w:bookmarkEnd w:id="752"/>
            <w:r>
              <w:fldChar w:fldCharType="begin"/>
            </w:r>
            <w:r>
              <w:instrText>XE "Visual Studio Team Foundation Server 2013 met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5</w:t>
            </w:r>
          </w:p>
        </w:tc>
        <w:tc>
          <w:tcPr>
            <w:tcW w:w="596" w:type="dxa"/>
            <w:shd w:val="clear" w:color="auto" w:fill="70AD47" w:themeFill="accent6"/>
            <w:vAlign w:val="center"/>
          </w:tcPr>
          <w:p w:rsidR="0054514C" w:rsidRDefault="0054514C" w:rsidP="00257D39">
            <w:pPr>
              <w:pStyle w:val="ProductList-OfferingBody"/>
              <w:ind w:left="-113"/>
              <w:jc w:val="center"/>
            </w:pPr>
            <w:r>
              <w:fldChar w:fldCharType="begin"/>
            </w:r>
            <w:r w:rsidRPr="005A0966">
              <w:instrText xml:space="preserve"> AutoTextList  \sNoStyle\t "Additional Product"</w:instrText>
            </w:r>
            <w:r>
              <w:fldChar w:fldCharType="separate"/>
            </w:r>
            <w:r w:rsidR="00AE7367" w:rsidRPr="00AE7367">
              <w:fldChar w:fldCharType="begin"/>
            </w:r>
            <w:r w:rsidR="00AE7367" w:rsidRPr="00AE7367">
              <w:instrText xml:space="preserve"> AutoTextList  \s NoStyle \t “Additioneel Product” </w:instrText>
            </w:r>
            <w:r w:rsidR="00AE7367" w:rsidRPr="00AE7367">
              <w:fldChar w:fldCharType="separate"/>
            </w:r>
            <w:r w:rsidR="00AE7367" w:rsidRPr="00AE7367">
              <w:t>A</w:t>
            </w:r>
            <w:r w:rsidR="00AE7367">
              <w:t>,</w:t>
            </w:r>
            <w:r w:rsidR="00AE7367" w:rsidRPr="00AE7367">
              <w:fldChar w:fldCharType="end"/>
            </w:r>
            <w:r w:rsidR="00AE7367" w:rsidRPr="00AE7367">
              <w:fldChar w:fldCharType="begin"/>
            </w:r>
            <w:r w:rsidR="00AE7367" w:rsidRPr="00AE7367">
              <w:instrText xml:space="preserve"> AutoTextList  \s NoStyle \t “Application Platform Product” </w:instrText>
            </w:r>
            <w:r w:rsidR="00AE7367" w:rsidRPr="00AE7367">
              <w:fldChar w:fldCharType="separate"/>
            </w:r>
            <w:r w:rsidR="00AE7367" w:rsidRPr="00AE7367">
              <w:t>AP</w:t>
            </w:r>
            <w:r w:rsidR="00AE7367" w:rsidRPr="00AE7367">
              <w:fldChar w:fldCharType="end"/>
            </w:r>
            <w:r>
              <w:fldChar w:fldCharType="end"/>
            </w: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AE7367"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Pr="00AE7367" w:rsidRDefault="00AE7367" w:rsidP="00C05A5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54514C" w:rsidTr="0054514C">
        <w:tc>
          <w:tcPr>
            <w:tcW w:w="3060" w:type="dxa"/>
            <w:tcBorders>
              <w:top w:val="dashSmallGap" w:sz="4" w:space="0" w:color="BFBFBF" w:themeColor="background1" w:themeShade="BF"/>
              <w:left w:val="nil"/>
              <w:bottom w:val="nil"/>
              <w:right w:val="nil"/>
            </w:tcBorders>
          </w:tcPr>
          <w:p w:rsidR="0054514C" w:rsidRPr="00C473A6" w:rsidRDefault="0054514C" w:rsidP="00166039">
            <w:pPr>
              <w:pStyle w:val="ProductList-Offering2"/>
              <w:rPr>
                <w:lang w:val="nl-NL"/>
              </w:rPr>
            </w:pPr>
            <w:bookmarkStart w:id="753" w:name="_Toc379797259"/>
            <w:bookmarkStart w:id="754" w:name="_Toc380513284"/>
            <w:bookmarkStart w:id="755" w:name="_Toc380655326"/>
            <w:bookmarkStart w:id="756" w:name="_Toc389059093"/>
            <w:r w:rsidRPr="00C473A6">
              <w:rPr>
                <w:lang w:val="nl-NL"/>
              </w:rPr>
              <w:t>CAL voor Visual Studio Team Foundation Server 2013</w:t>
            </w:r>
            <w:bookmarkEnd w:id="753"/>
            <w:bookmarkEnd w:id="754"/>
            <w:r w:rsidRPr="00C473A6">
              <w:rPr>
                <w:lang w:val="nl-NL"/>
              </w:rPr>
              <w:t xml:space="preserve"> (Apparaat en Gebruiker)</w:t>
            </w:r>
            <w:bookmarkEnd w:id="755"/>
            <w:bookmarkEnd w:id="756"/>
            <w:r>
              <w:fldChar w:fldCharType="begin"/>
            </w:r>
            <w:r w:rsidRPr="00C473A6">
              <w:rPr>
                <w:lang w:val="nl-NL"/>
              </w:rP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5</w:t>
            </w:r>
          </w:p>
        </w:tc>
        <w:tc>
          <w:tcPr>
            <w:tcW w:w="596" w:type="dxa"/>
            <w:shd w:val="clear" w:color="auto" w:fill="70AD47" w:themeFill="accent6"/>
            <w:vAlign w:val="center"/>
          </w:tcPr>
          <w:p w:rsidR="0054514C" w:rsidRDefault="00AE7367" w:rsidP="00257D39">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54514C" w:rsidRDefault="00AE7367" w:rsidP="00C05A53">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AE7367"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Pr="00AE7367" w:rsidRDefault="00AE7367" w:rsidP="00C05A53">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bl>
    <w:p w:rsidR="00C13DF8" w:rsidRDefault="00C13DF8" w:rsidP="00AD4B68">
      <w:pPr>
        <w:pStyle w:val="ProductList-Body"/>
        <w:spacing w:line="180" w:lineRule="exact"/>
      </w:pPr>
    </w:p>
    <w:p w:rsidR="00985D15" w:rsidRPr="002D224E" w:rsidRDefault="00985D15" w:rsidP="00AD4B68">
      <w:pPr>
        <w:pStyle w:val="ProductList-Body"/>
        <w:spacing w:line="120" w:lineRule="exact"/>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992355" w:rsidTr="00985D15">
        <w:tc>
          <w:tcPr>
            <w:tcW w:w="3780" w:type="dxa"/>
          </w:tcPr>
          <w:p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413" w:type="dxa"/>
          </w:tcPr>
          <w:p w:rsidR="00992355" w:rsidRDefault="00992355" w:rsidP="00992355">
            <w:pPr>
              <w:pStyle w:val="ProductList-Body"/>
              <w:spacing w:before="20" w:after="20"/>
            </w:pPr>
            <w:r>
              <w:t xml:space="preserve">Productgroep: </w:t>
            </w:r>
            <w:r>
              <w:rPr>
                <w:b/>
              </w:rPr>
              <w:t>Server</w:t>
            </w:r>
          </w:p>
        </w:tc>
        <w:tc>
          <w:tcPr>
            <w:tcW w:w="3597" w:type="dxa"/>
          </w:tcPr>
          <w:p w:rsidR="00992355" w:rsidRPr="00992355" w:rsidRDefault="00992355" w:rsidP="00992355">
            <w:pPr>
              <w:pStyle w:val="ProductList-Body"/>
              <w:spacing w:before="20" w:after="20"/>
              <w:rPr>
                <w:b/>
              </w:rPr>
            </w:pPr>
            <w:r>
              <w:t xml:space="preserve">Reductie mogelijk (SCE): </w:t>
            </w:r>
            <w:r w:rsidR="007A4DAC">
              <w:rPr>
                <w:b/>
              </w:rPr>
              <w:t>Alle</w:t>
            </w:r>
          </w:p>
        </w:tc>
      </w:tr>
      <w:tr w:rsidR="00992355" w:rsidTr="00985D15">
        <w:tc>
          <w:tcPr>
            <w:tcW w:w="3780" w:type="dxa"/>
          </w:tcPr>
          <w:p w:rsidR="00992355" w:rsidRDefault="00992355" w:rsidP="007B34ED">
            <w:pPr>
              <w:pStyle w:val="ProductList-Body"/>
              <w:spacing w:before="20" w:after="20"/>
              <w:ind w:left="162"/>
            </w:pPr>
            <w:r>
              <w:rPr>
                <w:b/>
              </w:rPr>
              <w:t>Server 2012</w:t>
            </w:r>
            <w:r>
              <w:t xml:space="preserve"> (8/12)</w:t>
            </w:r>
          </w:p>
        </w:tc>
        <w:tc>
          <w:tcPr>
            <w:tcW w:w="3413" w:type="dxa"/>
          </w:tcPr>
          <w:p w:rsidR="00992355" w:rsidRDefault="00CD039A" w:rsidP="00992355">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992355" w:rsidRDefault="00992355" w:rsidP="00992355">
            <w:pPr>
              <w:pStyle w:val="ProductList-Body"/>
              <w:spacing w:before="20" w:after="20"/>
            </w:pPr>
          </w:p>
        </w:tc>
      </w:tr>
    </w:tbl>
    <w:bookmarkStart w:id="757" w:name="_Toc378147648"/>
    <w:bookmarkStart w:id="758" w:name="_Toc378151550"/>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AD4B68" w:rsidRPr="00C473A6" w:rsidRDefault="00AD4B68" w:rsidP="00AD4B68">
      <w:pPr>
        <w:pStyle w:val="ProductList-OfferingGroupHeading"/>
        <w:pBdr>
          <w:bottom w:val="none" w:sz="0" w:space="0" w:color="auto"/>
        </w:pBdr>
        <w:outlineLvl w:val="1"/>
        <w:rPr>
          <w:lang w:val="nl-NL"/>
        </w:rPr>
      </w:pPr>
      <w:bookmarkStart w:id="759" w:name="_Toc379797260"/>
      <w:bookmarkStart w:id="760" w:name="_Toc380513285"/>
      <w:bookmarkStart w:id="761" w:name="_Toc380655327"/>
    </w:p>
    <w:p w:rsidR="00AD4B68" w:rsidRPr="00C473A6" w:rsidRDefault="00AD4B68" w:rsidP="00AD4B68">
      <w:pPr>
        <w:pStyle w:val="ProductList-OfferingGroupHeading"/>
        <w:pBdr>
          <w:bottom w:val="none" w:sz="0" w:space="0" w:color="auto"/>
        </w:pBdr>
        <w:outlineLvl w:val="1"/>
        <w:rPr>
          <w:lang w:val="nl-NL"/>
        </w:rPr>
      </w:pPr>
    </w:p>
    <w:p w:rsidR="00354D09" w:rsidRPr="002D224E" w:rsidRDefault="00354D09" w:rsidP="00354D09">
      <w:pPr>
        <w:pStyle w:val="ProductList-OfferingGroupHeading"/>
        <w:outlineLvl w:val="1"/>
      </w:pPr>
      <w:bookmarkStart w:id="762" w:name="_Toc389059094"/>
      <w:r>
        <w:lastRenderedPageBreak/>
        <w:t>Windows</w:t>
      </w:r>
      <w:bookmarkEnd w:id="762"/>
    </w:p>
    <w:p w:rsidR="00C13DF8" w:rsidRPr="002D224E" w:rsidRDefault="00354D09" w:rsidP="00354D09">
      <w:pPr>
        <w:pStyle w:val="ProductList-Offering2Heading"/>
      </w:pPr>
      <w:r>
        <w:tab/>
      </w:r>
      <w:bookmarkStart w:id="763" w:name="_Toc389059095"/>
      <w:r>
        <w:t>Windows</w:t>
      </w:r>
      <w:bookmarkEnd w:id="757"/>
      <w:bookmarkEnd w:id="758"/>
      <w:bookmarkEnd w:id="759"/>
      <w:bookmarkEnd w:id="760"/>
      <w:bookmarkEnd w:id="761"/>
      <w:r>
        <w:t xml:space="preserve"> Desktop Operating System</w:t>
      </w:r>
      <w:bookmarkEnd w:id="7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24"/>
        <w:gridCol w:w="567"/>
        <w:gridCol w:w="596"/>
        <w:gridCol w:w="595"/>
        <w:gridCol w:w="595"/>
        <w:gridCol w:w="596"/>
        <w:gridCol w:w="595"/>
        <w:gridCol w:w="596"/>
      </w:tblGrid>
      <w:tr w:rsidR="000401B5" w:rsidTr="00136389">
        <w:trPr>
          <w:tblHeader/>
        </w:trPr>
        <w:tc>
          <w:tcPr>
            <w:tcW w:w="3060" w:type="dxa"/>
            <w:tcBorders>
              <w:bottom w:val="nil"/>
            </w:tcBorders>
            <w:shd w:val="clear" w:color="auto" w:fill="00188F"/>
          </w:tcPr>
          <w:p w:rsidR="000401B5" w:rsidRPr="00EE0836" w:rsidRDefault="000401B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401B5" w:rsidRPr="00EE0836" w:rsidRDefault="000401B5"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0401B5" w:rsidRPr="00FE4EEE" w:rsidRDefault="000401B5"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0401B5" w:rsidRPr="00FE4EEE" w:rsidRDefault="000401B5"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401B5" w:rsidRPr="00FE4EEE" w:rsidRDefault="000401B5"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401B5" w:rsidRPr="00FE4EEE" w:rsidRDefault="000401B5"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24" w:type="dxa"/>
            <w:shd w:val="clear" w:color="auto" w:fill="00188F"/>
            <w:vAlign w:val="center"/>
          </w:tcPr>
          <w:p w:rsidR="000401B5" w:rsidRPr="00FE4EEE" w:rsidRDefault="000401B5"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67" w:type="dxa"/>
            <w:shd w:val="clear" w:color="auto" w:fill="00188F"/>
            <w:vAlign w:val="center"/>
          </w:tcPr>
          <w:p w:rsidR="000401B5" w:rsidRPr="00FE4EEE" w:rsidRDefault="000401B5"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0401B5" w:rsidRPr="00FE4EEE" w:rsidRDefault="000401B5"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0401B5" w:rsidRPr="00EE0836" w:rsidRDefault="000401B5"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0401B5" w:rsidRPr="00EE0836" w:rsidRDefault="000401B5"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0401B5" w:rsidRPr="00FE4EEE" w:rsidRDefault="000401B5"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0401B5" w:rsidRPr="00FE4EEE" w:rsidRDefault="000401B5"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0401B5" w:rsidRPr="00EE0836" w:rsidRDefault="000401B5"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514C" w:rsidTr="00136389">
        <w:tc>
          <w:tcPr>
            <w:tcW w:w="3060" w:type="dxa"/>
            <w:tcBorders>
              <w:top w:val="nil"/>
              <w:left w:val="nil"/>
              <w:bottom w:val="dashSmallGap" w:sz="4" w:space="0" w:color="BFBFBF" w:themeColor="background1" w:themeShade="BF"/>
              <w:right w:val="nil"/>
            </w:tcBorders>
          </w:tcPr>
          <w:p w:rsidR="0054514C" w:rsidRDefault="0054514C" w:rsidP="00354D09">
            <w:pPr>
              <w:pStyle w:val="ProductList-Offering2"/>
            </w:pPr>
            <w:bookmarkStart w:id="764" w:name="_Toc379797268"/>
            <w:bookmarkStart w:id="765" w:name="_Toc380513293"/>
            <w:bookmarkStart w:id="766" w:name="_Toc380655335"/>
            <w:bookmarkStart w:id="767" w:name="_Toc389059096"/>
            <w:r>
              <w:t>Windows Companion Abonnement</w:t>
            </w:r>
            <w:bookmarkEnd w:id="764"/>
            <w:bookmarkEnd w:id="765"/>
            <w:bookmarkEnd w:id="766"/>
            <w:bookmarkEnd w:id="767"/>
            <w:r>
              <w:fldChar w:fldCharType="begin"/>
            </w:r>
            <w:r>
              <w:instrText>XE "Windows Companion Abonnement"</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54514C" w:rsidRDefault="0054514C"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54514C" w:rsidRDefault="0054514C"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9B3712">
            <w:pPr>
              <w:pStyle w:val="ProductList-OfferingBody"/>
              <w:ind w:left="-113"/>
              <w:jc w:val="center"/>
            </w:pPr>
            <w:r>
              <w:t>1</w:t>
            </w:r>
          </w:p>
        </w:tc>
        <w:tc>
          <w:tcPr>
            <w:tcW w:w="624" w:type="dxa"/>
            <w:shd w:val="clear" w:color="auto" w:fill="70AD47" w:themeFill="accent6"/>
            <w:vAlign w:val="center"/>
          </w:tcPr>
          <w:p w:rsidR="0054514C" w:rsidRDefault="00136389" w:rsidP="009B3712">
            <w:pPr>
              <w:pStyle w:val="ProductList-OfferingBody"/>
              <w:ind w:left="-113"/>
              <w:jc w:val="center"/>
            </w:pPr>
            <w:r w:rsidRPr="00136389">
              <w:fldChar w:fldCharType="begin"/>
            </w:r>
            <w:r w:rsidRPr="00136389">
              <w:instrText xml:space="preserve"> AutoTextList  \s NoStyle \t “Enterprise Product” </w:instrText>
            </w:r>
            <w:r w:rsidRPr="00136389">
              <w:fldChar w:fldCharType="separate"/>
            </w:r>
            <w:r w:rsidRPr="00136389">
              <w:t xml:space="preserve">E </w:t>
            </w:r>
            <w:r w:rsidRPr="00136389">
              <w:fldChar w:fldCharType="end"/>
            </w:r>
          </w:p>
        </w:tc>
        <w:tc>
          <w:tcPr>
            <w:tcW w:w="567" w:type="dxa"/>
            <w:shd w:val="clear" w:color="auto" w:fill="70AD47" w:themeFill="accent6"/>
            <w:vAlign w:val="center"/>
          </w:tcPr>
          <w:p w:rsidR="0054514C" w:rsidRPr="00136389" w:rsidRDefault="00136389" w:rsidP="009B3712">
            <w:pPr>
              <w:pStyle w:val="ProductList-OfferingBody"/>
              <w:ind w:left="-113"/>
              <w:jc w:val="center"/>
            </w:pPr>
            <w:r w:rsidRPr="00136389">
              <w:fldChar w:fldCharType="begin"/>
            </w:r>
            <w:r w:rsidRPr="00136389">
              <w:instrText xml:space="preserve"> AutoTextList  \s NoStyle \t “Additioneel Product, alleen EES” </w:instrText>
            </w:r>
            <w:r w:rsidRPr="00136389">
              <w:fldChar w:fldCharType="separate"/>
            </w:r>
            <w:r w:rsidRPr="00136389">
              <w:t>AE</w:t>
            </w:r>
            <w:r w:rsidRPr="00136389">
              <w:fldChar w:fldCharType="end"/>
            </w:r>
          </w:p>
        </w:tc>
        <w:tc>
          <w:tcPr>
            <w:tcW w:w="596" w:type="dxa"/>
            <w:shd w:val="clear" w:color="auto" w:fill="70AD47" w:themeFill="accent6"/>
            <w:vAlign w:val="center"/>
          </w:tcPr>
          <w:p w:rsidR="0054514C" w:rsidRDefault="0054514C" w:rsidP="009B3712">
            <w:pPr>
              <w:pStyle w:val="ProductList-OfferingBody"/>
              <w:ind w:left="-113"/>
              <w:jc w:val="center"/>
            </w:pPr>
          </w:p>
        </w:tc>
        <w:tc>
          <w:tcPr>
            <w:tcW w:w="595" w:type="dxa"/>
            <w:shd w:val="clear" w:color="auto" w:fill="BFBFBF" w:themeFill="background1" w:themeFillShade="BF"/>
            <w:vAlign w:val="center"/>
          </w:tcPr>
          <w:p w:rsidR="0054514C" w:rsidRDefault="0054514C" w:rsidP="009B3712">
            <w:pPr>
              <w:pStyle w:val="ProductList-OfferingBody"/>
              <w:ind w:left="-113"/>
              <w:jc w:val="center"/>
            </w:pPr>
          </w:p>
        </w:tc>
        <w:tc>
          <w:tcPr>
            <w:tcW w:w="595" w:type="dxa"/>
            <w:shd w:val="clear" w:color="auto" w:fill="BFBFBF" w:themeFill="background1" w:themeFillShade="BF"/>
            <w:vAlign w:val="center"/>
          </w:tcPr>
          <w:p w:rsidR="0054514C" w:rsidRDefault="0054514C" w:rsidP="009B3712">
            <w:pPr>
              <w:pStyle w:val="ProductList-OfferingBody"/>
              <w:ind w:left="-113"/>
              <w:jc w:val="center"/>
            </w:pPr>
          </w:p>
        </w:tc>
        <w:tc>
          <w:tcPr>
            <w:tcW w:w="596" w:type="dxa"/>
            <w:shd w:val="clear" w:color="auto" w:fill="BFBFBF" w:themeFill="background1" w:themeFillShade="BF"/>
            <w:vAlign w:val="center"/>
          </w:tcPr>
          <w:p w:rsidR="0054514C" w:rsidRDefault="0054514C" w:rsidP="009B3712">
            <w:pPr>
              <w:pStyle w:val="ProductList-OfferingBody"/>
              <w:ind w:left="-113"/>
              <w:jc w:val="center"/>
            </w:pPr>
          </w:p>
        </w:tc>
        <w:tc>
          <w:tcPr>
            <w:tcW w:w="595" w:type="dxa"/>
            <w:shd w:val="clear" w:color="auto" w:fill="70AD47" w:themeFill="accent6"/>
            <w:vAlign w:val="center"/>
          </w:tcPr>
          <w:p w:rsidR="0054514C" w:rsidRDefault="0054514C" w:rsidP="009B3712">
            <w:pPr>
              <w:pStyle w:val="ProductList-OfferingBody"/>
              <w:ind w:left="-113"/>
              <w:jc w:val="center"/>
            </w:pPr>
          </w:p>
        </w:tc>
        <w:tc>
          <w:tcPr>
            <w:tcW w:w="596" w:type="dxa"/>
            <w:shd w:val="clear" w:color="auto" w:fill="BFBFBF" w:themeFill="background1" w:themeFillShade="BF"/>
            <w:vAlign w:val="center"/>
          </w:tcPr>
          <w:p w:rsidR="0054514C" w:rsidRDefault="0054514C" w:rsidP="009B3712">
            <w:pPr>
              <w:pStyle w:val="ProductList-OfferingBody"/>
              <w:ind w:left="-113"/>
              <w:jc w:val="center"/>
            </w:pPr>
          </w:p>
        </w:tc>
      </w:tr>
      <w:tr w:rsidR="0054514C" w:rsidTr="00136389">
        <w:tc>
          <w:tcPr>
            <w:tcW w:w="3060" w:type="dxa"/>
            <w:tcBorders>
              <w:top w:val="nil"/>
              <w:left w:val="nil"/>
              <w:bottom w:val="dashSmallGap" w:sz="4" w:space="0" w:color="BFBFBF" w:themeColor="background1" w:themeShade="BF"/>
              <w:right w:val="nil"/>
            </w:tcBorders>
          </w:tcPr>
          <w:p w:rsidR="0054514C" w:rsidRDefault="0054514C" w:rsidP="00354D09">
            <w:pPr>
              <w:pStyle w:val="ProductList-Offering2"/>
            </w:pPr>
            <w:bookmarkStart w:id="768" w:name="_Toc379797261"/>
            <w:bookmarkStart w:id="769" w:name="_Toc380513286"/>
            <w:bookmarkStart w:id="770" w:name="_Toc380655328"/>
            <w:bookmarkStart w:id="771" w:name="_Toc389059097"/>
            <w:r>
              <w:t>Windows Enterprise Upgrade en SA voor Partners in Learning</w:t>
            </w:r>
            <w:bookmarkEnd w:id="768"/>
            <w:bookmarkEnd w:id="769"/>
            <w:bookmarkEnd w:id="770"/>
            <w:bookmarkEnd w:id="771"/>
            <w:r>
              <w:fldChar w:fldCharType="begin"/>
            </w:r>
            <w:r>
              <w:instrText>XE "Windows Enterprise Upgrade en SA voor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Pr="00B56A40" w:rsidRDefault="0054514C" w:rsidP="00257D39">
            <w:pPr>
              <w:pStyle w:val="ProductList-OfferingBody"/>
              <w:ind w:left="-113"/>
              <w:jc w:val="center"/>
            </w:pPr>
            <w:r w:rsidRPr="00B56A40">
              <w:t>2,</w:t>
            </w:r>
            <w:r w:rsidR="00B56A40" w:rsidRPr="00B56A40">
              <w:fldChar w:fldCharType="begin"/>
            </w:r>
            <w:r w:rsidR="00B56A40" w:rsidRPr="00B56A40">
              <w:rPr>
                <w:lang w:val="nl-NL"/>
              </w:rPr>
              <w:instrText xml:space="preserve"> AutoTextList  \sNoStyle\t "Application Platform Product"</w:instrText>
            </w:r>
            <w:r w:rsidR="00B56A40" w:rsidRPr="00B56A40">
              <w:fldChar w:fldCharType="separate"/>
            </w:r>
            <w:r w:rsidR="00B56A40" w:rsidRPr="00B56A40">
              <w:rPr>
                <w:lang w:val="nl-NL"/>
              </w:rPr>
              <w:t>AP</w:t>
            </w:r>
            <w:r w:rsidR="00B56A40" w:rsidRPr="00B56A40">
              <w:fldChar w:fldCharType="end"/>
            </w:r>
          </w:p>
        </w:tc>
        <w:tc>
          <w:tcPr>
            <w:tcW w:w="624" w:type="dxa"/>
            <w:shd w:val="clear" w:color="auto" w:fill="BFBFBF" w:themeFill="background1" w:themeFillShade="BF"/>
            <w:vAlign w:val="center"/>
          </w:tcPr>
          <w:p w:rsidR="0054514C" w:rsidRDefault="0054514C" w:rsidP="00C05A53">
            <w:pPr>
              <w:pStyle w:val="ProductList-OfferingBody"/>
              <w:ind w:left="-113"/>
              <w:jc w:val="center"/>
            </w:pPr>
          </w:p>
        </w:tc>
        <w:tc>
          <w:tcPr>
            <w:tcW w:w="567"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136389">
        <w:tc>
          <w:tcPr>
            <w:tcW w:w="3060" w:type="dxa"/>
            <w:tcBorders>
              <w:top w:val="nil"/>
              <w:left w:val="nil"/>
              <w:bottom w:val="dashSmallGap" w:sz="4" w:space="0" w:color="BFBFBF" w:themeColor="background1" w:themeShade="BF"/>
              <w:right w:val="nil"/>
            </w:tcBorders>
          </w:tcPr>
          <w:p w:rsidR="0054514C" w:rsidRDefault="0054514C" w:rsidP="009130AF">
            <w:pPr>
              <w:pStyle w:val="ProductList-Offering2"/>
            </w:pPr>
            <w:bookmarkStart w:id="772" w:name="_Toc389059098"/>
            <w:bookmarkStart w:id="773" w:name="_Toc379797263"/>
            <w:bookmarkStart w:id="774" w:name="_Toc380513288"/>
            <w:bookmarkStart w:id="775" w:name="_Toc380655330"/>
            <w:r>
              <w:t>Windows 8.1 Enterprise Sideloading</w:t>
            </w:r>
            <w:bookmarkEnd w:id="772"/>
            <w:r>
              <w:fldChar w:fldCharType="begin"/>
            </w:r>
            <w:r>
              <w:instrText>XE "Windows 8.1 Enterprise Sideloading"</w:instrText>
            </w:r>
            <w:r>
              <w:fldChar w:fldCharType="end"/>
            </w:r>
            <w:bookmarkEnd w:id="773"/>
            <w:bookmarkEnd w:id="774"/>
            <w:bookmarkEnd w:id="775"/>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54514C" w:rsidRDefault="0054514C"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4514C" w:rsidRDefault="0054514C" w:rsidP="00C05A53">
            <w:pPr>
              <w:pStyle w:val="ProductList-OfferingBody"/>
              <w:ind w:left="-113"/>
              <w:jc w:val="center"/>
            </w:pPr>
          </w:p>
        </w:tc>
        <w:tc>
          <w:tcPr>
            <w:tcW w:w="624" w:type="dxa"/>
            <w:shd w:val="clear" w:color="auto" w:fill="BFBFBF" w:themeFill="background1" w:themeFillShade="BF"/>
            <w:vAlign w:val="center"/>
          </w:tcPr>
          <w:p w:rsidR="0054514C" w:rsidRDefault="0054514C" w:rsidP="00C05A53">
            <w:pPr>
              <w:pStyle w:val="ProductList-OfferingBody"/>
              <w:ind w:left="-113"/>
              <w:jc w:val="center"/>
            </w:pPr>
          </w:p>
        </w:tc>
        <w:tc>
          <w:tcPr>
            <w:tcW w:w="567"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Pr="00136389" w:rsidRDefault="00136389" w:rsidP="00C05A53">
            <w:pPr>
              <w:pStyle w:val="ProductList-OfferingBody"/>
              <w:ind w:left="-113"/>
              <w:jc w:val="center"/>
            </w:pPr>
            <w:r w:rsidRPr="00136389">
              <w:rPr>
                <w:color w:val="000000" w:themeColor="text1"/>
              </w:rPr>
              <w:fldChar w:fldCharType="begin"/>
            </w:r>
            <w:r w:rsidRPr="00136389">
              <w:rPr>
                <w:color w:val="000000" w:themeColor="text1"/>
              </w:rPr>
              <w:instrText xml:space="preserve"> AutoTextList  \s NoStyle \t “Open License” </w:instrText>
            </w:r>
            <w:r w:rsidRPr="00136389">
              <w:rPr>
                <w:color w:val="000000" w:themeColor="text1"/>
              </w:rPr>
              <w:fldChar w:fldCharType="separate"/>
            </w:r>
            <w:r w:rsidRPr="00136389">
              <w:rPr>
                <w:color w:val="000000" w:themeColor="text1"/>
              </w:rPr>
              <w:t>OL</w:t>
            </w:r>
            <w:r w:rsidRPr="00136389">
              <w:rPr>
                <w:color w:val="000000" w:themeColor="text1"/>
              </w:rPr>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136389">
        <w:tc>
          <w:tcPr>
            <w:tcW w:w="3060" w:type="dxa"/>
            <w:tcBorders>
              <w:top w:val="nil"/>
              <w:left w:val="nil"/>
              <w:bottom w:val="dashSmallGap" w:sz="4" w:space="0" w:color="BFBFBF" w:themeColor="background1" w:themeShade="BF"/>
              <w:right w:val="nil"/>
            </w:tcBorders>
          </w:tcPr>
          <w:p w:rsidR="0054514C" w:rsidRDefault="0054514C" w:rsidP="00354D09">
            <w:pPr>
              <w:pStyle w:val="ProductList-Offering2"/>
            </w:pPr>
            <w:bookmarkStart w:id="776" w:name="_Toc379797264"/>
            <w:bookmarkStart w:id="777" w:name="_Toc380513289"/>
            <w:bookmarkStart w:id="778" w:name="_Toc380655331"/>
            <w:bookmarkStart w:id="779" w:name="_Toc389059099"/>
            <w:r>
              <w:t>Windows 8.1 Enterprise Upgrade</w:t>
            </w:r>
            <w:bookmarkEnd w:id="776"/>
            <w:bookmarkEnd w:id="777"/>
            <w:bookmarkEnd w:id="778"/>
            <w:bookmarkEnd w:id="779"/>
            <w:r>
              <w:fldChar w:fldCharType="begin"/>
            </w:r>
            <w:r>
              <w:instrText>XE "Windows 8.1 Enterprise Upgrade"</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4514C" w:rsidRDefault="0054514C" w:rsidP="00CF012D">
            <w:pPr>
              <w:pStyle w:val="ProductList-OfferingBody"/>
              <w:ind w:left="-113"/>
              <w:jc w:val="center"/>
            </w:pPr>
          </w:p>
        </w:tc>
        <w:tc>
          <w:tcPr>
            <w:tcW w:w="624" w:type="dxa"/>
            <w:shd w:val="clear" w:color="auto" w:fill="BFBFBF" w:themeFill="background1" w:themeFillShade="BF"/>
            <w:vAlign w:val="center"/>
          </w:tcPr>
          <w:p w:rsidR="0054514C" w:rsidRDefault="0054514C" w:rsidP="00C05A53">
            <w:pPr>
              <w:pStyle w:val="ProductList-OfferingBody"/>
              <w:ind w:left="-113"/>
              <w:jc w:val="center"/>
            </w:pPr>
          </w:p>
        </w:tc>
        <w:tc>
          <w:tcPr>
            <w:tcW w:w="567"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136389">
        <w:tc>
          <w:tcPr>
            <w:tcW w:w="3060" w:type="dxa"/>
            <w:tcBorders>
              <w:top w:val="nil"/>
              <w:left w:val="nil"/>
              <w:bottom w:val="dashSmallGap" w:sz="4" w:space="0" w:color="BFBFBF" w:themeColor="background1" w:themeShade="BF"/>
              <w:right w:val="nil"/>
            </w:tcBorders>
          </w:tcPr>
          <w:p w:rsidR="0054514C" w:rsidRDefault="0054514C" w:rsidP="00354D09">
            <w:pPr>
              <w:pStyle w:val="ProductList-Offering2"/>
            </w:pPr>
            <w:bookmarkStart w:id="780" w:name="_Toc379797265"/>
            <w:bookmarkStart w:id="781" w:name="_Toc380513290"/>
            <w:bookmarkStart w:id="782" w:name="_Toc380655332"/>
            <w:bookmarkStart w:id="783" w:name="_Toc389059100"/>
            <w:r>
              <w:t>Windows 8.1 Enterprise Upgrade</w:t>
            </w:r>
            <w:r>
              <w:fldChar w:fldCharType="begin"/>
            </w:r>
            <w:r>
              <w:instrText>XE "Windows 8.1 Enterprise Upgrade"</w:instrText>
            </w:r>
            <w:r>
              <w:fldChar w:fldCharType="end"/>
            </w:r>
            <w:r>
              <w:t xml:space="preserve"> en SA</w:t>
            </w:r>
            <w:bookmarkEnd w:id="780"/>
            <w:bookmarkEnd w:id="781"/>
            <w:bookmarkEnd w:id="782"/>
            <w:bookmarkEnd w:id="783"/>
            <w:r>
              <w:fldChar w:fldCharType="begin"/>
            </w:r>
            <w:r>
              <w:instrText>XE "Windows 8.1 Enterprise Upgrade en SA"</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4514C" w:rsidRDefault="0054514C" w:rsidP="00257D39">
            <w:pPr>
              <w:pStyle w:val="ProductList-OfferingBody"/>
              <w:ind w:left="-113"/>
              <w:jc w:val="center"/>
            </w:pPr>
            <w:r>
              <w:t>1,</w:t>
            </w:r>
            <w:r w:rsidR="00136389" w:rsidRPr="00136389">
              <w:fldChar w:fldCharType="begin"/>
            </w:r>
            <w:r w:rsidR="00136389" w:rsidRPr="00136389">
              <w:instrText xml:space="preserve"> AutoTextList  \s NoStyle \t “School Desktop Platform-product” </w:instrText>
            </w:r>
            <w:r w:rsidR="00136389" w:rsidRPr="00136389">
              <w:fldChar w:fldCharType="separate"/>
            </w:r>
            <w:r w:rsidR="00136389" w:rsidRPr="00136389">
              <w:t>SD</w:t>
            </w:r>
            <w:r w:rsidR="00136389" w:rsidRPr="00136389">
              <w:fldChar w:fldCharType="end"/>
            </w:r>
          </w:p>
        </w:tc>
        <w:tc>
          <w:tcPr>
            <w:tcW w:w="624" w:type="dxa"/>
            <w:shd w:val="clear" w:color="auto" w:fill="70AD47" w:themeFill="accent6"/>
            <w:vAlign w:val="center"/>
          </w:tcPr>
          <w:p w:rsidR="0054514C" w:rsidRDefault="00136389" w:rsidP="00257D39">
            <w:pPr>
              <w:pStyle w:val="ProductList-OfferingBody"/>
              <w:ind w:left="-113"/>
              <w:jc w:val="center"/>
            </w:pPr>
            <w:r w:rsidRPr="00136389">
              <w:fldChar w:fldCharType="begin"/>
            </w:r>
            <w:r w:rsidRPr="00136389">
              <w:instrText xml:space="preserve"> AutoTextList  \s NoStyle \t “Enterprise Desktop Platform-product” </w:instrText>
            </w:r>
            <w:r w:rsidRPr="00136389">
              <w:fldChar w:fldCharType="separate"/>
            </w:r>
            <w:r w:rsidRPr="00136389">
              <w:t>EP</w:t>
            </w:r>
            <w:r w:rsidRPr="00136389">
              <w:fldChar w:fldCharType="end"/>
            </w:r>
            <w:r w:rsidRPr="00136389">
              <w:t>,</w:t>
            </w:r>
            <w:r w:rsidRPr="00136389">
              <w:fldChar w:fldCharType="begin"/>
            </w:r>
            <w:r w:rsidRPr="00136389">
              <w:instrText xml:space="preserve"> AutoTextList  \s NoStyle \t “Professional Desktop Platform-product” </w:instrText>
            </w:r>
            <w:r w:rsidRPr="00136389">
              <w:fldChar w:fldCharType="separate"/>
            </w:r>
            <w:r w:rsidRPr="00136389">
              <w:t>PP</w:t>
            </w:r>
            <w:r w:rsidRPr="00136389">
              <w:fldChar w:fldCharType="end"/>
            </w:r>
          </w:p>
        </w:tc>
        <w:tc>
          <w:tcPr>
            <w:tcW w:w="567" w:type="dxa"/>
            <w:shd w:val="clear" w:color="auto" w:fill="70AD47" w:themeFill="accent6"/>
            <w:vAlign w:val="center"/>
          </w:tcPr>
          <w:p w:rsidR="0054514C" w:rsidRDefault="00136389" w:rsidP="00257D39">
            <w:pPr>
              <w:pStyle w:val="ProductList-OfferingBody"/>
              <w:ind w:left="-113"/>
              <w:jc w:val="center"/>
            </w:pPr>
            <w:r w:rsidRPr="00136389">
              <w:fldChar w:fldCharType="begin"/>
            </w:r>
            <w:r w:rsidRPr="00136389">
              <w:instrText xml:space="preserve"> AutoTextList  \s NoStyle \t “Education Desktop” </w:instrText>
            </w:r>
            <w:r w:rsidRPr="00136389">
              <w:fldChar w:fldCharType="separate"/>
            </w:r>
            <w:r w:rsidRPr="00136389">
              <w:t>ED</w:t>
            </w:r>
            <w:r w:rsidRPr="00136389">
              <w:fldChar w:fldCharType="end"/>
            </w:r>
            <w:r w:rsidR="0054514C">
              <w:t>,</w:t>
            </w:r>
            <w:r w:rsidRPr="00136389">
              <w:fldChar w:fldCharType="begin"/>
            </w:r>
            <w:r w:rsidRPr="00136389">
              <w:instrText xml:space="preserve"> AutoTextList  \s NoStyle \t “Student-product” </w:instrText>
            </w:r>
            <w:r w:rsidRPr="00136389">
              <w:fldChar w:fldCharType="separate"/>
            </w:r>
            <w:r w:rsidRPr="00136389">
              <w:t>ST</w:t>
            </w:r>
            <w:r w:rsidRPr="00136389">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136389" w:rsidP="00257D39">
            <w:pPr>
              <w:pStyle w:val="ProductList-OfferingBody"/>
              <w:ind w:left="-113"/>
              <w:jc w:val="center"/>
            </w:pPr>
            <w:r w:rsidRPr="00136389">
              <w:fldChar w:fldCharType="begin"/>
            </w:r>
            <w:r w:rsidRPr="00136389">
              <w:instrText xml:space="preserve"> AutoTextList  \s NoStyle \t “Aangepast Desktop Platform” </w:instrText>
            </w:r>
            <w:r w:rsidRPr="00136389">
              <w:fldChar w:fldCharType="separate"/>
            </w:r>
            <w:r w:rsidRPr="00136389">
              <w:t>CP</w:t>
            </w:r>
            <w:r w:rsidRPr="00136389">
              <w:fldChar w:fldCharType="end"/>
            </w:r>
            <w:r w:rsidR="0054514C">
              <w:t>,</w:t>
            </w: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136389">
        <w:tc>
          <w:tcPr>
            <w:tcW w:w="3060" w:type="dxa"/>
            <w:tcBorders>
              <w:top w:val="nil"/>
              <w:left w:val="nil"/>
              <w:bottom w:val="dashSmallGap" w:sz="4" w:space="0" w:color="BFBFBF" w:themeColor="background1" w:themeShade="BF"/>
              <w:right w:val="nil"/>
            </w:tcBorders>
          </w:tcPr>
          <w:p w:rsidR="0054514C" w:rsidRDefault="0054514C" w:rsidP="00985D15">
            <w:pPr>
              <w:pStyle w:val="ProductList-Offering2"/>
            </w:pPr>
            <w:bookmarkStart w:id="784" w:name="_Toc379797266"/>
            <w:bookmarkStart w:id="785" w:name="_Toc380513291"/>
            <w:bookmarkStart w:id="786" w:name="_Toc380655333"/>
            <w:bookmarkStart w:id="787" w:name="_Toc389059101"/>
            <w:r>
              <w:t>Windows 8.1 Enterprise Upgrade</w:t>
            </w:r>
            <w:r>
              <w:fldChar w:fldCharType="begin"/>
            </w:r>
            <w:r>
              <w:instrText>XE "Windows 8.1 Enterprise Upgrade"</w:instrText>
            </w:r>
            <w:r>
              <w:fldChar w:fldCharType="end"/>
            </w:r>
            <w:r>
              <w:t xml:space="preserve"> en SA</w:t>
            </w:r>
            <w:r>
              <w:fldChar w:fldCharType="begin"/>
            </w:r>
            <w:r>
              <w:instrText>XE "Windows 8.1 Enterprise Upgrade en SA"</w:instrText>
            </w:r>
            <w:r>
              <w:fldChar w:fldCharType="end"/>
            </w:r>
            <w:r>
              <w:t xml:space="preserve"> met</w:t>
            </w:r>
            <w:r w:rsidR="00985D15">
              <w:t> </w:t>
            </w:r>
            <w:r>
              <w:t>MDOP</w:t>
            </w:r>
            <w:bookmarkEnd w:id="784"/>
            <w:bookmarkEnd w:id="785"/>
            <w:bookmarkEnd w:id="786"/>
            <w:bookmarkEnd w:id="787"/>
            <w:r>
              <w:fldChar w:fldCharType="begin"/>
            </w:r>
            <w:r>
              <w:instrText>XE "Windows 8.1 Enterprise Upgrade en SA met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2</w:t>
            </w:r>
          </w:p>
        </w:tc>
        <w:tc>
          <w:tcPr>
            <w:tcW w:w="624" w:type="dxa"/>
            <w:shd w:val="clear" w:color="auto" w:fill="70AD47" w:themeFill="accent6"/>
            <w:vAlign w:val="center"/>
          </w:tcPr>
          <w:p w:rsidR="0054514C" w:rsidRPr="00136389" w:rsidRDefault="00136389" w:rsidP="00C05A53">
            <w:pPr>
              <w:pStyle w:val="ProductList-OfferingBody"/>
              <w:ind w:left="-113"/>
              <w:jc w:val="center"/>
            </w:pPr>
            <w:r w:rsidRPr="00136389">
              <w:fldChar w:fldCharType="begin"/>
            </w:r>
            <w:r w:rsidRPr="00136389">
              <w:instrText xml:space="preserve"> AutoTextList  \s NoStyle \t “Enterprise Product” </w:instrText>
            </w:r>
            <w:r w:rsidRPr="00136389">
              <w:fldChar w:fldCharType="separate"/>
            </w:r>
            <w:r w:rsidRPr="00136389">
              <w:t xml:space="preserve">E </w:t>
            </w:r>
            <w:r w:rsidRPr="00136389">
              <w:fldChar w:fldCharType="end"/>
            </w:r>
          </w:p>
        </w:tc>
        <w:tc>
          <w:tcPr>
            <w:tcW w:w="567" w:type="dxa"/>
            <w:shd w:val="clear" w:color="auto" w:fill="70AD47" w:themeFill="accent6"/>
            <w:vAlign w:val="center"/>
          </w:tcPr>
          <w:p w:rsidR="0054514C" w:rsidRDefault="00136389" w:rsidP="00257D3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Pr="00136389">
              <w:fldChar w:fldCharType="begin"/>
            </w:r>
            <w:r w:rsidRPr="00136389">
              <w:instrText xml:space="preserve"> AutoTextList  \s NoStyle \t “Enterprise Product” </w:instrText>
            </w:r>
            <w:r w:rsidRPr="00136389">
              <w:fldChar w:fldCharType="separate"/>
            </w:r>
            <w:r w:rsidRPr="00136389">
              <w:t>E,</w:t>
            </w:r>
            <w:r w:rsidRPr="00136389">
              <w:fldChar w:fldCharType="end"/>
            </w:r>
            <w:r>
              <w:fldChar w:fldCharType="end"/>
            </w:r>
            <w:r w:rsidRPr="00136389">
              <w:fldChar w:fldCharType="begin"/>
            </w:r>
            <w:r w:rsidRPr="00136389">
              <w:instrText xml:space="preserve"> AutoTextList  \s NoStyle \t “Student-product” </w:instrText>
            </w:r>
            <w:r w:rsidRPr="00136389">
              <w:fldChar w:fldCharType="separate"/>
            </w:r>
            <w:r w:rsidRPr="00136389">
              <w:t>ST</w:t>
            </w:r>
            <w:r w:rsidRPr="00136389">
              <w:fldChar w:fldCharType="end"/>
            </w: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54514C" w:rsidP="00257D3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00136389" w:rsidRPr="00136389">
              <w:fldChar w:fldCharType="begin"/>
            </w:r>
            <w:r w:rsidR="00136389" w:rsidRPr="00136389">
              <w:instrText xml:space="preserve"> AutoTextList  \s NoStyle \t “Enterprise Product” </w:instrText>
            </w:r>
            <w:r w:rsidR="00136389" w:rsidRPr="00136389">
              <w:fldChar w:fldCharType="separate"/>
            </w:r>
            <w:r w:rsidR="00136389" w:rsidRPr="00136389">
              <w:t>E,</w:t>
            </w:r>
            <w:r w:rsidR="00136389" w:rsidRPr="00136389">
              <w:fldChar w:fldCharType="end"/>
            </w:r>
            <w:r>
              <w:fldChar w:fldCharType="end"/>
            </w:r>
            <w:r w:rsidR="00136389" w:rsidRPr="00136389">
              <w:fldChar w:fldCharType="begin"/>
            </w:r>
            <w:r w:rsidR="00136389" w:rsidRPr="00136389">
              <w:instrText xml:space="preserve"> AutoTextList  \s NoStyle \t “Niet-organisatieomvattend in Open Value” </w:instrText>
            </w:r>
            <w:r w:rsidR="00136389" w:rsidRPr="00136389">
              <w:fldChar w:fldCharType="separate"/>
            </w:r>
            <w:r w:rsidR="00136389" w:rsidRPr="00136389">
              <w:t xml:space="preserve">P </w:t>
            </w:r>
            <w:r w:rsidR="00136389"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136389">
        <w:tc>
          <w:tcPr>
            <w:tcW w:w="3060" w:type="dxa"/>
            <w:tcBorders>
              <w:top w:val="dashSmallGap" w:sz="4" w:space="0" w:color="BFBFBF" w:themeColor="background1" w:themeShade="BF"/>
              <w:left w:val="nil"/>
              <w:bottom w:val="dashSmallGap" w:sz="4" w:space="0" w:color="BFBFBF" w:themeColor="background1" w:themeShade="BF"/>
              <w:right w:val="nil"/>
            </w:tcBorders>
          </w:tcPr>
          <w:p w:rsidR="0054514C" w:rsidRDefault="0054514C" w:rsidP="00354D09">
            <w:pPr>
              <w:pStyle w:val="ProductList-Offering2"/>
            </w:pPr>
            <w:bookmarkStart w:id="788" w:name="_Toc379797267"/>
            <w:bookmarkStart w:id="789" w:name="_Toc380513292"/>
            <w:bookmarkStart w:id="790" w:name="_Toc380655334"/>
            <w:bookmarkStart w:id="791" w:name="_Toc389059102"/>
            <w:r>
              <w:t>Windows 8.1 Pro Upgrade</w:t>
            </w:r>
            <w:bookmarkEnd w:id="788"/>
            <w:bookmarkEnd w:id="789"/>
            <w:bookmarkEnd w:id="790"/>
            <w:bookmarkEnd w:id="791"/>
            <w:r>
              <w:fldChar w:fldCharType="begin"/>
            </w:r>
            <w:r>
              <w:instrText>XE "Windows 8.1 Pro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514C" w:rsidRDefault="0054514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4514C" w:rsidRDefault="0054514C" w:rsidP="00C05A53">
            <w:pPr>
              <w:pStyle w:val="ProductList-OfferingBody"/>
              <w:ind w:left="-113"/>
              <w:jc w:val="center"/>
            </w:pPr>
          </w:p>
        </w:tc>
        <w:tc>
          <w:tcPr>
            <w:tcW w:w="624" w:type="dxa"/>
            <w:shd w:val="clear" w:color="auto" w:fill="BFBFBF" w:themeFill="background1" w:themeFillShade="BF"/>
            <w:vAlign w:val="center"/>
          </w:tcPr>
          <w:p w:rsidR="0054514C" w:rsidRDefault="0054514C" w:rsidP="00C05A53">
            <w:pPr>
              <w:pStyle w:val="ProductList-OfferingBody"/>
              <w:ind w:left="-113"/>
              <w:jc w:val="center"/>
            </w:pPr>
          </w:p>
        </w:tc>
        <w:tc>
          <w:tcPr>
            <w:tcW w:w="567"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r w:rsidR="0054514C" w:rsidTr="00136389">
        <w:tc>
          <w:tcPr>
            <w:tcW w:w="3060" w:type="dxa"/>
            <w:tcBorders>
              <w:top w:val="dashSmallGap" w:sz="4" w:space="0" w:color="BFBFBF" w:themeColor="background1" w:themeShade="BF"/>
              <w:left w:val="nil"/>
              <w:bottom w:val="nil"/>
              <w:right w:val="nil"/>
            </w:tcBorders>
          </w:tcPr>
          <w:p w:rsidR="0054514C" w:rsidRDefault="0054514C" w:rsidP="00354D09">
            <w:pPr>
              <w:pStyle w:val="ProductList-Offering2"/>
            </w:pPr>
            <w:bookmarkStart w:id="792" w:name="_Toc379797269"/>
            <w:bookmarkStart w:id="793" w:name="_Toc380513294"/>
            <w:bookmarkStart w:id="794" w:name="_Toc380655336"/>
            <w:bookmarkStart w:id="795" w:name="_Toc389059103"/>
            <w:r>
              <w:t>Windows Virtual Desktop Access</w:t>
            </w:r>
            <w:bookmarkEnd w:id="792"/>
            <w:bookmarkEnd w:id="793"/>
            <w:bookmarkEnd w:id="794"/>
            <w:bookmarkEnd w:id="795"/>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54514C" w:rsidRDefault="0054514C"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54514C" w:rsidRDefault="0054514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514C" w:rsidRDefault="005451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4514C" w:rsidRDefault="0054514C" w:rsidP="00C05A53">
            <w:pPr>
              <w:pStyle w:val="ProductList-OfferingBody"/>
              <w:ind w:left="-113"/>
              <w:jc w:val="center"/>
            </w:pPr>
            <w:r>
              <w:t>1</w:t>
            </w:r>
          </w:p>
        </w:tc>
        <w:tc>
          <w:tcPr>
            <w:tcW w:w="624" w:type="dxa"/>
            <w:shd w:val="clear" w:color="auto" w:fill="70AD47" w:themeFill="accent6"/>
            <w:vAlign w:val="center"/>
          </w:tcPr>
          <w:p w:rsidR="0054514C" w:rsidRDefault="00136389" w:rsidP="00257D39">
            <w:pPr>
              <w:pStyle w:val="ProductList-OfferingBody"/>
              <w:ind w:left="-113"/>
              <w:jc w:val="center"/>
            </w:pPr>
            <w:r w:rsidRPr="00136389">
              <w:fldChar w:fldCharType="begin"/>
            </w:r>
            <w:r w:rsidRPr="00136389">
              <w:instrText xml:space="preserve"> AutoTextList  \s NoStyle \t “Additioneel Product” </w:instrText>
            </w:r>
            <w:r w:rsidRPr="00136389">
              <w:fldChar w:fldCharType="separate"/>
            </w:r>
            <w:r w:rsidRPr="00136389">
              <w:t>A,</w:t>
            </w:r>
            <w:r w:rsidRPr="00136389">
              <w:fldChar w:fldCharType="end"/>
            </w:r>
            <w:r w:rsidRPr="00136389">
              <w:fldChar w:fldCharType="begin"/>
            </w:r>
            <w:r w:rsidRPr="00136389">
              <w:instrText xml:space="preserve"> AutoTextList  \s NoStyle \t “Enterprise Desktop Platform-product” </w:instrText>
            </w:r>
            <w:r w:rsidRPr="00136389">
              <w:fldChar w:fldCharType="separate"/>
            </w:r>
            <w:r w:rsidRPr="00136389">
              <w:t>EP</w:t>
            </w:r>
            <w:r w:rsidRPr="00136389">
              <w:fldChar w:fldCharType="end"/>
            </w:r>
            <w:r w:rsidR="0054514C" w:rsidRPr="00136389">
              <w:t>,</w:t>
            </w:r>
            <w:r w:rsidRPr="00136389">
              <w:fldChar w:fldCharType="begin"/>
            </w:r>
            <w:r w:rsidRPr="00136389">
              <w:instrText xml:space="preserve"> AutoTextList  \s NoStyle \t “Professional Desktop Platform-product” </w:instrText>
            </w:r>
            <w:r w:rsidRPr="00136389">
              <w:fldChar w:fldCharType="separate"/>
            </w:r>
            <w:r w:rsidRPr="00136389">
              <w:t>PP</w:t>
            </w:r>
            <w:r w:rsidRPr="00136389">
              <w:fldChar w:fldCharType="end"/>
            </w:r>
          </w:p>
        </w:tc>
        <w:tc>
          <w:tcPr>
            <w:tcW w:w="567" w:type="dxa"/>
            <w:shd w:val="clear" w:color="auto" w:fill="70AD47" w:themeFill="accent6"/>
            <w:vAlign w:val="center"/>
          </w:tcPr>
          <w:p w:rsidR="0054514C" w:rsidRPr="00AE7367" w:rsidRDefault="0054514C" w:rsidP="00A70B5D">
            <w:pPr>
              <w:pStyle w:val="ProductList-OfferingBody"/>
              <w:ind w:left="-113"/>
              <w:jc w:val="center"/>
            </w:pPr>
            <w:r w:rsidRPr="00AE7367">
              <w:fldChar w:fldCharType="begin"/>
            </w:r>
            <w:r>
              <w:instrText xml:space="preserve"> AutoTextList  \sNoStyle\t "Additional Product"</w:instrText>
            </w:r>
            <w:r w:rsidRPr="00AE7367">
              <w:fldChar w:fldCharType="separate"/>
            </w:r>
            <w:r w:rsidR="00AE7367" w:rsidRPr="00AE7367">
              <w:fldChar w:fldCharType="begin"/>
            </w:r>
            <w:r w:rsidR="00AE7367" w:rsidRPr="00AE7367">
              <w:instrText xml:space="preserve"> AutoTextList  \s NoStyle \t “Additioneel Product” </w:instrText>
            </w:r>
            <w:r w:rsidR="00AE7367" w:rsidRPr="00AE7367">
              <w:fldChar w:fldCharType="separate"/>
            </w:r>
            <w:r w:rsidR="00AE7367" w:rsidRPr="00AE7367">
              <w:t xml:space="preserve">A </w:t>
            </w:r>
            <w:r w:rsidR="00AE7367" w:rsidRPr="00AE7367">
              <w:fldChar w:fldCharType="end"/>
            </w:r>
            <w:r w:rsidRPr="00AE7367">
              <w:fldChar w:fldCharType="end"/>
            </w:r>
          </w:p>
        </w:tc>
        <w:tc>
          <w:tcPr>
            <w:tcW w:w="596" w:type="dxa"/>
            <w:shd w:val="clear" w:color="auto" w:fill="70AD47" w:themeFill="accent6"/>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5" w:type="dxa"/>
            <w:shd w:val="clear" w:color="auto" w:fill="BFBFBF" w:themeFill="background1" w:themeFillShade="BF"/>
            <w:vAlign w:val="center"/>
          </w:tcPr>
          <w:p w:rsidR="0054514C" w:rsidRDefault="0054514C" w:rsidP="00C05A53">
            <w:pPr>
              <w:pStyle w:val="ProductList-OfferingBody"/>
              <w:ind w:left="-113"/>
              <w:jc w:val="center"/>
            </w:pPr>
          </w:p>
        </w:tc>
        <w:tc>
          <w:tcPr>
            <w:tcW w:w="596" w:type="dxa"/>
            <w:shd w:val="clear" w:color="auto" w:fill="70AD47" w:themeFill="accent6"/>
            <w:vAlign w:val="center"/>
          </w:tcPr>
          <w:p w:rsidR="0054514C" w:rsidRDefault="00136389"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4514C" w:rsidRDefault="0054514C" w:rsidP="00C05A53">
            <w:pPr>
              <w:pStyle w:val="ProductList-OfferingBody"/>
              <w:ind w:left="-113"/>
              <w:jc w:val="center"/>
            </w:pPr>
          </w:p>
        </w:tc>
        <w:tc>
          <w:tcPr>
            <w:tcW w:w="596" w:type="dxa"/>
            <w:shd w:val="clear" w:color="auto" w:fill="BFBFBF" w:themeFill="background1" w:themeFillShade="BF"/>
            <w:vAlign w:val="center"/>
          </w:tcPr>
          <w:p w:rsidR="0054514C" w:rsidRDefault="0054514C" w:rsidP="00C05A53">
            <w:pPr>
              <w:pStyle w:val="ProductList-OfferingBody"/>
              <w:ind w:left="-113"/>
              <w:jc w:val="center"/>
            </w:pP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Tr="0054514C">
        <w:tc>
          <w:tcPr>
            <w:tcW w:w="3596" w:type="dxa"/>
          </w:tcPr>
          <w:p w:rsidR="00031223" w:rsidRDefault="00031223" w:rsidP="00031223">
            <w:pPr>
              <w:pStyle w:val="ProductList-Body"/>
              <w:spacing w:before="20" w:after="20"/>
            </w:pPr>
            <w:r>
              <w:t xml:space="preserve">Eerdere versie: </w:t>
            </w:r>
            <w:r>
              <w:rPr>
                <w:b/>
              </w:rPr>
              <w:t>Windows 8</w:t>
            </w:r>
            <w:r>
              <w:t xml:space="preserve"> (8/12)</w:t>
            </w:r>
          </w:p>
        </w:tc>
        <w:tc>
          <w:tcPr>
            <w:tcW w:w="3597" w:type="dxa"/>
          </w:tcPr>
          <w:p w:rsidR="00031223" w:rsidRDefault="00031223" w:rsidP="009F282C">
            <w:pPr>
              <w:pStyle w:val="ProductList-Body"/>
              <w:spacing w:before="20" w:after="20"/>
            </w:pPr>
            <w:r>
              <w:t xml:space="preserve">Productgroep: </w:t>
            </w:r>
            <w:r>
              <w:rPr>
                <w:b/>
              </w:rPr>
              <w:t>Systeem</w:t>
            </w:r>
          </w:p>
        </w:tc>
        <w:tc>
          <w:tcPr>
            <w:tcW w:w="3597" w:type="dxa"/>
          </w:tcPr>
          <w:p w:rsidR="00031223" w:rsidRPr="00031223" w:rsidRDefault="00031223" w:rsidP="001B351E">
            <w:pPr>
              <w:pStyle w:val="ProductList-Body"/>
              <w:spacing w:before="20" w:after="20"/>
              <w:rPr>
                <w:b/>
              </w:rPr>
            </w:pPr>
            <w:r>
              <w:t xml:space="preserve">Up-to-datekorting: </w:t>
            </w:r>
            <w:r>
              <w:rPr>
                <w:b/>
              </w:rPr>
              <w:t>Windows 8.1 Pro</w:t>
            </w:r>
          </w:p>
        </w:tc>
      </w:tr>
      <w:tr w:rsidR="00031223" w:rsidRPr="00AF70A2" w:rsidTr="0054514C">
        <w:tc>
          <w:tcPr>
            <w:tcW w:w="3596" w:type="dxa"/>
          </w:tcPr>
          <w:p w:rsidR="00031223" w:rsidRDefault="00031223" w:rsidP="00031223">
            <w:pPr>
              <w:pStyle w:val="ProductList-Body"/>
              <w:spacing w:before="20" w:after="20"/>
            </w:pPr>
          </w:p>
        </w:tc>
        <w:tc>
          <w:tcPr>
            <w:tcW w:w="3597" w:type="dxa"/>
          </w:tcPr>
          <w:p w:rsidR="00031223" w:rsidRDefault="00CD039A" w:rsidP="00031223">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Desktop</w:t>
            </w:r>
          </w:p>
        </w:tc>
        <w:tc>
          <w:tcPr>
            <w:tcW w:w="3597" w:type="dxa"/>
          </w:tcPr>
          <w:p w:rsidR="00031223" w:rsidRPr="00C473A6" w:rsidRDefault="00031223" w:rsidP="00AD4B68">
            <w:pPr>
              <w:pStyle w:val="ProductList-Body"/>
              <w:spacing w:before="20" w:after="20"/>
              <w:ind w:left="169" w:hanging="169"/>
              <w:rPr>
                <w:b/>
                <w:lang w:val="nl-NL"/>
              </w:rPr>
            </w:pPr>
            <w:r w:rsidRPr="00C473A6">
              <w:rPr>
                <w:lang w:val="nl-NL"/>
              </w:rPr>
              <w:t xml:space="preserve">Overstappen mogelijk: </w:t>
            </w:r>
            <w:r w:rsidRPr="00C473A6">
              <w:rPr>
                <w:b/>
                <w:lang w:val="nl-NL"/>
              </w:rPr>
              <w:t>Windows Pro (Virtual</w:t>
            </w:r>
            <w:r w:rsidR="00AD4B68" w:rsidRPr="00C473A6">
              <w:rPr>
                <w:b/>
                <w:lang w:val="nl-NL"/>
              </w:rPr>
              <w:t> </w:t>
            </w:r>
            <w:r w:rsidRPr="00C473A6">
              <w:rPr>
                <w:b/>
                <w:lang w:val="nl-NL"/>
              </w:rPr>
              <w:t>Desktop Access)</w:t>
            </w:r>
          </w:p>
        </w:tc>
      </w:tr>
    </w:tbl>
    <w:p w:rsidR="00782C7B" w:rsidRPr="00C473A6" w:rsidRDefault="00782C7B" w:rsidP="00782C7B">
      <w:pPr>
        <w:pStyle w:val="ProductList-Body"/>
        <w:shd w:val="clear" w:color="auto" w:fill="D9D9D9" w:themeFill="background1" w:themeFillShade="D9"/>
        <w:spacing w:before="120" w:after="120"/>
        <w:rPr>
          <w:lang w:val="nl-NL"/>
        </w:rPr>
      </w:pPr>
      <w:r w:rsidRPr="00C473A6">
        <w:rPr>
          <w:b/>
          <w:lang w:val="nl-NL"/>
        </w:rPr>
        <w:t>Aanvullende informatie</w:t>
      </w:r>
    </w:p>
    <w:p w:rsidR="009B3712" w:rsidRPr="00C473A6" w:rsidRDefault="009B3712" w:rsidP="009B3712">
      <w:pPr>
        <w:pStyle w:val="ProductList-Body"/>
        <w:rPr>
          <w:lang w:val="nl-NL"/>
        </w:rPr>
      </w:pPr>
      <w:bookmarkStart w:id="796" w:name="WindowsCompanionSubscription"/>
      <w:r w:rsidRPr="00C473A6">
        <w:rPr>
          <w:b/>
          <w:color w:val="00188F"/>
          <w:lang w:val="nl-NL"/>
        </w:rPr>
        <w:t>Windows Companion Abonnement</w:t>
      </w:r>
      <w:bookmarkEnd w:id="796"/>
    </w:p>
    <w:p w:rsidR="009B3712" w:rsidRPr="00C473A6" w:rsidRDefault="009B3712" w:rsidP="009B3712">
      <w:pPr>
        <w:pStyle w:val="ProductList-Body"/>
        <w:tabs>
          <w:tab w:val="clear" w:pos="158"/>
          <w:tab w:val="left" w:pos="180"/>
        </w:tabs>
        <w:ind w:left="180"/>
        <w:rPr>
          <w:lang w:val="nl-NL"/>
        </w:rPr>
      </w:pPr>
      <w:r w:rsidRPr="00C473A6">
        <w:rPr>
          <w:b/>
          <w:color w:val="00188F"/>
          <w:lang w:val="nl-NL"/>
        </w:rPr>
        <w:t>Instellingen met een Campus en School Overeenkomst</w:t>
      </w:r>
    </w:p>
    <w:p w:rsidR="009B3712" w:rsidRPr="00C473A6" w:rsidRDefault="009B3712" w:rsidP="009B3712">
      <w:pPr>
        <w:pStyle w:val="ProductList-Body"/>
        <w:tabs>
          <w:tab w:val="clear" w:pos="158"/>
          <w:tab w:val="left" w:pos="180"/>
        </w:tabs>
        <w:ind w:left="180"/>
        <w:rPr>
          <w:lang w:val="nl-NL"/>
        </w:rPr>
      </w:pPr>
      <w:r w:rsidRPr="00C473A6">
        <w:rPr>
          <w:lang w:val="nl-NL"/>
        </w:rPr>
        <w:t>Instellingen kunnen het Windows Companion Abonnement (CSL) aanschaffen als ze dekking hebben voor de kwalificerende producten.</w:t>
      </w:r>
      <w:r w:rsidR="00A34497" w:rsidRPr="00C473A6">
        <w:rPr>
          <w:lang w:val="nl-NL"/>
        </w:rPr>
        <w:t xml:space="preserve"> </w:t>
      </w:r>
      <w:r w:rsidRPr="00C473A6">
        <w:rPr>
          <w:lang w:val="nl-NL"/>
        </w:rPr>
        <w:t>Het</w:t>
      </w:r>
      <w:r w:rsidR="00257D39" w:rsidRPr="00C473A6">
        <w:rPr>
          <w:lang w:val="nl-NL"/>
        </w:rPr>
        <w:t> </w:t>
      </w:r>
      <w:r w:rsidRPr="00C473A6">
        <w:rPr>
          <w:lang w:val="nl-NL"/>
        </w:rPr>
        <w:t>maximale aantal CSL's dat kan worden aangekocht is gelijk aan het aantal In Aanmerking Komende Pc's van de instelling voor de</w:t>
      </w:r>
      <w:r w:rsidR="00257D39" w:rsidRPr="00C473A6">
        <w:rPr>
          <w:lang w:val="nl-NL"/>
        </w:rPr>
        <w:t> </w:t>
      </w:r>
      <w:r w:rsidRPr="00C473A6">
        <w:rPr>
          <w:lang w:val="nl-NL"/>
        </w:rPr>
        <w:t>kwalificerende producten.</w:t>
      </w:r>
    </w:p>
    <w:p w:rsidR="009B3712" w:rsidRPr="00C473A6" w:rsidRDefault="009B3712" w:rsidP="009B3712">
      <w:pPr>
        <w:pStyle w:val="ProductList-Body"/>
        <w:tabs>
          <w:tab w:val="clear" w:pos="158"/>
          <w:tab w:val="left" w:pos="180"/>
        </w:tabs>
        <w:ind w:left="180"/>
        <w:rPr>
          <w:lang w:val="nl-NL"/>
        </w:rPr>
      </w:pPr>
    </w:p>
    <w:p w:rsidR="009B3712" w:rsidRPr="00C473A6" w:rsidRDefault="009B3712" w:rsidP="009B3712">
      <w:pPr>
        <w:pStyle w:val="ProductList-Body"/>
        <w:tabs>
          <w:tab w:val="clear" w:pos="158"/>
          <w:tab w:val="left" w:pos="180"/>
        </w:tabs>
        <w:ind w:left="180"/>
        <w:rPr>
          <w:lang w:val="nl-NL"/>
        </w:rPr>
      </w:pPr>
      <w:r w:rsidRPr="00C473A6">
        <w:rPr>
          <w:b/>
          <w:color w:val="00188F"/>
          <w:lang w:val="nl-NL"/>
        </w:rPr>
        <w:t>Companion-apparaten en gekwalificeerde apparaten</w:t>
      </w:r>
    </w:p>
    <w:p w:rsidR="009B3712" w:rsidRPr="00C473A6" w:rsidRDefault="009B3712" w:rsidP="009B3712">
      <w:pPr>
        <w:pStyle w:val="ProductList-Body"/>
        <w:tabs>
          <w:tab w:val="clear" w:pos="158"/>
          <w:tab w:val="left" w:pos="180"/>
        </w:tabs>
        <w:ind w:left="180"/>
        <w:rPr>
          <w:highlight w:val="yellow"/>
          <w:lang w:val="nl-NL"/>
        </w:rPr>
      </w:pPr>
      <w:r w:rsidRPr="00C473A6">
        <w:rPr>
          <w:lang w:val="nl-NL"/>
        </w:rPr>
        <w:t>Companion-apparaten die gebruikmaken van gebruiksrechten op grond van de CSL zijn Gekwalificeerde Apparaten.</w:t>
      </w:r>
      <w:r w:rsidR="00A34497" w:rsidRPr="00C473A6">
        <w:rPr>
          <w:lang w:val="nl-NL"/>
        </w:rPr>
        <w:t xml:space="preserve"> </w:t>
      </w:r>
      <w:r w:rsidRPr="00C473A6">
        <w:rPr>
          <w:lang w:val="nl-NL"/>
        </w:rPr>
        <w:t>De CSL is een Enterprise Product en voldoet derhalve aan de vereisten voor het onderdeel Systemen in het kader van aankoopverplichtingen voor Gekwalificeerde Apparaten in bepaalde Overeenkomsten (met inbegrip van de Enterprise Overeenkomst).</w:t>
      </w:r>
      <w:r w:rsidR="00A34497" w:rsidRPr="00C473A6">
        <w:rPr>
          <w:lang w:val="nl-NL"/>
        </w:rPr>
        <w:t xml:space="preserve"> </w:t>
      </w:r>
      <w:r w:rsidRPr="00C473A6">
        <w:rPr>
          <w:lang w:val="nl-NL"/>
        </w:rPr>
        <w:t>De CSL kan worden aangekocht in elke gewenste hoeveelheid en hoeft niet te worden aangekocht voor alle Gekwalificeerde Apparaten van een organisatie. Het aantal CSL's mag echter in geen</w:t>
      </w:r>
      <w:r w:rsidR="005F63BE">
        <w:rPr>
          <w:lang w:val="nl-NL"/>
        </w:rPr>
        <w:t> </w:t>
      </w:r>
      <w:r w:rsidRPr="00C473A6">
        <w:rPr>
          <w:lang w:val="nl-NL"/>
        </w:rPr>
        <w:t>geval hoger zijn dat het aantal Windows Upgrade-, Windows Industry Upgrade- en VDA-licenties bij elkaar.</w:t>
      </w:r>
      <w:r w:rsidR="00A34497" w:rsidRPr="00C473A6">
        <w:rPr>
          <w:lang w:val="nl-NL"/>
        </w:rPr>
        <w:t xml:space="preserve"> </w:t>
      </w:r>
      <w:r w:rsidRPr="00C473A6">
        <w:rPr>
          <w:lang w:val="nl-NL"/>
        </w:rPr>
        <w:t>Hoewel de CSL kan worden aangekocht voor apparaten met Windows Industry, komt dit zelden voor.</w:t>
      </w:r>
      <w:r w:rsidR="00A34497" w:rsidRPr="00C473A6">
        <w:rPr>
          <w:lang w:val="nl-NL"/>
        </w:rPr>
        <w:t xml:space="preserve"> </w:t>
      </w:r>
      <w:r w:rsidRPr="00C473A6">
        <w:rPr>
          <w:lang w:val="nl-NL"/>
        </w:rPr>
        <w:t>Neem contact op met een licentiespecialist van Microsoft om een</w:t>
      </w:r>
      <w:r w:rsidR="00257D39" w:rsidRPr="00C473A6">
        <w:rPr>
          <w:lang w:val="nl-NL"/>
        </w:rPr>
        <w:t> </w:t>
      </w:r>
      <w:r w:rsidRPr="00C473A6">
        <w:rPr>
          <w:lang w:val="nl-NL"/>
        </w:rPr>
        <w:t>juiste naleving te waarborgen.</w:t>
      </w:r>
    </w:p>
    <w:p w:rsidR="009B3712" w:rsidRPr="00C473A6" w:rsidRDefault="009B3712" w:rsidP="00A157E7">
      <w:pPr>
        <w:pStyle w:val="ProductList-Body"/>
        <w:rPr>
          <w:lang w:val="nl-NL"/>
        </w:rPr>
      </w:pPr>
    </w:p>
    <w:p w:rsidR="00AB48DD" w:rsidRPr="00C473A6" w:rsidRDefault="00AB48DD" w:rsidP="00A157E7">
      <w:pPr>
        <w:pStyle w:val="ProductList-Body"/>
        <w:rPr>
          <w:lang w:val="nl-NL"/>
        </w:rPr>
      </w:pPr>
      <w:r w:rsidRPr="00C473A6">
        <w:rPr>
          <w:b/>
          <w:color w:val="00188F"/>
          <w:lang w:val="nl-NL"/>
        </w:rPr>
        <w:t>Windows Enterprise Upgrade en SA voor Partners in Learning</w:t>
      </w:r>
    </w:p>
    <w:p w:rsidR="00AB48DD" w:rsidRPr="00C473A6" w:rsidRDefault="00AB48DD" w:rsidP="00AB48DD">
      <w:pPr>
        <w:pStyle w:val="ProductList-Body"/>
        <w:rPr>
          <w:lang w:val="nl-NL"/>
        </w:rPr>
      </w:pPr>
      <w:r w:rsidRPr="00C473A6">
        <w:rPr>
          <w:lang w:val="nl-NL"/>
        </w:rPr>
        <w:t xml:space="preserve">Raadpleeg </w:t>
      </w:r>
      <w:hyperlink r:id="rId39" w:history="1">
        <w:r w:rsidRPr="00C473A6">
          <w:rPr>
            <w:rStyle w:val="Hyperlink"/>
            <w:lang w:val="nl-NL"/>
          </w:rPr>
          <w:t>http://www.microsoft.com/education/pil/partnersinlearning.aspx</w:t>
        </w:r>
      </w:hyperlink>
      <w:r w:rsidRPr="00C473A6">
        <w:rPr>
          <w:lang w:val="nl-NL"/>
        </w:rPr>
        <w:t xml:space="preserve"> voor licentievoorwaarden en partner enrollment.</w:t>
      </w:r>
    </w:p>
    <w:p w:rsidR="00AB48DD" w:rsidRPr="00C473A6" w:rsidRDefault="00AB48DD" w:rsidP="00AB48DD">
      <w:pPr>
        <w:pStyle w:val="ProductList-Body"/>
        <w:rPr>
          <w:lang w:val="nl-NL"/>
        </w:rPr>
      </w:pPr>
    </w:p>
    <w:p w:rsidR="00C9711E" w:rsidRPr="00C473A6" w:rsidRDefault="00C9711E" w:rsidP="00C9711E">
      <w:pPr>
        <w:pStyle w:val="ProductList-Body"/>
        <w:rPr>
          <w:lang w:val="nl-NL"/>
        </w:rPr>
      </w:pPr>
      <w:bookmarkStart w:id="797" w:name="WindowsSideloadingRights"/>
      <w:r w:rsidRPr="00C473A6">
        <w:rPr>
          <w:b/>
          <w:color w:val="00188F"/>
          <w:lang w:val="nl-NL"/>
        </w:rPr>
        <w:t>Windows Sideloading-rechten</w:t>
      </w:r>
      <w:bookmarkEnd w:id="797"/>
    </w:p>
    <w:p w:rsidR="00C9711E" w:rsidRPr="00C473A6" w:rsidRDefault="00C9711E" w:rsidP="00781084">
      <w:pPr>
        <w:pStyle w:val="ProductList-Body"/>
        <w:tabs>
          <w:tab w:val="clear" w:pos="158"/>
          <w:tab w:val="left" w:pos="180"/>
        </w:tabs>
        <w:rPr>
          <w:lang w:val="nl-NL"/>
        </w:rPr>
      </w:pPr>
      <w:r w:rsidRPr="00C473A6">
        <w:rPr>
          <w:lang w:val="nl-NL"/>
        </w:rPr>
        <w:t>Windows Enterprise Sideloading is het proces waarbij nieuwe Windows 8.1 Apps die worden gebruikt ten gunste van de klant, direct worden geïnstalleerd op een apparaat zonder dat de Windows Store hoeft te worden geopend.</w:t>
      </w:r>
      <w:r w:rsidR="00A34497" w:rsidRPr="00C473A6">
        <w:rPr>
          <w:lang w:val="nl-NL"/>
        </w:rPr>
        <w:t xml:space="preserve"> </w:t>
      </w:r>
      <w:r w:rsidRPr="00C473A6">
        <w:rPr>
          <w:lang w:val="nl-NL"/>
        </w:rPr>
        <w:t>Apparaten die zijn aangemeld bij een domein en waarop Windows 8.1 Pro Enterprise (inclusief Industry Edition) wordt uitgevoerd, ongeacht in welk VL-programma, zijn geschikt voor Windows Enterprise Sideloading.</w:t>
      </w:r>
      <w:r w:rsidR="00A34497" w:rsidRPr="00C473A6">
        <w:rPr>
          <w:lang w:val="nl-NL"/>
        </w:rPr>
        <w:t xml:space="preserve"> </w:t>
      </w:r>
      <w:r w:rsidRPr="00C473A6">
        <w:rPr>
          <w:lang w:val="nl-NL"/>
        </w:rP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A34497" w:rsidRPr="00C473A6">
        <w:rPr>
          <w:lang w:val="nl-NL"/>
        </w:rPr>
        <w:t xml:space="preserve"> </w:t>
      </w:r>
      <w:r w:rsidRPr="00C473A6">
        <w:rPr>
          <w:lang w:val="nl-NL"/>
        </w:rPr>
        <w:t>In alle gevallen kan Windows Enterprise Sideloading alleen worden gebruikt voor het implementeren van Apps die worden gebruikt ten gunste van de Volume Licensing-klant.</w:t>
      </w:r>
      <w:r w:rsidR="00A34497" w:rsidRPr="00C473A6">
        <w:rPr>
          <w:lang w:val="nl-NL"/>
        </w:rPr>
        <w:t xml:space="preserve"> </w:t>
      </w:r>
      <w:r w:rsidRPr="00C473A6">
        <w:rPr>
          <w:lang w:val="nl-NL"/>
        </w:rP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rsidR="00AD4B68" w:rsidRPr="00C473A6" w:rsidRDefault="00AD4B68" w:rsidP="00781084">
      <w:pPr>
        <w:pStyle w:val="ProductList-Body"/>
        <w:tabs>
          <w:tab w:val="clear" w:pos="158"/>
          <w:tab w:val="left" w:pos="180"/>
        </w:tabs>
        <w:rPr>
          <w:lang w:val="nl-NL"/>
        </w:rPr>
      </w:pPr>
    </w:p>
    <w:p w:rsidR="006434A0" w:rsidRPr="00C473A6" w:rsidRDefault="006434A0" w:rsidP="00781084">
      <w:pPr>
        <w:pStyle w:val="ProductList-Body"/>
        <w:tabs>
          <w:tab w:val="clear" w:pos="158"/>
          <w:tab w:val="left" w:pos="180"/>
        </w:tabs>
        <w:rPr>
          <w:lang w:val="nl-NL"/>
        </w:rPr>
      </w:pPr>
      <w:r w:rsidRPr="00C473A6">
        <w:rPr>
          <w:lang w:val="nl-NL"/>
        </w:rPr>
        <w:t>Klanten in de volgende Volume Licensing-programma´s (ongeacht wat ze aanschaffen) ontvangen Enterprise Sideloading-rechten:</w:t>
      </w:r>
    </w:p>
    <w:p w:rsidR="006434A0" w:rsidRPr="002D224E" w:rsidRDefault="006434A0" w:rsidP="00781084">
      <w:pPr>
        <w:pStyle w:val="ProductList-Body"/>
        <w:numPr>
          <w:ilvl w:val="0"/>
          <w:numId w:val="55"/>
        </w:numPr>
        <w:ind w:left="450" w:hanging="270"/>
      </w:pPr>
      <w:r>
        <w:t xml:space="preserve">Enterprise Overeenkomst </w:t>
      </w:r>
    </w:p>
    <w:p w:rsidR="006434A0" w:rsidRPr="002D224E" w:rsidRDefault="006434A0" w:rsidP="00781084">
      <w:pPr>
        <w:pStyle w:val="ProductList-Body"/>
        <w:numPr>
          <w:ilvl w:val="0"/>
          <w:numId w:val="55"/>
        </w:numPr>
        <w:ind w:left="450" w:hanging="270"/>
      </w:pPr>
      <w:r>
        <w:t xml:space="preserve">Enterprise Subscription Overeenkomst </w:t>
      </w:r>
    </w:p>
    <w:p w:rsidR="006434A0" w:rsidRPr="002D224E" w:rsidRDefault="006434A0" w:rsidP="00781084">
      <w:pPr>
        <w:pStyle w:val="ProductList-Body"/>
        <w:numPr>
          <w:ilvl w:val="0"/>
          <w:numId w:val="55"/>
        </w:numPr>
        <w:ind w:left="450" w:hanging="270"/>
      </w:pPr>
      <w:r>
        <w:t xml:space="preserve">Enrollment for Education Solutions </w:t>
      </w:r>
    </w:p>
    <w:p w:rsidR="006434A0" w:rsidRPr="002D224E" w:rsidRDefault="006434A0" w:rsidP="00781084">
      <w:pPr>
        <w:pStyle w:val="ProductList-Body"/>
        <w:numPr>
          <w:ilvl w:val="0"/>
          <w:numId w:val="55"/>
        </w:numPr>
        <w:ind w:left="450" w:hanging="270"/>
      </w:pPr>
      <w:r>
        <w:lastRenderedPageBreak/>
        <w:t xml:space="preserve">School Inschrijving </w:t>
      </w:r>
    </w:p>
    <w:p w:rsidR="006434A0" w:rsidRPr="002D224E" w:rsidRDefault="006434A0" w:rsidP="00781084">
      <w:pPr>
        <w:pStyle w:val="ProductList-Body"/>
        <w:numPr>
          <w:ilvl w:val="0"/>
          <w:numId w:val="55"/>
        </w:numPr>
        <w:ind w:left="450" w:hanging="270"/>
      </w:pPr>
      <w:r>
        <w:t xml:space="preserve">Select en Select Plus </w:t>
      </w:r>
    </w:p>
    <w:p w:rsidR="006434A0" w:rsidRPr="002D224E" w:rsidRDefault="006434A0" w:rsidP="00781084">
      <w:pPr>
        <w:pStyle w:val="ProductList-Body"/>
        <w:tabs>
          <w:tab w:val="clear" w:pos="158"/>
          <w:tab w:val="left" w:pos="360"/>
        </w:tabs>
      </w:pPr>
    </w:p>
    <w:p w:rsidR="006434A0" w:rsidRPr="00C473A6" w:rsidRDefault="006434A0" w:rsidP="00781084">
      <w:pPr>
        <w:pStyle w:val="ProductList-Body"/>
        <w:tabs>
          <w:tab w:val="clear" w:pos="158"/>
          <w:tab w:val="left" w:pos="360"/>
        </w:tabs>
        <w:rPr>
          <w:lang w:val="nl-NL"/>
        </w:rPr>
      </w:pPr>
      <w:r w:rsidRPr="00C473A6">
        <w:rPr>
          <w:lang w:val="nl-NL"/>
        </w:rPr>
        <w:t xml:space="preserve">Enterprise Sideloading-rechten zijn te koop in het Open Licentie-programma. De aankoop van Enterprise Sideloading-rechten dekt alle apparaten die worden gebruikt ten gunste van de Volume Licensing-klant. </w:t>
      </w:r>
    </w:p>
    <w:p w:rsidR="00AB48DD" w:rsidRPr="00C473A6" w:rsidRDefault="00AB48DD" w:rsidP="00781084">
      <w:pPr>
        <w:pStyle w:val="ProductList-Body"/>
        <w:tabs>
          <w:tab w:val="clear" w:pos="158"/>
          <w:tab w:val="left" w:pos="360"/>
        </w:tabs>
        <w:rPr>
          <w:lang w:val="nl-NL"/>
        </w:rPr>
      </w:pPr>
    </w:p>
    <w:p w:rsidR="00A157E7" w:rsidRPr="00C473A6" w:rsidRDefault="00A157E7" w:rsidP="00A157E7">
      <w:pPr>
        <w:pStyle w:val="ProductList-Body"/>
        <w:rPr>
          <w:lang w:val="nl-NL"/>
        </w:rPr>
      </w:pPr>
      <w:r w:rsidRPr="00C473A6">
        <w:rPr>
          <w:b/>
          <w:color w:val="00188F"/>
          <w:lang w:val="nl-NL"/>
        </w:rPr>
        <w:t>Windows 8.1 Pro en Enterprise Upgrade</w:t>
      </w:r>
    </w:p>
    <w:p w:rsidR="00A157E7" w:rsidRPr="002D224E" w:rsidRDefault="00A157E7" w:rsidP="00C35601">
      <w:pPr>
        <w:pStyle w:val="ProductList-Body"/>
        <w:tabs>
          <w:tab w:val="clear" w:pos="158"/>
        </w:tabs>
      </w:pPr>
      <w:r w:rsidRPr="00C473A6">
        <w:rPr>
          <w:lang w:val="nl-NL"/>
        </w:rPr>
        <w:t>Op 1 maart 2014 is Microsoft begonnen met het aanbieden van de Windows Enterprise Upgrade in Volume Licensing.</w:t>
      </w:r>
      <w:r w:rsidR="00A34497" w:rsidRPr="00C473A6">
        <w:rPr>
          <w:lang w:val="nl-NL"/>
        </w:rPr>
        <w:t xml:space="preserve"> </w:t>
      </w:r>
      <w:r>
        <w:t>Op deze aanbieding zijn de volgende wijzigingen van toepassing:</w:t>
      </w:r>
    </w:p>
    <w:p w:rsidR="00A157E7" w:rsidRPr="00C473A6" w:rsidRDefault="00A157E7" w:rsidP="00C35601">
      <w:pPr>
        <w:pStyle w:val="ProductList-Body"/>
        <w:numPr>
          <w:ilvl w:val="0"/>
          <w:numId w:val="43"/>
        </w:numPr>
        <w:ind w:left="450" w:hanging="270"/>
        <w:rPr>
          <w:lang w:val="nl-NL"/>
        </w:rPr>
      </w:pPr>
      <w:r w:rsidRPr="00C473A6">
        <w:rPr>
          <w:b/>
          <w:lang w:val="nl-NL"/>
        </w:rPr>
        <w:t>Windows Pro Upgrade</w:t>
      </w:r>
      <w:r w:rsidRPr="00C72E1E">
        <w:rPr>
          <w:b/>
          <w:bCs/>
          <w:lang w:val="nl-NL"/>
        </w:rPr>
        <w:t>:</w:t>
      </w:r>
      <w:r w:rsidRPr="00C473A6">
        <w:rPr>
          <w:lang w:val="nl-NL"/>
        </w:rPr>
        <w:t xml:space="preserve"> De Windows Pro Upgrade blijft verkrijgbaar zonder SA.</w:t>
      </w:r>
    </w:p>
    <w:p w:rsidR="00A157E7" w:rsidRPr="00C473A6" w:rsidRDefault="00A157E7" w:rsidP="00C35601">
      <w:pPr>
        <w:pStyle w:val="ProductList-Body"/>
        <w:numPr>
          <w:ilvl w:val="0"/>
          <w:numId w:val="43"/>
        </w:numPr>
        <w:ind w:left="450" w:hanging="270"/>
        <w:rPr>
          <w:lang w:val="nl-NL"/>
        </w:rPr>
      </w:pPr>
      <w:r w:rsidRPr="00C473A6">
        <w:rPr>
          <w:b/>
          <w:lang w:val="nl-NL"/>
        </w:rPr>
        <w:t>Windows Enterprise Upgrade</w:t>
      </w:r>
      <w:r w:rsidRPr="00C72E1E">
        <w:rPr>
          <w:b/>
          <w:bCs/>
          <w:lang w:val="nl-NL"/>
        </w:rPr>
        <w:t>:</w:t>
      </w:r>
      <w:r w:rsidRPr="00C473A6">
        <w:rPr>
          <w:lang w:val="nl-NL"/>
        </w:rPr>
        <w:t xml:space="preserve"> De Windows Enterprise Upgrade wordt aangeboden per 1 maart 2014 en stelt klanten met een kwalificerend operating system in staat een upgrade uit te voeren naar Windows Enterprise.</w:t>
      </w:r>
      <w:r w:rsidR="00A34497" w:rsidRPr="00C473A6">
        <w:rPr>
          <w:lang w:val="nl-NL"/>
        </w:rPr>
        <w:t xml:space="preserve"> </w:t>
      </w:r>
    </w:p>
    <w:p w:rsidR="006434A0" w:rsidRPr="00C473A6" w:rsidRDefault="006434A0" w:rsidP="00C35601">
      <w:pPr>
        <w:pStyle w:val="ProductList-Body"/>
        <w:numPr>
          <w:ilvl w:val="1"/>
          <w:numId w:val="43"/>
        </w:numPr>
        <w:ind w:left="720" w:hanging="270"/>
        <w:rPr>
          <w:lang w:val="nl-NL"/>
        </w:rPr>
      </w:pPr>
      <w:r w:rsidRPr="00C473A6">
        <w:rPr>
          <w:b/>
          <w:lang w:val="nl-NL"/>
        </w:rPr>
        <w:t>Downgraderechten</w:t>
      </w:r>
      <w:r w:rsidRPr="00C72E1E">
        <w:rPr>
          <w:b/>
          <w:bCs/>
          <w:lang w:val="nl-NL"/>
        </w:rPr>
        <w:t>:</w:t>
      </w:r>
      <w:r w:rsidR="00A34497" w:rsidRPr="00C473A6">
        <w:rPr>
          <w:lang w:val="nl-NL"/>
        </w:rPr>
        <w:t xml:space="preserve"> </w:t>
      </w:r>
      <w:r w:rsidRPr="00C473A6">
        <w:rPr>
          <w:lang w:val="nl-NL"/>
        </w:rPr>
        <w:t>Windows Enterprise-editie biedt downgraderechten voor voorgaande versies van Windows Enterprise in aanvulling op dezelfde downgraderechten als Windows Pro.</w:t>
      </w:r>
    </w:p>
    <w:p w:rsidR="006434A0" w:rsidRPr="00C473A6" w:rsidRDefault="006434A0" w:rsidP="00C35601">
      <w:pPr>
        <w:pStyle w:val="ProductList-Body"/>
        <w:numPr>
          <w:ilvl w:val="1"/>
          <w:numId w:val="43"/>
        </w:numPr>
        <w:ind w:left="720" w:hanging="270"/>
        <w:rPr>
          <w:lang w:val="nl-NL"/>
        </w:rPr>
      </w:pPr>
      <w:r w:rsidRPr="00C473A6">
        <w:rPr>
          <w:b/>
          <w:lang w:val="nl-NL"/>
        </w:rPr>
        <w:t>Open Value</w:t>
      </w:r>
      <w:r w:rsidRPr="00C72E1E">
        <w:rPr>
          <w:b/>
          <w:bCs/>
          <w:lang w:val="nl-NL"/>
        </w:rPr>
        <w:t>:</w:t>
      </w:r>
      <w:r w:rsidRPr="00C473A6">
        <w:rPr>
          <w:lang w:val="nl-NL"/>
        </w:rPr>
        <w:t xml:space="preserve"> Klanten kunnen in aanmerking komen voor een Up-to-Date Korting op basis van bestaande licenties voor Windows 8.1 Pro, Windows 8 Pro en Windows 7 Professional.</w:t>
      </w:r>
    </w:p>
    <w:p w:rsidR="00A157E7" w:rsidRPr="00C473A6" w:rsidRDefault="00A157E7" w:rsidP="00C35601">
      <w:pPr>
        <w:pStyle w:val="ProductList-Body"/>
        <w:numPr>
          <w:ilvl w:val="0"/>
          <w:numId w:val="43"/>
        </w:numPr>
        <w:ind w:left="450" w:hanging="270"/>
        <w:rPr>
          <w:lang w:val="nl-NL"/>
        </w:rPr>
      </w:pPr>
      <w:r w:rsidRPr="00C473A6">
        <w:rPr>
          <w:b/>
          <w:lang w:val="nl-NL"/>
        </w:rPr>
        <w:t>Software Assurance</w:t>
      </w:r>
      <w:r w:rsidRPr="00C72E1E">
        <w:rPr>
          <w:b/>
          <w:bCs/>
          <w:lang w:val="nl-NL"/>
        </w:rPr>
        <w:t>:</w:t>
      </w:r>
      <w:r w:rsidR="00A34497" w:rsidRPr="00C473A6">
        <w:rPr>
          <w:lang w:val="nl-NL"/>
        </w:rPr>
        <w:t xml:space="preserve"> </w:t>
      </w:r>
      <w:r w:rsidRPr="00C473A6">
        <w:rPr>
          <w:lang w:val="nl-NL"/>
        </w:rPr>
        <w:t>Met uitzondering van hetgeen hieronder is uiteengezet, kan SA alleen worden aangekocht voor een Windows Enterprise Upgrade-licentie.</w:t>
      </w:r>
      <w:r w:rsidR="00A34497" w:rsidRPr="00C473A6">
        <w:rPr>
          <w:lang w:val="nl-NL"/>
        </w:rPr>
        <w:t xml:space="preserve"> </w:t>
      </w:r>
    </w:p>
    <w:p w:rsidR="00A157E7" w:rsidRPr="00C473A6" w:rsidRDefault="00A157E7" w:rsidP="00C35601">
      <w:pPr>
        <w:pStyle w:val="ProductList-Body"/>
        <w:numPr>
          <w:ilvl w:val="1"/>
          <w:numId w:val="43"/>
        </w:numPr>
        <w:ind w:left="720" w:hanging="270"/>
        <w:rPr>
          <w:lang w:val="nl-NL"/>
        </w:rPr>
      </w:pPr>
      <w:r w:rsidRPr="00C473A6">
        <w:rPr>
          <w:b/>
          <w:lang w:val="nl-NL"/>
        </w:rPr>
        <w:t>Select Plus-, Open Value- en Open License-programma's</w:t>
      </w:r>
      <w:r w:rsidRPr="00C72E1E">
        <w:rPr>
          <w:b/>
          <w:bCs/>
          <w:lang w:val="nl-NL"/>
        </w:rPr>
        <w:t>:</w:t>
      </w:r>
      <w:r w:rsidRPr="00C473A6">
        <w:rPr>
          <w:lang w:val="nl-NL"/>
        </w:rPr>
        <w:t xml:space="preserve"> klanten kunnen tot 1 juli 2014 binnen 90 dagen na aankoop nog steeds SA aanschaffen voor nieuwe apparaten met een licentie voor Windows 8.1 of 8 Pro of Windows 7 Professional OEM of FPP.</w:t>
      </w:r>
    </w:p>
    <w:p w:rsidR="00A157E7" w:rsidRPr="00C473A6" w:rsidRDefault="00A157E7" w:rsidP="00C35601">
      <w:pPr>
        <w:pStyle w:val="ProductList-Body"/>
        <w:numPr>
          <w:ilvl w:val="1"/>
          <w:numId w:val="43"/>
        </w:numPr>
        <w:ind w:left="720" w:hanging="270"/>
        <w:rPr>
          <w:lang w:val="nl-NL"/>
        </w:rPr>
      </w:pPr>
      <w:r w:rsidRPr="00C473A6">
        <w:rPr>
          <w:b/>
          <w:lang w:val="nl-NL"/>
        </w:rPr>
        <w:t>Verlengen</w:t>
      </w:r>
      <w:r w:rsidRPr="00C72E1E">
        <w:rPr>
          <w:b/>
          <w:bCs/>
          <w:lang w:val="nl-NL"/>
        </w:rPr>
        <w:t>:</w:t>
      </w:r>
      <w:r w:rsidRPr="00C473A6">
        <w:rPr>
          <w:lang w:val="nl-NL"/>
        </w:rPr>
        <w:t xml:space="preserve"> klanten die SA hebben aangekocht voor Windows Pro, mogen SA verlengen voor hun gedekte apparaten zonder de noodzaak om een Windows Enterprise Upgrade-licentie aan te schaffen.</w:t>
      </w:r>
    </w:p>
    <w:p w:rsidR="00A157E7" w:rsidRPr="00C473A6" w:rsidRDefault="00A157E7" w:rsidP="00C35601">
      <w:pPr>
        <w:pStyle w:val="ProductList-Body"/>
        <w:numPr>
          <w:ilvl w:val="1"/>
          <w:numId w:val="43"/>
        </w:numPr>
        <w:ind w:left="720" w:hanging="270"/>
        <w:rPr>
          <w:lang w:val="nl-NL"/>
        </w:rPr>
      </w:pPr>
      <w:r w:rsidRPr="00C473A6">
        <w:rPr>
          <w:b/>
          <w:lang w:val="nl-NL"/>
        </w:rPr>
        <w:t>Windows Upgrade + SA aanschaffen</w:t>
      </w:r>
      <w:r w:rsidRPr="00C72E1E">
        <w:rPr>
          <w:b/>
          <w:bCs/>
          <w:lang w:val="nl-NL"/>
        </w:rPr>
        <w:t>:</w:t>
      </w:r>
      <w:r w:rsidRPr="00C473A6">
        <w:rPr>
          <w:lang w:val="nl-NL"/>
        </w:rPr>
        <w:t xml:space="preserve"> Een klant in een volume licensing-programma die SA nodig heeft en die eerder Windows Pro Upgrade + SA heeft aangekocht, mag Pro Upgrade + SA blijven aanschaffen tot aan het eind van zijn enrollment of overeenkomst.</w:t>
      </w:r>
      <w:r w:rsidR="00A34497" w:rsidRPr="00C473A6">
        <w:rPr>
          <w:lang w:val="nl-NL"/>
        </w:rPr>
        <w:t xml:space="preserve"> </w:t>
      </w:r>
      <w:r w:rsidRPr="00C473A6">
        <w:rPr>
          <w:lang w:val="nl-NL"/>
        </w:rPr>
        <w:t>Nadat de klant een nieuwe enrollment of overeenkomst is aangegaan, schaft deze Enterprise Upgrade + SA aan.</w:t>
      </w:r>
    </w:p>
    <w:p w:rsidR="006434A0" w:rsidRPr="00C473A6" w:rsidRDefault="006434A0" w:rsidP="006434A0">
      <w:pPr>
        <w:pStyle w:val="ProductList-Body"/>
        <w:ind w:left="180"/>
        <w:rPr>
          <w:lang w:val="nl-NL"/>
        </w:rPr>
      </w:pPr>
    </w:p>
    <w:p w:rsidR="006434A0" w:rsidRPr="00C473A6" w:rsidRDefault="006434A0" w:rsidP="006434A0">
      <w:pPr>
        <w:pStyle w:val="ProductList-Body"/>
        <w:ind w:left="180"/>
        <w:rPr>
          <w:lang w:val="nl-NL"/>
        </w:rPr>
      </w:pPr>
      <w:r w:rsidRPr="00C473A6">
        <w:rPr>
          <w:b/>
          <w:color w:val="00188F"/>
          <w:lang w:val="nl-NL"/>
        </w:rPr>
        <w:t>Windows Enterprise-upgrade (versieloos) en Windows Professional-upgrade (versieloos)</w:t>
      </w:r>
    </w:p>
    <w:p w:rsidR="00A157E7" w:rsidRPr="00C473A6" w:rsidRDefault="006434A0" w:rsidP="006434A0">
      <w:pPr>
        <w:pStyle w:val="ProductList-Body"/>
        <w:ind w:left="180"/>
        <w:rPr>
          <w:lang w:val="nl-NL"/>
        </w:rPr>
      </w:pPr>
      <w:r w:rsidRPr="00C473A6">
        <w:rPr>
          <w:lang w:val="nl-NL"/>
        </w:rPr>
        <w:t>Versieloze licenties voor Windows Enterprise-upgrade en Windows Professional-upgrade zijn alleen verkrijgbaar in de Volksrepubliek China onder de Select Plus, Select en Open Licentie-programma´s (twee punten).</w:t>
      </w:r>
      <w:r w:rsidR="00A34497" w:rsidRPr="00C473A6">
        <w:rPr>
          <w:lang w:val="nl-NL"/>
        </w:rPr>
        <w:t xml:space="preserve"> </w:t>
      </w:r>
      <w:r w:rsidRPr="00C473A6">
        <w:rPr>
          <w:lang w:val="nl-NL"/>
        </w:rPr>
        <w:t>Deze licenties geven recht op het gebruik van de versie van Windows die verkrijgbaar is op het moment dat de klant de licentie verkrijgt (“Aankoopdatum van de licentie van de klant”) of een eerdere versie van dezelfde editie van de software.</w:t>
      </w:r>
      <w:r w:rsidR="00A34497" w:rsidRPr="00C473A6">
        <w:rPr>
          <w:lang w:val="nl-NL"/>
        </w:rPr>
        <w:t xml:space="preserve"> </w:t>
      </w:r>
      <w:r w:rsidRPr="00C473A6">
        <w:rPr>
          <w:lang w:val="nl-NL"/>
        </w:rP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A34497" w:rsidRPr="00C473A6">
        <w:rPr>
          <w:lang w:val="nl-NL"/>
        </w:rPr>
        <w:t xml:space="preserve"> </w:t>
      </w:r>
      <w:r w:rsidRPr="00C473A6">
        <w:rPr>
          <w:lang w:val="nl-NL"/>
        </w:rPr>
        <w:t>De licenties gelden voor specifieke edities. De klant moet derhalve een versie gebruiken voor de editie van de software die is verkregen.</w:t>
      </w:r>
      <w:r w:rsidR="00A34497" w:rsidRPr="00C473A6">
        <w:rPr>
          <w:lang w:val="nl-NL"/>
        </w:rPr>
        <w:t xml:space="preserve"> </w:t>
      </w:r>
      <w:r w:rsidRPr="00C473A6">
        <w:rPr>
          <w:lang w:val="nl-NL"/>
        </w:rPr>
        <w:t>De Kwalificerende Besturingssystemen voor Windows 8 en 8.1 Enterprise en Pro zijn geldig voor de versieloze licenties voor Windows Enterprise-upgrade en Windows Professional-upgrade.</w:t>
      </w:r>
    </w:p>
    <w:p w:rsidR="006434A0" w:rsidRPr="00C473A6" w:rsidRDefault="006434A0" w:rsidP="00AB48DD">
      <w:pPr>
        <w:pStyle w:val="ProductList-Body"/>
        <w:tabs>
          <w:tab w:val="clear" w:pos="158"/>
          <w:tab w:val="left" w:pos="180"/>
        </w:tabs>
        <w:ind w:left="180"/>
        <w:rPr>
          <w:lang w:val="nl-NL"/>
        </w:rPr>
      </w:pPr>
    </w:p>
    <w:p w:rsidR="00A157E7" w:rsidRPr="00C473A6" w:rsidRDefault="00A157E7" w:rsidP="00AB48DD">
      <w:pPr>
        <w:pStyle w:val="ProductList-Body"/>
        <w:tabs>
          <w:tab w:val="clear" w:pos="158"/>
          <w:tab w:val="left" w:pos="180"/>
        </w:tabs>
        <w:ind w:left="180"/>
        <w:rPr>
          <w:lang w:val="nl-NL"/>
        </w:rPr>
      </w:pPr>
      <w:r w:rsidRPr="00C473A6">
        <w:rPr>
          <w:b/>
          <w:color w:val="00188F"/>
          <w:lang w:val="nl-NL"/>
        </w:rPr>
        <w:t>Toestemming voor gebruik van Windows 8.1 Pro in plaats van Windows 8 Pro</w:t>
      </w:r>
    </w:p>
    <w:p w:rsidR="00A157E7" w:rsidRPr="00C473A6" w:rsidRDefault="00A157E7" w:rsidP="00A157E7">
      <w:pPr>
        <w:pStyle w:val="ProductList-Body"/>
        <w:ind w:left="180"/>
        <w:rPr>
          <w:lang w:val="nl-NL"/>
        </w:rPr>
      </w:pPr>
      <w:r w:rsidRPr="00C473A6">
        <w:rPr>
          <w:lang w:val="nl-NL"/>
        </w:rPr>
        <w:t>Volume Licensing-klanten met een licentie voor Windows 8 Pro krijgen een licentie voor Windows 8.1 Pro, zelfs als SA voor het Windows desktop operating system voor het uitbrengen van Windows 8.1 Pro is afgelopen.</w:t>
      </w:r>
      <w:r w:rsidR="00A34497" w:rsidRPr="00C473A6">
        <w:rPr>
          <w:lang w:val="nl-NL"/>
        </w:rPr>
        <w:t xml:space="preserve"> </w:t>
      </w:r>
      <w:r w:rsidRPr="00C473A6">
        <w:rPr>
          <w:lang w:val="nl-NL"/>
        </w:rPr>
        <w:t>Dit geldt niet voor Windows 8 Enterprise; u moet actieve SA hebben voor het Windows desktop operating system om recht te hebben op Windows 8.1 Enterprise.</w:t>
      </w:r>
    </w:p>
    <w:p w:rsidR="00A157E7" w:rsidRPr="00C473A6" w:rsidRDefault="00A157E7" w:rsidP="00A157E7">
      <w:pPr>
        <w:pStyle w:val="ProductList-Body"/>
        <w:ind w:left="180"/>
        <w:rPr>
          <w:lang w:val="nl-NL"/>
        </w:rPr>
      </w:pPr>
    </w:p>
    <w:p w:rsidR="00A157E7" w:rsidRPr="00C473A6" w:rsidRDefault="00A157E7" w:rsidP="00A157E7">
      <w:pPr>
        <w:pStyle w:val="ProductList-Body"/>
        <w:ind w:left="180"/>
        <w:rPr>
          <w:lang w:val="nl-NL"/>
        </w:rPr>
      </w:pPr>
      <w:r w:rsidRPr="00C473A6">
        <w:rPr>
          <w:b/>
          <w:color w:val="00188F"/>
          <w:lang w:val="nl-NL"/>
        </w:rPr>
        <w:t>Kwalificerende operating systems (OS)</w:t>
      </w:r>
    </w:p>
    <w:p w:rsidR="00A157E7" w:rsidRPr="002D224E" w:rsidRDefault="00A157E7" w:rsidP="00A157E7">
      <w:pPr>
        <w:pStyle w:val="ProductList-Body"/>
        <w:ind w:left="180"/>
        <w:rPr>
          <w:highlight w:val="yellow"/>
        </w:rPr>
      </w:pPr>
      <w:r w:rsidRPr="00C473A6">
        <w:rPr>
          <w:lang w:val="nl-NL"/>
        </w:rPr>
        <w:t>Klanten met een volume licensing overeenkomst kunnen upgradelicenties voor desktop operating systems voor Windows 8.1 Pro en/of Windows 8.1 Enterprise aanschaffen. De licenties voor desktop operating systems die worden verleend, zijn uitsluitend upgradelicenties. Licenties voor volledige desktop operating systems zijn niet beschikbaar.</w:t>
      </w:r>
      <w:r w:rsidR="00A34497" w:rsidRPr="00C473A6">
        <w:rPr>
          <w:lang w:val="nl-NL"/>
        </w:rPr>
        <w:t xml:space="preserve"> </w:t>
      </w:r>
      <w:r w:rsidRPr="00C473A6">
        <w:rPr>
          <w:lang w:val="nl-NL"/>
        </w:rPr>
        <w:t>Elk apparaat waarvoor een klant Windows 8.1 Pro Upgrade (indien beschikbaar in het</w:t>
      </w:r>
      <w:r w:rsidR="005F63BE">
        <w:rPr>
          <w:lang w:val="nl-NL"/>
        </w:rPr>
        <w:t> </w:t>
      </w:r>
      <w:r w:rsidRPr="00C473A6">
        <w:rPr>
          <w:lang w:val="nl-NL"/>
        </w:rPr>
        <w:t xml:space="preserve">programma van de klant) of Windows 8.1 Enterprise Upgrade aanschaft en uitvoert, moet derhalve zijn voorzien van een licentie voor het uitvoeren van een van de hieronder vermelde kwalificerende operating systems. </w:t>
      </w:r>
      <w:r>
        <w:t>De kwalificerende operating systems per programmatype zijn:</w:t>
      </w:r>
    </w:p>
    <w:p w:rsidR="00A157E7" w:rsidRPr="002D224E"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710"/>
        <w:gridCol w:w="1488"/>
        <w:gridCol w:w="1333"/>
        <w:gridCol w:w="1333"/>
        <w:gridCol w:w="1471"/>
        <w:gridCol w:w="1195"/>
      </w:tblGrid>
      <w:tr w:rsidR="00A157E7" w:rsidRPr="0043735F" w:rsidTr="00B63478">
        <w:trPr>
          <w:cantSplit/>
          <w:trHeight w:val="592"/>
          <w:tblHeader/>
        </w:trPr>
        <w:tc>
          <w:tcPr>
            <w:tcW w:w="3710"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2D6AE1">
            <w:pPr>
              <w:pStyle w:val="ProductList-Body"/>
              <w:keepNext/>
              <w:spacing w:before="20" w:after="20"/>
              <w:ind w:left="90"/>
              <w:rPr>
                <w:color w:val="FFFFFF" w:themeColor="background1"/>
              </w:rPr>
            </w:pPr>
            <w:r>
              <w:rPr>
                <w:color w:val="FFFFFF" w:themeColor="background1"/>
              </w:rPr>
              <w:t>Gekwalificeerde Besturingssystemen</w:t>
            </w:r>
          </w:p>
        </w:tc>
        <w:tc>
          <w:tcPr>
            <w:tcW w:w="148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2D6AE1">
            <w:pPr>
              <w:pStyle w:val="ProductList-Body"/>
              <w:keepNext/>
              <w:spacing w:before="20" w:after="20"/>
              <w:rPr>
                <w:color w:val="FFFFFF" w:themeColor="background1"/>
                <w:sz w:val="16"/>
              </w:rPr>
            </w:pPr>
            <w:r>
              <w:rPr>
                <w:color w:val="FFFFFF" w:themeColor="background1"/>
                <w:sz w:val="16"/>
              </w:rPr>
              <w:t>Nieuwe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2D6AE1">
            <w:pPr>
              <w:pStyle w:val="ProductList-Body"/>
              <w:keepNext/>
              <w:spacing w:before="20" w:after="20"/>
              <w:rPr>
                <w:color w:val="FFFFFF" w:themeColor="background1"/>
                <w:sz w:val="16"/>
              </w:rPr>
            </w:pPr>
            <w:r>
              <w:rPr>
                <w:color w:val="FFFFFF" w:themeColor="background1"/>
                <w:sz w:val="16"/>
              </w:rPr>
              <w:t>Bestaande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C473A6" w:rsidRDefault="00A157E7" w:rsidP="002D6AE1">
            <w:pPr>
              <w:pStyle w:val="ProductList-Body"/>
              <w:keepNext/>
              <w:spacing w:before="20" w:after="20"/>
              <w:ind w:left="-69" w:right="-74"/>
              <w:rPr>
                <w:color w:val="FFFFFF" w:themeColor="background1"/>
                <w:sz w:val="16"/>
                <w:lang w:val="nl-NL"/>
              </w:rPr>
            </w:pPr>
            <w:r w:rsidRPr="00C473A6">
              <w:rPr>
                <w:color w:val="FFFFFF" w:themeColor="background1"/>
                <w:sz w:val="16"/>
                <w:lang w:val="nl-NL"/>
              </w:rPr>
              <w:t xml:space="preserve">Select </w:t>
            </w:r>
            <w:r w:rsidRPr="00C473A6">
              <w:rPr>
                <w:color w:val="FFFFFF" w:themeColor="background1"/>
                <w:sz w:val="16"/>
                <w:lang w:val="nl-NL"/>
              </w:rPr>
              <w:br/>
              <w:t>(alle programma's behalve Academic)</w:t>
            </w:r>
          </w:p>
        </w:tc>
        <w:tc>
          <w:tcPr>
            <w:tcW w:w="147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C473A6" w:rsidRDefault="00A157E7" w:rsidP="002D6AE1">
            <w:pPr>
              <w:pStyle w:val="ProductList-Body"/>
              <w:keepNext/>
              <w:spacing w:before="20" w:after="20"/>
              <w:ind w:left="-69" w:right="-74"/>
              <w:rPr>
                <w:color w:val="FFFFFF" w:themeColor="background1"/>
                <w:sz w:val="16"/>
                <w:lang w:val="nl-NL"/>
              </w:rPr>
            </w:pPr>
            <w:r w:rsidRPr="00C473A6">
              <w:rPr>
                <w:color w:val="FFFFFF" w:themeColor="background1"/>
                <w:sz w:val="16"/>
                <w:lang w:val="nl-NL"/>
              </w:rPr>
              <w:t>Open (alle programma' behalve Academic en Charity en OV-WW)</w:t>
            </w:r>
          </w:p>
        </w:tc>
        <w:tc>
          <w:tcPr>
            <w:tcW w:w="119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2D6AE1">
            <w:pPr>
              <w:pStyle w:val="ProductList-Body"/>
              <w:keepNext/>
              <w:spacing w:before="20" w:after="20"/>
              <w:rPr>
                <w:color w:val="FFFFFF" w:themeColor="background1"/>
                <w:sz w:val="16"/>
              </w:rPr>
            </w:pPr>
            <w:r>
              <w:rPr>
                <w:color w:val="FFFFFF" w:themeColor="background1"/>
                <w:sz w:val="16"/>
              </w:rPr>
              <w:t>Academic en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2D6AE1">
            <w:pPr>
              <w:pStyle w:val="ProductList-Body"/>
              <w:keepNext/>
              <w:rPr>
                <w:b/>
              </w:rPr>
            </w:pPr>
            <w:r>
              <w:rPr>
                <w:b/>
              </w:rPr>
              <w:t>Windows 8 en Windows 8.1 (32-bits of 64-bits)</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schijfloos*)</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en Windows 8.1</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lastRenderedPageBreak/>
              <w:t>Windows 8 en Windows 8.1 Single Language</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voor Education</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met Bing</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(32-bits of 64-bits)</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schijfloos)</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(32-bits of 64-bits)</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(32-bits of 64-bits)</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en Starter Edition</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1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(inclusief Tweede Editie)</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B63478">
        <w:trPr>
          <w:trHeight w:val="255"/>
        </w:trPr>
        <w:tc>
          <w:tcPr>
            <w:tcW w:w="371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488"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9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2D224E" w:rsidRDefault="00A157E7" w:rsidP="00A157E7">
      <w:pPr>
        <w:pStyle w:val="ProductList-Body"/>
        <w:shd w:val="clear" w:color="auto" w:fill="FFFFFF" w:themeFill="background1"/>
      </w:pPr>
    </w:p>
    <w:p w:rsidR="00A157E7" w:rsidRPr="002D224E" w:rsidRDefault="00A157E7" w:rsidP="00A157E7">
      <w:pPr>
        <w:pStyle w:val="ProductList-Body"/>
        <w:ind w:left="180"/>
      </w:pPr>
      <w:r w:rsidRPr="00C473A6">
        <w:rPr>
          <w:lang w:val="nl-NL"/>
        </w:rPr>
        <w:t xml:space="preserve">Besturingssystemen die hierboven niet worden vermeld, zijn geen kwalificerende besturingssystemen. </w:t>
      </w:r>
      <w:r>
        <w:t>Bijvoorbeeld:</w:t>
      </w:r>
    </w:p>
    <w:p w:rsidR="00A157E7" w:rsidRPr="002D224E" w:rsidRDefault="00A157E7" w:rsidP="00343417">
      <w:pPr>
        <w:pStyle w:val="ProductList-Body"/>
        <w:numPr>
          <w:ilvl w:val="0"/>
          <w:numId w:val="44"/>
        </w:numPr>
        <w:ind w:left="720" w:hanging="270"/>
      </w:pPr>
      <w:r>
        <w:t>Embedded-systemen (bijvoorbeeld Windows Embedded 8.1 Indrustry Pro, Windows XP Embedded) komen niet in aanmerking voor de</w:t>
      </w:r>
      <w:r w:rsidR="00257D39">
        <w:t> </w:t>
      </w:r>
      <w:r>
        <w:t>Windows 8.1 Pro of Enterprise Upgrades.</w:t>
      </w:r>
    </w:p>
    <w:p w:rsidR="00A157E7" w:rsidRPr="00C473A6" w:rsidRDefault="00A157E7" w:rsidP="00343417">
      <w:pPr>
        <w:pStyle w:val="ProductList-Body"/>
        <w:numPr>
          <w:ilvl w:val="0"/>
          <w:numId w:val="44"/>
        </w:numPr>
        <w:ind w:left="720" w:hanging="270"/>
        <w:rPr>
          <w:lang w:val="nl-NL"/>
        </w:rPr>
      </w:pPr>
      <w:r w:rsidRPr="00C473A6">
        <w:rPr>
          <w:lang w:val="nl-NL"/>
        </w:rPr>
        <w:t>Linux en OS/2 komen niet in aanmerking voor de Windows 8.1 Pro of Enterprise Upgrades.</w:t>
      </w:r>
    </w:p>
    <w:p w:rsidR="00A157E7" w:rsidRPr="002D224E" w:rsidRDefault="00A157E7" w:rsidP="00343417">
      <w:pPr>
        <w:pStyle w:val="ProductList-Body"/>
        <w:numPr>
          <w:ilvl w:val="0"/>
          <w:numId w:val="44"/>
        </w:numPr>
        <w:ind w:left="720" w:hanging="270"/>
      </w:pPr>
      <w:r>
        <w:t>RDS Client Access License komt niet in aanmerking voor de Windows 8.1 Pro of Enterprise Upgrades.</w:t>
      </w:r>
    </w:p>
    <w:p w:rsidR="00A157E7" w:rsidRPr="002D224E" w:rsidRDefault="00A157E7" w:rsidP="00A157E7">
      <w:pPr>
        <w:pStyle w:val="ProductList-Body"/>
        <w:ind w:left="180"/>
      </w:pPr>
    </w:p>
    <w:p w:rsidR="00A157E7" w:rsidRPr="002D224E" w:rsidRDefault="00A157E7" w:rsidP="00A157E7">
      <w:pPr>
        <w:pStyle w:val="ProductList-Body"/>
        <w:ind w:left="180"/>
      </w:pPr>
      <w:r>
        <w:rPr>
          <w:b/>
          <w:color w:val="00188F"/>
        </w:rPr>
        <w:t>Regels voor kwalificerende operating systems</w:t>
      </w:r>
    </w:p>
    <w:p w:rsidR="00A157E7" w:rsidRPr="00C473A6" w:rsidRDefault="00A157E7" w:rsidP="00343417">
      <w:pPr>
        <w:pStyle w:val="ProductList-Body"/>
        <w:numPr>
          <w:ilvl w:val="0"/>
          <w:numId w:val="45"/>
        </w:numPr>
        <w:ind w:left="720" w:hanging="270"/>
        <w:rPr>
          <w:lang w:val="nl-NL"/>
        </w:rPr>
      </w:pPr>
      <w:r w:rsidRPr="00C473A6">
        <w:rPr>
          <w:lang w:val="nl-NL"/>
        </w:rPr>
        <w:t>Het kwalificerende OS moet zijn geïnstalleerd op het apparaat waaraan de VL-upgrade zal worden toegewezen.</w:t>
      </w:r>
    </w:p>
    <w:p w:rsidR="00A157E7" w:rsidRPr="00C473A6" w:rsidRDefault="00A157E7" w:rsidP="00343417">
      <w:pPr>
        <w:pStyle w:val="ProductList-Body"/>
        <w:numPr>
          <w:ilvl w:val="1"/>
          <w:numId w:val="45"/>
        </w:numPr>
        <w:ind w:left="990" w:hanging="270"/>
        <w:rPr>
          <w:lang w:val="nl-NL"/>
        </w:rPr>
      </w:pPr>
      <w:r w:rsidRPr="00C473A6">
        <w:rPr>
          <w:lang w:val="nl-NL"/>
        </w:rPr>
        <w:t>Apple Macintosh is alleen een kwalificerend OS als dit vooraf is geïnstalleerd door de geautoriseerde fabrikant voorafgaand aan</w:t>
      </w:r>
      <w:r w:rsidR="00257D39" w:rsidRPr="00C473A6">
        <w:rPr>
          <w:lang w:val="nl-NL"/>
        </w:rPr>
        <w:t> </w:t>
      </w:r>
      <w:r w:rsidRPr="00C473A6">
        <w:rPr>
          <w:lang w:val="nl-NL"/>
        </w:rPr>
        <w:t>de</w:t>
      </w:r>
      <w:r w:rsidR="00257D39" w:rsidRPr="00C473A6">
        <w:rPr>
          <w:lang w:val="nl-NL"/>
        </w:rPr>
        <w:t> </w:t>
      </w:r>
      <w:r w:rsidRPr="00C473A6">
        <w:rPr>
          <w:lang w:val="nl-NL"/>
        </w:rPr>
        <w:t>aanvankelijke verkoop van het apparaat.</w:t>
      </w:r>
    </w:p>
    <w:p w:rsidR="00A157E7" w:rsidRPr="002D224E" w:rsidRDefault="00A157E7" w:rsidP="00343417">
      <w:pPr>
        <w:pStyle w:val="ProductList-Body"/>
        <w:numPr>
          <w:ilvl w:val="0"/>
          <w:numId w:val="45"/>
        </w:numPr>
        <w:ind w:left="720" w:hanging="270"/>
      </w:pPr>
      <w:r w:rsidRPr="00C473A6">
        <w:rPr>
          <w:lang w:val="nl-NL"/>
        </w:rPr>
        <w:t xml:space="preserve">Klanten dienen het kwalificerende operating system van het apparaat te verwijderen om de VL Upgrade-licentie te kunnen implementeren. </w:t>
      </w:r>
      <w:r>
        <w:t>De enige uitzonderingen hierop zijn:</w:t>
      </w:r>
    </w:p>
    <w:p w:rsidR="00A157E7" w:rsidRPr="00C473A6" w:rsidRDefault="00A157E7" w:rsidP="00343417">
      <w:pPr>
        <w:pStyle w:val="ProductList-Body"/>
        <w:numPr>
          <w:ilvl w:val="1"/>
          <w:numId w:val="45"/>
        </w:numPr>
        <w:ind w:left="990" w:hanging="270"/>
        <w:rPr>
          <w:lang w:val="nl-NL"/>
        </w:rPr>
      </w:pPr>
      <w:r w:rsidRPr="00C473A6">
        <w:rPr>
          <w:lang w:val="nl-NL"/>
        </w:rPr>
        <w:t>Klanten die meer dan één gelicentieerd OS (met inbegrip van het kwalificerende OS) willen installeren en uitvoeren, moeten</w:t>
      </w:r>
      <w:r w:rsidR="00257D39" w:rsidRPr="00C473A6">
        <w:rPr>
          <w:lang w:val="nl-NL"/>
        </w:rPr>
        <w:t> </w:t>
      </w:r>
      <w:r w:rsidRPr="00C473A6">
        <w:rPr>
          <w:lang w:val="nl-NL"/>
        </w:rPr>
        <w:t>SA</w:t>
      </w:r>
      <w:r w:rsidR="00257D39" w:rsidRPr="00C473A6">
        <w:rPr>
          <w:lang w:val="nl-NL"/>
        </w:rPr>
        <w:t> </w:t>
      </w:r>
      <w:r w:rsidRPr="00C473A6">
        <w:rPr>
          <w:lang w:val="nl-NL"/>
        </w:rPr>
        <w:t>verkrijgen voor het Windows desktop operating system.</w:t>
      </w:r>
    </w:p>
    <w:p w:rsidR="00A157E7" w:rsidRPr="00C473A6" w:rsidRDefault="00A157E7" w:rsidP="00343417">
      <w:pPr>
        <w:pStyle w:val="ProductList-Body"/>
        <w:numPr>
          <w:ilvl w:val="1"/>
          <w:numId w:val="45"/>
        </w:numPr>
        <w:ind w:left="990" w:hanging="270"/>
        <w:rPr>
          <w:lang w:val="nl-NL"/>
        </w:rPr>
      </w:pPr>
      <w:r w:rsidRPr="00C473A6">
        <w:rPr>
          <w:lang w:val="nl-NL"/>
        </w:rP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rsidR="00205A62" w:rsidRDefault="00205A62" w:rsidP="00205A62">
      <w:pPr>
        <w:pStyle w:val="ProductList-Body"/>
        <w:ind w:left="720"/>
        <w:rPr>
          <w:lang w:val="nl-NL"/>
        </w:rPr>
      </w:pPr>
    </w:p>
    <w:p w:rsidR="00263B0B" w:rsidRDefault="00263B0B" w:rsidP="00205A62">
      <w:pPr>
        <w:pStyle w:val="ProductList-Body"/>
        <w:ind w:left="720"/>
        <w:rPr>
          <w:lang w:val="nl-NL"/>
        </w:rPr>
      </w:pPr>
    </w:p>
    <w:p w:rsidR="00263B0B" w:rsidRDefault="00263B0B" w:rsidP="00205A62">
      <w:pPr>
        <w:pStyle w:val="ProductList-Body"/>
        <w:ind w:left="720"/>
        <w:rPr>
          <w:lang w:val="nl-NL"/>
        </w:rPr>
      </w:pPr>
    </w:p>
    <w:p w:rsidR="00263B0B" w:rsidRPr="00C473A6" w:rsidRDefault="00263B0B" w:rsidP="00205A62">
      <w:pPr>
        <w:pStyle w:val="ProductList-Body"/>
        <w:ind w:left="720"/>
        <w:rPr>
          <w:lang w:val="nl-NL"/>
        </w:rPr>
      </w:pPr>
    </w:p>
    <w:p w:rsidR="00A157E7" w:rsidRPr="002D224E" w:rsidRDefault="00A157E7" w:rsidP="00343417">
      <w:pPr>
        <w:pStyle w:val="ProductList-Body"/>
        <w:numPr>
          <w:ilvl w:val="0"/>
          <w:numId w:val="45"/>
        </w:numPr>
        <w:ind w:left="720" w:hanging="270"/>
      </w:pPr>
      <w:r>
        <w:lastRenderedPageBreak/>
        <w:t>Academic-klanten</w:t>
      </w:r>
    </w:p>
    <w:p w:rsidR="00A157E7" w:rsidRPr="002D224E" w:rsidRDefault="00A157E7" w:rsidP="00343417">
      <w:pPr>
        <w:pStyle w:val="ProductList-Body"/>
        <w:numPr>
          <w:ilvl w:val="1"/>
          <w:numId w:val="45"/>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A157E7" w:rsidRPr="002D6AE1" w:rsidRDefault="00A157E7" w:rsidP="00A157E7">
      <w:pPr>
        <w:pStyle w:val="ProductList-Body"/>
        <w:rPr>
          <w:sz w:val="14"/>
          <w:szCs w:val="14"/>
          <w:highlight w:val="yellow"/>
        </w:rPr>
      </w:pPr>
    </w:p>
    <w:p w:rsidR="00A157E7" w:rsidRPr="00C473A6" w:rsidRDefault="00A157E7" w:rsidP="00A157E7">
      <w:pPr>
        <w:pStyle w:val="ProductList-Body"/>
        <w:tabs>
          <w:tab w:val="clear" w:pos="158"/>
          <w:tab w:val="left" w:pos="180"/>
        </w:tabs>
        <w:ind w:left="180"/>
        <w:rPr>
          <w:lang w:val="nl-NL"/>
        </w:rPr>
      </w:pPr>
      <w:r w:rsidRPr="00C473A6">
        <w:rPr>
          <w:b/>
          <w:color w:val="00188F"/>
          <w:lang w:val="nl-NL"/>
        </w:rPr>
        <w:t>Software Assurance-dekking</w:t>
      </w:r>
      <w:r w:rsidRPr="00C473A6">
        <w:rPr>
          <w:b/>
          <w:lang w:val="nl-NL"/>
        </w:rPr>
        <w:t xml:space="preserve"> </w:t>
      </w:r>
    </w:p>
    <w:p w:rsidR="00A157E7" w:rsidRPr="00C473A6" w:rsidRDefault="00A157E7" w:rsidP="00A157E7">
      <w:pPr>
        <w:pStyle w:val="ProductList-Body"/>
        <w:tabs>
          <w:tab w:val="clear" w:pos="158"/>
          <w:tab w:val="left" w:pos="180"/>
        </w:tabs>
        <w:ind w:left="180"/>
        <w:rPr>
          <w:lang w:val="nl-NL"/>
        </w:rPr>
      </w:pPr>
      <w:r w:rsidRPr="00C473A6">
        <w:rPr>
          <w:lang w:val="nl-NL"/>
        </w:rPr>
        <w:t>Klanten die willen registreren voor SA voor het Windows Desktop Operating System hebben de volgende mogelijkheden.</w:t>
      </w:r>
      <w:r w:rsidR="00A34497" w:rsidRPr="00C473A6">
        <w:rPr>
          <w:lang w:val="nl-NL"/>
        </w:rPr>
        <w:t xml:space="preserve"> </w:t>
      </w:r>
      <w:r w:rsidRPr="00C473A6">
        <w:rPr>
          <w:lang w:val="nl-NL"/>
        </w:rPr>
        <w:t>De hieronder vermelde opties zijn alleen beschikbaar voor de specifieke programma's die worden vermeld en alleen onder de genoemde voorwaarden.</w:t>
      </w:r>
    </w:p>
    <w:p w:rsidR="00A157E7" w:rsidRPr="00C473A6" w:rsidRDefault="00A157E7" w:rsidP="00343417">
      <w:pPr>
        <w:pStyle w:val="ProductList-Body"/>
        <w:numPr>
          <w:ilvl w:val="0"/>
          <w:numId w:val="46"/>
        </w:numPr>
        <w:tabs>
          <w:tab w:val="clear" w:pos="158"/>
          <w:tab w:val="left" w:pos="180"/>
        </w:tabs>
        <w:ind w:left="720" w:hanging="270"/>
        <w:rPr>
          <w:lang w:val="nl-NL"/>
        </w:rPr>
      </w:pPr>
      <w:r w:rsidRPr="00C473A6">
        <w:rPr>
          <w:lang w:val="nl-NL"/>
        </w:rPr>
        <w:t xml:space="preserve">Select Plus-, Open Value- (niet-bedrijfsomvattend) en Open Licentie-programma's </w:t>
      </w:r>
    </w:p>
    <w:p w:rsidR="00A157E7" w:rsidRPr="00C473A6" w:rsidRDefault="00A157E7" w:rsidP="00343417">
      <w:pPr>
        <w:pStyle w:val="ProductList-Body"/>
        <w:numPr>
          <w:ilvl w:val="1"/>
          <w:numId w:val="46"/>
        </w:numPr>
        <w:tabs>
          <w:tab w:val="clear" w:pos="158"/>
          <w:tab w:val="left" w:pos="180"/>
        </w:tabs>
        <w:ind w:left="990" w:hanging="270"/>
        <w:rPr>
          <w:lang w:val="nl-NL"/>
        </w:rPr>
      </w:pPr>
      <w:r w:rsidRPr="00C473A6">
        <w:rPr>
          <w:lang w:val="nl-NL"/>
        </w:rPr>
        <w:t>Windows 8.1 Enterprise Upgrade en Software Assurance aanschaffen voor desktopcomputers waarvoor de klant een licentie heeft voor een van de kwalificerende operating systems (en deze heeft geïnstalleerd) die in de bovenstaande tabel Windows Upgrade worden weergegeven.</w:t>
      </w:r>
    </w:p>
    <w:p w:rsidR="00A157E7" w:rsidRPr="00C473A6" w:rsidRDefault="00A157E7" w:rsidP="00343417">
      <w:pPr>
        <w:pStyle w:val="ProductList-Body"/>
        <w:numPr>
          <w:ilvl w:val="0"/>
          <w:numId w:val="46"/>
        </w:numPr>
        <w:tabs>
          <w:tab w:val="clear" w:pos="158"/>
          <w:tab w:val="left" w:pos="180"/>
        </w:tabs>
        <w:ind w:left="720" w:hanging="270"/>
        <w:rPr>
          <w:lang w:val="nl-NL"/>
        </w:rPr>
      </w:pPr>
      <w:r w:rsidRPr="00C473A6">
        <w:rPr>
          <w:lang w:val="nl-NL"/>
        </w:rPr>
        <w:t>Enterprise Inschrijvingen en bedrijfsomvattende Open Value Overeenkomsten (eeuwigdurend en abonnement):</w:t>
      </w:r>
    </w:p>
    <w:p w:rsidR="00A157E7" w:rsidRPr="002D224E" w:rsidRDefault="00A157E7" w:rsidP="00343417">
      <w:pPr>
        <w:pStyle w:val="ProductList-Body"/>
        <w:numPr>
          <w:ilvl w:val="1"/>
          <w:numId w:val="46"/>
        </w:numPr>
        <w:tabs>
          <w:tab w:val="clear" w:pos="158"/>
          <w:tab w:val="left" w:pos="180"/>
        </w:tabs>
        <w:ind w:left="990" w:hanging="270"/>
      </w:pPr>
      <w:r>
        <w:t>Initiële Enterprise Enrollments of Open Value Overeenkomsten</w:t>
      </w:r>
    </w:p>
    <w:p w:rsidR="00A157E7" w:rsidRPr="00C473A6" w:rsidRDefault="00A157E7" w:rsidP="00343417">
      <w:pPr>
        <w:pStyle w:val="ProductList-Body"/>
        <w:numPr>
          <w:ilvl w:val="2"/>
          <w:numId w:val="46"/>
        </w:numPr>
        <w:tabs>
          <w:tab w:val="clear" w:pos="158"/>
          <w:tab w:val="left" w:pos="180"/>
        </w:tabs>
        <w:ind w:left="1260" w:hanging="270"/>
        <w:rPr>
          <w:lang w:val="nl-NL"/>
        </w:rPr>
      </w:pPr>
      <w:r>
        <w:t>Upgrade en Software Assurance voor Windows 8.1 Enterprise aanschaffen voor alle gekwalificeerde apparaten.</w:t>
      </w:r>
      <w:r w:rsidR="00A34497">
        <w:t xml:space="preserve"> </w:t>
      </w:r>
      <w:r w:rsidRPr="00C473A6">
        <w:rPr>
          <w:lang w:val="nl-NL"/>
        </w:rPr>
        <w:t>De klant moet voor alle Gekwalificeerde Apparaten een licentie hebben voor een van de kwalificerende operating systems die in de kolom “Nieuwe EA/OV-CW” van de tabel Windows Upgrade hierboven vermeld staan.</w:t>
      </w:r>
    </w:p>
    <w:p w:rsidR="00A157E7" w:rsidRPr="00C473A6" w:rsidRDefault="00A157E7" w:rsidP="00343417">
      <w:pPr>
        <w:pStyle w:val="ProductList-Body"/>
        <w:numPr>
          <w:ilvl w:val="1"/>
          <w:numId w:val="46"/>
        </w:numPr>
        <w:tabs>
          <w:tab w:val="clear" w:pos="158"/>
          <w:tab w:val="left" w:pos="180"/>
        </w:tabs>
        <w:ind w:left="990" w:hanging="270"/>
        <w:rPr>
          <w:lang w:val="nl-NL"/>
        </w:rPr>
      </w:pPr>
      <w:r w:rsidRPr="00C473A6">
        <w:rPr>
          <w:lang w:val="nl-NL"/>
        </w:rPr>
        <w:t>Bestaande Enterprise Enrollments of Open Value Overeenkomsten (true-up en vervangingen)</w:t>
      </w:r>
    </w:p>
    <w:p w:rsidR="00A157E7" w:rsidRPr="00C473A6" w:rsidRDefault="00A157E7" w:rsidP="00343417">
      <w:pPr>
        <w:pStyle w:val="ProductList-Body"/>
        <w:numPr>
          <w:ilvl w:val="2"/>
          <w:numId w:val="46"/>
        </w:numPr>
        <w:tabs>
          <w:tab w:val="clear" w:pos="158"/>
          <w:tab w:val="left" w:pos="180"/>
        </w:tabs>
        <w:ind w:left="1260" w:hanging="270"/>
        <w:rPr>
          <w:lang w:val="nl-NL"/>
        </w:rPr>
      </w:pPr>
      <w:r w:rsidRPr="00C473A6">
        <w:rPr>
          <w:lang w:val="nl-NL"/>
        </w:rPr>
        <w:t>Upgrade en Software Assurance voor Windows 8.1 Enterprise aanschaffen voor alle aanvullende Gekwalificeerde Apparaten.</w:t>
      </w:r>
      <w:r w:rsidR="00A34497" w:rsidRPr="00C473A6">
        <w:rPr>
          <w:lang w:val="nl-NL"/>
        </w:rPr>
        <w:t xml:space="preserve"> </w:t>
      </w:r>
      <w:r w:rsidRPr="00C473A6">
        <w:rPr>
          <w:lang w:val="nl-NL"/>
        </w:rPr>
        <w:t>De</w:t>
      </w:r>
      <w:r w:rsidR="002D6AE1" w:rsidRPr="00C473A6">
        <w:rPr>
          <w:lang w:val="nl-NL"/>
        </w:rPr>
        <w:t> </w:t>
      </w:r>
      <w:r w:rsidRPr="00C473A6">
        <w:rPr>
          <w:lang w:val="nl-NL"/>
        </w:rPr>
        <w:t>klant moet op alle aanvullende Gekwalificeerde Apparaten die anderszins zijn verkregen dan via een fusie of overname, een</w:t>
      </w:r>
      <w:r w:rsidR="00257D39" w:rsidRPr="00C473A6">
        <w:rPr>
          <w:lang w:val="nl-NL"/>
        </w:rPr>
        <w:t> </w:t>
      </w:r>
      <w:r w:rsidRPr="00C473A6">
        <w:rPr>
          <w:lang w:val="nl-NL"/>
        </w:rPr>
        <w:t>licentie bezitten en hebben geïnstalleerd voor een van de kwalificerende operating systems die in de kolom “Bestaande EA/OV</w:t>
      </w:r>
      <w:r w:rsidR="002D6AE1" w:rsidRPr="00C473A6">
        <w:rPr>
          <w:lang w:val="nl-NL"/>
        </w:rPr>
        <w:t>­</w:t>
      </w:r>
      <w:r w:rsidRPr="00C473A6">
        <w:rPr>
          <w:lang w:val="nl-NL"/>
        </w:rPr>
        <w:t>CW” van de tabel Windows Upgrade hierboven vermeld staan.</w:t>
      </w:r>
    </w:p>
    <w:p w:rsidR="00A157E7" w:rsidRPr="00C473A6" w:rsidRDefault="00A157E7" w:rsidP="00343417">
      <w:pPr>
        <w:pStyle w:val="ProductList-Body"/>
        <w:numPr>
          <w:ilvl w:val="2"/>
          <w:numId w:val="46"/>
        </w:numPr>
        <w:tabs>
          <w:tab w:val="clear" w:pos="158"/>
          <w:tab w:val="left" w:pos="180"/>
        </w:tabs>
        <w:ind w:left="1260" w:hanging="270"/>
        <w:rPr>
          <w:lang w:val="nl-NL"/>
        </w:rPr>
      </w:pPr>
      <w:r w:rsidRPr="00C473A6">
        <w:rPr>
          <w:lang w:val="nl-NL"/>
        </w:rP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rsidR="00A157E7" w:rsidRPr="002D224E" w:rsidRDefault="00A157E7" w:rsidP="00343417">
      <w:pPr>
        <w:pStyle w:val="ProductList-Body"/>
        <w:numPr>
          <w:ilvl w:val="1"/>
          <w:numId w:val="46"/>
        </w:numPr>
        <w:tabs>
          <w:tab w:val="clear" w:pos="158"/>
          <w:tab w:val="left" w:pos="180"/>
        </w:tabs>
        <w:ind w:left="990" w:hanging="270"/>
      </w:pPr>
      <w:r>
        <w:t>Een Enterprise Enrollment verlengen</w:t>
      </w:r>
    </w:p>
    <w:p w:rsidR="00A157E7" w:rsidRPr="00C473A6" w:rsidRDefault="00A157E7" w:rsidP="00343417">
      <w:pPr>
        <w:pStyle w:val="ProductList-Body"/>
        <w:numPr>
          <w:ilvl w:val="2"/>
          <w:numId w:val="46"/>
        </w:numPr>
        <w:tabs>
          <w:tab w:val="clear" w:pos="158"/>
          <w:tab w:val="left" w:pos="180"/>
        </w:tabs>
        <w:ind w:left="1260" w:hanging="270"/>
        <w:rPr>
          <w:lang w:val="nl-NL"/>
        </w:rPr>
      </w:pPr>
      <w:r w:rsidRPr="00C473A6">
        <w:rPr>
          <w:lang w:val="nl-NL"/>
        </w:rPr>
        <w:t>Op het moment dat een bestaande Enterprise Inschrijving voor het Windows Desktop Operating System afloopt, deze dekking verlengen door middel van een nieuwe Enterprise Inschrijving voor het Windows Desktop Operating System.</w:t>
      </w:r>
    </w:p>
    <w:p w:rsidR="00A157E7" w:rsidRPr="00C473A6" w:rsidRDefault="00A157E7" w:rsidP="00343417">
      <w:pPr>
        <w:pStyle w:val="ProductList-Body"/>
        <w:numPr>
          <w:ilvl w:val="0"/>
          <w:numId w:val="46"/>
        </w:numPr>
        <w:tabs>
          <w:tab w:val="clear" w:pos="158"/>
          <w:tab w:val="left" w:pos="180"/>
        </w:tabs>
        <w:ind w:left="720" w:hanging="270"/>
        <w:rPr>
          <w:lang w:val="nl-NL"/>
        </w:rPr>
      </w:pPr>
      <w:r w:rsidRPr="00C473A6">
        <w:rPr>
          <w:lang w:val="nl-NL"/>
        </w:rPr>
        <w:t xml:space="preserve">Instellingen met een Campus en School Overeenkomst en Open Value Subscription – Education Solutions: </w:t>
      </w:r>
    </w:p>
    <w:p w:rsidR="00A157E7" w:rsidRPr="00C473A6" w:rsidRDefault="00A157E7" w:rsidP="00343417">
      <w:pPr>
        <w:pStyle w:val="ProductList-Body"/>
        <w:numPr>
          <w:ilvl w:val="1"/>
          <w:numId w:val="46"/>
        </w:numPr>
        <w:tabs>
          <w:tab w:val="clear" w:pos="158"/>
          <w:tab w:val="left" w:pos="180"/>
        </w:tabs>
        <w:ind w:left="990" w:hanging="270"/>
        <w:rPr>
          <w:lang w:val="nl-NL"/>
        </w:rPr>
      </w:pPr>
      <w:r w:rsidRPr="00C473A6">
        <w:rPr>
          <w:lang w:val="nl-NL"/>
        </w:rPr>
        <w:t xml:space="preserve">De instelling moet voor haar apparaten een licentie bezitten en hebben geïnstalleerd voor een van de kwalificerende operating systems die in de kolom “Academic” van de tabel Windows Upgrade hierboven vermeld staan. </w:t>
      </w:r>
    </w:p>
    <w:p w:rsidR="00A157E7" w:rsidRPr="00C473A6" w:rsidRDefault="00A157E7" w:rsidP="00A157E7">
      <w:pPr>
        <w:pStyle w:val="ProductList-Body"/>
        <w:tabs>
          <w:tab w:val="clear" w:pos="158"/>
          <w:tab w:val="left" w:pos="180"/>
        </w:tabs>
        <w:ind w:left="180"/>
        <w:rPr>
          <w:sz w:val="14"/>
          <w:szCs w:val="14"/>
          <w:lang w:val="nl-NL"/>
        </w:rPr>
      </w:pPr>
    </w:p>
    <w:p w:rsidR="00A157E7" w:rsidRPr="00C473A6" w:rsidRDefault="00A157E7" w:rsidP="00A157E7">
      <w:pPr>
        <w:pStyle w:val="ProductList-Body"/>
        <w:tabs>
          <w:tab w:val="clear" w:pos="158"/>
          <w:tab w:val="left" w:pos="180"/>
        </w:tabs>
        <w:ind w:left="180"/>
        <w:rPr>
          <w:lang w:val="nl-NL"/>
        </w:rPr>
      </w:pPr>
      <w:r w:rsidRPr="00C473A6">
        <w:rPr>
          <w:b/>
          <w:color w:val="00188F"/>
          <w:lang w:val="nl-NL"/>
        </w:rPr>
        <w:t>Optie Student voor Windows To Go</w:t>
      </w:r>
    </w:p>
    <w:p w:rsidR="0028263A" w:rsidRPr="00C473A6" w:rsidRDefault="00A157E7" w:rsidP="00A157E7">
      <w:pPr>
        <w:pStyle w:val="ProductList-Body"/>
        <w:tabs>
          <w:tab w:val="clear" w:pos="158"/>
          <w:tab w:val="left" w:pos="180"/>
        </w:tabs>
        <w:ind w:left="180"/>
        <w:rPr>
          <w:lang w:val="nl-NL"/>
        </w:rPr>
      </w:pPr>
      <w:r w:rsidRPr="00C473A6">
        <w:rPr>
          <w:lang w:val="nl-NL"/>
        </w:rPr>
        <w:t>Niettegenstaande eventuele tegengestelde bepalingen in de Product Use Rights (PUR) mogen instellingen die kiezen voor de Optie Student maximaal één exemplaar van Windows To Go gebruiken per gelicentieerd studentapparaat.</w:t>
      </w:r>
      <w:r w:rsidR="00A34497" w:rsidRPr="00C473A6">
        <w:rPr>
          <w:lang w:val="nl-NL"/>
        </w:rPr>
        <w:t xml:space="preserve"> </w:t>
      </w:r>
      <w:r w:rsidRPr="00C473A6">
        <w:rPr>
          <w:lang w:val="nl-NL"/>
        </w:rPr>
        <w:t>Instellingen dienen ervoor te zorgen dat studenten die niet langer bij de instelling zijn geregistreerd, het gebruik van Windows To Go staken en eventuele USB-apparaten met een exemplaar van Windows To Go terugbrengen naar de instelling.</w:t>
      </w:r>
      <w:r w:rsidR="00A34497" w:rsidRPr="00C473A6">
        <w:rPr>
          <w:lang w:val="nl-NL"/>
        </w:rPr>
        <w:t xml:space="preserve"> </w:t>
      </w:r>
    </w:p>
    <w:p w:rsidR="0028263A" w:rsidRPr="00C473A6" w:rsidRDefault="0028263A" w:rsidP="00A157E7">
      <w:pPr>
        <w:pStyle w:val="ProductList-Body"/>
        <w:tabs>
          <w:tab w:val="clear" w:pos="158"/>
          <w:tab w:val="left" w:pos="180"/>
        </w:tabs>
        <w:ind w:left="180"/>
        <w:rPr>
          <w:sz w:val="14"/>
          <w:szCs w:val="14"/>
          <w:lang w:val="nl-NL"/>
        </w:rPr>
      </w:pPr>
    </w:p>
    <w:p w:rsidR="00A157E7" w:rsidRPr="00C473A6" w:rsidRDefault="00A157E7" w:rsidP="00A157E7">
      <w:pPr>
        <w:pStyle w:val="ProductList-Body"/>
        <w:tabs>
          <w:tab w:val="clear" w:pos="158"/>
          <w:tab w:val="left" w:pos="180"/>
        </w:tabs>
        <w:ind w:left="180"/>
        <w:rPr>
          <w:spacing w:val="-4"/>
          <w:lang w:val="nl-NL"/>
        </w:rPr>
      </w:pPr>
      <w:r w:rsidRPr="00C473A6">
        <w:rPr>
          <w:spacing w:val="-4"/>
          <w:lang w:val="nl-NL"/>
        </w:rPr>
        <w:t>Instellingen die kiezen voor de Optie Student mogen Windows Pro of Windows Enterprise niet installeren op apparaten die eigendom zijn van</w:t>
      </w:r>
      <w:r w:rsidR="002D6AE1" w:rsidRPr="00C473A6">
        <w:rPr>
          <w:spacing w:val="-4"/>
          <w:lang w:val="nl-NL"/>
        </w:rPr>
        <w:t xml:space="preserve"> </w:t>
      </w:r>
      <w:r w:rsidRPr="00C473A6">
        <w:rPr>
          <w:spacing w:val="-4"/>
          <w:lang w:val="nl-NL"/>
        </w:rPr>
        <w:t>studenten.</w:t>
      </w:r>
    </w:p>
    <w:p w:rsidR="00A157E7" w:rsidRPr="00C473A6" w:rsidRDefault="00A157E7" w:rsidP="00A157E7">
      <w:pPr>
        <w:pStyle w:val="ProductList-Body"/>
        <w:tabs>
          <w:tab w:val="clear" w:pos="158"/>
          <w:tab w:val="left" w:pos="180"/>
        </w:tabs>
        <w:ind w:left="180"/>
        <w:rPr>
          <w:sz w:val="14"/>
          <w:szCs w:val="14"/>
          <w:lang w:val="nl-NL"/>
        </w:rPr>
      </w:pPr>
    </w:p>
    <w:p w:rsidR="00A157E7" w:rsidRPr="00C473A6" w:rsidRDefault="00A157E7" w:rsidP="00A157E7">
      <w:pPr>
        <w:pStyle w:val="ProductList-Body"/>
        <w:tabs>
          <w:tab w:val="clear" w:pos="158"/>
          <w:tab w:val="left" w:pos="180"/>
        </w:tabs>
        <w:ind w:left="180"/>
        <w:rPr>
          <w:lang w:val="nl-NL"/>
        </w:rPr>
      </w:pPr>
      <w:r w:rsidRPr="00C473A6">
        <w:rPr>
          <w:b/>
          <w:color w:val="00188F"/>
          <w:lang w:val="nl-NL"/>
        </w:rPr>
        <w:t>Meertalige gebruikersinterface (MUI)</w:t>
      </w:r>
    </w:p>
    <w:p w:rsidR="00A157E7" w:rsidRPr="00C473A6" w:rsidRDefault="00A157E7" w:rsidP="00A157E7">
      <w:pPr>
        <w:pStyle w:val="ProductList-Body"/>
        <w:tabs>
          <w:tab w:val="clear" w:pos="158"/>
          <w:tab w:val="left" w:pos="180"/>
        </w:tabs>
        <w:ind w:left="180"/>
        <w:rPr>
          <w:lang w:val="nl-NL"/>
        </w:rPr>
      </w:pPr>
      <w:r w:rsidRPr="00C473A6">
        <w:rPr>
          <w:lang w:val="nl-NL"/>
        </w:rP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A34497" w:rsidRPr="00C473A6">
        <w:rPr>
          <w:lang w:val="nl-NL"/>
        </w:rPr>
        <w:t xml:space="preserve"> </w:t>
      </w:r>
      <w:r w:rsidRPr="00C473A6">
        <w:rPr>
          <w:lang w:val="nl-NL"/>
        </w:rPr>
        <w:t>MUI-rechten voor Windows 7 kunnen uitsluitend worden verkregen via Windows 7 Enterprise.</w:t>
      </w:r>
    </w:p>
    <w:p w:rsidR="00A157E7" w:rsidRPr="00C473A6" w:rsidRDefault="00A157E7" w:rsidP="00A157E7">
      <w:pPr>
        <w:pStyle w:val="ProductList-Body"/>
        <w:tabs>
          <w:tab w:val="clear" w:pos="158"/>
          <w:tab w:val="left" w:pos="180"/>
        </w:tabs>
        <w:ind w:left="180"/>
        <w:rPr>
          <w:sz w:val="14"/>
          <w:szCs w:val="14"/>
          <w:lang w:val="nl-NL"/>
        </w:rPr>
      </w:pPr>
    </w:p>
    <w:p w:rsidR="00A157E7" w:rsidRPr="00C473A6" w:rsidRDefault="00A157E7" w:rsidP="00A157E7">
      <w:pPr>
        <w:pStyle w:val="ProductList-Body"/>
        <w:tabs>
          <w:tab w:val="clear" w:pos="158"/>
          <w:tab w:val="left" w:pos="180"/>
        </w:tabs>
        <w:ind w:left="180"/>
        <w:rPr>
          <w:lang w:val="nl-NL"/>
        </w:rPr>
      </w:pPr>
      <w:r w:rsidRPr="00C473A6">
        <w:rPr>
          <w:b/>
          <w:color w:val="00188F"/>
          <w:lang w:val="nl-NL"/>
        </w:rPr>
        <w:t>Re-imaging met Windows 8 en Windows 8.1</w:t>
      </w:r>
    </w:p>
    <w:p w:rsidR="00A157E7" w:rsidRPr="00C473A6" w:rsidRDefault="00A157E7" w:rsidP="00A157E7">
      <w:pPr>
        <w:pStyle w:val="ProductList-Body"/>
        <w:tabs>
          <w:tab w:val="clear" w:pos="158"/>
          <w:tab w:val="left" w:pos="180"/>
        </w:tabs>
        <w:ind w:left="180"/>
        <w:rPr>
          <w:lang w:val="nl-NL"/>
        </w:rPr>
      </w:pPr>
      <w:r w:rsidRPr="00C473A6">
        <w:rPr>
          <w:lang w:val="nl-NL"/>
        </w:rPr>
        <w:t>Op de re-imaging van Windows zijn de volgende vereisten van toepassing:</w:t>
      </w:r>
    </w:p>
    <w:p w:rsidR="00A157E7" w:rsidRPr="00C473A6" w:rsidRDefault="00A157E7" w:rsidP="00F32AEC">
      <w:pPr>
        <w:pStyle w:val="ProductList-Body"/>
        <w:numPr>
          <w:ilvl w:val="0"/>
          <w:numId w:val="47"/>
        </w:numPr>
        <w:tabs>
          <w:tab w:val="clear" w:pos="158"/>
          <w:tab w:val="left" w:pos="180"/>
        </w:tabs>
        <w:ind w:left="720" w:hanging="270"/>
        <w:rPr>
          <w:lang w:val="nl-NL"/>
        </w:rPr>
      </w:pPr>
      <w:r w:rsidRPr="00C473A6">
        <w:rPr>
          <w:lang w:val="nl-NL"/>
        </w:rPr>
        <w:t>Als een derde partij de re-imaging van Windows verzorgt op de pc's van een klant, moet de klant deze derde partij schriftelijke documentatie verschaffen die aantoont dat de klant beschikt over licenties voor de software die de derde partij gaat installeren.</w:t>
      </w:r>
      <w:r w:rsidR="00A34497" w:rsidRPr="00C473A6">
        <w:rPr>
          <w:lang w:val="nl-NL"/>
        </w:rPr>
        <w:t xml:space="preserve"> </w:t>
      </w:r>
      <w:r w:rsidRPr="00C473A6">
        <w:rPr>
          <w:lang w:val="nl-NL"/>
        </w:rPr>
        <w:t>Als</w:t>
      </w:r>
      <w:r w:rsidR="002D6AE1" w:rsidRPr="00C473A6">
        <w:rPr>
          <w:lang w:val="nl-NL"/>
        </w:rPr>
        <w:t> </w:t>
      </w:r>
      <w:r w:rsidRPr="00C473A6">
        <w:rPr>
          <w:lang w:val="nl-NL"/>
        </w:rP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0" w:history="1">
        <w:r w:rsidRPr="00C473A6">
          <w:rPr>
            <w:rStyle w:val="Hyperlink"/>
            <w:lang w:val="nl-NL"/>
          </w:rPr>
          <w:t>http://www.microsoftvolumelicensing.com/DocumentSearch.aspx</w:t>
        </w:r>
      </w:hyperlink>
      <w:r w:rsidRPr="00C473A6">
        <w:rPr>
          <w:lang w:val="nl-NL"/>
        </w:rPr>
        <w:t>).</w:t>
      </w:r>
    </w:p>
    <w:p w:rsidR="0028263A" w:rsidRPr="00C473A6" w:rsidRDefault="0028263A" w:rsidP="00F32AEC">
      <w:pPr>
        <w:pStyle w:val="ProductList-Body"/>
        <w:numPr>
          <w:ilvl w:val="0"/>
          <w:numId w:val="47"/>
        </w:numPr>
        <w:tabs>
          <w:tab w:val="clear" w:pos="158"/>
          <w:tab w:val="left" w:pos="180"/>
        </w:tabs>
        <w:ind w:left="720" w:hanging="270"/>
        <w:rPr>
          <w:lang w:val="nl-NL"/>
        </w:rPr>
      </w:pPr>
      <w:r w:rsidRPr="00C473A6">
        <w:rPr>
          <w:lang w:val="nl-NL"/>
        </w:rPr>
        <w:t>Klanten die een licentie bezitten voor het gebruik van Windows Pro 8.1 voor Education mogen apparaten die in het bezit van klanten zijn</w:t>
      </w:r>
      <w:r w:rsidR="00257D39" w:rsidRPr="00C473A6">
        <w:rPr>
          <w:lang w:val="nl-NL"/>
        </w:rPr>
        <w:t> </w:t>
      </w:r>
      <w:r w:rsidRPr="00C473A6">
        <w:rPr>
          <w:lang w:val="nl-NL"/>
        </w:rPr>
        <w:t>re-imagen met behulp van media voor Window Pro 8.1-volumelicensies, ongeacht verklaringen van het tegendeel in hun Volume Licensing-overeenkomst.</w:t>
      </w:r>
    </w:p>
    <w:p w:rsidR="00A157E7" w:rsidRPr="00C473A6" w:rsidRDefault="00A157E7" w:rsidP="00A157E7">
      <w:pPr>
        <w:pStyle w:val="ProductList-Body"/>
        <w:tabs>
          <w:tab w:val="clear" w:pos="158"/>
          <w:tab w:val="left" w:pos="180"/>
        </w:tabs>
        <w:ind w:left="180"/>
        <w:rPr>
          <w:sz w:val="16"/>
          <w:szCs w:val="16"/>
          <w:lang w:val="nl-NL"/>
        </w:rPr>
      </w:pPr>
    </w:p>
    <w:p w:rsidR="00205A62" w:rsidRPr="00C473A6" w:rsidRDefault="00205A62" w:rsidP="00A157E7">
      <w:pPr>
        <w:pStyle w:val="ProductList-Body"/>
        <w:tabs>
          <w:tab w:val="clear" w:pos="158"/>
          <w:tab w:val="left" w:pos="180"/>
        </w:tabs>
        <w:ind w:left="180"/>
        <w:rPr>
          <w:sz w:val="16"/>
          <w:szCs w:val="16"/>
          <w:lang w:val="nl-NL"/>
        </w:rPr>
      </w:pPr>
    </w:p>
    <w:p w:rsidR="00205A62" w:rsidRPr="00C473A6" w:rsidRDefault="00205A62" w:rsidP="00A157E7">
      <w:pPr>
        <w:pStyle w:val="ProductList-Body"/>
        <w:tabs>
          <w:tab w:val="clear" w:pos="158"/>
          <w:tab w:val="left" w:pos="180"/>
        </w:tabs>
        <w:ind w:left="180"/>
        <w:rPr>
          <w:sz w:val="16"/>
          <w:szCs w:val="16"/>
          <w:lang w:val="nl-NL"/>
        </w:rPr>
      </w:pPr>
    </w:p>
    <w:p w:rsidR="00205A62" w:rsidRPr="00C473A6" w:rsidRDefault="00205A62" w:rsidP="00A157E7">
      <w:pPr>
        <w:pStyle w:val="ProductList-Body"/>
        <w:tabs>
          <w:tab w:val="clear" w:pos="158"/>
          <w:tab w:val="left" w:pos="180"/>
        </w:tabs>
        <w:ind w:left="180"/>
        <w:rPr>
          <w:sz w:val="16"/>
          <w:szCs w:val="16"/>
          <w:lang w:val="nl-NL"/>
        </w:rPr>
      </w:pPr>
    </w:p>
    <w:p w:rsidR="00A157E7" w:rsidRPr="00C473A6" w:rsidRDefault="00A157E7" w:rsidP="00A157E7">
      <w:pPr>
        <w:pStyle w:val="ProductList-Body"/>
        <w:tabs>
          <w:tab w:val="clear" w:pos="158"/>
          <w:tab w:val="left" w:pos="180"/>
        </w:tabs>
        <w:ind w:left="180"/>
        <w:rPr>
          <w:lang w:val="nl-NL"/>
        </w:rPr>
      </w:pPr>
      <w:r w:rsidRPr="00C473A6">
        <w:rPr>
          <w:b/>
          <w:color w:val="00188F"/>
          <w:lang w:val="nl-NL"/>
        </w:rPr>
        <w:lastRenderedPageBreak/>
        <w:t>N-versies (niet met Windows Media Player) van Microsoft Windows XP Professional, Vista Business en 7 Professional</w:t>
      </w:r>
    </w:p>
    <w:p w:rsidR="00A157E7" w:rsidRPr="00C473A6" w:rsidRDefault="00A157E7" w:rsidP="00A157E7">
      <w:pPr>
        <w:pStyle w:val="ProductList-Body"/>
        <w:tabs>
          <w:tab w:val="clear" w:pos="158"/>
          <w:tab w:val="left" w:pos="180"/>
        </w:tabs>
        <w:ind w:left="180"/>
        <w:rPr>
          <w:highlight w:val="yellow"/>
          <w:lang w:val="nl-NL"/>
        </w:rPr>
      </w:pPr>
      <w:r w:rsidRPr="00C473A6">
        <w:rPr>
          <w:lang w:val="nl-NL"/>
        </w:rPr>
        <w:t>Klanten die zich bevinden in a) een van de landen die deel uitmaken van de Europese Unie (EU), b) de landen van de Europese Vrijhandelsassociatie (EFTA), c) Bulgarije, Kroatië, Roemenië of Zwitserland, komen mogelijk in aanmerking voor het aanschaffen van media voor</w:t>
      </w:r>
      <w:r w:rsidR="005F63BE">
        <w:rPr>
          <w:lang w:val="nl-NL"/>
        </w:rPr>
        <w:t> </w:t>
      </w:r>
      <w:r w:rsidRPr="00C473A6">
        <w:rPr>
          <w:lang w:val="nl-NL"/>
        </w:rPr>
        <w:t>of het downloaden van de N-versies van Windows X Professional, Vista Business en 7 Professional. Zie de Product List van maart 2014 voor</w:t>
      </w:r>
      <w:r w:rsidR="005F63BE">
        <w:rPr>
          <w:lang w:val="nl-NL"/>
        </w:rPr>
        <w:t> </w:t>
      </w:r>
      <w:r w:rsidRPr="00C473A6">
        <w:rPr>
          <w:lang w:val="nl-NL"/>
        </w:rPr>
        <w:t xml:space="preserve">kwalificatiecriteria en leveringsinformatie </w:t>
      </w:r>
      <w:hyperlink r:id="rId41" w:history="1">
        <w:r w:rsidRPr="00C473A6">
          <w:rPr>
            <w:rStyle w:val="Hyperlink"/>
            <w:lang w:val="nl-NL"/>
          </w:rPr>
          <w:t>http://go.microsoft.com/?linkid=9839207</w:t>
        </w:r>
      </w:hyperlink>
      <w:r w:rsidRPr="00C473A6">
        <w:rPr>
          <w:lang w:val="nl-NL"/>
        </w:rPr>
        <w:t>.</w:t>
      </w:r>
    </w:p>
    <w:p w:rsidR="00A157E7" w:rsidRPr="00C473A6" w:rsidRDefault="00A157E7" w:rsidP="00A157E7">
      <w:pPr>
        <w:pStyle w:val="ProductList-Body"/>
        <w:rPr>
          <w:sz w:val="16"/>
          <w:szCs w:val="16"/>
          <w:highlight w:val="yellow"/>
          <w:lang w:val="nl-NL"/>
        </w:rPr>
      </w:pPr>
    </w:p>
    <w:p w:rsidR="00A157E7" w:rsidRPr="00C473A6" w:rsidRDefault="00A157E7" w:rsidP="00A157E7">
      <w:pPr>
        <w:pStyle w:val="ProductList-Body"/>
        <w:ind w:left="180"/>
        <w:rPr>
          <w:highlight w:val="yellow"/>
          <w:lang w:val="nl-NL"/>
        </w:rPr>
      </w:pPr>
      <w:r w:rsidRPr="00C473A6">
        <w:rPr>
          <w:b/>
          <w:color w:val="00188F"/>
          <w:lang w:val="nl-NL"/>
        </w:rPr>
        <w:t>K- en KN-versies van Windows XP Professional, Vista Business en 7 Professional</w:t>
      </w:r>
    </w:p>
    <w:p w:rsidR="00A157E7" w:rsidRPr="00C473A6" w:rsidRDefault="00A157E7" w:rsidP="00A157E7">
      <w:pPr>
        <w:pStyle w:val="ProductList-Body"/>
        <w:ind w:left="180"/>
        <w:rPr>
          <w:highlight w:val="yellow"/>
          <w:lang w:val="nl-NL"/>
        </w:rPr>
      </w:pPr>
      <w:r w:rsidRPr="00C473A6">
        <w:rPr>
          <w:lang w:val="nl-NL"/>
        </w:rPr>
        <w:t>Volume Licensing-klanten en hun gelieerden beschikken over specifieke media en downloadopties voor het gebruik van Windows XP Professional, Vista Business en 7 Professional in Korea.</w:t>
      </w:r>
      <w:r w:rsidR="00A34497" w:rsidRPr="00C473A6">
        <w:rPr>
          <w:lang w:val="nl-NL"/>
        </w:rPr>
        <w:t xml:space="preserve"> </w:t>
      </w:r>
      <w:r w:rsidRPr="00C473A6">
        <w:rPr>
          <w:lang w:val="nl-NL"/>
        </w:rPr>
        <w:t xml:space="preserve">Zie de Product List van maart 2014 voor de vereisten </w:t>
      </w:r>
      <w:hyperlink r:id="rId42" w:history="1">
        <w:r w:rsidRPr="00C473A6">
          <w:rPr>
            <w:rStyle w:val="Hyperlink"/>
            <w:lang w:val="nl-NL"/>
          </w:rPr>
          <w:t>http://go.microsoft.com/?linkid=9839207</w:t>
        </w:r>
      </w:hyperlink>
      <w:r w:rsidRPr="00C473A6">
        <w:rPr>
          <w:lang w:val="nl-NL"/>
        </w:rPr>
        <w:t>.</w:t>
      </w:r>
    </w:p>
    <w:p w:rsidR="00A157E7" w:rsidRPr="00C473A6" w:rsidRDefault="00A157E7" w:rsidP="00A157E7">
      <w:pPr>
        <w:pStyle w:val="ProductList-Body"/>
        <w:ind w:left="180"/>
        <w:rPr>
          <w:sz w:val="16"/>
          <w:szCs w:val="16"/>
          <w:highlight w:val="yellow"/>
          <w:lang w:val="nl-NL"/>
        </w:rPr>
      </w:pPr>
    </w:p>
    <w:p w:rsidR="00A157E7" w:rsidRPr="002D224E" w:rsidRDefault="00A157E7" w:rsidP="00A157E7">
      <w:pPr>
        <w:pStyle w:val="ProductList-Body"/>
        <w:ind w:left="180"/>
      </w:pPr>
      <w:r>
        <w:rPr>
          <w:b/>
          <w:color w:val="00188F"/>
        </w:rPr>
        <w:t>Windows 8 Pro KN en Windows 8.1 Pro KN</w:t>
      </w:r>
    </w:p>
    <w:p w:rsidR="00A157E7" w:rsidRPr="00C473A6" w:rsidRDefault="00A157E7" w:rsidP="00A157E7">
      <w:pPr>
        <w:pStyle w:val="ProductList-Body"/>
        <w:ind w:left="180"/>
        <w:rPr>
          <w:lang w:val="nl-NL"/>
        </w:rPr>
      </w:pPr>
      <w:r w:rsidRPr="00C473A6">
        <w:rPr>
          <w:lang w:val="nl-NL"/>
        </w:rPr>
        <w:t>Verkiesbaarheid</w:t>
      </w:r>
    </w:p>
    <w:p w:rsidR="00A157E7" w:rsidRPr="00C473A6" w:rsidRDefault="00A157E7" w:rsidP="00A157E7">
      <w:pPr>
        <w:pStyle w:val="ProductList-Body"/>
        <w:ind w:left="180"/>
        <w:rPr>
          <w:lang w:val="nl-NL"/>
        </w:rPr>
      </w:pPr>
      <w:r w:rsidRPr="00C473A6">
        <w:rPr>
          <w:lang w:val="nl-NL"/>
        </w:rP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rsidR="00A157E7" w:rsidRPr="00C473A6" w:rsidRDefault="00A157E7" w:rsidP="00A157E7">
      <w:pPr>
        <w:pStyle w:val="ProductList-Body"/>
        <w:ind w:left="180"/>
        <w:rPr>
          <w:sz w:val="16"/>
          <w:szCs w:val="16"/>
          <w:lang w:val="nl-NL"/>
        </w:rPr>
      </w:pPr>
    </w:p>
    <w:p w:rsidR="00A157E7" w:rsidRPr="00C473A6" w:rsidRDefault="00A157E7" w:rsidP="00A157E7">
      <w:pPr>
        <w:pStyle w:val="ProductList-Body"/>
        <w:ind w:left="180"/>
        <w:rPr>
          <w:lang w:val="nl-NL"/>
        </w:rPr>
      </w:pPr>
      <w:r w:rsidRPr="00C473A6">
        <w:rPr>
          <w:b/>
          <w:color w:val="00188F"/>
          <w:lang w:val="nl-NL"/>
        </w:rPr>
        <w:t>Windows 8 Pro N en Windows 8.1 Pro N (zonder Windows Media Player)</w:t>
      </w:r>
    </w:p>
    <w:p w:rsidR="00A157E7" w:rsidRPr="00C473A6" w:rsidRDefault="00A157E7" w:rsidP="00A157E7">
      <w:pPr>
        <w:pStyle w:val="ProductList-Body"/>
        <w:ind w:left="180"/>
        <w:rPr>
          <w:lang w:val="nl-NL"/>
        </w:rPr>
      </w:pPr>
      <w:r w:rsidRPr="00C473A6">
        <w:rPr>
          <w:lang w:val="nl-NL"/>
        </w:rPr>
        <w:t>Bevoegdheid:</w:t>
      </w:r>
    </w:p>
    <w:p w:rsidR="00A157E7" w:rsidRPr="00C473A6" w:rsidRDefault="00A157E7" w:rsidP="00A157E7">
      <w:pPr>
        <w:pStyle w:val="ProductList-Body"/>
        <w:ind w:left="180"/>
        <w:rPr>
          <w:lang w:val="nl-NL"/>
        </w:rPr>
      </w:pPr>
      <w:r w:rsidRPr="00C473A6">
        <w:rPr>
          <w:lang w:val="nl-NL"/>
        </w:rPr>
        <w:t>Volume Licensing-klanten die voldoen aan alle volgende criteria, komen in aanmerking voor het verkrijgen van de media voor Microsoft Windows 8 Pro N en Windows 8.1 Pro N, uitsluitend voor implementatie en gebruik in de landen van de Europese Unie (EU), de landen van</w:t>
      </w:r>
      <w:r w:rsidR="00257D39" w:rsidRPr="00C473A6">
        <w:rPr>
          <w:lang w:val="nl-NL"/>
        </w:rPr>
        <w:t> </w:t>
      </w:r>
      <w:r w:rsidRPr="00C473A6">
        <w:rPr>
          <w:lang w:val="nl-NL"/>
        </w:rPr>
        <w:t>de</w:t>
      </w:r>
      <w:r w:rsidR="00257D39" w:rsidRPr="00C473A6">
        <w:rPr>
          <w:lang w:val="nl-NL"/>
        </w:rPr>
        <w:t> </w:t>
      </w:r>
      <w:r w:rsidRPr="00C473A6">
        <w:rPr>
          <w:lang w:val="nl-NL"/>
        </w:rPr>
        <w:t>Europese Vrijhandelsassociatie (EFTA) en Bulgarije, Kroatië, Roemenië of Zwitserland. Ze dienen ten minste één van de volgende actieve</w:t>
      </w:r>
      <w:r w:rsidR="00257D39" w:rsidRPr="00C473A6">
        <w:rPr>
          <w:lang w:val="nl-NL"/>
        </w:rPr>
        <w:t> </w:t>
      </w:r>
      <w:r w:rsidRPr="00C473A6">
        <w:rPr>
          <w:lang w:val="nl-NL"/>
        </w:rPr>
        <w:t xml:space="preserve">overeenkomsten of Enrollments met Microsoft Ireland Operations Ltd te hebben: </w:t>
      </w:r>
    </w:p>
    <w:p w:rsidR="00A157E7" w:rsidRPr="002D224E" w:rsidRDefault="00A157E7" w:rsidP="00343417">
      <w:pPr>
        <w:pStyle w:val="ProductList-Body"/>
        <w:numPr>
          <w:ilvl w:val="0"/>
          <w:numId w:val="47"/>
        </w:numPr>
        <w:ind w:left="720" w:hanging="270"/>
      </w:pPr>
      <w:r>
        <w:t>Select, Enterprise of Enterprise Subscription Enrollment</w:t>
      </w:r>
    </w:p>
    <w:p w:rsidR="00A157E7" w:rsidRPr="002D224E" w:rsidRDefault="00A157E7" w:rsidP="00343417">
      <w:pPr>
        <w:pStyle w:val="ProductList-Body"/>
        <w:numPr>
          <w:ilvl w:val="0"/>
          <w:numId w:val="47"/>
        </w:numPr>
        <w:ind w:left="720" w:hanging="270"/>
      </w:pPr>
      <w:r>
        <w:t xml:space="preserve">Open License*, Open Value, Campus en School Overeenkomst, Open Value Subscription – Education Solutions </w:t>
      </w:r>
    </w:p>
    <w:p w:rsidR="00A157E7" w:rsidRPr="00C473A6" w:rsidRDefault="00A157E7" w:rsidP="00481542">
      <w:pPr>
        <w:pStyle w:val="ProductList-Body"/>
        <w:tabs>
          <w:tab w:val="clear" w:pos="158"/>
        </w:tabs>
        <w:ind w:left="720"/>
        <w:rPr>
          <w:lang w:val="nl-NL"/>
        </w:rPr>
      </w:pPr>
      <w:r w:rsidRPr="00C473A6">
        <w:rPr>
          <w:lang w:val="nl-NL"/>
        </w:rPr>
        <w:t>(*Binnen de context van Open License wordt met een “actieve overeenkomst” een overeenkomst bedoeld die is geassocieerd met een actief autorisatienummer van een Open License.)</w:t>
      </w:r>
    </w:p>
    <w:p w:rsidR="00A157E7" w:rsidRPr="00C473A6" w:rsidRDefault="00A157E7" w:rsidP="00A157E7">
      <w:pPr>
        <w:pStyle w:val="ProductList-Body"/>
        <w:ind w:left="180"/>
        <w:rPr>
          <w:sz w:val="16"/>
          <w:szCs w:val="16"/>
          <w:lang w:val="nl-NL"/>
        </w:rPr>
      </w:pPr>
    </w:p>
    <w:p w:rsidR="00A157E7" w:rsidRPr="00C473A6" w:rsidRDefault="00A157E7" w:rsidP="00A157E7">
      <w:pPr>
        <w:pStyle w:val="ProductList-Body"/>
        <w:ind w:left="180"/>
        <w:rPr>
          <w:lang w:val="nl-NL"/>
        </w:rPr>
      </w:pPr>
      <w:r w:rsidRPr="00C473A6">
        <w:rPr>
          <w:lang w:val="nl-NL"/>
        </w:rPr>
        <w:t>Ze dienen te beschikken over actieve SA voor Windows Desktop Operating System of over Windows 8.1 Pro Upgrade-licenties.</w:t>
      </w:r>
      <w:r w:rsidR="00A34497" w:rsidRPr="00C473A6">
        <w:rPr>
          <w:lang w:val="nl-NL"/>
        </w:rPr>
        <w:t xml:space="preserve"> </w:t>
      </w:r>
      <w:r w:rsidRPr="00C473A6">
        <w:rPr>
          <w:lang w:val="nl-NL"/>
        </w:rPr>
        <w:t>Ze dienen zich te bevinden in een van de landen die deel uitmaken van de Europese Unie (EU) of de Europese Vrijhandelsassociatie (EFTA), of in Bulgarije, Kroatië, Roemenië of Zwitserland.</w:t>
      </w:r>
    </w:p>
    <w:p w:rsidR="0007491F" w:rsidRPr="00C473A6" w:rsidRDefault="0007491F" w:rsidP="0007491F">
      <w:pPr>
        <w:pStyle w:val="ProductList-Body"/>
        <w:ind w:left="180"/>
        <w:rPr>
          <w:sz w:val="16"/>
          <w:szCs w:val="16"/>
          <w:lang w:val="nl-NL"/>
        </w:rPr>
      </w:pPr>
    </w:p>
    <w:p w:rsidR="0007491F" w:rsidRPr="002D224E" w:rsidRDefault="0007491F" w:rsidP="0007491F">
      <w:pPr>
        <w:pStyle w:val="ProductList-Body"/>
        <w:tabs>
          <w:tab w:val="clear" w:pos="158"/>
          <w:tab w:val="left" w:pos="720"/>
        </w:tabs>
      </w:pPr>
      <w:r>
        <w:rPr>
          <w:b/>
          <w:color w:val="00188F"/>
        </w:rPr>
        <w:t>Transities</w:t>
      </w:r>
    </w:p>
    <w:tbl>
      <w:tblPr>
        <w:tblStyle w:val="TableGrid"/>
        <w:tblW w:w="10800" w:type="dxa"/>
        <w:tblInd w:w="108" w:type="dxa"/>
        <w:tblLook w:val="04A0" w:firstRow="1" w:lastRow="0" w:firstColumn="1" w:lastColumn="0" w:noHBand="0" w:noVBand="1"/>
      </w:tblPr>
      <w:tblGrid>
        <w:gridCol w:w="3870"/>
        <w:gridCol w:w="6930"/>
      </w:tblGrid>
      <w:tr w:rsidR="0007491F" w:rsidTr="00136389">
        <w:trPr>
          <w:tblHeader/>
        </w:trPr>
        <w:tc>
          <w:tcPr>
            <w:tcW w:w="3870" w:type="dxa"/>
            <w:shd w:val="clear" w:color="auto" w:fill="0072C6"/>
          </w:tcPr>
          <w:p w:rsidR="0007491F" w:rsidRPr="00C473A6" w:rsidRDefault="0007491F" w:rsidP="00356011">
            <w:pPr>
              <w:pStyle w:val="ProductList-Body"/>
              <w:spacing w:before="20" w:after="20"/>
              <w:rPr>
                <w:color w:val="FFFFFF" w:themeColor="background1"/>
                <w:lang w:val="nl-NL"/>
              </w:rPr>
            </w:pPr>
            <w:r w:rsidRPr="00C473A6">
              <w:rPr>
                <w:color w:val="FFFFFF" w:themeColor="background1"/>
                <w:lang w:val="nl-NL"/>
              </w:rPr>
              <w:t>Producten die in transitie zijn gedaan</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rsidTr="00136389">
        <w:tc>
          <w:tcPr>
            <w:tcW w:w="3870" w:type="dxa"/>
          </w:tcPr>
          <w:p w:rsidR="0007491F" w:rsidRDefault="0007491F" w:rsidP="00356011">
            <w:pPr>
              <w:pStyle w:val="ProductList-Body"/>
            </w:pPr>
            <w:r>
              <w:t>Windows Pro Upgrade</w:t>
            </w:r>
          </w:p>
        </w:tc>
        <w:tc>
          <w:tcPr>
            <w:tcW w:w="6930" w:type="dxa"/>
          </w:tcPr>
          <w:p w:rsidR="0007491F" w:rsidRDefault="0007491F" w:rsidP="00356011">
            <w:pPr>
              <w:pStyle w:val="ProductList-Body"/>
            </w:pPr>
            <w:r>
              <w:t>Windows Virtual Desktop Access, Windows Companion Abonnementslicentie</w:t>
            </w:r>
          </w:p>
        </w:tc>
      </w:tr>
      <w:tr w:rsidR="0007491F" w:rsidTr="00136389">
        <w:tc>
          <w:tcPr>
            <w:tcW w:w="3870" w:type="dxa"/>
          </w:tcPr>
          <w:p w:rsidR="0007491F" w:rsidRDefault="0007491F" w:rsidP="00356011">
            <w:pPr>
              <w:pStyle w:val="ProductList-Body"/>
            </w:pPr>
            <w:r>
              <w:t>Windows Virtual Desktop Access</w:t>
            </w:r>
          </w:p>
        </w:tc>
        <w:tc>
          <w:tcPr>
            <w:tcW w:w="6930" w:type="dxa"/>
          </w:tcPr>
          <w:p w:rsidR="0007491F" w:rsidRDefault="0007491F" w:rsidP="00356011">
            <w:pPr>
              <w:pStyle w:val="ProductList-Body"/>
            </w:pPr>
            <w:r>
              <w:t>Windows Companion Abonnementslicentie</w:t>
            </w:r>
          </w:p>
        </w:tc>
      </w:tr>
    </w:tbl>
    <w:bookmarkStart w:id="798" w:name="_Toc378147649"/>
    <w:bookmarkStart w:id="799" w:name="_Toc378151551"/>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C13DF8" w:rsidRPr="002D224E" w:rsidRDefault="00354D09" w:rsidP="00354D09">
      <w:pPr>
        <w:pStyle w:val="ProductList-Offering2Heading"/>
      </w:pPr>
      <w:bookmarkStart w:id="800" w:name="_Toc379797270"/>
      <w:bookmarkStart w:id="801" w:name="_Toc380513295"/>
      <w:bookmarkStart w:id="802" w:name="_Toc380655337"/>
      <w:r w:rsidRPr="00C473A6">
        <w:rPr>
          <w:lang w:val="nl-NL"/>
        </w:rPr>
        <w:tab/>
      </w:r>
      <w:bookmarkStart w:id="803" w:name="_Toc389059104"/>
      <w:r>
        <w:t>Windows Embedded Industry</w:t>
      </w:r>
      <w:bookmarkEnd w:id="798"/>
      <w:bookmarkEnd w:id="799"/>
      <w:bookmarkEnd w:id="800"/>
      <w:bookmarkEnd w:id="801"/>
      <w:bookmarkEnd w:id="802"/>
      <w:bookmarkEnd w:id="8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90968" w:rsidTr="00CD575F">
        <w:trPr>
          <w:tblHeader/>
        </w:trPr>
        <w:tc>
          <w:tcPr>
            <w:tcW w:w="3060" w:type="dxa"/>
            <w:tcBorders>
              <w:bottom w:val="nil"/>
            </w:tcBorders>
            <w:shd w:val="clear" w:color="auto" w:fill="00188F"/>
          </w:tcPr>
          <w:p w:rsidR="00E90968" w:rsidRPr="00EE0836" w:rsidRDefault="00E90968"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E90968" w:rsidRPr="00EE0836" w:rsidRDefault="00E90968"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E90968" w:rsidRPr="00FE4EEE" w:rsidRDefault="00E90968"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E90968" w:rsidRPr="00FE4EEE" w:rsidRDefault="00E90968"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E90968" w:rsidRPr="00FE4EEE" w:rsidRDefault="00E90968"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90968" w:rsidRPr="00FE4EEE" w:rsidRDefault="00E90968"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E90968" w:rsidRPr="00FE4EEE" w:rsidRDefault="00E90968"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E90968" w:rsidRPr="00FE4EEE" w:rsidRDefault="00E90968"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E90968" w:rsidRPr="00FE4EEE" w:rsidRDefault="00E90968"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E90968" w:rsidRPr="00EE0836" w:rsidRDefault="00E90968"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E90968" w:rsidRPr="00EE0836" w:rsidRDefault="00E90968"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E90968" w:rsidRPr="00FE4EEE" w:rsidRDefault="00E90968"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E90968" w:rsidRPr="00FE4EEE" w:rsidRDefault="00E90968"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E90968" w:rsidRPr="00EE0836" w:rsidRDefault="00E90968"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D575F" w:rsidTr="00CD575F">
        <w:tc>
          <w:tcPr>
            <w:tcW w:w="3060" w:type="dxa"/>
            <w:tcBorders>
              <w:top w:val="nil"/>
              <w:left w:val="nil"/>
              <w:bottom w:val="dashSmallGap" w:sz="4" w:space="0" w:color="BFBFBF" w:themeColor="background1" w:themeShade="BF"/>
              <w:right w:val="nil"/>
            </w:tcBorders>
          </w:tcPr>
          <w:p w:rsidR="00CD575F" w:rsidRDefault="00CD575F" w:rsidP="00354D09">
            <w:pPr>
              <w:pStyle w:val="ProductList-Offering2"/>
            </w:pPr>
            <w:bookmarkStart w:id="804" w:name="_Toc379797272"/>
            <w:bookmarkStart w:id="805" w:name="_Toc380513297"/>
            <w:bookmarkStart w:id="806" w:name="_Toc380655339"/>
            <w:bookmarkStart w:id="807" w:name="_Toc389059105"/>
            <w:r>
              <w:t>Windows Embedded 8 Standard Enterprise Kit</w:t>
            </w:r>
            <w:bookmarkEnd w:id="804"/>
            <w:bookmarkEnd w:id="805"/>
            <w:r>
              <w:t xml:space="preserve"> (100 exemplaren)</w:t>
            </w:r>
            <w:bookmarkEnd w:id="806"/>
            <w:bookmarkEnd w:id="807"/>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D55B9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241F8F">
            <w:pPr>
              <w:pStyle w:val="ProductList-Offering2"/>
            </w:pPr>
            <w:bookmarkStart w:id="808" w:name="_Toc379797273"/>
            <w:bookmarkStart w:id="809" w:name="_Toc380513298"/>
            <w:bookmarkStart w:id="810" w:name="_Toc380655340"/>
            <w:bookmarkStart w:id="811" w:name="_Toc389059106"/>
            <w:r>
              <w:t>Windows Embedded 8.1 Industry Pro</w:t>
            </w:r>
            <w:bookmarkEnd w:id="808"/>
            <w:bookmarkEnd w:id="809"/>
            <w:bookmarkEnd w:id="810"/>
            <w:r w:rsidR="00D55B9F">
              <w:t xml:space="preserve"> Upgrade</w:t>
            </w:r>
            <w:bookmarkEnd w:id="811"/>
            <w:r w:rsidR="00D55B9F">
              <w:t xml:space="preserve"> </w:t>
            </w:r>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2D6AE1">
            <w:pPr>
              <w:pStyle w:val="ProductList-Offering2"/>
            </w:pPr>
            <w:bookmarkStart w:id="812" w:name="_Toc380655341"/>
            <w:bookmarkStart w:id="813" w:name="_Toc389059107"/>
            <w:r>
              <w:t>Windows Embedded 8.1 Industry Enterprise</w:t>
            </w:r>
            <w:r w:rsidR="002D6AE1">
              <w:t> </w:t>
            </w:r>
            <w:r>
              <w:t>Upgrade</w:t>
            </w:r>
            <w:bookmarkEnd w:id="812"/>
            <w:bookmarkEnd w:id="813"/>
            <w:r>
              <w:fldChar w:fldCharType="begin"/>
            </w:r>
            <w:r>
              <w:instrText>XE "Windows Embedded 8.1 Industry Enterprise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Pr="005A0966"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Pr="00A23FD9" w:rsidRDefault="00CD575F"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Pr="005A0966" w:rsidRDefault="00CD575F" w:rsidP="00C05A53">
            <w:pPr>
              <w:pStyle w:val="ProductList-OfferingBody"/>
              <w:ind w:left="-113"/>
              <w:jc w:val="center"/>
            </w:pPr>
          </w:p>
        </w:tc>
      </w:tr>
      <w:tr w:rsidR="00CD575F" w:rsidTr="00D55B9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2D6AE1">
            <w:pPr>
              <w:pStyle w:val="ProductList-Offering2"/>
            </w:pPr>
            <w:bookmarkStart w:id="814" w:name="_Toc380655342"/>
            <w:bookmarkStart w:id="815" w:name="_Toc389059108"/>
            <w:r>
              <w:t>Windows Embedded 8.1 Industry Enterprise</w:t>
            </w:r>
            <w:r w:rsidR="002D6AE1">
              <w:t> </w:t>
            </w:r>
            <w:r>
              <w:t>Upgrade (Std, POSR, Ind Retail)</w:t>
            </w:r>
            <w:bookmarkEnd w:id="814"/>
            <w:bookmarkEnd w:id="815"/>
            <w:r>
              <w:fldChar w:fldCharType="begin"/>
            </w:r>
            <w:r>
              <w:instrText>XE "Windows Embedded 8.1 Industry Enterprise 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Pr="005A0966" w:rsidRDefault="00D55B9F"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D55B9F" w:rsidP="00C05A53">
            <w:pPr>
              <w:pStyle w:val="ProductList-OfferingBody"/>
              <w:ind w:left="-113"/>
              <w:jc w:val="center"/>
            </w:pPr>
            <w:r w:rsidRPr="00D95E8B">
              <w:fldChar w:fldCharType="begin"/>
            </w:r>
            <w:r w:rsidRPr="00D95E8B">
              <w:instrText xml:space="preserve"> AutoTextList \s NoStyle \t "Open Value Subscription Only" </w:instrText>
            </w:r>
            <w:r w:rsidRPr="00D95E8B">
              <w:fldChar w:fldCharType="separate"/>
            </w:r>
            <w:r w:rsidRPr="00D95E8B">
              <w:t>OVS</w:t>
            </w:r>
            <w:r w:rsidRPr="00D95E8B">
              <w:fldChar w:fldCharType="end"/>
            </w: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Pr="005A0966" w:rsidRDefault="00CD575F" w:rsidP="00C05A53">
            <w:pPr>
              <w:pStyle w:val="ProductList-OfferingBody"/>
              <w:ind w:left="-113"/>
              <w:jc w:val="center"/>
            </w:pPr>
          </w:p>
        </w:tc>
      </w:tr>
      <w:tr w:rsidR="00CD575F" w:rsidTr="00CD575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2D6AE1">
            <w:pPr>
              <w:pStyle w:val="ProductList-Offering2"/>
            </w:pPr>
            <w:bookmarkStart w:id="816" w:name="_Toc380655343"/>
            <w:bookmarkStart w:id="817" w:name="_Toc389059109"/>
            <w:r>
              <w:t>Windows Embedded 8.1 Industry Enterprise</w:t>
            </w:r>
            <w:r w:rsidR="002D6AE1">
              <w:t> </w:t>
            </w:r>
            <w:r w:rsidR="00D55B9F">
              <w:t xml:space="preserve">Upgrade </w:t>
            </w:r>
            <w:r>
              <w:t>voor SA</w:t>
            </w:r>
            <w:bookmarkEnd w:id="816"/>
            <w:bookmarkEnd w:id="817"/>
            <w:r>
              <w:fldChar w:fldCharType="begin"/>
            </w:r>
            <w:r>
              <w:instrText>XE "Windows Embedded 8.1 Industry Enterprise voor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Pr="005A0966" w:rsidRDefault="00136389"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136389"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Pr="005A0966" w:rsidRDefault="00CD575F" w:rsidP="00C05A53">
            <w:pPr>
              <w:pStyle w:val="ProductList-OfferingBody"/>
              <w:ind w:left="-113"/>
              <w:jc w:val="center"/>
            </w:pPr>
          </w:p>
        </w:tc>
      </w:tr>
      <w:tr w:rsidR="00CD575F" w:rsidTr="00CD575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2D6AE1">
            <w:pPr>
              <w:pStyle w:val="ProductList-Offering2"/>
            </w:pPr>
            <w:bookmarkStart w:id="818" w:name="_Toc380655344"/>
            <w:bookmarkStart w:id="819" w:name="_Toc389059110"/>
            <w:r>
              <w:t>Windows Embedded 8.1 Industry Enterprise</w:t>
            </w:r>
            <w:r w:rsidR="002D6AE1">
              <w:t> </w:t>
            </w:r>
            <w:r w:rsidR="00D55B9F">
              <w:t xml:space="preserve">Upgrade </w:t>
            </w:r>
            <w:r>
              <w:t>voor SA (Std, POSR, Ind Retail)</w:t>
            </w:r>
            <w:bookmarkEnd w:id="818"/>
            <w:bookmarkEnd w:id="819"/>
            <w:r>
              <w:fldChar w:fldCharType="begin"/>
            </w:r>
            <w:r>
              <w:instrText>XE "Windows Embedded 8.1 Industry Enterprise voor SA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D575F" w:rsidRDefault="00CD575F" w:rsidP="00291105">
            <w:pPr>
              <w:pStyle w:val="ProductList-OfferingBody"/>
              <w:ind w:left="-113"/>
              <w:jc w:val="center"/>
            </w:pPr>
          </w:p>
        </w:tc>
        <w:tc>
          <w:tcPr>
            <w:tcW w:w="596" w:type="dxa"/>
            <w:shd w:val="clear" w:color="auto" w:fill="70AD47" w:themeFill="accent6"/>
            <w:vAlign w:val="center"/>
          </w:tcPr>
          <w:p w:rsidR="00CD575F" w:rsidRPr="005A0966" w:rsidRDefault="00136389" w:rsidP="0029110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BFBFBF" w:themeFill="background1" w:themeFillShade="BF"/>
            <w:vAlign w:val="center"/>
          </w:tcPr>
          <w:p w:rsidR="00CD575F" w:rsidRDefault="00CD575F" w:rsidP="00291105">
            <w:pPr>
              <w:pStyle w:val="ProductList-OfferingBody"/>
              <w:ind w:left="-113"/>
              <w:jc w:val="center"/>
            </w:pPr>
          </w:p>
        </w:tc>
        <w:tc>
          <w:tcPr>
            <w:tcW w:w="596" w:type="dxa"/>
            <w:shd w:val="clear" w:color="auto" w:fill="BFBFBF" w:themeFill="background1" w:themeFillShade="BF"/>
            <w:vAlign w:val="center"/>
          </w:tcPr>
          <w:p w:rsidR="00CD575F" w:rsidRDefault="00CD575F" w:rsidP="00291105">
            <w:pPr>
              <w:pStyle w:val="ProductList-OfferingBody"/>
              <w:ind w:left="-113"/>
              <w:jc w:val="center"/>
            </w:pPr>
          </w:p>
        </w:tc>
        <w:tc>
          <w:tcPr>
            <w:tcW w:w="595" w:type="dxa"/>
            <w:shd w:val="clear" w:color="auto" w:fill="70AD47" w:themeFill="accent6"/>
            <w:vAlign w:val="center"/>
          </w:tcPr>
          <w:p w:rsidR="00CD575F" w:rsidRDefault="00CD575F" w:rsidP="00291105">
            <w:pPr>
              <w:pStyle w:val="ProductList-OfferingBody"/>
              <w:ind w:left="-113"/>
              <w:jc w:val="center"/>
            </w:pPr>
          </w:p>
        </w:tc>
        <w:tc>
          <w:tcPr>
            <w:tcW w:w="595" w:type="dxa"/>
            <w:shd w:val="clear" w:color="auto" w:fill="BFBFBF" w:themeFill="background1" w:themeFillShade="BF"/>
            <w:vAlign w:val="center"/>
          </w:tcPr>
          <w:p w:rsidR="00CD575F" w:rsidRDefault="00CD575F" w:rsidP="00291105">
            <w:pPr>
              <w:pStyle w:val="ProductList-OfferingBody"/>
              <w:ind w:left="-113"/>
              <w:jc w:val="center"/>
            </w:pPr>
          </w:p>
        </w:tc>
        <w:tc>
          <w:tcPr>
            <w:tcW w:w="596" w:type="dxa"/>
            <w:shd w:val="clear" w:color="auto" w:fill="70AD47" w:themeFill="accent6"/>
            <w:vAlign w:val="center"/>
          </w:tcPr>
          <w:p w:rsidR="00CD575F" w:rsidRPr="00136389" w:rsidRDefault="00136389" w:rsidP="00291105">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CD575F" w:rsidRDefault="00CD575F" w:rsidP="00291105">
            <w:pPr>
              <w:pStyle w:val="ProductList-OfferingBody"/>
              <w:ind w:left="-113"/>
              <w:jc w:val="center"/>
            </w:pPr>
          </w:p>
        </w:tc>
        <w:tc>
          <w:tcPr>
            <w:tcW w:w="596" w:type="dxa"/>
            <w:shd w:val="clear" w:color="auto" w:fill="BFBFBF" w:themeFill="background1" w:themeFillShade="BF"/>
            <w:vAlign w:val="center"/>
          </w:tcPr>
          <w:p w:rsidR="00CD575F" w:rsidRDefault="00CD575F" w:rsidP="00291105">
            <w:pPr>
              <w:pStyle w:val="ProductList-OfferingBody"/>
              <w:ind w:left="-113"/>
              <w:jc w:val="center"/>
            </w:pPr>
          </w:p>
        </w:tc>
      </w:tr>
    </w:tbl>
    <w:p w:rsidR="00C13DF8" w:rsidRPr="002D224E"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D575F">
        <w:tc>
          <w:tcPr>
            <w:tcW w:w="3596" w:type="dxa"/>
          </w:tcPr>
          <w:p w:rsidR="00782C7B" w:rsidRPr="009F282C" w:rsidRDefault="009F282C" w:rsidP="00C4636F">
            <w:pPr>
              <w:pStyle w:val="ProductList-Body"/>
            </w:pPr>
            <w:r>
              <w:t xml:space="preserve">Eerdere versie: </w:t>
            </w:r>
            <w:r>
              <w:rPr>
                <w:b/>
              </w:rPr>
              <w:t>Windows Embedded 8</w:t>
            </w:r>
            <w:r>
              <w:t xml:space="preserve"> (6/13)</w:t>
            </w:r>
          </w:p>
        </w:tc>
        <w:tc>
          <w:tcPr>
            <w:tcW w:w="3597" w:type="dxa"/>
          </w:tcPr>
          <w:p w:rsidR="00782C7B" w:rsidRDefault="009F282C" w:rsidP="00C4636F">
            <w:pPr>
              <w:pStyle w:val="ProductList-Body"/>
            </w:pPr>
            <w:r>
              <w:t xml:space="preserve">Productgroep: </w:t>
            </w:r>
            <w:r>
              <w:rPr>
                <w:b/>
              </w:rPr>
              <w:t>Systeem</w:t>
            </w:r>
          </w:p>
        </w:tc>
        <w:tc>
          <w:tcPr>
            <w:tcW w:w="3597" w:type="dxa"/>
          </w:tcPr>
          <w:p w:rsidR="00782C7B" w:rsidRDefault="00782C7B" w:rsidP="00C4636F">
            <w:pPr>
              <w:pStyle w:val="ProductList-Body"/>
            </w:pPr>
          </w:p>
        </w:tc>
      </w:tr>
      <w:tr w:rsidR="00782C7B" w:rsidTr="00CD575F">
        <w:tc>
          <w:tcPr>
            <w:tcW w:w="3596" w:type="dxa"/>
          </w:tcPr>
          <w:p w:rsidR="00782C7B" w:rsidRDefault="00782C7B" w:rsidP="00C4636F">
            <w:pPr>
              <w:pStyle w:val="ProductList-Body"/>
            </w:pPr>
          </w:p>
        </w:tc>
        <w:tc>
          <w:tcPr>
            <w:tcW w:w="3597" w:type="dxa"/>
          </w:tcPr>
          <w:p w:rsidR="00782C7B" w:rsidRDefault="00CD039A" w:rsidP="00C4636F">
            <w:pPr>
              <w:pStyle w:val="ProductList-Body"/>
            </w:pPr>
            <w:hyperlink w:anchor="Software Assurance" w:history="1">
              <w:r w:rsidR="00BA4BDF">
                <w:rPr>
                  <w:rStyle w:val="Hyperlink"/>
                  <w:color w:val="000000" w:themeColor="text1"/>
                  <w:u w:val="none"/>
                </w:rPr>
                <w:t>Software Assurance Benefits</w:t>
              </w:r>
            </w:hyperlink>
            <w:r w:rsidR="00BA4BDF">
              <w:t xml:space="preserve">: </w:t>
            </w:r>
            <w:r w:rsidR="00BA4BDF">
              <w:rPr>
                <w:b/>
              </w:rPr>
              <w:t>Desktop</w:t>
            </w:r>
          </w:p>
        </w:tc>
        <w:tc>
          <w:tcPr>
            <w:tcW w:w="3597" w:type="dxa"/>
          </w:tcPr>
          <w:p w:rsidR="00782C7B" w:rsidRDefault="00782C7B" w:rsidP="00C4636F">
            <w:pPr>
              <w:pStyle w:val="ProductList-Body"/>
            </w:pPr>
          </w:p>
        </w:tc>
      </w:tr>
    </w:tbl>
    <w:p w:rsidR="00205A62" w:rsidRDefault="00205A62" w:rsidP="00205A62">
      <w:pPr>
        <w:pStyle w:val="ProductList-Body"/>
        <w:spacing w:before="120" w:after="120"/>
        <w:rPr>
          <w:b/>
        </w:rPr>
      </w:pPr>
    </w:p>
    <w:p w:rsidR="00782C7B" w:rsidRPr="0009363D" w:rsidRDefault="00782C7B" w:rsidP="00782C7B">
      <w:pPr>
        <w:pStyle w:val="ProductList-Body"/>
        <w:shd w:val="clear" w:color="auto" w:fill="D9D9D9" w:themeFill="background1" w:themeFillShade="D9"/>
        <w:spacing w:before="120" w:after="120"/>
        <w:rPr>
          <w:lang w:val="nl-NL"/>
        </w:rPr>
      </w:pPr>
      <w:r w:rsidRPr="0009363D">
        <w:rPr>
          <w:b/>
          <w:lang w:val="nl-NL"/>
        </w:rPr>
        <w:t>Aanvullende informatie</w:t>
      </w:r>
    </w:p>
    <w:p w:rsidR="00C9711E" w:rsidRPr="00A70B5D" w:rsidRDefault="00C9711E" w:rsidP="00C9711E">
      <w:pPr>
        <w:pStyle w:val="ProductList-Body"/>
      </w:pPr>
      <w:r w:rsidRPr="00A70B5D">
        <w:rPr>
          <w:b/>
          <w:color w:val="00188F"/>
        </w:rPr>
        <w:t>Enterprise Sideloading voor Windows Embedded 8.1</w:t>
      </w:r>
    </w:p>
    <w:p w:rsidR="00C9711E" w:rsidRPr="00C473A6" w:rsidRDefault="00C35601" w:rsidP="00C9711E">
      <w:pPr>
        <w:pStyle w:val="ProductList-Body"/>
        <w:rPr>
          <w:lang w:val="nl-NL"/>
        </w:rPr>
      </w:pPr>
      <w:r w:rsidRPr="00A70B5D">
        <w:t xml:space="preserve">Zie </w:t>
      </w:r>
      <w:hyperlink w:anchor="WindowsSideloadingRights" w:history="1">
        <w:r w:rsidRPr="00A70B5D">
          <w:rPr>
            <w:rStyle w:val="Hyperlink"/>
          </w:rPr>
          <w:t>Windows Sideloading-rechten</w:t>
        </w:r>
      </w:hyperlink>
      <w:r w:rsidRPr="00A70B5D">
        <w:t xml:space="preserve"> in Windows Desktop Operating Systems voor meer informatie over Windows Sideloading-rechten als u Sideloading wilt kunnen gebruiken op uw Windows Industry 8 of 8.1 apparaat. </w:t>
      </w:r>
      <w:r w:rsidRPr="00C473A6">
        <w:rPr>
          <w:lang w:val="nl-NL"/>
        </w:rPr>
        <w:t>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w:t>
      </w:r>
      <w:r w:rsidR="005F63BE">
        <w:rPr>
          <w:lang w:val="nl-NL"/>
        </w:rPr>
        <w:t> </w:t>
      </w:r>
      <w:r w:rsidRPr="00C473A6">
        <w:rPr>
          <w:lang w:val="nl-NL"/>
        </w:rPr>
        <w:t>toepassing op gebruik door de klant daarvan.</w:t>
      </w:r>
    </w:p>
    <w:p w:rsidR="008041CD" w:rsidRPr="00C473A6" w:rsidRDefault="008041CD" w:rsidP="00C9711E">
      <w:pPr>
        <w:pStyle w:val="ProductList-Body"/>
        <w:rPr>
          <w:lang w:val="nl-NL"/>
        </w:rPr>
      </w:pPr>
    </w:p>
    <w:p w:rsidR="008041CD" w:rsidRPr="002D224E" w:rsidRDefault="008041CD" w:rsidP="00C9711E">
      <w:pPr>
        <w:pStyle w:val="ProductList-Body"/>
      </w:pPr>
      <w:r w:rsidRPr="00C473A6">
        <w:rPr>
          <w:lang w:val="nl-NL"/>
        </w:rPr>
        <w:t xml:space="preserve">Met de Windows Embedded 8.1 Industry Update is niet langer een sleutel voor VL Sideloading vereist voor Sideloading. </w:t>
      </w:r>
      <w:r>
        <w:t>Sideloading is standaard ingeschakeld in Windows Embedded 8.1 Industry Pro en Windows Embedded 8.1 Industry Enterprise.</w:t>
      </w:r>
    </w:p>
    <w:p w:rsidR="00C9711E" w:rsidRPr="002D224E" w:rsidRDefault="00C9711E" w:rsidP="00C9711E">
      <w:pPr>
        <w:pStyle w:val="ProductList-Body"/>
      </w:pPr>
    </w:p>
    <w:p w:rsidR="009F282C" w:rsidRPr="002D224E"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rsidR="009F282C" w:rsidRPr="00C473A6" w:rsidRDefault="009F282C" w:rsidP="009F282C">
      <w:pPr>
        <w:pStyle w:val="ProductList-Body"/>
        <w:rPr>
          <w:spacing w:val="-2"/>
          <w:lang w:val="nl-NL"/>
        </w:rPr>
      </w:pPr>
      <w:r w:rsidRPr="00646BF2">
        <w:rPr>
          <w:spacing w:val="-2"/>
        </w:rPr>
        <w:t>Klanten die een OEM-apparaat aanschaffen waarop Windows Embedded 8 Standard-software is voorgeïnstalleerd, kunnen een licentie voor Windows</w:t>
      </w:r>
      <w:r w:rsidR="00646BF2">
        <w:rPr>
          <w:spacing w:val="-2"/>
        </w:rPr>
        <w:t> </w:t>
      </w:r>
      <w:r w:rsidRPr="00646BF2">
        <w:rPr>
          <w:spacing w:val="-2"/>
        </w:rPr>
        <w:t>Embedded 8 Standard Enterprise Kit</w:t>
      </w:r>
      <w:r w:rsidRPr="00646BF2">
        <w:rPr>
          <w:spacing w:val="-2"/>
        </w:rPr>
        <w:fldChar w:fldCharType="begin"/>
      </w:r>
      <w:r w:rsidRPr="00646BF2">
        <w:rPr>
          <w:spacing w:val="-2"/>
        </w:rPr>
        <w:instrText>XE "Windows Embedded 8 Standard Enterprise Kit"</w:instrText>
      </w:r>
      <w:r w:rsidRPr="00646BF2">
        <w:rPr>
          <w:spacing w:val="-2"/>
        </w:rPr>
        <w:fldChar w:fldCharType="end"/>
      </w:r>
      <w:r w:rsidRPr="00646BF2">
        <w:rPr>
          <w:spacing w:val="-2"/>
        </w:rPr>
        <w:t xml:space="preserve"> aanschaffen voor het licentiëren, ontgrendelen en activeren van bepaalde softwarefuncties (waaronder Windows DirectAccess, Enterprise Sideloading, BranchCache en AppLocker). </w:t>
      </w:r>
      <w:r w:rsidRPr="00C473A6">
        <w:rPr>
          <w:spacing w:val="-2"/>
          <w:lang w:val="nl-NL"/>
        </w:rPr>
        <w:t>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A34497" w:rsidRPr="00C473A6">
        <w:rPr>
          <w:spacing w:val="-2"/>
          <w:lang w:val="nl-NL"/>
        </w:rPr>
        <w:t xml:space="preserve"> </w:t>
      </w:r>
      <w:r w:rsidRPr="00C473A6">
        <w:rPr>
          <w:spacing w:val="-2"/>
          <w:lang w:val="nl-NL"/>
        </w:rPr>
        <w:t>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r w:rsidR="00A34497" w:rsidRPr="00C473A6">
        <w:rPr>
          <w:spacing w:val="-2"/>
          <w:lang w:val="nl-NL"/>
        </w:rPr>
        <w:t xml:space="preserve"> </w:t>
      </w:r>
    </w:p>
    <w:p w:rsidR="009F282C" w:rsidRPr="00C473A6" w:rsidRDefault="009F282C" w:rsidP="009F282C">
      <w:pPr>
        <w:pStyle w:val="ProductList-Body"/>
        <w:rPr>
          <w:lang w:val="nl-NL"/>
        </w:rPr>
      </w:pPr>
    </w:p>
    <w:p w:rsidR="009F282C" w:rsidRPr="00C473A6" w:rsidRDefault="009F282C" w:rsidP="009F282C">
      <w:pPr>
        <w:pStyle w:val="ProductList-Body"/>
        <w:rPr>
          <w:lang w:val="nl-NL"/>
        </w:rPr>
      </w:pPr>
      <w:r w:rsidRPr="00C473A6">
        <w:rPr>
          <w:b/>
          <w:color w:val="00188F"/>
          <w:lang w:val="nl-NL"/>
        </w:rPr>
        <w:t>Windows Embedded 8.1 Industry Pro Upgrade, Windows Embedded 8.1 Industry Enterprise Upgrade, Windows Embedded 8.1 Industry Enterprise (Std, POS, Ind Retail) en Software Assurance (gezamenlijk “Windows Industry Producten”)</w:t>
      </w:r>
    </w:p>
    <w:p w:rsidR="009F282C" w:rsidRPr="002D224E" w:rsidRDefault="009F282C" w:rsidP="00055772">
      <w:pPr>
        <w:pStyle w:val="ProductList-Body"/>
        <w:ind w:left="180"/>
      </w:pPr>
      <w:r>
        <w:rPr>
          <w:b/>
          <w:color w:val="00188F"/>
        </w:rPr>
        <w:t>Upgradelicentie voor Operating System (OS) voor Windows Embedded 8.1 Industry Pro en Windows Embedded 8.1 Industry Enterprise</w:t>
      </w:r>
      <w:r>
        <w:fldChar w:fldCharType="begin"/>
      </w:r>
      <w:r>
        <w:instrText>XE "Windows Embedded 8.1 Industry Pro"</w:instrText>
      </w:r>
      <w:r>
        <w:fldChar w:fldCharType="end"/>
      </w:r>
    </w:p>
    <w:p w:rsidR="009F282C" w:rsidRPr="00C473A6" w:rsidRDefault="009F282C" w:rsidP="00055772">
      <w:pPr>
        <w:pStyle w:val="ProductList-Body"/>
        <w:ind w:left="180"/>
        <w:rPr>
          <w:lang w:val="nl-NL"/>
        </w:rPr>
      </w:pPr>
      <w:r>
        <w:t>De licenties voor operating systems die voor Windows Embedded 8.1 Industry Pro</w:t>
      </w:r>
      <w:r>
        <w:fldChar w:fldCharType="begin"/>
      </w:r>
      <w:r>
        <w:instrText>XE "Windows Embedded 8.1 Industry Pro"</w:instrText>
      </w:r>
      <w:r>
        <w:fldChar w:fldCharType="end"/>
      </w:r>
      <w:r>
        <w:t xml:space="preserve"> en Windows Embedded 8.1 Industry Enterprise worden verleend, zijn uitsluitend upgradelicenties. </w:t>
      </w:r>
      <w:r w:rsidRPr="00C473A6">
        <w:rPr>
          <w:lang w:val="nl-NL"/>
        </w:rPr>
        <w:t>Licenties voor volledige desktop operating systems zijn niet beschikbaar. Elk apparaat waarvoor een klant Windows Embedded 8.1 Industry Pro Upgrade of Windows Embedded 8.1 Industry Enterprise aanschaft en uitvoert, moet derhalve zijn voorzien van een licentie voor het uitvoeren van een van de hieronder vermelde kwalificerende operating systems.</w:t>
      </w:r>
    </w:p>
    <w:p w:rsidR="009F282C" w:rsidRPr="00C473A6" w:rsidRDefault="009F282C" w:rsidP="00055772">
      <w:pPr>
        <w:pStyle w:val="ProductList-Body"/>
        <w:ind w:left="180"/>
        <w:rPr>
          <w:lang w:val="nl-NL"/>
        </w:rPr>
      </w:pPr>
    </w:p>
    <w:p w:rsidR="009F282C" w:rsidRPr="002D224E" w:rsidRDefault="009F282C" w:rsidP="00055772">
      <w:pPr>
        <w:pStyle w:val="ProductList-Body"/>
        <w:ind w:left="180"/>
      </w:pPr>
      <w:r>
        <w:rPr>
          <w:b/>
          <w:color w:val="00188F"/>
        </w:rPr>
        <w:t>Regels voor kwalificerende Operating Systems voor Windows Embedded 8.1 Industry Products</w:t>
      </w:r>
      <w:r>
        <w:rPr>
          <w:color w:val="00188F"/>
        </w:rPr>
        <w:t xml:space="preserve"> </w:t>
      </w:r>
      <w:r>
        <w:fldChar w:fldCharType="begin"/>
      </w:r>
      <w:r>
        <w:instrText>XE "Windows Embedded 8.1 Industry Pro"</w:instrText>
      </w:r>
      <w:r>
        <w:fldChar w:fldCharType="end"/>
      </w:r>
    </w:p>
    <w:p w:rsidR="009F282C" w:rsidRPr="00C473A6" w:rsidRDefault="009F282C" w:rsidP="00343417">
      <w:pPr>
        <w:pStyle w:val="ProductList-Body"/>
        <w:numPr>
          <w:ilvl w:val="0"/>
          <w:numId w:val="33"/>
        </w:numPr>
        <w:ind w:hanging="270"/>
        <w:rPr>
          <w:lang w:val="nl-NL"/>
        </w:rPr>
      </w:pPr>
      <w:r w:rsidRPr="00C473A6">
        <w:rPr>
          <w:lang w:val="nl-NL"/>
        </w:rPr>
        <w:t>Het kwalificerende OS moet zijn geïnstalleerd op het apparaat waaraan de upgradelicentie zal worden toegewezen.</w:t>
      </w:r>
    </w:p>
    <w:p w:rsidR="009F282C" w:rsidRPr="00C473A6" w:rsidRDefault="009F282C" w:rsidP="00343417">
      <w:pPr>
        <w:pStyle w:val="ProductList-Body"/>
        <w:numPr>
          <w:ilvl w:val="0"/>
          <w:numId w:val="33"/>
        </w:numPr>
        <w:ind w:hanging="270"/>
        <w:rPr>
          <w:lang w:val="nl-NL"/>
        </w:rPr>
      </w:pPr>
      <w:r w:rsidRPr="00C473A6">
        <w:rPr>
          <w:lang w:val="nl-NL"/>
        </w:rPr>
        <w:t>Met uitzondering van hetgeen hieronder is bepaald, dienen klanten het kwalificerende Operating System van het apparaat te verwijderen om de Windows Industry</w:t>
      </w:r>
      <w:r>
        <w:fldChar w:fldCharType="begin"/>
      </w:r>
      <w:r w:rsidRPr="00C473A6">
        <w:rPr>
          <w:lang w:val="nl-NL"/>
        </w:rPr>
        <w:instrText>XE "Windows Embedded 8.1 Industry Pro"</w:instrText>
      </w:r>
      <w:r>
        <w:fldChar w:fldCharType="end"/>
      </w:r>
      <w:r w:rsidRPr="00C473A6">
        <w:rPr>
          <w:lang w:val="nl-NL"/>
        </w:rPr>
        <w:t xml:space="preserve"> Upgrade-licentie te kunnen implementeren.</w:t>
      </w:r>
    </w:p>
    <w:p w:rsidR="009F282C" w:rsidRPr="00C473A6" w:rsidRDefault="009F282C" w:rsidP="00343417">
      <w:pPr>
        <w:pStyle w:val="ProductList-Body"/>
        <w:numPr>
          <w:ilvl w:val="0"/>
          <w:numId w:val="33"/>
        </w:numPr>
        <w:ind w:hanging="270"/>
        <w:rPr>
          <w:lang w:val="nl-NL"/>
        </w:rPr>
      </w:pPr>
      <w:r w:rsidRPr="00C473A6">
        <w:rPr>
          <w:lang w:val="nl-NL"/>
        </w:rPr>
        <w:t>Klanten die meer dan één gelicentieerd Operating System willen installeren en uitvoeren (met inbegrip van het kwalificerende OS), kunnen SA verkrijgen voor hun Windows Embedded 8.1 Industry Enterprise</w:t>
      </w:r>
      <w:r>
        <w:fldChar w:fldCharType="begin"/>
      </w:r>
      <w:r w:rsidRPr="00C473A6">
        <w:rPr>
          <w:lang w:val="nl-NL"/>
        </w:rPr>
        <w:instrText>XE "Windows Embedded 8.1 Industry Pro"</w:instrText>
      </w:r>
      <w:r>
        <w:fldChar w:fldCharType="end"/>
      </w:r>
      <w:r w:rsidRPr="00C473A6">
        <w:rPr>
          <w:lang w:val="nl-NL"/>
        </w:rPr>
        <w:t xml:space="preserve"> Upgrade-licentie.</w:t>
      </w:r>
    </w:p>
    <w:p w:rsidR="009F282C" w:rsidRPr="00C473A6" w:rsidRDefault="009F282C" w:rsidP="00343417">
      <w:pPr>
        <w:pStyle w:val="ProductList-Body"/>
        <w:numPr>
          <w:ilvl w:val="0"/>
          <w:numId w:val="33"/>
        </w:numPr>
        <w:ind w:hanging="270"/>
        <w:rPr>
          <w:lang w:val="nl-NL"/>
        </w:rPr>
      </w:pPr>
      <w:r w:rsidRPr="00C473A6">
        <w:rPr>
          <w:lang w:val="nl-NL"/>
        </w:rPr>
        <w:t>Klanten die beschikken over actieve SA-dekking hoeven het kwalificerende OS niet te verwijderen en kunnen het kwalificerende OS en Windows Embedded 8.1 Industry Pro</w:t>
      </w:r>
      <w:r>
        <w:fldChar w:fldCharType="begin"/>
      </w:r>
      <w:r w:rsidRPr="00C473A6">
        <w:rPr>
          <w:lang w:val="nl-NL"/>
        </w:rPr>
        <w:instrText>XE "Windows Embedded 8.1 Industry Pro"</w:instrText>
      </w:r>
      <w:r>
        <w:fldChar w:fldCharType="end"/>
      </w:r>
      <w:r w:rsidRPr="00C473A6">
        <w:rPr>
          <w:lang w:val="nl-NL"/>
        </w:rPr>
        <w:t xml:space="preserve"> naast elkaar installeren en gebruiken. </w:t>
      </w:r>
    </w:p>
    <w:p w:rsidR="009F282C" w:rsidRPr="00C473A6" w:rsidRDefault="009F282C" w:rsidP="009F282C">
      <w:pPr>
        <w:pStyle w:val="ProductList-Body"/>
        <w:rPr>
          <w:lang w:val="nl-NL"/>
        </w:rPr>
      </w:pPr>
    </w:p>
    <w:p w:rsidR="009F282C" w:rsidRPr="00C473A6" w:rsidRDefault="009F282C" w:rsidP="00EB0431">
      <w:pPr>
        <w:pStyle w:val="ProductList-Body"/>
        <w:ind w:left="180"/>
        <w:rPr>
          <w:lang w:val="da-DK"/>
        </w:rPr>
      </w:pPr>
      <w:r w:rsidRPr="00C473A6">
        <w:rPr>
          <w:b/>
          <w:color w:val="00188F"/>
          <w:lang w:val="da-DK"/>
        </w:rPr>
        <w:t>Kwalificerende Operating Systems (“Kwalificerend OS</w:t>
      </w:r>
      <w:r w:rsidR="00EB0431">
        <w:rPr>
          <w:b/>
          <w:color w:val="00188F"/>
          <w:lang w:val="da-DK"/>
        </w:rPr>
        <w:t>”</w:t>
      </w:r>
      <w:r w:rsidRPr="00C473A6">
        <w:rPr>
          <w:b/>
          <w:color w:val="00188F"/>
          <w:lang w:val="da-DK"/>
        </w:rPr>
        <w:t>)</w:t>
      </w:r>
    </w:p>
    <w:p w:rsidR="00662221" w:rsidRPr="00C473A6" w:rsidRDefault="00662221" w:rsidP="00662221">
      <w:pPr>
        <w:pStyle w:val="ProductList-Body"/>
        <w:ind w:left="180"/>
        <w:rPr>
          <w:lang w:val="nl-NL"/>
        </w:rPr>
      </w:pPr>
      <w:r w:rsidRPr="00C473A6">
        <w:rPr>
          <w:lang w:val="nl-NL"/>
        </w:rPr>
        <w:t>Klanten met het Kwalificerende OS kunnen de corresponderende Windows Industry Producten aanschaffen zoals uiteengezet in de onderstaande tabel:</w:t>
      </w:r>
    </w:p>
    <w:p w:rsidR="00662221" w:rsidRPr="00C473A6" w:rsidRDefault="00662221" w:rsidP="00662221">
      <w:pPr>
        <w:pStyle w:val="ProductList-Body"/>
        <w:ind w:left="180"/>
        <w:rPr>
          <w:lang w:val="nl-NL"/>
        </w:rPr>
      </w:pPr>
    </w:p>
    <w:tbl>
      <w:tblPr>
        <w:tblStyle w:val="TableGrid"/>
        <w:tblW w:w="10733" w:type="dxa"/>
        <w:tblInd w:w="175" w:type="dxa"/>
        <w:tblLayout w:type="fixed"/>
        <w:tblLook w:val="04A0" w:firstRow="1" w:lastRow="0" w:firstColumn="1" w:lastColumn="0" w:noHBand="0" w:noVBand="1"/>
      </w:tblPr>
      <w:tblGrid>
        <w:gridCol w:w="4230"/>
        <w:gridCol w:w="2100"/>
        <w:gridCol w:w="2100"/>
        <w:gridCol w:w="2303"/>
      </w:tblGrid>
      <w:tr w:rsidR="00EA5FCC" w:rsidTr="00646BF2">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100" w:type="dxa"/>
            <w:shd w:val="clear" w:color="auto" w:fill="0072C6"/>
            <w:vAlign w:val="center"/>
          </w:tcPr>
          <w:p w:rsidR="00EA5FCC" w:rsidRPr="00680B23" w:rsidRDefault="00EA5FCC" w:rsidP="008041CD">
            <w:pPr>
              <w:pStyle w:val="ProductList-Body"/>
              <w:spacing w:before="20" w:after="20"/>
              <w:rPr>
                <w:color w:val="FFFFFF" w:themeColor="background1"/>
              </w:rPr>
            </w:pPr>
            <w:r>
              <w:rPr>
                <w:color w:val="FFFFFF" w:themeColor="background1"/>
              </w:rPr>
              <w:t>Windows Embedded 8.1 Industry Pro</w:t>
            </w:r>
            <w:r w:rsidR="00D55B9F">
              <w:rPr>
                <w:color w:val="FFFFFF" w:themeColor="background1"/>
              </w:rPr>
              <w:t xml:space="preserve"> Upgrade</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w:t>
            </w:r>
            <w:r w:rsidR="00D55B9F">
              <w:rPr>
                <w:color w:val="FFFFFF" w:themeColor="background1"/>
              </w:rPr>
              <w:t xml:space="preserve"> Upgrade</w:t>
            </w:r>
          </w:p>
        </w:tc>
        <w:tc>
          <w:tcPr>
            <w:tcW w:w="2303"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Windows 8.1 Embedded Industry Enterprise Upgrade (Std, POS, Ind Retail)</w:t>
            </w:r>
          </w:p>
        </w:tc>
      </w:tr>
      <w:tr w:rsidR="008E76EF" w:rsidTr="00D55B9F">
        <w:tc>
          <w:tcPr>
            <w:tcW w:w="4230" w:type="dxa"/>
            <w:vAlign w:val="center"/>
          </w:tcPr>
          <w:p w:rsidR="008E76EF" w:rsidRPr="000D6060" w:rsidRDefault="008E76EF" w:rsidP="00D55B9F">
            <w:pPr>
              <w:pStyle w:val="ProductList-Body"/>
            </w:pPr>
            <w:r>
              <w:t>Windows Vista Business for Embedded Systems en Windows Vista Ultimate for Embedded Systems</w:t>
            </w:r>
          </w:p>
        </w:tc>
        <w:tc>
          <w:tcPr>
            <w:tcW w:w="2100" w:type="dxa"/>
            <w:vAlign w:val="center"/>
          </w:tcPr>
          <w:p w:rsidR="008E76EF" w:rsidRPr="00CA02E2" w:rsidRDefault="008E76EF" w:rsidP="00D55B9F">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D55B9F">
            <w:pPr>
              <w:pStyle w:val="ProductList-Body"/>
              <w:jc w:val="center"/>
            </w:pPr>
            <w:r>
              <w:rPr>
                <w:rFonts w:ascii="Wingdings" w:hAnsi="Wingdings" w:cs="Wingdings"/>
                <w:sz w:val="20"/>
                <w:szCs w:val="20"/>
              </w:rPr>
              <w:t></w:t>
            </w:r>
          </w:p>
        </w:tc>
        <w:tc>
          <w:tcPr>
            <w:tcW w:w="2303" w:type="dxa"/>
            <w:vAlign w:val="center"/>
          </w:tcPr>
          <w:p w:rsidR="008E76EF" w:rsidRPr="00CA02E2" w:rsidRDefault="008E76EF" w:rsidP="00D55B9F">
            <w:pPr>
              <w:pStyle w:val="ProductList-Body"/>
              <w:jc w:val="center"/>
            </w:pPr>
          </w:p>
        </w:tc>
      </w:tr>
      <w:tr w:rsidR="008E76EF" w:rsidTr="00D55B9F">
        <w:tc>
          <w:tcPr>
            <w:tcW w:w="4230" w:type="dxa"/>
            <w:vAlign w:val="center"/>
          </w:tcPr>
          <w:p w:rsidR="008E76EF" w:rsidRPr="000D6060" w:rsidRDefault="008E76EF" w:rsidP="00D55B9F">
            <w:pPr>
              <w:pStyle w:val="ProductList-Body"/>
            </w:pPr>
            <w:r>
              <w:t xml:space="preserve">Windows 2000 Professional for Embedded Systems </w:t>
            </w:r>
          </w:p>
        </w:tc>
        <w:tc>
          <w:tcPr>
            <w:tcW w:w="2100" w:type="dxa"/>
            <w:vAlign w:val="center"/>
          </w:tcPr>
          <w:p w:rsidR="008E76EF" w:rsidRPr="00CA02E2" w:rsidRDefault="008E76EF" w:rsidP="00D55B9F">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D55B9F">
            <w:pPr>
              <w:pStyle w:val="ProductList-Body"/>
              <w:jc w:val="center"/>
            </w:pPr>
            <w:r>
              <w:rPr>
                <w:rFonts w:ascii="Wingdings" w:hAnsi="Wingdings" w:cs="Wingdings"/>
                <w:sz w:val="20"/>
                <w:szCs w:val="20"/>
              </w:rPr>
              <w:t></w:t>
            </w:r>
          </w:p>
        </w:tc>
        <w:tc>
          <w:tcPr>
            <w:tcW w:w="2303" w:type="dxa"/>
            <w:vAlign w:val="center"/>
          </w:tcPr>
          <w:p w:rsidR="008E76EF" w:rsidRPr="00CA02E2" w:rsidRDefault="008E76EF" w:rsidP="00D55B9F">
            <w:pPr>
              <w:pStyle w:val="ProductList-Body"/>
              <w:jc w:val="center"/>
            </w:pPr>
          </w:p>
        </w:tc>
      </w:tr>
      <w:tr w:rsidR="008E76EF" w:rsidTr="00D55B9F">
        <w:tc>
          <w:tcPr>
            <w:tcW w:w="4230" w:type="dxa"/>
            <w:vAlign w:val="center"/>
          </w:tcPr>
          <w:p w:rsidR="008E76EF" w:rsidRPr="000D6060" w:rsidRDefault="008E76EF" w:rsidP="00D55B9F">
            <w:pPr>
              <w:pStyle w:val="ProductList-Body"/>
            </w:pPr>
            <w:r>
              <w:t>Windows NT Workstation for Embedded Systems</w:t>
            </w:r>
          </w:p>
        </w:tc>
        <w:tc>
          <w:tcPr>
            <w:tcW w:w="2100" w:type="dxa"/>
            <w:vAlign w:val="center"/>
          </w:tcPr>
          <w:p w:rsidR="008E76EF" w:rsidRPr="00CA02E2" w:rsidRDefault="008E76EF" w:rsidP="00D55B9F">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D55B9F">
            <w:pPr>
              <w:pStyle w:val="ProductList-Body"/>
              <w:jc w:val="center"/>
            </w:pPr>
            <w:r>
              <w:rPr>
                <w:rFonts w:ascii="Wingdings" w:hAnsi="Wingdings" w:cs="Wingdings"/>
                <w:sz w:val="20"/>
                <w:szCs w:val="20"/>
              </w:rPr>
              <w:t></w:t>
            </w:r>
          </w:p>
        </w:tc>
        <w:tc>
          <w:tcPr>
            <w:tcW w:w="2303" w:type="dxa"/>
            <w:vAlign w:val="center"/>
          </w:tcPr>
          <w:p w:rsidR="008E76EF" w:rsidRPr="00CA02E2" w:rsidRDefault="008E76EF" w:rsidP="00D55B9F">
            <w:pPr>
              <w:pStyle w:val="ProductList-Body"/>
              <w:jc w:val="center"/>
            </w:pPr>
          </w:p>
        </w:tc>
      </w:tr>
      <w:tr w:rsidR="008E76EF" w:rsidTr="00D55B9F">
        <w:tc>
          <w:tcPr>
            <w:tcW w:w="4230" w:type="dxa"/>
            <w:vAlign w:val="center"/>
          </w:tcPr>
          <w:p w:rsidR="008E76EF" w:rsidRPr="000D6060" w:rsidRDefault="008E76EF" w:rsidP="00D55B9F">
            <w:pPr>
              <w:pStyle w:val="ProductList-Body"/>
            </w:pPr>
            <w:r>
              <w:t>Windows 7 Professional for Embedded Systems</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303" w:type="dxa"/>
            <w:vAlign w:val="center"/>
          </w:tcPr>
          <w:p w:rsidR="008E76EF" w:rsidRDefault="008E76EF" w:rsidP="00D55B9F">
            <w:pPr>
              <w:pStyle w:val="ProductList-Body"/>
              <w:jc w:val="center"/>
            </w:pPr>
          </w:p>
        </w:tc>
      </w:tr>
      <w:tr w:rsidR="008E76EF" w:rsidTr="00D55B9F">
        <w:tc>
          <w:tcPr>
            <w:tcW w:w="4230" w:type="dxa"/>
            <w:vAlign w:val="center"/>
          </w:tcPr>
          <w:p w:rsidR="008E76EF" w:rsidRDefault="008E76EF" w:rsidP="00D55B9F">
            <w:pPr>
              <w:pStyle w:val="ProductList-Body"/>
            </w:pPr>
            <w:r>
              <w:t>Windows 7 Ultimate for Embedded Systems</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303" w:type="dxa"/>
            <w:vAlign w:val="center"/>
          </w:tcPr>
          <w:p w:rsidR="008E76EF" w:rsidRDefault="008E76EF" w:rsidP="00D55B9F">
            <w:pPr>
              <w:pStyle w:val="ProductList-Body"/>
              <w:jc w:val="center"/>
            </w:pPr>
          </w:p>
        </w:tc>
      </w:tr>
      <w:tr w:rsidR="00D55B9F" w:rsidTr="00D55B9F">
        <w:tc>
          <w:tcPr>
            <w:tcW w:w="4230" w:type="dxa"/>
            <w:vAlign w:val="center"/>
          </w:tcPr>
          <w:p w:rsidR="00D55B9F" w:rsidRPr="00B2689B" w:rsidRDefault="00D55B9F" w:rsidP="00D55B9F">
            <w:pPr>
              <w:pStyle w:val="ProductList-Body"/>
            </w:pPr>
            <w:r w:rsidRPr="00B2689B">
              <w:t xml:space="preserve">Windows </w:t>
            </w:r>
            <w:r>
              <w:t>XP Professional for Embedded Systems</w:t>
            </w:r>
          </w:p>
        </w:tc>
        <w:tc>
          <w:tcPr>
            <w:tcW w:w="2100" w:type="dxa"/>
            <w:vAlign w:val="center"/>
          </w:tcPr>
          <w:p w:rsidR="00D55B9F" w:rsidRPr="00254349" w:rsidRDefault="00D55B9F" w:rsidP="00D55B9F">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vAlign w:val="center"/>
          </w:tcPr>
          <w:p w:rsidR="00D55B9F" w:rsidRPr="00F836C9" w:rsidRDefault="00D55B9F" w:rsidP="00D55B9F">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303" w:type="dxa"/>
            <w:vAlign w:val="center"/>
          </w:tcPr>
          <w:p w:rsidR="00D55B9F" w:rsidRDefault="00D55B9F" w:rsidP="00D55B9F">
            <w:pPr>
              <w:pStyle w:val="ProductList-Body"/>
              <w:jc w:val="center"/>
            </w:pPr>
          </w:p>
        </w:tc>
      </w:tr>
      <w:tr w:rsidR="008E76EF" w:rsidTr="00D55B9F">
        <w:tc>
          <w:tcPr>
            <w:tcW w:w="4230" w:type="dxa"/>
            <w:vAlign w:val="center"/>
          </w:tcPr>
          <w:p w:rsidR="008E76EF" w:rsidRDefault="008E76EF" w:rsidP="00D55B9F">
            <w:pPr>
              <w:pStyle w:val="ProductList-Body"/>
            </w:pPr>
            <w:r>
              <w:t>Windows Embedded 8 en 8.1 Pro</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303" w:type="dxa"/>
            <w:vAlign w:val="center"/>
          </w:tcPr>
          <w:p w:rsidR="008E76EF" w:rsidRDefault="008E76EF" w:rsidP="00D55B9F">
            <w:pPr>
              <w:pStyle w:val="ProductList-Body"/>
              <w:jc w:val="center"/>
            </w:pPr>
          </w:p>
        </w:tc>
      </w:tr>
      <w:tr w:rsidR="008E76EF" w:rsidTr="00D55B9F">
        <w:tc>
          <w:tcPr>
            <w:tcW w:w="4230" w:type="dxa"/>
            <w:vAlign w:val="center"/>
          </w:tcPr>
          <w:p w:rsidR="008E76EF" w:rsidRDefault="008E76EF" w:rsidP="00D55B9F">
            <w:pPr>
              <w:pStyle w:val="ProductList-Body"/>
            </w:pPr>
            <w:r>
              <w:t>Windows Embedded 8 en 8.1 Industry Pro</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p>
        </w:tc>
        <w:tc>
          <w:tcPr>
            <w:tcW w:w="2303" w:type="dxa"/>
            <w:vAlign w:val="center"/>
          </w:tcPr>
          <w:p w:rsidR="008E76EF" w:rsidRDefault="008E76EF" w:rsidP="00D55B9F">
            <w:pPr>
              <w:pStyle w:val="ProductList-Body"/>
              <w:jc w:val="center"/>
            </w:pPr>
            <w:r>
              <w:rPr>
                <w:rFonts w:ascii="Wingdings" w:hAnsi="Wingdings" w:cs="Wingdings"/>
                <w:sz w:val="20"/>
                <w:szCs w:val="20"/>
              </w:rPr>
              <w:t></w:t>
            </w:r>
          </w:p>
        </w:tc>
      </w:tr>
      <w:tr w:rsidR="008E76EF" w:rsidTr="00D55B9F">
        <w:tc>
          <w:tcPr>
            <w:tcW w:w="4230" w:type="dxa"/>
            <w:vAlign w:val="center"/>
          </w:tcPr>
          <w:p w:rsidR="008E76EF" w:rsidRPr="00B2689B" w:rsidRDefault="008E76EF" w:rsidP="00D55B9F">
            <w:pPr>
              <w:pStyle w:val="ProductList-Body"/>
            </w:pPr>
            <w:r>
              <w:lastRenderedPageBreak/>
              <w:t>Windows Embedded 8 en 8.1 Industry Retail</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303" w:type="dxa"/>
            <w:vAlign w:val="center"/>
          </w:tcPr>
          <w:p w:rsidR="008E76EF" w:rsidRDefault="008E76EF" w:rsidP="00D55B9F">
            <w:pPr>
              <w:pStyle w:val="ProductList-Body"/>
              <w:jc w:val="center"/>
            </w:pPr>
          </w:p>
        </w:tc>
      </w:tr>
      <w:tr w:rsidR="008E76EF" w:rsidTr="00D55B9F">
        <w:tc>
          <w:tcPr>
            <w:tcW w:w="4230" w:type="dxa"/>
            <w:vAlign w:val="center"/>
          </w:tcPr>
          <w:p w:rsidR="008E76EF" w:rsidRDefault="008E76EF" w:rsidP="00D55B9F">
            <w:pPr>
              <w:pStyle w:val="ProductList-Body"/>
            </w:pPr>
            <w:r>
              <w:t>Windows Embedded POSReady 7 Pro</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p>
        </w:tc>
        <w:tc>
          <w:tcPr>
            <w:tcW w:w="2303" w:type="dxa"/>
            <w:vAlign w:val="center"/>
          </w:tcPr>
          <w:p w:rsidR="008E76EF" w:rsidRDefault="008E76EF" w:rsidP="00D55B9F">
            <w:pPr>
              <w:pStyle w:val="ProductList-Body"/>
              <w:jc w:val="center"/>
            </w:pPr>
            <w:r>
              <w:rPr>
                <w:rFonts w:ascii="Wingdings" w:hAnsi="Wingdings" w:cs="Wingdings"/>
                <w:sz w:val="20"/>
                <w:szCs w:val="20"/>
              </w:rPr>
              <w:t></w:t>
            </w:r>
          </w:p>
        </w:tc>
      </w:tr>
      <w:tr w:rsidR="008E76EF" w:rsidTr="00D55B9F">
        <w:tc>
          <w:tcPr>
            <w:tcW w:w="4230" w:type="dxa"/>
            <w:vAlign w:val="center"/>
          </w:tcPr>
          <w:p w:rsidR="008E76EF" w:rsidRDefault="008E76EF" w:rsidP="00D55B9F">
            <w:pPr>
              <w:pStyle w:val="ProductList-Body"/>
            </w:pPr>
            <w:r>
              <w:t>Windows Embedded for Point of Service (WEPOS)</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p>
        </w:tc>
        <w:tc>
          <w:tcPr>
            <w:tcW w:w="2303" w:type="dxa"/>
            <w:vAlign w:val="center"/>
          </w:tcPr>
          <w:p w:rsidR="008E76EF" w:rsidRDefault="008E76EF" w:rsidP="00D55B9F">
            <w:pPr>
              <w:pStyle w:val="ProductList-Body"/>
              <w:jc w:val="center"/>
            </w:pPr>
            <w:r>
              <w:rPr>
                <w:rFonts w:ascii="Wingdings" w:hAnsi="Wingdings" w:cs="Wingdings"/>
                <w:sz w:val="20"/>
                <w:szCs w:val="20"/>
              </w:rPr>
              <w:t></w:t>
            </w:r>
          </w:p>
        </w:tc>
      </w:tr>
      <w:tr w:rsidR="008E76EF" w:rsidTr="00D55B9F">
        <w:tc>
          <w:tcPr>
            <w:tcW w:w="4230" w:type="dxa"/>
            <w:vAlign w:val="center"/>
          </w:tcPr>
          <w:p w:rsidR="008E76EF" w:rsidRDefault="008E76EF" w:rsidP="00D55B9F">
            <w:pPr>
              <w:pStyle w:val="ProductList-Body"/>
            </w:pPr>
            <w:r>
              <w:t>Windows Embedded POSReady 2009 en POSReady 7</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p>
        </w:tc>
        <w:tc>
          <w:tcPr>
            <w:tcW w:w="2303" w:type="dxa"/>
            <w:vAlign w:val="center"/>
          </w:tcPr>
          <w:p w:rsidR="008E76EF" w:rsidRDefault="008E76EF" w:rsidP="00D55B9F">
            <w:pPr>
              <w:pStyle w:val="ProductList-Body"/>
              <w:jc w:val="center"/>
            </w:pPr>
            <w:r>
              <w:rPr>
                <w:rFonts w:ascii="Wingdings" w:hAnsi="Wingdings" w:cs="Wingdings"/>
                <w:sz w:val="20"/>
                <w:szCs w:val="20"/>
              </w:rPr>
              <w:t></w:t>
            </w:r>
          </w:p>
        </w:tc>
      </w:tr>
      <w:tr w:rsidR="008E76EF" w:rsidTr="00D55B9F">
        <w:tc>
          <w:tcPr>
            <w:tcW w:w="4230" w:type="dxa"/>
            <w:vAlign w:val="center"/>
          </w:tcPr>
          <w:p w:rsidR="008E76EF" w:rsidRDefault="008E76EF" w:rsidP="00D55B9F">
            <w:pPr>
              <w:pStyle w:val="ProductList-Body"/>
            </w:pPr>
            <w:r>
              <w:t>Windows NT Embedded</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p>
        </w:tc>
        <w:tc>
          <w:tcPr>
            <w:tcW w:w="2303" w:type="dxa"/>
            <w:vAlign w:val="center"/>
          </w:tcPr>
          <w:p w:rsidR="008E76EF" w:rsidRDefault="008E76EF" w:rsidP="00D55B9F">
            <w:pPr>
              <w:pStyle w:val="ProductList-Body"/>
              <w:jc w:val="center"/>
            </w:pPr>
            <w:r>
              <w:rPr>
                <w:rFonts w:ascii="Wingdings" w:hAnsi="Wingdings" w:cs="Wingdings"/>
                <w:sz w:val="20"/>
                <w:szCs w:val="20"/>
              </w:rPr>
              <w:t></w:t>
            </w:r>
          </w:p>
        </w:tc>
      </w:tr>
      <w:tr w:rsidR="008E76EF" w:rsidTr="00D55B9F">
        <w:tc>
          <w:tcPr>
            <w:tcW w:w="4230" w:type="dxa"/>
            <w:vAlign w:val="center"/>
          </w:tcPr>
          <w:p w:rsidR="008E76EF" w:rsidRDefault="008E76EF" w:rsidP="00D55B9F">
            <w:pPr>
              <w:pStyle w:val="ProductList-Body"/>
            </w:pPr>
            <w:r>
              <w:t>Windows XP Embedded</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p>
        </w:tc>
        <w:tc>
          <w:tcPr>
            <w:tcW w:w="2303" w:type="dxa"/>
            <w:vAlign w:val="center"/>
          </w:tcPr>
          <w:p w:rsidR="008E76EF" w:rsidRDefault="008E76EF" w:rsidP="00D55B9F">
            <w:pPr>
              <w:pStyle w:val="ProductList-Body"/>
              <w:jc w:val="center"/>
            </w:pPr>
            <w:r>
              <w:rPr>
                <w:rFonts w:ascii="Wingdings" w:hAnsi="Wingdings" w:cs="Wingdings"/>
                <w:sz w:val="20"/>
                <w:szCs w:val="20"/>
              </w:rPr>
              <w:t></w:t>
            </w:r>
          </w:p>
        </w:tc>
      </w:tr>
      <w:tr w:rsidR="008E76EF" w:rsidTr="00D55B9F">
        <w:tc>
          <w:tcPr>
            <w:tcW w:w="4230" w:type="dxa"/>
            <w:vAlign w:val="center"/>
          </w:tcPr>
          <w:p w:rsidR="008E76EF" w:rsidRDefault="008E76EF" w:rsidP="00D55B9F">
            <w:pPr>
              <w:pStyle w:val="ProductList-Body"/>
            </w:pPr>
            <w:r>
              <w:t>Windows Embedded Standard 7, 2009 en Windows Embedded 8 Standard</w:t>
            </w:r>
          </w:p>
        </w:tc>
        <w:tc>
          <w:tcPr>
            <w:tcW w:w="2100" w:type="dxa"/>
            <w:vAlign w:val="center"/>
          </w:tcPr>
          <w:p w:rsidR="008E76EF" w:rsidRDefault="008E76EF" w:rsidP="00D55B9F">
            <w:pPr>
              <w:pStyle w:val="ProductList-Body"/>
              <w:jc w:val="center"/>
            </w:pPr>
            <w:r>
              <w:rPr>
                <w:rFonts w:ascii="Wingdings" w:hAnsi="Wingdings" w:cs="Wingdings"/>
                <w:sz w:val="20"/>
                <w:szCs w:val="20"/>
              </w:rPr>
              <w:t></w:t>
            </w:r>
          </w:p>
        </w:tc>
        <w:tc>
          <w:tcPr>
            <w:tcW w:w="2100" w:type="dxa"/>
            <w:vAlign w:val="center"/>
          </w:tcPr>
          <w:p w:rsidR="008E76EF" w:rsidRDefault="008E76EF" w:rsidP="00D55B9F">
            <w:pPr>
              <w:pStyle w:val="ProductList-Body"/>
              <w:jc w:val="center"/>
            </w:pPr>
          </w:p>
        </w:tc>
        <w:tc>
          <w:tcPr>
            <w:tcW w:w="2303" w:type="dxa"/>
            <w:vAlign w:val="center"/>
          </w:tcPr>
          <w:p w:rsidR="008E76EF" w:rsidRDefault="008E76EF" w:rsidP="00D55B9F">
            <w:pPr>
              <w:pStyle w:val="ProductList-Body"/>
              <w:jc w:val="center"/>
            </w:pPr>
            <w:r>
              <w:rPr>
                <w:rFonts w:ascii="Wingdings" w:hAnsi="Wingdings" w:cs="Wingdings"/>
                <w:sz w:val="20"/>
                <w:szCs w:val="20"/>
              </w:rPr>
              <w:t></w:t>
            </w:r>
          </w:p>
        </w:tc>
      </w:tr>
    </w:tbl>
    <w:p w:rsidR="009F282C" w:rsidRPr="00C473A6" w:rsidRDefault="00AF6659" w:rsidP="00055772">
      <w:pPr>
        <w:pStyle w:val="ProductList-Body"/>
        <w:ind w:left="180"/>
        <w:rPr>
          <w:lang w:val="nl-NL"/>
        </w:rPr>
      </w:pPr>
      <w:r w:rsidRPr="00C473A6">
        <w:rPr>
          <w:lang w:val="nl-NL"/>
        </w:rPr>
        <w:t>Klanten waarvan SA afloopt, zijn gerechtigd de dekking te verlengen in de vorm van Windows Industry Enterprise SA</w:t>
      </w:r>
      <w:r>
        <w:fldChar w:fldCharType="begin"/>
      </w:r>
      <w:r w:rsidRPr="00C473A6">
        <w:rPr>
          <w:lang w:val="nl-NL"/>
        </w:rPr>
        <w:instrText>XE "Windows 8.1 Pro"</w:instrText>
      </w:r>
      <w:r>
        <w:fldChar w:fldCharType="end"/>
      </w:r>
      <w:r w:rsidRPr="00C473A6">
        <w:rPr>
          <w:lang w:val="nl-NL"/>
        </w:rPr>
        <w:t>.</w:t>
      </w:r>
    </w:p>
    <w:p w:rsidR="009F282C" w:rsidRPr="00C473A6" w:rsidRDefault="009F282C" w:rsidP="00055772">
      <w:pPr>
        <w:pStyle w:val="ProductList-Body"/>
        <w:ind w:left="180"/>
        <w:rPr>
          <w:lang w:val="nl-NL"/>
        </w:rPr>
      </w:pPr>
    </w:p>
    <w:p w:rsidR="009F282C" w:rsidRPr="00C473A6" w:rsidRDefault="009F282C" w:rsidP="00055772">
      <w:pPr>
        <w:pStyle w:val="ProductList-Body"/>
        <w:ind w:left="180"/>
        <w:rPr>
          <w:lang w:val="nl-NL"/>
        </w:rPr>
      </w:pPr>
      <w:r w:rsidRPr="00C473A6">
        <w:rPr>
          <w:lang w:val="nl-NL"/>
        </w:rPr>
        <w:t>Klanten die SA voor Windows Embedded Industry 8.1 Enterprise</w:t>
      </w:r>
      <w:r>
        <w:fldChar w:fldCharType="begin"/>
      </w:r>
      <w:r w:rsidRPr="00C473A6">
        <w:rPr>
          <w:lang w:val="nl-NL"/>
        </w:rPr>
        <w:instrText>XE "Windows Embedded 8.1 Industry Pro"</w:instrText>
      </w:r>
      <w:r>
        <w:fldChar w:fldCharType="end"/>
      </w:r>
      <w:r w:rsidRPr="00C473A6">
        <w:rPr>
          <w:lang w:val="nl-NL"/>
        </w:rPr>
        <w:t xml:space="preserve"> willen verkrijgen, hebben de volgende mogelijkheden:</w:t>
      </w:r>
    </w:p>
    <w:p w:rsidR="009F282C" w:rsidRPr="00C473A6" w:rsidRDefault="00B80DB3" w:rsidP="00343417">
      <w:pPr>
        <w:pStyle w:val="ProductList-Body"/>
        <w:numPr>
          <w:ilvl w:val="0"/>
          <w:numId w:val="49"/>
        </w:numPr>
        <w:ind w:hanging="270"/>
        <w:rPr>
          <w:lang w:val="nl-NL"/>
        </w:rPr>
      </w:pPr>
      <w:r w:rsidRPr="00C473A6">
        <w:rPr>
          <w:lang w:val="nl-NL"/>
        </w:rPr>
        <w:t xml:space="preserve">Select-, Select Plus-, Open Value- (niet-bedrijfsomvattend) en Open License-programma's </w:t>
      </w:r>
    </w:p>
    <w:p w:rsidR="009F282C" w:rsidRPr="00C473A6" w:rsidRDefault="009F282C" w:rsidP="00343417">
      <w:pPr>
        <w:pStyle w:val="ProductList-Body"/>
        <w:numPr>
          <w:ilvl w:val="1"/>
          <w:numId w:val="49"/>
        </w:numPr>
        <w:ind w:left="990" w:hanging="270"/>
        <w:rPr>
          <w:lang w:val="nl-NL"/>
        </w:rPr>
      </w:pPr>
      <w:r w:rsidRPr="00C473A6">
        <w:rPr>
          <w:lang w:val="nl-NL"/>
        </w:rPr>
        <w:t>Verleng SA voor het Windows Embedded Industry operating system op het moment dat de SA-dekking voor POSReady 2009, POSReady 7, Windows Embedded 8 Industry Pro, Windows Embedded 8.1 Industry Pro, Windows Embedded 8 Industry Enterprise of</w:t>
      </w:r>
      <w:r w:rsidR="00257D39" w:rsidRPr="00C473A6">
        <w:rPr>
          <w:lang w:val="nl-NL"/>
        </w:rPr>
        <w:t> </w:t>
      </w:r>
      <w:r w:rsidRPr="00C473A6">
        <w:rPr>
          <w:lang w:val="nl-NL"/>
        </w:rPr>
        <w:t>Windows Embedded 8.1 Industry Enterprise</w:t>
      </w:r>
      <w:r>
        <w:fldChar w:fldCharType="begin"/>
      </w:r>
      <w:r w:rsidRPr="00C473A6">
        <w:rPr>
          <w:lang w:val="nl-NL"/>
        </w:rPr>
        <w:instrText>XE "Windows Embedded 8.1 Industry Pro"</w:instrText>
      </w:r>
      <w:r>
        <w:fldChar w:fldCharType="end"/>
      </w:r>
      <w:r w:rsidRPr="00C473A6">
        <w:rPr>
          <w:lang w:val="nl-NL"/>
        </w:rPr>
        <w:t xml:space="preserve"> afloopt. </w:t>
      </w:r>
    </w:p>
    <w:p w:rsidR="009F282C" w:rsidRPr="00C473A6" w:rsidRDefault="009F282C" w:rsidP="00343417">
      <w:pPr>
        <w:pStyle w:val="ProductList-Body"/>
        <w:numPr>
          <w:ilvl w:val="0"/>
          <w:numId w:val="49"/>
        </w:numPr>
        <w:ind w:hanging="270"/>
        <w:rPr>
          <w:lang w:val="nl-NL"/>
        </w:rPr>
      </w:pPr>
      <w:r w:rsidRPr="00C473A6">
        <w:rPr>
          <w:lang w:val="nl-NL"/>
        </w:rPr>
        <w:t>Enterprise Inschrijvingen: Op het moment dat een bestaande Enterprise Enrollment voor het Windows Embedded besturingssysteem afloopt, deze dekking verlengen door middel van een nieuwe Enterprise Enrollment voor het Windows Embedded besturingssysteem.</w:t>
      </w:r>
    </w:p>
    <w:p w:rsidR="009F282C" w:rsidRPr="00C473A6" w:rsidRDefault="009F282C" w:rsidP="009F282C">
      <w:pPr>
        <w:pStyle w:val="ProductList-Body"/>
        <w:rPr>
          <w:lang w:val="nl-NL"/>
        </w:rPr>
      </w:pPr>
    </w:p>
    <w:p w:rsidR="009F282C" w:rsidRPr="00C473A6" w:rsidRDefault="009F282C" w:rsidP="00430C94">
      <w:pPr>
        <w:pStyle w:val="ProductList-Body"/>
        <w:ind w:left="180"/>
        <w:rPr>
          <w:lang w:val="nl-NL"/>
        </w:rPr>
      </w:pPr>
      <w:r w:rsidRPr="00C473A6">
        <w:rPr>
          <w:lang w:val="nl-NL"/>
        </w:rPr>
        <w:t>Klanten die Windows Embedded 8.1 Industry Enterprise Upgrade en Software Assurance samen willen aanschaffen, beschikken over de volgende mogelijkheden:</w:t>
      </w:r>
    </w:p>
    <w:p w:rsidR="009F282C" w:rsidRPr="00C473A6" w:rsidRDefault="009F282C" w:rsidP="00343417">
      <w:pPr>
        <w:pStyle w:val="ProductList-Body"/>
        <w:numPr>
          <w:ilvl w:val="0"/>
          <w:numId w:val="49"/>
        </w:numPr>
        <w:ind w:hanging="270"/>
        <w:rPr>
          <w:lang w:val="nl-NL"/>
        </w:rPr>
      </w:pPr>
      <w:r w:rsidRPr="00C473A6">
        <w:rPr>
          <w:lang w:val="nl-NL"/>
        </w:rPr>
        <w:t>Enterprise Overeenkomst, Select Plus, Open Value (niet-organisatieomvattend) en Open License-programma‘s:</w:t>
      </w:r>
    </w:p>
    <w:p w:rsidR="009F282C" w:rsidRPr="00C473A6" w:rsidRDefault="009F282C" w:rsidP="00343417">
      <w:pPr>
        <w:pStyle w:val="ProductList-Body"/>
        <w:numPr>
          <w:ilvl w:val="1"/>
          <w:numId w:val="49"/>
        </w:numPr>
        <w:ind w:left="990" w:hanging="270"/>
        <w:rPr>
          <w:lang w:val="nl-NL"/>
        </w:rPr>
      </w:pPr>
      <w:r w:rsidRPr="00C473A6">
        <w:rPr>
          <w:lang w:val="nl-NL"/>
        </w:rPr>
        <w:t>Windows Embedded 8.1 Industry Enterprise Upgrade en Software Assurance aanschaffen voor Industry Devices waarop de klant een van de kwalificerende operating systems heeft gelicentieerd en geïnstalleerd die in de bovenstaande Windows Industry Upgrade-lijst worden weergegeven.</w:t>
      </w:r>
    </w:p>
    <w:p w:rsidR="009F282C" w:rsidRPr="00C473A6" w:rsidRDefault="009F282C" w:rsidP="00343417">
      <w:pPr>
        <w:pStyle w:val="ProductList-Body"/>
        <w:numPr>
          <w:ilvl w:val="1"/>
          <w:numId w:val="49"/>
        </w:numPr>
        <w:ind w:left="990" w:hanging="270"/>
        <w:rPr>
          <w:lang w:val="nl-NL"/>
        </w:rPr>
      </w:pPr>
      <w:r w:rsidRPr="00C473A6">
        <w:rPr>
          <w:lang w:val="nl-NL"/>
        </w:rP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rsidR="009F282C" w:rsidRPr="00C473A6" w:rsidRDefault="009F282C" w:rsidP="009F282C">
      <w:pPr>
        <w:pStyle w:val="ProductList-Body"/>
        <w:rPr>
          <w:lang w:val="nl-NL"/>
        </w:rPr>
      </w:pPr>
    </w:p>
    <w:p w:rsidR="009F282C" w:rsidRPr="00C473A6" w:rsidRDefault="009F282C" w:rsidP="007223E3">
      <w:pPr>
        <w:pStyle w:val="ProductList-Body"/>
        <w:ind w:left="180"/>
        <w:rPr>
          <w:lang w:val="nl-NL"/>
        </w:rPr>
      </w:pPr>
      <w:r w:rsidRPr="00C473A6">
        <w:rPr>
          <w:b/>
          <w:color w:val="00188F"/>
          <w:lang w:val="nl-NL"/>
        </w:rPr>
        <w:t>Downgraderechten en mediatoezeggingen</w:t>
      </w:r>
    </w:p>
    <w:p w:rsidR="004D4DBB" w:rsidRPr="002D224E" w:rsidRDefault="009F282C" w:rsidP="007223E3">
      <w:pPr>
        <w:pStyle w:val="ProductList-Body"/>
        <w:ind w:left="180"/>
      </w:pPr>
      <w:r w:rsidRPr="00C473A6">
        <w:rPr>
          <w:lang w:val="nl-NL"/>
        </w:rPr>
        <w:t>Microsoft Windows Embedded 8.1 Industry Pro en Enterprise</w:t>
      </w:r>
      <w:r>
        <w:fldChar w:fldCharType="begin"/>
      </w:r>
      <w:r w:rsidRPr="00C473A6">
        <w:rPr>
          <w:lang w:val="nl-NL"/>
        </w:rPr>
        <w:instrText>XE "Windows Embedded 8.1 Industry Pro"</w:instrText>
      </w:r>
      <w:r>
        <w:fldChar w:fldCharType="end"/>
      </w:r>
      <w:r w:rsidRPr="00C473A6">
        <w:rPr>
          <w:lang w:val="nl-NL"/>
        </w:rP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 over een licentie beschikken.</w:t>
      </w:r>
      <w:r w:rsidR="00A34497" w:rsidRPr="00C473A6">
        <w:rPr>
          <w:lang w:val="nl-NL"/>
        </w:rPr>
        <w:t xml:space="preserve"> </w:t>
      </w:r>
      <w:r w:rsidRPr="00C473A6">
        <w:rPr>
          <w:lang w:val="nl-NL"/>
        </w:rPr>
        <w:t xml:space="preserve">Eerdere versies van Windows Embedded 8.1 Industry Pro en Enterprise die hiervoor in aanmerking komen, zijn Windows Embedded 8 Industry Pro, Windows Embedded POSReady 7 en Windows Embedded POSReady 2009. </w:t>
      </w:r>
      <w:r>
        <w:t>Windows 7 Professional for Embedded Systems, Windows Vista Business for Embedded Systems.</w:t>
      </w:r>
    </w:p>
    <w:p w:rsidR="004D4DBB" w:rsidRPr="002D224E" w:rsidRDefault="004D4DBB" w:rsidP="007223E3">
      <w:pPr>
        <w:pStyle w:val="ProductList-Body"/>
        <w:ind w:left="180"/>
      </w:pPr>
    </w:p>
    <w:p w:rsidR="004D4DBB" w:rsidRPr="00C473A6" w:rsidRDefault="004D4DBB" w:rsidP="007223E3">
      <w:pPr>
        <w:pStyle w:val="ProductList-Body"/>
        <w:ind w:left="180"/>
        <w:rPr>
          <w:lang w:val="nl-NL"/>
        </w:rPr>
      </w:pPr>
      <w:r>
        <w:t xml:space="preserve">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 Embedded 8.1 Industry Pro Upgrade of Windows Embedded 8.1 Industry Enterprise Upgrade. </w:t>
      </w:r>
      <w:r w:rsidRPr="00C473A6">
        <w:rPr>
          <w:lang w:val="nl-NL"/>
        </w:rPr>
        <w:t>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rsidR="004D4DBB" w:rsidRPr="00C473A6" w:rsidRDefault="004D4DBB" w:rsidP="007223E3">
      <w:pPr>
        <w:pStyle w:val="ProductList-Body"/>
        <w:ind w:left="180"/>
        <w:rPr>
          <w:lang w:val="nl-NL"/>
        </w:rPr>
      </w:pPr>
    </w:p>
    <w:p w:rsidR="004D4DBB" w:rsidRPr="00C473A6" w:rsidRDefault="004D4DBB" w:rsidP="004D4DBB">
      <w:pPr>
        <w:pStyle w:val="ProductList-Body"/>
        <w:ind w:left="180"/>
        <w:rPr>
          <w:lang w:val="nl-NL"/>
        </w:rPr>
      </w:pPr>
      <w:r w:rsidRPr="00C473A6">
        <w:rPr>
          <w:b/>
          <w:color w:val="00188F"/>
          <w:lang w:val="nl-NL"/>
        </w:rPr>
        <w:t>Definitie van Industry Devices</w:t>
      </w:r>
    </w:p>
    <w:p w:rsidR="009F282C" w:rsidRPr="00C473A6" w:rsidRDefault="004D4DBB" w:rsidP="004D4DBB">
      <w:pPr>
        <w:pStyle w:val="ProductList-Body"/>
        <w:ind w:left="180"/>
        <w:rPr>
          <w:lang w:val="nl-NL"/>
        </w:rPr>
      </w:pPr>
      <w:r w:rsidRPr="00C473A6">
        <w:rPr>
          <w:lang w:val="nl-NL"/>
        </w:rP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A34497" w:rsidRPr="00C473A6">
        <w:rPr>
          <w:lang w:val="nl-NL"/>
        </w:rPr>
        <w:t xml:space="preserve"> </w:t>
      </w:r>
      <w:r w:rsidRPr="00C473A6">
        <w:rPr>
          <w:lang w:val="nl-NL"/>
        </w:rPr>
        <w:t>Het apparaat kan voorzieningen en functies bevatten die zijn afgeleid van Microsoft-software of software van derde partijen.</w:t>
      </w:r>
      <w:r w:rsidR="00A34497" w:rsidRPr="00C473A6">
        <w:rPr>
          <w:lang w:val="nl-NL"/>
        </w:rPr>
        <w:t xml:space="preserve"> </w:t>
      </w:r>
      <w:r w:rsidRPr="00C473A6">
        <w:rPr>
          <w:lang w:val="nl-NL"/>
        </w:rPr>
        <w:t>Als u met het apparaat desktopfuncties kunt uitvoeren (bijvoorbeeld e-mailen, tekstverwerken, spreadsheets maken, het verkennen van een netwerk of het surfen op internet, schema's maken of persoonlijke financiën beheren), geldt het volgende voor deze functies: deze (1) mogen alleen worden gebruikt met</w:t>
      </w:r>
      <w:r w:rsidR="005F63BE">
        <w:rPr>
          <w:lang w:val="nl-NL"/>
        </w:rPr>
        <w:t> </w:t>
      </w:r>
      <w:r w:rsidRPr="00C473A6">
        <w:rPr>
          <w:lang w:val="nl-NL"/>
        </w:rPr>
        <w:t>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rsidR="009F282C" w:rsidRPr="00C473A6" w:rsidRDefault="009F282C" w:rsidP="009F282C">
      <w:pPr>
        <w:pStyle w:val="ProductList-Body"/>
        <w:rPr>
          <w:lang w:val="nl-NL"/>
        </w:rPr>
      </w:pPr>
    </w:p>
    <w:p w:rsidR="00205A62" w:rsidRPr="00C473A6" w:rsidRDefault="00205A62" w:rsidP="004D4DBB">
      <w:pPr>
        <w:pStyle w:val="ProductList-Body"/>
        <w:ind w:left="180"/>
        <w:rPr>
          <w:b/>
          <w:color w:val="00188F"/>
          <w:lang w:val="nl-NL"/>
        </w:rPr>
      </w:pPr>
    </w:p>
    <w:p w:rsidR="00205A62" w:rsidRPr="00C473A6" w:rsidRDefault="00205A62" w:rsidP="004D4DBB">
      <w:pPr>
        <w:pStyle w:val="ProductList-Body"/>
        <w:ind w:left="180"/>
        <w:rPr>
          <w:b/>
          <w:color w:val="00188F"/>
          <w:lang w:val="nl-NL"/>
        </w:rPr>
      </w:pPr>
    </w:p>
    <w:p w:rsidR="004D4DBB" w:rsidRPr="00C473A6" w:rsidRDefault="004D4DBB" w:rsidP="004D4DBB">
      <w:pPr>
        <w:pStyle w:val="ProductList-Body"/>
        <w:ind w:left="180"/>
        <w:rPr>
          <w:lang w:val="nl-NL"/>
        </w:rPr>
      </w:pPr>
      <w:r w:rsidRPr="00C473A6">
        <w:rPr>
          <w:b/>
          <w:color w:val="00188F"/>
          <w:lang w:val="nl-NL"/>
        </w:rPr>
        <w:t>Verlening van recht tot aankoop van Software Assurance</w:t>
      </w:r>
    </w:p>
    <w:p w:rsidR="004D4DBB" w:rsidRPr="00C473A6" w:rsidRDefault="004D4DBB" w:rsidP="004D4DBB">
      <w:pPr>
        <w:pStyle w:val="ProductList-Body"/>
        <w:ind w:left="180"/>
        <w:rPr>
          <w:lang w:val="nl-NL"/>
        </w:rPr>
      </w:pPr>
      <w:r w:rsidRPr="00C473A6">
        <w:rPr>
          <w:lang w:val="nl-NL"/>
        </w:rP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rsidR="004D4DBB" w:rsidRPr="00C473A6" w:rsidRDefault="004D4DBB" w:rsidP="009F282C">
      <w:pPr>
        <w:pStyle w:val="ProductList-Body"/>
        <w:rPr>
          <w:lang w:val="nl-NL"/>
        </w:rPr>
      </w:pPr>
    </w:p>
    <w:p w:rsidR="009F282C" w:rsidRPr="00C473A6" w:rsidRDefault="009F282C" w:rsidP="004D4DBB">
      <w:pPr>
        <w:pStyle w:val="ProductList-Body"/>
        <w:ind w:left="180"/>
        <w:rPr>
          <w:lang w:val="nl-NL"/>
        </w:rPr>
      </w:pPr>
      <w:r w:rsidRPr="00C473A6">
        <w:rPr>
          <w:b/>
          <w:color w:val="00188F"/>
          <w:lang w:val="nl-NL"/>
        </w:rPr>
        <w:t>Op de re-imaging van Windows Embedded zijn de volgende vereisten van toepassing</w:t>
      </w:r>
    </w:p>
    <w:p w:rsidR="00782C7B" w:rsidRPr="00C473A6" w:rsidRDefault="009F282C" w:rsidP="002F3FF6">
      <w:pPr>
        <w:pStyle w:val="ProductList-Body"/>
        <w:ind w:left="180"/>
        <w:rPr>
          <w:lang w:val="nl-NL"/>
        </w:rPr>
      </w:pPr>
      <w:r w:rsidRPr="00C473A6">
        <w:rPr>
          <w:lang w:val="nl-NL"/>
        </w:rPr>
        <w:t>Als een derde partij de re-imaging van Windows Embedded-producten verzorgt op een pc van de klant, moet de klant deze derde partij schriftelijke documentatie verschaffen die aantoont dat de klant beschikt over licenties voor de software die de derde partij gaat installeren. Als</w:t>
      </w:r>
      <w:r w:rsidR="00205A62" w:rsidRPr="00C473A6">
        <w:rPr>
          <w:lang w:val="nl-NL"/>
        </w:rPr>
        <w:t> </w:t>
      </w:r>
      <w:r w:rsidRPr="00C473A6">
        <w:rPr>
          <w:lang w:val="nl-NL"/>
        </w:rPr>
        <w:t>documentatie kan bijvoorbeeld een kopie worden gebruikt van het handtekeningenformulier van de Microsoft Volume Licensing-overeenkomst die van toepassing is op de upgradesoftware van het Microsoft Embedded besturingssysteem die wordt geïnstalleerd.</w:t>
      </w:r>
    </w:p>
    <w:bookmarkStart w:id="820" w:name="_Toc378147650"/>
    <w:bookmarkStart w:id="821" w:name="_Toc378151552"/>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C13DF8" w:rsidRPr="002D224E" w:rsidRDefault="00943761" w:rsidP="009708AE">
      <w:pPr>
        <w:pStyle w:val="ProductList-OfferingGroupHeading"/>
        <w:outlineLvl w:val="1"/>
      </w:pPr>
      <w:bookmarkStart w:id="822" w:name="_Toc379797274"/>
      <w:bookmarkStart w:id="823" w:name="_Toc380513299"/>
      <w:bookmarkStart w:id="824" w:name="_Toc380655347"/>
      <w:bookmarkStart w:id="825" w:name="_Toc389059111"/>
      <w:r>
        <w:t>Windows Server</w:t>
      </w:r>
      <w:bookmarkEnd w:id="820"/>
      <w:bookmarkEnd w:id="821"/>
      <w:bookmarkEnd w:id="822"/>
      <w:bookmarkEnd w:id="823"/>
      <w:bookmarkEnd w:id="824"/>
      <w:bookmarkEnd w:id="825"/>
    </w:p>
    <w:p w:rsidR="00C13DF8" w:rsidRPr="002D224E" w:rsidRDefault="009708AE" w:rsidP="00B26BEF">
      <w:pPr>
        <w:pStyle w:val="ProductList-Offering2Heading"/>
        <w:outlineLvl w:val="2"/>
      </w:pPr>
      <w:bookmarkStart w:id="826" w:name="_Toc378147651"/>
      <w:bookmarkStart w:id="827" w:name="_Toc378151553"/>
      <w:r>
        <w:tab/>
      </w:r>
      <w:bookmarkStart w:id="828" w:name="_Toc379797275"/>
      <w:bookmarkStart w:id="829" w:name="_Toc380513300"/>
      <w:bookmarkStart w:id="830" w:name="_Toc380655348"/>
      <w:bookmarkStart w:id="831" w:name="_Toc389059112"/>
      <w:r>
        <w:t>Windows MultiPoint Server</w:t>
      </w:r>
      <w:bookmarkEnd w:id="826"/>
      <w:bookmarkEnd w:id="827"/>
      <w:bookmarkEnd w:id="828"/>
      <w:bookmarkEnd w:id="829"/>
      <w:bookmarkEnd w:id="830"/>
      <w:bookmarkEnd w:id="8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A0FC3" w:rsidTr="00CD575F">
        <w:trPr>
          <w:tblHeader/>
        </w:trPr>
        <w:tc>
          <w:tcPr>
            <w:tcW w:w="3060" w:type="dxa"/>
            <w:tcBorders>
              <w:bottom w:val="nil"/>
            </w:tcBorders>
            <w:shd w:val="clear" w:color="auto" w:fill="00188F"/>
          </w:tcPr>
          <w:p w:rsidR="00FA0FC3" w:rsidRPr="00EE0836" w:rsidRDefault="00FA0FC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FA0FC3" w:rsidRPr="00EE0836" w:rsidRDefault="00FA0FC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FA0FC3" w:rsidRPr="00FE4EEE" w:rsidRDefault="00FA0FC3"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FA0FC3" w:rsidRPr="00FE4EEE" w:rsidRDefault="00FA0FC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A0FC3" w:rsidRPr="00FE4EEE" w:rsidRDefault="00FA0FC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A0FC3" w:rsidRPr="00FE4EEE" w:rsidRDefault="00FA0FC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FA0FC3" w:rsidRPr="00FE4EEE" w:rsidRDefault="00FA0FC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FA0FC3" w:rsidRPr="00FE4EEE" w:rsidRDefault="00FA0FC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FA0FC3" w:rsidRPr="00FE4EEE" w:rsidRDefault="00FA0FC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FA0FC3" w:rsidRPr="00EE0836" w:rsidRDefault="00FA0FC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FA0FC3" w:rsidRPr="00EE0836" w:rsidRDefault="00FA0FC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FA0FC3" w:rsidRPr="00FE4EEE" w:rsidRDefault="00FA0FC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FA0FC3" w:rsidRPr="00FE4EEE" w:rsidRDefault="00FA0FC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FA0FC3" w:rsidRPr="00EE0836" w:rsidRDefault="00FA0FC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D575F" w:rsidTr="00CD575F">
        <w:tc>
          <w:tcPr>
            <w:tcW w:w="3060" w:type="dxa"/>
            <w:tcBorders>
              <w:top w:val="nil"/>
              <w:left w:val="nil"/>
              <w:bottom w:val="dashSmallGap" w:sz="4" w:space="0" w:color="BFBFBF" w:themeColor="background1" w:themeShade="BF"/>
              <w:right w:val="nil"/>
            </w:tcBorders>
          </w:tcPr>
          <w:p w:rsidR="00CD575F" w:rsidRPr="00C473A6" w:rsidRDefault="00CD575F" w:rsidP="00A1418D">
            <w:pPr>
              <w:pStyle w:val="ProductList-Offering2"/>
              <w:rPr>
                <w:lang w:val="nl-NL"/>
              </w:rPr>
            </w:pPr>
            <w:bookmarkStart w:id="832" w:name="_Toc379797276"/>
            <w:bookmarkStart w:id="833" w:name="_Toc380513301"/>
            <w:bookmarkStart w:id="834" w:name="_Toc380655349"/>
            <w:bookmarkStart w:id="835" w:name="_Toc389059113"/>
            <w:r w:rsidRPr="00C473A6">
              <w:rPr>
                <w:lang w:val="nl-NL"/>
              </w:rPr>
              <w:t>CAL voor Windows MultiPoint Server 2012 (Apparaat en Gebruiker)</w:t>
            </w:r>
            <w:bookmarkEnd w:id="832"/>
            <w:bookmarkEnd w:id="833"/>
            <w:bookmarkEnd w:id="834"/>
            <w:bookmarkEnd w:id="835"/>
            <w:r>
              <w:fldChar w:fldCharType="begin"/>
            </w:r>
            <w:r w:rsidRPr="00C473A6">
              <w:rPr>
                <w:lang w:val="nl-NL"/>
              </w:rPr>
              <w:instrText>XE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1</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136389"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Pr="00C473A6" w:rsidRDefault="00CD575F" w:rsidP="00A1418D">
            <w:pPr>
              <w:pStyle w:val="ProductList-Offering2"/>
              <w:rPr>
                <w:lang w:val="nl-NL"/>
              </w:rPr>
            </w:pPr>
            <w:bookmarkStart w:id="836" w:name="_Toc379797277"/>
            <w:bookmarkStart w:id="837" w:name="_Toc380513302"/>
            <w:bookmarkStart w:id="838" w:name="_Toc380655350"/>
            <w:bookmarkStart w:id="839" w:name="_Toc389059114"/>
            <w:r w:rsidRPr="00C473A6">
              <w:rPr>
                <w:lang w:val="nl-NL"/>
              </w:rPr>
              <w:t>CAL voor Windows MultiPoint Server 2012</w:t>
            </w:r>
            <w:r>
              <w:fldChar w:fldCharType="begin"/>
            </w:r>
            <w:r w:rsidRPr="00C473A6">
              <w:rPr>
                <w:lang w:val="nl-NL"/>
              </w:rPr>
              <w:instrText>XE "Windows MultiPoint Server 2012 CAL"</w:instrText>
            </w:r>
            <w:r>
              <w:fldChar w:fldCharType="end"/>
            </w:r>
            <w:r w:rsidRPr="00C473A6">
              <w:rPr>
                <w:lang w:val="nl-NL"/>
              </w:rPr>
              <w:t xml:space="preserve"> met CAL voor Windows Server 2012</w:t>
            </w:r>
            <w:r>
              <w:fldChar w:fldCharType="begin"/>
            </w:r>
            <w:r w:rsidRPr="00C473A6">
              <w:rPr>
                <w:lang w:val="nl-NL"/>
              </w:rPr>
              <w:instrText>XE "Windows MultiPoint Server 2012 CAL met Windows Server 2012 CAL"</w:instrText>
            </w:r>
            <w:r>
              <w:fldChar w:fldCharType="end"/>
            </w:r>
            <w:r w:rsidRPr="00C473A6">
              <w:rPr>
                <w:lang w:val="nl-NL"/>
              </w:rPr>
              <w:t xml:space="preserve"> (Apparaat en Gebruiker)</w:t>
            </w:r>
            <w:bookmarkEnd w:id="836"/>
            <w:bookmarkEnd w:id="837"/>
            <w:bookmarkEnd w:id="838"/>
            <w:bookmarkEnd w:id="83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1</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136389"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A1418D">
            <w:pPr>
              <w:pStyle w:val="ProductList-Offering2"/>
            </w:pPr>
            <w:bookmarkStart w:id="840" w:name="_Toc379797278"/>
            <w:bookmarkStart w:id="841" w:name="_Toc380513303"/>
            <w:bookmarkStart w:id="842" w:name="_Toc380655351"/>
            <w:bookmarkStart w:id="843" w:name="_Toc389059115"/>
            <w:r>
              <w:t>Windows MultiPoint Server 2012 Premium</w:t>
            </w:r>
            <w:bookmarkEnd w:id="840"/>
            <w:bookmarkEnd w:id="841"/>
            <w:bookmarkEnd w:id="842"/>
            <w:bookmarkEnd w:id="843"/>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10</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136389"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A1418D">
            <w:pPr>
              <w:pStyle w:val="ProductList-Offering2"/>
            </w:pPr>
            <w:bookmarkStart w:id="844" w:name="_Toc379797279"/>
            <w:bookmarkStart w:id="845" w:name="_Toc380513304"/>
            <w:bookmarkStart w:id="846" w:name="_Toc380655352"/>
            <w:bookmarkStart w:id="847" w:name="_Toc389059116"/>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w:t>
            </w:r>
            <w:r w:rsidR="001F42FF">
              <w:br/>
            </w:r>
            <w:r>
              <w:t>(5 clients) (Apparaat en Gebruiker)</w:t>
            </w:r>
            <w:bookmarkEnd w:id="844"/>
            <w:bookmarkEnd w:id="845"/>
            <w:bookmarkEnd w:id="846"/>
            <w:bookmarkEnd w:id="84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25</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136389"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CD575F" w:rsidRDefault="00CD575F" w:rsidP="00501CBA">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136389" w:rsidP="00C05A53">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257D39">
            <w:pPr>
              <w:pStyle w:val="ProductList-Offering2"/>
            </w:pPr>
            <w:bookmarkStart w:id="848" w:name="_Toc379797280"/>
            <w:bookmarkStart w:id="849" w:name="_Toc380513305"/>
            <w:bookmarkStart w:id="850" w:name="_Toc380655353"/>
            <w:bookmarkStart w:id="851" w:name="_Toc389059117"/>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w:t>
            </w:r>
            <w:r w:rsidR="00257D39">
              <w:t> </w:t>
            </w:r>
            <w:r>
              <w:t>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48"/>
            <w:bookmarkEnd w:id="849"/>
            <w:bookmarkEnd w:id="850"/>
            <w:bookmarkEnd w:id="8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25</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136389"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136389" w:rsidP="00C05A53">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dashSmallGap" w:sz="4" w:space="0" w:color="BFBFBF" w:themeColor="background1" w:themeShade="BF"/>
              <w:left w:val="nil"/>
              <w:bottom w:val="nil"/>
              <w:right w:val="nil"/>
            </w:tcBorders>
          </w:tcPr>
          <w:p w:rsidR="00CD575F" w:rsidRDefault="00CD575F" w:rsidP="00A1418D">
            <w:pPr>
              <w:pStyle w:val="ProductList-Offering2"/>
            </w:pPr>
            <w:bookmarkStart w:id="852" w:name="_Toc379797281"/>
            <w:bookmarkStart w:id="853" w:name="_Toc380513306"/>
            <w:bookmarkStart w:id="854" w:name="_Toc380655354"/>
            <w:bookmarkStart w:id="855" w:name="_Toc389059118"/>
            <w:r>
              <w:t>Windows MultiPoint Server 2012 Standard</w:t>
            </w:r>
            <w:bookmarkEnd w:id="852"/>
            <w:bookmarkEnd w:id="853"/>
            <w:bookmarkEnd w:id="854"/>
            <w:bookmarkEnd w:id="855"/>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D575F" w:rsidRDefault="00CD575F"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D575F" w:rsidRDefault="00CD575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D575F" w:rsidRDefault="00CD575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D575F" w:rsidRDefault="00CD575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5</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136389"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rsidTr="00257D39">
        <w:tc>
          <w:tcPr>
            <w:tcW w:w="3596" w:type="dxa"/>
          </w:tcPr>
          <w:p w:rsidR="00501CBA" w:rsidRDefault="00501CBA" w:rsidP="00501CBA">
            <w:pPr>
              <w:pStyle w:val="ProductList-Body"/>
              <w:spacing w:before="20" w:after="20"/>
            </w:pPr>
            <w:r>
              <w:t xml:space="preserve">Eerdere versie: </w:t>
            </w:r>
            <w:r>
              <w:rPr>
                <w:b/>
              </w:rPr>
              <w:t xml:space="preserve">Windows MultiPoint Server </w:t>
            </w:r>
          </w:p>
        </w:tc>
        <w:tc>
          <w:tcPr>
            <w:tcW w:w="3597" w:type="dxa"/>
          </w:tcPr>
          <w:p w:rsidR="00501CBA" w:rsidRDefault="00501CBA" w:rsidP="00501CBA">
            <w:pPr>
              <w:pStyle w:val="ProductList-Body"/>
              <w:spacing w:before="20" w:after="20"/>
            </w:pPr>
            <w:r>
              <w:t xml:space="preserve">Productgroep: </w:t>
            </w:r>
            <w:r>
              <w:rPr>
                <w:b/>
              </w:rPr>
              <w:t>Server</w:t>
            </w:r>
          </w:p>
        </w:tc>
        <w:tc>
          <w:tcPr>
            <w:tcW w:w="3597" w:type="dxa"/>
          </w:tcPr>
          <w:p w:rsidR="00501CBA" w:rsidRDefault="00501CBA" w:rsidP="00501CBA">
            <w:pPr>
              <w:pStyle w:val="ProductList-Body"/>
              <w:spacing w:before="20" w:after="20"/>
            </w:pPr>
          </w:p>
        </w:tc>
      </w:tr>
      <w:tr w:rsidR="00501CBA" w:rsidTr="00257D39">
        <w:tc>
          <w:tcPr>
            <w:tcW w:w="3596" w:type="dxa"/>
          </w:tcPr>
          <w:p w:rsidR="00501CBA" w:rsidRDefault="00501CBA" w:rsidP="00BC7AF7">
            <w:pPr>
              <w:pStyle w:val="ProductList-Body"/>
              <w:spacing w:before="20" w:after="20"/>
              <w:ind w:left="162"/>
            </w:pPr>
            <w:r>
              <w:rPr>
                <w:b/>
              </w:rPr>
              <w:t>2011</w:t>
            </w:r>
            <w:r>
              <w:t xml:space="preserve"> (3/11)</w:t>
            </w:r>
          </w:p>
        </w:tc>
        <w:tc>
          <w:tcPr>
            <w:tcW w:w="3597" w:type="dxa"/>
          </w:tcPr>
          <w:p w:rsidR="00501CBA" w:rsidRDefault="00CD039A" w:rsidP="00501CBA">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501CBA" w:rsidRDefault="00501CBA" w:rsidP="00501CBA">
            <w:pPr>
              <w:pStyle w:val="ProductList-Body"/>
              <w:spacing w:before="20" w:after="20"/>
            </w:pPr>
          </w:p>
        </w:tc>
      </w:tr>
    </w:tbl>
    <w:bookmarkStart w:id="856" w:name="_Toc378147652"/>
    <w:bookmarkStart w:id="857" w:name="_Toc378151554"/>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C13DF8" w:rsidRPr="002D224E" w:rsidRDefault="009708AE" w:rsidP="00B26BEF">
      <w:pPr>
        <w:pStyle w:val="ProductList-Offering2Heading"/>
        <w:outlineLvl w:val="2"/>
      </w:pPr>
      <w:r w:rsidRPr="00C473A6">
        <w:rPr>
          <w:lang w:val="nl-NL"/>
        </w:rPr>
        <w:tab/>
      </w:r>
      <w:bookmarkStart w:id="858" w:name="_Toc379797282"/>
      <w:bookmarkStart w:id="859" w:name="_Toc380513307"/>
      <w:bookmarkStart w:id="860" w:name="_Toc380655355"/>
      <w:bookmarkStart w:id="861" w:name="_Toc389059119"/>
      <w:r>
        <w:t>Windows Server</w:t>
      </w:r>
      <w:bookmarkEnd w:id="856"/>
      <w:bookmarkEnd w:id="857"/>
      <w:bookmarkEnd w:id="858"/>
      <w:bookmarkEnd w:id="859"/>
      <w:bookmarkEnd w:id="860"/>
      <w:bookmarkEnd w:id="8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42763" w:rsidTr="00CD575F">
        <w:trPr>
          <w:tblHeader/>
        </w:trPr>
        <w:tc>
          <w:tcPr>
            <w:tcW w:w="3060" w:type="dxa"/>
            <w:tcBorders>
              <w:bottom w:val="nil"/>
            </w:tcBorders>
            <w:shd w:val="clear" w:color="auto" w:fill="00188F"/>
          </w:tcPr>
          <w:p w:rsidR="00042763" w:rsidRPr="00EE0836" w:rsidRDefault="0004276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42763" w:rsidRPr="00EE0836" w:rsidRDefault="0004276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042763" w:rsidRPr="00FE4EEE" w:rsidRDefault="00042763"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042763" w:rsidRPr="00FE4EEE" w:rsidRDefault="0004276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42763" w:rsidRPr="00FE4EEE" w:rsidRDefault="0004276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42763" w:rsidRPr="00FE4EEE" w:rsidRDefault="0004276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042763" w:rsidRPr="00FE4EEE" w:rsidRDefault="0004276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042763" w:rsidRPr="00FE4EEE" w:rsidRDefault="0004276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042763" w:rsidRPr="00FE4EEE" w:rsidRDefault="00042763"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042763" w:rsidRPr="00EE0836" w:rsidRDefault="0004276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042763" w:rsidRPr="00EE0836" w:rsidRDefault="0004276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042763" w:rsidRPr="00FE4EEE" w:rsidRDefault="0004276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042763" w:rsidRPr="00FE4EEE" w:rsidRDefault="00042763"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042763" w:rsidRPr="00EE0836" w:rsidRDefault="00042763"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D575F" w:rsidTr="00CD575F">
        <w:tc>
          <w:tcPr>
            <w:tcW w:w="3060" w:type="dxa"/>
            <w:tcBorders>
              <w:top w:val="nil"/>
              <w:left w:val="nil"/>
              <w:bottom w:val="dashSmallGap" w:sz="4" w:space="0" w:color="BFBFBF" w:themeColor="background1" w:themeShade="BF"/>
              <w:right w:val="nil"/>
            </w:tcBorders>
          </w:tcPr>
          <w:p w:rsidR="00CD575F" w:rsidRDefault="00CD575F" w:rsidP="00A1418D">
            <w:pPr>
              <w:pStyle w:val="ProductList-Offering2"/>
            </w:pPr>
            <w:bookmarkStart w:id="862" w:name="_Toc379797283"/>
            <w:bookmarkStart w:id="863" w:name="_Toc380513308"/>
            <w:bookmarkStart w:id="864" w:name="_Toc380655356"/>
            <w:bookmarkStart w:id="865" w:name="_Toc389059120"/>
            <w:r>
              <w:t>CAL voor Windows Server 2012 Active Directory Rights Management Services (Apparaat en Gebruiker)</w:t>
            </w:r>
            <w:bookmarkEnd w:id="862"/>
            <w:bookmarkEnd w:id="863"/>
            <w:bookmarkEnd w:id="864"/>
            <w:bookmarkEnd w:id="865"/>
            <w:r>
              <w:fldChar w:fldCharType="begin"/>
            </w:r>
            <w:r>
              <w:instrText>XE "CAL voor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rsidR="00CD575F" w:rsidRDefault="00CD575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CD575F" w:rsidRDefault="00CD575F"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D575F" w:rsidRDefault="00CD575F"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D575F" w:rsidRDefault="00CD575F" w:rsidP="005F068D">
            <w:pPr>
              <w:pStyle w:val="ProductList-OfferingBody"/>
              <w:ind w:left="-113"/>
              <w:jc w:val="center"/>
            </w:pPr>
            <w:r>
              <w:t>1</w:t>
            </w:r>
          </w:p>
        </w:tc>
        <w:tc>
          <w:tcPr>
            <w:tcW w:w="596"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rsidR="00CD575F" w:rsidRDefault="00594622" w:rsidP="00594622">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596"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136389"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CD575F" w:rsidTr="00CD575F">
        <w:tc>
          <w:tcPr>
            <w:tcW w:w="3060" w:type="dxa"/>
            <w:tcBorders>
              <w:top w:val="nil"/>
              <w:left w:val="nil"/>
              <w:bottom w:val="dashSmallGap" w:sz="4" w:space="0" w:color="BFBFBF" w:themeColor="background1" w:themeShade="BF"/>
              <w:right w:val="nil"/>
            </w:tcBorders>
          </w:tcPr>
          <w:p w:rsidR="00CD575F" w:rsidRPr="00C473A6" w:rsidRDefault="00CD575F" w:rsidP="00A1418D">
            <w:pPr>
              <w:pStyle w:val="ProductList-Offering2"/>
              <w:rPr>
                <w:lang w:val="nl-NL"/>
              </w:rPr>
            </w:pPr>
            <w:bookmarkStart w:id="866" w:name="_Toc379797284"/>
            <w:bookmarkStart w:id="867" w:name="_Toc380513309"/>
            <w:bookmarkStart w:id="868" w:name="_Toc380655357"/>
            <w:bookmarkStart w:id="869" w:name="_Toc389059121"/>
            <w:r w:rsidRPr="00C473A6">
              <w:rPr>
                <w:lang w:val="nl-NL"/>
              </w:rPr>
              <w:t>CAL voor Windows Server 2012 (Apparaat en Gebruiker)</w:t>
            </w:r>
            <w:bookmarkEnd w:id="866"/>
            <w:bookmarkEnd w:id="867"/>
            <w:bookmarkEnd w:id="868"/>
            <w:bookmarkEnd w:id="869"/>
            <w:r>
              <w:fldChar w:fldCharType="begin"/>
            </w:r>
            <w:r w:rsidRPr="00C473A6">
              <w:rPr>
                <w:lang w:val="nl-NL"/>
              </w:rP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rsidR="00CD575F" w:rsidRDefault="00CD575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1</w:t>
            </w:r>
          </w:p>
        </w:tc>
        <w:tc>
          <w:tcPr>
            <w:tcW w:w="596" w:type="dxa"/>
            <w:shd w:val="clear" w:color="auto" w:fill="70AD47" w:themeFill="accent6"/>
            <w:vAlign w:val="center"/>
          </w:tcPr>
          <w:p w:rsidR="00CD575F" w:rsidRPr="00136389" w:rsidRDefault="00136389" w:rsidP="00C05A53">
            <w:pPr>
              <w:pStyle w:val="ProductList-OfferingBody"/>
              <w:ind w:left="-113"/>
              <w:jc w:val="center"/>
            </w:pPr>
            <w:r w:rsidRPr="00136389">
              <w:fldChar w:fldCharType="begin"/>
            </w:r>
            <w:r w:rsidRPr="00136389">
              <w:instrText xml:space="preserve"> AutoTextList  \s NoStyle \t “Industry Device” </w:instrText>
            </w:r>
            <w:r w:rsidRPr="00136389">
              <w:fldChar w:fldCharType="separate"/>
            </w:r>
            <w:r w:rsidRPr="00136389">
              <w:t>ID</w:t>
            </w:r>
            <w:r w:rsidRPr="00136389">
              <w:fldChar w:fldCharType="end"/>
            </w:r>
          </w:p>
        </w:tc>
        <w:tc>
          <w:tcPr>
            <w:tcW w:w="595" w:type="dxa"/>
            <w:shd w:val="clear" w:color="auto" w:fill="70AD47" w:themeFill="accent6"/>
            <w:vAlign w:val="center"/>
          </w:tcPr>
          <w:p w:rsidR="00CD575F" w:rsidRDefault="00594622" w:rsidP="00257D3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596"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136389"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nil"/>
              <w:left w:val="nil"/>
              <w:bottom w:val="dashSmallGap" w:sz="4" w:space="0" w:color="BFBFBF" w:themeColor="background1" w:themeShade="BF"/>
              <w:right w:val="nil"/>
            </w:tcBorders>
          </w:tcPr>
          <w:p w:rsidR="00CD575F" w:rsidRPr="00C473A6" w:rsidRDefault="00CD575F" w:rsidP="00A1418D">
            <w:pPr>
              <w:pStyle w:val="ProductList-Offering2"/>
              <w:rPr>
                <w:lang w:val="nl-NL"/>
              </w:rPr>
            </w:pPr>
            <w:bookmarkStart w:id="870" w:name="_Toc379797285"/>
            <w:bookmarkStart w:id="871" w:name="_Toc380513310"/>
            <w:bookmarkStart w:id="872" w:name="_Toc380655358"/>
            <w:bookmarkStart w:id="873" w:name="_Toc389059122"/>
            <w:r w:rsidRPr="00C473A6">
              <w:rPr>
                <w:lang w:val="nl-NL"/>
              </w:rPr>
              <w:t>CAL voor Windows Server 2012 Remote Desktop Services (Apparaat en Gebruiker)</w:t>
            </w:r>
            <w:bookmarkEnd w:id="870"/>
            <w:bookmarkEnd w:id="871"/>
            <w:bookmarkEnd w:id="872"/>
            <w:bookmarkEnd w:id="873"/>
            <w:r>
              <w:fldChar w:fldCharType="begin"/>
            </w:r>
            <w:r w:rsidRPr="00C473A6">
              <w:rPr>
                <w:lang w:val="nl-NL"/>
              </w:rPr>
              <w:instrText>XE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rsidR="00CD575F" w:rsidRDefault="00CD575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1</w:t>
            </w:r>
          </w:p>
        </w:tc>
        <w:tc>
          <w:tcPr>
            <w:tcW w:w="596" w:type="dxa"/>
            <w:shd w:val="clear" w:color="auto" w:fill="70AD47" w:themeFill="accent6"/>
            <w:vAlign w:val="center"/>
          </w:tcPr>
          <w:p w:rsidR="00CD575F" w:rsidRDefault="00594622" w:rsidP="00257D3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00136389" w:rsidRPr="00136389">
              <w:fldChar w:fldCharType="begin"/>
            </w:r>
            <w:r w:rsidR="00136389" w:rsidRPr="00136389">
              <w:instrText xml:space="preserve"> AutoTextList  \s NoStyle \t “Industry Device” </w:instrText>
            </w:r>
            <w:r w:rsidR="00136389" w:rsidRPr="00136389">
              <w:fldChar w:fldCharType="separate"/>
            </w:r>
            <w:r w:rsidR="00136389" w:rsidRPr="00136389">
              <w:t>ID</w:t>
            </w:r>
            <w:r w:rsidR="00136389" w:rsidRPr="00136389">
              <w:fldChar w:fldCharType="end"/>
            </w:r>
          </w:p>
        </w:tc>
        <w:tc>
          <w:tcPr>
            <w:tcW w:w="595" w:type="dxa"/>
            <w:shd w:val="clear" w:color="auto" w:fill="70AD47" w:themeFill="accent6"/>
            <w:vAlign w:val="center"/>
          </w:tcPr>
          <w:p w:rsidR="00CD575F" w:rsidRDefault="00594622" w:rsidP="00257D3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596"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136389"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CD575F" w:rsidTr="00CD575F">
        <w:tc>
          <w:tcPr>
            <w:tcW w:w="3060" w:type="dxa"/>
            <w:tcBorders>
              <w:top w:val="nil"/>
              <w:left w:val="nil"/>
              <w:bottom w:val="dashSmallGap" w:sz="4" w:space="0" w:color="BFBFBF" w:themeColor="background1" w:themeShade="BF"/>
              <w:right w:val="nil"/>
            </w:tcBorders>
          </w:tcPr>
          <w:p w:rsidR="00CD575F" w:rsidRDefault="00CD575F" w:rsidP="00A1418D">
            <w:pPr>
              <w:pStyle w:val="ProductList-Offering2"/>
            </w:pPr>
            <w:bookmarkStart w:id="874" w:name="_Toc379797286"/>
            <w:bookmarkStart w:id="875" w:name="_Toc380513311"/>
            <w:bookmarkStart w:id="876" w:name="_Toc380655359"/>
            <w:bookmarkStart w:id="877" w:name="_Toc389059123"/>
            <w:r>
              <w:t>Windows Server 2012 Remote Desktop Services External Connector</w:t>
            </w:r>
            <w:bookmarkEnd w:id="874"/>
            <w:bookmarkEnd w:id="875"/>
            <w:bookmarkEnd w:id="876"/>
            <w:bookmarkEnd w:id="877"/>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rsidR="00CD575F" w:rsidRDefault="00CD575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75</w:t>
            </w:r>
          </w:p>
        </w:tc>
        <w:tc>
          <w:tcPr>
            <w:tcW w:w="596"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Pr="00136389" w:rsidRDefault="00136389" w:rsidP="00C05A53">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70AD47" w:themeFill="accent6"/>
            <w:vAlign w:val="center"/>
          </w:tcPr>
          <w:p w:rsidR="00CD575F" w:rsidRDefault="00136389"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CD575F" w:rsidTr="00CD575F">
        <w:tc>
          <w:tcPr>
            <w:tcW w:w="3060" w:type="dxa"/>
            <w:tcBorders>
              <w:top w:val="nil"/>
              <w:left w:val="nil"/>
              <w:bottom w:val="dashSmallGap" w:sz="4" w:space="0" w:color="BFBFBF" w:themeColor="background1" w:themeShade="BF"/>
              <w:right w:val="nil"/>
            </w:tcBorders>
          </w:tcPr>
          <w:p w:rsidR="00CD575F" w:rsidRDefault="00CD575F" w:rsidP="00A1418D">
            <w:pPr>
              <w:pStyle w:val="ProductList-Offering2"/>
            </w:pPr>
            <w:bookmarkStart w:id="878" w:name="_Toc379797287"/>
            <w:bookmarkStart w:id="879" w:name="_Toc380513312"/>
            <w:bookmarkStart w:id="880" w:name="_Toc380655360"/>
            <w:bookmarkStart w:id="881" w:name="_Toc389059124"/>
            <w:r>
              <w:t>Windows Server 2012 R2 Datacenter</w:t>
            </w:r>
            <w:bookmarkEnd w:id="878"/>
            <w:bookmarkEnd w:id="879"/>
            <w:bookmarkEnd w:id="880"/>
            <w:bookmarkEnd w:id="881"/>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D575F" w:rsidRDefault="00CD575F"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D575F" w:rsidRDefault="00CD575F"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D575F" w:rsidRDefault="00CD575F" w:rsidP="005F068D">
            <w:pPr>
              <w:pStyle w:val="ProductList-OfferingBody"/>
              <w:ind w:left="-113"/>
              <w:jc w:val="center"/>
            </w:pPr>
            <w:r>
              <w:t>75</w:t>
            </w:r>
          </w:p>
        </w:tc>
        <w:tc>
          <w:tcPr>
            <w:tcW w:w="596"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136389" w:rsidP="00C05A53">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70AD47" w:themeFill="accent6"/>
            <w:vAlign w:val="center"/>
          </w:tcPr>
          <w:p w:rsidR="00CD575F" w:rsidRDefault="00136389"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Pr="00136389" w:rsidRDefault="00136389" w:rsidP="00C05A53">
            <w:pPr>
              <w:pStyle w:val="ProductList-OfferingBody"/>
              <w:ind w:left="-113"/>
              <w:jc w:val="center"/>
              <w:rPr>
                <w:b/>
              </w:rPr>
            </w:pPr>
            <w:r w:rsidRPr="00136389">
              <w:fldChar w:fldCharType="begin"/>
            </w:r>
            <w:r w:rsidRPr="00136389">
              <w:instrText xml:space="preserve"> AutoTextList  \s NoStyle \t “Core Infrastructure” </w:instrText>
            </w:r>
            <w:r w:rsidRPr="00136389">
              <w:fldChar w:fldCharType="separate"/>
            </w:r>
            <w:r w:rsidRPr="00136389">
              <w:t xml:space="preserve">C </w:t>
            </w:r>
            <w:r w:rsidRPr="00136389">
              <w:fldChar w:fldCharType="end"/>
            </w:r>
          </w:p>
        </w:tc>
      </w:tr>
      <w:tr w:rsidR="00CD575F" w:rsidTr="00CD575F">
        <w:tc>
          <w:tcPr>
            <w:tcW w:w="3060" w:type="dxa"/>
            <w:tcBorders>
              <w:top w:val="nil"/>
              <w:left w:val="nil"/>
              <w:bottom w:val="dashSmallGap" w:sz="4" w:space="0" w:color="BFBFBF" w:themeColor="background1" w:themeShade="BF"/>
              <w:right w:val="nil"/>
            </w:tcBorders>
          </w:tcPr>
          <w:p w:rsidR="00CD575F" w:rsidRDefault="00CD575F" w:rsidP="00A1418D">
            <w:pPr>
              <w:pStyle w:val="ProductList-Offering2"/>
            </w:pPr>
            <w:bookmarkStart w:id="882" w:name="_Toc379797288"/>
            <w:bookmarkStart w:id="883" w:name="_Toc380513313"/>
            <w:bookmarkStart w:id="884" w:name="_Toc380655361"/>
            <w:bookmarkStart w:id="885" w:name="_Toc389059125"/>
            <w:r>
              <w:t>Windows Server 2012 R2 Essentials</w:t>
            </w:r>
            <w:bookmarkEnd w:id="882"/>
            <w:bookmarkEnd w:id="883"/>
            <w:bookmarkEnd w:id="884"/>
            <w:bookmarkEnd w:id="885"/>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5</w:t>
            </w:r>
          </w:p>
        </w:tc>
        <w:tc>
          <w:tcPr>
            <w:tcW w:w="596"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Pr="00136389" w:rsidRDefault="00136389" w:rsidP="00C05A53">
            <w:pPr>
              <w:pStyle w:val="ProductList-OfferingBody"/>
              <w:ind w:left="-113"/>
              <w:jc w:val="center"/>
              <w:rPr>
                <w:b/>
              </w:rP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nil"/>
              <w:left w:val="nil"/>
              <w:bottom w:val="dashSmallGap" w:sz="4" w:space="0" w:color="BFBFBF" w:themeColor="background1" w:themeShade="BF"/>
              <w:right w:val="nil"/>
            </w:tcBorders>
          </w:tcPr>
          <w:p w:rsidR="00CD575F" w:rsidRDefault="00CD575F" w:rsidP="00A1418D">
            <w:pPr>
              <w:pStyle w:val="ProductList-Offering2"/>
            </w:pPr>
            <w:bookmarkStart w:id="886" w:name="_Toc379797289"/>
            <w:bookmarkStart w:id="887" w:name="_Toc380513314"/>
            <w:bookmarkStart w:id="888" w:name="_Toc380655362"/>
            <w:bookmarkStart w:id="889" w:name="_Toc389059126"/>
            <w:r>
              <w:lastRenderedPageBreak/>
              <w:t>Windows Server 2012 R2 Standard</w:t>
            </w:r>
            <w:bookmarkEnd w:id="886"/>
            <w:bookmarkEnd w:id="887"/>
            <w:bookmarkEnd w:id="888"/>
            <w:bookmarkEnd w:id="889"/>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15</w:t>
            </w:r>
          </w:p>
        </w:tc>
        <w:tc>
          <w:tcPr>
            <w:tcW w:w="596"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Pr="00136389" w:rsidRDefault="00136389" w:rsidP="00C05A53">
            <w:pPr>
              <w:pStyle w:val="ProductList-OfferingBody"/>
              <w:ind w:left="-113"/>
              <w:jc w:val="center"/>
              <w:rPr>
                <w:b/>
              </w:rP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Pr="00136389" w:rsidRDefault="00136389" w:rsidP="00C05A53">
            <w:pPr>
              <w:pStyle w:val="ProductList-OfferingBody"/>
              <w:ind w:left="-113"/>
              <w:jc w:val="center"/>
            </w:pPr>
            <w:r w:rsidRPr="00136389">
              <w:fldChar w:fldCharType="begin"/>
            </w:r>
            <w:r w:rsidRPr="00136389">
              <w:instrText xml:space="preserve"> AutoTextList  \s NoStyle \t “Core Infrastructure” </w:instrText>
            </w:r>
            <w:r w:rsidRPr="00136389">
              <w:fldChar w:fldCharType="separate"/>
            </w:r>
            <w:r w:rsidRPr="00136389">
              <w:t xml:space="preserve">C </w:t>
            </w:r>
            <w:r w:rsidRPr="00136389">
              <w:fldChar w:fldCharType="end"/>
            </w:r>
          </w:p>
        </w:tc>
      </w:tr>
      <w:tr w:rsidR="00CD575F" w:rsidTr="00CD575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A1418D">
            <w:pPr>
              <w:pStyle w:val="ProductList-Offering2"/>
            </w:pPr>
            <w:bookmarkStart w:id="890" w:name="_Toc379797290"/>
            <w:bookmarkStart w:id="891" w:name="_Toc380513315"/>
            <w:bookmarkStart w:id="892" w:name="_Toc380655363"/>
            <w:bookmarkStart w:id="893" w:name="_Toc389059127"/>
            <w:r>
              <w:t>Windows Server 2012 Active Directory Rights Management Services External Connectors</w:t>
            </w:r>
            <w:bookmarkEnd w:id="890"/>
            <w:bookmarkEnd w:id="891"/>
            <w:bookmarkEnd w:id="892"/>
            <w:bookmarkEnd w:id="893"/>
            <w:r>
              <w:fldChar w:fldCharType="begin"/>
            </w:r>
            <w:r>
              <w:instrText>XE "Windows Server 2012 Active Directory Rights Management Services External Connectors"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125</w:t>
            </w:r>
          </w:p>
        </w:tc>
        <w:tc>
          <w:tcPr>
            <w:tcW w:w="596"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rsidR="00CD575F" w:rsidRDefault="00594622" w:rsidP="00257D3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596"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136389" w:rsidP="00C05A53">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70AD47" w:themeFill="accent6"/>
            <w:vAlign w:val="center"/>
          </w:tcPr>
          <w:p w:rsidR="00CD575F" w:rsidRPr="00136389" w:rsidRDefault="00136389" w:rsidP="00C05A5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594622"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2815B0" w:rsidTr="00CD575F">
        <w:tc>
          <w:tcPr>
            <w:tcW w:w="3060" w:type="dxa"/>
            <w:tcBorders>
              <w:top w:val="dashSmallGap" w:sz="4" w:space="0" w:color="BFBFBF" w:themeColor="background1" w:themeShade="BF"/>
              <w:left w:val="nil"/>
              <w:bottom w:val="nil"/>
              <w:right w:val="nil"/>
            </w:tcBorders>
          </w:tcPr>
          <w:p w:rsidR="002815B0" w:rsidRDefault="002815B0" w:rsidP="00A1418D">
            <w:pPr>
              <w:pStyle w:val="ProductList-Offering2"/>
            </w:pPr>
            <w:bookmarkStart w:id="894" w:name="_Toc379797291"/>
            <w:bookmarkStart w:id="895" w:name="_Toc380513316"/>
            <w:bookmarkStart w:id="896" w:name="_Toc380655364"/>
            <w:bookmarkStart w:id="897" w:name="_Toc389059128"/>
            <w:r>
              <w:t>Windows Server 2012 External Connector</w:t>
            </w:r>
            <w:bookmarkEnd w:id="894"/>
            <w:bookmarkEnd w:id="895"/>
            <w:bookmarkEnd w:id="896"/>
            <w:bookmarkEnd w:id="897"/>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rsidR="002815B0" w:rsidRDefault="002815B0"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2815B0" w:rsidRDefault="002815B0"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2815B0" w:rsidRDefault="002815B0"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815B0" w:rsidRDefault="002815B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815B0" w:rsidRDefault="002815B0" w:rsidP="00C05A53">
            <w:pPr>
              <w:pStyle w:val="ProductList-OfferingBody"/>
              <w:ind w:left="-113"/>
              <w:jc w:val="center"/>
            </w:pPr>
            <w:r>
              <w:t>25</w:t>
            </w:r>
          </w:p>
        </w:tc>
        <w:tc>
          <w:tcPr>
            <w:tcW w:w="596" w:type="dxa"/>
            <w:shd w:val="clear" w:color="auto" w:fill="70AD47" w:themeFill="accent6"/>
            <w:vAlign w:val="center"/>
          </w:tcPr>
          <w:p w:rsidR="002815B0" w:rsidRDefault="002815B0"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5" w:type="dxa"/>
            <w:shd w:val="clear" w:color="auto" w:fill="70AD47" w:themeFill="accent6"/>
            <w:vAlign w:val="center"/>
          </w:tcPr>
          <w:p w:rsidR="002815B0" w:rsidRDefault="002815B0"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70AD47" w:themeFill="accent6"/>
            <w:vAlign w:val="center"/>
          </w:tcPr>
          <w:p w:rsidR="002815B0" w:rsidRDefault="002815B0" w:rsidP="00C05A53">
            <w:pPr>
              <w:pStyle w:val="ProductList-OfferingBody"/>
              <w:ind w:left="-113"/>
              <w:jc w:val="center"/>
            </w:pPr>
          </w:p>
        </w:tc>
        <w:tc>
          <w:tcPr>
            <w:tcW w:w="595" w:type="dxa"/>
            <w:shd w:val="clear" w:color="auto" w:fill="70AD47" w:themeFill="accent6"/>
            <w:vAlign w:val="center"/>
          </w:tcPr>
          <w:p w:rsidR="002815B0" w:rsidRDefault="002815B0" w:rsidP="00C05A53">
            <w:pPr>
              <w:pStyle w:val="ProductList-OfferingBody"/>
              <w:ind w:left="-113"/>
              <w:jc w:val="center"/>
            </w:pPr>
          </w:p>
        </w:tc>
        <w:tc>
          <w:tcPr>
            <w:tcW w:w="595" w:type="dxa"/>
            <w:shd w:val="clear" w:color="auto" w:fill="70AD47" w:themeFill="accent6"/>
            <w:vAlign w:val="center"/>
          </w:tcPr>
          <w:p w:rsidR="002815B0" w:rsidRDefault="002815B0" w:rsidP="008800D3">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70AD47" w:themeFill="accent6"/>
            <w:vAlign w:val="center"/>
          </w:tcPr>
          <w:p w:rsidR="002815B0" w:rsidRPr="00136389" w:rsidRDefault="002815B0" w:rsidP="008800D3">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2815B0" w:rsidRDefault="002815B0" w:rsidP="00C05A53">
            <w:pPr>
              <w:pStyle w:val="ProductList-OfferingBody"/>
              <w:ind w:left="-113"/>
              <w:jc w:val="center"/>
            </w:pPr>
          </w:p>
        </w:tc>
        <w:tc>
          <w:tcPr>
            <w:tcW w:w="596" w:type="dxa"/>
            <w:shd w:val="clear" w:color="auto" w:fill="70AD47" w:themeFill="accent6"/>
            <w:vAlign w:val="center"/>
          </w:tcPr>
          <w:p w:rsidR="002815B0" w:rsidRDefault="002815B0" w:rsidP="008800D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AF70A2" w:rsidTr="00CD575F">
        <w:tc>
          <w:tcPr>
            <w:tcW w:w="3690" w:type="dxa"/>
          </w:tcPr>
          <w:p w:rsidR="00AE12F3" w:rsidRPr="002D224E" w:rsidRDefault="00AE12F3" w:rsidP="00AE12F3">
            <w:pPr>
              <w:pStyle w:val="ProductList-Body"/>
              <w:spacing w:before="20" w:after="20"/>
            </w:pPr>
            <w:r>
              <w:t xml:space="preserve">Eerdere versie: </w:t>
            </w:r>
            <w:r>
              <w:rPr>
                <w:b/>
              </w:rPr>
              <w:t>Windows Server 2012</w:t>
            </w:r>
            <w:r>
              <w:t xml:space="preserve"> (8/12)</w:t>
            </w:r>
          </w:p>
          <w:p w:rsidR="00A93B06" w:rsidRDefault="00A93B06" w:rsidP="00AE12F3">
            <w:pPr>
              <w:pStyle w:val="ProductList-Body"/>
              <w:spacing w:before="20" w:after="20"/>
            </w:pPr>
            <w:r>
              <w:rPr>
                <w:b/>
              </w:rPr>
              <w:t>Windows Server</w:t>
            </w:r>
            <w:r>
              <w:t xml:space="preserve"> 2008 (3/08 ) voor CAL's en External Connectors</w:t>
            </w:r>
          </w:p>
        </w:tc>
        <w:tc>
          <w:tcPr>
            <w:tcW w:w="3600" w:type="dxa"/>
          </w:tcPr>
          <w:p w:rsidR="00AE12F3" w:rsidRPr="002D224E" w:rsidRDefault="00AE12F3" w:rsidP="00AE12F3">
            <w:pPr>
              <w:pStyle w:val="ProductList-Body"/>
              <w:spacing w:before="20" w:after="20"/>
            </w:pPr>
            <w:r>
              <w:t xml:space="preserve">Productgroep: </w:t>
            </w:r>
            <w:r>
              <w:rPr>
                <w:b/>
              </w:rPr>
              <w:t>Server</w:t>
            </w:r>
          </w:p>
          <w:p w:rsidR="0083500E" w:rsidRDefault="00CD039A" w:rsidP="00AE12F3">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10" w:type="dxa"/>
          </w:tcPr>
          <w:p w:rsidR="00AE12F3" w:rsidRPr="00C473A6" w:rsidRDefault="003E1568" w:rsidP="0083545F">
            <w:pPr>
              <w:pStyle w:val="ProductList-Body"/>
              <w:spacing w:before="20" w:after="20"/>
              <w:ind w:left="162" w:hanging="162"/>
              <w:rPr>
                <w:lang w:val="nl-NL"/>
              </w:rPr>
            </w:pPr>
            <w:r w:rsidRPr="00C473A6">
              <w:rPr>
                <w:lang w:val="nl-NL"/>
              </w:rPr>
              <w:t>Vrijstelling Gekwalificeerde Gebruikers</w:t>
            </w:r>
            <w:r>
              <w:fldChar w:fldCharType="begin"/>
            </w:r>
            <w:r w:rsidRPr="00C473A6">
              <w:rPr>
                <w:lang w:val="nl-NL"/>
              </w:rPr>
              <w:instrText xml:space="preserve"> AutoTextList \sNoStyle\t "Qualified User Exemption"</w:instrText>
            </w:r>
            <w:r>
              <w:fldChar w:fldCharType="end"/>
            </w:r>
            <w:r w:rsidRPr="00C473A6">
              <w:rPr>
                <w:lang w:val="nl-NL"/>
              </w:rPr>
              <w:t xml:space="preserve">: </w:t>
            </w:r>
            <w:r w:rsidRPr="00C473A6">
              <w:rPr>
                <w:b/>
                <w:lang w:val="nl-NL"/>
              </w:rPr>
              <w:t>External Connectors</w:t>
            </w:r>
          </w:p>
        </w:tc>
      </w:tr>
    </w:tbl>
    <w:p w:rsidR="00782C7B" w:rsidRPr="00C473A6" w:rsidRDefault="00782C7B" w:rsidP="00782C7B">
      <w:pPr>
        <w:pStyle w:val="ProductList-Body"/>
        <w:shd w:val="clear" w:color="auto" w:fill="D9D9D9" w:themeFill="background1" w:themeFillShade="D9"/>
        <w:spacing w:before="120" w:after="120"/>
        <w:rPr>
          <w:lang w:val="nl-NL"/>
        </w:rPr>
      </w:pPr>
      <w:r w:rsidRPr="00C473A6">
        <w:rPr>
          <w:b/>
          <w:lang w:val="nl-NL"/>
        </w:rPr>
        <w:t>Aanvullende informatie</w:t>
      </w:r>
    </w:p>
    <w:p w:rsidR="009D48DC" w:rsidRPr="00C473A6" w:rsidRDefault="009D48DC" w:rsidP="009D48DC">
      <w:pPr>
        <w:pStyle w:val="ProductList-Body"/>
        <w:rPr>
          <w:lang w:val="nl-NL"/>
        </w:rPr>
      </w:pPr>
      <w:r w:rsidRPr="00C473A6">
        <w:rPr>
          <w:lang w:val="nl-NL"/>
        </w:rP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sidRPr="00C473A6">
        <w:rPr>
          <w:vertAlign w:val="superscript"/>
          <w:lang w:val="nl-NL"/>
        </w:rPr>
        <w:t>1</w:t>
      </w:r>
      <w:r w:rsidRPr="00C473A6">
        <w:rPr>
          <w:lang w:val="nl-NL"/>
        </w:rPr>
        <w:t xml:space="preserve"> of maart 2014</w:t>
      </w:r>
      <w:r w:rsidRPr="00C473A6">
        <w:rPr>
          <w:vertAlign w:val="superscript"/>
          <w:lang w:val="nl-NL"/>
        </w:rPr>
        <w:t>2</w:t>
      </w:r>
      <w:r w:rsidRPr="00C473A6">
        <w:rPr>
          <w:lang w:val="nl-NL"/>
        </w:rPr>
        <w:t xml:space="preserve"> voor meer informatie </w:t>
      </w:r>
      <w:hyperlink r:id="rId43" w:history="1">
        <w:r w:rsidRPr="00C473A6">
          <w:rPr>
            <w:rStyle w:val="Hyperlink"/>
            <w:lang w:val="nl-NL"/>
          </w:rPr>
          <w:t>http://go.microsoft.com/?linkid=9839207</w:t>
        </w:r>
      </w:hyperlink>
      <w:r w:rsidRPr="00C473A6">
        <w:rPr>
          <w:lang w:val="nl-NL"/>
        </w:rPr>
        <w:t xml:space="preserve">. </w:t>
      </w:r>
    </w:p>
    <w:p w:rsidR="009D48DC" w:rsidRPr="002D224E" w:rsidRDefault="009D48DC" w:rsidP="00EB4F8F">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2D224E" w:rsidRDefault="009D48DC" w:rsidP="00EB4F8F">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voor Itanium-systemen</w:t>
      </w:r>
      <w:r>
        <w:rPr>
          <w:vertAlign w:val="superscript"/>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2D224E"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Premium Add-on en Add-on CAL Suite</w:t>
      </w:r>
      <w:r>
        <w:rPr>
          <w:vertAlign w:val="superscript"/>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CAL Suite2Windows Web Server 2008 R2</w:t>
      </w:r>
      <w:r>
        <w:rPr>
          <w:vertAlign w:val="superscript"/>
        </w:rPr>
        <w:t>2</w:t>
      </w:r>
    </w:p>
    <w:bookmarkStart w:id="898" w:name="_Toc378147653"/>
    <w:bookmarkStart w:id="899" w:name="_Toc378151555"/>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C13DF8" w:rsidRPr="002D224E" w:rsidRDefault="009708AE" w:rsidP="00B26BEF">
      <w:pPr>
        <w:pStyle w:val="ProductList-Offering2Heading"/>
        <w:outlineLvl w:val="2"/>
      </w:pPr>
      <w:r w:rsidRPr="00C473A6">
        <w:rPr>
          <w:lang w:val="nl-NL"/>
        </w:rPr>
        <w:tab/>
      </w:r>
      <w:bookmarkStart w:id="900" w:name="_Toc379797292"/>
      <w:bookmarkStart w:id="901" w:name="_Toc380513317"/>
      <w:bookmarkStart w:id="902" w:name="_Toc380655365"/>
      <w:bookmarkStart w:id="903" w:name="_Toc389059129"/>
      <w:r>
        <w:t>Windows Small Business Server</w:t>
      </w:r>
      <w:bookmarkEnd w:id="898"/>
      <w:bookmarkEnd w:id="899"/>
      <w:bookmarkEnd w:id="900"/>
      <w:bookmarkEnd w:id="901"/>
      <w:bookmarkEnd w:id="902"/>
      <w:bookmarkEnd w:id="9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4FEE" w:rsidTr="00CD575F">
        <w:trPr>
          <w:tblHeader/>
        </w:trPr>
        <w:tc>
          <w:tcPr>
            <w:tcW w:w="3060" w:type="dxa"/>
            <w:tcBorders>
              <w:bottom w:val="nil"/>
            </w:tcBorders>
            <w:shd w:val="clear" w:color="auto" w:fill="00188F"/>
          </w:tcPr>
          <w:p w:rsidR="008D4FEE" w:rsidRPr="00EE0836" w:rsidRDefault="008D4FE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8D4FEE" w:rsidRPr="00EE0836" w:rsidRDefault="008D4FEE"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8D4FEE" w:rsidRPr="00FE4EEE" w:rsidRDefault="008D4FEE" w:rsidP="008800D3">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8D4FEE" w:rsidRPr="00FE4EEE" w:rsidRDefault="008D4FEE"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8D4FEE" w:rsidRPr="00FE4EEE" w:rsidRDefault="008D4FEE"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D4FEE" w:rsidRPr="00FE4EEE" w:rsidRDefault="008D4FEE" w:rsidP="009A24A2">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8D4FEE" w:rsidRPr="00FE4EEE" w:rsidRDefault="008D4FEE" w:rsidP="009A24A2">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8D4FEE" w:rsidRPr="00FE4EEE" w:rsidRDefault="008D4FEE" w:rsidP="009A24A2">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8D4FEE" w:rsidRPr="00FE4EEE" w:rsidRDefault="008D4FEE" w:rsidP="009A24A2">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8D4FEE" w:rsidRPr="00EE0836" w:rsidRDefault="008D4FEE" w:rsidP="009A24A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8D4FEE" w:rsidRPr="00EE0836" w:rsidRDefault="008D4FEE" w:rsidP="009A24A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8D4FEE" w:rsidRPr="00FE4EEE" w:rsidRDefault="008D4FEE" w:rsidP="009A24A2">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8D4FEE" w:rsidRPr="00FE4EEE" w:rsidRDefault="008D4FEE" w:rsidP="009A24A2">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8D4FEE" w:rsidRPr="00EE0836" w:rsidRDefault="008D4FEE" w:rsidP="009A24A2">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D575F" w:rsidTr="00CD575F">
        <w:tc>
          <w:tcPr>
            <w:tcW w:w="3060" w:type="dxa"/>
            <w:tcBorders>
              <w:top w:val="nil"/>
              <w:left w:val="nil"/>
              <w:bottom w:val="dashSmallGap" w:sz="4" w:space="0" w:color="BFBFBF" w:themeColor="background1" w:themeShade="BF"/>
              <w:right w:val="nil"/>
            </w:tcBorders>
          </w:tcPr>
          <w:p w:rsidR="00CD575F" w:rsidRDefault="00CD575F" w:rsidP="00A1418D">
            <w:pPr>
              <w:pStyle w:val="ProductList-Offering2"/>
            </w:pPr>
            <w:bookmarkStart w:id="904" w:name="_Toc379797293"/>
            <w:bookmarkStart w:id="905" w:name="_Toc380513318"/>
            <w:bookmarkStart w:id="906" w:name="_Toc380655366"/>
            <w:bookmarkStart w:id="907" w:name="_Toc389059130"/>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(1 client)</w:t>
            </w:r>
            <w:bookmarkEnd w:id="904"/>
            <w:bookmarkEnd w:id="905"/>
            <w:bookmarkEnd w:id="906"/>
            <w:bookmarkEnd w:id="907"/>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1</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257D39">
            <w:pPr>
              <w:pStyle w:val="ProductList-OfferingBody"/>
              <w:ind w:left="-113"/>
              <w:jc w:val="center"/>
            </w:pPr>
            <w:r>
              <w:fldChar w:fldCharType="begin"/>
            </w:r>
            <w:r w:rsidRPr="005A0966">
              <w:instrText xml:space="preserve"> AutoTextList  \sNoStyle\t "Additional Product"</w:instrText>
            </w:r>
            <w:r>
              <w:fldChar w:fldCharType="separate"/>
            </w:r>
            <w:r w:rsidR="002606FE" w:rsidRPr="00D22BF0">
              <w:fldChar w:fldCharType="begin"/>
            </w:r>
            <w:r w:rsidR="002606FE" w:rsidRPr="00D22BF0">
              <w:instrText xml:space="preserve"> AutoTextList  \s NoStyle \t “Additioneel Product” </w:instrText>
            </w:r>
            <w:r w:rsidR="002606FE" w:rsidRPr="00D22BF0">
              <w:fldChar w:fldCharType="separate"/>
            </w:r>
            <w:r w:rsidR="002606FE" w:rsidRPr="00D22BF0">
              <w:t>A</w:t>
            </w:r>
            <w:r w:rsidR="002606FE">
              <w:t>,</w:t>
            </w:r>
            <w:r w:rsidR="002606FE" w:rsidRPr="00D22BF0">
              <w:fldChar w:fldCharType="end"/>
            </w:r>
            <w:r>
              <w:fldChar w:fldCharType="end"/>
            </w:r>
            <w:r w:rsidR="002606FE" w:rsidRPr="002606FE">
              <w:fldChar w:fldCharType="begin"/>
            </w:r>
            <w:r w:rsidR="002606FE" w:rsidRPr="002606FE">
              <w:instrText xml:space="preserve"> AutoTextList  \s NoStyle \t “Student-product” </w:instrText>
            </w:r>
            <w:r w:rsidR="002606FE" w:rsidRPr="002606FE">
              <w:fldChar w:fldCharType="separate"/>
            </w:r>
            <w:r w:rsidR="002606FE" w:rsidRPr="002606FE">
              <w:t>ST</w:t>
            </w:r>
            <w:r w:rsidR="002606FE" w:rsidRPr="002606FE">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2606FE" w:rsidP="00A70B5D">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rsidR="00CD575F">
              <w:t>,</w:t>
            </w:r>
            <w:r w:rsidR="00CD575F">
              <w:fldChar w:fldCharType="begin"/>
            </w:r>
            <w:r w:rsidR="00CD575F" w:rsidRPr="003A35A1">
              <w:instrText xml:space="preserve"> </w:instrText>
            </w:r>
            <w:r w:rsidR="00CD575F">
              <w:instrText>AutoTextList  \sNoStyle\t "Non-Company Wide in Open Value"</w:instrText>
            </w:r>
            <w:r w:rsidR="00CD575F">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rsidR="00CD575F">
              <w:fldChar w:fldCharType="end"/>
            </w: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nil"/>
              <w:left w:val="nil"/>
              <w:bottom w:val="dashSmallGap" w:sz="4" w:space="0" w:color="BFBFBF" w:themeColor="background1" w:themeShade="BF"/>
              <w:right w:val="nil"/>
            </w:tcBorders>
          </w:tcPr>
          <w:p w:rsidR="00CD575F" w:rsidRDefault="00CD575F" w:rsidP="00A1418D">
            <w:pPr>
              <w:pStyle w:val="ProductList-Offering2"/>
            </w:pPr>
            <w:bookmarkStart w:id="908" w:name="_Toc379797294"/>
            <w:bookmarkStart w:id="909" w:name="_Toc380513319"/>
            <w:bookmarkStart w:id="910" w:name="_Toc380655367"/>
            <w:bookmarkStart w:id="911" w:name="_Toc389059131"/>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(5 clients)</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5</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2606FE"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594622" w:rsidP="00C05A53">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rsidR="00CD575F" w:rsidRDefault="002606FE" w:rsidP="00A70B5D">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nil"/>
              <w:left w:val="nil"/>
              <w:bottom w:val="dashSmallGap" w:sz="4" w:space="0" w:color="BFBFBF" w:themeColor="background1" w:themeShade="BF"/>
              <w:right w:val="nil"/>
            </w:tcBorders>
          </w:tcPr>
          <w:p w:rsidR="00CD575F" w:rsidRDefault="00CD575F" w:rsidP="00A1418D">
            <w:pPr>
              <w:pStyle w:val="ProductList-Offering2"/>
            </w:pPr>
            <w:bookmarkStart w:id="912" w:name="_Toc379797295"/>
            <w:bookmarkStart w:id="913" w:name="_Toc380513320"/>
            <w:bookmarkStart w:id="914" w:name="_Toc380655368"/>
            <w:bookmarkStart w:id="915" w:name="_Toc389059132"/>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(20 clients)</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25</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2606FE"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594622" w:rsidP="00C05A53">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rsidR="00CD575F" w:rsidRDefault="002606FE" w:rsidP="00A70B5D">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nil"/>
              <w:left w:val="nil"/>
              <w:bottom w:val="dashSmallGap" w:sz="4" w:space="0" w:color="BFBFBF" w:themeColor="background1" w:themeShade="BF"/>
              <w:right w:val="nil"/>
            </w:tcBorders>
          </w:tcPr>
          <w:p w:rsidR="00CD575F" w:rsidRDefault="00CD575F" w:rsidP="00A1418D">
            <w:pPr>
              <w:pStyle w:val="ProductList-Offering2"/>
            </w:pPr>
            <w:bookmarkStart w:id="916" w:name="_Toc379797296"/>
            <w:bookmarkStart w:id="917" w:name="_Toc380513321"/>
            <w:bookmarkStart w:id="918" w:name="_Toc380655369"/>
            <w:bookmarkStart w:id="919" w:name="_Toc389059133"/>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(1 client)</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1</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2606FE" w:rsidP="00257D3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70AD47" w:themeFill="accent6"/>
            <w:vAlign w:val="center"/>
          </w:tcPr>
          <w:p w:rsidR="00CD575F" w:rsidRDefault="002606FE" w:rsidP="00A70B5D">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A1418D">
            <w:pPr>
              <w:pStyle w:val="ProductList-Offering2"/>
            </w:pPr>
            <w:bookmarkStart w:id="920" w:name="_Toc379797297"/>
            <w:bookmarkStart w:id="921" w:name="_Toc380513322"/>
            <w:bookmarkStart w:id="922" w:name="_Toc380655370"/>
            <w:bookmarkStart w:id="923" w:name="_Toc389059134"/>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(5 client)</w:t>
            </w:r>
            <w:bookmarkEnd w:id="920"/>
            <w:bookmarkEnd w:id="921"/>
            <w:bookmarkEnd w:id="922"/>
            <w:bookmarkEnd w:id="9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575F" w:rsidRDefault="00CD575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5</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2606FE"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594622" w:rsidP="00C05A53">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rsidR="00CD575F" w:rsidRDefault="002606FE" w:rsidP="00A70B5D">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r w:rsidR="00CD575F" w:rsidTr="00CD575F">
        <w:tc>
          <w:tcPr>
            <w:tcW w:w="3060" w:type="dxa"/>
            <w:tcBorders>
              <w:top w:val="dashSmallGap" w:sz="4" w:space="0" w:color="BFBFBF" w:themeColor="background1" w:themeShade="BF"/>
              <w:left w:val="nil"/>
              <w:bottom w:val="nil"/>
              <w:right w:val="nil"/>
            </w:tcBorders>
          </w:tcPr>
          <w:p w:rsidR="00CD575F" w:rsidRDefault="00CD575F" w:rsidP="00A1418D">
            <w:pPr>
              <w:pStyle w:val="ProductList-Offering2"/>
            </w:pPr>
            <w:bookmarkStart w:id="924" w:name="_Toc379797298"/>
            <w:bookmarkStart w:id="925" w:name="_Toc380513323"/>
            <w:bookmarkStart w:id="926" w:name="_Toc380655371"/>
            <w:bookmarkStart w:id="927" w:name="_Toc389059135"/>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(20 client)</w:t>
            </w:r>
            <w:bookmarkEnd w:id="924"/>
            <w:bookmarkEnd w:id="925"/>
            <w:bookmarkEnd w:id="926"/>
            <w:bookmarkEnd w:id="927"/>
          </w:p>
        </w:tc>
        <w:tc>
          <w:tcPr>
            <w:tcW w:w="595" w:type="dxa"/>
            <w:tcBorders>
              <w:top w:val="dashSmallGap" w:sz="4" w:space="0" w:color="BFBFBF" w:themeColor="background1" w:themeShade="BF"/>
              <w:left w:val="nil"/>
              <w:bottom w:val="nil"/>
              <w:right w:val="nil"/>
            </w:tcBorders>
            <w:vAlign w:val="center"/>
          </w:tcPr>
          <w:p w:rsidR="00CD575F" w:rsidRDefault="00CD575F"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CD575F" w:rsidRDefault="00CD575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D575F" w:rsidRDefault="00CD575F"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D575F" w:rsidRDefault="00CD575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D575F" w:rsidRDefault="00CD575F" w:rsidP="00C05A53">
            <w:pPr>
              <w:pStyle w:val="ProductList-OfferingBody"/>
              <w:ind w:left="-113"/>
              <w:jc w:val="center"/>
            </w:pPr>
            <w:r>
              <w:t>5</w:t>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2606FE" w:rsidP="00C05A53">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Default="00CD575F" w:rsidP="00C05A53">
            <w:pPr>
              <w:pStyle w:val="ProductList-OfferingBody"/>
              <w:ind w:left="-113"/>
              <w:jc w:val="center"/>
            </w:pPr>
          </w:p>
        </w:tc>
        <w:tc>
          <w:tcPr>
            <w:tcW w:w="595" w:type="dxa"/>
            <w:shd w:val="clear" w:color="auto" w:fill="70AD47" w:themeFill="accent6"/>
            <w:vAlign w:val="center"/>
          </w:tcPr>
          <w:p w:rsidR="00CD575F" w:rsidRPr="00594622" w:rsidRDefault="00594622" w:rsidP="00C05A53">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rsidR="00CD575F" w:rsidRDefault="002606FE" w:rsidP="00A70B5D">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CD575F" w:rsidRDefault="00CD575F" w:rsidP="00C05A53">
            <w:pPr>
              <w:pStyle w:val="ProductList-OfferingBody"/>
              <w:ind w:left="-113"/>
              <w:jc w:val="center"/>
            </w:pPr>
          </w:p>
        </w:tc>
        <w:tc>
          <w:tcPr>
            <w:tcW w:w="596" w:type="dxa"/>
            <w:shd w:val="clear" w:color="auto" w:fill="BFBFBF" w:themeFill="background1" w:themeFillShade="BF"/>
            <w:vAlign w:val="center"/>
          </w:tcPr>
          <w:p w:rsidR="00CD575F" w:rsidRDefault="00CD575F" w:rsidP="00C05A53">
            <w:pPr>
              <w:pStyle w:val="ProductList-OfferingBody"/>
              <w:ind w:left="-113"/>
              <w:jc w:val="center"/>
            </w:pP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CD575F">
        <w:tc>
          <w:tcPr>
            <w:tcW w:w="3596" w:type="dxa"/>
          </w:tcPr>
          <w:p w:rsidR="005C40C4" w:rsidRDefault="008414C4" w:rsidP="0053726B">
            <w:pPr>
              <w:pStyle w:val="ProductList-Body"/>
              <w:spacing w:before="20" w:after="20"/>
            </w:pPr>
            <w:r>
              <w:t xml:space="preserve">Eerdere versie: </w:t>
            </w:r>
            <w:r>
              <w:rPr>
                <w:b/>
              </w:rPr>
              <w:t>Windows Small Business Server 2008</w:t>
            </w:r>
            <w:r>
              <w:t xml:space="preserve"> (10/08)</w:t>
            </w:r>
          </w:p>
        </w:tc>
        <w:tc>
          <w:tcPr>
            <w:tcW w:w="3597" w:type="dxa"/>
          </w:tcPr>
          <w:p w:rsidR="005C40C4" w:rsidRPr="002D224E" w:rsidRDefault="005C40C4" w:rsidP="005C40C4">
            <w:pPr>
              <w:pStyle w:val="ProductList-Body"/>
              <w:spacing w:before="20" w:after="20"/>
            </w:pPr>
            <w:r>
              <w:t xml:space="preserve">Productgroep: </w:t>
            </w:r>
            <w:r>
              <w:rPr>
                <w:b/>
              </w:rPr>
              <w:t>Server</w:t>
            </w:r>
          </w:p>
          <w:p w:rsidR="0053726B" w:rsidRDefault="00CD039A" w:rsidP="005C40C4">
            <w:pPr>
              <w:pStyle w:val="ProductList-Body"/>
              <w:spacing w:before="20" w:after="20"/>
            </w:pPr>
            <w:hyperlink w:anchor="Software Assurance" w:history="1">
              <w:r w:rsidR="00BA4BDF">
                <w:rPr>
                  <w:rStyle w:val="Hyperlink"/>
                  <w:color w:val="000000" w:themeColor="text1"/>
                  <w:u w:val="none"/>
                </w:rPr>
                <w:t>Software Assurance Benefits</w:t>
              </w:r>
            </w:hyperlink>
            <w:r w:rsidR="00BA4BDF">
              <w:t xml:space="preserve">: </w:t>
            </w:r>
            <w:r w:rsidR="00BA4BDF">
              <w:rPr>
                <w:b/>
              </w:rPr>
              <w:t>Server</w:t>
            </w:r>
          </w:p>
        </w:tc>
        <w:tc>
          <w:tcPr>
            <w:tcW w:w="3597" w:type="dxa"/>
          </w:tcPr>
          <w:p w:rsidR="005C40C4" w:rsidRDefault="005C40C4" w:rsidP="005C40C4">
            <w:pPr>
              <w:pStyle w:val="ProductList-Body"/>
              <w:spacing w:before="20" w:after="20"/>
            </w:pPr>
          </w:p>
        </w:tc>
      </w:tr>
    </w:tbl>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9A0C93" w:rsidRPr="00C473A6" w:rsidRDefault="009A0C93" w:rsidP="004F3C6D">
      <w:pPr>
        <w:pStyle w:val="ProductList-Body"/>
        <w:rPr>
          <w:lang w:val="nl-NL"/>
        </w:rPr>
      </w:pPr>
    </w:p>
    <w:p w:rsidR="009A0C93" w:rsidRPr="00C473A6" w:rsidRDefault="009A0C93" w:rsidP="004F3C6D">
      <w:pPr>
        <w:pStyle w:val="ProductList-Body"/>
        <w:rPr>
          <w:lang w:val="nl-NL"/>
        </w:rPr>
        <w:sectPr w:rsidR="009A0C93" w:rsidRPr="00C473A6" w:rsidSect="00F20AFE">
          <w:footerReference w:type="default" r:id="rId44"/>
          <w:pgSz w:w="12240" w:h="15840"/>
          <w:pgMar w:top="1440" w:right="720" w:bottom="1440" w:left="720" w:header="720" w:footer="720" w:gutter="0"/>
          <w:cols w:space="720"/>
          <w:docGrid w:linePitch="360"/>
        </w:sectPr>
      </w:pPr>
    </w:p>
    <w:p w:rsidR="009A0C93" w:rsidRPr="00C473A6" w:rsidRDefault="006B2591" w:rsidP="00661180">
      <w:pPr>
        <w:pStyle w:val="ProductList-SectionHeading"/>
        <w:outlineLvl w:val="0"/>
        <w:rPr>
          <w:lang w:val="nl-NL"/>
        </w:rPr>
      </w:pPr>
      <w:bookmarkStart w:id="928" w:name="OnlineServices"/>
      <w:bookmarkStart w:id="929" w:name="_Toc378147654"/>
      <w:bookmarkStart w:id="930" w:name="_Toc378151556"/>
      <w:bookmarkStart w:id="931" w:name="_Toc379797299"/>
      <w:bookmarkStart w:id="932" w:name="_Toc380513324"/>
      <w:bookmarkStart w:id="933" w:name="_Toc380655372"/>
      <w:bookmarkStart w:id="934" w:name="_Toc389059136"/>
      <w:r w:rsidRPr="00C473A6">
        <w:rPr>
          <w:lang w:val="nl-NL"/>
        </w:rPr>
        <w:lastRenderedPageBreak/>
        <w:t>Online Diensten</w:t>
      </w:r>
      <w:bookmarkEnd w:id="928"/>
      <w:bookmarkEnd w:id="929"/>
      <w:bookmarkEnd w:id="930"/>
      <w:bookmarkEnd w:id="931"/>
      <w:bookmarkEnd w:id="932"/>
      <w:bookmarkEnd w:id="933"/>
      <w:bookmarkEnd w:id="934"/>
    </w:p>
    <w:p w:rsidR="009A0C93" w:rsidRPr="00C473A6" w:rsidRDefault="00EE40B5" w:rsidP="00680B4D">
      <w:pPr>
        <w:pStyle w:val="ProductList-OfferingGroupHeading"/>
        <w:outlineLvl w:val="1"/>
        <w:rPr>
          <w:lang w:val="nl-NL"/>
        </w:rPr>
      </w:pPr>
      <w:bookmarkStart w:id="935" w:name="_Toc378147655"/>
      <w:bookmarkStart w:id="936" w:name="_Toc378151557"/>
      <w:bookmarkStart w:id="937" w:name="_Toc379797300"/>
      <w:bookmarkStart w:id="938" w:name="_Toc380513325"/>
      <w:bookmarkStart w:id="939" w:name="_Toc380655373"/>
      <w:bookmarkStart w:id="940" w:name="_Toc389059137"/>
      <w:r w:rsidRPr="00C473A6">
        <w:rPr>
          <w:lang w:val="nl-NL"/>
        </w:rPr>
        <w:t>Algemene voorwaarden</w:t>
      </w:r>
      <w:bookmarkEnd w:id="935"/>
      <w:bookmarkEnd w:id="936"/>
      <w:bookmarkEnd w:id="937"/>
      <w:bookmarkEnd w:id="938"/>
      <w:bookmarkEnd w:id="939"/>
      <w:bookmarkEnd w:id="940"/>
    </w:p>
    <w:p w:rsidR="00EE40B5" w:rsidRPr="00C473A6" w:rsidRDefault="00EE40B5" w:rsidP="002E202B">
      <w:pPr>
        <w:pStyle w:val="ProductList-Offering2Heading"/>
        <w:outlineLvl w:val="1"/>
        <w:rPr>
          <w:lang w:val="nl-NL"/>
        </w:rPr>
      </w:pPr>
      <w:r w:rsidRPr="00C473A6">
        <w:rPr>
          <w:lang w:val="nl-NL"/>
        </w:rPr>
        <w:tab/>
      </w:r>
      <w:bookmarkStart w:id="941" w:name="_Toc378147656"/>
      <w:bookmarkStart w:id="942" w:name="_Toc379797301"/>
      <w:bookmarkStart w:id="943" w:name="_Toc380513326"/>
      <w:bookmarkStart w:id="944" w:name="_Toc380655374"/>
      <w:bookmarkStart w:id="945" w:name="_Toc389059138"/>
      <w:r w:rsidRPr="00C473A6">
        <w:rPr>
          <w:lang w:val="nl-NL"/>
        </w:rPr>
        <w:t>Plaatselijke beschikbaarheid van Online Diensten</w:t>
      </w:r>
      <w:bookmarkEnd w:id="941"/>
      <w:bookmarkEnd w:id="942"/>
      <w:bookmarkEnd w:id="943"/>
      <w:bookmarkEnd w:id="944"/>
      <w:bookmarkEnd w:id="945"/>
    </w:p>
    <w:p w:rsidR="00EE40B5" w:rsidRPr="00C473A6" w:rsidRDefault="00DF229E" w:rsidP="004F3C6D">
      <w:pPr>
        <w:pStyle w:val="ProductList-Body"/>
        <w:rPr>
          <w:lang w:val="nl-NL"/>
        </w:rPr>
      </w:pPr>
      <w:r w:rsidRPr="00C473A6">
        <w:rPr>
          <w:lang w:val="nl-NL"/>
        </w:rPr>
        <w:t xml:space="preserve">Zie </w:t>
      </w:r>
      <w:hyperlink r:id="rId45" w:anchor="international" w:history="1">
        <w:r w:rsidRPr="00C473A6">
          <w:rPr>
            <w:rStyle w:val="Hyperlink"/>
            <w:lang w:val="nl-NL"/>
          </w:rPr>
          <w:t>http://www.microsoft.com/online/faq.aspx#international</w:t>
        </w:r>
      </w:hyperlink>
      <w:r w:rsidRPr="00C473A6">
        <w:rPr>
          <w:lang w:val="nl-NL"/>
        </w:rPr>
        <w:t xml:space="preserve"> voor een lijst van landen en regio's waarin de Online Diensten beschikbaar zijn.</w:t>
      </w:r>
    </w:p>
    <w:p w:rsidR="00EE40B5" w:rsidRPr="00C473A6" w:rsidRDefault="00EE40B5" w:rsidP="004F3C6D">
      <w:pPr>
        <w:pStyle w:val="ProductList-Body"/>
        <w:rPr>
          <w:lang w:val="nl-NL"/>
        </w:rPr>
      </w:pPr>
    </w:p>
    <w:p w:rsidR="00EE40B5" w:rsidRPr="00C473A6" w:rsidRDefault="00EE40B5" w:rsidP="002E202B">
      <w:pPr>
        <w:pStyle w:val="ProductList-Offering2Heading"/>
        <w:outlineLvl w:val="1"/>
        <w:rPr>
          <w:lang w:val="nl-NL"/>
        </w:rPr>
      </w:pPr>
      <w:r w:rsidRPr="00C473A6">
        <w:rPr>
          <w:lang w:val="nl-NL"/>
        </w:rPr>
        <w:tab/>
      </w:r>
      <w:bookmarkStart w:id="946" w:name="_Toc378147657"/>
      <w:bookmarkStart w:id="947" w:name="_Toc379797302"/>
      <w:bookmarkStart w:id="948" w:name="_Toc380513327"/>
      <w:bookmarkStart w:id="949" w:name="_Toc380655375"/>
      <w:bookmarkStart w:id="950" w:name="_Toc389059139"/>
      <w:r w:rsidRPr="00C473A6">
        <w:rPr>
          <w:lang w:val="nl-NL"/>
        </w:rPr>
        <w:t>Regels voor aankoop van Online Diensten</w:t>
      </w:r>
      <w:bookmarkEnd w:id="946"/>
      <w:bookmarkEnd w:id="947"/>
      <w:bookmarkEnd w:id="948"/>
      <w:bookmarkEnd w:id="949"/>
      <w:bookmarkEnd w:id="950"/>
    </w:p>
    <w:p w:rsidR="00DF229E" w:rsidRPr="00C473A6" w:rsidRDefault="00DF229E" w:rsidP="00DF229E">
      <w:pPr>
        <w:pStyle w:val="ProductList-Body"/>
        <w:rPr>
          <w:lang w:val="nl-NL"/>
        </w:rPr>
      </w:pPr>
      <w:r w:rsidRPr="00C473A6">
        <w:rPr>
          <w:lang w:val="nl-NL"/>
        </w:rPr>
        <w:t>Voor de aankoop van Online Diensten helden de volgende regels:</w:t>
      </w:r>
    </w:p>
    <w:p w:rsidR="00DF229E" w:rsidRPr="00C473A6" w:rsidRDefault="00DF229E" w:rsidP="00026DDE">
      <w:pPr>
        <w:pStyle w:val="ProductList-Body"/>
        <w:numPr>
          <w:ilvl w:val="0"/>
          <w:numId w:val="11"/>
        </w:numPr>
        <w:ind w:left="450" w:hanging="270"/>
        <w:rPr>
          <w:lang w:val="nl-NL"/>
        </w:rPr>
      </w:pPr>
      <w:r w:rsidRPr="00C473A6">
        <w:rPr>
          <w:lang w:val="nl-NL"/>
        </w:rPr>
        <w:t>Klanten moeten beschikken over een actieve Volume Licensing Overeenkomst om aanvullende licenties te bestellen of Online Diensten te</w:t>
      </w:r>
      <w:r w:rsidR="00D91ECF" w:rsidRPr="00C473A6">
        <w:rPr>
          <w:lang w:val="nl-NL"/>
        </w:rPr>
        <w:t> </w:t>
      </w:r>
      <w:r w:rsidRPr="00C473A6">
        <w:rPr>
          <w:lang w:val="nl-NL"/>
        </w:rPr>
        <w:t>verlengen.</w:t>
      </w:r>
      <w:r w:rsidR="00A34497" w:rsidRPr="00C473A6">
        <w:rPr>
          <w:lang w:val="nl-NL"/>
        </w:rPr>
        <w:t xml:space="preserve"> </w:t>
      </w:r>
    </w:p>
    <w:p w:rsidR="00DF229E" w:rsidRPr="00C473A6" w:rsidRDefault="00DF229E" w:rsidP="00026DDE">
      <w:pPr>
        <w:pStyle w:val="ProductList-Body"/>
        <w:numPr>
          <w:ilvl w:val="0"/>
          <w:numId w:val="11"/>
        </w:numPr>
        <w:ind w:left="450" w:hanging="270"/>
        <w:rPr>
          <w:lang w:val="nl-NL"/>
        </w:rPr>
      </w:pPr>
      <w:r w:rsidRPr="00C473A6">
        <w:rPr>
          <w:lang w:val="nl-NL"/>
        </w:rPr>
        <w:t>Indien de klant aanvullende aankopen van een Online Dienst verricht, dient de abonnementstermijn van de aanvullende aankoop te zijn uitgelijnd met de looptijd van het bestaande abonnement van de klant op de betreffende Online Dienst.</w:t>
      </w:r>
      <w:r w:rsidR="00A34497" w:rsidRPr="00C473A6">
        <w:rPr>
          <w:lang w:val="nl-NL"/>
        </w:rPr>
        <w:t xml:space="preserve"> </w:t>
      </w:r>
      <w:r w:rsidRPr="00C473A6">
        <w:rPr>
          <w:lang w:val="nl-NL"/>
        </w:rP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w:t>
      </w:r>
      <w:r w:rsidR="00D91ECF" w:rsidRPr="00C473A6">
        <w:rPr>
          <w:lang w:val="nl-NL"/>
        </w:rPr>
        <w:t> </w:t>
      </w:r>
      <w:r w:rsidRPr="00C473A6">
        <w:rPr>
          <w:lang w:val="nl-NL"/>
        </w:rPr>
        <w:t>verkoopprijs.</w:t>
      </w:r>
    </w:p>
    <w:p w:rsidR="00DF229E" w:rsidRPr="00C473A6" w:rsidRDefault="00DF229E" w:rsidP="00026DDE">
      <w:pPr>
        <w:pStyle w:val="ProductList-Body"/>
        <w:numPr>
          <w:ilvl w:val="0"/>
          <w:numId w:val="11"/>
        </w:numPr>
        <w:ind w:left="450" w:hanging="270"/>
        <w:rPr>
          <w:lang w:val="nl-NL"/>
        </w:rPr>
      </w:pPr>
      <w:r w:rsidRPr="00C473A6">
        <w:rPr>
          <w:lang w:val="nl-NL"/>
        </w:rP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w:t>
      </w:r>
      <w:r w:rsidR="00D91ECF" w:rsidRPr="00C473A6">
        <w:rPr>
          <w:lang w:val="nl-NL"/>
        </w:rPr>
        <w:t> </w:t>
      </w:r>
      <w:r w:rsidRPr="00C473A6">
        <w:rPr>
          <w:lang w:val="nl-NL"/>
        </w:rPr>
        <w:t>de</w:t>
      </w:r>
      <w:r w:rsidR="00D91ECF" w:rsidRPr="00C473A6">
        <w:rPr>
          <w:lang w:val="nl-NL"/>
        </w:rPr>
        <w:t> </w:t>
      </w:r>
      <w:r w:rsidRPr="00C473A6">
        <w:rPr>
          <w:lang w:val="nl-NL"/>
        </w:rPr>
        <w:t xml:space="preserve">abonnementsdeelname een nieuwe bestelling te plaatsen. </w:t>
      </w:r>
    </w:p>
    <w:p w:rsidR="00DF229E" w:rsidRPr="00C473A6" w:rsidRDefault="00DF229E" w:rsidP="00026DDE">
      <w:pPr>
        <w:pStyle w:val="ProductList-Body"/>
        <w:numPr>
          <w:ilvl w:val="0"/>
          <w:numId w:val="11"/>
        </w:numPr>
        <w:ind w:left="450" w:hanging="270"/>
        <w:rPr>
          <w:lang w:val="nl-NL"/>
        </w:rPr>
      </w:pPr>
      <w:r w:rsidRPr="00C473A6">
        <w:rPr>
          <w:lang w:val="nl-NL"/>
        </w:rPr>
        <w:t>Tenzij de klant een Enterprise Enrollment Amendment is aangegaan, waarbij Enterprise Online Diensten zijn toegevoegd, dient de klant, niettegenstaande eventuele tegengestelde bepalingen in zijn overeenkomst, een abonnement op een Online Dienst te bestellen voordat het</w:t>
      </w:r>
      <w:r w:rsidR="00D91ECF" w:rsidRPr="00C473A6">
        <w:rPr>
          <w:lang w:val="nl-NL"/>
        </w:rPr>
        <w:t> </w:t>
      </w:r>
      <w:r w:rsidRPr="00C473A6">
        <w:rPr>
          <w:lang w:val="nl-NL"/>
        </w:rPr>
        <w:t>abonnement in gebruik wordt genomen.</w:t>
      </w:r>
      <w:r w:rsidR="00A34497" w:rsidRPr="00C473A6">
        <w:rPr>
          <w:lang w:val="nl-NL"/>
        </w:rPr>
        <w:t xml:space="preserve"> </w:t>
      </w:r>
      <w:r w:rsidRPr="00C473A6">
        <w:rPr>
          <w:lang w:val="nl-NL"/>
        </w:rPr>
        <w:t>Klanten met een Enterprise Overeenkomst kunnen geen True Up-bestelling plaatsen voor aanvullende abonnementslicenties.</w:t>
      </w:r>
      <w:r w:rsidR="00A34497" w:rsidRPr="00C473A6">
        <w:rPr>
          <w:lang w:val="nl-NL"/>
        </w:rPr>
        <w:t xml:space="preserve"> </w:t>
      </w:r>
    </w:p>
    <w:p w:rsidR="00DF229E" w:rsidRPr="00C473A6" w:rsidRDefault="00DF229E" w:rsidP="00026DDE">
      <w:pPr>
        <w:pStyle w:val="ProductList-Body"/>
        <w:numPr>
          <w:ilvl w:val="0"/>
          <w:numId w:val="11"/>
        </w:numPr>
        <w:ind w:left="450" w:hanging="270"/>
        <w:rPr>
          <w:lang w:val="nl-NL"/>
        </w:rPr>
      </w:pPr>
      <w:r w:rsidRPr="00C473A6">
        <w:rPr>
          <w:lang w:val="nl-NL"/>
        </w:rPr>
        <w:t>Abonnementen op Online Diensten kunnen binnen dertig (30) dagen na de eerste bestelling of de eerste reservering van een licentie voor de</w:t>
      </w:r>
      <w:r w:rsidR="00D91ECF" w:rsidRPr="00C473A6">
        <w:rPr>
          <w:lang w:val="nl-NL"/>
        </w:rPr>
        <w:t> </w:t>
      </w:r>
      <w:r w:rsidRPr="00C473A6">
        <w:rPr>
          <w:lang w:val="nl-NL"/>
        </w:rPr>
        <w:t xml:space="preserve">dienst zonder sanctie worden geannuleerd. </w:t>
      </w:r>
    </w:p>
    <w:p w:rsidR="00DF229E" w:rsidRPr="00C473A6" w:rsidRDefault="00DF229E" w:rsidP="00026DDE">
      <w:pPr>
        <w:pStyle w:val="ProductList-Body"/>
        <w:numPr>
          <w:ilvl w:val="0"/>
          <w:numId w:val="11"/>
        </w:numPr>
        <w:ind w:left="450" w:hanging="270"/>
        <w:rPr>
          <w:lang w:val="nl-NL"/>
        </w:rPr>
      </w:pPr>
      <w:r w:rsidRPr="00C473A6">
        <w:rPr>
          <w:lang w:val="nl-NL"/>
        </w:rPr>
        <w:t>De klant komt in aanmerking voor het Open Value-programma bij een aankoop van ten minste 5 licenties.</w:t>
      </w:r>
      <w:r w:rsidR="00A34497" w:rsidRPr="00C473A6">
        <w:rPr>
          <w:lang w:val="nl-NL"/>
        </w:rPr>
        <w:t xml:space="preserve"> </w:t>
      </w:r>
      <w:r w:rsidRPr="00C473A6">
        <w:rPr>
          <w:lang w:val="nl-NL"/>
        </w:rPr>
        <w:t>Deze regel is eveneens van toepassing bij het tellen van het aantal Gebruikers-SL's (USL's) voor online diensten.</w:t>
      </w:r>
      <w:r w:rsidR="00A34497" w:rsidRPr="00C473A6">
        <w:rPr>
          <w:lang w:val="nl-NL"/>
        </w:rPr>
        <w:t xml:space="preserve"> </w:t>
      </w:r>
      <w:r w:rsidRPr="00C473A6">
        <w:rPr>
          <w:lang w:val="nl-NL"/>
        </w:rPr>
        <w:t>Een USL telt mee in het minimum van 5 licenties.</w:t>
      </w:r>
      <w:r w:rsidR="00A34497" w:rsidRPr="00C473A6">
        <w:rPr>
          <w:lang w:val="nl-NL"/>
        </w:rPr>
        <w:t xml:space="preserve"> </w:t>
      </w:r>
      <w:r w:rsidRPr="00C473A6">
        <w:rPr>
          <w:lang w:val="nl-NL"/>
        </w:rPr>
        <w:t>Bij een bestelling van 5 USL's voldoet de klant aan de minimumvereiste voor het Open Value-programma.</w:t>
      </w:r>
      <w:r w:rsidR="00A34497" w:rsidRPr="00C473A6">
        <w:rPr>
          <w:lang w:val="nl-NL"/>
        </w:rPr>
        <w:t xml:space="preserve"> </w:t>
      </w:r>
      <w:r w:rsidRPr="00C473A6">
        <w:rPr>
          <w:lang w:val="nl-NL"/>
        </w:rPr>
        <w:t>Een aantal van 5 USL's voldoet echter niet aan het minimum voor Open Value organisatieomvattend en Open Value Subscription.</w:t>
      </w:r>
      <w:r w:rsidR="00A34497" w:rsidRPr="00C473A6">
        <w:rPr>
          <w:lang w:val="nl-NL"/>
        </w:rPr>
        <w:t xml:space="preserve"> </w:t>
      </w:r>
      <w:r w:rsidRPr="00C473A6">
        <w:rPr>
          <w:lang w:val="nl-NL"/>
        </w:rPr>
        <w:t>Bij OV organisatieomvattend en OV Subscription dient de eerste bestelling te bestaan uit ten minste 5 Desktop Platform-licenties of Desktop Component-licenties, naast eventuele USL's.</w:t>
      </w:r>
    </w:p>
    <w:p w:rsidR="00DF229E" w:rsidRPr="00C473A6" w:rsidRDefault="00DF229E" w:rsidP="00DF229E">
      <w:pPr>
        <w:pStyle w:val="ProductList-Body"/>
        <w:rPr>
          <w:lang w:val="nl-NL"/>
        </w:rPr>
      </w:pPr>
    </w:p>
    <w:p w:rsidR="00DF229E" w:rsidRPr="00C473A6" w:rsidRDefault="00DF229E" w:rsidP="00DF229E">
      <w:pPr>
        <w:pStyle w:val="ProductList-Body"/>
        <w:rPr>
          <w:lang w:val="nl-NL"/>
        </w:rPr>
      </w:pPr>
      <w:r w:rsidRPr="00C473A6">
        <w:rPr>
          <w:b/>
          <w:color w:val="00188F"/>
          <w:lang w:val="nl-NL"/>
        </w:rPr>
        <w:t>Clouddiensten voor overheidsgemeenschappen (alleen VS)</w:t>
      </w:r>
    </w:p>
    <w:p w:rsidR="00DF229E" w:rsidRPr="00C473A6" w:rsidRDefault="00D1024F" w:rsidP="00DF229E">
      <w:pPr>
        <w:pStyle w:val="ProductList-Body"/>
        <w:rPr>
          <w:lang w:val="nl-NL"/>
        </w:rPr>
      </w:pPr>
      <w:r w:rsidRPr="00C473A6">
        <w:rPr>
          <w:lang w:val="nl-NL"/>
        </w:rPr>
        <w:t>Binnen de context van deze productaantekening worden de volgende diensten beschouwd als “kwalificerende Online Diensten”: Exchange Online Archiving</w:t>
      </w:r>
      <w:r>
        <w:fldChar w:fldCharType="begin"/>
      </w:r>
      <w:r w:rsidRPr="00C473A6">
        <w:rPr>
          <w:lang w:val="nl-NL"/>
        </w:rPr>
        <w:instrText>XE "Exchange Online Archiving for Exchange Server"</w:instrText>
      </w:r>
      <w:r>
        <w:fldChar w:fldCharType="end"/>
      </w:r>
      <w:r w:rsidRPr="00C473A6">
        <w:rPr>
          <w:lang w:val="nl-NL"/>
        </w:rPr>
        <w:t>, Exchange Online Kiosk</w:t>
      </w:r>
      <w:r>
        <w:fldChar w:fldCharType="begin"/>
      </w:r>
      <w:r w:rsidRPr="00C473A6">
        <w:rPr>
          <w:lang w:val="nl-NL"/>
        </w:rPr>
        <w:instrText>XE "Exchange Online Kiosk"</w:instrText>
      </w:r>
      <w:r>
        <w:fldChar w:fldCharType="end"/>
      </w:r>
      <w:r w:rsidRPr="00C473A6">
        <w:rPr>
          <w:lang w:val="nl-NL"/>
        </w:rPr>
        <w:t>, Exchange Online Plan 1-2, Exchange Online Protection, Lync Online Plan 1-2, Office 365 Enterprise K1</w:t>
      </w:r>
      <w:r>
        <w:fldChar w:fldCharType="begin"/>
      </w:r>
      <w:r w:rsidRPr="00C473A6">
        <w:rPr>
          <w:lang w:val="nl-NL"/>
        </w:rPr>
        <w:instrText>XE "Office 365 Enterprise K1"</w:instrText>
      </w:r>
      <w:r>
        <w:fldChar w:fldCharType="end"/>
      </w:r>
      <w:r w:rsidRPr="00C473A6">
        <w:rPr>
          <w:lang w:val="nl-NL"/>
        </w:rPr>
        <w:t>, OneDrive for Business en SharePoint Online Plan 1-2. Kwalificerende Online Diensten worden aangeboden als clouddiensten voor overheidsgemeenschappen en clouddiensten voor niet-overheidsgemeenschappen.</w:t>
      </w:r>
      <w:r w:rsidR="00A34497" w:rsidRPr="00C473A6">
        <w:rPr>
          <w:lang w:val="nl-NL"/>
        </w:rPr>
        <w:t xml:space="preserve"> </w:t>
      </w:r>
      <w:r w:rsidRPr="00C473A6">
        <w:rPr>
          <w:lang w:val="nl-NL"/>
        </w:rPr>
        <w:t>Klanten kunnen worden voorzien als de ene of de andere, maar niet als een combinatie van beide.</w:t>
      </w:r>
      <w:r w:rsidR="00A34497" w:rsidRPr="00C473A6">
        <w:rPr>
          <w:lang w:val="nl-NL"/>
        </w:rPr>
        <w:t xml:space="preserve"> </w:t>
      </w:r>
      <w:r w:rsidRPr="00C473A6">
        <w:rPr>
          <w:lang w:val="nl-NL"/>
        </w:rPr>
        <w:t>Online Diensten die zijn aangeduid als clouddiensten voor overheidsgemeenschappen mogen niet worden geïmplementeerd in hetzelfde domein als specifieke clouddiensten voor niet-overheidsgemeenschappen.</w:t>
      </w:r>
      <w:r w:rsidR="00A34497" w:rsidRPr="00C473A6">
        <w:rPr>
          <w:lang w:val="nl-NL"/>
        </w:rPr>
        <w:t xml:space="preserve"> </w:t>
      </w:r>
    </w:p>
    <w:p w:rsidR="00DF229E" w:rsidRPr="00C473A6" w:rsidRDefault="00DF229E" w:rsidP="00DF229E">
      <w:pPr>
        <w:pStyle w:val="ProductList-Body"/>
        <w:rPr>
          <w:lang w:val="nl-NL"/>
        </w:rPr>
      </w:pPr>
    </w:p>
    <w:p w:rsidR="00DF229E" w:rsidRPr="00C473A6" w:rsidRDefault="00DF229E" w:rsidP="00DF229E">
      <w:pPr>
        <w:pStyle w:val="ProductList-Body"/>
        <w:rPr>
          <w:lang w:val="nl-NL"/>
        </w:rPr>
      </w:pPr>
      <w:r w:rsidRPr="00C473A6">
        <w:rPr>
          <w:lang w:val="nl-NL"/>
        </w:rPr>
        <w:t>Wanneer een Online Dienst eenmaal wordt aangeboden in de cloud van een overheidsgemeenschap, blijft dit zo voor de gehele looptijd van het abonnement.</w:t>
      </w:r>
      <w:r w:rsidR="00A34497" w:rsidRPr="00C473A6">
        <w:rPr>
          <w:lang w:val="nl-NL"/>
        </w:rPr>
        <w:t xml:space="preserve"> </w:t>
      </w:r>
      <w:r w:rsidRPr="00C473A6">
        <w:rPr>
          <w:lang w:val="nl-NL"/>
        </w:rPr>
        <w:t>Klanten in de Verenigde Staten die overheidsentiteiten zijn op federaal, staats-, lokaal of stamniveau dienen deel uit te maken van een US Government Enterprise Enrollment of Enterprise Subscription Enrollment om Online Diensten te kunnen aanschaffen die zijn aangeduid als</w:t>
      </w:r>
      <w:r w:rsidR="00D91ECF" w:rsidRPr="00C473A6">
        <w:rPr>
          <w:lang w:val="nl-NL"/>
        </w:rPr>
        <w:t> </w:t>
      </w:r>
      <w:r w:rsidRPr="00C473A6">
        <w:rPr>
          <w:lang w:val="nl-NL"/>
        </w:rPr>
        <w:t>clouddiensten voor overheidsgemeenschappen.</w:t>
      </w:r>
      <w:r w:rsidR="00A34497" w:rsidRPr="00C473A6">
        <w:rPr>
          <w:lang w:val="nl-NL"/>
        </w:rPr>
        <w:t xml:space="preserve"> </w:t>
      </w:r>
      <w:r w:rsidRPr="00C473A6">
        <w:rPr>
          <w:lang w:val="nl-NL"/>
        </w:rPr>
        <w:t>Gebruiksrechten voor clouddiensten voor overheidsgemeenschappen zijn gelijkwaardig aan</w:t>
      </w:r>
      <w:r w:rsidR="00D91ECF" w:rsidRPr="00C473A6">
        <w:rPr>
          <w:lang w:val="nl-NL"/>
        </w:rPr>
        <w:t> </w:t>
      </w:r>
      <w:r w:rsidRPr="00C473A6">
        <w:rPr>
          <w:lang w:val="nl-NL"/>
        </w:rPr>
        <w:t>die</w:t>
      </w:r>
      <w:r w:rsidR="00D91ECF" w:rsidRPr="00C473A6">
        <w:rPr>
          <w:lang w:val="nl-NL"/>
        </w:rPr>
        <w:t> </w:t>
      </w:r>
      <w:r w:rsidRPr="00C473A6">
        <w:rPr>
          <w:lang w:val="nl-NL"/>
        </w:rPr>
        <w:t>van hun standaard equivalenten voor meerdere houders.</w:t>
      </w:r>
      <w:r w:rsidR="00A34497" w:rsidRPr="00C473A6">
        <w:rPr>
          <w:lang w:val="nl-NL"/>
        </w:rPr>
        <w:t xml:space="preserve"> </w:t>
      </w:r>
      <w:r w:rsidRPr="00C473A6">
        <w:rPr>
          <w:lang w:val="nl-NL"/>
        </w:rPr>
        <w:t xml:space="preserve">Online Diensten die worden aangeboden als clouddiensten voor overheidsgemeenschappen komen op dit moment niet in aanmerking voor overstapregelingen (zie </w:t>
      </w:r>
      <w:hyperlink w:anchor="ChartKey" w:history="1">
        <w:r w:rsidRPr="00C473A6">
          <w:rPr>
            <w:rStyle w:val="Hyperlink"/>
            <w:lang w:val="nl-NL"/>
          </w:rPr>
          <w:t>Verklaring van het schema</w:t>
        </w:r>
      </w:hyperlink>
      <w:r w:rsidRPr="00C473A6">
        <w:rPr>
          <w:lang w:val="nl-NL"/>
        </w:rPr>
        <w:t>) en voor licentiereservering.</w:t>
      </w:r>
    </w:p>
    <w:p w:rsidR="00EE40B5" w:rsidRPr="00C473A6" w:rsidRDefault="00EE40B5" w:rsidP="004F3C6D">
      <w:pPr>
        <w:pStyle w:val="ProductList-Body"/>
        <w:rPr>
          <w:lang w:val="nl-NL"/>
        </w:rPr>
      </w:pPr>
    </w:p>
    <w:p w:rsidR="00EE40B5" w:rsidRPr="00C473A6" w:rsidRDefault="00EE40B5" w:rsidP="002E202B">
      <w:pPr>
        <w:pStyle w:val="ProductList-Offering2Heading"/>
        <w:outlineLvl w:val="1"/>
        <w:rPr>
          <w:lang w:val="nl-NL"/>
        </w:rPr>
      </w:pPr>
      <w:r w:rsidRPr="00C473A6">
        <w:rPr>
          <w:lang w:val="nl-NL"/>
        </w:rPr>
        <w:tab/>
      </w:r>
      <w:bookmarkStart w:id="951" w:name="_Toc378147658"/>
      <w:bookmarkStart w:id="952" w:name="_Toc379797303"/>
      <w:bookmarkStart w:id="953" w:name="_Toc380513328"/>
      <w:bookmarkStart w:id="954" w:name="_Toc380655376"/>
      <w:bookmarkStart w:id="955" w:name="OnlineServSubTermAndPayTerms"/>
      <w:bookmarkStart w:id="956" w:name="_Toc389059140"/>
      <w:r w:rsidRPr="00C473A6">
        <w:rPr>
          <w:lang w:val="nl-NL"/>
        </w:rPr>
        <w:t>Abonnementsvoorwaarden voor Online Diensten en Opties voor betalingsvoorwaarden</w:t>
      </w:r>
      <w:bookmarkEnd w:id="951"/>
      <w:bookmarkEnd w:id="952"/>
      <w:bookmarkEnd w:id="953"/>
      <w:bookmarkEnd w:id="954"/>
      <w:bookmarkEnd w:id="955"/>
      <w:bookmarkEnd w:id="956"/>
    </w:p>
    <w:p w:rsidR="009D55C7" w:rsidRPr="00C473A6" w:rsidRDefault="009D55C7" w:rsidP="00EB0431">
      <w:pPr>
        <w:pStyle w:val="ProductList-Body"/>
        <w:rPr>
          <w:lang w:val="nl-NL"/>
        </w:rPr>
      </w:pPr>
      <w:r w:rsidRPr="00C473A6">
        <w:rPr>
          <w:lang w:val="nl-NL"/>
        </w:rPr>
        <w:t xml:space="preserve">In de onderstaande tabel worden de abonnementsvoorwaarden en betalingsvoorwaarden beschreven die beschikbaar zijn voor de Online Diensten in het kader van de genoemde programma's. Binnen de context van deze tabel worden Online Diensten ingedeeld in de categorie </w:t>
      </w:r>
      <w:r w:rsidR="00EB0431">
        <w:rPr>
          <w:lang w:val="nl-NL"/>
        </w:rPr>
        <w:t>“</w:t>
      </w:r>
      <w:r w:rsidRPr="00C473A6">
        <w:rPr>
          <w:lang w:val="nl-NL"/>
        </w:rPr>
        <w:t>Clouddiensten</w:t>
      </w:r>
      <w:r w:rsidR="00EB0431" w:rsidRPr="00EB0431">
        <w:rPr>
          <w:lang w:val="nl-NL"/>
        </w:rPr>
        <w:t>”</w:t>
      </w:r>
      <w:r w:rsidRPr="00C473A6">
        <w:rPr>
          <w:lang w:val="nl-NL"/>
        </w:rPr>
        <w:t xml:space="preserve"> of </w:t>
      </w:r>
      <w:r w:rsidR="00EB0431">
        <w:rPr>
          <w:lang w:val="nl-NL"/>
        </w:rPr>
        <w:t>“</w:t>
      </w:r>
      <w:r w:rsidRPr="00C473A6">
        <w:rPr>
          <w:lang w:val="nl-NL"/>
        </w:rPr>
        <w:t>Overige Online Diensten</w:t>
      </w:r>
      <w:r w:rsidR="00EB0431" w:rsidRPr="00EB0431">
        <w:rPr>
          <w:lang w:val="nl-NL"/>
        </w:rPr>
        <w:t>”</w:t>
      </w:r>
      <w:r w:rsidRPr="00C473A6">
        <w:rPr>
          <w:lang w:val="nl-NL"/>
        </w:rPr>
        <w:t xml:space="preserve">. Voorwaarden voor Microsoft Azure worden beschreven in de paragraaf Microsoft Azure. </w:t>
      </w:r>
    </w:p>
    <w:p w:rsidR="009D55C7" w:rsidRPr="002D224E" w:rsidRDefault="009D55C7" w:rsidP="009D55C7">
      <w:pPr>
        <w:pStyle w:val="ProductList-Body"/>
      </w:pPr>
      <w:r>
        <w:rPr>
          <w:b/>
        </w:rPr>
        <w:lastRenderedPageBreak/>
        <w:t>Clouddiensten</w:t>
      </w:r>
      <w:r w:rsidRPr="00620BF1">
        <w:rPr>
          <w:b/>
          <w:bCs/>
        </w:rPr>
        <w:t>:</w:t>
      </w:r>
      <w:r>
        <w:t xml:space="preserve"> Azure Rights Management, CRM Online, Office 365, Windows Intune</w:t>
      </w:r>
      <w:r>
        <w:fldChar w:fldCharType="begin"/>
      </w:r>
      <w:r>
        <w:instrText>XE "Windows Intune"</w:instrText>
      </w:r>
      <w:r>
        <w:fldChar w:fldCharType="end"/>
      </w:r>
      <w:r>
        <w:t>, Yammer.</w:t>
      </w:r>
    </w:p>
    <w:p w:rsidR="009D55C7" w:rsidRPr="002D224E" w:rsidRDefault="009D55C7" w:rsidP="009D55C7">
      <w:pPr>
        <w:pStyle w:val="ProductList-Body"/>
      </w:pPr>
      <w:r>
        <w:rPr>
          <w:b/>
        </w:rPr>
        <w:t>Overige Online Diensten</w:t>
      </w:r>
      <w:r w:rsidRPr="00620BF1">
        <w:rPr>
          <w:b/>
          <w:bCs/>
        </w:rPr>
        <w:t>:</w:t>
      </w:r>
      <w:r>
        <w:t xml:space="preserve"> Bing Maps, Forefront Online, Microsoft Learning, Microsoft Translator, System Center Endpoint Protection</w:t>
      </w:r>
    </w:p>
    <w:p w:rsidR="009D55C7" w:rsidRPr="002D224E" w:rsidRDefault="009D55C7" w:rsidP="009D55C7">
      <w:pPr>
        <w:pStyle w:val="ProductList-Body"/>
      </w:pPr>
    </w:p>
    <w:tbl>
      <w:tblPr>
        <w:tblStyle w:val="TableGrid"/>
        <w:tblW w:w="0" w:type="auto"/>
        <w:tblInd w:w="108" w:type="dxa"/>
        <w:tblLook w:val="04A0" w:firstRow="1" w:lastRow="0" w:firstColumn="1" w:lastColumn="0" w:noHBand="0" w:noVBand="1"/>
      </w:tblPr>
      <w:tblGrid>
        <w:gridCol w:w="1980"/>
        <w:gridCol w:w="1887"/>
        <w:gridCol w:w="2271"/>
        <w:gridCol w:w="4657"/>
      </w:tblGrid>
      <w:tr w:rsidR="0040275F" w:rsidTr="00CD575F">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rsidRPr="00AF70A2" w:rsidTr="00CD575F">
        <w:tc>
          <w:tcPr>
            <w:tcW w:w="1980" w:type="dxa"/>
            <w:vMerge w:val="restart"/>
          </w:tcPr>
          <w:p w:rsidR="0061507D" w:rsidRDefault="0061507D" w:rsidP="00DF229E">
            <w:pPr>
              <w:pStyle w:val="ProductList-Body"/>
            </w:pPr>
            <w:r>
              <w:t>Enterprise Overeenkomst</w:t>
            </w:r>
          </w:p>
        </w:tc>
        <w:tc>
          <w:tcPr>
            <w:tcW w:w="1887" w:type="dxa"/>
            <w:vMerge w:val="restart"/>
          </w:tcPr>
          <w:p w:rsidR="0061507D" w:rsidRPr="00C2460C" w:rsidRDefault="0061507D" w:rsidP="00DF229E">
            <w:pPr>
              <w:pStyle w:val="ProductList-Body"/>
            </w:pPr>
            <w:r>
              <w:t>Overige Online Diensten</w:t>
            </w:r>
          </w:p>
        </w:tc>
        <w:tc>
          <w:tcPr>
            <w:tcW w:w="2271" w:type="dxa"/>
          </w:tcPr>
          <w:p w:rsidR="0061507D" w:rsidRDefault="0061507D" w:rsidP="00DF229E">
            <w:pPr>
              <w:pStyle w:val="ProductList-Body"/>
            </w:pPr>
            <w:r>
              <w:t>Abonnementstermijn van één jaar</w:t>
            </w:r>
          </w:p>
        </w:tc>
        <w:tc>
          <w:tcPr>
            <w:tcW w:w="4657" w:type="dxa"/>
          </w:tcPr>
          <w:p w:rsidR="0061507D" w:rsidRPr="00C473A6" w:rsidRDefault="0061507D" w:rsidP="00DF229E">
            <w:pPr>
              <w:pStyle w:val="ProductList-Body"/>
              <w:rPr>
                <w:lang w:val="nl-NL"/>
              </w:rPr>
            </w:pPr>
            <w:r w:rsidRPr="00C473A6">
              <w:rPr>
                <w:lang w:val="nl-NL"/>
              </w:rPr>
              <w:t>Volledige betaling op het moment van bestelling</w:t>
            </w:r>
          </w:p>
        </w:tc>
      </w:tr>
      <w:tr w:rsidR="0061507D" w:rsidRPr="00AF70A2" w:rsidTr="00CD575F">
        <w:tc>
          <w:tcPr>
            <w:tcW w:w="1980" w:type="dxa"/>
            <w:vMerge/>
          </w:tcPr>
          <w:p w:rsidR="0061507D" w:rsidRPr="00C473A6" w:rsidRDefault="0061507D" w:rsidP="00DF229E">
            <w:pPr>
              <w:pStyle w:val="ProductList-Body"/>
              <w:rPr>
                <w:lang w:val="nl-NL"/>
              </w:rPr>
            </w:pPr>
          </w:p>
        </w:tc>
        <w:tc>
          <w:tcPr>
            <w:tcW w:w="1887" w:type="dxa"/>
            <w:vMerge/>
          </w:tcPr>
          <w:p w:rsidR="0061507D" w:rsidRPr="00C473A6" w:rsidRDefault="0061507D" w:rsidP="00DF229E">
            <w:pPr>
              <w:pStyle w:val="ProductList-Body"/>
              <w:rPr>
                <w:lang w:val="nl-NL"/>
              </w:rPr>
            </w:pPr>
          </w:p>
        </w:tc>
        <w:tc>
          <w:tcPr>
            <w:tcW w:w="2271" w:type="dxa"/>
            <w:vMerge w:val="restart"/>
          </w:tcPr>
          <w:p w:rsidR="0061507D" w:rsidRPr="00C473A6" w:rsidRDefault="0061507D" w:rsidP="00DF229E">
            <w:pPr>
              <w:pStyle w:val="ProductList-Body"/>
              <w:rPr>
                <w:lang w:val="nl-NL"/>
              </w:rPr>
            </w:pPr>
            <w:r w:rsidRPr="00C473A6">
              <w:rPr>
                <w:lang w:val="nl-NL"/>
              </w:rPr>
              <w:t>Samenvallende abonnementstermijn, waarbij de looptijd eindigt op de einddatum van de enrollment van de klant.</w:t>
            </w:r>
          </w:p>
        </w:tc>
        <w:tc>
          <w:tcPr>
            <w:tcW w:w="4657" w:type="dxa"/>
          </w:tcPr>
          <w:p w:rsidR="0061507D" w:rsidRPr="00C473A6" w:rsidRDefault="0061507D" w:rsidP="00DF229E">
            <w:pPr>
              <w:pStyle w:val="ProductList-Body"/>
              <w:rPr>
                <w:lang w:val="nl-NL"/>
              </w:rPr>
            </w:pPr>
            <w:r w:rsidRPr="00C473A6">
              <w:rPr>
                <w:lang w:val="nl-NL"/>
              </w:rPr>
              <w:t>Volledige betaling op het moment van bestelling</w:t>
            </w:r>
          </w:p>
        </w:tc>
      </w:tr>
      <w:tr w:rsidR="0061507D" w:rsidRPr="00AF70A2" w:rsidTr="00CD575F">
        <w:tc>
          <w:tcPr>
            <w:tcW w:w="1980" w:type="dxa"/>
            <w:vMerge/>
          </w:tcPr>
          <w:p w:rsidR="0061507D" w:rsidRPr="00C473A6" w:rsidRDefault="0061507D" w:rsidP="00DF229E">
            <w:pPr>
              <w:pStyle w:val="ProductList-Body"/>
              <w:rPr>
                <w:lang w:val="nl-NL"/>
              </w:rPr>
            </w:pPr>
          </w:p>
        </w:tc>
        <w:tc>
          <w:tcPr>
            <w:tcW w:w="1887" w:type="dxa"/>
            <w:vMerge/>
          </w:tcPr>
          <w:p w:rsidR="0061507D" w:rsidRPr="00C473A6" w:rsidRDefault="0061507D" w:rsidP="00DF229E">
            <w:pPr>
              <w:pStyle w:val="ProductList-Body"/>
              <w:rPr>
                <w:lang w:val="nl-NL"/>
              </w:rPr>
            </w:pPr>
          </w:p>
        </w:tc>
        <w:tc>
          <w:tcPr>
            <w:tcW w:w="2271" w:type="dxa"/>
            <w:vMerge/>
          </w:tcPr>
          <w:p w:rsidR="0061507D" w:rsidRPr="00C473A6" w:rsidRDefault="0061507D" w:rsidP="00DF229E">
            <w:pPr>
              <w:pStyle w:val="ProductList-Body"/>
              <w:rPr>
                <w:lang w:val="nl-NL"/>
              </w:rPr>
            </w:pPr>
          </w:p>
        </w:tc>
        <w:tc>
          <w:tcPr>
            <w:tcW w:w="4657" w:type="dxa"/>
          </w:tcPr>
          <w:p w:rsidR="0061507D" w:rsidRPr="00C473A6" w:rsidRDefault="0061507D" w:rsidP="00D91ECF">
            <w:pPr>
              <w:pStyle w:val="ProductList-Body"/>
              <w:rPr>
                <w:lang w:val="nl-NL"/>
              </w:rPr>
            </w:pPr>
            <w:r w:rsidRPr="00C473A6">
              <w:rPr>
                <w:lang w:val="nl-NL"/>
              </w:rPr>
              <w:t>Eerste betaling op het moment van de bestelling voor</w:t>
            </w:r>
            <w:r w:rsidR="00D91ECF" w:rsidRPr="00C473A6">
              <w:rPr>
                <w:lang w:val="nl-NL"/>
              </w:rPr>
              <w:t> </w:t>
            </w:r>
            <w:r w:rsidRPr="00C473A6">
              <w:rPr>
                <w:lang w:val="nl-NL"/>
              </w:rPr>
              <w:t>de</w:t>
            </w:r>
            <w:r w:rsidR="00D91ECF" w:rsidRPr="00C473A6">
              <w:rPr>
                <w:lang w:val="nl-NL"/>
              </w:rPr>
              <w:t> </w:t>
            </w:r>
            <w:r w:rsidRPr="00C473A6">
              <w:rPr>
                <w:lang w:val="nl-NL"/>
              </w:rPr>
              <w:t>rest van het lopende jaar van de overeenkomst en</w:t>
            </w:r>
            <w:r w:rsidR="00D91ECF" w:rsidRPr="00C473A6">
              <w:rPr>
                <w:lang w:val="nl-NL"/>
              </w:rPr>
              <w:t> </w:t>
            </w:r>
            <w:r w:rsidRPr="00C473A6">
              <w:rPr>
                <w:lang w:val="nl-NL"/>
              </w:rPr>
              <w:t>resterende betaling(en) op elke verjaardag van de</w:t>
            </w:r>
            <w:r w:rsidR="00D91ECF" w:rsidRPr="00C473A6">
              <w:rPr>
                <w:lang w:val="nl-NL"/>
              </w:rPr>
              <w:t> </w:t>
            </w:r>
            <w:r w:rsidRPr="00C473A6">
              <w:rPr>
                <w:lang w:val="nl-NL"/>
              </w:rPr>
              <w:t>overeenkomst.</w:t>
            </w:r>
          </w:p>
        </w:tc>
      </w:tr>
      <w:tr w:rsidR="0061507D" w:rsidRPr="00AF70A2" w:rsidTr="00CD575F">
        <w:tc>
          <w:tcPr>
            <w:tcW w:w="1980" w:type="dxa"/>
            <w:vMerge/>
          </w:tcPr>
          <w:p w:rsidR="0061507D" w:rsidRPr="00C473A6" w:rsidRDefault="0061507D" w:rsidP="00DF229E">
            <w:pPr>
              <w:pStyle w:val="ProductList-Body"/>
              <w:rPr>
                <w:lang w:val="nl-NL"/>
              </w:rPr>
            </w:pPr>
          </w:p>
        </w:tc>
        <w:tc>
          <w:tcPr>
            <w:tcW w:w="1887" w:type="dxa"/>
            <w:vMerge w:val="restart"/>
          </w:tcPr>
          <w:p w:rsidR="0061507D" w:rsidRPr="00C2460C" w:rsidRDefault="0061507D" w:rsidP="00DF229E">
            <w:pPr>
              <w:pStyle w:val="ProductList-Body"/>
            </w:pPr>
            <w:r>
              <w:t xml:space="preserve">Clouddiensten </w:t>
            </w:r>
          </w:p>
        </w:tc>
        <w:tc>
          <w:tcPr>
            <w:tcW w:w="2271" w:type="dxa"/>
            <w:vMerge w:val="restart"/>
          </w:tcPr>
          <w:p w:rsidR="0061507D" w:rsidRPr="00C473A6" w:rsidRDefault="0061507D" w:rsidP="00DF229E">
            <w:pPr>
              <w:pStyle w:val="ProductList-Body"/>
              <w:rPr>
                <w:lang w:val="nl-NL"/>
              </w:rPr>
            </w:pPr>
            <w:r w:rsidRPr="00C473A6">
              <w:rPr>
                <w:lang w:val="nl-NL"/>
              </w:rPr>
              <w:t>Samenvallende abonnementstermijn, waarbij de looptijd eindigt op de einddatum van de enrollment van de klant.</w:t>
            </w:r>
          </w:p>
        </w:tc>
        <w:tc>
          <w:tcPr>
            <w:tcW w:w="4657" w:type="dxa"/>
          </w:tcPr>
          <w:p w:rsidR="0061507D" w:rsidRPr="00C473A6" w:rsidRDefault="0061507D" w:rsidP="00DF229E">
            <w:pPr>
              <w:pStyle w:val="ProductList-Body"/>
              <w:rPr>
                <w:lang w:val="nl-NL"/>
              </w:rPr>
            </w:pPr>
            <w:r w:rsidRPr="00C473A6">
              <w:rPr>
                <w:lang w:val="nl-NL"/>
              </w:rPr>
              <w:t>Volledige betaling op het moment van bestelling</w:t>
            </w:r>
          </w:p>
        </w:tc>
      </w:tr>
      <w:tr w:rsidR="0061507D" w:rsidRPr="00AF70A2" w:rsidTr="00CD575F">
        <w:tc>
          <w:tcPr>
            <w:tcW w:w="1980" w:type="dxa"/>
            <w:vMerge/>
          </w:tcPr>
          <w:p w:rsidR="0061507D" w:rsidRPr="00C473A6" w:rsidRDefault="0061507D" w:rsidP="00DF229E">
            <w:pPr>
              <w:pStyle w:val="ProductList-Body"/>
              <w:rPr>
                <w:lang w:val="nl-NL"/>
              </w:rPr>
            </w:pPr>
          </w:p>
        </w:tc>
        <w:tc>
          <w:tcPr>
            <w:tcW w:w="1887" w:type="dxa"/>
            <w:vMerge/>
          </w:tcPr>
          <w:p w:rsidR="0061507D" w:rsidRPr="00C473A6" w:rsidRDefault="0061507D" w:rsidP="00DF229E">
            <w:pPr>
              <w:pStyle w:val="ProductList-Body"/>
              <w:rPr>
                <w:lang w:val="nl-NL"/>
              </w:rPr>
            </w:pPr>
          </w:p>
        </w:tc>
        <w:tc>
          <w:tcPr>
            <w:tcW w:w="2271" w:type="dxa"/>
            <w:vMerge/>
          </w:tcPr>
          <w:p w:rsidR="0061507D" w:rsidRPr="00C473A6" w:rsidRDefault="0061507D" w:rsidP="00DF229E">
            <w:pPr>
              <w:pStyle w:val="ProductList-Body"/>
              <w:rPr>
                <w:lang w:val="nl-NL"/>
              </w:rPr>
            </w:pPr>
          </w:p>
        </w:tc>
        <w:tc>
          <w:tcPr>
            <w:tcW w:w="4657" w:type="dxa"/>
          </w:tcPr>
          <w:p w:rsidR="0061507D" w:rsidRPr="00C473A6" w:rsidRDefault="0061507D" w:rsidP="00D91ECF">
            <w:pPr>
              <w:pStyle w:val="ProductList-Body"/>
              <w:rPr>
                <w:lang w:val="nl-NL"/>
              </w:rPr>
            </w:pPr>
            <w:r w:rsidRPr="00C473A6">
              <w:rPr>
                <w:lang w:val="nl-NL"/>
              </w:rPr>
              <w:t>Eerste betaling op het moment van de bestelling voor</w:t>
            </w:r>
            <w:r w:rsidR="00D91ECF" w:rsidRPr="00C473A6">
              <w:rPr>
                <w:lang w:val="nl-NL"/>
              </w:rPr>
              <w:t> </w:t>
            </w:r>
            <w:r w:rsidRPr="00C473A6">
              <w:rPr>
                <w:lang w:val="nl-NL"/>
              </w:rPr>
              <w:t>de</w:t>
            </w:r>
            <w:r w:rsidR="00D91ECF" w:rsidRPr="00C473A6">
              <w:rPr>
                <w:lang w:val="nl-NL"/>
              </w:rPr>
              <w:t> </w:t>
            </w:r>
            <w:r w:rsidRPr="00C473A6">
              <w:rPr>
                <w:lang w:val="nl-NL"/>
              </w:rPr>
              <w:t>rest van het lopende jaar van de overeenkomst en</w:t>
            </w:r>
            <w:r w:rsidR="00D91ECF" w:rsidRPr="00C473A6">
              <w:rPr>
                <w:lang w:val="nl-NL"/>
              </w:rPr>
              <w:t> </w:t>
            </w:r>
            <w:r w:rsidRPr="00C473A6">
              <w:rPr>
                <w:lang w:val="nl-NL"/>
              </w:rPr>
              <w:t>resterende betaling(en) op elke verjaardag van de</w:t>
            </w:r>
            <w:r w:rsidR="00D91ECF" w:rsidRPr="00C473A6">
              <w:rPr>
                <w:lang w:val="nl-NL"/>
              </w:rPr>
              <w:t> </w:t>
            </w:r>
            <w:r w:rsidRPr="00C473A6">
              <w:rPr>
                <w:lang w:val="nl-NL"/>
              </w:rPr>
              <w:t>overeenkomst.</w:t>
            </w:r>
          </w:p>
        </w:tc>
      </w:tr>
      <w:tr w:rsidR="0061507D" w:rsidRPr="00AF70A2" w:rsidTr="00CD575F">
        <w:tc>
          <w:tcPr>
            <w:tcW w:w="1980" w:type="dxa"/>
            <w:vMerge w:val="restart"/>
          </w:tcPr>
          <w:p w:rsidR="0061507D" w:rsidRDefault="0061507D" w:rsidP="00DF229E">
            <w:pPr>
              <w:pStyle w:val="ProductList-Body"/>
            </w:pPr>
            <w:r>
              <w:t>Select Plus Overeenkomst</w:t>
            </w:r>
          </w:p>
        </w:tc>
        <w:tc>
          <w:tcPr>
            <w:tcW w:w="1887" w:type="dxa"/>
            <w:vMerge w:val="restart"/>
          </w:tcPr>
          <w:p w:rsidR="0061507D" w:rsidRPr="00C2460C" w:rsidRDefault="0061507D" w:rsidP="00DF229E">
            <w:pPr>
              <w:pStyle w:val="ProductList-Body"/>
            </w:pPr>
            <w:r>
              <w:t>Overige Online Diensten</w:t>
            </w:r>
          </w:p>
        </w:tc>
        <w:tc>
          <w:tcPr>
            <w:tcW w:w="2271" w:type="dxa"/>
          </w:tcPr>
          <w:p w:rsidR="0061507D" w:rsidRDefault="0061507D" w:rsidP="00DF229E">
            <w:pPr>
              <w:pStyle w:val="ProductList-Body"/>
            </w:pPr>
            <w:r>
              <w:t>Abonnementstermijn van één jaar</w:t>
            </w:r>
          </w:p>
        </w:tc>
        <w:tc>
          <w:tcPr>
            <w:tcW w:w="4657" w:type="dxa"/>
          </w:tcPr>
          <w:p w:rsidR="0061507D" w:rsidRPr="00C473A6" w:rsidRDefault="0061507D" w:rsidP="00DF229E">
            <w:pPr>
              <w:pStyle w:val="ProductList-Body"/>
              <w:rPr>
                <w:lang w:val="nl-NL"/>
              </w:rPr>
            </w:pPr>
            <w:r w:rsidRPr="00C473A6">
              <w:rPr>
                <w:lang w:val="nl-NL"/>
              </w:rPr>
              <w:t>Volledige betaling aan het begin van de abonnementstermijn.</w:t>
            </w:r>
            <w:r w:rsidR="00A34497" w:rsidRPr="00C473A6">
              <w:rPr>
                <w:lang w:val="nl-NL"/>
              </w:rPr>
              <w:t xml:space="preserve"> </w:t>
            </w:r>
          </w:p>
        </w:tc>
      </w:tr>
      <w:tr w:rsidR="0061507D" w:rsidRPr="00AF70A2" w:rsidTr="00CD575F">
        <w:tc>
          <w:tcPr>
            <w:tcW w:w="1980" w:type="dxa"/>
            <w:vMerge/>
          </w:tcPr>
          <w:p w:rsidR="0061507D" w:rsidRPr="00C473A6" w:rsidRDefault="0061507D" w:rsidP="00DF229E">
            <w:pPr>
              <w:pStyle w:val="ProductList-Body"/>
              <w:rPr>
                <w:lang w:val="nl-NL"/>
              </w:rPr>
            </w:pPr>
          </w:p>
        </w:tc>
        <w:tc>
          <w:tcPr>
            <w:tcW w:w="1887" w:type="dxa"/>
            <w:vMerge/>
          </w:tcPr>
          <w:p w:rsidR="0061507D" w:rsidRPr="00C473A6" w:rsidRDefault="0061507D" w:rsidP="00DF229E">
            <w:pPr>
              <w:pStyle w:val="ProductList-Body"/>
              <w:rPr>
                <w:lang w:val="nl-NL"/>
              </w:rPr>
            </w:pPr>
          </w:p>
        </w:tc>
        <w:tc>
          <w:tcPr>
            <w:tcW w:w="2271" w:type="dxa"/>
            <w:vMerge w:val="restart"/>
          </w:tcPr>
          <w:p w:rsidR="0061507D" w:rsidRPr="00C2460C" w:rsidRDefault="0061507D" w:rsidP="00DF229E">
            <w:pPr>
              <w:pStyle w:val="ProductList-Body"/>
            </w:pPr>
            <w:r>
              <w:t>Abonnementstermijn van drie jaar</w:t>
            </w:r>
          </w:p>
        </w:tc>
        <w:tc>
          <w:tcPr>
            <w:tcW w:w="4657" w:type="dxa"/>
          </w:tcPr>
          <w:p w:rsidR="0061507D" w:rsidRPr="00C473A6" w:rsidRDefault="0061507D" w:rsidP="00DF229E">
            <w:pPr>
              <w:pStyle w:val="ProductList-Body"/>
              <w:rPr>
                <w:lang w:val="nl-NL"/>
              </w:rPr>
            </w:pPr>
            <w:r w:rsidRPr="00C473A6">
              <w:rPr>
                <w:lang w:val="nl-NL"/>
              </w:rPr>
              <w:t>Volledige betaling op het moment van bestelling</w:t>
            </w:r>
          </w:p>
        </w:tc>
      </w:tr>
      <w:tr w:rsidR="0061507D" w:rsidRPr="00AF70A2" w:rsidTr="00CD575F">
        <w:tc>
          <w:tcPr>
            <w:tcW w:w="1980" w:type="dxa"/>
            <w:vMerge/>
          </w:tcPr>
          <w:p w:rsidR="0061507D" w:rsidRPr="00C473A6" w:rsidRDefault="0061507D" w:rsidP="00DF229E">
            <w:pPr>
              <w:pStyle w:val="ProductList-Body"/>
              <w:rPr>
                <w:lang w:val="nl-NL"/>
              </w:rPr>
            </w:pPr>
          </w:p>
        </w:tc>
        <w:tc>
          <w:tcPr>
            <w:tcW w:w="1887" w:type="dxa"/>
            <w:vMerge/>
          </w:tcPr>
          <w:p w:rsidR="0061507D" w:rsidRPr="00C473A6" w:rsidRDefault="0061507D" w:rsidP="00DF229E">
            <w:pPr>
              <w:pStyle w:val="ProductList-Body"/>
              <w:rPr>
                <w:lang w:val="nl-NL"/>
              </w:rPr>
            </w:pPr>
          </w:p>
        </w:tc>
        <w:tc>
          <w:tcPr>
            <w:tcW w:w="2271" w:type="dxa"/>
            <w:vMerge/>
          </w:tcPr>
          <w:p w:rsidR="0061507D" w:rsidRPr="00C473A6" w:rsidRDefault="0061507D" w:rsidP="00DF229E">
            <w:pPr>
              <w:pStyle w:val="ProductList-Body"/>
              <w:rPr>
                <w:lang w:val="nl-NL"/>
              </w:rPr>
            </w:pPr>
          </w:p>
        </w:tc>
        <w:tc>
          <w:tcPr>
            <w:tcW w:w="4657" w:type="dxa"/>
          </w:tcPr>
          <w:p w:rsidR="0061507D" w:rsidRPr="00C473A6" w:rsidRDefault="0061507D" w:rsidP="00D91ECF">
            <w:pPr>
              <w:pStyle w:val="ProductList-Body"/>
              <w:rPr>
                <w:lang w:val="nl-NL"/>
              </w:rPr>
            </w:pPr>
            <w:r w:rsidRPr="00C473A6">
              <w:rPr>
                <w:lang w:val="nl-NL"/>
              </w:rPr>
              <w:t>Eerste betaling op het moment van de bestelling voor 12</w:t>
            </w:r>
            <w:r w:rsidR="00D91ECF" w:rsidRPr="00C473A6">
              <w:rPr>
                <w:lang w:val="nl-NL"/>
              </w:rPr>
              <w:t> </w:t>
            </w:r>
            <w:r w:rsidRPr="00C473A6">
              <w:rPr>
                <w:lang w:val="nl-NL"/>
              </w:rPr>
              <w:t>maanden dienstverlening en resterende betaling(en) op</w:t>
            </w:r>
            <w:r w:rsidR="00D91ECF" w:rsidRPr="00C473A6">
              <w:rPr>
                <w:lang w:val="nl-NL"/>
              </w:rPr>
              <w:t> </w:t>
            </w:r>
            <w:r w:rsidRPr="00C473A6">
              <w:rPr>
                <w:lang w:val="nl-NL"/>
              </w:rPr>
              <w:t>elke verjaardag van de overeenkomst.</w:t>
            </w:r>
          </w:p>
        </w:tc>
      </w:tr>
      <w:tr w:rsidR="0061507D" w:rsidRPr="00AF70A2" w:rsidTr="00CD575F">
        <w:tc>
          <w:tcPr>
            <w:tcW w:w="1980" w:type="dxa"/>
            <w:vMerge/>
          </w:tcPr>
          <w:p w:rsidR="0061507D" w:rsidRPr="00C473A6" w:rsidRDefault="0061507D" w:rsidP="00DF229E">
            <w:pPr>
              <w:pStyle w:val="ProductList-Body"/>
              <w:rPr>
                <w:lang w:val="nl-NL"/>
              </w:rPr>
            </w:pPr>
          </w:p>
        </w:tc>
        <w:tc>
          <w:tcPr>
            <w:tcW w:w="1887" w:type="dxa"/>
            <w:vMerge/>
          </w:tcPr>
          <w:p w:rsidR="0061507D" w:rsidRPr="00C473A6" w:rsidRDefault="0061507D" w:rsidP="00DF229E">
            <w:pPr>
              <w:pStyle w:val="ProductList-Body"/>
              <w:rPr>
                <w:lang w:val="nl-NL"/>
              </w:rPr>
            </w:pPr>
          </w:p>
        </w:tc>
        <w:tc>
          <w:tcPr>
            <w:tcW w:w="2271" w:type="dxa"/>
            <w:tcBorders>
              <w:bottom w:val="single" w:sz="4" w:space="0" w:color="auto"/>
            </w:tcBorders>
          </w:tcPr>
          <w:p w:rsidR="0061507D" w:rsidRPr="00C473A6" w:rsidRDefault="0061507D" w:rsidP="00DF229E">
            <w:pPr>
              <w:pStyle w:val="ProductList-Body"/>
              <w:rPr>
                <w:lang w:val="nl-NL"/>
              </w:rPr>
            </w:pPr>
            <w:r w:rsidRPr="00C473A6">
              <w:rPr>
                <w:lang w:val="nl-NL"/>
              </w:rPr>
              <w:t>Abonnementstermijn die samenvalt met de tweede verjaardag vanaf de begindatum van de looptijd van de Overeenkomst</w:t>
            </w:r>
          </w:p>
        </w:tc>
        <w:tc>
          <w:tcPr>
            <w:tcW w:w="4657" w:type="dxa"/>
            <w:tcBorders>
              <w:bottom w:val="single" w:sz="4" w:space="0" w:color="auto"/>
            </w:tcBorders>
          </w:tcPr>
          <w:p w:rsidR="0061507D" w:rsidRPr="00C473A6" w:rsidRDefault="0061507D" w:rsidP="00D91ECF">
            <w:pPr>
              <w:pStyle w:val="ProductList-Body"/>
              <w:rPr>
                <w:lang w:val="nl-NL"/>
              </w:rPr>
            </w:pPr>
            <w:r w:rsidRPr="00C473A6">
              <w:rPr>
                <w:lang w:val="nl-NL"/>
              </w:rPr>
              <w:t>Eerste betaling op het moment van de bestelling voor</w:t>
            </w:r>
            <w:r w:rsidR="00D91ECF" w:rsidRPr="00C473A6">
              <w:rPr>
                <w:lang w:val="nl-NL"/>
              </w:rPr>
              <w:t> </w:t>
            </w:r>
            <w:r w:rsidRPr="00C473A6">
              <w:rPr>
                <w:lang w:val="nl-NL"/>
              </w:rPr>
              <w:t>de</w:t>
            </w:r>
            <w:r w:rsidR="00D91ECF" w:rsidRPr="00C473A6">
              <w:rPr>
                <w:lang w:val="nl-NL"/>
              </w:rPr>
              <w:t> </w:t>
            </w:r>
            <w:r w:rsidRPr="00C473A6">
              <w:rPr>
                <w:lang w:val="nl-NL"/>
              </w:rPr>
              <w:t>rest van het lopende jaar van de overeenkomst en</w:t>
            </w:r>
            <w:r w:rsidR="00D91ECF" w:rsidRPr="00C473A6">
              <w:rPr>
                <w:lang w:val="nl-NL"/>
              </w:rPr>
              <w:t> </w:t>
            </w:r>
            <w:r w:rsidRPr="00C473A6">
              <w:rPr>
                <w:lang w:val="nl-NL"/>
              </w:rPr>
              <w:t>resterende betaling(en) op elke verjaardag van de</w:t>
            </w:r>
            <w:r w:rsidR="00D91ECF" w:rsidRPr="00C473A6">
              <w:rPr>
                <w:lang w:val="nl-NL"/>
              </w:rPr>
              <w:t> </w:t>
            </w:r>
            <w:r w:rsidRPr="00C473A6">
              <w:rPr>
                <w:lang w:val="nl-NL"/>
              </w:rPr>
              <w:t>overeenkomst.</w:t>
            </w:r>
            <w:r w:rsidR="00A34497" w:rsidRPr="00C473A6">
              <w:rPr>
                <w:lang w:val="nl-NL"/>
              </w:rPr>
              <w:t xml:space="preserve"> </w:t>
            </w:r>
          </w:p>
        </w:tc>
      </w:tr>
      <w:tr w:rsidR="0061507D" w:rsidRPr="00AF70A2" w:rsidTr="00CD575F">
        <w:tc>
          <w:tcPr>
            <w:tcW w:w="1980" w:type="dxa"/>
            <w:vMerge w:val="restart"/>
          </w:tcPr>
          <w:p w:rsidR="0061507D" w:rsidRPr="002D224E" w:rsidRDefault="0061507D" w:rsidP="00DF229E">
            <w:pPr>
              <w:pStyle w:val="ProductList-Body"/>
            </w:pPr>
            <w:r>
              <w:t xml:space="preserve">Open License </w:t>
            </w:r>
          </w:p>
          <w:p w:rsidR="0061507D" w:rsidRDefault="0061507D" w:rsidP="00DF229E">
            <w:pPr>
              <w:pStyle w:val="ProductList-Body"/>
            </w:pPr>
            <w:r>
              <w:t>Open Value en Open Value Subscription</w:t>
            </w:r>
          </w:p>
        </w:tc>
        <w:tc>
          <w:tcPr>
            <w:tcW w:w="1887" w:type="dxa"/>
          </w:tcPr>
          <w:p w:rsidR="0061507D" w:rsidRPr="00C2460C" w:rsidRDefault="0061507D" w:rsidP="00DF229E">
            <w:pPr>
              <w:pStyle w:val="ProductList-Body"/>
            </w:pPr>
            <w:r>
              <w:t>Overige Online Diensten</w:t>
            </w:r>
          </w:p>
        </w:tc>
        <w:tc>
          <w:tcPr>
            <w:tcW w:w="2271" w:type="dxa"/>
            <w:tcBorders>
              <w:bottom w:val="single" w:sz="4" w:space="0" w:color="auto"/>
            </w:tcBorders>
          </w:tcPr>
          <w:p w:rsidR="0061507D" w:rsidRPr="00C2460C" w:rsidRDefault="0061507D" w:rsidP="00DF229E">
            <w:pPr>
              <w:pStyle w:val="ProductList-Body"/>
            </w:pPr>
            <w:r>
              <w:t>Abonnementstermijn van één jaar</w:t>
            </w:r>
          </w:p>
        </w:tc>
        <w:tc>
          <w:tcPr>
            <w:tcW w:w="4657" w:type="dxa"/>
            <w:tcBorders>
              <w:bottom w:val="single" w:sz="4" w:space="0" w:color="auto"/>
            </w:tcBorders>
          </w:tcPr>
          <w:p w:rsidR="0061507D" w:rsidRPr="00C473A6" w:rsidRDefault="0061507D" w:rsidP="00DF229E">
            <w:pPr>
              <w:pStyle w:val="ProductList-Body"/>
              <w:rPr>
                <w:lang w:val="nl-NL"/>
              </w:rPr>
            </w:pPr>
            <w:r w:rsidRPr="00C473A6">
              <w:rPr>
                <w:lang w:val="nl-NL"/>
              </w:rPr>
              <w:t>Jaarlijkse betaling op basis van maandtarief</w:t>
            </w:r>
          </w:p>
        </w:tc>
      </w:tr>
      <w:tr w:rsidR="0061507D" w:rsidRPr="00AF70A2" w:rsidTr="00CD575F">
        <w:trPr>
          <w:trHeight w:val="230"/>
        </w:trPr>
        <w:tc>
          <w:tcPr>
            <w:tcW w:w="1980" w:type="dxa"/>
            <w:vMerge/>
            <w:tcBorders>
              <w:bottom w:val="single" w:sz="4" w:space="0" w:color="auto"/>
            </w:tcBorders>
          </w:tcPr>
          <w:p w:rsidR="0061507D" w:rsidRPr="00C473A6" w:rsidRDefault="0061507D" w:rsidP="00DF229E">
            <w:pPr>
              <w:pStyle w:val="ProductList-Body"/>
              <w:rPr>
                <w:lang w:val="nl-NL"/>
              </w:rPr>
            </w:pPr>
          </w:p>
        </w:tc>
        <w:tc>
          <w:tcPr>
            <w:tcW w:w="1887" w:type="dxa"/>
            <w:tcBorders>
              <w:bottom w:val="single" w:sz="4" w:space="0" w:color="auto"/>
            </w:tcBorders>
          </w:tcPr>
          <w:p w:rsidR="0061507D" w:rsidRPr="00C2460C" w:rsidRDefault="0061507D" w:rsidP="00DF229E">
            <w:pPr>
              <w:pStyle w:val="ProductList-Body"/>
            </w:pPr>
            <w:r>
              <w:t>Clouddiensten</w:t>
            </w:r>
          </w:p>
        </w:tc>
        <w:tc>
          <w:tcPr>
            <w:tcW w:w="2271" w:type="dxa"/>
            <w:tcBorders>
              <w:bottom w:val="single" w:sz="4" w:space="0" w:color="auto"/>
            </w:tcBorders>
          </w:tcPr>
          <w:p w:rsidR="0061507D" w:rsidRDefault="0061507D" w:rsidP="00DF229E">
            <w:pPr>
              <w:pStyle w:val="ProductList-Body"/>
            </w:pPr>
            <w:r>
              <w:t>Abonnementstermijn van één jaar</w:t>
            </w:r>
          </w:p>
        </w:tc>
        <w:tc>
          <w:tcPr>
            <w:tcW w:w="4657" w:type="dxa"/>
            <w:tcBorders>
              <w:bottom w:val="single" w:sz="4" w:space="0" w:color="auto"/>
            </w:tcBorders>
          </w:tcPr>
          <w:p w:rsidR="0061507D" w:rsidRPr="00C473A6" w:rsidRDefault="0061507D" w:rsidP="0061507D">
            <w:pPr>
              <w:pStyle w:val="ProductList-Body"/>
              <w:rPr>
                <w:lang w:val="nl-NL"/>
              </w:rPr>
            </w:pPr>
            <w:r w:rsidRPr="00C473A6">
              <w:rPr>
                <w:lang w:val="nl-NL"/>
              </w:rPr>
              <w:t>Volledige betaling op het moment van bestelling.*.</w:t>
            </w:r>
          </w:p>
        </w:tc>
      </w:tr>
    </w:tbl>
    <w:p w:rsidR="00EE40B5" w:rsidRPr="00C473A6" w:rsidRDefault="00DF229E" w:rsidP="008774E5">
      <w:pPr>
        <w:pStyle w:val="ProductList-Body"/>
        <w:tabs>
          <w:tab w:val="clear" w:pos="158"/>
          <w:tab w:val="left" w:pos="180"/>
        </w:tabs>
        <w:rPr>
          <w:lang w:val="nl-NL"/>
        </w:rPr>
      </w:pPr>
      <w:r w:rsidRPr="00C473A6">
        <w:rPr>
          <w:i/>
          <w:lang w:val="nl-NL"/>
        </w:rPr>
        <w:t xml:space="preserve">Specifieke informatie over </w:t>
      </w:r>
      <w:r w:rsidRPr="00C473A6">
        <w:rPr>
          <w:lang w:val="nl-NL"/>
        </w:rPr>
        <w:t>Microsoft</w:t>
      </w:r>
      <w:r w:rsidRPr="00C473A6">
        <w:rPr>
          <w:i/>
          <w:lang w:val="nl-NL"/>
        </w:rPr>
        <w:t xml:space="preserve"> Azure Services</w:t>
      </w:r>
      <w:r>
        <w:fldChar w:fldCharType="begin"/>
      </w:r>
      <w:r w:rsidRPr="00C473A6">
        <w:rPr>
          <w:lang w:val="nl-NL"/>
        </w:rPr>
        <w:instrText>XE "Microsoft Azure Services"</w:instrText>
      </w:r>
      <w:r>
        <w:fldChar w:fldCharType="end"/>
      </w:r>
      <w:r w:rsidRPr="00C473A6">
        <w:rPr>
          <w:i/>
          <w:lang w:val="nl-NL"/>
        </w:rPr>
        <w:t xml:space="preserve"> vindt u in het gedeelte </w:t>
      </w:r>
      <w:r w:rsidRPr="00C473A6">
        <w:rPr>
          <w:lang w:val="nl-NL"/>
        </w:rPr>
        <w:t>Microsoft</w:t>
      </w:r>
      <w:r w:rsidRPr="00C473A6">
        <w:rPr>
          <w:i/>
          <w:lang w:val="nl-NL"/>
        </w:rPr>
        <w:t xml:space="preserve"> Azure Services</w:t>
      </w:r>
      <w:r w:rsidRPr="00C473A6">
        <w:rPr>
          <w:lang w:val="nl-NL"/>
        </w:rPr>
        <w:t>.</w:t>
      </w:r>
    </w:p>
    <w:p w:rsidR="0061507D" w:rsidRPr="00C473A6" w:rsidRDefault="0061507D" w:rsidP="008774E5">
      <w:pPr>
        <w:pStyle w:val="ProductList-Body"/>
        <w:tabs>
          <w:tab w:val="clear" w:pos="158"/>
          <w:tab w:val="left" w:pos="180"/>
        </w:tabs>
        <w:rPr>
          <w:lang w:val="nl-NL"/>
        </w:rPr>
      </w:pPr>
      <w:r w:rsidRPr="00C473A6">
        <w:rPr>
          <w:lang w:val="nl-NL"/>
        </w:rPr>
        <w:t>*</w:t>
      </w:r>
      <w:r w:rsidRPr="00C473A6">
        <w:rPr>
          <w:i/>
          <w:lang w:val="nl-NL"/>
        </w:rPr>
        <w:t>De abonnementsperiode start op het moment dat de productcode wordt geactiveerd, niet op het moment dat de bestelling wordt geplaatst.</w:t>
      </w:r>
      <w:r w:rsidR="00A34497" w:rsidRPr="00C473A6">
        <w:rPr>
          <w:i/>
          <w:lang w:val="nl-NL"/>
        </w:rPr>
        <w:t xml:space="preserve"> </w:t>
      </w:r>
      <w:r w:rsidRPr="00C473A6">
        <w:rPr>
          <w:i/>
          <w:lang w:val="nl-NL"/>
        </w:rPr>
        <w:t>Wanneer de productcode eenmaal is geactiveerd, aanvaardt Microsoft geen retourverzoeken meer van de partners.</w:t>
      </w:r>
    </w:p>
    <w:p w:rsidR="00EE40B5" w:rsidRPr="00C473A6" w:rsidRDefault="00EE40B5" w:rsidP="00F43E47">
      <w:pPr>
        <w:pStyle w:val="ProductList-Body"/>
        <w:spacing w:line="220" w:lineRule="exact"/>
        <w:rPr>
          <w:lang w:val="nl-NL"/>
        </w:rPr>
      </w:pPr>
    </w:p>
    <w:p w:rsidR="00EE40B5" w:rsidRPr="00C473A6" w:rsidRDefault="00EE40B5" w:rsidP="002E202B">
      <w:pPr>
        <w:pStyle w:val="ProductList-Offering2Heading"/>
        <w:outlineLvl w:val="1"/>
        <w:rPr>
          <w:lang w:val="nl-NL"/>
        </w:rPr>
      </w:pPr>
      <w:r w:rsidRPr="00C473A6">
        <w:rPr>
          <w:lang w:val="nl-NL"/>
        </w:rPr>
        <w:tab/>
      </w:r>
      <w:bookmarkStart w:id="957" w:name="_Toc378147659"/>
      <w:bookmarkStart w:id="958" w:name="_Toc379797304"/>
      <w:bookmarkStart w:id="959" w:name="_Toc380513329"/>
      <w:bookmarkStart w:id="960" w:name="_Toc380655377"/>
      <w:bookmarkStart w:id="961" w:name="_Toc389059141"/>
      <w:r w:rsidRPr="00C473A6">
        <w:rPr>
          <w:lang w:val="nl-NL"/>
        </w:rPr>
        <w:t>Verlenging van Online Diensten</w:t>
      </w:r>
      <w:bookmarkEnd w:id="957"/>
      <w:bookmarkEnd w:id="958"/>
      <w:bookmarkEnd w:id="959"/>
      <w:bookmarkEnd w:id="960"/>
      <w:bookmarkEnd w:id="961"/>
    </w:p>
    <w:p w:rsidR="00EE40B5" w:rsidRPr="00C473A6" w:rsidRDefault="00DF229E" w:rsidP="004F3C6D">
      <w:pPr>
        <w:pStyle w:val="ProductList-Body"/>
        <w:rPr>
          <w:spacing w:val="-2"/>
          <w:lang w:val="nl-NL"/>
        </w:rPr>
      </w:pPr>
      <w:r w:rsidRPr="00C473A6">
        <w:rPr>
          <w:spacing w:val="-2"/>
          <w:lang w:val="nl-NL"/>
        </w:rPr>
        <w:t>Online Services met automatische verlenging worden automatisch verlengd op de dag na het aflopen van de looptijd van het abonnement, tenzij</w:t>
      </w:r>
      <w:r w:rsidR="00D91ECF" w:rsidRPr="00C473A6">
        <w:rPr>
          <w:spacing w:val="-2"/>
          <w:lang w:val="nl-NL"/>
        </w:rPr>
        <w:t> </w:t>
      </w:r>
      <w:r w:rsidRPr="00C473A6">
        <w:rPr>
          <w:spacing w:val="-2"/>
          <w:lang w:val="nl-NL"/>
        </w:rPr>
        <w:t xml:space="preserve">de klant ervoor kiest niet te verlengen door dit ten minste 30 dagen voor het aflopen van het abonnement aan te geven door middel van een opdracht aan de reseller of door middel van een formulier op </w:t>
      </w:r>
      <w:hyperlink r:id="rId46" w:history="1">
        <w:r w:rsidRPr="00C473A6">
          <w:rPr>
            <w:rStyle w:val="Hyperlink"/>
            <w:spacing w:val="-2"/>
            <w:lang w:val="nl-NL"/>
          </w:rPr>
          <w:t>http://microsoft.com/licensing/contracts</w:t>
        </w:r>
      </w:hyperlink>
      <w:r w:rsidRPr="00C473A6">
        <w:rPr>
          <w:spacing w:val="-2"/>
          <w:lang w:val="nl-NL"/>
        </w:rPr>
        <w:t>.</w:t>
      </w:r>
      <w:r w:rsidR="00A34497" w:rsidRPr="00C473A6">
        <w:rPr>
          <w:spacing w:val="-2"/>
          <w:lang w:val="nl-NL"/>
        </w:rPr>
        <w:t xml:space="preserve"> </w:t>
      </w:r>
      <w:r w:rsidRPr="00C473A6">
        <w:rPr>
          <w:spacing w:val="-2"/>
          <w:lang w:val="nl-NL"/>
        </w:rPr>
        <w:t>Op het moment dat het abonnement automatisch wordt</w:t>
      </w:r>
      <w:r w:rsidR="005F63BE">
        <w:rPr>
          <w:spacing w:val="-2"/>
          <w:lang w:val="nl-NL"/>
        </w:rPr>
        <w:t> </w:t>
      </w:r>
      <w:r w:rsidRPr="00C473A6">
        <w:rPr>
          <w:spacing w:val="-2"/>
          <w:lang w:val="nl-NL"/>
        </w:rPr>
        <w:t>verlengd, brengt Microsoft, indien de aanvankelijke overeenkomst met de klant actief blijft, het aantal aflopende licenties met dezelfde abonnementsperiode in rekening aan de factureringspartij die in de administratie is opgenomen.</w:t>
      </w:r>
      <w:r w:rsidR="00A34497" w:rsidRPr="00C473A6">
        <w:rPr>
          <w:spacing w:val="-2"/>
          <w:lang w:val="nl-NL"/>
        </w:rPr>
        <w:t xml:space="preserve"> </w:t>
      </w:r>
      <w:r w:rsidRPr="00C473A6">
        <w:rPr>
          <w:spacing w:val="-2"/>
          <w:lang w:val="nl-NL"/>
        </w:rPr>
        <w:t>Bij het verlengen van een dienst wordt telkens een</w:t>
      </w:r>
      <w:r w:rsidR="005F63BE">
        <w:rPr>
          <w:spacing w:val="-2"/>
          <w:lang w:val="nl-NL"/>
        </w:rPr>
        <w:t> </w:t>
      </w:r>
      <w:r w:rsidRPr="00C473A6">
        <w:rPr>
          <w:spacing w:val="-2"/>
          <w:lang w:val="nl-NL"/>
        </w:rPr>
        <w:t>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A34497" w:rsidRPr="00C473A6">
        <w:rPr>
          <w:spacing w:val="-2"/>
          <w:lang w:val="nl-NL"/>
        </w:rPr>
        <w:t xml:space="preserve"> </w:t>
      </w:r>
      <w:r w:rsidRPr="00C473A6">
        <w:rPr>
          <w:spacing w:val="-2"/>
          <w:lang w:val="nl-NL"/>
        </w:rPr>
        <w:t>Prijzen worden bij verlenging opnieuw vastgesteld.</w:t>
      </w:r>
      <w:r w:rsidR="00A34497" w:rsidRPr="00C473A6">
        <w:rPr>
          <w:spacing w:val="-2"/>
          <w:lang w:val="nl-NL"/>
        </w:rPr>
        <w:t xml:space="preserve"> </w:t>
      </w:r>
    </w:p>
    <w:p w:rsidR="008774E5" w:rsidRPr="00C473A6" w:rsidRDefault="008774E5" w:rsidP="004F3C6D">
      <w:pPr>
        <w:pStyle w:val="ProductList-Body"/>
        <w:rPr>
          <w:lang w:val="nl-NL"/>
        </w:rPr>
      </w:pPr>
    </w:p>
    <w:p w:rsidR="00D67331" w:rsidRPr="00C473A6" w:rsidRDefault="00D67331" w:rsidP="00D67331">
      <w:pPr>
        <w:pStyle w:val="ProductList-OfferingGroupHeading"/>
        <w:rPr>
          <w:lang w:val="nl-NL"/>
        </w:rPr>
      </w:pPr>
      <w:bookmarkStart w:id="962" w:name="_Toc380513330"/>
      <w:bookmarkStart w:id="963" w:name="_Toc380655378"/>
      <w:bookmarkStart w:id="964" w:name="_Toc389059142"/>
      <w:bookmarkStart w:id="965" w:name="_Toc378147661"/>
      <w:bookmarkStart w:id="966" w:name="_Toc378151558"/>
      <w:bookmarkStart w:id="967" w:name="_Toc379797305"/>
      <w:r w:rsidRPr="00C473A6">
        <w:rPr>
          <w:lang w:val="nl-NL"/>
        </w:rPr>
        <w:t>Microsoft Dynamics Online</w:t>
      </w:r>
      <w:bookmarkEnd w:id="962"/>
      <w:bookmarkEnd w:id="963"/>
      <w:bookmarkEnd w:id="964"/>
    </w:p>
    <w:p w:rsidR="00EE40B5" w:rsidRPr="00C473A6" w:rsidRDefault="00D67331" w:rsidP="00D67331">
      <w:pPr>
        <w:pStyle w:val="ProductList-Offering2Heading"/>
        <w:rPr>
          <w:lang w:val="nl-NL"/>
        </w:rPr>
      </w:pPr>
      <w:r w:rsidRPr="00C473A6">
        <w:rPr>
          <w:lang w:val="nl-NL"/>
        </w:rPr>
        <w:tab/>
      </w:r>
      <w:bookmarkStart w:id="968" w:name="_Toc380513331"/>
      <w:bookmarkStart w:id="969" w:name="_Toc380655379"/>
      <w:bookmarkStart w:id="970" w:name="_Toc389059143"/>
      <w:r w:rsidRPr="00C473A6">
        <w:rPr>
          <w:lang w:val="nl-NL"/>
        </w:rPr>
        <w:t>Microsoft Dynamics CRM Online</w:t>
      </w:r>
      <w:bookmarkEnd w:id="965"/>
      <w:bookmarkEnd w:id="966"/>
      <w:bookmarkEnd w:id="967"/>
      <w:bookmarkEnd w:id="968"/>
      <w:bookmarkEnd w:id="969"/>
      <w:bookmarkEnd w:id="97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A24A2" w:rsidTr="00F43E47">
        <w:trPr>
          <w:cantSplit/>
          <w:tblHeader/>
        </w:trPr>
        <w:tc>
          <w:tcPr>
            <w:tcW w:w="3097" w:type="dxa"/>
            <w:tcBorders>
              <w:bottom w:val="nil"/>
            </w:tcBorders>
            <w:shd w:val="clear" w:color="auto" w:fill="00188F"/>
          </w:tcPr>
          <w:p w:rsidR="009A24A2" w:rsidRPr="00EE0836" w:rsidRDefault="009A24A2" w:rsidP="00C4636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9A24A2" w:rsidRPr="00EE0836" w:rsidRDefault="009A24A2" w:rsidP="00C4636F">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9A24A2" w:rsidRPr="00FE4EEE" w:rsidRDefault="009A24A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767" w:type="dxa"/>
            <w:shd w:val="clear" w:color="auto" w:fill="00188F"/>
            <w:vAlign w:val="center"/>
          </w:tcPr>
          <w:p w:rsidR="009A24A2" w:rsidRPr="00FE4EEE" w:rsidRDefault="009A24A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768" w:type="dxa"/>
            <w:shd w:val="clear" w:color="auto" w:fill="00188F"/>
            <w:vAlign w:val="center"/>
          </w:tcPr>
          <w:p w:rsidR="009A24A2" w:rsidRPr="00FE4EEE" w:rsidRDefault="009A24A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767" w:type="dxa"/>
            <w:shd w:val="clear" w:color="auto" w:fill="00188F"/>
            <w:vAlign w:val="center"/>
          </w:tcPr>
          <w:p w:rsidR="009A24A2" w:rsidRPr="00FE4EEE" w:rsidRDefault="009A24A2"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767" w:type="dxa"/>
            <w:shd w:val="clear" w:color="auto" w:fill="00188F"/>
            <w:vAlign w:val="center"/>
          </w:tcPr>
          <w:p w:rsidR="009A24A2" w:rsidRPr="00EE0836" w:rsidRDefault="009A24A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68" w:type="dxa"/>
            <w:shd w:val="clear" w:color="auto" w:fill="00188F"/>
            <w:vAlign w:val="center"/>
          </w:tcPr>
          <w:p w:rsidR="009A24A2" w:rsidRPr="00EE0836" w:rsidRDefault="009A24A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67" w:type="dxa"/>
            <w:shd w:val="clear" w:color="auto" w:fill="00188F"/>
            <w:vAlign w:val="center"/>
          </w:tcPr>
          <w:p w:rsidR="009A24A2" w:rsidRPr="00FE4EEE" w:rsidRDefault="009A24A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767" w:type="dxa"/>
            <w:shd w:val="clear" w:color="auto" w:fill="00188F"/>
            <w:vAlign w:val="center"/>
          </w:tcPr>
          <w:p w:rsidR="009A24A2" w:rsidRPr="00FE4EEE" w:rsidRDefault="009A24A2"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68" w:type="dxa"/>
            <w:shd w:val="clear" w:color="auto" w:fill="00188F"/>
            <w:vAlign w:val="center"/>
          </w:tcPr>
          <w:p w:rsidR="009A24A2" w:rsidRPr="00EE0836" w:rsidRDefault="009A24A2"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DF229E" w:rsidTr="001A2AFD">
        <w:trPr>
          <w:cantSplit/>
        </w:trPr>
        <w:tc>
          <w:tcPr>
            <w:tcW w:w="3097" w:type="dxa"/>
            <w:tcBorders>
              <w:top w:val="nil"/>
              <w:left w:val="nil"/>
              <w:bottom w:val="dashSmallGap" w:sz="4" w:space="0" w:color="BFBFBF" w:themeColor="background1" w:themeShade="BF"/>
              <w:right w:val="nil"/>
            </w:tcBorders>
          </w:tcPr>
          <w:p w:rsidR="00DF229E" w:rsidRDefault="00B3772C" w:rsidP="00D67331">
            <w:pPr>
              <w:pStyle w:val="ProductList-Offering2"/>
            </w:pPr>
            <w:bookmarkStart w:id="971" w:name="_Toc379797306"/>
            <w:bookmarkStart w:id="972" w:name="_Toc380513332"/>
            <w:bookmarkStart w:id="973" w:name="_Toc380655380"/>
            <w:bookmarkStart w:id="974" w:name="_Toc389059144"/>
            <w:r>
              <w:t>Microsoft Dynamics CRM Online Basic</w:t>
            </w:r>
            <w:r>
              <w:fldChar w:fldCharType="begin"/>
            </w:r>
            <w:r>
              <w:instrText>XE "Microsoft Dynamics CRM Online Basic"</w:instrText>
            </w:r>
            <w:r>
              <w:fldChar w:fldCharType="end"/>
            </w:r>
            <w:r>
              <w:t xml:space="preserve"> (Gebruikers-SL)</w:t>
            </w:r>
            <w:bookmarkEnd w:id="971"/>
            <w:bookmarkEnd w:id="972"/>
            <w:bookmarkEnd w:id="973"/>
            <w:bookmarkEnd w:id="974"/>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DF229E" w:rsidRDefault="001A2AFD"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5D0AC4" w:rsidTr="001A2AFD">
        <w:trPr>
          <w:cantSplit/>
        </w:trPr>
        <w:tc>
          <w:tcPr>
            <w:tcW w:w="3097" w:type="dxa"/>
            <w:tcBorders>
              <w:top w:val="nil"/>
              <w:left w:val="nil"/>
              <w:bottom w:val="dashSmallGap" w:sz="4" w:space="0" w:color="BFBFBF" w:themeColor="background1" w:themeShade="BF"/>
              <w:right w:val="nil"/>
            </w:tcBorders>
          </w:tcPr>
          <w:p w:rsidR="005D0AC4" w:rsidRPr="00C473A6" w:rsidRDefault="005D0AC4" w:rsidP="00CD5187">
            <w:pPr>
              <w:pStyle w:val="ProductList-Offering2"/>
              <w:rPr>
                <w:lang w:val="nl-NL"/>
              </w:rPr>
            </w:pPr>
            <w:bookmarkStart w:id="975" w:name="_Toc379797307"/>
            <w:bookmarkStart w:id="976" w:name="_Toc380513333"/>
            <w:bookmarkStart w:id="977" w:name="_Toc380655381"/>
            <w:bookmarkStart w:id="978" w:name="_Toc389059145"/>
            <w:r w:rsidRPr="00C473A6">
              <w:rPr>
                <w:lang w:val="nl-NL"/>
              </w:rPr>
              <w:t>Microsoft Dynamics CRM Online Basic</w:t>
            </w:r>
            <w:r>
              <w:fldChar w:fldCharType="begin"/>
            </w:r>
            <w:r w:rsidRPr="00C473A6">
              <w:rPr>
                <w:lang w:val="nl-NL"/>
              </w:rPr>
              <w:instrText>XE "Microsoft Dynamics CRM Online Basic"</w:instrText>
            </w:r>
            <w:r>
              <w:fldChar w:fldCharType="end"/>
            </w:r>
            <w:r w:rsidRPr="00C473A6">
              <w:rPr>
                <w:lang w:val="nl-NL"/>
              </w:rPr>
              <w:t xml:space="preserve"> voor SA</w:t>
            </w:r>
            <w:r>
              <w:fldChar w:fldCharType="begin"/>
            </w:r>
            <w:r w:rsidRPr="00C473A6">
              <w:rPr>
                <w:lang w:val="nl-NL"/>
              </w:rPr>
              <w:instrText>XE "Microsoft Dynamics CRM Online Basic voor SA"</w:instrText>
            </w:r>
            <w:r>
              <w:fldChar w:fldCharType="end"/>
            </w:r>
            <w:r w:rsidRPr="00C473A6">
              <w:rPr>
                <w:lang w:val="nl-NL"/>
              </w:rPr>
              <w:t xml:space="preserve"> (Gebruikers-SL)</w:t>
            </w:r>
            <w:bookmarkEnd w:id="975"/>
            <w:bookmarkEnd w:id="976"/>
            <w:bookmarkEnd w:id="977"/>
            <w:bookmarkEnd w:id="978"/>
          </w:p>
        </w:tc>
        <w:tc>
          <w:tcPr>
            <w:tcW w:w="767" w:type="dxa"/>
            <w:tcBorders>
              <w:top w:val="nil"/>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2606FE" w:rsidP="005D0AC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5D0AC4" w:rsidRDefault="001A2AFD" w:rsidP="005D0AC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r>
      <w:tr w:rsidR="00DF229E" w:rsidTr="001A2AFD">
        <w:trPr>
          <w:cantSplit/>
        </w:trPr>
        <w:tc>
          <w:tcPr>
            <w:tcW w:w="3097" w:type="dxa"/>
            <w:tcBorders>
              <w:top w:val="nil"/>
              <w:left w:val="nil"/>
              <w:bottom w:val="dashSmallGap" w:sz="4" w:space="0" w:color="BFBFBF" w:themeColor="background1" w:themeShade="BF"/>
              <w:right w:val="nil"/>
            </w:tcBorders>
          </w:tcPr>
          <w:p w:rsidR="00DF229E" w:rsidRDefault="00B3772C" w:rsidP="00D67331">
            <w:pPr>
              <w:pStyle w:val="ProductList-Offering2"/>
            </w:pPr>
            <w:bookmarkStart w:id="979" w:name="_Toc379797308"/>
            <w:bookmarkStart w:id="980" w:name="_Toc380513334"/>
            <w:bookmarkStart w:id="981" w:name="_Toc380655382"/>
            <w:bookmarkStart w:id="982" w:name="_Toc389059146"/>
            <w:r>
              <w:lastRenderedPageBreak/>
              <w:t>Microsoft Dynamics CRM Online Enhanced Support</w:t>
            </w:r>
            <w:bookmarkEnd w:id="979"/>
            <w:bookmarkEnd w:id="980"/>
            <w:bookmarkEnd w:id="981"/>
            <w:bookmarkEnd w:id="982"/>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DF229E" w:rsidRDefault="001A2AFD"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AB223B" w:rsidTr="00F43E47">
        <w:trPr>
          <w:cantSplit/>
        </w:trPr>
        <w:tc>
          <w:tcPr>
            <w:tcW w:w="3097" w:type="dxa"/>
            <w:tcBorders>
              <w:top w:val="nil"/>
              <w:left w:val="nil"/>
              <w:bottom w:val="dashSmallGap" w:sz="4" w:space="0" w:color="BFBFBF" w:themeColor="background1" w:themeShade="BF"/>
              <w:right w:val="nil"/>
            </w:tcBorders>
          </w:tcPr>
          <w:p w:rsidR="00AB223B" w:rsidRPr="00C473A6" w:rsidRDefault="00AB223B" w:rsidP="00AB223B">
            <w:pPr>
              <w:pStyle w:val="ProductList-Offering2"/>
              <w:rPr>
                <w:lang w:val="nl-NL"/>
              </w:rPr>
            </w:pPr>
            <w:bookmarkStart w:id="983" w:name="_Toc389059147"/>
            <w:r w:rsidRPr="00C473A6">
              <w:rPr>
                <w:lang w:val="nl-NL"/>
              </w:rPr>
              <w:t>Microsoft Dynamics CRM Online Enterprise</w:t>
            </w:r>
            <w:r>
              <w:fldChar w:fldCharType="begin"/>
            </w:r>
            <w:r w:rsidRPr="00C473A6">
              <w:rPr>
                <w:lang w:val="nl-NL"/>
              </w:rPr>
              <w:instrText>XE "Microsoft Dynamics CRM Online Professional"</w:instrText>
            </w:r>
            <w:r>
              <w:fldChar w:fldCharType="end"/>
            </w:r>
            <w:r w:rsidRPr="00C473A6">
              <w:rPr>
                <w:lang w:val="nl-NL"/>
              </w:rPr>
              <w:t xml:space="preserve"> (Gebruikers-SL)</w:t>
            </w:r>
            <w:bookmarkEnd w:id="983"/>
          </w:p>
        </w:tc>
        <w:tc>
          <w:tcPr>
            <w:tcW w:w="767" w:type="dxa"/>
            <w:tcBorders>
              <w:top w:val="nil"/>
              <w:left w:val="nil"/>
              <w:bottom w:val="dashSmallGap" w:sz="4" w:space="0" w:color="BFBFBF" w:themeColor="background1" w:themeShade="BF"/>
              <w:right w:val="nil"/>
            </w:tcBorders>
            <w:vAlign w:val="center"/>
          </w:tcPr>
          <w:p w:rsidR="00AB223B" w:rsidRDefault="00AB223B"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70AD47" w:themeFill="accent6"/>
            <w:vAlign w:val="center"/>
          </w:tcPr>
          <w:p w:rsidR="00AB223B" w:rsidRPr="00287117" w:rsidRDefault="002606FE" w:rsidP="00AB223B">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70AD47" w:themeFill="accent6"/>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r>
      <w:tr w:rsidR="00AB223B" w:rsidTr="001A2AFD">
        <w:trPr>
          <w:cantSplit/>
        </w:trPr>
        <w:tc>
          <w:tcPr>
            <w:tcW w:w="3097" w:type="dxa"/>
            <w:tcBorders>
              <w:top w:val="nil"/>
              <w:left w:val="nil"/>
              <w:bottom w:val="dashSmallGap" w:sz="4" w:space="0" w:color="BFBFBF" w:themeColor="background1" w:themeShade="BF"/>
              <w:right w:val="nil"/>
            </w:tcBorders>
          </w:tcPr>
          <w:p w:rsidR="00AB223B" w:rsidRDefault="00AB223B" w:rsidP="00AB223B">
            <w:pPr>
              <w:pStyle w:val="ProductList-Offering2"/>
            </w:pPr>
            <w:bookmarkStart w:id="984" w:name="_Toc389059148"/>
            <w:r>
              <w:t>Microsoft Dynamics CRM Online Enterprise</w:t>
            </w:r>
            <w:r>
              <w:fldChar w:fldCharType="begin"/>
            </w:r>
            <w:r>
              <w:instrText>XE "Microsoft Dynamics CRM Online Professional"</w:instrText>
            </w:r>
            <w:r>
              <w:fldChar w:fldCharType="end"/>
            </w:r>
            <w:r>
              <w:t xml:space="preserve"> Education (Gebruikers-SL)</w:t>
            </w:r>
            <w:bookmarkEnd w:id="984"/>
          </w:p>
        </w:tc>
        <w:tc>
          <w:tcPr>
            <w:tcW w:w="767" w:type="dxa"/>
            <w:tcBorders>
              <w:top w:val="nil"/>
              <w:left w:val="nil"/>
              <w:bottom w:val="dashSmallGap" w:sz="4" w:space="0" w:color="BFBFBF" w:themeColor="background1" w:themeShade="BF"/>
              <w:right w:val="nil"/>
            </w:tcBorders>
            <w:vAlign w:val="center"/>
          </w:tcPr>
          <w:p w:rsidR="00AB223B" w:rsidRDefault="00AB223B"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Default="00AB223B" w:rsidP="00AB223B">
            <w:pPr>
              <w:pStyle w:val="ProductList-OfferingBody"/>
              <w:ind w:left="-113"/>
              <w:jc w:val="center"/>
            </w:pPr>
            <w:r>
              <w:t>1</w:t>
            </w:r>
          </w:p>
        </w:tc>
        <w:tc>
          <w:tcPr>
            <w:tcW w:w="767" w:type="dxa"/>
            <w:shd w:val="clear" w:color="auto" w:fill="BFBFBF" w:themeFill="background1" w:themeFillShade="BF"/>
            <w:vAlign w:val="center"/>
          </w:tcPr>
          <w:p w:rsidR="00AB223B" w:rsidRPr="00287117" w:rsidRDefault="00AB223B" w:rsidP="00AB223B">
            <w:pPr>
              <w:pStyle w:val="ProductList-OfferingBody"/>
              <w:ind w:left="-113"/>
              <w:jc w:val="center"/>
            </w:pPr>
          </w:p>
        </w:tc>
        <w:tc>
          <w:tcPr>
            <w:tcW w:w="768" w:type="dxa"/>
            <w:shd w:val="clear" w:color="auto" w:fill="70AD47" w:themeFill="accent6"/>
            <w:vAlign w:val="center"/>
          </w:tcPr>
          <w:p w:rsidR="00AB223B" w:rsidRDefault="001A2AFD" w:rsidP="00AB223B">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r>
      <w:tr w:rsidR="00B3772C" w:rsidTr="001A2AFD">
        <w:trPr>
          <w:cantSplit/>
        </w:trPr>
        <w:tc>
          <w:tcPr>
            <w:tcW w:w="3097" w:type="dxa"/>
            <w:tcBorders>
              <w:top w:val="nil"/>
              <w:left w:val="nil"/>
              <w:bottom w:val="dashSmallGap" w:sz="4" w:space="0" w:color="BFBFBF" w:themeColor="background1" w:themeShade="BF"/>
              <w:right w:val="nil"/>
            </w:tcBorders>
          </w:tcPr>
          <w:p w:rsidR="00B3772C" w:rsidRPr="00C473A6" w:rsidRDefault="00B3772C" w:rsidP="00D67331">
            <w:pPr>
              <w:pStyle w:val="ProductList-Offering2"/>
              <w:rPr>
                <w:lang w:val="nl-NL"/>
              </w:rPr>
            </w:pPr>
            <w:bookmarkStart w:id="985" w:name="_Toc379797309"/>
            <w:bookmarkStart w:id="986" w:name="_Toc380513335"/>
            <w:bookmarkStart w:id="987" w:name="_Toc380655383"/>
            <w:bookmarkStart w:id="988" w:name="_Toc389059149"/>
            <w:r w:rsidRPr="00C473A6">
              <w:rPr>
                <w:lang w:val="nl-NL"/>
              </w:rPr>
              <w:t>Microsoft Dynamics CRM Online Essential</w:t>
            </w:r>
            <w:r>
              <w:fldChar w:fldCharType="begin"/>
            </w:r>
            <w:r w:rsidRPr="00C473A6">
              <w:rPr>
                <w:lang w:val="nl-NL"/>
              </w:rPr>
              <w:instrText>XE "Microsoft Dynamics CRM Online Essential"</w:instrText>
            </w:r>
            <w:r>
              <w:fldChar w:fldCharType="end"/>
            </w:r>
            <w:r w:rsidRPr="00C473A6">
              <w:rPr>
                <w:lang w:val="nl-NL"/>
              </w:rPr>
              <w:t xml:space="preserve"> (Gebruikers-SL)</w:t>
            </w:r>
            <w:bookmarkEnd w:id="985"/>
            <w:bookmarkEnd w:id="986"/>
            <w:bookmarkEnd w:id="987"/>
            <w:bookmarkEnd w:id="988"/>
          </w:p>
        </w:tc>
        <w:tc>
          <w:tcPr>
            <w:tcW w:w="767" w:type="dxa"/>
            <w:tcBorders>
              <w:top w:val="nil"/>
              <w:left w:val="nil"/>
              <w:bottom w:val="dashSmallGap" w:sz="4" w:space="0" w:color="BFBFBF" w:themeColor="background1" w:themeShade="BF"/>
              <w:right w:val="nil"/>
            </w:tcBorders>
            <w:vAlign w:val="center"/>
          </w:tcPr>
          <w:p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2606FE" w:rsidP="00B3772C">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B3772C" w:rsidRDefault="001A2AFD" w:rsidP="00B3772C">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r>
      <w:tr w:rsidR="005D0AC4" w:rsidTr="001A2AF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5D0AC4" w:rsidRPr="00C473A6" w:rsidRDefault="005D0AC4" w:rsidP="00CD5187">
            <w:pPr>
              <w:pStyle w:val="ProductList-Offering2"/>
              <w:rPr>
                <w:lang w:val="nl-NL"/>
              </w:rPr>
            </w:pPr>
            <w:bookmarkStart w:id="989" w:name="_Toc379797310"/>
            <w:bookmarkStart w:id="990" w:name="_Toc380513336"/>
            <w:bookmarkStart w:id="991" w:name="_Toc380655384"/>
            <w:bookmarkStart w:id="992" w:name="_Toc389059150"/>
            <w:r w:rsidRPr="00C473A6">
              <w:rPr>
                <w:lang w:val="nl-NL"/>
              </w:rPr>
              <w:t>Microsoft Dynamics CRM Online Essential</w:t>
            </w:r>
            <w:r>
              <w:fldChar w:fldCharType="begin"/>
            </w:r>
            <w:r w:rsidRPr="00C473A6">
              <w:rPr>
                <w:lang w:val="nl-NL"/>
              </w:rPr>
              <w:instrText>XE "Microsoft Dynamics CRM Online Essential"</w:instrText>
            </w:r>
            <w:r>
              <w:fldChar w:fldCharType="end"/>
            </w:r>
            <w:r w:rsidRPr="00C473A6">
              <w:rPr>
                <w:lang w:val="nl-NL"/>
              </w:rPr>
              <w:t xml:space="preserve"> voor SA</w:t>
            </w:r>
            <w:r>
              <w:fldChar w:fldCharType="begin"/>
            </w:r>
            <w:r w:rsidRPr="00C473A6">
              <w:rPr>
                <w:lang w:val="nl-NL"/>
              </w:rPr>
              <w:instrText>XE "Microsoft Dynamics CRM Online Essential voor SA"</w:instrText>
            </w:r>
            <w:r>
              <w:fldChar w:fldCharType="end"/>
            </w:r>
            <w:r w:rsidRPr="00C473A6">
              <w:rPr>
                <w:lang w:val="nl-NL"/>
              </w:rPr>
              <w:t xml:space="preserve"> (Gebruikers-SL)</w:t>
            </w:r>
            <w:bookmarkEnd w:id="989"/>
            <w:bookmarkEnd w:id="990"/>
            <w:bookmarkEnd w:id="991"/>
            <w:bookmarkEnd w:id="99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2606FE" w:rsidP="005D0AC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5D0AC4" w:rsidRDefault="001A2AFD" w:rsidP="005D0AC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r>
      <w:tr w:rsidR="00B3772C" w:rsidTr="00F43E4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3772C" w:rsidRDefault="00B3772C" w:rsidP="00D67331">
            <w:pPr>
              <w:pStyle w:val="ProductList-Offering2"/>
            </w:pPr>
            <w:bookmarkStart w:id="993" w:name="_Toc379797311"/>
            <w:bookmarkStart w:id="994" w:name="_Toc380513337"/>
            <w:bookmarkStart w:id="995" w:name="_Toc380655385"/>
            <w:bookmarkStart w:id="996" w:name="_Toc389059151"/>
            <w:r>
              <w:t>Non-Production Instance van Microsoft Dynamics CRM Online</w:t>
            </w:r>
            <w:r>
              <w:fldChar w:fldCharType="begin"/>
            </w:r>
            <w:r>
              <w:instrText>XE "Non-production instance van Microsoft Dynamics CRM Online"</w:instrText>
            </w:r>
            <w:r>
              <w:fldChar w:fldCharType="end"/>
            </w:r>
            <w:r>
              <w:t xml:space="preserve"> (Aanvullende SL)</w:t>
            </w:r>
            <w:bookmarkEnd w:id="993"/>
            <w:bookmarkEnd w:id="994"/>
            <w:bookmarkEnd w:id="995"/>
            <w:bookmarkEnd w:id="9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2606FE" w:rsidP="00B3772C">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r>
      <w:tr w:rsidR="00DF229E" w:rsidTr="001A2AF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D67331">
            <w:pPr>
              <w:pStyle w:val="ProductList-Offering2"/>
            </w:pPr>
            <w:bookmarkStart w:id="997" w:name="_Toc379797312"/>
            <w:bookmarkStart w:id="998" w:name="_Toc380513338"/>
            <w:bookmarkStart w:id="999" w:name="_Toc380655386"/>
            <w:bookmarkStart w:id="1000" w:name="_Toc389059152"/>
            <w:r>
              <w:t>Extra Production Instance van Microsoft Dynamics CRM Online</w:t>
            </w:r>
            <w:r>
              <w:fldChar w:fldCharType="begin"/>
            </w:r>
            <w:r>
              <w:instrText>XE "Microsoft Dynamics CRM Online Extra Production Instance"</w:instrText>
            </w:r>
            <w:r>
              <w:fldChar w:fldCharType="end"/>
            </w:r>
            <w:r>
              <w:t xml:space="preserve"> (Aanvullende SL)</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DF229E" w:rsidRDefault="001A2AFD" w:rsidP="001A2AF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rsidRPr="00D22BF0">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DF229E" w:rsidTr="001A2AF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Pr="00C473A6" w:rsidRDefault="00B3772C" w:rsidP="00D67331">
            <w:pPr>
              <w:pStyle w:val="ProductList-Offering2"/>
              <w:rPr>
                <w:lang w:val="nl-NL"/>
              </w:rPr>
            </w:pPr>
            <w:bookmarkStart w:id="1001" w:name="_Toc379797313"/>
            <w:bookmarkStart w:id="1002" w:name="_Toc380513339"/>
            <w:bookmarkStart w:id="1003" w:name="_Toc380655387"/>
            <w:bookmarkStart w:id="1004" w:name="_Toc389059153"/>
            <w:r w:rsidRPr="00C473A6">
              <w:rPr>
                <w:lang w:val="nl-NL"/>
              </w:rPr>
              <w:t>Microsoft Dynamics CRM Online Professional</w:t>
            </w:r>
            <w:r>
              <w:fldChar w:fldCharType="begin"/>
            </w:r>
            <w:r w:rsidRPr="00C473A6">
              <w:rPr>
                <w:lang w:val="nl-NL"/>
              </w:rPr>
              <w:instrText>XE "Microsoft Dynamics CRM Online Professional"</w:instrText>
            </w:r>
            <w:r>
              <w:fldChar w:fldCharType="end"/>
            </w:r>
            <w:r w:rsidRPr="00C473A6">
              <w:rPr>
                <w:lang w:val="nl-NL"/>
              </w:rPr>
              <w:t xml:space="preserve"> (Gebruikers-SL)</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DF229E" w:rsidRDefault="001A2AFD"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5D0AC4" w:rsidTr="001A2AF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5D0AC4" w:rsidRPr="00C473A6" w:rsidRDefault="005D0AC4" w:rsidP="00DF1449">
            <w:pPr>
              <w:pStyle w:val="ProductList-Offering2"/>
              <w:rPr>
                <w:lang w:val="nl-NL"/>
              </w:rPr>
            </w:pPr>
            <w:bookmarkStart w:id="1005" w:name="_Toc379797314"/>
            <w:bookmarkStart w:id="1006" w:name="_Toc380513340"/>
            <w:bookmarkStart w:id="1007" w:name="_Toc380655388"/>
            <w:bookmarkStart w:id="1008" w:name="_Toc389059154"/>
            <w:r w:rsidRPr="00C473A6">
              <w:rPr>
                <w:lang w:val="nl-NL"/>
              </w:rPr>
              <w:t>Microsoft Dynamics CRM Online Professional</w:t>
            </w:r>
            <w:r>
              <w:fldChar w:fldCharType="begin"/>
            </w:r>
            <w:r w:rsidRPr="00C473A6">
              <w:rPr>
                <w:lang w:val="nl-NL"/>
              </w:rPr>
              <w:instrText>XE "Microsoft Dynamics CRM Online Professional"</w:instrText>
            </w:r>
            <w:r>
              <w:fldChar w:fldCharType="end"/>
            </w:r>
            <w:r w:rsidRPr="00C473A6">
              <w:rPr>
                <w:lang w:val="nl-NL"/>
              </w:rPr>
              <w:t xml:space="preserve"> voor SA</w:t>
            </w:r>
            <w:r>
              <w:fldChar w:fldCharType="begin"/>
            </w:r>
            <w:r w:rsidRPr="00C473A6">
              <w:rPr>
                <w:lang w:val="nl-NL"/>
              </w:rPr>
              <w:instrText>XE "Microsoft Dynamics CRM Online Professional voor SA"</w:instrText>
            </w:r>
            <w:r>
              <w:fldChar w:fldCharType="end"/>
            </w:r>
            <w:r w:rsidRPr="00C473A6">
              <w:rPr>
                <w:lang w:val="nl-NL"/>
              </w:rPr>
              <w:t xml:space="preserve"> (Gebruikers-SL)</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2606FE" w:rsidP="005D0AC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5D0AC4" w:rsidRDefault="001A2AFD" w:rsidP="005D0AC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r>
      <w:tr w:rsidR="00DF229E" w:rsidTr="001A2AF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D67331">
            <w:pPr>
              <w:pStyle w:val="ProductList-Offering2"/>
            </w:pPr>
            <w:bookmarkStart w:id="1009" w:name="_Toc379797315"/>
            <w:bookmarkStart w:id="1010" w:name="_Toc380513341"/>
            <w:bookmarkStart w:id="1011" w:name="_Toc380655389"/>
            <w:bookmarkStart w:id="1012" w:name="_Toc389059155"/>
            <w:r>
              <w:t>Microsoft Dynamics CRM Online Professional</w:t>
            </w:r>
            <w:r>
              <w:fldChar w:fldCharType="begin"/>
            </w:r>
            <w:r>
              <w:instrText>XE "Microsoft Dynamics CRM Online Professional"</w:instrText>
            </w:r>
            <w:r>
              <w:fldChar w:fldCharType="end"/>
            </w:r>
            <w:r>
              <w:t xml:space="preserve"> Direct Support</w:t>
            </w:r>
            <w:bookmarkEnd w:id="1009"/>
            <w:bookmarkEnd w:id="1010"/>
            <w:bookmarkEnd w:id="1011"/>
            <w:bookmarkEnd w:id="1012"/>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DF229E" w:rsidRDefault="001A2AFD"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DF229E" w:rsidTr="001A2AFD">
        <w:trPr>
          <w:cantSplit/>
          <w:trHeight w:val="44"/>
        </w:trPr>
        <w:tc>
          <w:tcPr>
            <w:tcW w:w="3097" w:type="dxa"/>
            <w:tcBorders>
              <w:top w:val="dashSmallGap" w:sz="4" w:space="0" w:color="BFBFBF" w:themeColor="background1" w:themeShade="BF"/>
              <w:left w:val="nil"/>
              <w:bottom w:val="nil"/>
              <w:right w:val="nil"/>
            </w:tcBorders>
          </w:tcPr>
          <w:p w:rsidR="00DF229E" w:rsidRDefault="00B3772C" w:rsidP="00F43E47">
            <w:pPr>
              <w:pStyle w:val="ProductList-Offering2"/>
            </w:pPr>
            <w:bookmarkStart w:id="1013" w:name="_Toc379797316"/>
            <w:bookmarkStart w:id="1014" w:name="_Toc380513342"/>
            <w:bookmarkStart w:id="1015" w:name="_Toc380655390"/>
            <w:bookmarkStart w:id="1016" w:name="_Toc389059156"/>
            <w:r>
              <w:t>Microsoft Dynamics CRM Online Add-on Extra</w:t>
            </w:r>
            <w:r w:rsidR="00F43E47">
              <w:t> </w:t>
            </w:r>
            <w:r>
              <w:t>Storage</w:t>
            </w:r>
            <w:r>
              <w:fldChar w:fldCharType="begin"/>
            </w:r>
            <w:r>
              <w:instrText>XE "Aanvullende SL voor Microsoft Dynamics CRM Online Extra Storage"</w:instrText>
            </w:r>
            <w:r>
              <w:fldChar w:fldCharType="end"/>
            </w:r>
            <w:r>
              <w:t xml:space="preserve"> (Aanvullende SL)</w:t>
            </w:r>
            <w:bookmarkEnd w:id="1013"/>
            <w:bookmarkEnd w:id="1014"/>
            <w:bookmarkEnd w:id="1015"/>
            <w:bookmarkEnd w:id="1016"/>
          </w:p>
        </w:tc>
        <w:tc>
          <w:tcPr>
            <w:tcW w:w="767" w:type="dxa"/>
            <w:tcBorders>
              <w:top w:val="dashSmallGap" w:sz="4" w:space="0" w:color="BFBFBF" w:themeColor="background1" w:themeShade="BF"/>
              <w:left w:val="nil"/>
              <w:bottom w:val="nil"/>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DF229E" w:rsidRDefault="001A2AFD" w:rsidP="001A2AF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rsidRPr="00D22BF0">
              <w:fldChar w:fldCharType="end"/>
            </w:r>
            <w:r>
              <w:t xml:space="preserve"> </w:t>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bl>
    <w:p w:rsidR="00EE40B5" w:rsidRPr="002D224E"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rsidTr="00CD575F">
        <w:tc>
          <w:tcPr>
            <w:tcW w:w="3596" w:type="dxa"/>
          </w:tcPr>
          <w:p w:rsidR="00AB223B" w:rsidRDefault="00AB223B" w:rsidP="008B2E04">
            <w:pPr>
              <w:pStyle w:val="ProductList-Body"/>
              <w:spacing w:before="20" w:after="20"/>
              <w:ind w:left="162" w:hanging="162"/>
            </w:pPr>
            <w:r>
              <w:t xml:space="preserve">Reductie mogelijk: </w:t>
            </w:r>
            <w:r w:rsidR="007A4DAC">
              <w:rPr>
                <w:b/>
              </w:rPr>
              <w:t>Alle</w:t>
            </w:r>
          </w:p>
        </w:tc>
        <w:tc>
          <w:tcPr>
            <w:tcW w:w="3597" w:type="dxa"/>
          </w:tcPr>
          <w:p w:rsidR="00AB223B" w:rsidRDefault="00AB223B" w:rsidP="00AB223B">
            <w:pPr>
              <w:pStyle w:val="ProductList-Body"/>
              <w:spacing w:before="20" w:after="20"/>
            </w:pPr>
            <w:r>
              <w:t xml:space="preserve">Productgroep: </w:t>
            </w:r>
            <w:r>
              <w:rPr>
                <w:b/>
              </w:rPr>
              <w:t>Server</w:t>
            </w:r>
          </w:p>
        </w:tc>
        <w:tc>
          <w:tcPr>
            <w:tcW w:w="3597" w:type="dxa"/>
          </w:tcPr>
          <w:p w:rsidR="00AB223B" w:rsidRDefault="008B2E04" w:rsidP="00AB223B">
            <w:pPr>
              <w:pStyle w:val="ProductList-Body"/>
              <w:spacing w:before="20" w:after="20"/>
            </w:pPr>
            <w:r>
              <w:t xml:space="preserve">True-up mogelijk: </w:t>
            </w:r>
            <w:r w:rsidR="007A4DAC">
              <w:rPr>
                <w:b/>
              </w:rPr>
              <w:t>Alle</w:t>
            </w:r>
          </w:p>
        </w:tc>
        <w:tc>
          <w:tcPr>
            <w:tcW w:w="3597" w:type="dxa"/>
          </w:tcPr>
          <w:p w:rsidR="00AB223B" w:rsidRDefault="00AB223B" w:rsidP="00AB223B">
            <w:pPr>
              <w:pStyle w:val="ProductList-Body"/>
              <w:spacing w:before="20" w:after="20"/>
            </w:pPr>
          </w:p>
        </w:tc>
      </w:tr>
      <w:tr w:rsidR="00AB223B" w:rsidRPr="00AF70A2" w:rsidTr="00CD575F">
        <w:tc>
          <w:tcPr>
            <w:tcW w:w="3596" w:type="dxa"/>
          </w:tcPr>
          <w:p w:rsidR="00AB223B" w:rsidRPr="00C473A6" w:rsidRDefault="008B2E04" w:rsidP="00AB223B">
            <w:pPr>
              <w:pStyle w:val="ProductList-Body"/>
              <w:spacing w:before="20" w:after="20"/>
              <w:ind w:left="162" w:hanging="162"/>
              <w:rPr>
                <w:lang w:val="nl-NL"/>
              </w:rPr>
            </w:pPr>
            <w:r w:rsidRPr="00C473A6">
              <w:rPr>
                <w:lang w:val="nl-NL"/>
              </w:rPr>
              <w:t xml:space="preserve">Overstappen mogelijk: </w:t>
            </w:r>
            <w:r w:rsidRPr="00C473A6">
              <w:rPr>
                <w:b/>
                <w:lang w:val="nl-NL"/>
              </w:rPr>
              <w:t>Essential, Basic en Professional</w:t>
            </w:r>
          </w:p>
        </w:tc>
        <w:tc>
          <w:tcPr>
            <w:tcW w:w="3597" w:type="dxa"/>
          </w:tcPr>
          <w:p w:rsidR="00AB223B" w:rsidRPr="00C473A6" w:rsidRDefault="00AB223B" w:rsidP="00AB223B">
            <w:pPr>
              <w:pStyle w:val="ProductList-Body"/>
              <w:spacing w:before="20" w:after="20"/>
              <w:rPr>
                <w:lang w:val="nl-NL"/>
              </w:rPr>
            </w:pPr>
          </w:p>
        </w:tc>
        <w:tc>
          <w:tcPr>
            <w:tcW w:w="3597" w:type="dxa"/>
          </w:tcPr>
          <w:p w:rsidR="00AB223B" w:rsidRPr="00C473A6" w:rsidRDefault="00AB223B" w:rsidP="008B2E04">
            <w:pPr>
              <w:pStyle w:val="ProductList-Body"/>
              <w:spacing w:before="20" w:after="20"/>
              <w:rPr>
                <w:lang w:val="nl-NL"/>
              </w:rPr>
            </w:pPr>
          </w:p>
        </w:tc>
        <w:tc>
          <w:tcPr>
            <w:tcW w:w="3597" w:type="dxa"/>
          </w:tcPr>
          <w:p w:rsidR="00AB223B" w:rsidRPr="00C473A6" w:rsidRDefault="00AB223B" w:rsidP="00AB223B">
            <w:pPr>
              <w:pStyle w:val="ProductList-Body"/>
              <w:spacing w:before="20" w:after="20"/>
              <w:rPr>
                <w:lang w:val="nl-NL"/>
              </w:rPr>
            </w:pPr>
          </w:p>
        </w:tc>
      </w:tr>
    </w:tbl>
    <w:p w:rsidR="00782C7B" w:rsidRPr="00C473A6" w:rsidRDefault="00782C7B" w:rsidP="00782C7B">
      <w:pPr>
        <w:pStyle w:val="ProductList-Body"/>
        <w:shd w:val="clear" w:color="auto" w:fill="D9D9D9" w:themeFill="background1" w:themeFillShade="D9"/>
        <w:spacing w:before="120" w:after="120"/>
        <w:rPr>
          <w:lang w:val="nl-NL"/>
        </w:rPr>
      </w:pPr>
      <w:r w:rsidRPr="00C473A6">
        <w:rPr>
          <w:b/>
          <w:lang w:val="nl-NL"/>
        </w:rPr>
        <w:t>Aanvullende informatie</w:t>
      </w:r>
    </w:p>
    <w:p w:rsidR="008F4ABC" w:rsidRPr="00C473A6" w:rsidRDefault="008F4ABC" w:rsidP="008F4ABC">
      <w:pPr>
        <w:pStyle w:val="ProductList-Body"/>
        <w:rPr>
          <w:lang w:val="nl-NL"/>
        </w:rPr>
      </w:pPr>
      <w:r w:rsidRPr="00C473A6">
        <w:rPr>
          <w:b/>
          <w:color w:val="00188F"/>
          <w:lang w:val="nl-NL"/>
        </w:rPr>
        <w:t>Aanvullende Gebruikers-SL's</w:t>
      </w:r>
    </w:p>
    <w:p w:rsidR="008F4ABC" w:rsidRPr="00C473A6" w:rsidRDefault="008F4ABC" w:rsidP="008F4ABC">
      <w:pPr>
        <w:pStyle w:val="ProductList-Body"/>
        <w:rPr>
          <w:lang w:val="nl-NL"/>
        </w:rPr>
      </w:pPr>
      <w:r w:rsidRPr="00C473A6">
        <w:rPr>
          <w:lang w:val="nl-NL"/>
        </w:rPr>
        <w:t>Een Aanvullende Abonnementslicentie voor Gebruikers (Aanvullende Gebruikers-SL) is een Abonnementslicentie (SL) voor gebruikers die is 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rsidR="008F4ABC" w:rsidRPr="00C473A6" w:rsidRDefault="008F4ABC" w:rsidP="008F4ABC">
      <w:pPr>
        <w:pStyle w:val="ProductList-Body"/>
        <w:rPr>
          <w:lang w:val="nl-NL"/>
        </w:rPr>
      </w:pPr>
    </w:p>
    <w:tbl>
      <w:tblPr>
        <w:tblStyle w:val="TableGrid"/>
        <w:tblW w:w="0" w:type="auto"/>
        <w:tblInd w:w="108" w:type="dxa"/>
        <w:tblLook w:val="04A0" w:firstRow="1" w:lastRow="0" w:firstColumn="1" w:lastColumn="0" w:noHBand="0" w:noVBand="1"/>
      </w:tblPr>
      <w:tblGrid>
        <w:gridCol w:w="5400"/>
        <w:gridCol w:w="5395"/>
      </w:tblGrid>
      <w:tr w:rsidR="008F4ABC" w:rsidTr="00CD575F">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rsidRPr="00AF70A2" w:rsidTr="00CD575F">
        <w:tc>
          <w:tcPr>
            <w:tcW w:w="5400" w:type="dxa"/>
          </w:tcPr>
          <w:p w:rsidR="008F4ABC" w:rsidRDefault="008F4ABC" w:rsidP="009130AF">
            <w:pPr>
              <w:pStyle w:val="ProductList-Body"/>
            </w:pPr>
            <w:r>
              <w:t>CAL voor Microsoft Dynamics CRM 2013 Essentials</w:t>
            </w:r>
            <w:r>
              <w:rPr>
                <w:vertAlign w:val="superscript"/>
              </w:rPr>
              <w:t>1</w:t>
            </w:r>
          </w:p>
        </w:tc>
        <w:tc>
          <w:tcPr>
            <w:tcW w:w="5395" w:type="dxa"/>
          </w:tcPr>
          <w:p w:rsidR="008F4ABC" w:rsidRPr="00C473A6" w:rsidRDefault="008F4ABC" w:rsidP="009130AF">
            <w:pPr>
              <w:pStyle w:val="ProductList-Body"/>
              <w:rPr>
                <w:lang w:val="nl-NL"/>
              </w:rPr>
            </w:pPr>
            <w:r w:rsidRPr="00C473A6">
              <w:rPr>
                <w:lang w:val="nl-NL"/>
              </w:rPr>
              <w:t>Gebruikers-SL voor Dynamics CRM Online Essentials voor SA</w:t>
            </w:r>
          </w:p>
        </w:tc>
      </w:tr>
      <w:tr w:rsidR="008F4ABC" w:rsidRPr="00AF70A2" w:rsidTr="00CD575F">
        <w:tc>
          <w:tcPr>
            <w:tcW w:w="5400" w:type="dxa"/>
          </w:tcPr>
          <w:p w:rsidR="008F4ABC" w:rsidRPr="002D224E" w:rsidRDefault="008F4ABC" w:rsidP="008F4ABC">
            <w:pPr>
              <w:pStyle w:val="ProductList-Body"/>
            </w:pPr>
            <w:r>
              <w:t>CAL voor Microsoft Dynamics CRM 2013 Basic</w:t>
            </w:r>
            <w:r>
              <w:rPr>
                <w:vertAlign w:val="superscript"/>
              </w:rPr>
              <w:t>1</w:t>
            </w:r>
            <w:r>
              <w:t>, of</w:t>
            </w:r>
          </w:p>
          <w:p w:rsidR="008F4ABC" w:rsidRPr="00C473A6" w:rsidRDefault="008F4ABC" w:rsidP="008F4ABC">
            <w:pPr>
              <w:pStyle w:val="ProductList-Body"/>
              <w:rPr>
                <w:lang w:val="nl-NL"/>
              </w:rPr>
            </w:pPr>
            <w:r w:rsidRPr="00C473A6">
              <w:rPr>
                <w:lang w:val="nl-NL"/>
              </w:rPr>
              <w:t>Microsoft Dynamics CRM 2013, aanvullende CAL voor basisgebruik</w:t>
            </w:r>
            <w:r w:rsidRPr="00C473A6">
              <w:rPr>
                <w:vertAlign w:val="superscript"/>
                <w:lang w:val="nl-NL"/>
              </w:rPr>
              <w:t>1</w:t>
            </w:r>
          </w:p>
        </w:tc>
        <w:tc>
          <w:tcPr>
            <w:tcW w:w="5395" w:type="dxa"/>
          </w:tcPr>
          <w:p w:rsidR="008F4ABC" w:rsidRPr="00C473A6" w:rsidRDefault="00550011" w:rsidP="009130AF">
            <w:pPr>
              <w:pStyle w:val="ProductList-Body"/>
              <w:rPr>
                <w:lang w:val="nl-NL"/>
              </w:rPr>
            </w:pPr>
            <w:r w:rsidRPr="00C473A6">
              <w:rPr>
                <w:lang w:val="nl-NL"/>
              </w:rPr>
              <w:t>Gebruikers-SL voor Dynamics CRM Online Basic voor SA</w:t>
            </w:r>
          </w:p>
        </w:tc>
      </w:tr>
      <w:tr w:rsidR="008F4ABC" w:rsidRPr="00AF70A2" w:rsidTr="00CD575F">
        <w:tc>
          <w:tcPr>
            <w:tcW w:w="5400" w:type="dxa"/>
          </w:tcPr>
          <w:p w:rsidR="008F4ABC" w:rsidRPr="002D224E" w:rsidRDefault="008F4ABC" w:rsidP="008F4ABC">
            <w:pPr>
              <w:pStyle w:val="ProductList-Body"/>
            </w:pPr>
            <w:r>
              <w:t>CAL voor Microsoft Dynamics CRM 2013 Professional</w:t>
            </w:r>
            <w:r>
              <w:rPr>
                <w:vertAlign w:val="superscript"/>
              </w:rPr>
              <w:t>1</w:t>
            </w:r>
            <w:r>
              <w:t>, of</w:t>
            </w:r>
          </w:p>
          <w:p w:rsidR="008F4ABC" w:rsidRPr="00C473A6" w:rsidRDefault="008F4ABC" w:rsidP="00D91ECF">
            <w:pPr>
              <w:pStyle w:val="ProductList-Body"/>
              <w:rPr>
                <w:lang w:val="nl-NL"/>
              </w:rPr>
            </w:pPr>
            <w:r w:rsidRPr="00C473A6">
              <w:rPr>
                <w:lang w:val="nl-NL"/>
              </w:rPr>
              <w:t>Microsoft Dynamics CRM 2013, aanvullende CAL voor professioneel</w:t>
            </w:r>
            <w:r w:rsidR="00D91ECF" w:rsidRPr="00C473A6">
              <w:rPr>
                <w:lang w:val="nl-NL"/>
              </w:rPr>
              <w:t> </w:t>
            </w:r>
            <w:r w:rsidRPr="00C473A6">
              <w:rPr>
                <w:lang w:val="nl-NL"/>
              </w:rPr>
              <w:t>gebruik</w:t>
            </w:r>
            <w:r w:rsidRPr="00C473A6">
              <w:rPr>
                <w:vertAlign w:val="superscript"/>
                <w:lang w:val="nl-NL"/>
              </w:rPr>
              <w:t>1</w:t>
            </w:r>
          </w:p>
        </w:tc>
        <w:tc>
          <w:tcPr>
            <w:tcW w:w="5395" w:type="dxa"/>
          </w:tcPr>
          <w:p w:rsidR="008F4ABC" w:rsidRPr="00C473A6" w:rsidRDefault="008F4ABC" w:rsidP="009130AF">
            <w:pPr>
              <w:pStyle w:val="ProductList-Body"/>
              <w:rPr>
                <w:lang w:val="nl-NL"/>
              </w:rPr>
            </w:pPr>
            <w:r w:rsidRPr="00C473A6">
              <w:rPr>
                <w:lang w:val="nl-NL"/>
              </w:rPr>
              <w:t>Gebruikers-SL voor Dynamics CRM Online Professional voor SA</w:t>
            </w:r>
          </w:p>
        </w:tc>
      </w:tr>
    </w:tbl>
    <w:p w:rsidR="008F4ABC" w:rsidRPr="00C473A6" w:rsidRDefault="008F4ABC" w:rsidP="008F4ABC">
      <w:pPr>
        <w:pStyle w:val="ProductList-Body"/>
        <w:tabs>
          <w:tab w:val="clear" w:pos="158"/>
          <w:tab w:val="left" w:pos="180"/>
        </w:tabs>
        <w:rPr>
          <w:lang w:val="nl-NL"/>
        </w:rPr>
      </w:pPr>
      <w:r w:rsidRPr="00C473A6">
        <w:rPr>
          <w:vertAlign w:val="superscript"/>
          <w:lang w:val="nl-NL"/>
        </w:rPr>
        <w:t>1</w:t>
      </w:r>
      <w:r w:rsidRPr="00C473A6">
        <w:rPr>
          <w:i/>
          <w:lang w:val="nl-NL"/>
        </w:rPr>
        <w:t>Met actieve SA</w:t>
      </w:r>
    </w:p>
    <w:p w:rsidR="008F4ABC" w:rsidRPr="00C473A6" w:rsidRDefault="008F4ABC" w:rsidP="008F4ABC">
      <w:pPr>
        <w:pStyle w:val="ProductList-Body"/>
        <w:rPr>
          <w:lang w:val="nl-NL"/>
        </w:rPr>
      </w:pPr>
    </w:p>
    <w:p w:rsidR="00B3772C" w:rsidRPr="00C473A6" w:rsidRDefault="00B3772C" w:rsidP="00B3772C">
      <w:pPr>
        <w:pStyle w:val="ProductList-Body"/>
        <w:rPr>
          <w:lang w:val="nl-NL"/>
        </w:rPr>
      </w:pPr>
      <w:r w:rsidRPr="00C473A6">
        <w:rPr>
          <w:b/>
          <w:color w:val="00188F"/>
          <w:lang w:val="nl-NL"/>
        </w:rPr>
        <w:t>Campus en School Overeenkomst</w:t>
      </w:r>
    </w:p>
    <w:p w:rsidR="00B3772C" w:rsidRPr="00C473A6" w:rsidRDefault="00B3772C" w:rsidP="00B3772C">
      <w:pPr>
        <w:pStyle w:val="ProductList-Body"/>
        <w:rPr>
          <w:lang w:val="nl-NL"/>
        </w:rPr>
      </w:pPr>
      <w:r w:rsidRPr="00C473A6">
        <w:rPr>
          <w:lang w:val="nl-NL"/>
        </w:rPr>
        <w:t>Abonnementslicenties voor Microsoft Dynamics CRM Online die worden verkocht in het kader van een CA/SA kunnen op een instellingsomvattende of niet-instellingsomvattende basis worden aangeschaft.</w:t>
      </w:r>
      <w:r w:rsidR="00A34497" w:rsidRPr="00C473A6">
        <w:rPr>
          <w:lang w:val="nl-NL"/>
        </w:rPr>
        <w:t xml:space="preserve"> </w:t>
      </w:r>
      <w:r w:rsidRPr="00C473A6">
        <w:rPr>
          <w:lang w:val="nl-NL"/>
        </w:rPr>
        <w:t>Abonnementslicenties moeten per Gebruiker in licentie worden gegeven.</w:t>
      </w:r>
      <w:r w:rsidR="00A34497" w:rsidRPr="00C473A6">
        <w:rPr>
          <w:lang w:val="nl-NL"/>
        </w:rPr>
        <w:t xml:space="preserve"> </w:t>
      </w:r>
      <w:r w:rsidRPr="00C473A6">
        <w:rPr>
          <w:lang w:val="nl-NL"/>
        </w:rPr>
        <w:t>Indien aanvullende Abonnementslicenties voor Gebruikers worden vereist voor toegang tot Microsoft Dynamics CRM, moet een gelijk aantal Abonnementslicenties voor Gebruikers worden besteld.</w:t>
      </w:r>
    </w:p>
    <w:p w:rsidR="00B3772C" w:rsidRPr="00C473A6" w:rsidRDefault="00B3772C" w:rsidP="00B3772C">
      <w:pPr>
        <w:pStyle w:val="ProductList-Body"/>
        <w:rPr>
          <w:lang w:val="nl-NL"/>
        </w:rPr>
      </w:pPr>
    </w:p>
    <w:p w:rsidR="00B3772C" w:rsidRPr="00C473A6" w:rsidRDefault="00B3772C" w:rsidP="00B3772C">
      <w:pPr>
        <w:pStyle w:val="ProductList-Body"/>
        <w:rPr>
          <w:lang w:val="nl-NL"/>
        </w:rPr>
      </w:pPr>
      <w:r w:rsidRPr="00C473A6">
        <w:rPr>
          <w:b/>
          <w:color w:val="00188F"/>
          <w:lang w:val="nl-NL"/>
        </w:rPr>
        <w:t>Microsoft Dynamics CRM Online– Microsoft Dynamics Marketing Online Integration Grant</w:t>
      </w:r>
    </w:p>
    <w:p w:rsidR="00782C7B" w:rsidRPr="00C473A6" w:rsidRDefault="00B3772C" w:rsidP="00B3772C">
      <w:pPr>
        <w:pStyle w:val="ProductList-Body"/>
        <w:rPr>
          <w:lang w:val="nl-NL"/>
        </w:rPr>
      </w:pPr>
      <w:r w:rsidRPr="00C473A6">
        <w:rPr>
          <w:lang w:val="nl-NL"/>
        </w:rPr>
        <w:t>De volgende verklaring van afstand voor licentie is van toepassing op gebruikers met een Microsoft Dynamics Marketing Online-licentie met actieve Onderhoudsondersteuning en Upgrade-optie die Microsoft Dynamics CRM Online-dienst direct of indirect openen via de MarketingPilot Connector for Microsoft Dynamics CRM-software, uitsluitend met als doel het synchroniseren van klantgegevens. Deze gebruikers hebben geen Microsoft Dynamics CRM Online USL nodig. Deze verklaring van afstand is van toepassing tot 30 juni 2014. Na deze datum behoudt Microsoft zich het recht voor de gepaste USL's te vereisen.</w:t>
      </w:r>
    </w:p>
    <w:p w:rsidR="00E05F95" w:rsidRPr="00C473A6" w:rsidRDefault="00E05F95" w:rsidP="00B3772C">
      <w:pPr>
        <w:pStyle w:val="ProductList-Body"/>
        <w:rPr>
          <w:lang w:val="nl-NL"/>
        </w:rPr>
      </w:pPr>
      <w:bookmarkStart w:id="1017" w:name="_Toc378147662"/>
      <w:bookmarkStart w:id="1018" w:name="_Toc378151559"/>
    </w:p>
    <w:p w:rsidR="00E05F95" w:rsidRPr="00C473A6" w:rsidRDefault="0043674F" w:rsidP="00241D62">
      <w:pPr>
        <w:pStyle w:val="ProductList-Body"/>
        <w:rPr>
          <w:lang w:val="nl-NL"/>
        </w:rPr>
      </w:pPr>
      <w:r w:rsidRPr="00C473A6">
        <w:rPr>
          <w:b/>
          <w:color w:val="00188F"/>
          <w:lang w:val="nl-NL"/>
        </w:rPr>
        <w:lastRenderedPageBreak/>
        <w:t>Microsoft Dynamics CRM Online Support-aanbod</w:t>
      </w:r>
    </w:p>
    <w:p w:rsidR="00E05F95" w:rsidRPr="00C473A6" w:rsidRDefault="00E05F95" w:rsidP="0064152F">
      <w:pPr>
        <w:autoSpaceDE w:val="0"/>
        <w:autoSpaceDN w:val="0"/>
        <w:spacing w:after="0" w:line="240" w:lineRule="auto"/>
        <w:rPr>
          <w:lang w:val="nl-NL"/>
        </w:rPr>
      </w:pPr>
      <w:r w:rsidRPr="00C473A6">
        <w:rPr>
          <w:rFonts w:cstheme="minorHAnsi"/>
          <w:sz w:val="18"/>
          <w:szCs w:val="18"/>
          <w:lang w:val="nl-NL"/>
        </w:rPr>
        <w:t xml:space="preserve">Informatie over het ondersteuningsaanbod voor Microsoft Dynamics CRM Online is te vinden </w:t>
      </w:r>
      <w:r w:rsidRPr="00C473A6">
        <w:rPr>
          <w:rStyle w:val="ProductList-BodyChar"/>
          <w:lang w:val="nl-NL"/>
        </w:rPr>
        <w:t xml:space="preserve">op </w:t>
      </w:r>
      <w:hyperlink r:id="rId47" w:anchor="support" w:history="1">
        <w:r w:rsidRPr="00C473A6">
          <w:rPr>
            <w:rStyle w:val="Hyperlink"/>
            <w:sz w:val="18"/>
            <w:lang w:val="nl-NL"/>
          </w:rPr>
          <w:t>http://www.microsoft.com/en-us/dynamics/crm-purchase-online.aspx#support</w:t>
        </w:r>
      </w:hyperlink>
      <w:r w:rsidRPr="00C473A6">
        <w:rPr>
          <w:rFonts w:cstheme="minorHAnsi"/>
          <w:sz w:val="18"/>
          <w:szCs w:val="18"/>
          <w:lang w:val="nl-NL"/>
        </w:rPr>
        <w:t>.</w:t>
      </w:r>
      <w:r w:rsidR="00A34497" w:rsidRPr="00C473A6">
        <w:rPr>
          <w:rFonts w:cstheme="minorHAnsi"/>
          <w:sz w:val="18"/>
          <w:szCs w:val="18"/>
          <w:lang w:val="nl-NL"/>
        </w:rPr>
        <w:t xml:space="preserve"> </w:t>
      </w:r>
      <w:r w:rsidRPr="00C473A6">
        <w:rPr>
          <w:sz w:val="18"/>
          <w:lang w:val="nl-NL"/>
        </w:rPr>
        <w:t>Ondersteuning wordt in het Engels geleverd, tenzij schriftelijk anders is overeengekomen door een klant en Microsoft.</w:t>
      </w:r>
      <w:r w:rsidR="00A34497" w:rsidRPr="00C473A6">
        <w:rPr>
          <w:sz w:val="18"/>
          <w:lang w:val="nl-NL"/>
        </w:rPr>
        <w:t xml:space="preserve"> </w:t>
      </w:r>
      <w:r w:rsidRPr="00C473A6">
        <w:rPr>
          <w:sz w:val="18"/>
          <w:lang w:val="nl-NL"/>
        </w:rPr>
        <w:t>Van klanten wordt gevraagd dat ze ondersteuning voor voorvallen aanvragen via het web en een voorlopig probleemniveau aangeven tijdens het indienen van de aanvraag.</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AB223B" w:rsidRPr="002D224E" w:rsidRDefault="00AB223B" w:rsidP="00AB223B">
      <w:pPr>
        <w:pStyle w:val="ProductList-Offering2Heading"/>
      </w:pPr>
      <w:bookmarkStart w:id="1019" w:name="_Toc389059157"/>
      <w:bookmarkStart w:id="1020" w:name="_Toc378147663"/>
      <w:bookmarkStart w:id="1021" w:name="_Toc378151560"/>
      <w:bookmarkStart w:id="1022" w:name="_Toc379797328"/>
      <w:bookmarkEnd w:id="1017"/>
      <w:bookmarkEnd w:id="1018"/>
      <w:r w:rsidRPr="00DC03C1">
        <w:t>Microsoft Dynamics Marketing</w:t>
      </w:r>
      <w:bookmarkEnd w:id="101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47B50" w:rsidTr="00CD575F">
        <w:trPr>
          <w:cantSplit/>
          <w:tblHeader/>
        </w:trPr>
        <w:tc>
          <w:tcPr>
            <w:tcW w:w="3097" w:type="dxa"/>
            <w:tcBorders>
              <w:bottom w:val="nil"/>
            </w:tcBorders>
            <w:shd w:val="clear" w:color="auto" w:fill="00188F"/>
          </w:tcPr>
          <w:p w:rsidR="00A47B50" w:rsidRPr="00EE0836" w:rsidRDefault="00A47B50" w:rsidP="009130A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A47B50" w:rsidRPr="00A47B50" w:rsidRDefault="00A47B50" w:rsidP="009130AF">
            <w:pPr>
              <w:pStyle w:val="ProductList-OfferingBody"/>
              <w:ind w:left="-113"/>
              <w:jc w:val="center"/>
              <w:rPr>
                <w:bCs/>
                <w:color w:val="FFFFFF" w:themeColor="background1"/>
              </w:rPr>
            </w:pPr>
            <w:r w:rsidRPr="00A47B50">
              <w:rPr>
                <w:bCs/>
                <w:color w:val="000000" w:themeColor="text1"/>
              </w:rPr>
              <w:fldChar w:fldCharType="begin"/>
            </w:r>
            <w:r w:rsidRPr="00A47B50">
              <w:rPr>
                <w:bCs/>
                <w:color w:val="000000" w:themeColor="text1"/>
                <w:lang w:val="nl-NL"/>
              </w:rPr>
              <w:instrText xml:space="preserve"> </w:instrText>
            </w:r>
            <w:r w:rsidRPr="00A47B50">
              <w:rPr>
                <w:bCs/>
                <w:color w:val="1F497D"/>
                <w:lang w:val="nl-NL"/>
              </w:rPr>
              <w:instrText>AutoTextList  \s NoStyle \t “</w:instrText>
            </w:r>
            <w:r w:rsidRPr="00A47B50">
              <w:rPr>
                <w:bCs/>
                <w:color w:val="000000" w:themeColor="text1"/>
                <w:lang w:val="nl-NL"/>
              </w:rPr>
              <w:instrText>Licentie</w:instrText>
            </w:r>
            <w:r w:rsidRPr="00A47B50">
              <w:rPr>
                <w:bCs/>
                <w:color w:val="1F497D"/>
                <w:lang w:val="nl-NL"/>
              </w:rPr>
              <w:instrText>”</w:instrText>
            </w:r>
            <w:r w:rsidRPr="00A47B50">
              <w:rPr>
                <w:bCs/>
                <w:color w:val="000000" w:themeColor="text1"/>
                <w:lang w:val="nl-NL"/>
              </w:rPr>
              <w:instrText xml:space="preserve"> </w:instrText>
            </w:r>
            <w:r w:rsidRPr="00A47B50">
              <w:rPr>
                <w:bCs/>
                <w:color w:val="000000" w:themeColor="text1"/>
              </w:rPr>
              <w:fldChar w:fldCharType="separate"/>
            </w:r>
            <w:r w:rsidRPr="00A47B50">
              <w:rPr>
                <w:bCs/>
                <w:color w:val="1F497D"/>
                <w:lang w:val="nl-NL"/>
              </w:rPr>
              <w:t xml:space="preserve"> </w:t>
            </w:r>
            <w:r w:rsidRPr="00A47B50">
              <w:rPr>
                <w:bCs/>
                <w:lang w:val="nl-NL"/>
              </w:rPr>
              <w:t>L</w:t>
            </w:r>
            <w:r w:rsidRPr="00A47B50">
              <w:rPr>
                <w:bCs/>
                <w:color w:val="1F497D"/>
                <w:lang w:val="nl-NL"/>
              </w:rPr>
              <w:t xml:space="preserve"> </w:t>
            </w:r>
            <w:r w:rsidRPr="00A47B50">
              <w:rPr>
                <w:bCs/>
                <w:color w:val="000000" w:themeColor="text1"/>
              </w:rPr>
              <w:fldChar w:fldCharType="end"/>
            </w:r>
          </w:p>
        </w:tc>
        <w:tc>
          <w:tcPr>
            <w:tcW w:w="767" w:type="dxa"/>
            <w:tcBorders>
              <w:left w:val="single" w:sz="12" w:space="0" w:color="FFFFFF" w:themeColor="background1"/>
            </w:tcBorders>
            <w:shd w:val="clear" w:color="auto" w:fill="00188F"/>
            <w:vAlign w:val="center"/>
          </w:tcPr>
          <w:p w:rsidR="00A47B50" w:rsidRPr="00FE4EEE" w:rsidRDefault="00A47B50"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767" w:type="dxa"/>
            <w:shd w:val="clear" w:color="auto" w:fill="00188F"/>
            <w:vAlign w:val="center"/>
          </w:tcPr>
          <w:p w:rsidR="00A47B50" w:rsidRPr="00FE4EEE" w:rsidRDefault="00A47B50"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768" w:type="dxa"/>
            <w:shd w:val="clear" w:color="auto" w:fill="00188F"/>
            <w:vAlign w:val="center"/>
          </w:tcPr>
          <w:p w:rsidR="00A47B50" w:rsidRPr="00FE4EEE" w:rsidRDefault="00A47B50"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767" w:type="dxa"/>
            <w:shd w:val="clear" w:color="auto" w:fill="00188F"/>
            <w:vAlign w:val="center"/>
          </w:tcPr>
          <w:p w:rsidR="00A47B50" w:rsidRPr="00FE4EEE" w:rsidRDefault="00A47B50" w:rsidP="008800D3">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767" w:type="dxa"/>
            <w:shd w:val="clear" w:color="auto" w:fill="00188F"/>
            <w:vAlign w:val="center"/>
          </w:tcPr>
          <w:p w:rsidR="00A47B50" w:rsidRPr="00EE0836" w:rsidRDefault="00A47B50"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68" w:type="dxa"/>
            <w:shd w:val="clear" w:color="auto" w:fill="00188F"/>
            <w:vAlign w:val="center"/>
          </w:tcPr>
          <w:p w:rsidR="00A47B50" w:rsidRPr="00EE0836" w:rsidRDefault="00A47B50"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67" w:type="dxa"/>
            <w:shd w:val="clear" w:color="auto" w:fill="00188F"/>
            <w:vAlign w:val="center"/>
          </w:tcPr>
          <w:p w:rsidR="00A47B50" w:rsidRPr="00FE4EEE" w:rsidRDefault="00A47B50"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767" w:type="dxa"/>
            <w:shd w:val="clear" w:color="auto" w:fill="00188F"/>
            <w:vAlign w:val="center"/>
          </w:tcPr>
          <w:p w:rsidR="00A47B50" w:rsidRPr="00FE4EEE" w:rsidRDefault="00A47B50" w:rsidP="008800D3">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68" w:type="dxa"/>
            <w:shd w:val="clear" w:color="auto" w:fill="00188F"/>
            <w:vAlign w:val="center"/>
          </w:tcPr>
          <w:p w:rsidR="00A47B50" w:rsidRPr="00EE0836" w:rsidRDefault="00A47B50" w:rsidP="008800D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D575F" w:rsidTr="00CD575F">
        <w:trPr>
          <w:cantSplit/>
          <w:tblHeader/>
        </w:trPr>
        <w:tc>
          <w:tcPr>
            <w:tcW w:w="3097" w:type="dxa"/>
            <w:tcBorders>
              <w:top w:val="nil"/>
              <w:left w:val="nil"/>
              <w:bottom w:val="nil"/>
              <w:right w:val="nil"/>
            </w:tcBorders>
          </w:tcPr>
          <w:p w:rsidR="00CD575F" w:rsidRPr="00C473A6" w:rsidRDefault="00CD575F" w:rsidP="009130AF">
            <w:pPr>
              <w:pStyle w:val="ProductList-Offering2"/>
              <w:rPr>
                <w:lang w:val="nl-NL"/>
              </w:rPr>
            </w:pPr>
            <w:bookmarkStart w:id="1023" w:name="_Toc389059158"/>
            <w:r w:rsidRPr="00C473A6">
              <w:rPr>
                <w:lang w:val="nl-NL"/>
              </w:rPr>
              <w:t>Microsoft Dynamics Marketing Enterprise (Gebruikers-SL)</w:t>
            </w:r>
            <w:bookmarkEnd w:id="1023"/>
          </w:p>
        </w:tc>
        <w:tc>
          <w:tcPr>
            <w:tcW w:w="767" w:type="dxa"/>
            <w:tcBorders>
              <w:top w:val="nil"/>
              <w:left w:val="nil"/>
              <w:bottom w:val="nil"/>
              <w:right w:val="nil"/>
            </w:tcBorders>
            <w:vAlign w:val="center"/>
          </w:tcPr>
          <w:p w:rsidR="00CD575F" w:rsidRPr="00C473A6" w:rsidRDefault="00CD575F" w:rsidP="009130AF">
            <w:pPr>
              <w:pStyle w:val="ProductList-OfferingBody"/>
              <w:ind w:left="-113"/>
              <w:jc w:val="center"/>
              <w:rPr>
                <w:lang w:val="nl-NL"/>
              </w:rPr>
            </w:pPr>
          </w:p>
        </w:tc>
        <w:tc>
          <w:tcPr>
            <w:tcW w:w="767" w:type="dxa"/>
            <w:tcBorders>
              <w:left w:val="single" w:sz="12" w:space="0" w:color="FFFFFF" w:themeColor="background1"/>
            </w:tcBorders>
            <w:shd w:val="clear" w:color="auto" w:fill="BFBFBF" w:themeFill="background1" w:themeFillShade="BF"/>
            <w:vAlign w:val="center"/>
          </w:tcPr>
          <w:p w:rsidR="00CD575F" w:rsidRPr="00C473A6" w:rsidRDefault="00CD575F" w:rsidP="009130AF">
            <w:pPr>
              <w:pStyle w:val="ProductList-OfferingBody"/>
              <w:ind w:left="-113"/>
              <w:jc w:val="center"/>
              <w:rPr>
                <w:lang w:val="nl-NL"/>
              </w:rPr>
            </w:pPr>
          </w:p>
        </w:tc>
        <w:tc>
          <w:tcPr>
            <w:tcW w:w="767" w:type="dxa"/>
            <w:shd w:val="clear" w:color="auto" w:fill="70AD47" w:themeFill="accent6"/>
            <w:vAlign w:val="center"/>
          </w:tcPr>
          <w:p w:rsidR="00CD575F" w:rsidRDefault="002606FE" w:rsidP="009130A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70AD47" w:themeFill="accent6"/>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r>
      <w:tr w:rsidR="00CD575F" w:rsidTr="00CD575F">
        <w:trPr>
          <w:cantSplit/>
          <w:tblHeader/>
        </w:trPr>
        <w:tc>
          <w:tcPr>
            <w:tcW w:w="3097" w:type="dxa"/>
            <w:tcBorders>
              <w:top w:val="nil"/>
              <w:left w:val="nil"/>
              <w:bottom w:val="nil"/>
              <w:right w:val="nil"/>
            </w:tcBorders>
          </w:tcPr>
          <w:p w:rsidR="00CD575F" w:rsidRDefault="00CD575F" w:rsidP="009130AF">
            <w:pPr>
              <w:pStyle w:val="ProductList-Offering2"/>
            </w:pPr>
            <w:bookmarkStart w:id="1024" w:name="_Toc389059159"/>
            <w:r>
              <w:t>Microsoft Dynamics Marketing Enterprise Extra Messages (Aanvullend SL)</w:t>
            </w:r>
            <w:bookmarkEnd w:id="1024"/>
          </w:p>
        </w:tc>
        <w:tc>
          <w:tcPr>
            <w:tcW w:w="767" w:type="dxa"/>
            <w:tcBorders>
              <w:top w:val="nil"/>
              <w:left w:val="nil"/>
              <w:bottom w:val="nil"/>
              <w:right w:val="nil"/>
            </w:tcBorders>
            <w:vAlign w:val="center"/>
          </w:tcPr>
          <w:p w:rsidR="00CD575F" w:rsidRDefault="00CD575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70AD47" w:themeFill="accent6"/>
            <w:vAlign w:val="center"/>
          </w:tcPr>
          <w:p w:rsidR="00CD575F" w:rsidRPr="009C7CF8" w:rsidRDefault="002606FE" w:rsidP="009130AF">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70AD47" w:themeFill="accent6"/>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r>
      <w:tr w:rsidR="00CD575F" w:rsidTr="00CD575F">
        <w:trPr>
          <w:cantSplit/>
          <w:tblHeader/>
        </w:trPr>
        <w:tc>
          <w:tcPr>
            <w:tcW w:w="3097" w:type="dxa"/>
            <w:tcBorders>
              <w:top w:val="nil"/>
              <w:left w:val="nil"/>
              <w:bottom w:val="nil"/>
              <w:right w:val="nil"/>
            </w:tcBorders>
          </w:tcPr>
          <w:p w:rsidR="00CD575F" w:rsidRDefault="00CD575F" w:rsidP="009130AF">
            <w:pPr>
              <w:pStyle w:val="ProductList-Offering2"/>
            </w:pPr>
            <w:bookmarkStart w:id="1025" w:name="_Toc389059160"/>
            <w:r>
              <w:t>Microsoft Dynamics Marketing Enterprise extra niet-productie-instance (Aanvullende SL)</w:t>
            </w:r>
            <w:bookmarkEnd w:id="1025"/>
          </w:p>
        </w:tc>
        <w:tc>
          <w:tcPr>
            <w:tcW w:w="767" w:type="dxa"/>
            <w:tcBorders>
              <w:top w:val="nil"/>
              <w:left w:val="nil"/>
              <w:bottom w:val="nil"/>
              <w:right w:val="nil"/>
            </w:tcBorders>
            <w:vAlign w:val="center"/>
          </w:tcPr>
          <w:p w:rsidR="00CD575F" w:rsidRDefault="00CD575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70AD47" w:themeFill="accent6"/>
            <w:vAlign w:val="center"/>
          </w:tcPr>
          <w:p w:rsidR="00CD575F" w:rsidRPr="009C7CF8" w:rsidRDefault="002606FE" w:rsidP="009130AF">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70AD47" w:themeFill="accent6"/>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r>
      <w:tr w:rsidR="00CD575F" w:rsidTr="00CD575F">
        <w:trPr>
          <w:cantSplit/>
          <w:tblHeader/>
        </w:trPr>
        <w:tc>
          <w:tcPr>
            <w:tcW w:w="3097" w:type="dxa"/>
            <w:tcBorders>
              <w:top w:val="nil"/>
              <w:left w:val="nil"/>
              <w:bottom w:val="nil"/>
              <w:right w:val="nil"/>
            </w:tcBorders>
          </w:tcPr>
          <w:p w:rsidR="00CD575F" w:rsidRDefault="00CD575F" w:rsidP="009130AF">
            <w:pPr>
              <w:pStyle w:val="ProductList-Offering2"/>
            </w:pPr>
            <w:bookmarkStart w:id="1026" w:name="_Toc389059161"/>
            <w:r>
              <w:t>Microsoft Dynamics Marketing Enterprise extra productie-instance (Aanvullende SL)</w:t>
            </w:r>
            <w:bookmarkEnd w:id="1026"/>
          </w:p>
        </w:tc>
        <w:tc>
          <w:tcPr>
            <w:tcW w:w="767" w:type="dxa"/>
            <w:tcBorders>
              <w:top w:val="nil"/>
              <w:left w:val="nil"/>
              <w:bottom w:val="nil"/>
              <w:right w:val="nil"/>
            </w:tcBorders>
            <w:vAlign w:val="center"/>
          </w:tcPr>
          <w:p w:rsidR="00CD575F" w:rsidRDefault="00CD575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70AD47" w:themeFill="accent6"/>
            <w:vAlign w:val="center"/>
          </w:tcPr>
          <w:p w:rsidR="00CD575F" w:rsidRPr="009C7CF8" w:rsidRDefault="002606FE" w:rsidP="009130AF">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70AD47" w:themeFill="accent6"/>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r>
      <w:tr w:rsidR="00CD575F" w:rsidTr="00CD575F">
        <w:trPr>
          <w:cantSplit/>
          <w:tblHeader/>
        </w:trPr>
        <w:tc>
          <w:tcPr>
            <w:tcW w:w="3097" w:type="dxa"/>
            <w:tcBorders>
              <w:top w:val="nil"/>
              <w:left w:val="nil"/>
              <w:bottom w:val="nil"/>
              <w:right w:val="nil"/>
            </w:tcBorders>
          </w:tcPr>
          <w:p w:rsidR="00CD575F" w:rsidRDefault="00CD575F" w:rsidP="009130AF">
            <w:pPr>
              <w:pStyle w:val="ProductList-Offering2"/>
            </w:pPr>
            <w:bookmarkStart w:id="1027" w:name="_Toc389059162"/>
            <w:r>
              <w:t>Microsoft Dynamics Marketing Enterprise Extra Storage (Aanvullende SL)</w:t>
            </w:r>
            <w:bookmarkEnd w:id="1027"/>
          </w:p>
        </w:tc>
        <w:tc>
          <w:tcPr>
            <w:tcW w:w="767" w:type="dxa"/>
            <w:tcBorders>
              <w:top w:val="nil"/>
              <w:left w:val="nil"/>
              <w:bottom w:val="nil"/>
              <w:right w:val="nil"/>
            </w:tcBorders>
            <w:vAlign w:val="center"/>
          </w:tcPr>
          <w:p w:rsidR="00CD575F" w:rsidRDefault="00CD575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70AD47" w:themeFill="accent6"/>
            <w:vAlign w:val="center"/>
          </w:tcPr>
          <w:p w:rsidR="00CD575F" w:rsidRPr="009C7CF8" w:rsidRDefault="002606FE" w:rsidP="009130AF">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70AD47" w:themeFill="accent6"/>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r>
      <w:tr w:rsidR="00CD575F" w:rsidTr="001A2AFD">
        <w:trPr>
          <w:cantSplit/>
          <w:tblHeader/>
        </w:trPr>
        <w:tc>
          <w:tcPr>
            <w:tcW w:w="3097" w:type="dxa"/>
            <w:tcBorders>
              <w:top w:val="nil"/>
              <w:left w:val="nil"/>
              <w:bottom w:val="nil"/>
              <w:right w:val="nil"/>
            </w:tcBorders>
          </w:tcPr>
          <w:p w:rsidR="00CD575F" w:rsidRDefault="00CD575F" w:rsidP="009130AF">
            <w:pPr>
              <w:pStyle w:val="ProductList-Offering2"/>
            </w:pPr>
            <w:bookmarkStart w:id="1028" w:name="_Toc389059163"/>
            <w:r>
              <w:t>Microsoft Dynamics Marketing Enterprise Education (Gebruikers-SL)</w:t>
            </w:r>
            <w:bookmarkEnd w:id="1028"/>
          </w:p>
        </w:tc>
        <w:tc>
          <w:tcPr>
            <w:tcW w:w="767" w:type="dxa"/>
            <w:tcBorders>
              <w:top w:val="nil"/>
              <w:left w:val="nil"/>
              <w:bottom w:val="nil"/>
              <w:right w:val="nil"/>
            </w:tcBorders>
            <w:vAlign w:val="center"/>
          </w:tcPr>
          <w:p w:rsidR="00CD575F" w:rsidRDefault="00CD575F"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CD575F" w:rsidRPr="008F2D2C" w:rsidRDefault="00CD575F"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CD575F" w:rsidRPr="00287117" w:rsidRDefault="00CD575F" w:rsidP="009130AF">
            <w:pPr>
              <w:pStyle w:val="ProductList-OfferingBody"/>
              <w:ind w:left="-113"/>
              <w:jc w:val="center"/>
            </w:pPr>
          </w:p>
        </w:tc>
        <w:tc>
          <w:tcPr>
            <w:tcW w:w="768" w:type="dxa"/>
            <w:shd w:val="clear" w:color="auto" w:fill="70AD47" w:themeFill="accent6"/>
            <w:vAlign w:val="center"/>
          </w:tcPr>
          <w:p w:rsidR="00CD575F" w:rsidRDefault="001A2AFD" w:rsidP="009130A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r>
      <w:tr w:rsidR="00CD575F" w:rsidTr="001A2AFD">
        <w:trPr>
          <w:cantSplit/>
          <w:tblHeader/>
        </w:trPr>
        <w:tc>
          <w:tcPr>
            <w:tcW w:w="3097" w:type="dxa"/>
            <w:tcBorders>
              <w:top w:val="nil"/>
              <w:left w:val="nil"/>
              <w:bottom w:val="nil"/>
              <w:right w:val="nil"/>
            </w:tcBorders>
          </w:tcPr>
          <w:p w:rsidR="00CD575F" w:rsidRDefault="00CD575F" w:rsidP="009130AF">
            <w:pPr>
              <w:pStyle w:val="ProductList-Offering2"/>
            </w:pPr>
            <w:bookmarkStart w:id="1029" w:name="_Toc389059164"/>
            <w:r>
              <w:t>Microsoft Dynamics Marketing Enterprise Education Extra Messages (Aanvullende SL)</w:t>
            </w:r>
            <w:bookmarkEnd w:id="1029"/>
          </w:p>
        </w:tc>
        <w:tc>
          <w:tcPr>
            <w:tcW w:w="767" w:type="dxa"/>
            <w:tcBorders>
              <w:top w:val="nil"/>
              <w:left w:val="nil"/>
              <w:bottom w:val="nil"/>
              <w:right w:val="nil"/>
            </w:tcBorders>
            <w:vAlign w:val="center"/>
          </w:tcPr>
          <w:p w:rsidR="00CD575F" w:rsidRDefault="00CD575F"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CD575F" w:rsidRPr="008F2D2C" w:rsidRDefault="00CD575F"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CD575F" w:rsidRPr="00287117" w:rsidRDefault="00CD575F" w:rsidP="009130AF">
            <w:pPr>
              <w:pStyle w:val="ProductList-OfferingBody"/>
              <w:ind w:left="-113"/>
              <w:jc w:val="center"/>
            </w:pPr>
          </w:p>
        </w:tc>
        <w:tc>
          <w:tcPr>
            <w:tcW w:w="768" w:type="dxa"/>
            <w:shd w:val="clear" w:color="auto" w:fill="70AD47" w:themeFill="accent6"/>
            <w:vAlign w:val="center"/>
          </w:tcPr>
          <w:p w:rsidR="00CD575F" w:rsidRDefault="001A2AFD" w:rsidP="009130A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7" w:type="dxa"/>
            <w:shd w:val="clear" w:color="auto" w:fill="BFBFBF" w:themeFill="background1" w:themeFillShade="BF"/>
            <w:vAlign w:val="center"/>
          </w:tcPr>
          <w:p w:rsidR="00CD575F" w:rsidRDefault="00CD575F" w:rsidP="009130AF">
            <w:pPr>
              <w:pStyle w:val="ProductList-OfferingBody"/>
              <w:ind w:left="-113"/>
              <w:jc w:val="center"/>
            </w:pPr>
          </w:p>
        </w:tc>
        <w:tc>
          <w:tcPr>
            <w:tcW w:w="768" w:type="dxa"/>
            <w:shd w:val="clear" w:color="auto" w:fill="BFBFBF" w:themeFill="background1" w:themeFillShade="BF"/>
            <w:vAlign w:val="center"/>
          </w:tcPr>
          <w:p w:rsidR="00CD575F" w:rsidRDefault="00CD575F" w:rsidP="009130AF">
            <w:pPr>
              <w:pStyle w:val="ProductList-OfferingBody"/>
              <w:ind w:left="-113"/>
              <w:jc w:val="center"/>
            </w:pPr>
          </w:p>
        </w:tc>
      </w:tr>
    </w:tbl>
    <w:p w:rsidR="00AB223B" w:rsidRPr="002D224E"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B223B" w:rsidTr="00CD575F">
        <w:tc>
          <w:tcPr>
            <w:tcW w:w="3596" w:type="dxa"/>
          </w:tcPr>
          <w:p w:rsidR="00AB223B" w:rsidRDefault="008B2E04" w:rsidP="008B2E04">
            <w:pPr>
              <w:pStyle w:val="ProductList-Body"/>
              <w:spacing w:before="20" w:after="20"/>
            </w:pPr>
            <w:r>
              <w:t xml:space="preserve">Reductie mogelijk: </w:t>
            </w:r>
            <w:r w:rsidR="007A4DAC">
              <w:rPr>
                <w:b/>
              </w:rPr>
              <w:t>Alle</w:t>
            </w:r>
          </w:p>
        </w:tc>
        <w:tc>
          <w:tcPr>
            <w:tcW w:w="3597" w:type="dxa"/>
          </w:tcPr>
          <w:p w:rsidR="00AB223B" w:rsidRDefault="00AB223B" w:rsidP="009130AF">
            <w:pPr>
              <w:pStyle w:val="ProductList-Body"/>
              <w:spacing w:before="20" w:after="20"/>
            </w:pPr>
            <w:r>
              <w:t xml:space="preserve">Productgroep: </w:t>
            </w:r>
            <w:r>
              <w:rPr>
                <w:b/>
              </w:rPr>
              <w:t>Server</w:t>
            </w:r>
          </w:p>
        </w:tc>
        <w:tc>
          <w:tcPr>
            <w:tcW w:w="3597" w:type="dxa"/>
          </w:tcPr>
          <w:p w:rsidR="00AB223B" w:rsidRDefault="008B2E04" w:rsidP="009130AF">
            <w:pPr>
              <w:pStyle w:val="ProductList-Body"/>
              <w:spacing w:before="20" w:after="20"/>
            </w:pPr>
            <w:r>
              <w:t xml:space="preserve">True-up mogelijk: </w:t>
            </w:r>
            <w:r w:rsidR="007A4DAC">
              <w:rPr>
                <w:b/>
              </w:rPr>
              <w:t>Alle</w:t>
            </w:r>
          </w:p>
        </w:tc>
      </w:tr>
    </w:tbl>
    <w:bookmarkStart w:id="1030" w:name="_Toc380513343"/>
    <w:bookmarkStart w:id="1031" w:name="_Toc380655391"/>
    <w:p w:rsidR="00AB223B" w:rsidRPr="00C473A6" w:rsidRDefault="002F0EAE" w:rsidP="00AB223B">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E67F37" w:rsidRPr="002D224E" w:rsidRDefault="00E67F37" w:rsidP="00E67F37">
      <w:pPr>
        <w:pStyle w:val="ProductList-Offering2Heading"/>
      </w:pPr>
      <w:bookmarkStart w:id="1032" w:name="_Toc389059165"/>
      <w:r>
        <w:t>Microsoft Social Listening</w:t>
      </w:r>
      <w:bookmarkEnd w:id="1030"/>
      <w:bookmarkEnd w:id="1031"/>
      <w:bookmarkEnd w:id="1032"/>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D575F" w:rsidTr="00CD575F">
        <w:trPr>
          <w:cantSplit/>
          <w:tblHeader/>
        </w:trPr>
        <w:tc>
          <w:tcPr>
            <w:tcW w:w="3097" w:type="dxa"/>
            <w:tcBorders>
              <w:bottom w:val="nil"/>
            </w:tcBorders>
            <w:shd w:val="clear" w:color="auto" w:fill="00188F"/>
          </w:tcPr>
          <w:p w:rsidR="00CD575F" w:rsidRPr="00EE0836" w:rsidRDefault="00CD575F" w:rsidP="00EF171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CD575F" w:rsidRPr="00EE0836" w:rsidRDefault="00CD575F"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CD575F" w:rsidRPr="00CD575F" w:rsidRDefault="00CD575F" w:rsidP="00CD575F">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67" w:type="dxa"/>
            <w:shd w:val="clear" w:color="auto" w:fill="00188F"/>
            <w:vAlign w:val="center"/>
          </w:tcPr>
          <w:p w:rsidR="00CD575F" w:rsidRPr="00CD575F" w:rsidRDefault="00CD575F" w:rsidP="00CD575F">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68" w:type="dxa"/>
            <w:shd w:val="clear" w:color="auto" w:fill="00188F"/>
            <w:vAlign w:val="center"/>
          </w:tcPr>
          <w:p w:rsidR="00CD575F" w:rsidRPr="00CD575F" w:rsidRDefault="00CD575F" w:rsidP="00CD575F">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67" w:type="dxa"/>
            <w:shd w:val="clear" w:color="auto" w:fill="00188F"/>
            <w:vAlign w:val="center"/>
          </w:tcPr>
          <w:p w:rsidR="00CD575F" w:rsidRPr="00CD575F" w:rsidRDefault="00CD575F" w:rsidP="00CD575F">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67" w:type="dxa"/>
            <w:shd w:val="clear" w:color="auto" w:fill="00188F"/>
            <w:vAlign w:val="center"/>
          </w:tcPr>
          <w:p w:rsidR="00CD575F" w:rsidRPr="00CD575F" w:rsidRDefault="00CD575F" w:rsidP="00CD575F">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68" w:type="dxa"/>
            <w:shd w:val="clear" w:color="auto" w:fill="00188F"/>
            <w:vAlign w:val="center"/>
          </w:tcPr>
          <w:p w:rsidR="00CD575F" w:rsidRPr="00CD575F" w:rsidRDefault="00CD575F" w:rsidP="00CD575F">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67" w:type="dxa"/>
            <w:shd w:val="clear" w:color="auto" w:fill="00188F"/>
            <w:vAlign w:val="center"/>
          </w:tcPr>
          <w:p w:rsidR="00CD575F" w:rsidRPr="00CD575F" w:rsidRDefault="00CD575F" w:rsidP="00CD575F">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67" w:type="dxa"/>
            <w:shd w:val="clear" w:color="auto" w:fill="00188F"/>
            <w:vAlign w:val="center"/>
          </w:tcPr>
          <w:p w:rsidR="00CD575F" w:rsidRPr="00CD575F" w:rsidRDefault="00CD575F" w:rsidP="00CD575F">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68" w:type="dxa"/>
            <w:shd w:val="clear" w:color="auto" w:fill="00188F"/>
            <w:vAlign w:val="center"/>
          </w:tcPr>
          <w:p w:rsidR="00CD575F" w:rsidRPr="00CD575F" w:rsidRDefault="00CD575F" w:rsidP="00CD575F">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CD575F" w:rsidTr="00CD575F">
        <w:trPr>
          <w:cantSplit/>
          <w:tblHeader/>
        </w:trPr>
        <w:tc>
          <w:tcPr>
            <w:tcW w:w="3097" w:type="dxa"/>
            <w:tcBorders>
              <w:top w:val="nil"/>
              <w:left w:val="nil"/>
              <w:bottom w:val="dashSmallGap" w:sz="4" w:space="0" w:color="BFBFBF" w:themeColor="background1" w:themeShade="BF"/>
              <w:right w:val="nil"/>
            </w:tcBorders>
          </w:tcPr>
          <w:p w:rsidR="00CD575F" w:rsidRPr="00C473A6" w:rsidRDefault="00CD575F" w:rsidP="00EF171D">
            <w:pPr>
              <w:pStyle w:val="ProductList-Offering2"/>
              <w:rPr>
                <w:lang w:val="nl-NL"/>
              </w:rPr>
            </w:pPr>
            <w:bookmarkStart w:id="1033" w:name="_Toc380513344"/>
            <w:bookmarkStart w:id="1034" w:name="_Toc380655393"/>
            <w:bookmarkStart w:id="1035" w:name="_Toc389059166"/>
            <w:r w:rsidRPr="00C473A6">
              <w:rPr>
                <w:lang w:val="nl-NL"/>
              </w:rPr>
              <w:t>Microsoft Social Listening Professional (Gebruikers-SL)</w:t>
            </w:r>
            <w:bookmarkEnd w:id="1033"/>
            <w:bookmarkEnd w:id="1034"/>
            <w:bookmarkEnd w:id="1035"/>
            <w:r>
              <w:fldChar w:fldCharType="begin"/>
            </w:r>
            <w:r w:rsidRPr="00C473A6">
              <w:rPr>
                <w:lang w:val="nl-NL"/>
              </w:rPr>
              <w:instrText>XE "Microsoft Social Listening Professional (Gebruikers-SL)"</w:instrText>
            </w:r>
            <w:r>
              <w:fldChar w:fldCharType="end"/>
            </w:r>
          </w:p>
        </w:tc>
        <w:tc>
          <w:tcPr>
            <w:tcW w:w="767" w:type="dxa"/>
            <w:tcBorders>
              <w:top w:val="nil"/>
              <w:left w:val="nil"/>
              <w:bottom w:val="dashSmallGap" w:sz="4" w:space="0" w:color="BFBFBF" w:themeColor="background1" w:themeShade="BF"/>
              <w:right w:val="nil"/>
            </w:tcBorders>
            <w:vAlign w:val="center"/>
          </w:tcPr>
          <w:p w:rsidR="00CD575F" w:rsidRPr="00C473A6" w:rsidRDefault="00CD575F" w:rsidP="00EF171D">
            <w:pPr>
              <w:pStyle w:val="ProductList-OfferingBody"/>
              <w:ind w:left="-113"/>
              <w:jc w:val="center"/>
              <w:rPr>
                <w:lang w:val="nl-NL"/>
              </w:rPr>
            </w:pPr>
          </w:p>
        </w:tc>
        <w:tc>
          <w:tcPr>
            <w:tcW w:w="767" w:type="dxa"/>
            <w:tcBorders>
              <w:left w:val="single" w:sz="12" w:space="0" w:color="FFFFFF" w:themeColor="background1"/>
            </w:tcBorders>
            <w:shd w:val="clear" w:color="auto" w:fill="BFBFBF" w:themeFill="background1" w:themeFillShade="BF"/>
            <w:vAlign w:val="center"/>
          </w:tcPr>
          <w:p w:rsidR="00CD575F" w:rsidRPr="00C473A6" w:rsidRDefault="00CD575F" w:rsidP="00EF171D">
            <w:pPr>
              <w:pStyle w:val="ProductList-OfferingBody"/>
              <w:ind w:left="-113"/>
              <w:jc w:val="center"/>
              <w:rPr>
                <w:lang w:val="nl-NL"/>
              </w:rPr>
            </w:pPr>
          </w:p>
        </w:tc>
        <w:tc>
          <w:tcPr>
            <w:tcW w:w="767" w:type="dxa"/>
            <w:shd w:val="clear" w:color="auto" w:fill="70AD47" w:themeFill="accent6"/>
            <w:vAlign w:val="center"/>
          </w:tcPr>
          <w:p w:rsidR="00CD575F" w:rsidRDefault="002606FE" w:rsidP="00EF171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70AD47" w:themeFill="accent6"/>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r>
      <w:tr w:rsidR="00CD575F" w:rsidTr="00CD575F">
        <w:trPr>
          <w:cantSplit/>
          <w:tblHeader/>
        </w:trPr>
        <w:tc>
          <w:tcPr>
            <w:tcW w:w="3097" w:type="dxa"/>
            <w:tcBorders>
              <w:top w:val="nil"/>
              <w:left w:val="nil"/>
              <w:bottom w:val="dashSmallGap" w:sz="4" w:space="0" w:color="BFBFBF" w:themeColor="background1" w:themeShade="BF"/>
              <w:right w:val="nil"/>
            </w:tcBorders>
          </w:tcPr>
          <w:p w:rsidR="00CD575F" w:rsidRDefault="00CD575F" w:rsidP="00612458">
            <w:pPr>
              <w:pStyle w:val="ProductList-Offering2"/>
            </w:pPr>
            <w:bookmarkStart w:id="1036" w:name="_Toc389059167"/>
            <w:r>
              <w:t>Microsoft Social Listening Professional</w:t>
            </w:r>
            <w:r>
              <w:fldChar w:fldCharType="begin"/>
            </w:r>
            <w:r>
              <w:instrText>XE "Microsoft Dynamics CRM Online Professional"</w:instrText>
            </w:r>
            <w:r>
              <w:fldChar w:fldCharType="end"/>
            </w:r>
            <w:r>
              <w:t xml:space="preserve"> Add-on</w:t>
            </w:r>
            <w:r w:rsidR="00612458">
              <w:t xml:space="preserve"> </w:t>
            </w:r>
            <w:r>
              <w:t>(Gebruikers-SL)</w:t>
            </w:r>
            <w:bookmarkEnd w:id="1036"/>
          </w:p>
        </w:tc>
        <w:tc>
          <w:tcPr>
            <w:tcW w:w="767" w:type="dxa"/>
            <w:tcBorders>
              <w:top w:val="nil"/>
              <w:left w:val="nil"/>
              <w:bottom w:val="dashSmallGap" w:sz="4" w:space="0" w:color="BFBFBF" w:themeColor="background1" w:themeShade="BF"/>
              <w:right w:val="nil"/>
            </w:tcBorders>
            <w:vAlign w:val="center"/>
          </w:tcPr>
          <w:p w:rsidR="00CD575F" w:rsidRDefault="00CD575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70AD47" w:themeFill="accent6"/>
            <w:vAlign w:val="center"/>
          </w:tcPr>
          <w:p w:rsidR="00CD575F" w:rsidRPr="00287117"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70AD47" w:themeFill="accent6"/>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r>
      <w:tr w:rsidR="00CD575F" w:rsidTr="00CD575F">
        <w:trPr>
          <w:cantSplit/>
          <w:tblHeader/>
        </w:trPr>
        <w:tc>
          <w:tcPr>
            <w:tcW w:w="3097" w:type="dxa"/>
            <w:tcBorders>
              <w:top w:val="nil"/>
              <w:left w:val="nil"/>
              <w:bottom w:val="dashSmallGap" w:sz="4" w:space="0" w:color="BFBFBF" w:themeColor="background1" w:themeShade="BF"/>
              <w:right w:val="nil"/>
            </w:tcBorders>
          </w:tcPr>
          <w:p w:rsidR="00CD575F" w:rsidRDefault="00CD575F" w:rsidP="00EF171D">
            <w:pPr>
              <w:pStyle w:val="ProductList-Offering2"/>
            </w:pPr>
            <w:bookmarkStart w:id="1037" w:name="_Toc380513346"/>
            <w:bookmarkStart w:id="1038" w:name="_Toc380655395"/>
            <w:bookmarkStart w:id="1039" w:name="_Toc389059168"/>
            <w:r>
              <w:t>Microsoft Social Listening Professional, additionele inzendingen (Aanvullende SL)</w:t>
            </w:r>
            <w:bookmarkEnd w:id="1037"/>
            <w:bookmarkEnd w:id="1038"/>
            <w:bookmarkEnd w:id="1039"/>
            <w:r>
              <w:fldChar w:fldCharType="begin"/>
            </w:r>
            <w:r>
              <w:instrText>XE "Microsoft Social Listening Professional, additionele inzendingen (Aanvullende SL)"</w:instrText>
            </w:r>
            <w:r>
              <w:fldChar w:fldCharType="end"/>
            </w:r>
          </w:p>
        </w:tc>
        <w:tc>
          <w:tcPr>
            <w:tcW w:w="767" w:type="dxa"/>
            <w:tcBorders>
              <w:top w:val="nil"/>
              <w:left w:val="nil"/>
              <w:bottom w:val="dashSmallGap" w:sz="4" w:space="0" w:color="BFBFBF" w:themeColor="background1" w:themeShade="BF"/>
              <w:right w:val="nil"/>
            </w:tcBorders>
            <w:vAlign w:val="center"/>
          </w:tcPr>
          <w:p w:rsidR="00CD575F" w:rsidRDefault="00CD575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70AD47" w:themeFill="accent6"/>
            <w:vAlign w:val="center"/>
          </w:tcPr>
          <w:p w:rsidR="00CD575F" w:rsidRDefault="002606FE" w:rsidP="00EF171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70AD47" w:themeFill="accent6"/>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r>
      <w:tr w:rsidR="00CD575F" w:rsidTr="00CD575F">
        <w:trPr>
          <w:cantSplit/>
          <w:tblHeader/>
        </w:trPr>
        <w:tc>
          <w:tcPr>
            <w:tcW w:w="3097" w:type="dxa"/>
            <w:tcBorders>
              <w:top w:val="nil"/>
              <w:left w:val="nil"/>
              <w:bottom w:val="dashSmallGap" w:sz="4" w:space="0" w:color="BFBFBF" w:themeColor="background1" w:themeShade="BF"/>
              <w:right w:val="nil"/>
            </w:tcBorders>
          </w:tcPr>
          <w:p w:rsidR="00CD575F" w:rsidRDefault="00CD575F" w:rsidP="00EF171D">
            <w:pPr>
              <w:pStyle w:val="ProductList-Offering2"/>
            </w:pPr>
            <w:bookmarkStart w:id="1040" w:name="_Toc380513347"/>
            <w:bookmarkStart w:id="1041" w:name="_Toc380655397"/>
            <w:bookmarkStart w:id="1042" w:name="_Toc389059169"/>
            <w:r>
              <w:t>Microsoft Social Listening Professional Education (Gebruikers-SL)</w:t>
            </w:r>
            <w:bookmarkEnd w:id="1040"/>
            <w:bookmarkEnd w:id="1041"/>
            <w:bookmarkEnd w:id="1042"/>
            <w:r>
              <w:fldChar w:fldCharType="begin"/>
            </w:r>
            <w:r>
              <w:instrText>XE "Microsoft Social Listening Professional Education (Gebruikers-SL)"</w:instrText>
            </w:r>
            <w:r>
              <w:fldChar w:fldCharType="end"/>
            </w:r>
          </w:p>
        </w:tc>
        <w:tc>
          <w:tcPr>
            <w:tcW w:w="767" w:type="dxa"/>
            <w:tcBorders>
              <w:top w:val="nil"/>
              <w:left w:val="nil"/>
              <w:bottom w:val="dashSmallGap" w:sz="4" w:space="0" w:color="BFBFBF" w:themeColor="background1" w:themeShade="BF"/>
              <w:right w:val="nil"/>
            </w:tcBorders>
            <w:vAlign w:val="center"/>
          </w:tcPr>
          <w:p w:rsidR="00CD575F" w:rsidRDefault="00CD575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70AD47" w:themeFill="accent6"/>
            <w:vAlign w:val="center"/>
          </w:tcPr>
          <w:p w:rsidR="00CD575F" w:rsidRDefault="002606FE" w:rsidP="00EF171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001A2AFD" w:rsidRPr="00D22BF0">
              <w:fldChar w:fldCharType="begin"/>
            </w:r>
            <w:r w:rsidR="001A2AFD" w:rsidRPr="00D22BF0">
              <w:instrText xml:space="preserve"> AutoTextList  \s NoStyle \t “Additioneel Product” </w:instrText>
            </w:r>
            <w:r w:rsidR="001A2AFD" w:rsidRPr="00D22BF0">
              <w:fldChar w:fldCharType="separate"/>
            </w:r>
            <w:r w:rsidR="001A2AFD" w:rsidRPr="00D22BF0">
              <w:t>A</w:t>
            </w:r>
            <w:r w:rsidR="001A2AFD">
              <w:t>,</w:t>
            </w:r>
            <w:r w:rsidR="001A2AFD" w:rsidRPr="00D22BF0">
              <w:fldChar w:fldCharType="end"/>
            </w:r>
            <w:r w:rsidR="001A2AFD" w:rsidRPr="002606FE">
              <w:fldChar w:fldCharType="begin"/>
            </w:r>
            <w:r w:rsidR="001A2AFD" w:rsidRPr="002606FE">
              <w:instrText xml:space="preserve"> AutoTextList  \s NoStyle \t “Student-product” </w:instrText>
            </w:r>
            <w:r w:rsidR="001A2AFD" w:rsidRPr="002606FE">
              <w:fldChar w:fldCharType="separate"/>
            </w:r>
            <w:r w:rsidR="001A2AFD" w:rsidRPr="002606FE">
              <w:t>ST</w:t>
            </w:r>
            <w:r w:rsidR="001A2AFD" w:rsidRPr="002606FE">
              <w:fldChar w:fldCharType="end"/>
            </w:r>
            <w:r w:rsidRPr="00D22BF0">
              <w:t xml:space="preserve"> </w:t>
            </w:r>
            <w:r w:rsidRPr="00D22BF0">
              <w:fldChar w:fldCharType="end"/>
            </w:r>
          </w:p>
        </w:tc>
        <w:tc>
          <w:tcPr>
            <w:tcW w:w="767" w:type="dxa"/>
            <w:shd w:val="clear" w:color="auto" w:fill="70AD47" w:themeFill="accent6"/>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r>
      <w:tr w:rsidR="00CD575F" w:rsidTr="00CD575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D575F" w:rsidRDefault="00CD575F" w:rsidP="00CD5187">
            <w:pPr>
              <w:pStyle w:val="ProductList-Offering2"/>
            </w:pPr>
            <w:bookmarkStart w:id="1043" w:name="_Toc380513348"/>
            <w:bookmarkStart w:id="1044" w:name="_Toc380655398"/>
            <w:bookmarkStart w:id="1045" w:name="_Toc389059170"/>
            <w:r>
              <w:t>CAL voor Microsoft Social Listening Professional Education naar Microsoft Dynamics CRM Professional (Apparaat en Gebruiker)</w:t>
            </w:r>
            <w:bookmarkEnd w:id="1043"/>
            <w:bookmarkEnd w:id="1044"/>
            <w:bookmarkEnd w:id="1045"/>
            <w:r>
              <w:fldChar w:fldCharType="begin"/>
            </w:r>
            <w:r>
              <w:instrText>XE "CAL voor Microsoft Social Listening Professional Education naar Microsoft Dynamics CRM Professional (Apparaat en Gebruiker)"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D575F" w:rsidRDefault="00CD575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70AD47" w:themeFill="accent6"/>
            <w:vAlign w:val="center"/>
          </w:tcPr>
          <w:p w:rsidR="00CD575F" w:rsidRDefault="002606FE" w:rsidP="00EF171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7" w:type="dxa"/>
            <w:shd w:val="clear" w:color="auto" w:fill="70AD47" w:themeFill="accent6"/>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r>
      <w:tr w:rsidR="00CD575F" w:rsidTr="00CD575F">
        <w:trPr>
          <w:cantSplit/>
          <w:trHeight w:val="44"/>
          <w:tblHeader/>
        </w:trPr>
        <w:tc>
          <w:tcPr>
            <w:tcW w:w="3097" w:type="dxa"/>
            <w:tcBorders>
              <w:top w:val="dashSmallGap" w:sz="4" w:space="0" w:color="BFBFBF" w:themeColor="background1" w:themeShade="BF"/>
              <w:left w:val="nil"/>
              <w:bottom w:val="nil"/>
              <w:right w:val="nil"/>
            </w:tcBorders>
          </w:tcPr>
          <w:p w:rsidR="00CD575F" w:rsidRDefault="00CD575F" w:rsidP="00EF171D">
            <w:pPr>
              <w:pStyle w:val="ProductList-Offering2"/>
            </w:pPr>
            <w:bookmarkStart w:id="1046" w:name="_Toc380513349"/>
            <w:bookmarkStart w:id="1047" w:name="_Toc380655399"/>
            <w:bookmarkStart w:id="1048" w:name="_Toc389059171"/>
            <w:r>
              <w:t>Microsoft Social Listening Professional Education, additionele inzendingen (Aanvullende SL)</w:t>
            </w:r>
            <w:bookmarkEnd w:id="1046"/>
            <w:bookmarkEnd w:id="1047"/>
            <w:bookmarkEnd w:id="1048"/>
            <w:r>
              <w:fldChar w:fldCharType="begin"/>
            </w:r>
            <w:r>
              <w:instrText>XE "Microsoft Social Listening Professional Education, additionele inzendingen (Aanvullende SL)"</w:instrText>
            </w:r>
            <w:r>
              <w:fldChar w:fldCharType="end"/>
            </w:r>
          </w:p>
        </w:tc>
        <w:tc>
          <w:tcPr>
            <w:tcW w:w="767" w:type="dxa"/>
            <w:tcBorders>
              <w:top w:val="dashSmallGap" w:sz="4" w:space="0" w:color="BFBFBF" w:themeColor="background1" w:themeShade="BF"/>
              <w:left w:val="nil"/>
              <w:bottom w:val="nil"/>
              <w:right w:val="nil"/>
            </w:tcBorders>
            <w:vAlign w:val="center"/>
          </w:tcPr>
          <w:p w:rsidR="00CD575F" w:rsidRDefault="00CD575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70AD47" w:themeFill="accent6"/>
            <w:vAlign w:val="center"/>
          </w:tcPr>
          <w:p w:rsidR="00CD575F" w:rsidRDefault="001A2AFD" w:rsidP="00EF171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7" w:type="dxa"/>
            <w:shd w:val="clear" w:color="auto" w:fill="BFBFBF" w:themeFill="background1" w:themeFillShade="BF"/>
            <w:vAlign w:val="center"/>
          </w:tcPr>
          <w:p w:rsidR="00CD575F" w:rsidRDefault="00CD575F" w:rsidP="00EF171D">
            <w:pPr>
              <w:pStyle w:val="ProductList-OfferingBody"/>
              <w:ind w:left="-113"/>
              <w:jc w:val="center"/>
            </w:pPr>
          </w:p>
        </w:tc>
        <w:tc>
          <w:tcPr>
            <w:tcW w:w="768" w:type="dxa"/>
            <w:shd w:val="clear" w:color="auto" w:fill="BFBFBF" w:themeFill="background1" w:themeFillShade="BF"/>
            <w:vAlign w:val="center"/>
          </w:tcPr>
          <w:p w:rsidR="00CD575F" w:rsidRDefault="00CD575F" w:rsidP="00EF171D">
            <w:pPr>
              <w:pStyle w:val="ProductList-OfferingBody"/>
              <w:ind w:left="-113"/>
              <w:jc w:val="center"/>
            </w:pPr>
          </w:p>
        </w:tc>
      </w:tr>
    </w:tbl>
    <w:p w:rsidR="00E67F37" w:rsidRPr="002D224E"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Tr="00CD575F">
        <w:tc>
          <w:tcPr>
            <w:tcW w:w="3596" w:type="dxa"/>
          </w:tcPr>
          <w:p w:rsidR="00E67F37" w:rsidRDefault="008B2E04" w:rsidP="008B2E04">
            <w:pPr>
              <w:pStyle w:val="ProductList-Body"/>
              <w:spacing w:before="20" w:after="20"/>
            </w:pPr>
            <w:r>
              <w:t xml:space="preserve">Reductie mogelijk: </w:t>
            </w:r>
            <w:r w:rsidR="007A4DAC">
              <w:rPr>
                <w:b/>
              </w:rPr>
              <w:t>Alle</w:t>
            </w:r>
          </w:p>
        </w:tc>
        <w:tc>
          <w:tcPr>
            <w:tcW w:w="3597" w:type="dxa"/>
          </w:tcPr>
          <w:p w:rsidR="00E67F37" w:rsidRDefault="00E67F37" w:rsidP="00EF171D">
            <w:pPr>
              <w:pStyle w:val="ProductList-Body"/>
              <w:spacing w:before="20" w:after="20"/>
            </w:pPr>
            <w:r>
              <w:t xml:space="preserve">Productgroep: </w:t>
            </w:r>
            <w:r>
              <w:rPr>
                <w:b/>
              </w:rPr>
              <w:t>Server</w:t>
            </w:r>
          </w:p>
        </w:tc>
        <w:tc>
          <w:tcPr>
            <w:tcW w:w="3597" w:type="dxa"/>
          </w:tcPr>
          <w:p w:rsidR="00E67F37" w:rsidRDefault="008B2E04" w:rsidP="00EF171D">
            <w:pPr>
              <w:pStyle w:val="ProductList-Body"/>
              <w:spacing w:before="20" w:after="20"/>
            </w:pPr>
            <w:r>
              <w:t xml:space="preserve">True-up mogelijk: </w:t>
            </w:r>
            <w:r w:rsidR="007A4DAC">
              <w:rPr>
                <w:b/>
              </w:rPr>
              <w:t>Alle</w:t>
            </w:r>
          </w:p>
        </w:tc>
      </w:tr>
    </w:tbl>
    <w:p w:rsidR="00D91ECF" w:rsidRDefault="00612458" w:rsidP="00D91ECF">
      <w:pPr>
        <w:pStyle w:val="ProductList-Body"/>
        <w:spacing w:before="120" w:after="120"/>
        <w:rPr>
          <w:b/>
        </w:rPr>
      </w:pPr>
      <w:r>
        <w:rPr>
          <w:b/>
        </w:rPr>
        <w:t xml:space="preserve"> </w:t>
      </w:r>
    </w:p>
    <w:p w:rsidR="00612458" w:rsidRDefault="00612458" w:rsidP="00D91ECF">
      <w:pPr>
        <w:pStyle w:val="ProductList-Body"/>
        <w:spacing w:before="120" w:after="120"/>
        <w:rPr>
          <w:b/>
        </w:rPr>
      </w:pPr>
    </w:p>
    <w:p w:rsidR="00612458" w:rsidRDefault="00612458" w:rsidP="00D91ECF">
      <w:pPr>
        <w:pStyle w:val="ProductList-Body"/>
        <w:spacing w:before="120" w:after="120"/>
        <w:rPr>
          <w:b/>
        </w:rPr>
      </w:pPr>
    </w:p>
    <w:p w:rsidR="00E67F37" w:rsidRPr="002D224E" w:rsidRDefault="00E67F37" w:rsidP="00E67F37">
      <w:pPr>
        <w:pStyle w:val="ProductList-Body"/>
        <w:shd w:val="clear" w:color="auto" w:fill="D9D9D9" w:themeFill="background1" w:themeFillShade="D9"/>
        <w:spacing w:before="120" w:after="120"/>
      </w:pPr>
      <w:r>
        <w:rPr>
          <w:b/>
        </w:rPr>
        <w:t>Aanvullende informatie</w:t>
      </w:r>
    </w:p>
    <w:p w:rsidR="00FC2B19" w:rsidRPr="002D224E" w:rsidRDefault="00FC2B19" w:rsidP="00FC2B19">
      <w:pPr>
        <w:pStyle w:val="ProductList-Body"/>
      </w:pPr>
      <w:r>
        <w:rPr>
          <w:b/>
          <w:color w:val="00188F"/>
        </w:rPr>
        <w:t>Aanvullende Gebruikers-SL's</w:t>
      </w:r>
    </w:p>
    <w:p w:rsidR="00FC2B19" w:rsidRPr="00C473A6" w:rsidRDefault="00FC2B19" w:rsidP="00FC2B19">
      <w:pPr>
        <w:pStyle w:val="ProductList-Body"/>
        <w:rPr>
          <w:lang w:val="nl-NL"/>
        </w:rPr>
      </w:pPr>
      <w:r w:rsidRPr="00C473A6">
        <w:rPr>
          <w:lang w:val="nl-NL"/>
        </w:rPr>
        <w:lastRenderedPageBreak/>
        <w:t>Een Aanvullende Abonnementslicentie voor Gebruikers (Aanvullende Gebruikers-SL) is een Abonnementslicentie (SL) voor gebruikers die is</w:t>
      </w:r>
      <w:r w:rsidR="00D91ECF" w:rsidRPr="00C473A6">
        <w:rPr>
          <w:lang w:val="nl-NL"/>
        </w:rPr>
        <w:t> </w:t>
      </w:r>
      <w:r w:rsidRPr="00C473A6">
        <w:rPr>
          <w:lang w:val="nl-NL"/>
        </w:rPr>
        <w:t>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rsidR="007304A1" w:rsidRPr="00C473A6" w:rsidRDefault="007304A1" w:rsidP="00FC2B19">
      <w:pPr>
        <w:pStyle w:val="ProductList-Body"/>
        <w:rPr>
          <w:lang w:val="nl-NL"/>
        </w:rPr>
      </w:pPr>
    </w:p>
    <w:tbl>
      <w:tblPr>
        <w:tblStyle w:val="TableGrid"/>
        <w:tblW w:w="0" w:type="auto"/>
        <w:tblInd w:w="108" w:type="dxa"/>
        <w:tblLook w:val="04A0" w:firstRow="1" w:lastRow="0" w:firstColumn="1" w:lastColumn="0" w:noHBand="0" w:noVBand="1"/>
      </w:tblPr>
      <w:tblGrid>
        <w:gridCol w:w="3600"/>
        <w:gridCol w:w="7195"/>
      </w:tblGrid>
      <w:tr w:rsidR="00FC2B19" w:rsidTr="00CD575F">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rsidTr="00CD575F">
        <w:tc>
          <w:tcPr>
            <w:tcW w:w="3600" w:type="dxa"/>
          </w:tcPr>
          <w:p w:rsidR="00FC2B19" w:rsidRDefault="00FC2B19" w:rsidP="00FC2B19">
            <w:pPr>
              <w:pStyle w:val="ProductList-Body"/>
            </w:pPr>
            <w:r>
              <w:t>CAL voor Microsoft Dynamics CRM Professional</w:t>
            </w:r>
            <w:r>
              <w:rPr>
                <w:vertAlign w:val="superscript"/>
              </w:rPr>
              <w:t>1</w:t>
            </w:r>
          </w:p>
        </w:tc>
        <w:tc>
          <w:tcPr>
            <w:tcW w:w="7195" w:type="dxa"/>
          </w:tcPr>
          <w:p w:rsidR="00270CD4" w:rsidRPr="002D224E" w:rsidRDefault="00270CD4" w:rsidP="00270CD4">
            <w:pPr>
              <w:pStyle w:val="ProductList-Body"/>
            </w:pPr>
            <w:r>
              <w:t>Microsoft Social Listening Professional Add-on</w:t>
            </w:r>
          </w:p>
          <w:p w:rsidR="00FC2B19" w:rsidRPr="002D224E" w:rsidRDefault="00FC2B19" w:rsidP="00FC2B19">
            <w:pPr>
              <w:pStyle w:val="ProductList-Body"/>
            </w:pPr>
            <w:r>
              <w:t>Microsoft Social Listening Professional, additionele inzendingen</w:t>
            </w:r>
          </w:p>
          <w:p w:rsidR="00FC2B19" w:rsidRPr="002D224E" w:rsidRDefault="00FC2B19" w:rsidP="00FC2B19">
            <w:pPr>
              <w:pStyle w:val="ProductList-Body"/>
            </w:pPr>
            <w:r>
              <w:t>Microsoft Social Listening Professional Education, additionele inzendingen</w:t>
            </w:r>
          </w:p>
          <w:p w:rsidR="00FC2B19" w:rsidRDefault="00FC2B19" w:rsidP="00FC2B19">
            <w:pPr>
              <w:pStyle w:val="ProductList-Body"/>
            </w:pPr>
          </w:p>
        </w:tc>
      </w:tr>
    </w:tbl>
    <w:p w:rsidR="00FC2B19" w:rsidRPr="00C473A6" w:rsidRDefault="00FC2B19" w:rsidP="00FC2B19">
      <w:pPr>
        <w:pStyle w:val="ProductList-Body"/>
        <w:tabs>
          <w:tab w:val="clear" w:pos="158"/>
          <w:tab w:val="left" w:pos="180"/>
        </w:tabs>
        <w:rPr>
          <w:lang w:val="nl-NL"/>
        </w:rPr>
      </w:pPr>
      <w:r w:rsidRPr="00C473A6">
        <w:rPr>
          <w:vertAlign w:val="superscript"/>
          <w:lang w:val="nl-NL"/>
        </w:rPr>
        <w:t>1</w:t>
      </w:r>
      <w:r w:rsidRPr="00C473A6">
        <w:rPr>
          <w:i/>
          <w:lang w:val="nl-NL"/>
        </w:rPr>
        <w:t>Met actieve SA</w:t>
      </w:r>
    </w:p>
    <w:p w:rsidR="00FC2B19" w:rsidRPr="00C473A6" w:rsidRDefault="00FC2B19" w:rsidP="00612458">
      <w:pPr>
        <w:pStyle w:val="ProductList-Body"/>
        <w:spacing w:line="180" w:lineRule="exact"/>
        <w:rPr>
          <w:lang w:val="nl-NL"/>
        </w:rPr>
      </w:pPr>
    </w:p>
    <w:p w:rsidR="00FC2B19" w:rsidRPr="00C473A6" w:rsidRDefault="00FC2B19" w:rsidP="00FC2B19">
      <w:pPr>
        <w:pStyle w:val="ProductList-Body"/>
        <w:rPr>
          <w:lang w:val="nl-NL"/>
        </w:rPr>
      </w:pPr>
      <w:r w:rsidRPr="00C473A6">
        <w:rPr>
          <w:b/>
          <w:color w:val="00188F"/>
          <w:lang w:val="nl-NL"/>
        </w:rPr>
        <w:t>Licentietoewijzing</w:t>
      </w:r>
    </w:p>
    <w:p w:rsidR="00FC2B19" w:rsidRPr="00C473A6" w:rsidRDefault="00FC2B19" w:rsidP="00FC2B19">
      <w:pPr>
        <w:pStyle w:val="ProductList-Body"/>
        <w:rPr>
          <w:lang w:val="nl-NL"/>
        </w:rPr>
      </w:pPr>
      <w:r w:rsidRPr="00C473A6">
        <w:rPr>
          <w:lang w:val="nl-NL"/>
        </w:rP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Gebruikers-SL's mogen aan een andere gebruiker met een Kwalificerende Licentie worden toegekend conform de Algemene Voorwaarden in de Gebruiksrechten voor Online Diensten van Microsoft Volume Licensing die op de hertoewijzing van gebruikers-SL's van toepassing zijn.</w:t>
      </w:r>
    </w:p>
    <w:p w:rsidR="00FC2B19" w:rsidRPr="00C473A6" w:rsidRDefault="00FC2B19" w:rsidP="00612458">
      <w:pPr>
        <w:pStyle w:val="ProductList-Body"/>
        <w:spacing w:line="180" w:lineRule="exact"/>
        <w:rPr>
          <w:lang w:val="nl-NL"/>
        </w:rPr>
      </w:pPr>
    </w:p>
    <w:p w:rsidR="00FC2B19" w:rsidRPr="00C473A6" w:rsidRDefault="00FC2B19" w:rsidP="00FC2B19">
      <w:pPr>
        <w:pStyle w:val="ProductList-Body"/>
        <w:rPr>
          <w:lang w:val="nl-NL"/>
        </w:rPr>
      </w:pPr>
      <w:r w:rsidRPr="00C473A6">
        <w:rPr>
          <w:b/>
          <w:color w:val="00188F"/>
          <w:lang w:val="nl-NL"/>
        </w:rPr>
        <w:t>Gebruiksrechten</w:t>
      </w:r>
    </w:p>
    <w:p w:rsidR="00E67F37" w:rsidRPr="00C473A6" w:rsidRDefault="00FC2B19" w:rsidP="00FC2B19">
      <w:pPr>
        <w:pStyle w:val="ProductList-Body"/>
        <w:rPr>
          <w:lang w:val="nl-NL"/>
        </w:rPr>
      </w:pPr>
      <w:r w:rsidRPr="00C473A6">
        <w:rPr>
          <w:lang w:val="nl-NL"/>
        </w:rP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rsidR="00E67F37" w:rsidRPr="00C473A6" w:rsidRDefault="00CD039A" w:rsidP="00E67F37">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EE40B5" w:rsidRPr="002D224E" w:rsidRDefault="00EE40B5" w:rsidP="00E67F37">
      <w:pPr>
        <w:pStyle w:val="ProductList-OfferingGroupHeading"/>
        <w:outlineLvl w:val="1"/>
      </w:pPr>
      <w:bookmarkStart w:id="1049" w:name="_Toc380513350"/>
      <w:bookmarkStart w:id="1050" w:name="_Toc380655400"/>
      <w:bookmarkStart w:id="1051" w:name="_Toc389059172"/>
      <w:r>
        <w:t>Office 365-diensten</w:t>
      </w:r>
      <w:bookmarkEnd w:id="1020"/>
      <w:bookmarkEnd w:id="1021"/>
      <w:bookmarkEnd w:id="1022"/>
      <w:bookmarkEnd w:id="1049"/>
      <w:bookmarkEnd w:id="1050"/>
      <w:bookmarkEnd w:id="1051"/>
    </w:p>
    <w:p w:rsidR="00EE40B5" w:rsidRPr="002D224E" w:rsidRDefault="00EE40B5" w:rsidP="00680B4D">
      <w:pPr>
        <w:pStyle w:val="ProductList-Offering2Heading"/>
        <w:outlineLvl w:val="2"/>
      </w:pPr>
      <w:r>
        <w:tab/>
      </w:r>
      <w:bookmarkStart w:id="1052" w:name="_Toc378147664"/>
      <w:bookmarkStart w:id="1053" w:name="_Toc378151561"/>
      <w:bookmarkStart w:id="1054" w:name="_Toc379797329"/>
      <w:bookmarkStart w:id="1055" w:name="_Toc380513351"/>
      <w:bookmarkStart w:id="1056" w:name="_Toc380655401"/>
      <w:bookmarkStart w:id="1057" w:name="_Toc389059173"/>
      <w:r>
        <w:t>Exchange Online</w:t>
      </w:r>
      <w:bookmarkEnd w:id="1052"/>
      <w:bookmarkEnd w:id="1053"/>
      <w:bookmarkEnd w:id="1054"/>
      <w:bookmarkEnd w:id="1055"/>
      <w:bookmarkEnd w:id="1056"/>
      <w:bookmarkEnd w:id="1057"/>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8A5A00" w:rsidTr="005B25C6">
        <w:trPr>
          <w:cantSplit/>
          <w:tblHeader/>
        </w:trPr>
        <w:tc>
          <w:tcPr>
            <w:tcW w:w="3352" w:type="dxa"/>
            <w:tcBorders>
              <w:bottom w:val="nil"/>
            </w:tcBorders>
            <w:shd w:val="clear" w:color="auto" w:fill="00188F"/>
          </w:tcPr>
          <w:p w:rsidR="008A5A00" w:rsidRPr="00EE0836" w:rsidRDefault="008A5A00"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8A5A00" w:rsidRPr="00EE0836" w:rsidRDefault="008A5A00"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8A5A00" w:rsidRPr="00CD575F" w:rsidRDefault="008A5A0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8A5A00" w:rsidRPr="00CD575F" w:rsidRDefault="008A5A0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8A5A00" w:rsidRPr="00CD575F" w:rsidRDefault="008A5A0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8A5A00" w:rsidRPr="00CD575F" w:rsidRDefault="008A5A0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8A5A00" w:rsidRPr="00CD575F" w:rsidRDefault="008A5A0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8A5A00" w:rsidRPr="00CD575F" w:rsidRDefault="008A5A0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8A5A00" w:rsidRPr="00CD575F" w:rsidRDefault="008A5A0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8A5A00" w:rsidRPr="00CD575F" w:rsidRDefault="008A5A0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8A5A00" w:rsidRPr="00CD575F" w:rsidRDefault="008A5A0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FB143F" w:rsidTr="005B25C6">
        <w:trPr>
          <w:cantSplit/>
        </w:trPr>
        <w:tc>
          <w:tcPr>
            <w:tcW w:w="3352" w:type="dxa"/>
            <w:tcBorders>
              <w:top w:val="nil"/>
              <w:left w:val="nil"/>
              <w:bottom w:val="dashSmallGap" w:sz="4" w:space="0" w:color="BFBFBF" w:themeColor="background1" w:themeShade="BF"/>
              <w:right w:val="nil"/>
            </w:tcBorders>
          </w:tcPr>
          <w:p w:rsidR="00FB143F" w:rsidRPr="00C473A6" w:rsidRDefault="00FB143F" w:rsidP="0073317D">
            <w:pPr>
              <w:pStyle w:val="ProductList-Offering2"/>
              <w:rPr>
                <w:lang w:val="nl-NL"/>
              </w:rPr>
            </w:pPr>
            <w:bookmarkStart w:id="1058" w:name="_Toc379797330"/>
            <w:bookmarkStart w:id="1059" w:name="_Toc380513352"/>
            <w:bookmarkStart w:id="1060" w:name="_Toc380655402"/>
            <w:bookmarkStart w:id="1061" w:name="_Toc389059174"/>
            <w:r w:rsidRPr="00C473A6">
              <w:rPr>
                <w:lang w:val="nl-NL"/>
              </w:rPr>
              <w:t>Exchange Hosted Encryption</w:t>
            </w:r>
            <w:r>
              <w:fldChar w:fldCharType="begin"/>
            </w:r>
            <w:r w:rsidRPr="00C473A6">
              <w:rPr>
                <w:lang w:val="nl-NL"/>
              </w:rPr>
              <w:instrText>XE "Exchange Hosted Encryption"</w:instrText>
            </w:r>
            <w:r>
              <w:fldChar w:fldCharType="end"/>
            </w:r>
            <w:r w:rsidRPr="00C473A6">
              <w:rPr>
                <w:lang w:val="nl-NL"/>
              </w:rPr>
              <w:t xml:space="preserve"> (Gebruikers-SL)</w:t>
            </w:r>
            <w:bookmarkEnd w:id="1058"/>
            <w:bookmarkEnd w:id="1059"/>
            <w:bookmarkEnd w:id="1060"/>
            <w:bookmarkEnd w:id="1061"/>
          </w:p>
        </w:tc>
        <w:tc>
          <w:tcPr>
            <w:tcW w:w="738" w:type="dxa"/>
            <w:tcBorders>
              <w:top w:val="nil"/>
              <w:left w:val="nil"/>
              <w:bottom w:val="dashSmallGap" w:sz="4" w:space="0" w:color="BFBFBF" w:themeColor="background1" w:themeShade="BF"/>
              <w:right w:val="nil"/>
            </w:tcBorders>
            <w:vAlign w:val="center"/>
          </w:tcPr>
          <w:p w:rsidR="00FB143F" w:rsidRDefault="00FB143F"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B143F" w:rsidRDefault="00FB143F" w:rsidP="0073317D">
            <w:pPr>
              <w:pStyle w:val="ProductList-OfferingBody"/>
              <w:ind w:left="-113"/>
              <w:jc w:val="center"/>
            </w:pPr>
            <w:r>
              <w:t>1</w:t>
            </w: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70AD47" w:themeFill="accent6"/>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111ECD" w:rsidRDefault="00FB143F" w:rsidP="0073317D">
            <w:pPr>
              <w:pStyle w:val="ProductList-Offering2"/>
            </w:pPr>
            <w:bookmarkStart w:id="1062" w:name="_Toc379797331"/>
            <w:bookmarkStart w:id="1063" w:name="_Toc380513353"/>
            <w:bookmarkStart w:id="1064" w:name="_Toc380655403"/>
            <w:bookmarkStart w:id="1065" w:name="_Toc389059175"/>
            <w:r>
              <w:t>Exchange Online Archiving for Exchange Online</w:t>
            </w:r>
            <w:r>
              <w:fldChar w:fldCharType="begin"/>
            </w:r>
            <w:r>
              <w:instrText>XE "Exchange Online Archiving for Exchange Online"</w:instrText>
            </w:r>
            <w:r>
              <w:fldChar w:fldCharType="end"/>
            </w:r>
            <w:r>
              <w:t xml:space="preserve"> (Gebruikers-SL)</w:t>
            </w:r>
            <w:bookmarkEnd w:id="1062"/>
            <w:bookmarkEnd w:id="1063"/>
            <w:bookmarkEnd w:id="1064"/>
            <w:bookmarkEnd w:id="10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111ECD" w:rsidRDefault="00FB143F" w:rsidP="0073317D">
            <w:pPr>
              <w:pStyle w:val="ProductList-Offering2"/>
            </w:pPr>
            <w:bookmarkStart w:id="1066" w:name="_Toc379797332"/>
            <w:bookmarkStart w:id="1067" w:name="_Toc380513354"/>
            <w:bookmarkStart w:id="1068" w:name="_Toc380655404"/>
            <w:bookmarkStart w:id="1069" w:name="_Toc389059176"/>
            <w:r>
              <w:t>Exchange Online Archiving for Exchange Online</w:t>
            </w:r>
            <w:r>
              <w:fldChar w:fldCharType="begin"/>
            </w:r>
            <w:r>
              <w:instrText>XE "Exchange Online Archiving for Exchange Online"</w:instrText>
            </w:r>
            <w:r>
              <w:fldChar w:fldCharType="end"/>
            </w:r>
            <w:r>
              <w:t xml:space="preserve"> A</w:t>
            </w:r>
            <w:r>
              <w:fldChar w:fldCharType="begin"/>
            </w:r>
            <w:r>
              <w:instrText>XE "Exchange Online Archiving for Exchange Online A"</w:instrText>
            </w:r>
            <w:r>
              <w:fldChar w:fldCharType="end"/>
            </w:r>
            <w:r>
              <w:t xml:space="preserve"> (Gebruikers-SL)</w:t>
            </w:r>
            <w:bookmarkEnd w:id="1066"/>
            <w:bookmarkEnd w:id="1067"/>
            <w:bookmarkEnd w:id="1068"/>
            <w:bookmarkEnd w:id="10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B143F" w:rsidRDefault="00FB143F" w:rsidP="0073317D">
            <w:pPr>
              <w:pStyle w:val="ProductList-OfferingBody"/>
              <w:ind w:left="-113"/>
              <w:jc w:val="center"/>
            </w:pPr>
            <w:r>
              <w:t>1</w:t>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2606F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alleen voor EES” </w:instrText>
            </w:r>
            <w:r w:rsidRPr="002606FE">
              <w:fldChar w:fldCharType="separate"/>
            </w:r>
            <w:r w:rsidRPr="002606FE">
              <w:t>SE</w:t>
            </w:r>
            <w:r w:rsidRPr="002606FE">
              <w:fldChar w:fldCharType="end"/>
            </w:r>
          </w:p>
        </w:tc>
        <w:tc>
          <w:tcPr>
            <w:tcW w:w="739" w:type="dxa"/>
            <w:shd w:val="clear" w:color="auto" w:fill="70AD47" w:themeFill="accent6"/>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111ECD" w:rsidRDefault="00FB143F" w:rsidP="00FC3FF1">
            <w:pPr>
              <w:pStyle w:val="ProductList-Offering2"/>
            </w:pPr>
            <w:bookmarkStart w:id="1070" w:name="_Toc379797333"/>
            <w:bookmarkStart w:id="1071" w:name="_Toc380513355"/>
            <w:bookmarkStart w:id="1072" w:name="_Toc380655405"/>
            <w:bookmarkStart w:id="1073" w:name="_Toc389059177"/>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Default="00FB143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Pr="005A0966"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Pr="005A0966" w:rsidRDefault="00FB143F" w:rsidP="004D0ACF">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111ECD" w:rsidRDefault="00FB143F" w:rsidP="0073317D">
            <w:pPr>
              <w:pStyle w:val="ProductList-Offering2"/>
            </w:pPr>
            <w:bookmarkStart w:id="1074" w:name="_Toc379797334"/>
            <w:bookmarkStart w:id="1075" w:name="_Toc380513356"/>
            <w:bookmarkStart w:id="1076" w:name="_Toc380655406"/>
            <w:bookmarkStart w:id="1077" w:name="_Toc389059178"/>
            <w:r>
              <w:t>Exchange Online Archiving for Exchange Server</w:t>
            </w:r>
            <w:r>
              <w:fldChar w:fldCharType="begin"/>
            </w:r>
            <w:r>
              <w:instrText>XE "Exchange Online Archiving for Exchange Server"</w:instrText>
            </w:r>
            <w:r>
              <w:fldChar w:fldCharType="end"/>
            </w:r>
            <w:r>
              <w:t xml:space="preserve"> (Gebruikers-SL)</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B143F" w:rsidRDefault="00FB143F" w:rsidP="0073317D">
            <w:pPr>
              <w:pStyle w:val="ProductList-OfferingBody"/>
              <w:ind w:left="-113"/>
              <w:jc w:val="center"/>
            </w:pPr>
            <w:r>
              <w:t>1</w:t>
            </w: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70AD47" w:themeFill="accent6"/>
            <w:vAlign w:val="center"/>
          </w:tcPr>
          <w:p w:rsidR="00FB143F" w:rsidRDefault="002606FE" w:rsidP="00D91EC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39" w:type="dxa"/>
            <w:shd w:val="clear" w:color="auto" w:fill="70AD47" w:themeFill="accent6"/>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111ECD" w:rsidRDefault="00FB143F" w:rsidP="0073317D">
            <w:pPr>
              <w:pStyle w:val="ProductList-Offering2"/>
            </w:pPr>
            <w:bookmarkStart w:id="1078" w:name="_Toc379797335"/>
            <w:bookmarkStart w:id="1079" w:name="_Toc380513357"/>
            <w:bookmarkStart w:id="1080" w:name="_Toc380655407"/>
            <w:bookmarkStart w:id="1081" w:name="_Toc389059179"/>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078"/>
            <w:bookmarkEnd w:id="1079"/>
            <w:bookmarkEnd w:id="1080"/>
            <w:bookmarkEnd w:id="1081"/>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Pr="002606FE" w:rsidRDefault="002606FE" w:rsidP="0073317D">
            <w:pPr>
              <w:pStyle w:val="ProductList-OfferingBody"/>
              <w:ind w:left="-113"/>
              <w:jc w:val="center"/>
            </w:pPr>
            <w:r w:rsidRPr="002606FE">
              <w:fldChar w:fldCharType="begin"/>
            </w:r>
            <w:r w:rsidRPr="002606FE">
              <w:instrText xml:space="preserve"> AutoTextList  \s NoStyle \t “Additioneel Product, alleen EES” </w:instrText>
            </w:r>
            <w:r w:rsidRPr="002606FE">
              <w:fldChar w:fldCharType="separate"/>
            </w:r>
            <w:r w:rsidRPr="002606FE">
              <w:t>AE</w:t>
            </w:r>
            <w:r w:rsidRPr="002606FE">
              <w:fldChar w:fldCharType="end"/>
            </w:r>
          </w:p>
        </w:tc>
        <w:tc>
          <w:tcPr>
            <w:tcW w:w="739" w:type="dxa"/>
            <w:shd w:val="clear" w:color="auto" w:fill="70AD47" w:themeFill="accent6"/>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111ECD" w:rsidRDefault="00FB143F" w:rsidP="00FC3FF1">
            <w:pPr>
              <w:pStyle w:val="ProductList-Offering2"/>
            </w:pPr>
            <w:bookmarkStart w:id="1082" w:name="_Toc379797336"/>
            <w:bookmarkStart w:id="1083" w:name="_Toc380513358"/>
            <w:bookmarkStart w:id="1084" w:name="_Toc380655408"/>
            <w:bookmarkStart w:id="1085" w:name="_Toc389059180"/>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Default="00FB143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73317D">
            <w:pPr>
              <w:pStyle w:val="ProductList-Offering2"/>
              <w:rPr>
                <w:lang w:val="nl-NL"/>
              </w:rPr>
            </w:pPr>
            <w:bookmarkStart w:id="1086" w:name="_Toc379797337"/>
            <w:bookmarkStart w:id="1087" w:name="_Toc380513359"/>
            <w:bookmarkStart w:id="1088" w:name="_Toc380655409"/>
            <w:bookmarkStart w:id="1089" w:name="_Toc389059181"/>
            <w:r w:rsidRPr="00C473A6">
              <w:rPr>
                <w:lang w:val="nl-NL"/>
              </w:rPr>
              <w:t>Exchange Online Kiosk</w:t>
            </w:r>
            <w:r>
              <w:fldChar w:fldCharType="begin"/>
            </w:r>
            <w:r w:rsidRPr="00C473A6">
              <w:rPr>
                <w:lang w:val="nl-NL"/>
              </w:rPr>
              <w:instrText>XE "Exchange Online Kiosk"</w:instrText>
            </w:r>
            <w:r>
              <w:fldChar w:fldCharType="end"/>
            </w:r>
            <w:r w:rsidRPr="00C473A6">
              <w:rPr>
                <w:lang w:val="nl-NL"/>
              </w:rPr>
              <w:t xml:space="preserve"> (Gebruikers-SL)</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Pr="00C473A6" w:rsidRDefault="00FB143F"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RPr="00AF70A2"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73317D">
            <w:pPr>
              <w:pStyle w:val="ProductList-Offering2"/>
              <w:rPr>
                <w:lang w:val="nl-NL"/>
              </w:rPr>
            </w:pPr>
            <w:bookmarkStart w:id="1090" w:name="_Toc379797338"/>
            <w:bookmarkStart w:id="1091" w:name="_Toc380513360"/>
            <w:bookmarkStart w:id="1092" w:name="_Toc380655410"/>
            <w:bookmarkStart w:id="1093" w:name="_Toc389059182"/>
            <w:r w:rsidRPr="00C473A6">
              <w:rPr>
                <w:lang w:val="nl-NL"/>
              </w:rPr>
              <w:t>Exchange Online Kiosk</w:t>
            </w:r>
            <w:r>
              <w:fldChar w:fldCharType="begin"/>
            </w:r>
            <w:r w:rsidRPr="00C473A6">
              <w:rPr>
                <w:lang w:val="nl-NL"/>
              </w:rPr>
              <w:instrText>XE "Exchange Online Kiosk"</w:instrText>
            </w:r>
            <w:r>
              <w:fldChar w:fldCharType="end"/>
            </w:r>
            <w:r w:rsidRPr="00C473A6">
              <w:rPr>
                <w:lang w:val="nl-NL"/>
              </w:rPr>
              <w:t xml:space="preserve"> G</w:t>
            </w:r>
            <w:r>
              <w:fldChar w:fldCharType="begin"/>
            </w:r>
            <w:r w:rsidRPr="00C473A6">
              <w:rPr>
                <w:lang w:val="nl-NL"/>
              </w:rPr>
              <w:instrText>XE "Exchange Online Kiosk G"</w:instrText>
            </w:r>
            <w:r>
              <w:fldChar w:fldCharType="end"/>
            </w:r>
            <w:r w:rsidRPr="00C473A6">
              <w:rPr>
                <w:lang w:val="nl-NL"/>
              </w:rPr>
              <w:t xml:space="preserve"> (Gebruikers-SL)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Pr="00C473A6" w:rsidRDefault="00FB143F"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8" w:type="dxa"/>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73317D">
            <w:pPr>
              <w:pStyle w:val="ProductList-Offering2"/>
              <w:rPr>
                <w:lang w:val="nl-NL"/>
              </w:rPr>
            </w:pPr>
            <w:bookmarkStart w:id="1094" w:name="_Toc379797339"/>
            <w:bookmarkStart w:id="1095" w:name="_Toc380513361"/>
            <w:bookmarkStart w:id="1096" w:name="_Toc380655411"/>
            <w:bookmarkStart w:id="1097" w:name="_Toc389059183"/>
            <w:r w:rsidRPr="00C473A6">
              <w:rPr>
                <w:lang w:val="nl-NL"/>
              </w:rPr>
              <w:t>Exchange Online Plan 1</w:t>
            </w:r>
            <w:r>
              <w:fldChar w:fldCharType="begin"/>
            </w:r>
            <w:r w:rsidRPr="00C473A6">
              <w:rPr>
                <w:lang w:val="nl-NL"/>
              </w:rPr>
              <w:instrText>XE "Exchange Online Plan 1"</w:instrText>
            </w:r>
            <w:r>
              <w:fldChar w:fldCharType="end"/>
            </w:r>
            <w:r w:rsidRPr="00C473A6">
              <w:rPr>
                <w:lang w:val="nl-NL"/>
              </w:rPr>
              <w:t xml:space="preserve"> (Gebruikers-SL)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Pr="00C473A6" w:rsidRDefault="00FB143F"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73317D">
            <w:pPr>
              <w:pStyle w:val="ProductList-Offering2"/>
              <w:rPr>
                <w:lang w:val="nl-NL"/>
              </w:rPr>
            </w:pPr>
            <w:bookmarkStart w:id="1098" w:name="_Toc379797340"/>
            <w:bookmarkStart w:id="1099" w:name="_Toc380513362"/>
            <w:bookmarkStart w:id="1100" w:name="_Toc380655412"/>
            <w:bookmarkStart w:id="1101" w:name="_Toc389059184"/>
            <w:r w:rsidRPr="00C473A6">
              <w:rPr>
                <w:lang w:val="nl-NL"/>
              </w:rPr>
              <w:t>Exchange Online Plan 1</w:t>
            </w:r>
            <w:r>
              <w:fldChar w:fldCharType="begin"/>
            </w:r>
            <w:r w:rsidRPr="00C473A6">
              <w:rPr>
                <w:lang w:val="nl-NL"/>
              </w:rPr>
              <w:instrText>XE "Exchange Online Plan 1"</w:instrText>
            </w:r>
            <w:r>
              <w:fldChar w:fldCharType="end"/>
            </w:r>
            <w:r w:rsidRPr="00C473A6">
              <w:rPr>
                <w:lang w:val="nl-NL"/>
              </w:rPr>
              <w:t xml:space="preserve"> Add-on</w:t>
            </w:r>
            <w:r>
              <w:fldChar w:fldCharType="begin"/>
            </w:r>
            <w:r w:rsidRPr="00C473A6">
              <w:rPr>
                <w:lang w:val="nl-NL"/>
              </w:rPr>
              <w:instrText>XE "Exchange Online Plan 1 Add-on"</w:instrText>
            </w:r>
            <w:r>
              <w:fldChar w:fldCharType="end"/>
            </w:r>
            <w:r w:rsidRPr="00C473A6">
              <w:rPr>
                <w:lang w:val="nl-NL"/>
              </w:rPr>
              <w:t xml:space="preserve"> (Gebruikers-SL)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Pr="00C473A6" w:rsidRDefault="00FB143F"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73317D">
            <w:pPr>
              <w:pStyle w:val="ProductList-Offering2"/>
              <w:rPr>
                <w:lang w:val="nl-NL"/>
              </w:rPr>
            </w:pPr>
            <w:bookmarkStart w:id="1102" w:name="_Toc379797341"/>
            <w:bookmarkStart w:id="1103" w:name="_Toc380513363"/>
            <w:bookmarkStart w:id="1104" w:name="_Toc380655413"/>
            <w:bookmarkStart w:id="1105" w:name="_Toc389059185"/>
            <w:r w:rsidRPr="00C473A6">
              <w:rPr>
                <w:lang w:val="nl-NL"/>
              </w:rPr>
              <w:t>Exchange Online Plan 1</w:t>
            </w:r>
            <w:r>
              <w:fldChar w:fldCharType="begin"/>
            </w:r>
            <w:r w:rsidRPr="00C473A6">
              <w:rPr>
                <w:lang w:val="nl-NL"/>
              </w:rPr>
              <w:instrText>XE "Exchange Online Plan 1"</w:instrText>
            </w:r>
            <w:r>
              <w:fldChar w:fldCharType="end"/>
            </w:r>
            <w:r w:rsidRPr="00C473A6">
              <w:rPr>
                <w:lang w:val="nl-NL"/>
              </w:rPr>
              <w:t xml:space="preserve"> A</w:t>
            </w:r>
            <w:r>
              <w:fldChar w:fldCharType="begin"/>
            </w:r>
            <w:r w:rsidRPr="00C473A6">
              <w:rPr>
                <w:lang w:val="nl-NL"/>
              </w:rPr>
              <w:instrText>XE "Exchange Online Plan 1 A"</w:instrText>
            </w:r>
            <w:r>
              <w:fldChar w:fldCharType="end"/>
            </w:r>
            <w:r w:rsidRPr="00C473A6">
              <w:rPr>
                <w:lang w:val="nl-NL"/>
              </w:rPr>
              <w:t xml:space="preserve"> voor Alumni</w:t>
            </w:r>
            <w:r>
              <w:fldChar w:fldCharType="begin"/>
            </w:r>
            <w:r w:rsidRPr="00C473A6">
              <w:rPr>
                <w:lang w:val="nl-NL"/>
              </w:rPr>
              <w:instrText>XE "Exchange Online Plan 1 A voor Alumni"</w:instrText>
            </w:r>
            <w:r>
              <w:fldChar w:fldCharType="end"/>
            </w:r>
            <w:r w:rsidRPr="00C473A6">
              <w:rPr>
                <w:lang w:val="nl-NL"/>
              </w:rPr>
              <w:t xml:space="preserve"> (Gebruikers-SL)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Pr="00C473A6" w:rsidRDefault="00FB143F"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70AD47" w:themeFill="accent6"/>
            <w:vAlign w:val="center"/>
          </w:tcPr>
          <w:p w:rsidR="00FB143F" w:rsidRDefault="002606FE" w:rsidP="0073317D">
            <w:pPr>
              <w:pStyle w:val="ProductList-OfferingBody"/>
              <w:ind w:left="-113"/>
              <w:jc w:val="center"/>
            </w:pPr>
            <w:r w:rsidRPr="002606FE">
              <w:fldChar w:fldCharType="begin"/>
            </w:r>
            <w:r w:rsidRPr="002606FE">
              <w:instrText xml:space="preserve"> AutoTextList  \s NoStyle \t “Additioneel Product, alleen EES” </w:instrText>
            </w:r>
            <w:r w:rsidRPr="002606FE">
              <w:fldChar w:fldCharType="separate"/>
            </w:r>
            <w:r w:rsidRPr="002606FE">
              <w:t>AE</w:t>
            </w:r>
            <w:r w:rsidRPr="002606FE">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DF2A90">
            <w:pPr>
              <w:pStyle w:val="ProductList-Offering2"/>
              <w:rPr>
                <w:lang w:val="nl-NL"/>
              </w:rPr>
            </w:pPr>
            <w:bookmarkStart w:id="1106" w:name="_Toc379797342"/>
            <w:bookmarkStart w:id="1107" w:name="_Toc380513364"/>
            <w:bookmarkStart w:id="1108" w:name="_Toc380655414"/>
            <w:bookmarkStart w:id="1109" w:name="_Toc389059186"/>
            <w:r w:rsidRPr="00C473A6">
              <w:rPr>
                <w:lang w:val="nl-NL"/>
              </w:rPr>
              <w:t>Exchange Online Plan 1G</w:t>
            </w:r>
            <w:r>
              <w:fldChar w:fldCharType="begin"/>
            </w:r>
            <w:r w:rsidRPr="00C473A6">
              <w:rPr>
                <w:lang w:val="nl-NL"/>
              </w:rPr>
              <w:instrText>XE "Exchange Online Plan 1G"</w:instrText>
            </w:r>
            <w:r>
              <w:fldChar w:fldCharType="end"/>
            </w:r>
            <w:r w:rsidRPr="00C473A6">
              <w:rPr>
                <w:lang w:val="nl-NL"/>
              </w:rPr>
              <w:t xml:space="preserve"> (Gebruikers-SL)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Pr="00C473A6" w:rsidRDefault="00FB143F"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70AD47" w:themeFill="accent6"/>
            <w:vAlign w:val="center"/>
          </w:tcPr>
          <w:p w:rsidR="00FB143F" w:rsidRPr="005A0966"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Pr="005A0966" w:rsidRDefault="00FB143F" w:rsidP="0073317D">
            <w:pPr>
              <w:pStyle w:val="ProductList-OfferingBody"/>
              <w:ind w:left="-113"/>
              <w:jc w:val="center"/>
            </w:pP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73317D">
            <w:pPr>
              <w:pStyle w:val="ProductList-Offering2"/>
              <w:rPr>
                <w:lang w:val="nl-NL"/>
              </w:rPr>
            </w:pPr>
            <w:bookmarkStart w:id="1110" w:name="_Toc379797343"/>
            <w:bookmarkStart w:id="1111" w:name="_Toc380513365"/>
            <w:bookmarkStart w:id="1112" w:name="_Toc380655415"/>
            <w:bookmarkStart w:id="1113" w:name="_Toc389059187"/>
            <w:r w:rsidRPr="00C473A6">
              <w:rPr>
                <w:lang w:val="nl-NL"/>
              </w:rPr>
              <w:t>Exchange Online Plan 2</w:t>
            </w:r>
            <w:r>
              <w:fldChar w:fldCharType="begin"/>
            </w:r>
            <w:r w:rsidRPr="00C473A6">
              <w:rPr>
                <w:lang w:val="nl-NL"/>
              </w:rPr>
              <w:instrText>XE "Exchange Online Plan 2"</w:instrText>
            </w:r>
            <w:r>
              <w:fldChar w:fldCharType="end"/>
            </w:r>
            <w:r w:rsidRPr="00C473A6">
              <w:rPr>
                <w:lang w:val="nl-NL"/>
              </w:rPr>
              <w:t xml:space="preserve"> (Gebruikers-SL)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Pr="00C473A6" w:rsidRDefault="00FB143F"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5B25C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73317D">
            <w:pPr>
              <w:pStyle w:val="ProductList-Offering2"/>
              <w:rPr>
                <w:lang w:val="nl-NL"/>
              </w:rPr>
            </w:pPr>
            <w:bookmarkStart w:id="1114" w:name="_Toc379797344"/>
            <w:bookmarkStart w:id="1115" w:name="_Toc380513366"/>
            <w:bookmarkStart w:id="1116" w:name="_Toc380655416"/>
            <w:bookmarkStart w:id="1117" w:name="_Toc389059188"/>
            <w:r w:rsidRPr="00C473A6">
              <w:rPr>
                <w:lang w:val="nl-NL"/>
              </w:rPr>
              <w:t>Exchange Online Plan 2A</w:t>
            </w:r>
            <w:r>
              <w:fldChar w:fldCharType="begin"/>
            </w:r>
            <w:r w:rsidRPr="00C473A6">
              <w:rPr>
                <w:lang w:val="nl-NL"/>
              </w:rPr>
              <w:instrText>XE "Exchange Online Plan 2A"</w:instrText>
            </w:r>
            <w:r>
              <w:fldChar w:fldCharType="end"/>
            </w:r>
            <w:r w:rsidRPr="00C473A6">
              <w:rPr>
                <w:lang w:val="nl-NL"/>
              </w:rPr>
              <w:t xml:space="preserve"> (Gebruikers-SL)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B143F" w:rsidRDefault="00FB143F" w:rsidP="0073317D">
            <w:pPr>
              <w:pStyle w:val="ProductList-OfferingBody"/>
              <w:ind w:left="-113"/>
              <w:jc w:val="center"/>
            </w:pPr>
            <w:r>
              <w:t>1</w:t>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D91ECF">
            <w:pPr>
              <w:pStyle w:val="ProductList-OfferingBody"/>
              <w:ind w:left="-113"/>
              <w:jc w:val="center"/>
            </w:pPr>
            <w:r w:rsidRPr="002606FE">
              <w:fldChar w:fldCharType="begin"/>
            </w:r>
            <w:r w:rsidRPr="002606FE">
              <w:instrText xml:space="preserve"> AutoTextList  \s NoStyle \t “Additioneel Product, alleen EES” </w:instrText>
            </w:r>
            <w:r w:rsidRPr="002606FE">
              <w:fldChar w:fldCharType="separate"/>
            </w:r>
            <w:r w:rsidRPr="002606FE">
              <w:t>AE</w:t>
            </w:r>
            <w:r w:rsidRPr="002606FE">
              <w:fldChar w:fldCharType="end"/>
            </w:r>
            <w:r w:rsidR="00FB143F">
              <w:t>,</w:t>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39" w:type="dxa"/>
            <w:shd w:val="clear" w:color="auto" w:fill="70AD47" w:themeFill="accent6"/>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r>
      <w:tr w:rsidR="00FB143F" w:rsidTr="005B25C6">
        <w:trPr>
          <w:cantSplit/>
        </w:trPr>
        <w:tc>
          <w:tcPr>
            <w:tcW w:w="3352" w:type="dxa"/>
            <w:tcBorders>
              <w:top w:val="dashSmallGap" w:sz="4" w:space="0" w:color="BFBFBF" w:themeColor="background1" w:themeShade="BF"/>
              <w:left w:val="nil"/>
              <w:bottom w:val="nil"/>
              <w:right w:val="nil"/>
            </w:tcBorders>
          </w:tcPr>
          <w:p w:rsidR="00FB143F" w:rsidRPr="00C473A6" w:rsidRDefault="00FB143F" w:rsidP="00DF2A90">
            <w:pPr>
              <w:pStyle w:val="ProductList-Offering2"/>
              <w:rPr>
                <w:lang w:val="nl-NL"/>
              </w:rPr>
            </w:pPr>
            <w:bookmarkStart w:id="1118" w:name="_Toc379797345"/>
            <w:bookmarkStart w:id="1119" w:name="_Toc380513367"/>
            <w:bookmarkStart w:id="1120" w:name="_Toc380655417"/>
            <w:bookmarkStart w:id="1121" w:name="_Toc389059189"/>
            <w:r w:rsidRPr="00C473A6">
              <w:rPr>
                <w:lang w:val="nl-NL"/>
              </w:rPr>
              <w:t>Exchange Online Plan 2G</w:t>
            </w:r>
            <w:r>
              <w:fldChar w:fldCharType="begin"/>
            </w:r>
            <w:r w:rsidRPr="00C473A6">
              <w:rPr>
                <w:lang w:val="nl-NL"/>
              </w:rPr>
              <w:instrText>XE "Exchange Online Plan 2G"</w:instrText>
            </w:r>
            <w:r>
              <w:fldChar w:fldCharType="end"/>
            </w:r>
            <w:r w:rsidRPr="00C473A6">
              <w:rPr>
                <w:lang w:val="nl-NL"/>
              </w:rPr>
              <w:t xml:space="preserve"> (Gebruikers-SL)</w:t>
            </w:r>
            <w:bookmarkEnd w:id="1118"/>
            <w:bookmarkEnd w:id="1119"/>
            <w:bookmarkEnd w:id="1120"/>
            <w:bookmarkEnd w:id="1121"/>
          </w:p>
        </w:tc>
        <w:tc>
          <w:tcPr>
            <w:tcW w:w="738" w:type="dxa"/>
            <w:tcBorders>
              <w:top w:val="dashSmallGap" w:sz="4" w:space="0" w:color="BFBFBF" w:themeColor="background1" w:themeShade="BF"/>
              <w:left w:val="nil"/>
              <w:bottom w:val="nil"/>
              <w:right w:val="nil"/>
            </w:tcBorders>
            <w:shd w:val="clear" w:color="auto" w:fill="auto"/>
            <w:vAlign w:val="center"/>
          </w:tcPr>
          <w:p w:rsidR="00FB143F" w:rsidRPr="00C473A6" w:rsidRDefault="00FB143F"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70AD47" w:themeFill="accent6"/>
            <w:vAlign w:val="center"/>
          </w:tcPr>
          <w:p w:rsidR="00FB143F" w:rsidRPr="005A0966"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Pr="005A0966" w:rsidRDefault="00FB143F" w:rsidP="0073317D">
            <w:pPr>
              <w:pStyle w:val="ProductList-OfferingBody"/>
              <w:ind w:left="-113"/>
              <w:jc w:val="center"/>
            </w:pPr>
          </w:p>
        </w:tc>
      </w:tr>
      <w:tr w:rsidR="00FB143F" w:rsidTr="005B25C6">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73317D">
            <w:pPr>
              <w:pStyle w:val="ProductList-Offering2"/>
              <w:rPr>
                <w:lang w:val="nl-NL"/>
              </w:rPr>
            </w:pPr>
            <w:bookmarkStart w:id="1122" w:name="_Toc379797346"/>
            <w:bookmarkStart w:id="1123" w:name="_Toc380513368"/>
            <w:bookmarkStart w:id="1124" w:name="_Toc380655418"/>
            <w:bookmarkStart w:id="1125" w:name="_Toc389059190"/>
            <w:r w:rsidRPr="00C473A6">
              <w:rPr>
                <w:lang w:val="nl-NL"/>
              </w:rPr>
              <w:t>Exchange Online Protection</w:t>
            </w:r>
            <w:r>
              <w:fldChar w:fldCharType="begin"/>
            </w:r>
            <w:r w:rsidRPr="00C473A6">
              <w:rPr>
                <w:lang w:val="nl-NL"/>
              </w:rPr>
              <w:instrText>XE "Exchange Online Protection"</w:instrText>
            </w:r>
            <w:r>
              <w:fldChar w:fldCharType="end"/>
            </w:r>
            <w:r w:rsidRPr="00C473A6">
              <w:rPr>
                <w:lang w:val="nl-NL"/>
              </w:rPr>
              <w:t xml:space="preserve"> (Gebruikers-SL)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Pr="00C473A6" w:rsidRDefault="00FB143F"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FB143F" w:rsidRDefault="002606FE" w:rsidP="0073317D">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5B25C6">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111ECD" w:rsidRDefault="00FB143F" w:rsidP="0073317D">
            <w:pPr>
              <w:pStyle w:val="ProductList-Offering2"/>
            </w:pPr>
            <w:bookmarkStart w:id="1126" w:name="_Toc379797347"/>
            <w:bookmarkStart w:id="1127" w:name="_Toc380513369"/>
            <w:bookmarkStart w:id="1128" w:name="_Toc380655419"/>
            <w:bookmarkStart w:id="1129" w:name="_Toc389059191"/>
            <w:r>
              <w:lastRenderedPageBreak/>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Default="00FB143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70AD47" w:themeFill="accent6"/>
            <w:vAlign w:val="center"/>
          </w:tcPr>
          <w:p w:rsidR="00FB143F" w:rsidRPr="005A0966"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Pr="005A0966" w:rsidRDefault="00FB143F" w:rsidP="0073317D">
            <w:pPr>
              <w:pStyle w:val="ProductList-OfferingBody"/>
              <w:ind w:left="-113"/>
              <w:jc w:val="center"/>
            </w:pPr>
          </w:p>
        </w:tc>
      </w:tr>
      <w:tr w:rsidR="00FB143F" w:rsidTr="005B25C6">
        <w:trPr>
          <w:cantSplit/>
        </w:trPr>
        <w:tc>
          <w:tcPr>
            <w:tcW w:w="3352" w:type="dxa"/>
            <w:tcBorders>
              <w:top w:val="dashSmallGap" w:sz="4" w:space="0" w:color="BFBFBF" w:themeColor="background1" w:themeShade="BF"/>
              <w:left w:val="nil"/>
              <w:bottom w:val="nil"/>
              <w:right w:val="nil"/>
            </w:tcBorders>
          </w:tcPr>
          <w:p w:rsidR="00FB143F" w:rsidRPr="00C473A6" w:rsidRDefault="00FB143F" w:rsidP="0073317D">
            <w:pPr>
              <w:pStyle w:val="ProductList-Offering2"/>
              <w:rPr>
                <w:lang w:val="nl-NL"/>
              </w:rPr>
            </w:pPr>
            <w:bookmarkStart w:id="1130" w:name="_Toc379797348"/>
            <w:bookmarkStart w:id="1131" w:name="_Toc380513370"/>
            <w:bookmarkStart w:id="1132" w:name="_Toc380655420"/>
            <w:bookmarkStart w:id="1133" w:name="_Toc389059192"/>
            <w:r w:rsidRPr="00C473A6">
              <w:rPr>
                <w:lang w:val="nl-NL"/>
              </w:rPr>
              <w:t>Exchange Online Protection</w:t>
            </w:r>
            <w:r>
              <w:fldChar w:fldCharType="begin"/>
            </w:r>
            <w:r w:rsidRPr="00C473A6">
              <w:rPr>
                <w:lang w:val="nl-NL"/>
              </w:rPr>
              <w:instrText>XE "Exchange Online Protection"</w:instrText>
            </w:r>
            <w:r>
              <w:fldChar w:fldCharType="end"/>
            </w:r>
            <w:r w:rsidRPr="00C473A6">
              <w:rPr>
                <w:lang w:val="nl-NL"/>
              </w:rPr>
              <w:t xml:space="preserve"> G</w:t>
            </w:r>
            <w:r>
              <w:fldChar w:fldCharType="begin"/>
            </w:r>
            <w:r w:rsidRPr="00C473A6">
              <w:rPr>
                <w:lang w:val="nl-NL"/>
              </w:rPr>
              <w:instrText>XE "Exchange Online Protection G"</w:instrText>
            </w:r>
            <w:r>
              <w:fldChar w:fldCharType="end"/>
            </w:r>
            <w:r w:rsidRPr="00C473A6">
              <w:rPr>
                <w:lang w:val="nl-NL"/>
              </w:rPr>
              <w:t xml:space="preserve"> (Gebruikers-SL)</w:t>
            </w:r>
            <w:bookmarkEnd w:id="1130"/>
            <w:bookmarkEnd w:id="1131"/>
            <w:bookmarkEnd w:id="1132"/>
            <w:bookmarkEnd w:id="1133"/>
          </w:p>
        </w:tc>
        <w:tc>
          <w:tcPr>
            <w:tcW w:w="738" w:type="dxa"/>
            <w:tcBorders>
              <w:top w:val="dashSmallGap" w:sz="4" w:space="0" w:color="BFBFBF" w:themeColor="background1" w:themeShade="BF"/>
              <w:left w:val="nil"/>
              <w:bottom w:val="nil"/>
              <w:right w:val="nil"/>
            </w:tcBorders>
            <w:shd w:val="clear" w:color="auto" w:fill="auto"/>
            <w:vAlign w:val="center"/>
          </w:tcPr>
          <w:p w:rsidR="00FB143F" w:rsidRPr="00C473A6" w:rsidRDefault="00FB143F"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73317D">
            <w:pPr>
              <w:pStyle w:val="ProductList-OfferingBody"/>
              <w:ind w:left="-113"/>
              <w:jc w:val="center"/>
              <w:rPr>
                <w:lang w:val="nl-NL"/>
              </w:rPr>
            </w:pPr>
          </w:p>
        </w:tc>
        <w:tc>
          <w:tcPr>
            <w:tcW w:w="739" w:type="dxa"/>
            <w:shd w:val="clear" w:color="auto" w:fill="70AD47" w:themeFill="accent6"/>
            <w:vAlign w:val="center"/>
          </w:tcPr>
          <w:p w:rsidR="00FB143F" w:rsidRPr="005A0966" w:rsidRDefault="002606FE" w:rsidP="0073317D">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8"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Default="00FB143F" w:rsidP="0073317D">
            <w:pPr>
              <w:pStyle w:val="ProductList-OfferingBody"/>
              <w:ind w:left="-113"/>
              <w:jc w:val="center"/>
            </w:pPr>
          </w:p>
        </w:tc>
        <w:tc>
          <w:tcPr>
            <w:tcW w:w="739" w:type="dxa"/>
            <w:shd w:val="clear" w:color="auto" w:fill="BFBFBF" w:themeFill="background1" w:themeFillShade="BF"/>
            <w:vAlign w:val="center"/>
          </w:tcPr>
          <w:p w:rsidR="00FB143F" w:rsidRPr="005A0966" w:rsidRDefault="00FB143F" w:rsidP="0073317D">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F70A2" w:rsidTr="00FB143F">
        <w:tc>
          <w:tcPr>
            <w:tcW w:w="3596" w:type="dxa"/>
          </w:tcPr>
          <w:p w:rsidR="00782C7B" w:rsidRPr="00C473A6" w:rsidRDefault="0073317D" w:rsidP="0073317D">
            <w:pPr>
              <w:pStyle w:val="ProductList-Body"/>
              <w:spacing w:before="20" w:after="20"/>
              <w:rPr>
                <w:lang w:val="nl-NL"/>
              </w:rPr>
            </w:pPr>
            <w:r w:rsidRPr="00C473A6">
              <w:rPr>
                <w:lang w:val="nl-NL"/>
              </w:rPr>
              <w:t xml:space="preserve">Reductie mogelijk: </w:t>
            </w:r>
            <w:r w:rsidR="007A4DAC" w:rsidRPr="007A4DAC">
              <w:rPr>
                <w:b/>
                <w:lang w:val="nl-NL"/>
              </w:rPr>
              <w:t>Alle</w:t>
            </w:r>
            <w:r w:rsidRPr="00C473A6">
              <w:rPr>
                <w:b/>
                <w:lang w:val="nl-NL"/>
              </w:rPr>
              <w:t>, behalve Encryption</w:t>
            </w:r>
          </w:p>
        </w:tc>
        <w:tc>
          <w:tcPr>
            <w:tcW w:w="3597" w:type="dxa"/>
          </w:tcPr>
          <w:p w:rsidR="00782C7B" w:rsidRDefault="0073317D" w:rsidP="00DF3BB8">
            <w:pPr>
              <w:pStyle w:val="ProductList-Body"/>
              <w:spacing w:before="20" w:after="20"/>
            </w:pPr>
            <w:r>
              <w:t xml:space="preserve">Productgroep: </w:t>
            </w:r>
            <w:r>
              <w:rPr>
                <w:b/>
              </w:rPr>
              <w:t>Server</w:t>
            </w:r>
          </w:p>
        </w:tc>
        <w:tc>
          <w:tcPr>
            <w:tcW w:w="3597" w:type="dxa"/>
          </w:tcPr>
          <w:p w:rsidR="00782C7B" w:rsidRPr="00C473A6" w:rsidRDefault="00085D21" w:rsidP="00D91ECF">
            <w:pPr>
              <w:pStyle w:val="ProductList-Body"/>
              <w:spacing w:before="20" w:after="20"/>
              <w:rPr>
                <w:b/>
                <w:lang w:val="nl-NL"/>
              </w:rPr>
            </w:pPr>
            <w:r w:rsidRPr="00C473A6">
              <w:rPr>
                <w:lang w:val="nl-NL"/>
              </w:rPr>
              <w:t>Vrijstelling Gekwalificeerde Gebruikers</w:t>
            </w:r>
            <w:r>
              <w:fldChar w:fldCharType="begin"/>
            </w:r>
            <w:r w:rsidRPr="00C473A6">
              <w:rPr>
                <w:lang w:val="nl-NL"/>
              </w:rPr>
              <w:instrText xml:space="preserve"> AutoTextList \sNoStyle\t "Qualified User Exemption"</w:instrText>
            </w:r>
            <w:r>
              <w:fldChar w:fldCharType="end"/>
            </w:r>
            <w:r w:rsidRPr="00C473A6">
              <w:rPr>
                <w:lang w:val="nl-NL"/>
              </w:rPr>
              <w:t xml:space="preserve">: </w:t>
            </w:r>
            <w:r w:rsidR="007A4DAC" w:rsidRPr="007A4DAC">
              <w:rPr>
                <w:b/>
                <w:lang w:val="nl-NL"/>
              </w:rPr>
              <w:t>Alle</w:t>
            </w:r>
            <w:r w:rsidRPr="00C473A6">
              <w:rPr>
                <w:b/>
                <w:lang w:val="nl-NL"/>
              </w:rPr>
              <w:t>en</w:t>
            </w:r>
            <w:r w:rsidR="00D91ECF" w:rsidRPr="00C473A6">
              <w:rPr>
                <w:b/>
                <w:lang w:val="nl-NL"/>
              </w:rPr>
              <w:t> </w:t>
            </w:r>
            <w:r w:rsidRPr="00C473A6">
              <w:rPr>
                <w:b/>
                <w:lang w:val="nl-NL"/>
              </w:rPr>
              <w:t>K</w:t>
            </w:r>
          </w:p>
        </w:tc>
      </w:tr>
      <w:tr w:rsidR="00782C7B" w:rsidRPr="00AF70A2" w:rsidTr="00FB143F">
        <w:tc>
          <w:tcPr>
            <w:tcW w:w="3596" w:type="dxa"/>
          </w:tcPr>
          <w:p w:rsidR="00782C7B" w:rsidRPr="00C473A6" w:rsidRDefault="0073317D" w:rsidP="0073317D">
            <w:pPr>
              <w:pStyle w:val="ProductList-Body"/>
              <w:spacing w:before="20" w:after="20"/>
              <w:rPr>
                <w:b/>
                <w:lang w:val="nl-NL"/>
              </w:rPr>
            </w:pPr>
            <w:r w:rsidRPr="00C473A6">
              <w:rPr>
                <w:lang w:val="nl-NL"/>
              </w:rPr>
              <w:t xml:space="preserve">True-up mogelijk: </w:t>
            </w:r>
            <w:r w:rsidR="007A4DAC" w:rsidRPr="007A4DAC">
              <w:rPr>
                <w:b/>
                <w:lang w:val="nl-NL"/>
              </w:rPr>
              <w:t>Alle</w:t>
            </w:r>
            <w:r w:rsidRPr="00C473A6">
              <w:rPr>
                <w:b/>
                <w:lang w:val="nl-NL"/>
              </w:rPr>
              <w:t>, behalve Encryption</w:t>
            </w:r>
          </w:p>
        </w:tc>
        <w:tc>
          <w:tcPr>
            <w:tcW w:w="3597" w:type="dxa"/>
          </w:tcPr>
          <w:p w:rsidR="00782C7B" w:rsidRPr="00C473A6" w:rsidRDefault="0073317D" w:rsidP="0073317D">
            <w:pPr>
              <w:pStyle w:val="ProductList-Body"/>
              <w:spacing w:before="20" w:after="20"/>
              <w:rPr>
                <w:lang w:val="nl-NL"/>
              </w:rPr>
            </w:pPr>
            <w:r w:rsidRPr="00C473A6">
              <w:rPr>
                <w:lang w:val="nl-NL"/>
              </w:rPr>
              <w:t xml:space="preserve">Verlengde Looptijd mogelijk: </w:t>
            </w:r>
            <w:r w:rsidR="007A4DAC" w:rsidRPr="007A4DAC">
              <w:rPr>
                <w:b/>
                <w:lang w:val="nl-NL"/>
              </w:rPr>
              <w:t>Alle</w:t>
            </w:r>
            <w:r w:rsidRPr="00C473A6">
              <w:rPr>
                <w:b/>
                <w:lang w:val="nl-NL"/>
              </w:rPr>
              <w:t>, behalve Encryption</w:t>
            </w:r>
          </w:p>
        </w:tc>
        <w:tc>
          <w:tcPr>
            <w:tcW w:w="3597" w:type="dxa"/>
          </w:tcPr>
          <w:p w:rsidR="00782C7B" w:rsidRPr="00C473A6" w:rsidRDefault="00782C7B" w:rsidP="0073317D">
            <w:pPr>
              <w:pStyle w:val="ProductList-Body"/>
              <w:spacing w:before="20" w:after="20"/>
              <w:rPr>
                <w:lang w:val="nl-NL"/>
              </w:rPr>
            </w:pPr>
          </w:p>
        </w:tc>
      </w:tr>
    </w:tbl>
    <w:p w:rsidR="00782C7B" w:rsidRPr="00C473A6" w:rsidRDefault="00782C7B" w:rsidP="00782C7B">
      <w:pPr>
        <w:pStyle w:val="ProductList-Body"/>
        <w:shd w:val="clear" w:color="auto" w:fill="D9D9D9" w:themeFill="background1" w:themeFillShade="D9"/>
        <w:spacing w:before="120" w:after="120"/>
        <w:rPr>
          <w:lang w:val="nl-NL"/>
        </w:rPr>
      </w:pPr>
      <w:r w:rsidRPr="00C473A6">
        <w:rPr>
          <w:b/>
          <w:lang w:val="nl-NL"/>
        </w:rPr>
        <w:t>Aanvullende informatie</w:t>
      </w:r>
    </w:p>
    <w:p w:rsidR="0073317D" w:rsidRPr="00C473A6" w:rsidRDefault="0073317D" w:rsidP="0073317D">
      <w:pPr>
        <w:pStyle w:val="ProductList-Body"/>
        <w:rPr>
          <w:lang w:val="nl-NL"/>
        </w:rPr>
      </w:pPr>
      <w:r w:rsidRPr="00C473A6">
        <w:rPr>
          <w:b/>
          <w:color w:val="00188F"/>
          <w:lang w:val="nl-NL"/>
        </w:rPr>
        <w:t>Exchange Online Archiving for Exchange Server</w:t>
      </w:r>
      <w:r>
        <w:fldChar w:fldCharType="begin"/>
      </w:r>
      <w:r w:rsidRPr="00C473A6">
        <w:rPr>
          <w:lang w:val="nl-NL"/>
        </w:rPr>
        <w:instrText>XE "Exchange Online Archiving for Exchange Server"</w:instrText>
      </w:r>
      <w:r>
        <w:fldChar w:fldCharType="end"/>
      </w:r>
    </w:p>
    <w:p w:rsidR="0073317D" w:rsidRPr="00C473A6" w:rsidRDefault="0073317D" w:rsidP="0073317D">
      <w:pPr>
        <w:pStyle w:val="ProductList-Body"/>
        <w:rPr>
          <w:lang w:val="nl-NL"/>
        </w:rPr>
      </w:pPr>
      <w:r w:rsidRPr="00C473A6">
        <w:rPr>
          <w:lang w:val="nl-NL"/>
        </w:rPr>
        <w:t>Exchange Online Archiving for Exchange Server</w:t>
      </w:r>
      <w:r>
        <w:fldChar w:fldCharType="begin"/>
      </w:r>
      <w:r w:rsidRPr="00C473A6">
        <w:rPr>
          <w:lang w:val="nl-NL"/>
        </w:rPr>
        <w:instrText>XE "Exchange Online Archiving for Exchange Server"</w:instrText>
      </w:r>
      <w:r>
        <w:fldChar w:fldCharType="end"/>
      </w:r>
      <w:r w:rsidRPr="00C473A6">
        <w:rPr>
          <w:lang w:val="nl-NL"/>
        </w:rPr>
        <w:t xml:space="preserve"> is een Online Dienst die Exchange Hosted Archive</w:t>
      </w:r>
      <w:r>
        <w:fldChar w:fldCharType="begin"/>
      </w:r>
      <w:r w:rsidRPr="00C473A6">
        <w:rPr>
          <w:lang w:val="nl-NL"/>
        </w:rPr>
        <w:instrText>XE "Exchange Hosted Archive"</w:instrText>
      </w:r>
      <w:r>
        <w:fldChar w:fldCharType="end"/>
      </w:r>
      <w:r w:rsidRPr="00C473A6">
        <w:rPr>
          <w:lang w:val="nl-NL"/>
        </w:rPr>
        <w:t xml:space="preserve"> opvolgt.</w:t>
      </w:r>
    </w:p>
    <w:p w:rsidR="0073317D" w:rsidRPr="00C473A6" w:rsidRDefault="0073317D" w:rsidP="00612458">
      <w:pPr>
        <w:pStyle w:val="ProductList-Body"/>
        <w:spacing w:line="180" w:lineRule="exact"/>
        <w:rPr>
          <w:lang w:val="nl-NL"/>
        </w:rPr>
      </w:pPr>
    </w:p>
    <w:p w:rsidR="0073317D" w:rsidRPr="00C473A6" w:rsidRDefault="0073317D" w:rsidP="0073317D">
      <w:pPr>
        <w:pStyle w:val="ProductList-Body"/>
        <w:rPr>
          <w:lang w:val="nl-NL"/>
        </w:rPr>
      </w:pPr>
      <w:r w:rsidRPr="00C473A6">
        <w:rPr>
          <w:lang w:val="nl-NL"/>
        </w:rPr>
        <w:t>Als een klant Exchange Hosted Archive</w:t>
      </w:r>
      <w:r>
        <w:fldChar w:fldCharType="begin"/>
      </w:r>
      <w:r w:rsidRPr="00C473A6">
        <w:rPr>
          <w:lang w:val="nl-NL"/>
        </w:rPr>
        <w:instrText>XE "Exchange Hosted Archive"</w:instrText>
      </w:r>
      <w:r>
        <w:fldChar w:fldCharType="end"/>
      </w:r>
      <w:r w:rsidRPr="00C473A6">
        <w:rPr>
          <w:lang w:val="nl-NL"/>
        </w:rPr>
        <w:t xml:space="preserve"> verlengt naar Exchange Online Archiving for Exchange Server</w:t>
      </w:r>
      <w:r>
        <w:fldChar w:fldCharType="begin"/>
      </w:r>
      <w:r w:rsidRPr="00C473A6">
        <w:rPr>
          <w:lang w:val="nl-NL"/>
        </w:rPr>
        <w:instrText>XE "Exchange Online Archiving for Exchange Server"</w:instrText>
      </w:r>
      <w:r>
        <w:fldChar w:fldCharType="end"/>
      </w:r>
      <w:r w:rsidRPr="00C473A6">
        <w:rPr>
          <w:lang w:val="nl-NL"/>
        </w:rPr>
        <w:t xml:space="preserve"> en nog niet is overgestapt naar Exchange Online Archiving for Exchange Server, mogen de gelicentieerde gebruikers van de klant de dienst Exchange Hosted Archive blijven gebruiken onder</w:t>
      </w:r>
      <w:r w:rsidR="00D91ECF" w:rsidRPr="00C473A6">
        <w:rPr>
          <w:lang w:val="nl-NL"/>
        </w:rPr>
        <w:t> </w:t>
      </w:r>
      <w:r w:rsidRPr="00C473A6">
        <w:rPr>
          <w:lang w:val="nl-NL"/>
        </w:rPr>
        <w:t>de voorwaarden van de PUR van maart 2011 totdat de klant overstapt naar Exchange Online Archiving for Exchange Server of totdat het</w:t>
      </w:r>
      <w:r w:rsidR="00D91ECF" w:rsidRPr="00C473A6">
        <w:rPr>
          <w:lang w:val="nl-NL"/>
        </w:rPr>
        <w:t> </w:t>
      </w:r>
      <w:r w:rsidRPr="00C473A6">
        <w:rPr>
          <w:lang w:val="nl-NL"/>
        </w:rPr>
        <w:t>abonnement van de klant op Exchange Online Archiving for Exchange Server afloopt, afhankelijk van hetgeen zich eerder voordoet.</w:t>
      </w:r>
    </w:p>
    <w:p w:rsidR="0073317D" w:rsidRPr="00C473A6" w:rsidRDefault="0073317D" w:rsidP="00612458">
      <w:pPr>
        <w:pStyle w:val="ProductList-Body"/>
        <w:spacing w:line="180" w:lineRule="exact"/>
        <w:rPr>
          <w:lang w:val="nl-NL"/>
        </w:rPr>
      </w:pPr>
    </w:p>
    <w:p w:rsidR="0073317D" w:rsidRPr="002D224E" w:rsidRDefault="0073317D" w:rsidP="0073317D">
      <w:pPr>
        <w:pStyle w:val="ProductList-Body"/>
      </w:pPr>
      <w:r>
        <w:rPr>
          <w:b/>
          <w:color w:val="00188F"/>
        </w:rPr>
        <w:t>Exchange Online Archiving for Exchange Server</w:t>
      </w:r>
      <w:r>
        <w:fldChar w:fldCharType="begin"/>
      </w:r>
      <w:r>
        <w:instrText>XE "Exchange Online Archiving for Exchange Server"</w:instrText>
      </w:r>
      <w:r>
        <w:fldChar w:fldCharType="end"/>
      </w:r>
      <w:r>
        <w:rPr>
          <w:b/>
          <w:color w:val="00188F"/>
        </w:rPr>
        <w:t xml:space="preserve"> A</w:t>
      </w:r>
      <w:r>
        <w:fldChar w:fldCharType="begin"/>
      </w:r>
      <w:r>
        <w:instrText>XE "Exchange Online Archiving for Exchange Server A"</w:instrText>
      </w:r>
      <w:r>
        <w:fldChar w:fldCharType="end"/>
      </w:r>
    </w:p>
    <w:p w:rsidR="0073317D" w:rsidRPr="00C473A6" w:rsidRDefault="0073317D" w:rsidP="0073317D">
      <w:pPr>
        <w:pStyle w:val="ProductList-Body"/>
        <w:rPr>
          <w:lang w:val="nl-NL"/>
        </w:rPr>
      </w:pPr>
      <w:r w:rsidRPr="00C473A6">
        <w:rPr>
          <w:lang w:val="nl-NL"/>
        </w:rPr>
        <w:t>Academische instellingen die beschikken over Enrollment for Education Solutions en Open Value Subscription Overeenkomst voor Education Solutions, met een licentie voor Enterprise CAL Suite</w:t>
      </w:r>
      <w:r>
        <w:fldChar w:fldCharType="begin"/>
      </w:r>
      <w:r w:rsidRPr="00C473A6">
        <w:rPr>
          <w:lang w:val="nl-NL"/>
        </w:rPr>
        <w:instrText>XE "Enterprise CAL Suite"</w:instrText>
      </w:r>
      <w:r>
        <w:fldChar w:fldCharType="end"/>
      </w:r>
      <w:r w:rsidRPr="00C473A6">
        <w:rPr>
          <w:lang w:val="nl-NL"/>
        </w:rPr>
        <w:t xml:space="preserve"> voor hun eigen Telling Gehele Organisatie en Telling Studenten, zijn gerechtigd tot een corresponderend aantal Gebruikers-SL‘s voor Exchange Online Archiving for Exchange Server</w:t>
      </w:r>
      <w:r>
        <w:fldChar w:fldCharType="begin"/>
      </w:r>
      <w:r w:rsidRPr="00C473A6">
        <w:rPr>
          <w:lang w:val="nl-NL"/>
        </w:rPr>
        <w:instrText>XE "Exchange Online Archiving for Exchange Server"</w:instrText>
      </w:r>
      <w:r>
        <w:fldChar w:fldCharType="end"/>
      </w:r>
      <w:r w:rsidRPr="00C473A6">
        <w:rPr>
          <w:lang w:val="nl-NL"/>
        </w:rPr>
        <w:t xml:space="preserve"> A</w:t>
      </w:r>
      <w:r>
        <w:fldChar w:fldCharType="begin"/>
      </w:r>
      <w:r w:rsidRPr="00C473A6">
        <w:rPr>
          <w:lang w:val="nl-NL"/>
        </w:rPr>
        <w:instrText>XE "Exchange Online Archiving for Exchange Server A"</w:instrText>
      </w:r>
      <w:r>
        <w:fldChar w:fldCharType="end"/>
      </w:r>
      <w:r w:rsidRPr="00C473A6">
        <w:rPr>
          <w:lang w:val="nl-NL"/>
        </w:rPr>
        <w:t xml:space="preserve"> voor alle gebruikers die vallen onder de Telling Gehele Organisatie en Telling Studenten. Raadpleeg de productaantekening voor </w:t>
      </w:r>
      <w:hyperlink w:anchor="CALSuiteHeading" w:history="1">
        <w:r w:rsidRPr="00C473A6">
          <w:rPr>
            <w:rStyle w:val="Hyperlink"/>
            <w:lang w:val="nl-NL"/>
          </w:rPr>
          <w:t>Enterprise CAL Suite</w:t>
        </w:r>
      </w:hyperlink>
      <w:r w:rsidRPr="00C473A6">
        <w:rPr>
          <w:lang w:val="nl-NL"/>
        </w:rPr>
        <w:t xml:space="preserve"> voor meer informatie over levering.</w:t>
      </w:r>
    </w:p>
    <w:p w:rsidR="0073317D" w:rsidRPr="00C473A6" w:rsidRDefault="0073317D" w:rsidP="00612458">
      <w:pPr>
        <w:pStyle w:val="ProductList-Body"/>
        <w:spacing w:line="180" w:lineRule="exact"/>
        <w:rPr>
          <w:lang w:val="nl-NL"/>
        </w:rPr>
      </w:pPr>
    </w:p>
    <w:p w:rsidR="0073317D" w:rsidRPr="002D224E"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C473A6" w:rsidRDefault="0073317D" w:rsidP="0073317D">
      <w:pPr>
        <w:pStyle w:val="ProductList-Body"/>
        <w:rPr>
          <w:lang w:val="nl-NL"/>
        </w:rPr>
      </w:pPr>
      <w:r w:rsidRPr="00C473A6">
        <w:rPr>
          <w:lang w:val="nl-NL"/>
        </w:rPr>
        <w:t>Exchange Hosted Archive</w:t>
      </w:r>
      <w:r>
        <w:fldChar w:fldCharType="begin"/>
      </w:r>
      <w:r w:rsidRPr="00C473A6">
        <w:rPr>
          <w:lang w:val="nl-NL"/>
        </w:rPr>
        <w:instrText>XE "Exchange Hosted Archive"</w:instrText>
      </w:r>
      <w:r>
        <w:fldChar w:fldCharType="end"/>
      </w:r>
      <w:r w:rsidRPr="00C473A6">
        <w:rPr>
          <w:lang w:val="nl-NL"/>
        </w:rPr>
        <w:t>-klanten komen mogelijk in aanmerking voor het gebruik van de dienst onder bijzondere voorwaarden.</w:t>
      </w:r>
      <w:r w:rsidR="00A34497" w:rsidRPr="00C473A6">
        <w:rPr>
          <w:lang w:val="nl-NL"/>
        </w:rPr>
        <w:t xml:space="preserve"> </w:t>
      </w:r>
      <w:r w:rsidRPr="00C473A6">
        <w:rPr>
          <w:lang w:val="nl-NL"/>
        </w:rPr>
        <w:t xml:space="preserve">Zie de Product List van maart 2014 voor meer informatie </w:t>
      </w:r>
      <w:hyperlink r:id="rId48" w:history="1">
        <w:r w:rsidRPr="00C473A6">
          <w:rPr>
            <w:rStyle w:val="Hyperlink"/>
            <w:lang w:val="nl-NL"/>
          </w:rPr>
          <w:t>http://go.microsoft.com/?linkid=9839207</w:t>
        </w:r>
      </w:hyperlink>
      <w:r w:rsidRPr="00C473A6">
        <w:rPr>
          <w:lang w:val="nl-NL"/>
        </w:rPr>
        <w:t xml:space="preserve">. </w:t>
      </w:r>
    </w:p>
    <w:p w:rsidR="0073317D" w:rsidRPr="00C473A6" w:rsidRDefault="0073317D" w:rsidP="00612458">
      <w:pPr>
        <w:pStyle w:val="ProductList-Body"/>
        <w:spacing w:line="180" w:lineRule="exact"/>
        <w:rPr>
          <w:lang w:val="nl-NL"/>
        </w:rPr>
      </w:pPr>
    </w:p>
    <w:p w:rsidR="0073317D" w:rsidRPr="00C473A6" w:rsidRDefault="0073317D" w:rsidP="0073317D">
      <w:pPr>
        <w:pStyle w:val="ProductList-Body"/>
        <w:rPr>
          <w:lang w:val="nl-NL"/>
        </w:rPr>
      </w:pPr>
      <w:r w:rsidRPr="00C473A6">
        <w:rPr>
          <w:b/>
          <w:color w:val="00188F"/>
          <w:lang w:val="nl-NL"/>
        </w:rPr>
        <w:t>Exchange Hosted Encryption</w:t>
      </w:r>
      <w:r>
        <w:fldChar w:fldCharType="begin"/>
      </w:r>
      <w:r w:rsidRPr="00C473A6">
        <w:rPr>
          <w:lang w:val="nl-NL"/>
        </w:rPr>
        <w:instrText>XE "Exchange Hosted Encryption"</w:instrText>
      </w:r>
      <w:r>
        <w:fldChar w:fldCharType="end"/>
      </w:r>
    </w:p>
    <w:p w:rsidR="00782C7B" w:rsidRPr="00C473A6" w:rsidRDefault="0073317D" w:rsidP="0073317D">
      <w:pPr>
        <w:pStyle w:val="ProductList-Body"/>
        <w:rPr>
          <w:lang w:val="nl-NL"/>
        </w:rPr>
      </w:pPr>
      <w:r w:rsidRPr="00C473A6">
        <w:rPr>
          <w:lang w:val="nl-NL"/>
        </w:rPr>
        <w:t>Voor het bestellen van verdere bestellingen na hun eerste bestelling dient de klant dezelfde actieve Select Overeenkomst-enrollment, Enterprise Overeenkomst-enrollment, of Open Value-overeenkomst te gebruiken.</w:t>
      </w:r>
    </w:p>
    <w:p w:rsidR="00EE40B5" w:rsidRPr="00C473A6" w:rsidRDefault="00EE40B5" w:rsidP="00612458">
      <w:pPr>
        <w:pStyle w:val="ProductList-Body"/>
        <w:spacing w:line="180" w:lineRule="exact"/>
        <w:rPr>
          <w:lang w:val="nl-NL"/>
        </w:rPr>
      </w:pPr>
    </w:p>
    <w:p w:rsidR="0073317D" w:rsidRPr="00C473A6" w:rsidRDefault="0073317D" w:rsidP="0073317D">
      <w:pPr>
        <w:pStyle w:val="ProductList-Body"/>
        <w:rPr>
          <w:lang w:val="nl-NL"/>
        </w:rPr>
      </w:pPr>
      <w:r w:rsidRPr="00C473A6">
        <w:rPr>
          <w:b/>
          <w:color w:val="00188F"/>
          <w:lang w:val="nl-NL"/>
        </w:rPr>
        <w:t>Exchange Online Protection</w:t>
      </w:r>
      <w:r>
        <w:fldChar w:fldCharType="begin"/>
      </w:r>
      <w:r w:rsidRPr="00C473A6">
        <w:rPr>
          <w:lang w:val="nl-NL"/>
        </w:rPr>
        <w:instrText>XE "Exchange Online Protection"</w:instrText>
      </w:r>
      <w:r>
        <w:fldChar w:fldCharType="end"/>
      </w:r>
    </w:p>
    <w:p w:rsidR="0073317D" w:rsidRPr="00C473A6" w:rsidRDefault="0073317D" w:rsidP="0073317D">
      <w:pPr>
        <w:pStyle w:val="ProductList-Body"/>
        <w:rPr>
          <w:lang w:val="nl-NL"/>
        </w:rPr>
      </w:pPr>
      <w:r w:rsidRPr="00C473A6">
        <w:rPr>
          <w:lang w:val="nl-NL"/>
        </w:rPr>
        <w:t>Aangezien deze Online Dienst per domein wordt geleverd, is voor alle gebruikers binnen een gedekt domein een Gebruikers-SL vereist.</w:t>
      </w:r>
      <w:r w:rsidR="00A34497" w:rsidRPr="00C473A6">
        <w:rPr>
          <w:lang w:val="nl-NL"/>
        </w:rPr>
        <w:t xml:space="preserve"> </w:t>
      </w:r>
      <w:r w:rsidRPr="00C473A6">
        <w:rPr>
          <w:lang w:val="nl-NL"/>
        </w:rPr>
        <w:t>Klanten die</w:t>
      </w:r>
      <w:r w:rsidR="00D91ECF" w:rsidRPr="00C473A6">
        <w:rPr>
          <w:lang w:val="nl-NL"/>
        </w:rPr>
        <w:t> </w:t>
      </w:r>
      <w:r w:rsidRPr="00C473A6">
        <w:rPr>
          <w:lang w:val="nl-NL"/>
        </w:rPr>
        <w:t>de dienst willen gebruiken voor een deel van de aanwezige gebruikers, kunnen een subdomein maken voor een meer gerichte levering.</w:t>
      </w:r>
      <w:r w:rsidR="00A34497" w:rsidRPr="00C473A6">
        <w:rPr>
          <w:lang w:val="nl-NL"/>
        </w:rPr>
        <w:t xml:space="preserve"> </w:t>
      </w:r>
      <w:r w:rsidRPr="00C473A6">
        <w:rPr>
          <w:lang w:val="nl-NL"/>
        </w:rPr>
        <w:t>In</w:t>
      </w:r>
      <w:r w:rsidR="00D91ECF" w:rsidRPr="00C473A6">
        <w:rPr>
          <w:lang w:val="nl-NL"/>
        </w:rPr>
        <w:t> </w:t>
      </w:r>
      <w:r w:rsidRPr="00C473A6">
        <w:rPr>
          <w:lang w:val="nl-NL"/>
        </w:rPr>
        <w:t>dat</w:t>
      </w:r>
      <w:r w:rsidR="00D91ECF" w:rsidRPr="00C473A6">
        <w:rPr>
          <w:lang w:val="nl-NL"/>
        </w:rPr>
        <w:t> </w:t>
      </w:r>
      <w:r w:rsidRPr="00C473A6">
        <w:rPr>
          <w:lang w:val="nl-NL"/>
        </w:rPr>
        <w:t>geval is alleen voor de gebruikers binnen het gedekte subdomein een Gebruikers-SL vereist.</w:t>
      </w:r>
    </w:p>
    <w:p w:rsidR="0073317D" w:rsidRPr="00C473A6" w:rsidRDefault="0073317D" w:rsidP="00612458">
      <w:pPr>
        <w:pStyle w:val="ProductList-Body"/>
        <w:spacing w:line="180" w:lineRule="exact"/>
        <w:rPr>
          <w:lang w:val="nl-NL"/>
        </w:rPr>
      </w:pPr>
    </w:p>
    <w:p w:rsidR="0073317D" w:rsidRPr="00C473A6" w:rsidRDefault="0073317D" w:rsidP="0073317D">
      <w:pPr>
        <w:pStyle w:val="ProductList-Body"/>
        <w:rPr>
          <w:lang w:val="nl-NL"/>
        </w:rPr>
      </w:pPr>
      <w:r w:rsidRPr="00C473A6">
        <w:rPr>
          <w:lang w:val="nl-NL"/>
        </w:rPr>
        <w:t>Academische instellingen die beschikken over Enrollment for Education Solutions en Open Value Subscription Overeenkomst voor Education Solutions, met een licentie voor Enterprise CAL Suite</w:t>
      </w:r>
      <w:r>
        <w:fldChar w:fldCharType="begin"/>
      </w:r>
      <w:r w:rsidRPr="00C473A6">
        <w:rPr>
          <w:lang w:val="nl-NL"/>
        </w:rPr>
        <w:instrText>XE "Enterprise CAL Suite"</w:instrText>
      </w:r>
      <w:r>
        <w:fldChar w:fldCharType="end"/>
      </w:r>
      <w:r w:rsidRPr="00C473A6">
        <w:rPr>
          <w:lang w:val="nl-NL"/>
        </w:rPr>
        <w:t xml:space="preserve"> of Exchange Enterprise CAL met Diensten, met actieve SA-dekking, hebben een volledige licentie voor Exchange Online Protection</w:t>
      </w:r>
      <w:r>
        <w:fldChar w:fldCharType="begin"/>
      </w:r>
      <w:r w:rsidRPr="00C473A6">
        <w:rPr>
          <w:lang w:val="nl-NL"/>
        </w:rPr>
        <w:instrText>XE "Exchange Online Protection"</w:instrText>
      </w:r>
      <w:r>
        <w:fldChar w:fldCharType="end"/>
      </w:r>
      <w:r w:rsidRPr="00C473A6">
        <w:rPr>
          <w:lang w:val="nl-NL"/>
        </w:rPr>
        <w:t xml:space="preserve"> ongeacht het aantal licenties voor Enterprise CAL Suite of Exchange Enterprise CAL met Diensten.</w:t>
      </w:r>
      <w:r w:rsidR="00A34497" w:rsidRPr="00C473A6">
        <w:rPr>
          <w:lang w:val="nl-NL"/>
        </w:rPr>
        <w:t xml:space="preserve"> </w:t>
      </w:r>
      <w:r w:rsidRPr="00C473A6">
        <w:rPr>
          <w:lang w:val="nl-NL"/>
        </w:rPr>
        <w:t xml:space="preserve">Raadpleeg de productaantekeningen voor </w:t>
      </w:r>
      <w:hyperlink w:anchor="CALSuiteHeading" w:history="1">
        <w:r w:rsidRPr="00C473A6">
          <w:rPr>
            <w:rStyle w:val="Hyperlink"/>
            <w:lang w:val="nl-NL"/>
          </w:rPr>
          <w:t>Enterprise CAL Suite</w:t>
        </w:r>
      </w:hyperlink>
      <w:r w:rsidRPr="00C473A6">
        <w:rPr>
          <w:lang w:val="nl-NL"/>
        </w:rPr>
        <w:t xml:space="preserve"> of </w:t>
      </w:r>
      <w:hyperlink w:anchor="ExchangeEntCALWithServ2013" w:history="1">
        <w:r w:rsidRPr="00C473A6">
          <w:rPr>
            <w:rStyle w:val="Hyperlink"/>
            <w:lang w:val="nl-NL"/>
          </w:rPr>
          <w:t>Exchange Enterprise CAL met Diensten</w:t>
        </w:r>
      </w:hyperlink>
      <w:r w:rsidRPr="00C473A6">
        <w:rPr>
          <w:lang w:val="nl-NL"/>
        </w:rPr>
        <w:t xml:space="preserve"> voor meer informatie over levering.</w:t>
      </w:r>
    </w:p>
    <w:p w:rsidR="00450EF0" w:rsidRPr="00C473A6" w:rsidRDefault="00450EF0" w:rsidP="00612458">
      <w:pPr>
        <w:pStyle w:val="ProductList-Body"/>
        <w:spacing w:line="180" w:lineRule="exact"/>
        <w:rPr>
          <w:lang w:val="nl-NL"/>
        </w:rPr>
      </w:pPr>
    </w:p>
    <w:p w:rsidR="00450EF0" w:rsidRPr="00C473A6" w:rsidRDefault="00450EF0" w:rsidP="00450EF0">
      <w:pPr>
        <w:pStyle w:val="ProductList-Body"/>
        <w:rPr>
          <w:lang w:val="nl-NL"/>
        </w:rPr>
      </w:pPr>
      <w:r w:rsidRPr="00C473A6">
        <w:rPr>
          <w:b/>
          <w:color w:val="00188F"/>
          <w:lang w:val="nl-NL"/>
        </w:rPr>
        <w:t>Aanvullende Gebruikers-SL's</w:t>
      </w:r>
    </w:p>
    <w:p w:rsidR="00450EF0" w:rsidRPr="00C473A6" w:rsidRDefault="00450EF0" w:rsidP="00450EF0">
      <w:pPr>
        <w:pStyle w:val="ProductList-Body"/>
        <w:rPr>
          <w:lang w:val="nl-NL"/>
        </w:rPr>
      </w:pPr>
      <w:r w:rsidRPr="00C473A6">
        <w:rPr>
          <w:lang w:val="nl-NL"/>
        </w:rPr>
        <w:t xml:space="preserve">Raadpleeg </w:t>
      </w:r>
      <w:hyperlink w:anchor="AddOn" w:history="1">
        <w:r w:rsidRPr="00C473A6">
          <w:rPr>
            <w:rStyle w:val="Hyperlink"/>
            <w:lang w:val="nl-NL"/>
          </w:rPr>
          <w:t>Aanvullende Gebruikers-SL's</w:t>
        </w:r>
      </w:hyperlink>
      <w:r w:rsidRPr="00C473A6">
        <w:rPr>
          <w:lang w:val="nl-NL"/>
        </w:rPr>
        <w:t xml:space="preserve"> in Office 365-suites voor informatie over Add-ons.</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EE40B5" w:rsidRPr="002D224E" w:rsidRDefault="00EE40B5" w:rsidP="00680B4D">
      <w:pPr>
        <w:pStyle w:val="ProductList-Offering2Heading"/>
        <w:outlineLvl w:val="2"/>
      </w:pPr>
      <w:r w:rsidRPr="00C473A6">
        <w:rPr>
          <w:lang w:val="nl-NL"/>
        </w:rPr>
        <w:tab/>
      </w:r>
      <w:bookmarkStart w:id="1134" w:name="_Toc378147665"/>
      <w:bookmarkStart w:id="1135" w:name="_Toc378151562"/>
      <w:bookmarkStart w:id="1136" w:name="_Toc379797349"/>
      <w:bookmarkStart w:id="1137" w:name="_Toc380513371"/>
      <w:bookmarkStart w:id="1138" w:name="_Toc380655421"/>
      <w:bookmarkStart w:id="1139" w:name="_Toc389059193"/>
      <w:r>
        <w:t>Lync Online</w:t>
      </w:r>
      <w:bookmarkEnd w:id="1134"/>
      <w:bookmarkEnd w:id="1135"/>
      <w:bookmarkEnd w:id="1136"/>
      <w:bookmarkEnd w:id="1137"/>
      <w:bookmarkEnd w:id="1138"/>
      <w:bookmarkEnd w:id="1139"/>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143F" w:rsidTr="00FB143F">
        <w:trPr>
          <w:cantSplit/>
          <w:tblHeader/>
        </w:trPr>
        <w:tc>
          <w:tcPr>
            <w:tcW w:w="3352" w:type="dxa"/>
            <w:tcBorders>
              <w:bottom w:val="nil"/>
            </w:tcBorders>
            <w:shd w:val="clear" w:color="auto" w:fill="00188F"/>
          </w:tcPr>
          <w:p w:rsidR="00FB143F" w:rsidRPr="00EE0836" w:rsidRDefault="00FB143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B143F" w:rsidRPr="00EE0836" w:rsidRDefault="00FB143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FB143F" w:rsidTr="00FB143F">
        <w:trPr>
          <w:cantSplit/>
          <w:tblHeader/>
        </w:trPr>
        <w:tc>
          <w:tcPr>
            <w:tcW w:w="3352" w:type="dxa"/>
            <w:tcBorders>
              <w:top w:val="nil"/>
              <w:left w:val="nil"/>
              <w:bottom w:val="dashSmallGap" w:sz="4" w:space="0" w:color="BFBFBF" w:themeColor="background1" w:themeShade="BF"/>
              <w:right w:val="nil"/>
            </w:tcBorders>
          </w:tcPr>
          <w:p w:rsidR="00FB143F" w:rsidRPr="00C473A6" w:rsidRDefault="00FB143F" w:rsidP="00F73609">
            <w:pPr>
              <w:pStyle w:val="ProductList-Offering2"/>
              <w:rPr>
                <w:lang w:val="nl-NL"/>
              </w:rPr>
            </w:pPr>
            <w:bookmarkStart w:id="1140" w:name="_Toc379797350"/>
            <w:bookmarkStart w:id="1141" w:name="_Toc380513372"/>
            <w:bookmarkStart w:id="1142" w:name="_Toc380655422"/>
            <w:bookmarkStart w:id="1143" w:name="_Toc389059194"/>
            <w:r w:rsidRPr="00C473A6">
              <w:rPr>
                <w:lang w:val="nl-NL"/>
              </w:rPr>
              <w:t>Lync Online Plan 1</w:t>
            </w:r>
            <w:r>
              <w:fldChar w:fldCharType="begin"/>
            </w:r>
            <w:r w:rsidRPr="00C473A6">
              <w:rPr>
                <w:lang w:val="nl-NL"/>
              </w:rPr>
              <w:instrText>XE "Lync Online Plan 1"</w:instrText>
            </w:r>
            <w:r>
              <w:fldChar w:fldCharType="end"/>
            </w:r>
            <w:r w:rsidRPr="00C473A6">
              <w:rPr>
                <w:lang w:val="nl-NL"/>
              </w:rPr>
              <w:t xml:space="preserve"> (Gebruikers-SL)</w:t>
            </w:r>
            <w:bookmarkEnd w:id="1140"/>
            <w:bookmarkEnd w:id="1141"/>
            <w:bookmarkEnd w:id="1142"/>
            <w:bookmarkEnd w:id="1143"/>
          </w:p>
        </w:tc>
        <w:tc>
          <w:tcPr>
            <w:tcW w:w="738" w:type="dxa"/>
            <w:tcBorders>
              <w:top w:val="nil"/>
              <w:left w:val="nil"/>
              <w:bottom w:val="dashSmallGap" w:sz="4" w:space="0" w:color="BFBFBF" w:themeColor="background1" w:themeShade="BF"/>
              <w:right w:val="nil"/>
            </w:tcBorders>
            <w:vAlign w:val="center"/>
          </w:tcPr>
          <w:p w:rsidR="00FB143F" w:rsidRDefault="00FB143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FB143F" w:rsidP="00C4636F">
            <w:pPr>
              <w:pStyle w:val="ProductList-OfferingBody"/>
              <w:ind w:left="-113"/>
              <w:jc w:val="center"/>
            </w:pPr>
          </w:p>
        </w:tc>
        <w:tc>
          <w:tcPr>
            <w:tcW w:w="738" w:type="dxa"/>
            <w:shd w:val="clear" w:color="auto" w:fill="70AD47" w:themeFill="accent6"/>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2606FE" w:rsidP="00C4636F">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FB143F" w:rsidRDefault="002606FE" w:rsidP="00C4636F">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FB14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F73609">
            <w:pPr>
              <w:pStyle w:val="ProductList-Offering2"/>
              <w:rPr>
                <w:lang w:val="nl-NL"/>
              </w:rPr>
            </w:pPr>
            <w:bookmarkStart w:id="1144" w:name="_Toc379797351"/>
            <w:bookmarkStart w:id="1145" w:name="_Toc380513373"/>
            <w:bookmarkStart w:id="1146" w:name="_Toc380655423"/>
            <w:bookmarkStart w:id="1147" w:name="_Toc389059195"/>
            <w:r w:rsidRPr="00C473A6">
              <w:rPr>
                <w:lang w:val="nl-NL"/>
              </w:rPr>
              <w:t>Lync Online Plan 1</w:t>
            </w:r>
            <w:r>
              <w:fldChar w:fldCharType="begin"/>
            </w:r>
            <w:r w:rsidRPr="00C473A6">
              <w:rPr>
                <w:lang w:val="nl-NL"/>
              </w:rPr>
              <w:instrText>XE "Lync Online Plan 1"</w:instrText>
            </w:r>
            <w:r>
              <w:fldChar w:fldCharType="end"/>
            </w:r>
            <w:r w:rsidRPr="00C473A6">
              <w:rPr>
                <w:lang w:val="nl-NL"/>
              </w:rPr>
              <w:t xml:space="preserve"> Add-on</w:t>
            </w:r>
            <w:r>
              <w:fldChar w:fldCharType="begin"/>
            </w:r>
            <w:r w:rsidRPr="00C473A6">
              <w:rPr>
                <w:lang w:val="nl-NL"/>
              </w:rPr>
              <w:instrText>XE "Lync Online Plan 1 Add-on"</w:instrText>
            </w:r>
            <w:r>
              <w:fldChar w:fldCharType="end"/>
            </w:r>
            <w:r w:rsidRPr="00C473A6">
              <w:rPr>
                <w:lang w:val="nl-NL"/>
              </w:rPr>
              <w:t xml:space="preserve"> (Gebruikers-SL)</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Pr="00C473A6" w:rsidRDefault="00FB143F"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C4636F">
            <w:pPr>
              <w:pStyle w:val="ProductList-OfferingBody"/>
              <w:ind w:left="-113"/>
              <w:jc w:val="center"/>
              <w:rPr>
                <w:lang w:val="nl-NL"/>
              </w:rPr>
            </w:pPr>
          </w:p>
        </w:tc>
        <w:tc>
          <w:tcPr>
            <w:tcW w:w="739" w:type="dxa"/>
            <w:shd w:val="clear" w:color="auto" w:fill="70AD47" w:themeFill="accent6"/>
            <w:vAlign w:val="center"/>
          </w:tcPr>
          <w:p w:rsidR="00FB143F"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FB14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F73609">
            <w:pPr>
              <w:pStyle w:val="ProductList-Offering2"/>
              <w:rPr>
                <w:lang w:val="nl-NL"/>
              </w:rPr>
            </w:pPr>
            <w:bookmarkStart w:id="1148" w:name="_Toc379797352"/>
            <w:bookmarkStart w:id="1149" w:name="_Toc380513374"/>
            <w:bookmarkStart w:id="1150" w:name="_Toc380655424"/>
            <w:bookmarkStart w:id="1151" w:name="_Toc389059196"/>
            <w:r w:rsidRPr="00C473A6">
              <w:rPr>
                <w:lang w:val="nl-NL"/>
              </w:rPr>
              <w:t>Lync Online Plan 1G</w:t>
            </w:r>
            <w:r>
              <w:fldChar w:fldCharType="begin"/>
            </w:r>
            <w:r w:rsidRPr="00C473A6">
              <w:rPr>
                <w:lang w:val="nl-NL"/>
              </w:rPr>
              <w:instrText>XE "Lync Online Plan 1G"</w:instrText>
            </w:r>
            <w:r>
              <w:fldChar w:fldCharType="end"/>
            </w:r>
            <w:r w:rsidRPr="00C473A6">
              <w:rPr>
                <w:lang w:val="nl-NL"/>
              </w:rPr>
              <w:t xml:space="preserve"> (Gebruikers-SL)</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Pr="00C473A6" w:rsidRDefault="00FB143F"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C4636F">
            <w:pPr>
              <w:pStyle w:val="ProductList-OfferingBody"/>
              <w:ind w:left="-113"/>
              <w:jc w:val="center"/>
              <w:rPr>
                <w:lang w:val="nl-NL"/>
              </w:rPr>
            </w:pPr>
          </w:p>
        </w:tc>
        <w:tc>
          <w:tcPr>
            <w:tcW w:w="739" w:type="dxa"/>
            <w:shd w:val="clear" w:color="auto" w:fill="70AD47" w:themeFill="accent6"/>
            <w:vAlign w:val="center"/>
          </w:tcPr>
          <w:p w:rsidR="00FB143F" w:rsidRPr="005A0966"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Pr="005A0966" w:rsidRDefault="00FB143F" w:rsidP="00C4636F">
            <w:pPr>
              <w:pStyle w:val="ProductList-OfferingBody"/>
              <w:ind w:left="-113"/>
              <w:jc w:val="center"/>
            </w:pPr>
          </w:p>
        </w:tc>
      </w:tr>
      <w:tr w:rsidR="00FB143F" w:rsidTr="00FB143F">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F73609">
            <w:pPr>
              <w:pStyle w:val="ProductList-Offering2"/>
              <w:rPr>
                <w:lang w:val="nl-NL"/>
              </w:rPr>
            </w:pPr>
            <w:bookmarkStart w:id="1152" w:name="_Toc379797353"/>
            <w:bookmarkStart w:id="1153" w:name="_Toc380513375"/>
            <w:bookmarkStart w:id="1154" w:name="_Toc380655425"/>
            <w:bookmarkStart w:id="1155" w:name="_Toc389059197"/>
            <w:r w:rsidRPr="00C473A6">
              <w:rPr>
                <w:lang w:val="nl-NL"/>
              </w:rPr>
              <w:t>Lync Online Plan 2</w:t>
            </w:r>
            <w:r>
              <w:fldChar w:fldCharType="begin"/>
            </w:r>
            <w:r w:rsidRPr="00C473A6">
              <w:rPr>
                <w:lang w:val="nl-NL"/>
              </w:rPr>
              <w:instrText>XE "Lync Online Plan 2"</w:instrText>
            </w:r>
            <w:r>
              <w:fldChar w:fldCharType="end"/>
            </w:r>
            <w:r w:rsidRPr="00C473A6">
              <w:rPr>
                <w:lang w:val="nl-NL"/>
              </w:rPr>
              <w:t xml:space="preserve"> (Gebruikers-SL)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FB143F" w:rsidP="00C4636F">
            <w:pPr>
              <w:pStyle w:val="ProductList-OfferingBody"/>
              <w:ind w:left="-113"/>
              <w:jc w:val="center"/>
            </w:pPr>
          </w:p>
        </w:tc>
        <w:tc>
          <w:tcPr>
            <w:tcW w:w="738" w:type="dxa"/>
            <w:shd w:val="clear" w:color="auto" w:fill="70AD47" w:themeFill="accent6"/>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2606FE" w:rsidP="00C4636F">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FB143F" w:rsidRDefault="002606FE" w:rsidP="00C4636F">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FB143F">
        <w:trPr>
          <w:cantSplit/>
          <w:tblHeader/>
        </w:trPr>
        <w:tc>
          <w:tcPr>
            <w:tcW w:w="3352" w:type="dxa"/>
            <w:tcBorders>
              <w:top w:val="dashSmallGap" w:sz="4" w:space="0" w:color="BFBFBF" w:themeColor="background1" w:themeShade="BF"/>
              <w:left w:val="nil"/>
              <w:bottom w:val="nil"/>
              <w:right w:val="nil"/>
            </w:tcBorders>
          </w:tcPr>
          <w:p w:rsidR="00FB143F" w:rsidRPr="00C473A6" w:rsidRDefault="00FB143F" w:rsidP="00F73609">
            <w:pPr>
              <w:pStyle w:val="ProductList-Offering2"/>
              <w:rPr>
                <w:lang w:val="nl-NL"/>
              </w:rPr>
            </w:pPr>
            <w:bookmarkStart w:id="1156" w:name="_Toc379797354"/>
            <w:bookmarkStart w:id="1157" w:name="_Toc380513376"/>
            <w:bookmarkStart w:id="1158" w:name="_Toc380655426"/>
            <w:bookmarkStart w:id="1159" w:name="_Toc389059198"/>
            <w:r w:rsidRPr="00C473A6">
              <w:rPr>
                <w:lang w:val="nl-NL"/>
              </w:rPr>
              <w:t>Lync Online Plan 2G</w:t>
            </w:r>
            <w:r>
              <w:fldChar w:fldCharType="begin"/>
            </w:r>
            <w:r w:rsidRPr="00C473A6">
              <w:rPr>
                <w:lang w:val="nl-NL"/>
              </w:rPr>
              <w:instrText>XE "Lync Online Plan 2G"</w:instrText>
            </w:r>
            <w:r>
              <w:fldChar w:fldCharType="end"/>
            </w:r>
            <w:r w:rsidRPr="00C473A6">
              <w:rPr>
                <w:lang w:val="nl-NL"/>
              </w:rPr>
              <w:t xml:space="preserve"> (Gebruikers-SL)</w:t>
            </w:r>
            <w:bookmarkEnd w:id="1156"/>
            <w:bookmarkEnd w:id="1157"/>
            <w:bookmarkEnd w:id="1158"/>
            <w:bookmarkEnd w:id="1159"/>
          </w:p>
        </w:tc>
        <w:tc>
          <w:tcPr>
            <w:tcW w:w="738" w:type="dxa"/>
            <w:tcBorders>
              <w:top w:val="dashSmallGap" w:sz="4" w:space="0" w:color="BFBFBF" w:themeColor="background1" w:themeShade="BF"/>
              <w:left w:val="nil"/>
              <w:bottom w:val="nil"/>
              <w:right w:val="nil"/>
            </w:tcBorders>
            <w:shd w:val="clear" w:color="auto" w:fill="auto"/>
            <w:vAlign w:val="center"/>
          </w:tcPr>
          <w:p w:rsidR="00FB143F" w:rsidRPr="00C473A6" w:rsidRDefault="00FB143F"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C4636F">
            <w:pPr>
              <w:pStyle w:val="ProductList-OfferingBody"/>
              <w:ind w:left="-113"/>
              <w:jc w:val="center"/>
              <w:rPr>
                <w:lang w:val="nl-NL"/>
              </w:rPr>
            </w:pPr>
          </w:p>
        </w:tc>
        <w:tc>
          <w:tcPr>
            <w:tcW w:w="739" w:type="dxa"/>
            <w:shd w:val="clear" w:color="auto" w:fill="70AD47" w:themeFill="accent6"/>
            <w:vAlign w:val="center"/>
          </w:tcPr>
          <w:p w:rsidR="00FB143F" w:rsidRPr="005A0966" w:rsidRDefault="002606FE"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BFBFBF" w:themeFill="background1" w:themeFillShade="BF"/>
            <w:vAlign w:val="center"/>
          </w:tcPr>
          <w:p w:rsidR="00FB143F" w:rsidRPr="005A0966" w:rsidRDefault="00FB143F" w:rsidP="00C4636F">
            <w:pPr>
              <w:pStyle w:val="ProductList-OfferingBody"/>
              <w:ind w:left="-113"/>
              <w:jc w:val="center"/>
            </w:pPr>
          </w:p>
        </w:tc>
      </w:tr>
    </w:tbl>
    <w:p w:rsidR="00EE40B5" w:rsidRPr="002D224E" w:rsidRDefault="00EE40B5" w:rsidP="005B25C6">
      <w:pPr>
        <w:pStyle w:val="ProductList-Body"/>
        <w:spacing w:line="20" w:lineRule="exact"/>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FB143F">
        <w:tc>
          <w:tcPr>
            <w:tcW w:w="3596" w:type="dxa"/>
          </w:tcPr>
          <w:p w:rsidR="00F73609" w:rsidRPr="00F73609" w:rsidRDefault="00F73609" w:rsidP="00F73609">
            <w:pPr>
              <w:pStyle w:val="ProductList-Body"/>
              <w:rPr>
                <w:b/>
              </w:rPr>
            </w:pPr>
            <w:r>
              <w:t xml:space="preserve">Reductie mogelijk: </w:t>
            </w:r>
            <w:r w:rsidR="007A4DAC">
              <w:rPr>
                <w:b/>
              </w:rPr>
              <w:t>Alle</w:t>
            </w:r>
          </w:p>
        </w:tc>
        <w:tc>
          <w:tcPr>
            <w:tcW w:w="3597" w:type="dxa"/>
          </w:tcPr>
          <w:p w:rsidR="00F73609" w:rsidRDefault="00F73609" w:rsidP="00DF3BB8">
            <w:pPr>
              <w:pStyle w:val="ProductList-Body"/>
              <w:spacing w:before="20" w:after="20"/>
            </w:pPr>
            <w:r>
              <w:t xml:space="preserve">Productgroep: </w:t>
            </w:r>
            <w:r>
              <w:rPr>
                <w:b/>
              </w:rPr>
              <w:t>Server</w:t>
            </w:r>
          </w:p>
        </w:tc>
        <w:tc>
          <w:tcPr>
            <w:tcW w:w="3597" w:type="dxa"/>
          </w:tcPr>
          <w:p w:rsidR="00F73609" w:rsidRDefault="00F73609" w:rsidP="00F73609">
            <w:pPr>
              <w:pStyle w:val="ProductList-Body"/>
            </w:pPr>
          </w:p>
        </w:tc>
      </w:tr>
      <w:tr w:rsidR="00F73609" w:rsidTr="00FB143F">
        <w:tc>
          <w:tcPr>
            <w:tcW w:w="3596" w:type="dxa"/>
          </w:tcPr>
          <w:p w:rsidR="00F73609" w:rsidRPr="00F73609" w:rsidRDefault="00F73609" w:rsidP="00F73609">
            <w:pPr>
              <w:pStyle w:val="ProductList-Body"/>
              <w:rPr>
                <w:b/>
              </w:rPr>
            </w:pPr>
            <w:r>
              <w:t xml:space="preserve">True-up mogelijk: </w:t>
            </w:r>
            <w:r w:rsidR="007A4DAC">
              <w:rPr>
                <w:b/>
              </w:rPr>
              <w:t>Alle</w:t>
            </w:r>
          </w:p>
        </w:tc>
        <w:tc>
          <w:tcPr>
            <w:tcW w:w="3597" w:type="dxa"/>
          </w:tcPr>
          <w:p w:rsidR="00F73609" w:rsidRDefault="00F73609" w:rsidP="00F73609">
            <w:pPr>
              <w:pStyle w:val="ProductList-Body"/>
              <w:spacing w:before="20" w:after="20"/>
            </w:pPr>
            <w:r>
              <w:t xml:space="preserve">Verlengde Looptijd mogelijk: </w:t>
            </w:r>
            <w:r w:rsidR="007A4DAC">
              <w:rPr>
                <w:b/>
              </w:rPr>
              <w:t>Alle</w:t>
            </w:r>
          </w:p>
        </w:tc>
        <w:tc>
          <w:tcPr>
            <w:tcW w:w="3597" w:type="dxa"/>
          </w:tcPr>
          <w:p w:rsidR="00F73609" w:rsidRDefault="00F73609" w:rsidP="00F73609">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lastRenderedPageBreak/>
        <w:t>Aanvullende informatie</w:t>
      </w:r>
    </w:p>
    <w:p w:rsidR="00782C7B" w:rsidRPr="00C473A6" w:rsidRDefault="00F73609" w:rsidP="00782C7B">
      <w:pPr>
        <w:pStyle w:val="ProductList-Body"/>
        <w:rPr>
          <w:spacing w:val="-2"/>
          <w:lang w:val="nl-NL"/>
        </w:rPr>
      </w:pPr>
      <w:r w:rsidRPr="00C473A6">
        <w:rPr>
          <w:spacing w:val="-2"/>
          <w:lang w:val="nl-NL"/>
        </w:rPr>
        <w:t>Voor toegang tot Lync Online Plan 1</w:t>
      </w:r>
      <w:r w:rsidRPr="005B25C6">
        <w:rPr>
          <w:spacing w:val="-2"/>
        </w:rPr>
        <w:fldChar w:fldCharType="begin"/>
      </w:r>
      <w:r w:rsidRPr="00C473A6">
        <w:rPr>
          <w:spacing w:val="-2"/>
          <w:lang w:val="nl-NL"/>
        </w:rPr>
        <w:instrText>XE "Lync Online Plan 1"</w:instrText>
      </w:r>
      <w:r w:rsidRPr="005B25C6">
        <w:rPr>
          <w:spacing w:val="-2"/>
        </w:rPr>
        <w:fldChar w:fldCharType="end"/>
      </w:r>
      <w:r w:rsidRPr="00C473A6">
        <w:rPr>
          <w:spacing w:val="-2"/>
          <w:lang w:val="nl-NL"/>
        </w:rPr>
        <w:t xml:space="preserve"> en Plan 2 vanaf een Mac-computer is de afzonderlijke aankoop en installatie van Microsoft Lync 2013</w:t>
      </w:r>
      <w:r w:rsidRPr="005B25C6">
        <w:rPr>
          <w:spacing w:val="-2"/>
        </w:rPr>
        <w:fldChar w:fldCharType="begin"/>
      </w:r>
      <w:r w:rsidRPr="00C473A6">
        <w:rPr>
          <w:spacing w:val="-2"/>
          <w:lang w:val="nl-NL"/>
        </w:rPr>
        <w:instrText>XE "Lync 2013"</w:instrText>
      </w:r>
      <w:r w:rsidRPr="005B25C6">
        <w:rPr>
          <w:spacing w:val="-2"/>
        </w:rPr>
        <w:fldChar w:fldCharType="end"/>
      </w:r>
      <w:r w:rsidRPr="00C473A6">
        <w:rPr>
          <w:spacing w:val="-2"/>
          <w:lang w:val="nl-NL"/>
        </w:rPr>
        <w:t xml:space="preserve"> (of Lync voor Mac 2011</w:t>
      </w:r>
      <w:r w:rsidRPr="005B25C6">
        <w:rPr>
          <w:spacing w:val="-2"/>
        </w:rPr>
        <w:fldChar w:fldCharType="begin"/>
      </w:r>
      <w:r w:rsidRPr="00C473A6">
        <w:rPr>
          <w:spacing w:val="-2"/>
          <w:lang w:val="nl-NL"/>
        </w:rPr>
        <w:instrText>XE "Lync voor Mac 2011"</w:instrText>
      </w:r>
      <w:r w:rsidRPr="005B25C6">
        <w:rPr>
          <w:spacing w:val="-2"/>
        </w:rPr>
        <w:fldChar w:fldCharType="end"/>
      </w:r>
      <w:r w:rsidRPr="00C473A6">
        <w:rPr>
          <w:spacing w:val="-2"/>
          <w:lang w:val="nl-NL"/>
        </w:rPr>
        <w:t>)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A34497" w:rsidRPr="00C473A6">
        <w:rPr>
          <w:spacing w:val="-2"/>
          <w:lang w:val="nl-NL"/>
        </w:rPr>
        <w:t xml:space="preserve"> </w:t>
      </w:r>
      <w:r w:rsidRPr="00C473A6">
        <w:rPr>
          <w:spacing w:val="-2"/>
          <w:lang w:val="nl-NL"/>
        </w:rPr>
        <w:t>Klanten kunnen de gratis Lync Basic 2013-client gebruiken voor hun Windows-eindgebruikers.</w:t>
      </w:r>
    </w:p>
    <w:p w:rsidR="00450EF0" w:rsidRPr="00C473A6" w:rsidRDefault="00450EF0" w:rsidP="00450EF0">
      <w:pPr>
        <w:pStyle w:val="ProductList-Body"/>
        <w:rPr>
          <w:lang w:val="nl-NL"/>
        </w:rPr>
      </w:pPr>
    </w:p>
    <w:p w:rsidR="00F910AC" w:rsidRPr="00C473A6" w:rsidRDefault="00450EF0" w:rsidP="00450EF0">
      <w:pPr>
        <w:pStyle w:val="ProductList-Body"/>
        <w:rPr>
          <w:lang w:val="nl-NL"/>
        </w:rPr>
      </w:pPr>
      <w:r w:rsidRPr="00C473A6">
        <w:rPr>
          <w:lang w:val="nl-NL"/>
        </w:rPr>
        <w:t xml:space="preserve">Raadpleeg </w:t>
      </w:r>
      <w:hyperlink w:anchor="AddOn" w:history="1">
        <w:r w:rsidRPr="00C473A6">
          <w:rPr>
            <w:rStyle w:val="Hyperlink"/>
            <w:lang w:val="nl-NL"/>
          </w:rPr>
          <w:t>Aanvullende Gebruikers-SL's</w:t>
        </w:r>
      </w:hyperlink>
      <w:r w:rsidRPr="00C473A6">
        <w:rPr>
          <w:lang w:val="nl-NL"/>
        </w:rPr>
        <w:t xml:space="preserve"> in Office 365-suites voor informatie over Add-ons.</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405189" w:rsidRPr="002D224E" w:rsidRDefault="00405189" w:rsidP="00405189">
      <w:pPr>
        <w:pStyle w:val="ProductList-Offering2Heading"/>
        <w:outlineLvl w:val="2"/>
      </w:pPr>
      <w:bookmarkStart w:id="1160" w:name="_Toc379797317"/>
      <w:r w:rsidRPr="00C473A6">
        <w:rPr>
          <w:lang w:val="nl-NL"/>
        </w:rPr>
        <w:tab/>
      </w:r>
      <w:bookmarkStart w:id="1161" w:name="_Toc380513377"/>
      <w:bookmarkStart w:id="1162" w:name="_Toc380655427"/>
      <w:bookmarkStart w:id="1163" w:name="_Toc389059199"/>
      <w:r>
        <w:t>Office 365-toepassingen</w:t>
      </w:r>
      <w:bookmarkEnd w:id="1160"/>
      <w:bookmarkEnd w:id="1161"/>
      <w:bookmarkEnd w:id="1162"/>
      <w:bookmarkEnd w:id="1163"/>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143F" w:rsidTr="00FB143F">
        <w:trPr>
          <w:cantSplit/>
          <w:tblHeader/>
        </w:trPr>
        <w:tc>
          <w:tcPr>
            <w:tcW w:w="3337" w:type="dxa"/>
            <w:tcBorders>
              <w:bottom w:val="nil"/>
            </w:tcBorders>
            <w:shd w:val="clear" w:color="auto" w:fill="00188F"/>
          </w:tcPr>
          <w:p w:rsidR="00FB143F" w:rsidRPr="00EE0836" w:rsidRDefault="00FB143F"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B143F" w:rsidRPr="00EE0836" w:rsidRDefault="00FB143F"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FB143F" w:rsidTr="00FB143F">
        <w:trPr>
          <w:cantSplit/>
          <w:tblHeader/>
        </w:trPr>
        <w:tc>
          <w:tcPr>
            <w:tcW w:w="3337" w:type="dxa"/>
            <w:tcBorders>
              <w:top w:val="nil"/>
              <w:left w:val="nil"/>
              <w:bottom w:val="dashSmallGap" w:sz="4" w:space="0" w:color="BFBFBF" w:themeColor="background1" w:themeShade="BF"/>
              <w:right w:val="nil"/>
            </w:tcBorders>
          </w:tcPr>
          <w:p w:rsidR="00FB143F" w:rsidRDefault="00FB143F" w:rsidP="00405189">
            <w:pPr>
              <w:pStyle w:val="ProductList-Offering2"/>
            </w:pPr>
            <w:bookmarkStart w:id="1164" w:name="_Toc379797318"/>
            <w:bookmarkStart w:id="1165" w:name="_Toc380513378"/>
            <w:bookmarkStart w:id="1166" w:name="_Toc380655428"/>
            <w:bookmarkStart w:id="1167" w:name="_Toc389059200"/>
            <w:r>
              <w:t>Office 365 ProPlus</w:t>
            </w:r>
            <w:r>
              <w:fldChar w:fldCharType="begin"/>
            </w:r>
            <w:r>
              <w:instrText>XE "Office 365 ProPlus"</w:instrText>
            </w:r>
            <w:r>
              <w:fldChar w:fldCharType="end"/>
            </w:r>
            <w:r>
              <w:t xml:space="preserve"> (Gebruikers-SL)</w:t>
            </w:r>
            <w:bookmarkEnd w:id="1164"/>
            <w:bookmarkEnd w:id="1165"/>
            <w:bookmarkEnd w:id="1166"/>
            <w:bookmarkEnd w:id="1167"/>
          </w:p>
        </w:tc>
        <w:tc>
          <w:tcPr>
            <w:tcW w:w="738" w:type="dxa"/>
            <w:tcBorders>
              <w:top w:val="nil"/>
              <w:left w:val="nil"/>
              <w:bottom w:val="dashSmallGap" w:sz="4" w:space="0" w:color="BFBFBF" w:themeColor="background1" w:themeShade="BF"/>
              <w:right w:val="nil"/>
            </w:tcBorders>
            <w:vAlign w:val="center"/>
          </w:tcPr>
          <w:p w:rsidR="00FB143F" w:rsidRDefault="00FB143F"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Pr="003248CD" w:rsidRDefault="003248CD" w:rsidP="00FB719E">
            <w:pPr>
              <w:pStyle w:val="ProductList-OfferingBody"/>
              <w:ind w:left="-113"/>
              <w:jc w:val="center"/>
            </w:pPr>
            <w:r w:rsidRPr="003248CD">
              <w:fldChar w:fldCharType="begin"/>
            </w:r>
            <w:r w:rsidRPr="003248CD">
              <w:instrText xml:space="preserve"> AutoTextList  \s NoStyle \t “Enterprise Product” </w:instrText>
            </w:r>
            <w:r w:rsidRPr="003248CD">
              <w:fldChar w:fldCharType="separate"/>
            </w:r>
            <w:r w:rsidRPr="003248CD">
              <w:t xml:space="preserve">E </w:t>
            </w:r>
            <w:r w:rsidRPr="003248CD">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FB143F" w:rsidP="00FB719E">
            <w:pPr>
              <w:pStyle w:val="ProductList-OfferingBody"/>
              <w:ind w:left="-113"/>
              <w:jc w:val="center"/>
            </w:pPr>
          </w:p>
        </w:tc>
        <w:tc>
          <w:tcPr>
            <w:tcW w:w="738" w:type="dxa"/>
            <w:shd w:val="clear" w:color="auto" w:fill="70AD47" w:themeFill="accent6"/>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Pr="003248CD" w:rsidRDefault="003248CD" w:rsidP="00FB719E">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FB143F" w:rsidRPr="003248CD" w:rsidRDefault="003248CD" w:rsidP="00FB719E">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Default="00FB143F" w:rsidP="000C4BD0">
            <w:pPr>
              <w:pStyle w:val="ProductList-Offering2"/>
            </w:pPr>
            <w:bookmarkStart w:id="1168" w:name="_Toc379797319"/>
            <w:bookmarkStart w:id="1169" w:name="_Toc380513379"/>
            <w:bookmarkStart w:id="1170" w:name="_Toc380655429"/>
            <w:bookmarkStart w:id="1171" w:name="_Toc389059201"/>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168"/>
            <w:bookmarkEnd w:id="1169"/>
            <w:bookmarkEnd w:id="1170"/>
            <w:bookmarkEnd w:id="11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FB143F" w:rsidRDefault="00FB143F" w:rsidP="000C4BD0">
            <w:pPr>
              <w:pStyle w:val="ProductList-OfferingBody"/>
              <w:ind w:left="-113"/>
              <w:jc w:val="center"/>
            </w:pPr>
            <w:r>
              <w:t>1</w:t>
            </w:r>
          </w:p>
        </w:tc>
        <w:tc>
          <w:tcPr>
            <w:tcW w:w="739" w:type="dxa"/>
            <w:shd w:val="clear" w:color="auto" w:fill="70AD47" w:themeFill="accent6"/>
            <w:vAlign w:val="center"/>
          </w:tcPr>
          <w:p w:rsidR="00FB143F" w:rsidRPr="003248CD" w:rsidRDefault="003248CD" w:rsidP="000C4BD0">
            <w:pPr>
              <w:pStyle w:val="ProductList-OfferingBody"/>
              <w:ind w:left="-113"/>
              <w:jc w:val="center"/>
              <w:rPr>
                <w:b/>
              </w:rPr>
            </w:pPr>
            <w:r w:rsidRPr="003248CD">
              <w:fldChar w:fldCharType="begin"/>
            </w:r>
            <w:r w:rsidRPr="003248CD">
              <w:instrText xml:space="preserve"> AutoTextList  \s NoStyle \t “Enterprise Product” </w:instrText>
            </w:r>
            <w:r w:rsidRPr="003248CD">
              <w:fldChar w:fldCharType="separate"/>
            </w:r>
            <w:r w:rsidRPr="003248CD">
              <w:t xml:space="preserve">E </w:t>
            </w:r>
            <w:r w:rsidRPr="003248CD">
              <w:fldChar w:fldCharType="end"/>
            </w:r>
          </w:p>
        </w:tc>
        <w:tc>
          <w:tcPr>
            <w:tcW w:w="739" w:type="dxa"/>
            <w:shd w:val="clear" w:color="auto" w:fill="70AD47" w:themeFill="accent6"/>
            <w:vAlign w:val="center"/>
          </w:tcPr>
          <w:p w:rsidR="00FB143F" w:rsidRDefault="003248CD" w:rsidP="005B25C6">
            <w:pPr>
              <w:pStyle w:val="ProductList-OfferingBody"/>
              <w:ind w:left="-113"/>
              <w:jc w:val="center"/>
            </w:pPr>
            <w:r w:rsidRPr="003248CD">
              <w:fldChar w:fldCharType="begin"/>
            </w:r>
            <w:r w:rsidRPr="003248CD">
              <w:instrText xml:space="preserve"> AutoTextList  \s NoStyle \t “Additioneel Product, alleen EES” </w:instrText>
            </w:r>
            <w:r w:rsidRPr="003248CD">
              <w:fldChar w:fldCharType="separate"/>
            </w:r>
            <w:r w:rsidRPr="003248CD">
              <w:t>AE</w:t>
            </w:r>
            <w:r w:rsidRPr="003248CD">
              <w:fldChar w:fldCharType="end"/>
            </w:r>
            <w:r w:rsidR="00FB143F">
              <w:t>,</w:t>
            </w:r>
            <w:r w:rsidRPr="003248CD">
              <w:fldChar w:fldCharType="begin"/>
            </w:r>
            <w:r w:rsidRPr="003248CD">
              <w:instrText xml:space="preserve"> AutoTextList  \s NoStyle \t “Enterprise Online Service, alleen EES” </w:instrText>
            </w:r>
            <w:r w:rsidRPr="003248CD">
              <w:fldChar w:fldCharType="separate"/>
            </w:r>
            <w:r w:rsidRPr="003248CD">
              <w:t>EE</w:t>
            </w:r>
            <w:r w:rsidRPr="003248CD">
              <w:fldChar w:fldCharType="end"/>
            </w:r>
          </w:p>
        </w:tc>
        <w:tc>
          <w:tcPr>
            <w:tcW w:w="739" w:type="dxa"/>
            <w:shd w:val="clear" w:color="auto" w:fill="BFBFBF" w:themeFill="background1" w:themeFillShade="BF"/>
            <w:vAlign w:val="center"/>
          </w:tcPr>
          <w:p w:rsidR="00FB143F" w:rsidRDefault="00FB143F" w:rsidP="000C4BD0">
            <w:pPr>
              <w:pStyle w:val="ProductList-OfferingBody"/>
              <w:ind w:left="-113"/>
              <w:jc w:val="center"/>
            </w:pPr>
          </w:p>
        </w:tc>
        <w:tc>
          <w:tcPr>
            <w:tcW w:w="738" w:type="dxa"/>
            <w:shd w:val="clear" w:color="auto" w:fill="BFBFBF" w:themeFill="background1" w:themeFillShade="BF"/>
            <w:vAlign w:val="center"/>
          </w:tcPr>
          <w:p w:rsidR="00FB143F" w:rsidRDefault="00FB143F" w:rsidP="000C4BD0">
            <w:pPr>
              <w:pStyle w:val="ProductList-OfferingBody"/>
              <w:ind w:left="-113"/>
              <w:jc w:val="center"/>
            </w:pPr>
          </w:p>
        </w:tc>
        <w:tc>
          <w:tcPr>
            <w:tcW w:w="739" w:type="dxa"/>
            <w:shd w:val="clear" w:color="auto" w:fill="70AD47" w:themeFill="accent6"/>
            <w:vAlign w:val="center"/>
          </w:tcPr>
          <w:p w:rsidR="00FB143F" w:rsidRPr="003248CD" w:rsidRDefault="003248CD" w:rsidP="000C4BD0">
            <w:pPr>
              <w:pStyle w:val="ProductList-OfferingBody"/>
              <w:ind w:left="-113"/>
              <w:jc w:val="center"/>
            </w:pPr>
            <w:r w:rsidRPr="003248CD">
              <w:rPr>
                <w:color w:val="000000" w:themeColor="text1"/>
              </w:rPr>
              <w:fldChar w:fldCharType="begin"/>
            </w:r>
            <w:r w:rsidRPr="003248CD">
              <w:rPr>
                <w:color w:val="000000" w:themeColor="text1"/>
              </w:rPr>
              <w:instrText xml:space="preserve"> AutoTextList  \s NoStyle \t “Open License” </w:instrText>
            </w:r>
            <w:r w:rsidRPr="003248CD">
              <w:rPr>
                <w:color w:val="000000" w:themeColor="text1"/>
              </w:rPr>
              <w:fldChar w:fldCharType="separate"/>
            </w:r>
            <w:r w:rsidRPr="003248CD">
              <w:rPr>
                <w:color w:val="000000" w:themeColor="text1"/>
              </w:rPr>
              <w:t>OL</w:t>
            </w:r>
            <w:r w:rsidRPr="003248CD">
              <w:rPr>
                <w:color w:val="000000" w:themeColor="text1"/>
              </w:rPr>
              <w:fldChar w:fldCharType="end"/>
            </w:r>
          </w:p>
        </w:tc>
        <w:tc>
          <w:tcPr>
            <w:tcW w:w="739" w:type="dxa"/>
            <w:shd w:val="clear" w:color="auto" w:fill="70AD47" w:themeFill="accent6"/>
            <w:vAlign w:val="center"/>
          </w:tcPr>
          <w:p w:rsidR="00FB143F" w:rsidRDefault="003248CD" w:rsidP="000C4BD0">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0C4BD0">
            <w:pPr>
              <w:pStyle w:val="ProductList-OfferingBody"/>
              <w:ind w:left="-113"/>
              <w:jc w:val="center"/>
            </w:pPr>
          </w:p>
        </w:tc>
        <w:tc>
          <w:tcPr>
            <w:tcW w:w="739" w:type="dxa"/>
            <w:shd w:val="clear" w:color="auto" w:fill="BFBFBF" w:themeFill="background1" w:themeFillShade="BF"/>
            <w:vAlign w:val="center"/>
          </w:tcPr>
          <w:p w:rsidR="00FB143F" w:rsidRDefault="00FB143F" w:rsidP="000C4BD0">
            <w:pPr>
              <w:pStyle w:val="ProductList-OfferingBody"/>
              <w:ind w:left="-113"/>
              <w:jc w:val="center"/>
            </w:pP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Default="00FB143F" w:rsidP="00405189">
            <w:pPr>
              <w:pStyle w:val="ProductList-Offering2"/>
            </w:pPr>
            <w:bookmarkStart w:id="1172" w:name="_Toc379797320"/>
            <w:bookmarkStart w:id="1173" w:name="_Toc380513380"/>
            <w:bookmarkStart w:id="1174" w:name="_Toc380655430"/>
            <w:bookmarkStart w:id="1175" w:name="_Toc389059202"/>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(Gebruikers-SL)</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Default="00FB143F"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3248CD" w:rsidP="00FB719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8"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405189">
            <w:pPr>
              <w:pStyle w:val="ProductList-Offering2"/>
              <w:rPr>
                <w:lang w:val="nl-NL"/>
              </w:rPr>
            </w:pPr>
            <w:bookmarkStart w:id="1176" w:name="_Toc379797321"/>
            <w:bookmarkStart w:id="1177" w:name="_Toc380513381"/>
            <w:bookmarkStart w:id="1178" w:name="_Toc380655431"/>
            <w:bookmarkStart w:id="1179" w:name="_Toc389059203"/>
            <w:r w:rsidRPr="00C473A6">
              <w:rPr>
                <w:lang w:val="nl-NL"/>
              </w:rPr>
              <w:t>SA-overstap voor Office 365 ProPlus</w:t>
            </w:r>
            <w:r>
              <w:fldChar w:fldCharType="begin"/>
            </w:r>
            <w:r w:rsidRPr="00C473A6">
              <w:rPr>
                <w:lang w:val="nl-NL"/>
              </w:rPr>
              <w:instrText>XE "Office 365 ProPlus"</w:instrText>
            </w:r>
            <w:r>
              <w:fldChar w:fldCharType="end"/>
            </w:r>
            <w:r>
              <w:fldChar w:fldCharType="begin"/>
            </w:r>
            <w:r w:rsidRPr="00C473A6">
              <w:rPr>
                <w:lang w:val="nl-NL"/>
              </w:rPr>
              <w:instrText>XE "SA-overstap Office 365 ProPlus"</w:instrText>
            </w:r>
            <w:r>
              <w:fldChar w:fldCharType="end"/>
            </w:r>
            <w:r w:rsidRPr="00C473A6">
              <w:rPr>
                <w:lang w:val="nl-NL"/>
              </w:rPr>
              <w:t xml:space="preserve"> (Gebruikers-SL)</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Pr="00C473A6" w:rsidRDefault="00FB143F" w:rsidP="00FB719E">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FB143F" w:rsidRPr="00C473A6" w:rsidRDefault="00FB143F" w:rsidP="00FB719E">
            <w:pPr>
              <w:pStyle w:val="ProductList-OfferingBody"/>
              <w:ind w:left="-113"/>
              <w:jc w:val="center"/>
              <w:rPr>
                <w:lang w:val="nl-NL"/>
              </w:rPr>
            </w:pPr>
          </w:p>
        </w:tc>
        <w:tc>
          <w:tcPr>
            <w:tcW w:w="739" w:type="dxa"/>
            <w:shd w:val="clear" w:color="auto" w:fill="70AD47" w:themeFill="accent6"/>
            <w:vAlign w:val="center"/>
          </w:tcPr>
          <w:p w:rsidR="00FB143F" w:rsidRDefault="003248CD" w:rsidP="00FB719E">
            <w:pPr>
              <w:pStyle w:val="ProductList-OfferingBody"/>
              <w:ind w:left="-113"/>
              <w:jc w:val="center"/>
            </w:pPr>
            <w:r w:rsidRPr="003248CD">
              <w:fldChar w:fldCharType="begin"/>
            </w:r>
            <w:r w:rsidRPr="003248CD">
              <w:instrText xml:space="preserve"> AutoTextList  \s NoStyle \t “Enterprise Product” </w:instrText>
            </w:r>
            <w:r w:rsidRPr="003248CD">
              <w:fldChar w:fldCharType="separate"/>
            </w:r>
            <w:r w:rsidRPr="003248CD">
              <w:t xml:space="preserve">E </w:t>
            </w:r>
            <w:r w:rsidRPr="003248CD">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8"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3248CD" w:rsidP="00FB719E">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405189">
            <w:pPr>
              <w:pStyle w:val="ProductList-Offering2"/>
              <w:rPr>
                <w:lang w:val="nl-NL"/>
              </w:rPr>
            </w:pPr>
            <w:bookmarkStart w:id="1180" w:name="_Toc379797323"/>
            <w:bookmarkStart w:id="1181" w:name="_Toc380513382"/>
            <w:bookmarkStart w:id="1182" w:name="_Toc380655432"/>
            <w:bookmarkStart w:id="1183" w:name="_Toc389059204"/>
            <w:r w:rsidRPr="00C473A6">
              <w:rPr>
                <w:lang w:val="nl-NL"/>
              </w:rPr>
              <w:t>Project Online</w:t>
            </w:r>
            <w:r>
              <w:fldChar w:fldCharType="begin"/>
            </w:r>
            <w:r w:rsidRPr="00C473A6">
              <w:rPr>
                <w:lang w:val="nl-NL"/>
              </w:rPr>
              <w:instrText>XE "Project Online"</w:instrText>
            </w:r>
            <w:r>
              <w:fldChar w:fldCharType="end"/>
            </w:r>
            <w:r w:rsidRPr="00C473A6">
              <w:rPr>
                <w:lang w:val="nl-NL"/>
              </w:rPr>
              <w:t xml:space="preserve"> met Project Pro voor Office 365</w:t>
            </w:r>
            <w:r>
              <w:fldChar w:fldCharType="begin"/>
            </w:r>
            <w:r w:rsidRPr="00C473A6">
              <w:rPr>
                <w:lang w:val="nl-NL"/>
              </w:rPr>
              <w:instrText>XE "Project Online met Project Pro for Office 365"</w:instrText>
            </w:r>
            <w:r>
              <w:fldChar w:fldCharType="end"/>
            </w:r>
            <w:r w:rsidRPr="00C473A6">
              <w:rPr>
                <w:lang w:val="nl-NL"/>
              </w:rPr>
              <w:t xml:space="preserve"> (Gebruikers-SL)</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Default="00FB143F"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Pr="005A0966" w:rsidRDefault="003248CD" w:rsidP="00FB719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FB143F" w:rsidP="00FB719E">
            <w:pPr>
              <w:pStyle w:val="ProductList-OfferingBody"/>
              <w:ind w:left="-113"/>
              <w:jc w:val="center"/>
            </w:pPr>
          </w:p>
        </w:tc>
        <w:tc>
          <w:tcPr>
            <w:tcW w:w="738"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Pr="005A0966" w:rsidRDefault="00FB143F" w:rsidP="00FB719E">
            <w:pPr>
              <w:pStyle w:val="ProductList-OfferingBody"/>
              <w:ind w:left="-113"/>
              <w:jc w:val="center"/>
            </w:pP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Default="00FB143F" w:rsidP="00405189">
            <w:pPr>
              <w:pStyle w:val="ProductList-Offering2"/>
            </w:pPr>
            <w:bookmarkStart w:id="1184" w:name="_Toc379797324"/>
            <w:bookmarkStart w:id="1185" w:name="_Toc380513383"/>
            <w:bookmarkStart w:id="1186" w:name="_Toc380655433"/>
            <w:bookmarkStart w:id="1187" w:name="_Toc389059205"/>
            <w:r>
              <w:t>Project Pro for Office 365</w:t>
            </w:r>
            <w:bookmarkEnd w:id="1184"/>
            <w:bookmarkEnd w:id="1185"/>
            <w:bookmarkEnd w:id="1186"/>
            <w:bookmarkEnd w:id="1187"/>
            <w:r>
              <w:fldChar w:fldCharType="begin"/>
            </w:r>
            <w:r>
              <w:instrText>XE "Project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3248CD" w:rsidP="00FB719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FB143F" w:rsidP="00FB719E">
            <w:pPr>
              <w:pStyle w:val="ProductList-OfferingBody"/>
              <w:ind w:left="-113"/>
              <w:jc w:val="center"/>
            </w:pPr>
          </w:p>
        </w:tc>
        <w:tc>
          <w:tcPr>
            <w:tcW w:w="738" w:type="dxa"/>
            <w:shd w:val="clear" w:color="auto" w:fill="70AD47" w:themeFill="accent6"/>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3248CD" w:rsidP="00FB719E">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FB143F" w:rsidRDefault="003248CD" w:rsidP="00FB719E">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3248CD" w:rsidP="00FB719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Default="00FB143F" w:rsidP="00405189">
            <w:pPr>
              <w:pStyle w:val="ProductList-Offering2"/>
            </w:pPr>
            <w:bookmarkStart w:id="1188" w:name="_Toc379797325"/>
            <w:bookmarkStart w:id="1189" w:name="_Toc380513384"/>
            <w:bookmarkStart w:id="1190" w:name="_Toc380655434"/>
            <w:bookmarkStart w:id="1191" w:name="_Toc389059206"/>
            <w:r>
              <w:t>Project Pro for Office 365</w:t>
            </w:r>
            <w:r>
              <w:fldChar w:fldCharType="begin"/>
            </w:r>
            <w:r>
              <w:instrText>XE "Project Pro for Office 365"</w:instrText>
            </w:r>
            <w:r>
              <w:fldChar w:fldCharType="end"/>
            </w:r>
            <w:r>
              <w:t xml:space="preserve"> A</w:t>
            </w:r>
            <w:bookmarkEnd w:id="1188"/>
            <w:bookmarkEnd w:id="1189"/>
            <w:bookmarkEnd w:id="1190"/>
            <w:bookmarkEnd w:id="1191"/>
            <w:r>
              <w:fldChar w:fldCharType="begin"/>
            </w:r>
            <w:r>
              <w:instrText>XE "Project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B143F" w:rsidRDefault="00FB143F" w:rsidP="00FB719E">
            <w:pPr>
              <w:pStyle w:val="ProductList-OfferingBody"/>
              <w:ind w:left="-113"/>
              <w:jc w:val="center"/>
            </w:pPr>
            <w:r>
              <w:t>1</w:t>
            </w:r>
          </w:p>
        </w:tc>
        <w:tc>
          <w:tcPr>
            <w:tcW w:w="739" w:type="dxa"/>
            <w:shd w:val="clear" w:color="auto" w:fill="70AD47" w:themeFill="accent6"/>
            <w:vAlign w:val="center"/>
          </w:tcPr>
          <w:p w:rsidR="00FB143F" w:rsidRDefault="003248CD" w:rsidP="00FB719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70AD47" w:themeFill="accent6"/>
            <w:vAlign w:val="center"/>
          </w:tcPr>
          <w:p w:rsidR="00FB143F" w:rsidRDefault="003248CD" w:rsidP="005B25C6">
            <w:pPr>
              <w:pStyle w:val="ProductList-OfferingBody"/>
              <w:ind w:left="-113"/>
              <w:jc w:val="center"/>
            </w:pPr>
            <w:r w:rsidRPr="003248CD">
              <w:fldChar w:fldCharType="begin"/>
            </w:r>
            <w:r w:rsidRPr="003248CD">
              <w:instrText xml:space="preserve"> AutoTextList  \s NoStyle \t “Additioneel Product, alleen OVS-ES” </w:instrText>
            </w:r>
            <w:r w:rsidRPr="003248CD">
              <w:fldChar w:fldCharType="separate"/>
            </w:r>
            <w:r w:rsidRPr="003248CD">
              <w:t>AV</w:t>
            </w:r>
            <w:r w:rsidRPr="003248CD">
              <w:fldChar w:fldCharType="end"/>
            </w:r>
            <w:r w:rsidR="00FB143F">
              <w:t>,</w:t>
            </w:r>
            <w:r w:rsidRPr="003248CD">
              <w:fldChar w:fldCharType="begin"/>
            </w:r>
            <w:r w:rsidRPr="003248CD">
              <w:instrText xml:space="preserve"> AutoTextList  \s NoStyle \t “Student-product, alleen voor EES” </w:instrText>
            </w:r>
            <w:r w:rsidRPr="003248CD">
              <w:fldChar w:fldCharType="separate"/>
            </w:r>
            <w:r w:rsidRPr="003248CD">
              <w:t>SE</w:t>
            </w:r>
            <w:r w:rsidRPr="003248CD">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8"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3248CD" w:rsidP="00FB719E">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3248CD" w:rsidP="00FB719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Default="00FB143F" w:rsidP="00405189">
            <w:pPr>
              <w:pStyle w:val="ProductList-Offering2"/>
            </w:pPr>
            <w:bookmarkStart w:id="1192" w:name="_Toc379797326"/>
            <w:bookmarkStart w:id="1193" w:name="_Toc380513385"/>
            <w:bookmarkStart w:id="1194" w:name="_Toc380655435"/>
            <w:bookmarkStart w:id="1195" w:name="_Toc389059207"/>
            <w:r>
              <w:t>Visio Pro for Office 365</w:t>
            </w:r>
            <w:bookmarkEnd w:id="1192"/>
            <w:bookmarkEnd w:id="1193"/>
            <w:bookmarkEnd w:id="1194"/>
            <w:bookmarkEnd w:id="1195"/>
            <w:r>
              <w:fldChar w:fldCharType="begin"/>
            </w:r>
            <w:r>
              <w:instrText>XE "Visio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3248CD" w:rsidP="00FB719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FB143F" w:rsidP="00FB719E">
            <w:pPr>
              <w:pStyle w:val="ProductList-OfferingBody"/>
              <w:ind w:left="-113"/>
              <w:jc w:val="center"/>
            </w:pPr>
          </w:p>
        </w:tc>
        <w:tc>
          <w:tcPr>
            <w:tcW w:w="738" w:type="dxa"/>
            <w:shd w:val="clear" w:color="auto" w:fill="70AD47" w:themeFill="accent6"/>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3248CD" w:rsidP="00FB719E">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FB143F" w:rsidRDefault="003248CD" w:rsidP="00FB719E">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r>
      <w:tr w:rsidR="00FB143F" w:rsidTr="00FB143F">
        <w:trPr>
          <w:cantSplit/>
          <w:tblHeader/>
        </w:trPr>
        <w:tc>
          <w:tcPr>
            <w:tcW w:w="3337" w:type="dxa"/>
            <w:tcBorders>
              <w:top w:val="dashSmallGap" w:sz="4" w:space="0" w:color="BFBFBF" w:themeColor="background1" w:themeShade="BF"/>
              <w:left w:val="nil"/>
              <w:bottom w:val="nil"/>
              <w:right w:val="nil"/>
            </w:tcBorders>
          </w:tcPr>
          <w:p w:rsidR="00FB143F" w:rsidRDefault="00FB143F" w:rsidP="00405189">
            <w:pPr>
              <w:pStyle w:val="ProductList-Offering2"/>
            </w:pPr>
            <w:bookmarkStart w:id="1196" w:name="_Toc379797327"/>
            <w:bookmarkStart w:id="1197" w:name="_Toc380513386"/>
            <w:bookmarkStart w:id="1198" w:name="_Toc380655436"/>
            <w:bookmarkStart w:id="1199" w:name="_Toc389059208"/>
            <w:r>
              <w:t>Visio Pro for Office 365</w:t>
            </w:r>
            <w:r>
              <w:fldChar w:fldCharType="begin"/>
            </w:r>
            <w:r>
              <w:instrText>XE "Visio Pro for Office 365"</w:instrText>
            </w:r>
            <w:r>
              <w:fldChar w:fldCharType="end"/>
            </w:r>
            <w:r>
              <w:t xml:space="preserve"> A</w:t>
            </w:r>
            <w:bookmarkEnd w:id="1196"/>
            <w:bookmarkEnd w:id="1197"/>
            <w:bookmarkEnd w:id="1198"/>
            <w:bookmarkEnd w:id="1199"/>
            <w:r>
              <w:fldChar w:fldCharType="begin"/>
            </w:r>
            <w:r>
              <w:instrText>XE "Visio Pro for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FB143F" w:rsidRDefault="00FB143F"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B143F" w:rsidRDefault="00FB143F" w:rsidP="00FB719E">
            <w:pPr>
              <w:pStyle w:val="ProductList-OfferingBody"/>
              <w:ind w:left="-113"/>
              <w:jc w:val="center"/>
            </w:pPr>
            <w:r>
              <w:t>1</w:t>
            </w:r>
          </w:p>
        </w:tc>
        <w:tc>
          <w:tcPr>
            <w:tcW w:w="739" w:type="dxa"/>
            <w:shd w:val="clear" w:color="auto" w:fill="70AD47" w:themeFill="accent6"/>
            <w:vAlign w:val="center"/>
          </w:tcPr>
          <w:p w:rsidR="00FB143F" w:rsidRDefault="003248CD" w:rsidP="00FB719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70AD47" w:themeFill="accent6"/>
            <w:vAlign w:val="center"/>
          </w:tcPr>
          <w:p w:rsidR="00FB143F" w:rsidRDefault="003248CD" w:rsidP="005B25C6">
            <w:pPr>
              <w:pStyle w:val="ProductList-OfferingBody"/>
              <w:ind w:left="-113"/>
              <w:jc w:val="center"/>
            </w:pPr>
            <w:r w:rsidRPr="003248CD">
              <w:fldChar w:fldCharType="begin"/>
            </w:r>
            <w:r w:rsidRPr="003248CD">
              <w:instrText xml:space="preserve"> AutoTextList  \s NoStyle \t “Additioneel Product, alleen OVS-ES” </w:instrText>
            </w:r>
            <w:r w:rsidRPr="003248CD">
              <w:fldChar w:fldCharType="separate"/>
            </w:r>
            <w:r w:rsidRPr="003248CD">
              <w:t>AV</w:t>
            </w:r>
            <w:r w:rsidRPr="003248CD">
              <w:fldChar w:fldCharType="end"/>
            </w:r>
            <w:r>
              <w:t>,</w:t>
            </w:r>
            <w:r w:rsidRPr="003248CD">
              <w:fldChar w:fldCharType="begin"/>
            </w:r>
            <w:r w:rsidRPr="003248CD">
              <w:instrText xml:space="preserve"> AutoTextList  \s NoStyle \t “Student-product, alleen voor EES” </w:instrText>
            </w:r>
            <w:r w:rsidRPr="003248CD">
              <w:fldChar w:fldCharType="separate"/>
            </w:r>
            <w:r w:rsidRPr="003248CD">
              <w:t>SE</w:t>
            </w:r>
            <w:r w:rsidRPr="003248CD">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8" w:type="dxa"/>
            <w:shd w:val="clear" w:color="auto" w:fill="70AD47" w:themeFill="accent6"/>
            <w:vAlign w:val="center"/>
          </w:tcPr>
          <w:p w:rsidR="00FB143F" w:rsidRDefault="00FB143F" w:rsidP="00FB719E">
            <w:pPr>
              <w:pStyle w:val="ProductList-OfferingBody"/>
              <w:ind w:left="-113"/>
              <w:jc w:val="center"/>
            </w:pPr>
          </w:p>
        </w:tc>
        <w:tc>
          <w:tcPr>
            <w:tcW w:w="739" w:type="dxa"/>
            <w:shd w:val="clear" w:color="auto" w:fill="70AD47" w:themeFill="accent6"/>
            <w:vAlign w:val="center"/>
          </w:tcPr>
          <w:p w:rsidR="00FB143F" w:rsidRDefault="003248CD" w:rsidP="00FB719E">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c>
          <w:tcPr>
            <w:tcW w:w="739" w:type="dxa"/>
            <w:shd w:val="clear" w:color="auto" w:fill="BFBFBF" w:themeFill="background1" w:themeFillShade="BF"/>
            <w:vAlign w:val="center"/>
          </w:tcPr>
          <w:p w:rsidR="00FB143F" w:rsidRDefault="00FB143F" w:rsidP="00FB719E">
            <w:pPr>
              <w:pStyle w:val="ProductList-OfferingBody"/>
              <w:ind w:left="-113"/>
              <w:jc w:val="center"/>
            </w:pPr>
          </w:p>
        </w:tc>
      </w:tr>
    </w:tbl>
    <w:p w:rsidR="00405189" w:rsidRPr="002D224E"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05189" w:rsidRPr="00AF70A2" w:rsidTr="00FB143F">
        <w:tc>
          <w:tcPr>
            <w:tcW w:w="3596" w:type="dxa"/>
          </w:tcPr>
          <w:p w:rsidR="00405189" w:rsidRPr="00777FB4" w:rsidRDefault="00405189" w:rsidP="00FB719E">
            <w:pPr>
              <w:pStyle w:val="ProductList-Body"/>
              <w:spacing w:before="20" w:after="20"/>
              <w:rPr>
                <w:b/>
              </w:rPr>
            </w:pPr>
            <w:r>
              <w:t xml:space="preserve">Reductie mogelijk: </w:t>
            </w:r>
            <w:r w:rsidR="007A4DAC">
              <w:rPr>
                <w:b/>
              </w:rPr>
              <w:t>Alle</w:t>
            </w:r>
          </w:p>
        </w:tc>
        <w:tc>
          <w:tcPr>
            <w:tcW w:w="3597" w:type="dxa"/>
          </w:tcPr>
          <w:p w:rsidR="00405189" w:rsidRDefault="00405189" w:rsidP="00FB719E">
            <w:pPr>
              <w:pStyle w:val="ProductList-Body"/>
              <w:spacing w:before="20" w:after="20"/>
            </w:pPr>
            <w:r>
              <w:t xml:space="preserve">Productgroep: </w:t>
            </w:r>
            <w:r>
              <w:rPr>
                <w:b/>
              </w:rPr>
              <w:t>Toepassingen</w:t>
            </w:r>
          </w:p>
        </w:tc>
        <w:tc>
          <w:tcPr>
            <w:tcW w:w="3597" w:type="dxa"/>
          </w:tcPr>
          <w:p w:rsidR="00405189" w:rsidRPr="00C473A6" w:rsidRDefault="00405189" w:rsidP="005B25C6">
            <w:pPr>
              <w:pStyle w:val="ProductList-Body"/>
              <w:spacing w:before="20" w:after="20"/>
              <w:rPr>
                <w:b/>
                <w:lang w:val="nl-NL"/>
              </w:rPr>
            </w:pPr>
            <w:r w:rsidRPr="00C473A6">
              <w:rPr>
                <w:lang w:val="nl-NL"/>
              </w:rPr>
              <w:t xml:space="preserve">Verlengde Looptijd mogelijk: </w:t>
            </w:r>
            <w:r w:rsidRPr="00C473A6">
              <w:rPr>
                <w:b/>
                <w:lang w:val="nl-NL"/>
              </w:rPr>
              <w:t>Office</w:t>
            </w:r>
            <w:r w:rsidR="005B25C6" w:rsidRPr="00C473A6">
              <w:rPr>
                <w:b/>
                <w:lang w:val="nl-NL"/>
              </w:rPr>
              <w:t> </w:t>
            </w:r>
            <w:r w:rsidRPr="00C473A6">
              <w:rPr>
                <w:b/>
                <w:lang w:val="nl-NL"/>
              </w:rPr>
              <w:t>365</w:t>
            </w:r>
            <w:r w:rsidR="005B25C6" w:rsidRPr="00C473A6">
              <w:rPr>
                <w:b/>
                <w:lang w:val="nl-NL"/>
              </w:rPr>
              <w:t> </w:t>
            </w:r>
            <w:r w:rsidRPr="00C473A6">
              <w:rPr>
                <w:b/>
                <w:lang w:val="nl-NL"/>
              </w:rPr>
              <w:t>A,</w:t>
            </w:r>
            <w:r w:rsidR="005B25C6" w:rsidRPr="00C473A6">
              <w:rPr>
                <w:b/>
                <w:lang w:val="nl-NL"/>
              </w:rPr>
              <w:t> </w:t>
            </w:r>
            <w:r w:rsidRPr="00C473A6">
              <w:rPr>
                <w:b/>
                <w:lang w:val="nl-NL"/>
              </w:rPr>
              <w:t xml:space="preserve">Project </w:t>
            </w:r>
          </w:p>
        </w:tc>
      </w:tr>
      <w:tr w:rsidR="00405189" w:rsidTr="00FB143F">
        <w:tc>
          <w:tcPr>
            <w:tcW w:w="3596" w:type="dxa"/>
          </w:tcPr>
          <w:p w:rsidR="00405189" w:rsidRDefault="00405189" w:rsidP="00FB719E">
            <w:pPr>
              <w:pStyle w:val="ProductList-Body"/>
              <w:spacing w:before="20" w:after="20"/>
            </w:pPr>
            <w:r>
              <w:t xml:space="preserve">Overstappen mogelijk: </w:t>
            </w:r>
            <w:r w:rsidR="007A4DAC">
              <w:rPr>
                <w:b/>
              </w:rPr>
              <w:t>Alle</w:t>
            </w:r>
          </w:p>
        </w:tc>
        <w:tc>
          <w:tcPr>
            <w:tcW w:w="3597" w:type="dxa"/>
          </w:tcPr>
          <w:p w:rsidR="00405189" w:rsidRPr="00777FB4" w:rsidRDefault="00405189" w:rsidP="00FB719E">
            <w:pPr>
              <w:pStyle w:val="ProductList-Body"/>
              <w:spacing w:before="20" w:after="20"/>
              <w:rPr>
                <w:b/>
              </w:rPr>
            </w:pPr>
            <w:r>
              <w:t xml:space="preserve">True-up mogelijk: </w:t>
            </w:r>
            <w:r w:rsidR="007A4DAC">
              <w:rPr>
                <w:b/>
              </w:rPr>
              <w:t>Alle</w:t>
            </w:r>
          </w:p>
        </w:tc>
        <w:tc>
          <w:tcPr>
            <w:tcW w:w="3597" w:type="dxa"/>
          </w:tcPr>
          <w:p w:rsidR="00405189" w:rsidRPr="00B64912" w:rsidRDefault="00405189" w:rsidP="00FB719E">
            <w:pPr>
              <w:pStyle w:val="ProductList-Body"/>
              <w:spacing w:before="20" w:after="20"/>
              <w:ind w:left="169"/>
              <w:rPr>
                <w:b/>
              </w:rPr>
            </w:pPr>
            <w:r>
              <w:rPr>
                <w:b/>
              </w:rPr>
              <w:t>Pro for Office 365, Visio Pro for Office 365</w:t>
            </w:r>
            <w:r>
              <w:fldChar w:fldCharType="begin"/>
            </w:r>
            <w:r>
              <w:instrText>XE "Visio Pro for Office 365"</w:instrText>
            </w:r>
            <w:r>
              <w:fldChar w:fldCharType="end"/>
            </w:r>
          </w:p>
        </w:tc>
      </w:tr>
    </w:tbl>
    <w:p w:rsidR="00405189" w:rsidRPr="00C473A6" w:rsidRDefault="00405189" w:rsidP="00405189">
      <w:pPr>
        <w:pStyle w:val="ProductList-Body"/>
        <w:shd w:val="clear" w:color="auto" w:fill="D9D9D9" w:themeFill="background1" w:themeFillShade="D9"/>
        <w:spacing w:before="120" w:after="120"/>
        <w:rPr>
          <w:lang w:val="nl-NL"/>
        </w:rPr>
      </w:pPr>
      <w:r w:rsidRPr="00C473A6">
        <w:rPr>
          <w:b/>
          <w:lang w:val="nl-NL"/>
        </w:rPr>
        <w:t>Aanvullende informatie</w:t>
      </w:r>
    </w:p>
    <w:p w:rsidR="00405189" w:rsidRPr="00C473A6" w:rsidRDefault="00405189" w:rsidP="00405189">
      <w:pPr>
        <w:pStyle w:val="ProductList-Body"/>
        <w:rPr>
          <w:lang w:val="nl-NL"/>
        </w:rPr>
      </w:pPr>
      <w:r w:rsidRPr="00C473A6">
        <w:rPr>
          <w:b/>
          <w:color w:val="00188F"/>
          <w:lang w:val="nl-NL"/>
        </w:rPr>
        <w:t>Aankoopmogelijkheid voor SA-overstap</w:t>
      </w:r>
      <w:r>
        <w:fldChar w:fldCharType="begin"/>
      </w:r>
      <w:r w:rsidRPr="00C473A6">
        <w:rPr>
          <w:lang w:val="nl-NL"/>
        </w:rPr>
        <w:instrText>XE "Office 365 ProPlus"</w:instrText>
      </w:r>
      <w:r>
        <w:fldChar w:fldCharType="end"/>
      </w:r>
      <w:r w:rsidRPr="00C473A6">
        <w:rPr>
          <w:b/>
          <w:color w:val="00188F"/>
          <w:lang w:val="nl-NL"/>
        </w:rPr>
        <w:t xml:space="preserve"> Office 365 ProPlus</w:t>
      </w:r>
      <w:r>
        <w:fldChar w:fldCharType="begin"/>
      </w:r>
      <w:r w:rsidRPr="00C473A6">
        <w:rPr>
          <w:lang w:val="nl-NL"/>
        </w:rPr>
        <w:instrText>XE "SA-overstap Office 365 ProPlus"</w:instrText>
      </w:r>
      <w:r>
        <w:fldChar w:fldCharType="end"/>
      </w:r>
      <w:r w:rsidRPr="00C473A6">
        <w:rPr>
          <w:b/>
          <w:color w:val="00188F"/>
          <w:lang w:val="nl-NL"/>
        </w:rPr>
        <w:t xml:space="preserve"> USL</w:t>
      </w:r>
    </w:p>
    <w:p w:rsidR="00405189" w:rsidRPr="00C473A6" w:rsidRDefault="00405189" w:rsidP="00405189">
      <w:pPr>
        <w:pStyle w:val="ProductList-Body"/>
        <w:rPr>
          <w:lang w:val="nl-NL"/>
        </w:rPr>
      </w:pPr>
      <w:r w:rsidRPr="00C473A6">
        <w:rPr>
          <w:lang w:val="nl-NL"/>
        </w:rPr>
        <w:t>Klanten mogen uitsluitend licenties voor SA-overstap</w:t>
      </w:r>
      <w:r>
        <w:fldChar w:fldCharType="begin"/>
      </w:r>
      <w:r w:rsidRPr="00C473A6">
        <w:rPr>
          <w:lang w:val="nl-NL"/>
        </w:rPr>
        <w:instrText>XE "Office 365 ProPlus"</w:instrText>
      </w:r>
      <w:r>
        <w:fldChar w:fldCharType="end"/>
      </w:r>
      <w:r w:rsidRPr="00C473A6">
        <w:rPr>
          <w:lang w:val="nl-NL"/>
        </w:rPr>
        <w:t xml:space="preserve"> voor Office 365 ProPlus</w:t>
      </w:r>
      <w:r>
        <w:fldChar w:fldCharType="begin"/>
      </w:r>
      <w:r w:rsidRPr="00C473A6">
        <w:rPr>
          <w:lang w:val="nl-NL"/>
        </w:rPr>
        <w:instrText>XE "SA-overstap Office 365 ProPlus"</w:instrText>
      </w:r>
      <w:r>
        <w:fldChar w:fldCharType="end"/>
      </w:r>
      <w:r w:rsidRPr="00C473A6">
        <w:rPr>
          <w:lang w:val="nl-NL"/>
        </w:rPr>
        <w:t xml:space="preserve"> aanschaffen voor gebruikers met Gelicentieerde Apparaten die</w:t>
      </w:r>
      <w:r w:rsidR="005B25C6" w:rsidRPr="00C473A6">
        <w:rPr>
          <w:lang w:val="nl-NL"/>
        </w:rPr>
        <w:t> </w:t>
      </w:r>
      <w:r w:rsidRPr="00C473A6">
        <w:rPr>
          <w:lang w:val="nl-NL"/>
        </w:rPr>
        <w:t>beschikken over ten grondslag liggende SA-licenties op grond van een actieve Enterprise Enrollment.</w:t>
      </w:r>
    </w:p>
    <w:p w:rsidR="00405189" w:rsidRPr="00C473A6" w:rsidRDefault="00405189" w:rsidP="00405189">
      <w:pPr>
        <w:pStyle w:val="ProductList-Body"/>
        <w:rPr>
          <w:lang w:val="nl-NL"/>
        </w:rPr>
      </w:pPr>
    </w:p>
    <w:p w:rsidR="00405189" w:rsidRPr="00C473A6" w:rsidRDefault="00405189" w:rsidP="00405189">
      <w:pPr>
        <w:pStyle w:val="ProductList-Body"/>
        <w:rPr>
          <w:lang w:val="nl-NL"/>
        </w:rPr>
      </w:pPr>
      <w:r w:rsidRPr="00C473A6">
        <w:rPr>
          <w:b/>
          <w:color w:val="00188F"/>
          <w:lang w:val="nl-NL"/>
        </w:rPr>
        <w:t>Gebruik van Office Professional Plus 2010</w:t>
      </w:r>
      <w:r>
        <w:fldChar w:fldCharType="begin"/>
      </w:r>
      <w:r w:rsidRPr="00C473A6">
        <w:rPr>
          <w:lang w:val="nl-NL"/>
        </w:rPr>
        <w:instrText>XE "Office Professional Plus 2010"</w:instrText>
      </w:r>
      <w:r>
        <w:fldChar w:fldCharType="end"/>
      </w:r>
      <w:r w:rsidRPr="00C473A6">
        <w:rPr>
          <w:b/>
          <w:color w:val="00188F"/>
          <w:lang w:val="nl-NL"/>
        </w:rPr>
        <w:t xml:space="preserve"> of Office voor Mac Standard 2011</w:t>
      </w:r>
      <w:r>
        <w:fldChar w:fldCharType="begin"/>
      </w:r>
      <w:r w:rsidRPr="00C473A6">
        <w:rPr>
          <w:lang w:val="nl-NL"/>
        </w:rPr>
        <w:instrText>XE "Office voor Mac Standard 2011"</w:instrText>
      </w:r>
      <w:r>
        <w:fldChar w:fldCharType="end"/>
      </w:r>
      <w:r w:rsidRPr="00C473A6">
        <w:rPr>
          <w:b/>
          <w:color w:val="00188F"/>
          <w:lang w:val="nl-NL"/>
        </w:rPr>
        <w:t>-media</w:t>
      </w:r>
    </w:p>
    <w:p w:rsidR="00405189" w:rsidRPr="00C473A6" w:rsidRDefault="00405189" w:rsidP="00405189">
      <w:pPr>
        <w:pStyle w:val="ProductList-Body"/>
        <w:rPr>
          <w:lang w:val="nl-NL"/>
        </w:rPr>
      </w:pPr>
      <w:r w:rsidRPr="00C473A6">
        <w:rPr>
          <w:lang w:val="nl-NL"/>
        </w:rPr>
        <w:t>Met het uitbrengen van de bijgewerkte dienst voor Office 365 ProPlus</w:t>
      </w:r>
      <w:r>
        <w:fldChar w:fldCharType="begin"/>
      </w:r>
      <w:r w:rsidRPr="00C473A6">
        <w:rPr>
          <w:lang w:val="nl-NL"/>
        </w:rPr>
        <w:instrText>XE "Office 365 ProPlus"</w:instrText>
      </w:r>
      <w:r>
        <w:fldChar w:fldCharType="end"/>
      </w:r>
      <w:r w:rsidRPr="00C473A6">
        <w:rPr>
          <w:lang w:val="nl-NL"/>
        </w:rPr>
        <w:t xml:space="preserve"> is het mediakeuzerecht van de klant om Office Professiona Plus 2010</w:t>
      </w:r>
      <w:r>
        <w:fldChar w:fldCharType="begin"/>
      </w:r>
      <w:r w:rsidRPr="00C473A6">
        <w:rPr>
          <w:lang w:val="nl-NL"/>
        </w:rPr>
        <w:instrText>XE "Office Professional Plus 2010"</w:instrText>
      </w:r>
      <w:r>
        <w:fldChar w:fldCharType="end"/>
      </w:r>
      <w:r w:rsidRPr="00C473A6">
        <w:rPr>
          <w:lang w:val="nl-NL"/>
        </w:rPr>
        <w:t xml:space="preserve"> of</w:t>
      </w:r>
      <w:r w:rsidR="005B25C6" w:rsidRPr="00C473A6">
        <w:rPr>
          <w:lang w:val="nl-NL"/>
        </w:rPr>
        <w:t> </w:t>
      </w:r>
      <w:r w:rsidRPr="00C473A6">
        <w:rPr>
          <w:lang w:val="nl-NL"/>
        </w:rPr>
        <w:t>Office voor Mac Standard 2011</w:t>
      </w:r>
      <w:r>
        <w:fldChar w:fldCharType="begin"/>
      </w:r>
      <w:r w:rsidRPr="00C473A6">
        <w:rPr>
          <w:lang w:val="nl-NL"/>
        </w:rPr>
        <w:instrText>XE "Office voor Mac Standard 2011"</w:instrText>
      </w:r>
      <w:r>
        <w:fldChar w:fldCharType="end"/>
      </w:r>
      <w:r w:rsidRPr="00C473A6">
        <w:rPr>
          <w:lang w:val="nl-NL"/>
        </w:rPr>
        <w:t xml:space="preserve"> te gebruiken in plaats van Office 365 ProPlus-software op grond van actieve abonnementen vervallen. Klanten</w:t>
      </w:r>
      <w:r w:rsidR="005B25C6" w:rsidRPr="00C473A6">
        <w:rPr>
          <w:lang w:val="nl-NL"/>
        </w:rPr>
        <w:t> </w:t>
      </w:r>
      <w:r w:rsidRPr="00C473A6">
        <w:rPr>
          <w:lang w:val="nl-NL"/>
        </w:rPr>
        <w:t>moeten hun apparaten uiterlijk 28 februari 2014 bijwerken met Office 365 ProPlus-media.</w:t>
      </w:r>
    </w:p>
    <w:p w:rsidR="00405189" w:rsidRPr="00C473A6" w:rsidRDefault="00405189" w:rsidP="00405189">
      <w:pPr>
        <w:pStyle w:val="ProductList-Body"/>
        <w:rPr>
          <w:lang w:val="nl-NL"/>
        </w:rPr>
      </w:pPr>
    </w:p>
    <w:p w:rsidR="00405189" w:rsidRPr="002D224E" w:rsidRDefault="00405189" w:rsidP="00405189">
      <w:pPr>
        <w:pStyle w:val="ProductList-Body"/>
      </w:pPr>
      <w:r>
        <w:rPr>
          <w:b/>
          <w:color w:val="00188F"/>
        </w:rPr>
        <w:t>Mediakeuzerecht bij Remote Desktop Services (RDS) for Office 365 Pro Plus, Project Pro for Office 365</w:t>
      </w:r>
      <w:r>
        <w:fldChar w:fldCharType="begin"/>
      </w:r>
      <w:r>
        <w:instrText>XE "Project Pro for Office 365"</w:instrText>
      </w:r>
      <w:r>
        <w:fldChar w:fldCharType="end"/>
      </w:r>
      <w:r>
        <w:rPr>
          <w:b/>
          <w:color w:val="00188F"/>
        </w:rPr>
        <w:t xml:space="preserve"> en Visio Pro for Office 365</w:t>
      </w:r>
      <w:r>
        <w:fldChar w:fldCharType="begin"/>
      </w:r>
      <w:r>
        <w:instrText>XE "Visio Pro for Office 365"</w:instrText>
      </w:r>
      <w:r>
        <w:fldChar w:fldCharType="end"/>
      </w:r>
    </w:p>
    <w:p w:rsidR="00405189" w:rsidRPr="00C473A6" w:rsidRDefault="00405189" w:rsidP="00405189">
      <w:pPr>
        <w:pStyle w:val="ProductList-Body"/>
        <w:rPr>
          <w:lang w:val="nl-NL"/>
        </w:rPr>
      </w:pPr>
      <w:r w:rsidRPr="00C473A6">
        <w:rPr>
          <w:lang w:val="nl-NL"/>
        </w:rPr>
        <w:t>Binnen de context van dit recht heeft “kwalificerende licenties” betrekking op Office 365 Pro Plus, Project Pro for Office 365</w:t>
      </w:r>
      <w:r>
        <w:fldChar w:fldCharType="begin"/>
      </w:r>
      <w:r w:rsidRPr="00C473A6">
        <w:rPr>
          <w:lang w:val="nl-NL"/>
        </w:rPr>
        <w:instrText>XE "Project Pro for Office 365"</w:instrText>
      </w:r>
      <w:r>
        <w:fldChar w:fldCharType="end"/>
      </w:r>
      <w:r w:rsidRPr="00C473A6">
        <w:rPr>
          <w:lang w:val="nl-NL"/>
        </w:rPr>
        <w:t xml:space="preserve"> en Visio Pro for Office 365</w:t>
      </w:r>
      <w:r>
        <w:fldChar w:fldCharType="begin"/>
      </w:r>
      <w:r w:rsidRPr="00C473A6">
        <w:rPr>
          <w:lang w:val="nl-NL"/>
        </w:rPr>
        <w:instrText>XE "Visio Pro for Office 365"</w:instrText>
      </w:r>
      <w:r>
        <w:fldChar w:fldCharType="end"/>
      </w:r>
      <w:r w:rsidRPr="00C473A6">
        <w:rPr>
          <w:lang w:val="nl-NL"/>
        </w:rPr>
        <w:t>. Als de gebruiker aan wie de klant een kwalificerende licentie heeft toegewezen, de software gebruikt op een netwerkserver waarbij RDS-rol is ingeschakeld, mag de gebruiker in plaats van een exemplaar van de software met de kwalificerende licentie te installeren op een van de vijf op grond van de PUR toegestane apparaten 1) één exemplaar van de corresponderende on-premises 2013-software installeren op een netwerkserver, en 2) zich toegang tot de software verschaffen vanaf elk apparaat.</w:t>
      </w:r>
      <w:r w:rsidR="00A34497" w:rsidRPr="00C473A6">
        <w:rPr>
          <w:lang w:val="nl-NL"/>
        </w:rPr>
        <w:t xml:space="preserve"> </w:t>
      </w:r>
      <w:r w:rsidRPr="00C473A6">
        <w:rPr>
          <w:lang w:val="nl-NL"/>
        </w:rPr>
        <w:t>Na beëindiging van de kwalificerende licentie moeten klanten de on-premises software verwijderen van de netwerkserver. Deze optie is niet beschikbaar voor gebruik op gedeelde servers van externe serviceproviders.</w:t>
      </w:r>
    </w:p>
    <w:p w:rsidR="00405189" w:rsidRPr="00C473A6" w:rsidRDefault="00405189" w:rsidP="00405189">
      <w:pPr>
        <w:pStyle w:val="ProductList-Body"/>
        <w:rPr>
          <w:lang w:val="nl-NL"/>
        </w:rPr>
      </w:pPr>
    </w:p>
    <w:p w:rsidR="00405189" w:rsidRPr="002D224E" w:rsidRDefault="00405189" w:rsidP="00405189">
      <w:pPr>
        <w:pStyle w:val="ProductList-Body"/>
      </w:pPr>
      <w:r>
        <w:rPr>
          <w:b/>
          <w:color w:val="00188F"/>
        </w:rPr>
        <w:t>Mediakeuzerecht voor Office 365 Pro Plus met Windows To Go-rechten</w:t>
      </w:r>
    </w:p>
    <w:p w:rsidR="00405189" w:rsidRPr="00C473A6" w:rsidRDefault="00405189" w:rsidP="00405189">
      <w:pPr>
        <w:pStyle w:val="ProductList-Body"/>
        <w:rPr>
          <w:spacing w:val="-2"/>
          <w:lang w:val="nl-NL"/>
        </w:rPr>
      </w:pPr>
      <w:r w:rsidRPr="00C473A6">
        <w:rPr>
          <w:spacing w:val="-2"/>
          <w:lang w:val="nl-NL"/>
        </w:rPr>
        <w:t>Als onderdeel van de introductie van Windows To Go-rechten geldt het volgende: als de gebruiker aan wie de klant een Office 365 ProPlus</w:t>
      </w:r>
      <w:r w:rsidRPr="005B25C6">
        <w:rPr>
          <w:spacing w:val="-2"/>
        </w:rPr>
        <w:fldChar w:fldCharType="begin"/>
      </w:r>
      <w:r w:rsidRPr="00C473A6">
        <w:rPr>
          <w:spacing w:val="-2"/>
          <w:lang w:val="nl-NL"/>
        </w:rPr>
        <w:instrText>XE "Office 365 ProPlus"</w:instrText>
      </w:r>
      <w:r w:rsidRPr="005B25C6">
        <w:rPr>
          <w:spacing w:val="-2"/>
        </w:rPr>
        <w:fldChar w:fldCharType="end"/>
      </w:r>
      <w:r w:rsidRPr="00C473A6">
        <w:rPr>
          <w:spacing w:val="-2"/>
          <w:lang w:val="nl-NL"/>
        </w:rP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rsidRPr="005B25C6">
        <w:rPr>
          <w:spacing w:val="-2"/>
        </w:rPr>
        <w:fldChar w:fldCharType="begin"/>
      </w:r>
      <w:r w:rsidRPr="00C473A6">
        <w:rPr>
          <w:spacing w:val="-2"/>
          <w:lang w:val="nl-NL"/>
        </w:rPr>
        <w:instrText>XE "Office Professional Plus 2013"</w:instrText>
      </w:r>
      <w:r w:rsidRPr="005B25C6">
        <w:rPr>
          <w:spacing w:val="-2"/>
        </w:rPr>
        <w:fldChar w:fldCharType="end"/>
      </w:r>
      <w:r w:rsidRPr="00C473A6">
        <w:rPr>
          <w:spacing w:val="-2"/>
          <w:lang w:val="nl-NL"/>
        </w:rP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405189" w:rsidRPr="00C473A6" w:rsidRDefault="00405189" w:rsidP="00405189">
      <w:pPr>
        <w:pStyle w:val="ProductList-Body"/>
        <w:rPr>
          <w:lang w:val="nl-NL"/>
        </w:rPr>
      </w:pPr>
    </w:p>
    <w:p w:rsidR="00405189" w:rsidRPr="00C473A6" w:rsidRDefault="00405189" w:rsidP="00405189">
      <w:pPr>
        <w:pStyle w:val="ProductList-Body"/>
        <w:rPr>
          <w:lang w:val="nl-NL"/>
        </w:rPr>
      </w:pPr>
      <w:r w:rsidRPr="00C473A6">
        <w:rPr>
          <w:b/>
          <w:color w:val="00188F"/>
          <w:lang w:val="nl-NL"/>
        </w:rPr>
        <w:t>Campus en School Overeenkomst</w:t>
      </w:r>
    </w:p>
    <w:p w:rsidR="00405189" w:rsidRPr="00C473A6" w:rsidRDefault="00405189" w:rsidP="00405189">
      <w:pPr>
        <w:pStyle w:val="ProductList-Body"/>
        <w:rPr>
          <w:lang w:val="nl-NL"/>
        </w:rPr>
      </w:pPr>
      <w:r w:rsidRPr="00C473A6">
        <w:rPr>
          <w:lang w:val="nl-NL"/>
        </w:rPr>
        <w:t>Indien een instelling een abonnement neemt op Office 365 ProPlus</w:t>
      </w:r>
      <w:r>
        <w:fldChar w:fldCharType="begin"/>
      </w:r>
      <w:r w:rsidRPr="00C473A6">
        <w:rPr>
          <w:lang w:val="nl-NL"/>
        </w:rPr>
        <w:instrText>XE "Office 365 ProPlus"</w:instrText>
      </w:r>
      <w:r>
        <w:fldChar w:fldCharType="end"/>
      </w:r>
      <w:r w:rsidRPr="00C473A6">
        <w:rPr>
          <w:lang w:val="nl-NL"/>
        </w:rP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rsidR="00405189" w:rsidRPr="00C473A6" w:rsidRDefault="00405189" w:rsidP="00405189">
      <w:pPr>
        <w:pStyle w:val="ProductList-Body"/>
        <w:rPr>
          <w:lang w:val="nl-NL"/>
        </w:rPr>
      </w:pPr>
    </w:p>
    <w:p w:rsidR="00405189" w:rsidRPr="00C473A6" w:rsidRDefault="00405189" w:rsidP="00405189">
      <w:pPr>
        <w:pStyle w:val="ProductList-Body"/>
        <w:rPr>
          <w:lang w:val="nl-NL"/>
        </w:rPr>
      </w:pPr>
      <w:r w:rsidRPr="00C473A6">
        <w:rPr>
          <w:lang w:val="nl-NL"/>
        </w:rPr>
        <w:t>Instellingen met Gebruikers-SL’s voor Office 365 ProPlus</w:t>
      </w:r>
      <w:r>
        <w:fldChar w:fldCharType="begin"/>
      </w:r>
      <w:r w:rsidRPr="00C473A6">
        <w:rPr>
          <w:lang w:val="nl-NL"/>
        </w:rPr>
        <w:instrText>XE "Office 365 ProPlus"</w:instrText>
      </w:r>
      <w:r>
        <w:fldChar w:fldCharType="end"/>
      </w:r>
      <w:r w:rsidRPr="00C473A6">
        <w:rPr>
          <w:lang w:val="nl-NL"/>
        </w:rPr>
        <w:t xml:space="preserve"> die zijn toegewezen aan alle personeelsleden en onderwijsmedewerkers mogen Office</w:t>
      </w:r>
      <w:r w:rsidR="005B25C6" w:rsidRPr="00C473A6">
        <w:rPr>
          <w:lang w:val="nl-NL"/>
        </w:rPr>
        <w:t> </w:t>
      </w:r>
      <w:r w:rsidRPr="00C473A6">
        <w:rPr>
          <w:lang w:val="nl-NL"/>
        </w:rPr>
        <w:t>Professional Plus 2013</w:t>
      </w:r>
      <w:r>
        <w:fldChar w:fldCharType="begin"/>
      </w:r>
      <w:r w:rsidRPr="00C473A6">
        <w:rPr>
          <w:lang w:val="nl-NL"/>
        </w:rPr>
        <w:instrText>XE "Office Professional Plus 2013"</w:instrText>
      </w:r>
      <w:r>
        <w:fldChar w:fldCharType="end"/>
      </w:r>
      <w:r w:rsidRPr="00C473A6">
        <w:rPr>
          <w:lang w:val="nl-NL"/>
        </w:rPr>
        <w:t>-software installeren in alle vrij toegankelijke laboratoria en bibliotheken binnen de Organisatie van de Instelling.</w:t>
      </w:r>
      <w:r w:rsidR="00A34497" w:rsidRPr="00C473A6">
        <w:rPr>
          <w:lang w:val="nl-NL"/>
        </w:rPr>
        <w:t xml:space="preserve"> </w:t>
      </w:r>
      <w:r w:rsidRPr="00C473A6">
        <w:rPr>
          <w:lang w:val="nl-NL"/>
        </w:rPr>
        <w:t>Op</w:t>
      </w:r>
      <w:r w:rsidR="005B25C6" w:rsidRPr="00C473A6">
        <w:rPr>
          <w:lang w:val="nl-NL"/>
        </w:rPr>
        <w:t> </w:t>
      </w:r>
      <w:r w:rsidRPr="00C473A6">
        <w:rPr>
          <w:lang w:val="nl-NL"/>
        </w:rPr>
        <w:t>het gebruik van de software zijn overigens de licentievoorwaarden van Office Professional Plus 2013 van toepassing.</w:t>
      </w:r>
    </w:p>
    <w:p w:rsidR="00405189" w:rsidRPr="00C473A6" w:rsidRDefault="00405189" w:rsidP="00405189">
      <w:pPr>
        <w:pStyle w:val="ProductList-Body"/>
        <w:rPr>
          <w:lang w:val="nl-NL"/>
        </w:rPr>
      </w:pPr>
    </w:p>
    <w:p w:rsidR="00405189" w:rsidRPr="00C473A6" w:rsidRDefault="00405189" w:rsidP="00405189">
      <w:pPr>
        <w:pStyle w:val="ProductList-Body"/>
        <w:rPr>
          <w:lang w:val="nl-NL"/>
        </w:rPr>
      </w:pPr>
      <w:r w:rsidRPr="00C473A6">
        <w:rPr>
          <w:b/>
          <w:color w:val="00188F"/>
          <w:lang w:val="nl-NL"/>
        </w:rPr>
        <w:t>Office Multi Language Pack</w:t>
      </w:r>
      <w:r w:rsidRPr="00C473A6">
        <w:rPr>
          <w:b/>
          <w:lang w:val="nl-NL"/>
        </w:rPr>
        <w:t xml:space="preserve"> </w:t>
      </w:r>
    </w:p>
    <w:p w:rsidR="00405189" w:rsidRPr="00C473A6" w:rsidRDefault="00405189" w:rsidP="00405189">
      <w:pPr>
        <w:pStyle w:val="ProductList-Body"/>
        <w:rPr>
          <w:lang w:val="nl-NL"/>
        </w:rPr>
      </w:pPr>
      <w:r w:rsidRPr="00C473A6">
        <w:rPr>
          <w:lang w:val="nl-NL"/>
        </w:rP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rsidR="00405189" w:rsidRPr="00C473A6" w:rsidRDefault="00405189" w:rsidP="00405189">
      <w:pPr>
        <w:pStyle w:val="ProductList-Body"/>
        <w:rPr>
          <w:lang w:val="nl-NL"/>
        </w:rPr>
      </w:pPr>
    </w:p>
    <w:p w:rsidR="00405189" w:rsidRPr="00C473A6" w:rsidRDefault="00405189" w:rsidP="00405189">
      <w:pPr>
        <w:pStyle w:val="ProductList-Body"/>
        <w:rPr>
          <w:lang w:val="nl-NL"/>
        </w:rPr>
      </w:pPr>
      <w:r w:rsidRPr="00C473A6">
        <w:rPr>
          <w:b/>
          <w:color w:val="00188F"/>
          <w:lang w:val="nl-NL"/>
        </w:rPr>
        <w:t>E-Learning</w:t>
      </w:r>
    </w:p>
    <w:p w:rsidR="00405189" w:rsidRPr="00C473A6" w:rsidRDefault="00405189" w:rsidP="00405189">
      <w:pPr>
        <w:pStyle w:val="ProductList-Body"/>
        <w:rPr>
          <w:lang w:val="nl-NL"/>
        </w:rPr>
      </w:pPr>
      <w:r w:rsidRPr="00C473A6">
        <w:rPr>
          <w:lang w:val="nl-NL"/>
        </w:rPr>
        <w:t>Klanten met Office 365 ProPlus zijn gerechtigd gehoste Applications E-Learning-cursussen te gebruiken. Klanten die hiervoor in aanmerking komen, ontvangen één toegangscode per kwalificerende enrollment/overeenkomst.</w:t>
      </w:r>
      <w:r w:rsidR="00A34497" w:rsidRPr="00C473A6">
        <w:rPr>
          <w:lang w:val="nl-NL"/>
        </w:rPr>
        <w:t xml:space="preserve"> </w:t>
      </w:r>
      <w:r w:rsidRPr="00C473A6">
        <w:rPr>
          <w:lang w:val="nl-NL"/>
        </w:rPr>
        <w:t>Klanten kunnen daarnaast E-Learning-bestanden (voor Toepassingen) die voldoen aan SCORM, downloaden vanaf VLSC om deze te importeren in hun Learning Management System (LMS).</w:t>
      </w:r>
      <w:r w:rsidR="00A34497" w:rsidRPr="00C473A6">
        <w:rPr>
          <w:lang w:val="nl-NL"/>
        </w:rPr>
        <w:t xml:space="preserve"> </w:t>
      </w:r>
      <w:r w:rsidRPr="00C473A6">
        <w:rPr>
          <w:lang w:val="nl-NL"/>
        </w:rPr>
        <w:t xml:space="preserve">Voor het downloaden van bestanden van VLSC is geen toegangscode vereist. </w:t>
      </w:r>
    </w:p>
    <w:p w:rsidR="00405189" w:rsidRPr="00C473A6" w:rsidRDefault="00405189" w:rsidP="00405189">
      <w:pPr>
        <w:pStyle w:val="ProductList-Body"/>
        <w:rPr>
          <w:lang w:val="nl-NL"/>
        </w:rPr>
      </w:pPr>
    </w:p>
    <w:p w:rsidR="00405189" w:rsidRPr="00C473A6" w:rsidRDefault="00405189" w:rsidP="00405189">
      <w:pPr>
        <w:pStyle w:val="ProductList-Body"/>
        <w:rPr>
          <w:lang w:val="nl-NL"/>
        </w:rPr>
      </w:pPr>
      <w:r w:rsidRPr="00C473A6">
        <w:rPr>
          <w:lang w:val="nl-NL"/>
        </w:rPr>
        <w:t>Het aantal gebruikers waarvoor de klant de training via E-Learning maximaal mag gebruiken is gelijk aan het aantal aangeschafte Office 365-abonnementen. De klant moet voor elke kwalificerende licentie één gebruiker aanwijzen.</w:t>
      </w:r>
      <w:r w:rsidR="00A34497" w:rsidRPr="00C473A6">
        <w:rPr>
          <w:lang w:val="nl-NL"/>
        </w:rPr>
        <w:t xml:space="preserve"> </w:t>
      </w:r>
      <w:r w:rsidRPr="00C473A6">
        <w:rPr>
          <w:lang w:val="nl-NL"/>
        </w:rPr>
        <w:t>Toegang kan niet worden overgedragen van de ene gebruiker naar de andere.</w:t>
      </w:r>
      <w:r w:rsidR="00A34497" w:rsidRPr="00C473A6">
        <w:rPr>
          <w:lang w:val="nl-NL"/>
        </w:rPr>
        <w:t xml:space="preserve"> </w:t>
      </w:r>
      <w:r w:rsidRPr="00C473A6">
        <w:rPr>
          <w:lang w:val="nl-NL"/>
        </w:rP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A34497" w:rsidRPr="00C473A6">
        <w:rPr>
          <w:lang w:val="nl-NL"/>
        </w:rPr>
        <w:t xml:space="preserve"> </w:t>
      </w:r>
    </w:p>
    <w:p w:rsidR="00405189" w:rsidRPr="00C473A6" w:rsidRDefault="00405189" w:rsidP="00405189">
      <w:pPr>
        <w:pStyle w:val="ProductList-Body"/>
        <w:rPr>
          <w:lang w:val="nl-NL"/>
        </w:rPr>
      </w:pPr>
    </w:p>
    <w:p w:rsidR="00405189" w:rsidRPr="00C473A6" w:rsidRDefault="00405189" w:rsidP="00405189">
      <w:pPr>
        <w:pStyle w:val="ProductList-Body"/>
        <w:rPr>
          <w:lang w:val="nl-NL"/>
        </w:rPr>
      </w:pPr>
      <w:r w:rsidRPr="00C473A6">
        <w:rPr>
          <w:lang w:val="nl-NL"/>
        </w:rP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C473A6" w:rsidRDefault="00A11413" w:rsidP="00405189">
      <w:pPr>
        <w:pStyle w:val="ProductList-Body"/>
        <w:rPr>
          <w:lang w:val="nl-NL"/>
        </w:rPr>
      </w:pPr>
    </w:p>
    <w:p w:rsidR="00A11413" w:rsidRPr="00C473A6" w:rsidRDefault="00A11413" w:rsidP="00A11413">
      <w:pPr>
        <w:pStyle w:val="ProductList-Body"/>
        <w:rPr>
          <w:lang w:val="nl-NL"/>
        </w:rPr>
      </w:pPr>
      <w:r w:rsidRPr="00C473A6">
        <w:rPr>
          <w:b/>
          <w:color w:val="00188F"/>
          <w:lang w:val="nl-NL"/>
        </w:rPr>
        <w:t>Office Online</w:t>
      </w:r>
    </w:p>
    <w:p w:rsidR="00A11413" w:rsidRPr="00C473A6" w:rsidRDefault="00A11413" w:rsidP="00A11413">
      <w:pPr>
        <w:pStyle w:val="ProductList-Body"/>
        <w:tabs>
          <w:tab w:val="clear" w:pos="158"/>
          <w:tab w:val="left" w:pos="180"/>
        </w:tabs>
        <w:rPr>
          <w:lang w:val="nl-NL"/>
        </w:rPr>
      </w:pPr>
      <w:r w:rsidRPr="00C473A6">
        <w:rPr>
          <w:lang w:val="nl-NL"/>
        </w:rPr>
        <w:t>Klanten met Office 365 ProPlus zijn gerechtigd Office Online te gebruiken.</w:t>
      </w:r>
      <w:r w:rsidR="00A34497" w:rsidRPr="00C473A6">
        <w:rPr>
          <w:lang w:val="nl-NL"/>
        </w:rPr>
        <w:t xml:space="preserve"> </w:t>
      </w:r>
      <w:r w:rsidRPr="00C473A6">
        <w:rPr>
          <w:lang w:val="nl-NL"/>
        </w:rP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2731FA" w:rsidRPr="00C473A6" w:rsidRDefault="002731FA" w:rsidP="002731FA">
      <w:pPr>
        <w:pStyle w:val="ProductList-Body"/>
        <w:rPr>
          <w:lang w:val="nl-NL"/>
        </w:rPr>
      </w:pPr>
    </w:p>
    <w:p w:rsidR="002731FA" w:rsidRPr="00C473A6" w:rsidRDefault="002731FA" w:rsidP="002731FA">
      <w:pPr>
        <w:pStyle w:val="ProductList-Body"/>
        <w:rPr>
          <w:lang w:val="nl-NL"/>
        </w:rPr>
      </w:pPr>
      <w:r w:rsidRPr="00C473A6">
        <w:rPr>
          <w:b/>
          <w:color w:val="00188F"/>
          <w:lang w:val="nl-NL"/>
        </w:rPr>
        <w:t>Migratieperiode voor Open Value Subscription</w:t>
      </w:r>
    </w:p>
    <w:p w:rsidR="00594255" w:rsidRPr="00C473A6" w:rsidRDefault="002731FA" w:rsidP="00A11413">
      <w:pPr>
        <w:pStyle w:val="ProductList-Body"/>
        <w:tabs>
          <w:tab w:val="clear" w:pos="158"/>
          <w:tab w:val="left" w:pos="180"/>
        </w:tabs>
        <w:rPr>
          <w:lang w:val="nl-NL"/>
        </w:rPr>
      </w:pPr>
      <w:r w:rsidRPr="00C473A6">
        <w:rPr>
          <w:lang w:val="nl-NL"/>
        </w:rPr>
        <w:t>Voor elke eenheid van Gebruikers-SL's voor Office 365 ProPlus, Midsize Business, Enterprise E3-E4 of Education A3 die een klant activeert op of voor de vervaldatum van hun Open Value Subscription-overeenkomst (de “Datum van Afloop”), mag de klant het exemplaar van Office Standard of</w:t>
      </w:r>
      <w:r w:rsidR="005B25C6" w:rsidRPr="00C473A6">
        <w:rPr>
          <w:lang w:val="nl-NL"/>
        </w:rPr>
        <w:t> </w:t>
      </w:r>
      <w:r w:rsidRPr="00C473A6">
        <w:rPr>
          <w:lang w:val="nl-NL"/>
        </w:rPr>
        <w:t>Professional Plus dat aan hen in licentie is gegeven onder een Open Value Subscription-overeenkomst blijven gebruiken.</w:t>
      </w:r>
      <w:r w:rsidR="00A34497" w:rsidRPr="00C473A6">
        <w:rPr>
          <w:lang w:val="nl-NL"/>
        </w:rPr>
        <w:t xml:space="preserve"> </w:t>
      </w:r>
      <w:r w:rsidRPr="00C473A6">
        <w:rPr>
          <w:lang w:val="nl-NL"/>
        </w:rPr>
        <w:t>Dit recht vervalt 180 dagen na de Datum van Afloop.</w:t>
      </w:r>
      <w:r w:rsidR="00A34497" w:rsidRPr="00C473A6">
        <w:rPr>
          <w:lang w:val="nl-NL"/>
        </w:rPr>
        <w:t xml:space="preserve"> </w:t>
      </w:r>
      <w:r w:rsidRPr="00C473A6">
        <w:rPr>
          <w:lang w:val="nl-NL"/>
        </w:rPr>
        <w:t>Het gebruik van Office Standard of Office Professional Plus gedurende deze periode is onderworpen aan de Gebruiksrechten die van kracht zijn op de Datum van Afloop.</w:t>
      </w:r>
    </w:p>
    <w:p w:rsidR="00405189" w:rsidRPr="00C473A6" w:rsidRDefault="00CD039A" w:rsidP="00405189">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EE40B5" w:rsidRPr="002D224E" w:rsidRDefault="00EE40B5" w:rsidP="00680B4D">
      <w:pPr>
        <w:pStyle w:val="ProductList-Offering2Heading"/>
        <w:outlineLvl w:val="2"/>
      </w:pPr>
      <w:r w:rsidRPr="00C473A6">
        <w:rPr>
          <w:lang w:val="nl-NL"/>
        </w:rPr>
        <w:tab/>
      </w:r>
      <w:bookmarkStart w:id="1200" w:name="_Toc378147666"/>
      <w:bookmarkStart w:id="1201" w:name="_Toc378151563"/>
      <w:bookmarkStart w:id="1202" w:name="_Toc379797355"/>
      <w:bookmarkStart w:id="1203" w:name="_Toc380513387"/>
      <w:bookmarkStart w:id="1204" w:name="_Toc380655437"/>
      <w:bookmarkStart w:id="1205" w:name="_Toc389059209"/>
      <w:r>
        <w:t>Office 365 Suites</w:t>
      </w:r>
      <w:bookmarkEnd w:id="1200"/>
      <w:bookmarkEnd w:id="1201"/>
      <w:bookmarkEnd w:id="1202"/>
      <w:bookmarkEnd w:id="1203"/>
      <w:bookmarkEnd w:id="1204"/>
      <w:bookmarkEnd w:id="1205"/>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143F" w:rsidTr="005B25C6">
        <w:trPr>
          <w:gridAfter w:val="1"/>
          <w:wAfter w:w="15" w:type="dxa"/>
          <w:cantSplit/>
          <w:tblHeader/>
        </w:trPr>
        <w:tc>
          <w:tcPr>
            <w:tcW w:w="3332" w:type="dxa"/>
            <w:tcBorders>
              <w:bottom w:val="nil"/>
            </w:tcBorders>
            <w:shd w:val="clear" w:color="auto" w:fill="00188F"/>
          </w:tcPr>
          <w:p w:rsidR="00FB143F" w:rsidRPr="00EE0836" w:rsidRDefault="00FB143F" w:rsidP="00C4636F">
            <w:pPr>
              <w:pStyle w:val="ProductList-OfferingBody"/>
              <w:ind w:left="-28"/>
              <w:rPr>
                <w:color w:val="FFFFFF" w:themeColor="background1"/>
              </w:rPr>
            </w:pPr>
            <w:r>
              <w:rPr>
                <w:color w:val="FFFFFF" w:themeColor="background1"/>
              </w:rPr>
              <w:t>Producten</w:t>
            </w:r>
          </w:p>
        </w:tc>
        <w:tc>
          <w:tcPr>
            <w:tcW w:w="737" w:type="dxa"/>
            <w:tcBorders>
              <w:bottom w:val="nil"/>
            </w:tcBorders>
            <w:shd w:val="clear" w:color="auto" w:fill="00188F"/>
            <w:vAlign w:val="center"/>
          </w:tcPr>
          <w:p w:rsidR="00FB143F" w:rsidRPr="00EE0836" w:rsidRDefault="00FB143F" w:rsidP="00C4636F">
            <w:pPr>
              <w:pStyle w:val="ProductList-OfferingBody"/>
              <w:ind w:left="-113"/>
              <w:jc w:val="center"/>
              <w:rPr>
                <w:color w:val="FFFFFF" w:themeColor="background1"/>
              </w:rPr>
            </w:pPr>
            <w:r>
              <w:rPr>
                <w:color w:val="FFFFFF" w:themeColor="background1"/>
              </w:rPr>
              <w:t>Punt</w:t>
            </w:r>
          </w:p>
        </w:tc>
        <w:tc>
          <w:tcPr>
            <w:tcW w:w="738" w:type="dxa"/>
            <w:tcBorders>
              <w:left w:val="single" w:sz="12" w:space="0" w:color="FFFFFF" w:themeColor="background1"/>
            </w:tcBorders>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7"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FB143F" w:rsidTr="005B25C6">
        <w:trPr>
          <w:gridAfter w:val="1"/>
          <w:wAfter w:w="15" w:type="dxa"/>
          <w:cantSplit/>
        </w:trPr>
        <w:tc>
          <w:tcPr>
            <w:tcW w:w="3332" w:type="dxa"/>
            <w:tcBorders>
              <w:top w:val="nil"/>
              <w:left w:val="nil"/>
              <w:bottom w:val="dashSmallGap" w:sz="4" w:space="0" w:color="BFBFBF" w:themeColor="background1" w:themeShade="BF"/>
              <w:right w:val="nil"/>
            </w:tcBorders>
          </w:tcPr>
          <w:p w:rsidR="00FB143F" w:rsidRPr="00D665E9" w:rsidRDefault="00FB143F" w:rsidP="00F73609">
            <w:pPr>
              <w:pStyle w:val="ProductList-Offering2"/>
            </w:pPr>
            <w:bookmarkStart w:id="1206" w:name="_Toc379797356"/>
            <w:bookmarkStart w:id="1207" w:name="_Toc380513388"/>
            <w:bookmarkStart w:id="1208" w:name="_Toc380655438"/>
            <w:bookmarkStart w:id="1209" w:name="_Toc389059210"/>
            <w:r>
              <w:t>Office 365 Education A2</w:t>
            </w:r>
            <w:r>
              <w:fldChar w:fldCharType="begin"/>
            </w:r>
            <w:r>
              <w:instrText>XE "Office 365 Education A2"</w:instrText>
            </w:r>
            <w:r>
              <w:fldChar w:fldCharType="end"/>
            </w:r>
            <w:r>
              <w:t xml:space="preserve"> (Gebruikers-SL)</w:t>
            </w:r>
            <w:bookmarkEnd w:id="1206"/>
            <w:bookmarkEnd w:id="1207"/>
            <w:bookmarkEnd w:id="1208"/>
            <w:bookmarkEnd w:id="1209"/>
          </w:p>
        </w:tc>
        <w:tc>
          <w:tcPr>
            <w:tcW w:w="737" w:type="dxa"/>
            <w:tcBorders>
              <w:top w:val="nil"/>
              <w:left w:val="nil"/>
              <w:bottom w:val="dashSmallGap" w:sz="4" w:space="0" w:color="BFBFBF" w:themeColor="background1" w:themeShade="BF"/>
              <w:right w:val="nil"/>
            </w:tcBorders>
            <w:vAlign w:val="center"/>
          </w:tcPr>
          <w:p w:rsidR="00FB143F" w:rsidRDefault="00FB143F"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7"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242079" w:rsidP="0024207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t xml:space="preserve"> </w:t>
            </w:r>
            <w:r w:rsidRPr="00242079">
              <w:fldChar w:fldCharType="begin"/>
            </w:r>
            <w:r w:rsidRPr="00242079">
              <w:instrText xml:space="preserve"> AutoTextList  \s NoStyle \t “Student-product, alleen voor EES” </w:instrText>
            </w:r>
            <w:r w:rsidRPr="00242079">
              <w:fldChar w:fldCharType="separate"/>
            </w:r>
            <w:r w:rsidRPr="00242079">
              <w:t>SE</w:t>
            </w:r>
            <w:r w:rsidRPr="00242079">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F73609">
            <w:pPr>
              <w:pStyle w:val="ProductList-Offering2"/>
            </w:pPr>
            <w:bookmarkStart w:id="1210" w:name="_Toc379797357"/>
            <w:bookmarkStart w:id="1211" w:name="_Toc380513389"/>
            <w:bookmarkStart w:id="1212" w:name="_Toc380655439"/>
            <w:bookmarkStart w:id="1213" w:name="_Toc389059211"/>
            <w:r>
              <w:t>Office 365 Education A3</w:t>
            </w:r>
            <w:r>
              <w:fldChar w:fldCharType="begin"/>
            </w:r>
            <w:r>
              <w:instrText>XE "Office 365 Education A3"</w:instrText>
            </w:r>
            <w:r>
              <w:fldChar w:fldCharType="end"/>
            </w:r>
            <w:r>
              <w:t xml:space="preserve"> (Gebruikers-SL)</w:t>
            </w:r>
            <w:bookmarkEnd w:id="1210"/>
            <w:bookmarkEnd w:id="1211"/>
            <w:bookmarkEnd w:id="1212"/>
            <w:bookmarkEnd w:id="121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FB143F" w:rsidRDefault="00FB143F" w:rsidP="00F73609">
            <w:pPr>
              <w:pStyle w:val="ProductList-OfferingBody"/>
              <w:ind w:left="-113"/>
              <w:jc w:val="center"/>
            </w:pPr>
            <w:r>
              <w:t>2</w:t>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242079" w:rsidP="005B25C6">
            <w:pPr>
              <w:pStyle w:val="ProductList-OfferingBody"/>
              <w:ind w:left="-113"/>
              <w:jc w:val="center"/>
            </w:pPr>
            <w:r w:rsidRPr="00242079">
              <w:fldChar w:fldCharType="begin"/>
            </w:r>
            <w:r w:rsidRPr="00242079">
              <w:instrText xml:space="preserve"> AutoTextList  \s NoStyle \t “Additioneel Product, alleen OVS-ES” </w:instrText>
            </w:r>
            <w:r w:rsidRPr="00242079">
              <w:fldChar w:fldCharType="separate"/>
            </w:r>
            <w:r w:rsidRPr="00242079">
              <w:t>AV</w:t>
            </w:r>
            <w:r w:rsidRPr="00242079">
              <w:fldChar w:fldCharType="end"/>
            </w:r>
            <w:r w:rsidR="00FB143F">
              <w:t>,</w:t>
            </w:r>
            <w:r w:rsidRPr="00242079">
              <w:fldChar w:fldCharType="begin"/>
            </w:r>
            <w:r w:rsidRPr="00242079">
              <w:instrText xml:space="preserve"> AutoTextList  \s NoStyle \t “Enterprise Online Service, alleen EES” </w:instrText>
            </w:r>
            <w:r w:rsidRPr="00242079">
              <w:fldChar w:fldCharType="separate"/>
            </w:r>
            <w:r w:rsidRPr="00242079">
              <w:t>EE</w:t>
            </w:r>
            <w:r w:rsidRPr="00242079">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7" w:type="dxa"/>
            <w:shd w:val="clear" w:color="auto" w:fill="70AD47" w:themeFill="accent6"/>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Pr="00242079" w:rsidRDefault="00242079" w:rsidP="00F73609">
            <w:pPr>
              <w:pStyle w:val="ProductList-OfferingBody"/>
              <w:ind w:left="-113"/>
              <w:jc w:val="center"/>
            </w:pPr>
            <w:r w:rsidRPr="00242079">
              <w:rPr>
                <w:color w:val="000000" w:themeColor="text1"/>
              </w:rPr>
              <w:fldChar w:fldCharType="begin"/>
            </w:r>
            <w:r w:rsidRPr="00242079">
              <w:rPr>
                <w:color w:val="000000" w:themeColor="text1"/>
              </w:rPr>
              <w:instrText xml:space="preserve"> AutoTextList  \s NoStyle \t “Open License” </w:instrText>
            </w:r>
            <w:r w:rsidRPr="00242079">
              <w:rPr>
                <w:color w:val="000000" w:themeColor="text1"/>
              </w:rPr>
              <w:fldChar w:fldCharType="separate"/>
            </w:r>
            <w:r w:rsidRPr="00242079">
              <w:rPr>
                <w:color w:val="000000" w:themeColor="text1"/>
              </w:rPr>
              <w:t>OL</w:t>
            </w:r>
            <w:r w:rsidRPr="00242079">
              <w:rPr>
                <w:color w:val="000000" w:themeColor="text1"/>
              </w:rPr>
              <w:fldChar w:fldCharType="end"/>
            </w:r>
          </w:p>
        </w:tc>
        <w:tc>
          <w:tcPr>
            <w:tcW w:w="738" w:type="dxa"/>
            <w:shd w:val="clear" w:color="auto" w:fill="70AD47" w:themeFill="accent6"/>
            <w:vAlign w:val="center"/>
          </w:tcPr>
          <w:p w:rsidR="00FB143F" w:rsidRDefault="00242079" w:rsidP="00F73609">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F73609">
            <w:pPr>
              <w:pStyle w:val="ProductList-Offering2"/>
            </w:pPr>
            <w:bookmarkStart w:id="1214" w:name="_Toc379797358"/>
            <w:bookmarkStart w:id="1215" w:name="_Toc380513390"/>
            <w:bookmarkStart w:id="1216" w:name="_Toc380655440"/>
            <w:bookmarkStart w:id="1217" w:name="_Toc389059212"/>
            <w:r>
              <w:t>Office 365 Education A4</w:t>
            </w:r>
            <w:r>
              <w:fldChar w:fldCharType="begin"/>
            </w:r>
            <w:r>
              <w:instrText>XE "Office 365 Education A4"</w:instrText>
            </w:r>
            <w:r>
              <w:fldChar w:fldCharType="end"/>
            </w:r>
            <w:r>
              <w:t xml:space="preserve"> (Gebruikers-SL)</w:t>
            </w:r>
            <w:bookmarkEnd w:id="1214"/>
            <w:bookmarkEnd w:id="1215"/>
            <w:bookmarkEnd w:id="1216"/>
            <w:bookmarkEnd w:id="121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FB143F" w:rsidRDefault="00FB143F" w:rsidP="00F73609">
            <w:pPr>
              <w:pStyle w:val="ProductList-OfferingBody"/>
              <w:ind w:left="-113"/>
              <w:jc w:val="center"/>
            </w:pPr>
            <w:r>
              <w:t>2</w:t>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Pr="00242079" w:rsidRDefault="00242079" w:rsidP="00F73609">
            <w:pPr>
              <w:pStyle w:val="ProductList-OfferingBody"/>
              <w:ind w:left="-113"/>
              <w:jc w:val="center"/>
            </w:pPr>
            <w:r w:rsidRPr="00242079">
              <w:fldChar w:fldCharType="begin"/>
            </w:r>
            <w:r w:rsidRPr="00242079">
              <w:instrText xml:space="preserve"> AutoTextList  \s NoStyle \t “Enterprise Online Service, alleen EES” </w:instrText>
            </w:r>
            <w:r w:rsidRPr="00242079">
              <w:fldChar w:fldCharType="separate"/>
            </w:r>
            <w:r w:rsidRPr="00242079">
              <w:t>EE</w:t>
            </w:r>
            <w:r w:rsidRPr="00242079">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7"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5B25C6">
            <w:pPr>
              <w:pStyle w:val="ProductList-Offering2"/>
            </w:pPr>
            <w:bookmarkStart w:id="1218" w:name="_Toc379797359"/>
            <w:bookmarkStart w:id="1219" w:name="_Toc380513391"/>
            <w:bookmarkStart w:id="1220" w:name="_Toc380655441"/>
            <w:bookmarkStart w:id="1221" w:name="_Toc389059213"/>
            <w:r>
              <w:t>Office 365 Education A3</w:t>
            </w:r>
            <w:r>
              <w:fldChar w:fldCharType="begin"/>
            </w:r>
            <w:r>
              <w:instrText>XE "Office 365 Education A3"</w:instrText>
            </w:r>
            <w:r>
              <w:fldChar w:fldCharType="end"/>
            </w:r>
            <w:r>
              <w:t>, A4 Add-on</w:t>
            </w:r>
            <w:r>
              <w:fldChar w:fldCharType="begin"/>
            </w:r>
            <w:r>
              <w:instrText>XE "Office 365 Education A3, A4 Add-on"</w:instrText>
            </w:r>
            <w:r>
              <w:fldChar w:fldCharType="end"/>
            </w:r>
            <w:r>
              <w:t xml:space="preserve"> (Gebruikers</w:t>
            </w:r>
            <w:r w:rsidR="005B25C6">
              <w:t>­</w:t>
            </w:r>
            <w:r>
              <w:t>SL)</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B143F" w:rsidRDefault="00FB143F" w:rsidP="00F73609">
            <w:pPr>
              <w:pStyle w:val="ProductList-OfferingBody"/>
              <w:ind w:left="-113"/>
              <w:jc w:val="center"/>
            </w:pPr>
            <w:r>
              <w:t>1</w:t>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242079" w:rsidP="00F7360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7" w:type="dxa"/>
            <w:shd w:val="clear" w:color="auto" w:fill="70AD47" w:themeFill="accent6"/>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8D38E9">
            <w:pPr>
              <w:pStyle w:val="ProductList-Offering2"/>
            </w:pPr>
            <w:bookmarkStart w:id="1222" w:name="_Toc379797360"/>
            <w:bookmarkStart w:id="1223" w:name="_Toc380513392"/>
            <w:bookmarkStart w:id="1224" w:name="_Toc380655442"/>
            <w:bookmarkStart w:id="1225" w:name="_Toc389059214"/>
            <w:r>
              <w:t>Office 365 Education A3 en A4 zonder ProPlus Add-on</w:t>
            </w:r>
            <w:r>
              <w:fldChar w:fldCharType="begin"/>
            </w:r>
            <w:r>
              <w:instrText>XE "Office 365 Enterprise A2, A3, A4 zonder Office Pro Plus Add-on"</w:instrText>
            </w:r>
            <w:r>
              <w:fldChar w:fldCharType="end"/>
            </w:r>
            <w:r>
              <w:t xml:space="preserve"> (Gebruikers-SL)</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B143F" w:rsidRDefault="00FB143F" w:rsidP="00F73609">
            <w:pPr>
              <w:pStyle w:val="ProductList-OfferingBody"/>
              <w:ind w:left="-113"/>
              <w:jc w:val="center"/>
            </w:pPr>
            <w:r>
              <w:t>1</w:t>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D22BF0" w:rsidP="00F7360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7" w:type="dxa"/>
            <w:shd w:val="clear" w:color="auto" w:fill="70AD47" w:themeFill="accent6"/>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r>
      <w:tr w:rsidR="00FB143F" w:rsidTr="005B25C6">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C81E30">
            <w:pPr>
              <w:pStyle w:val="ProductList-Offering2"/>
            </w:pPr>
            <w:bookmarkStart w:id="1226" w:name="_Toc379797361"/>
            <w:bookmarkStart w:id="1227" w:name="_Toc380513393"/>
            <w:bookmarkStart w:id="1228" w:name="_Toc380655443"/>
            <w:bookmarkStart w:id="1229" w:name="_Toc389059215"/>
            <w:r>
              <w:t>Office 365 Enterprise E1</w:t>
            </w:r>
            <w:r>
              <w:fldChar w:fldCharType="begin"/>
            </w:r>
            <w:r>
              <w:instrText>XE "Office 365 Enterprise E1"</w:instrText>
            </w:r>
            <w:r>
              <w:fldChar w:fldCharType="end"/>
            </w:r>
            <w:r>
              <w:t xml:space="preserve"> (Gebruikers-SL)</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Pr="00D22BF0" w:rsidRDefault="00D22BF0" w:rsidP="00F73609">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FB143F" w:rsidP="00F73609">
            <w:pPr>
              <w:pStyle w:val="ProductList-OfferingBody"/>
              <w:ind w:left="-113"/>
              <w:jc w:val="center"/>
            </w:pPr>
          </w:p>
        </w:tc>
        <w:tc>
          <w:tcPr>
            <w:tcW w:w="737" w:type="dxa"/>
            <w:shd w:val="clear" w:color="auto" w:fill="70AD47" w:themeFill="accent6"/>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D22BF0" w:rsidP="00F73609">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rsidR="00FB143F" w:rsidRPr="00D22BF0" w:rsidRDefault="00D22BF0" w:rsidP="00F73609">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53" w:type="dxa"/>
            <w:gridSpan w:val="2"/>
            <w:shd w:val="clear" w:color="auto" w:fill="BFBFBF" w:themeFill="background1" w:themeFillShade="BF"/>
            <w:vAlign w:val="center"/>
          </w:tcPr>
          <w:p w:rsidR="00FB143F" w:rsidRDefault="00FB143F" w:rsidP="00F73609">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F73609">
            <w:pPr>
              <w:pStyle w:val="ProductList-Offering2"/>
            </w:pPr>
            <w:bookmarkStart w:id="1230" w:name="_Toc379797362"/>
            <w:bookmarkStart w:id="1231" w:name="_Toc380513394"/>
            <w:bookmarkStart w:id="1232" w:name="_Toc380655444"/>
            <w:bookmarkStart w:id="1233" w:name="_Toc389059216"/>
            <w:r>
              <w:lastRenderedPageBreak/>
              <w:t>Office 365 Enterprise E3</w:t>
            </w:r>
            <w:r>
              <w:fldChar w:fldCharType="begin"/>
            </w:r>
            <w:r>
              <w:instrText>XE "Office 365 Enterprise E3"</w:instrText>
            </w:r>
            <w:r>
              <w:fldChar w:fldCharType="end"/>
            </w:r>
            <w:r>
              <w:t xml:space="preserve"> (Gebruikers-SL)</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D22BF0" w:rsidP="00F73609">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FB143F" w:rsidP="00F73609">
            <w:pPr>
              <w:pStyle w:val="ProductList-OfferingBody"/>
              <w:ind w:left="-113"/>
              <w:jc w:val="center"/>
            </w:pPr>
          </w:p>
        </w:tc>
        <w:tc>
          <w:tcPr>
            <w:tcW w:w="737" w:type="dxa"/>
            <w:shd w:val="clear" w:color="auto" w:fill="70AD47" w:themeFill="accent6"/>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D22BF0" w:rsidP="00F73609">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rsidR="00FB143F" w:rsidRDefault="00D22BF0" w:rsidP="00F73609">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F73609">
            <w:pPr>
              <w:pStyle w:val="ProductList-Offering2"/>
            </w:pPr>
            <w:bookmarkStart w:id="1234" w:name="_Toc379797363"/>
            <w:bookmarkStart w:id="1235" w:name="_Toc380513395"/>
            <w:bookmarkStart w:id="1236" w:name="_Toc380655445"/>
            <w:bookmarkStart w:id="1237" w:name="_Toc389059217"/>
            <w:r>
              <w:t>Office 365 Enterprise E4</w:t>
            </w:r>
            <w:r>
              <w:fldChar w:fldCharType="begin"/>
            </w:r>
            <w:r>
              <w:instrText>XE "Office 365 Enterprise E4"</w:instrText>
            </w:r>
            <w:r>
              <w:fldChar w:fldCharType="end"/>
            </w:r>
            <w:r>
              <w:t xml:space="preserve"> (Gebruikers-SL)</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D22BF0" w:rsidP="00F73609">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FB143F" w:rsidP="00F73609">
            <w:pPr>
              <w:pStyle w:val="ProductList-OfferingBody"/>
              <w:ind w:left="-113"/>
              <w:jc w:val="center"/>
            </w:pPr>
          </w:p>
        </w:tc>
        <w:tc>
          <w:tcPr>
            <w:tcW w:w="737" w:type="dxa"/>
            <w:shd w:val="clear" w:color="auto" w:fill="70AD47" w:themeFill="accent6"/>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Pr="00D22BF0" w:rsidRDefault="00D22BF0" w:rsidP="00F73609">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rsidR="00FB143F" w:rsidRDefault="00D22BF0" w:rsidP="00F73609">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1F4A2A">
            <w:pPr>
              <w:pStyle w:val="ProductList-Offering2"/>
            </w:pPr>
            <w:bookmarkStart w:id="1238" w:name="_Toc379797364"/>
            <w:bookmarkStart w:id="1239" w:name="_Toc380513396"/>
            <w:bookmarkStart w:id="1240" w:name="_Toc380655446"/>
            <w:bookmarkStart w:id="1241" w:name="_Toc389059218"/>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(Gebruikers-SL)</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D22BF0" w:rsidP="00F73609">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Default="00FB143F" w:rsidP="00F73609">
            <w:pPr>
              <w:pStyle w:val="ProductList-OfferingBody"/>
              <w:ind w:left="-113"/>
              <w:jc w:val="center"/>
            </w:pPr>
          </w:p>
        </w:tc>
        <w:tc>
          <w:tcPr>
            <w:tcW w:w="737"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70AD47" w:themeFill="accent6"/>
            <w:vAlign w:val="center"/>
          </w:tcPr>
          <w:p w:rsidR="00FB143F" w:rsidRPr="00D22BF0" w:rsidRDefault="00D22BF0" w:rsidP="001F4A2A">
            <w:pPr>
              <w:pStyle w:val="ProductList-OfferingBody"/>
              <w:ind w:left="-113"/>
              <w:jc w:val="center"/>
            </w:pPr>
            <w:r w:rsidRPr="00D22BF0">
              <w:fldChar w:fldCharType="begin"/>
            </w:r>
            <w:r w:rsidRPr="00D22BF0">
              <w:instrText xml:space="preserve"> AutoTextList  \s NoStyle \t “Bedrijfsomvattend” </w:instrText>
            </w:r>
            <w:r w:rsidRPr="00D22BF0">
              <w:fldChar w:fldCharType="separate"/>
            </w:r>
            <w:r w:rsidRPr="00D22BF0">
              <w:t>OW</w:t>
            </w:r>
            <w:r w:rsidRPr="00D22BF0">
              <w:fldChar w:fldCharType="end"/>
            </w: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c>
          <w:tcPr>
            <w:tcW w:w="738" w:type="dxa"/>
            <w:shd w:val="clear" w:color="auto" w:fill="BFBFBF" w:themeFill="background1" w:themeFillShade="BF"/>
            <w:vAlign w:val="center"/>
          </w:tcPr>
          <w:p w:rsidR="00FB143F" w:rsidRDefault="00FB143F" w:rsidP="00F73609">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1F4A2A">
            <w:pPr>
              <w:pStyle w:val="ProductList-Offering2"/>
            </w:pPr>
            <w:bookmarkStart w:id="1242" w:name="_Toc389059219"/>
            <w:r>
              <w:t>Office 365 Enterprise E4 Add-on</w:t>
            </w:r>
            <w:r>
              <w:fldChar w:fldCharType="begin"/>
            </w:r>
            <w:r>
              <w:instrText>XE "Office 365 Enterprise E1, E3, E4 Add-on"</w:instrText>
            </w:r>
            <w:r>
              <w:fldChar w:fldCharType="end"/>
            </w:r>
            <w:r>
              <w:t xml:space="preserve"> (Gebruikers-SL)</w:t>
            </w:r>
            <w:bookmarkEnd w:id="124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70AD47" w:themeFill="accent6"/>
            <w:vAlign w:val="center"/>
          </w:tcPr>
          <w:p w:rsidR="00FB143F" w:rsidRPr="005A0966" w:rsidRDefault="00D22BF0" w:rsidP="001F4A2A">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70AD47" w:themeFill="accent6"/>
            <w:vAlign w:val="center"/>
          </w:tcPr>
          <w:p w:rsidR="00FB143F" w:rsidRDefault="00FB143F" w:rsidP="001F4A2A">
            <w:pPr>
              <w:pStyle w:val="ProductList-OfferingBody"/>
              <w:ind w:left="-113"/>
              <w:jc w:val="center"/>
            </w:pPr>
          </w:p>
        </w:tc>
        <w:tc>
          <w:tcPr>
            <w:tcW w:w="737"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612458">
            <w:pPr>
              <w:pStyle w:val="ProductList-Offering2"/>
            </w:pPr>
            <w:bookmarkStart w:id="1243" w:name="_Toc379797365"/>
            <w:bookmarkStart w:id="1244" w:name="_Toc380513397"/>
            <w:bookmarkStart w:id="1245" w:name="_Toc380655447"/>
            <w:bookmarkStart w:id="1246" w:name="_Toc389059220"/>
            <w:r>
              <w:t>Office 365 Enterprise</w:t>
            </w:r>
            <w:r w:rsidR="00612458">
              <w:t xml:space="preserve"> </w:t>
            </w:r>
            <w:r>
              <w:t>E3 en E4 zonder ProPlus Add-on</w:t>
            </w:r>
            <w:r>
              <w:fldChar w:fldCharType="begin"/>
            </w:r>
            <w:r>
              <w:instrText>XE "Office 365 Enterprise E1, E3, E4 zonder Office Pro Plus Add-on"</w:instrText>
            </w:r>
            <w:r>
              <w:fldChar w:fldCharType="end"/>
            </w:r>
            <w:r>
              <w:t xml:space="preserve"> (Gebruikers-SL)</w:t>
            </w:r>
            <w:bookmarkEnd w:id="1243"/>
            <w:bookmarkEnd w:id="1244"/>
            <w:bookmarkEnd w:id="1245"/>
            <w:bookmarkEnd w:id="12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70AD47" w:themeFill="accent6"/>
            <w:vAlign w:val="center"/>
          </w:tcPr>
          <w:p w:rsidR="00FB143F" w:rsidRDefault="00D22BF0" w:rsidP="001F4A2A">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7"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C473A6" w:rsidRDefault="00FB143F" w:rsidP="001F4A2A">
            <w:pPr>
              <w:pStyle w:val="ProductList-Offering2"/>
              <w:rPr>
                <w:lang w:val="nl-NL"/>
              </w:rPr>
            </w:pPr>
            <w:bookmarkStart w:id="1247" w:name="_Toc379797366"/>
            <w:bookmarkStart w:id="1248" w:name="_Toc380513398"/>
            <w:bookmarkStart w:id="1249" w:name="_Toc380655448"/>
            <w:bookmarkStart w:id="1250" w:name="_Toc389059221"/>
            <w:r w:rsidRPr="00C473A6">
              <w:rPr>
                <w:lang w:val="nl-NL"/>
              </w:rPr>
              <w:t>Office 365 Enterprise K1</w:t>
            </w:r>
            <w:r>
              <w:fldChar w:fldCharType="begin"/>
            </w:r>
            <w:r w:rsidRPr="00C473A6">
              <w:rPr>
                <w:lang w:val="nl-NL"/>
              </w:rPr>
              <w:instrText>XE "Office 365 Enterprise K1"</w:instrText>
            </w:r>
            <w:r>
              <w:fldChar w:fldCharType="end"/>
            </w:r>
            <w:r w:rsidRPr="00C473A6">
              <w:rPr>
                <w:lang w:val="nl-NL"/>
              </w:rPr>
              <w:t xml:space="preserve"> (Gebruikers-SL)</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70AD47" w:themeFill="accent6"/>
            <w:vAlign w:val="center"/>
          </w:tcPr>
          <w:p w:rsidR="00FB143F" w:rsidRDefault="00D22BF0" w:rsidP="001F4A2A">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70AD47" w:themeFill="accent6"/>
            <w:vAlign w:val="center"/>
          </w:tcPr>
          <w:p w:rsidR="00FB143F" w:rsidRDefault="00FB143F" w:rsidP="001F4A2A">
            <w:pPr>
              <w:pStyle w:val="ProductList-OfferingBody"/>
              <w:ind w:left="-113"/>
              <w:jc w:val="center"/>
            </w:pPr>
          </w:p>
        </w:tc>
        <w:tc>
          <w:tcPr>
            <w:tcW w:w="737"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5B25C6">
            <w:pPr>
              <w:pStyle w:val="ProductList-Offering2"/>
            </w:pPr>
            <w:bookmarkStart w:id="1251" w:name="_Toc379797367"/>
            <w:bookmarkStart w:id="1252" w:name="_Toc380513399"/>
            <w:bookmarkStart w:id="1253" w:name="_Toc380655449"/>
            <w:bookmarkStart w:id="1254" w:name="_Toc389059222"/>
            <w:r>
              <w:t>Office 365 Government G1, G3, G4</w:t>
            </w:r>
            <w:r>
              <w:fldChar w:fldCharType="begin"/>
            </w:r>
            <w:r>
              <w:instrText>XE "Office 365 Government G1, G3, G4"</w:instrText>
            </w:r>
            <w:r>
              <w:fldChar w:fldCharType="end"/>
            </w:r>
            <w:r>
              <w:t xml:space="preserve"> (Gebruikers</w:t>
            </w:r>
            <w:r w:rsidR="005B25C6">
              <w:t>­</w:t>
            </w:r>
            <w:r>
              <w:t>SL)</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70AD47" w:themeFill="accent6"/>
            <w:vAlign w:val="center"/>
          </w:tcPr>
          <w:p w:rsidR="00FB143F" w:rsidRPr="00242079" w:rsidRDefault="00242079" w:rsidP="001F4A2A">
            <w:pPr>
              <w:pStyle w:val="ProductList-OfferingBody"/>
              <w:ind w:left="-113"/>
              <w:jc w:val="center"/>
            </w:pPr>
            <w:r w:rsidRPr="00242079">
              <w:fldChar w:fldCharType="begin"/>
            </w:r>
            <w:r w:rsidRPr="00242079">
              <w:instrText xml:space="preserve"> AutoTextList  \s NoStyle \t “Enterprise Online Dienst” </w:instrText>
            </w:r>
            <w:r w:rsidRPr="00242079">
              <w:fldChar w:fldCharType="separate"/>
            </w:r>
            <w:r w:rsidRPr="00242079">
              <w:t>EO</w:t>
            </w:r>
            <w:r w:rsidRPr="00242079">
              <w:fldChar w:fldCharType="end"/>
            </w: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7"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1F4A2A">
            <w:pPr>
              <w:pStyle w:val="ProductList-Offering2"/>
            </w:pPr>
            <w:bookmarkStart w:id="1255" w:name="_Toc379797368"/>
            <w:bookmarkStart w:id="1256" w:name="_Toc380513400"/>
            <w:bookmarkStart w:id="1257" w:name="_Toc380655450"/>
            <w:bookmarkStart w:id="1258" w:name="_Toc389059223"/>
            <w:r>
              <w:t>Office 365 Government G1, G3, G4</w:t>
            </w:r>
            <w:r>
              <w:fldChar w:fldCharType="begin"/>
            </w:r>
            <w:r>
              <w:instrText>XE "Office 365 Government G1, G3, G4"</w:instrText>
            </w:r>
            <w:r>
              <w:fldChar w:fldCharType="end"/>
            </w:r>
            <w:r>
              <w:t xml:space="preserve"> Add-on</w:t>
            </w:r>
            <w:r>
              <w:fldChar w:fldCharType="begin"/>
            </w:r>
            <w:r>
              <w:instrText>XE "Office 365 Government G1, G3, G4 Add-on"</w:instrText>
            </w:r>
            <w:r>
              <w:fldChar w:fldCharType="end"/>
            </w:r>
            <w:r>
              <w:t xml:space="preserve"> (Gebruikers-SL)</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70AD47" w:themeFill="accent6"/>
            <w:vAlign w:val="center"/>
          </w:tcPr>
          <w:p w:rsidR="00FB143F" w:rsidRDefault="00D22BF0" w:rsidP="001F4A2A">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7"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B143F" w:rsidRPr="00D665E9" w:rsidRDefault="00FB143F" w:rsidP="001F4A2A">
            <w:pPr>
              <w:pStyle w:val="ProductList-Offering2"/>
            </w:pPr>
            <w:bookmarkStart w:id="1259" w:name="_Toc379797369"/>
            <w:bookmarkStart w:id="1260" w:name="_Toc380513401"/>
            <w:bookmarkStart w:id="1261" w:name="_Toc380655451"/>
            <w:bookmarkStart w:id="1262" w:name="_Toc389059224"/>
            <w:r>
              <w:t>Office 365 Government G3 en G4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70AD47" w:themeFill="accent6"/>
            <w:vAlign w:val="center"/>
          </w:tcPr>
          <w:p w:rsidR="00FB143F" w:rsidRDefault="00D22BF0" w:rsidP="001F4A2A">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7"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r>
      <w:tr w:rsidR="00FB143F" w:rsidTr="005B25C6">
        <w:trPr>
          <w:gridAfter w:val="1"/>
          <w:wAfter w:w="15" w:type="dxa"/>
          <w:cantSplit/>
          <w:trHeight w:val="44"/>
        </w:trPr>
        <w:tc>
          <w:tcPr>
            <w:tcW w:w="3332" w:type="dxa"/>
            <w:tcBorders>
              <w:top w:val="dashSmallGap" w:sz="4" w:space="0" w:color="BFBFBF" w:themeColor="background1" w:themeShade="BF"/>
              <w:left w:val="nil"/>
              <w:bottom w:val="nil"/>
              <w:right w:val="nil"/>
            </w:tcBorders>
          </w:tcPr>
          <w:p w:rsidR="00FB143F" w:rsidRPr="00C473A6" w:rsidRDefault="00FB143F" w:rsidP="001F4A2A">
            <w:pPr>
              <w:pStyle w:val="ProductList-Offering2"/>
              <w:rPr>
                <w:lang w:val="nl-NL"/>
              </w:rPr>
            </w:pPr>
            <w:bookmarkStart w:id="1263" w:name="_Toc379797370"/>
            <w:bookmarkStart w:id="1264" w:name="_Toc380513402"/>
            <w:bookmarkStart w:id="1265" w:name="_Toc380655452"/>
            <w:bookmarkStart w:id="1266" w:name="_Toc389059225"/>
            <w:r w:rsidRPr="00C473A6">
              <w:rPr>
                <w:lang w:val="nl-NL"/>
              </w:rPr>
              <w:t>Office 365 voor Middelgrote en Grote Ondernemingen</w:t>
            </w:r>
            <w:r>
              <w:fldChar w:fldCharType="begin"/>
            </w:r>
            <w:r w:rsidRPr="00C473A6">
              <w:rPr>
                <w:lang w:val="nl-NL"/>
              </w:rPr>
              <w:instrText>XE "Office 365 Midsize Business"</w:instrText>
            </w:r>
            <w:r>
              <w:fldChar w:fldCharType="end"/>
            </w:r>
            <w:r w:rsidRPr="00C473A6">
              <w:rPr>
                <w:lang w:val="nl-NL"/>
              </w:rPr>
              <w:t xml:space="preserve"> (Gebruikers-SL)</w:t>
            </w:r>
            <w:bookmarkEnd w:id="1263"/>
            <w:bookmarkEnd w:id="1264"/>
            <w:bookmarkEnd w:id="1265"/>
            <w:bookmarkEnd w:id="1266"/>
          </w:p>
        </w:tc>
        <w:tc>
          <w:tcPr>
            <w:tcW w:w="737" w:type="dxa"/>
            <w:tcBorders>
              <w:top w:val="dashSmallGap" w:sz="4" w:space="0" w:color="BFBFBF" w:themeColor="background1" w:themeShade="BF"/>
              <w:left w:val="nil"/>
              <w:bottom w:val="nil"/>
              <w:right w:val="nil"/>
            </w:tcBorders>
            <w:vAlign w:val="center"/>
          </w:tcPr>
          <w:p w:rsidR="00FB143F" w:rsidRDefault="00FB143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7" w:type="dxa"/>
            <w:shd w:val="clear" w:color="auto" w:fill="70AD47" w:themeFill="accent6"/>
            <w:vAlign w:val="center"/>
          </w:tcPr>
          <w:p w:rsidR="00FB143F" w:rsidRDefault="00FB143F" w:rsidP="001F4A2A">
            <w:pPr>
              <w:pStyle w:val="ProductList-OfferingBody"/>
              <w:ind w:left="-113"/>
              <w:jc w:val="center"/>
            </w:pPr>
          </w:p>
        </w:tc>
        <w:tc>
          <w:tcPr>
            <w:tcW w:w="738" w:type="dxa"/>
            <w:shd w:val="clear" w:color="auto" w:fill="70AD47" w:themeFill="accent6"/>
            <w:vAlign w:val="center"/>
          </w:tcPr>
          <w:p w:rsidR="00FB143F" w:rsidRDefault="00D22BF0" w:rsidP="001F4A2A">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rsidR="00FB143F" w:rsidRDefault="00D22BF0" w:rsidP="001F4A2A">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c>
          <w:tcPr>
            <w:tcW w:w="738" w:type="dxa"/>
            <w:shd w:val="clear" w:color="auto" w:fill="BFBFBF" w:themeFill="background1" w:themeFillShade="BF"/>
            <w:vAlign w:val="center"/>
          </w:tcPr>
          <w:p w:rsidR="00FB143F" w:rsidRDefault="00FB143F" w:rsidP="001F4A2A">
            <w:pPr>
              <w:pStyle w:val="ProductList-OfferingBody"/>
              <w:ind w:left="-113"/>
              <w:jc w:val="center"/>
            </w:pPr>
          </w:p>
        </w:tc>
      </w:tr>
    </w:tbl>
    <w:p w:rsidR="00EE40B5" w:rsidRPr="002D224E"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782C7B" w:rsidRPr="00AF70A2" w:rsidTr="00FB143F">
        <w:tc>
          <w:tcPr>
            <w:tcW w:w="3600" w:type="dxa"/>
          </w:tcPr>
          <w:p w:rsidR="00782C7B" w:rsidRPr="00C473A6" w:rsidRDefault="00594501" w:rsidP="00594501">
            <w:pPr>
              <w:pStyle w:val="ProductList-Body"/>
              <w:spacing w:before="20" w:after="20"/>
              <w:rPr>
                <w:lang w:val="nl-NL"/>
              </w:rPr>
            </w:pPr>
            <w:r w:rsidRPr="00C473A6">
              <w:rPr>
                <w:lang w:val="nl-NL"/>
              </w:rPr>
              <w:t xml:space="preserve">Reductie mogelijk: </w:t>
            </w:r>
            <w:r w:rsidR="007A4DAC" w:rsidRPr="00C473A6">
              <w:rPr>
                <w:b/>
                <w:lang w:val="nl-NL"/>
              </w:rPr>
              <w:t>Alle</w:t>
            </w:r>
            <w:r w:rsidRPr="00C473A6">
              <w:rPr>
                <w:b/>
                <w:lang w:val="nl-NL"/>
              </w:rPr>
              <w:t xml:space="preserve"> E, G en K</w:t>
            </w:r>
          </w:p>
          <w:p w:rsidR="00E44A07" w:rsidRPr="00C473A6" w:rsidRDefault="00E44A07" w:rsidP="00594501">
            <w:pPr>
              <w:pStyle w:val="ProductList-Body"/>
              <w:spacing w:before="20" w:after="20"/>
              <w:rPr>
                <w:lang w:val="nl-NL"/>
              </w:rPr>
            </w:pPr>
            <w:r w:rsidRPr="00C473A6">
              <w:rPr>
                <w:lang w:val="nl-NL"/>
              </w:rPr>
              <w:t xml:space="preserve">True-up mogelijk: </w:t>
            </w:r>
            <w:r w:rsidR="007A4DAC" w:rsidRPr="00C473A6">
              <w:rPr>
                <w:b/>
                <w:lang w:val="nl-NL"/>
              </w:rPr>
              <w:t>Alle</w:t>
            </w:r>
            <w:r w:rsidRPr="00C473A6">
              <w:rPr>
                <w:b/>
                <w:lang w:val="nl-NL"/>
              </w:rPr>
              <w:t xml:space="preserve"> E, G en K</w:t>
            </w:r>
          </w:p>
        </w:tc>
        <w:tc>
          <w:tcPr>
            <w:tcW w:w="3600" w:type="dxa"/>
          </w:tcPr>
          <w:p w:rsidR="00782C7B" w:rsidRDefault="00594501" w:rsidP="001F3F1F">
            <w:pPr>
              <w:pStyle w:val="ProductList-Body"/>
              <w:spacing w:before="20" w:after="20"/>
              <w:ind w:left="167" w:hanging="167"/>
            </w:pPr>
            <w:r>
              <w:t xml:space="preserve">Productgroep: </w:t>
            </w:r>
            <w:r>
              <w:rPr>
                <w:b/>
              </w:rPr>
              <w:t>Server</w:t>
            </w:r>
            <w:r>
              <w:t xml:space="preserve"> (</w:t>
            </w:r>
            <w:r w:rsidR="007A4DAC">
              <w:t>Alle</w:t>
            </w:r>
            <w:r>
              <w:t xml:space="preserve"> E1, G1, K1, A2); </w:t>
            </w:r>
            <w:r>
              <w:rPr>
                <w:b/>
              </w:rPr>
              <w:t>Toepassingen en Server (</w:t>
            </w:r>
            <w:r w:rsidR="007A4DAC">
              <w:rPr>
                <w:b/>
              </w:rPr>
              <w:t>Alle</w:t>
            </w:r>
            <w:r>
              <w:rPr>
                <w:b/>
              </w:rPr>
              <w:t xml:space="preserve"> overige)</w:t>
            </w:r>
          </w:p>
        </w:tc>
        <w:tc>
          <w:tcPr>
            <w:tcW w:w="3600" w:type="dxa"/>
          </w:tcPr>
          <w:p w:rsidR="00782C7B" w:rsidRPr="00C473A6" w:rsidRDefault="00085D21" w:rsidP="005B25C6">
            <w:pPr>
              <w:pStyle w:val="ProductList-Body"/>
              <w:spacing w:before="20" w:after="20"/>
              <w:rPr>
                <w:lang w:val="nl-NL"/>
              </w:rPr>
            </w:pPr>
            <w:r w:rsidRPr="00C473A6">
              <w:rPr>
                <w:lang w:val="nl-NL"/>
              </w:rPr>
              <w:t>Vrijstelling Gekwalificeerde Gebruikers</w:t>
            </w:r>
            <w:r>
              <w:fldChar w:fldCharType="begin"/>
            </w:r>
            <w:r w:rsidRPr="00C473A6">
              <w:rPr>
                <w:lang w:val="nl-NL"/>
              </w:rPr>
              <w:instrText xml:space="preserve"> AutoTextList \sNoStyle\t "Qualified User Exemption"</w:instrText>
            </w:r>
            <w:r>
              <w:fldChar w:fldCharType="end"/>
            </w:r>
            <w:r w:rsidRPr="00C473A6">
              <w:rPr>
                <w:lang w:val="nl-NL"/>
              </w:rPr>
              <w:t xml:space="preserve">: </w:t>
            </w:r>
            <w:r w:rsidR="007A4DAC" w:rsidRPr="00C473A6">
              <w:rPr>
                <w:b/>
                <w:lang w:val="nl-NL"/>
              </w:rPr>
              <w:t>Alle</w:t>
            </w:r>
            <w:r w:rsidRPr="00C473A6">
              <w:rPr>
                <w:b/>
                <w:lang w:val="nl-NL"/>
              </w:rPr>
              <w:t>en</w:t>
            </w:r>
            <w:r w:rsidR="005B25C6" w:rsidRPr="00C473A6">
              <w:rPr>
                <w:b/>
                <w:lang w:val="nl-NL"/>
              </w:rPr>
              <w:t> </w:t>
            </w:r>
            <w:r w:rsidRPr="00C473A6">
              <w:rPr>
                <w:b/>
                <w:lang w:val="nl-NL"/>
              </w:rPr>
              <w:t>K</w:t>
            </w:r>
          </w:p>
        </w:tc>
      </w:tr>
      <w:tr w:rsidR="00782C7B" w:rsidRPr="00AF70A2" w:rsidTr="00FB143F">
        <w:tc>
          <w:tcPr>
            <w:tcW w:w="3600" w:type="dxa"/>
          </w:tcPr>
          <w:p w:rsidR="00782C7B" w:rsidRPr="00C473A6" w:rsidRDefault="00E44A07" w:rsidP="005B25C6">
            <w:pPr>
              <w:pStyle w:val="ProductList-Body"/>
              <w:spacing w:before="20" w:after="20"/>
              <w:ind w:left="162" w:hanging="162"/>
              <w:rPr>
                <w:lang w:val="nl-NL"/>
              </w:rPr>
            </w:pPr>
            <w:r w:rsidRPr="00C473A6">
              <w:rPr>
                <w:lang w:val="nl-NL"/>
              </w:rPr>
              <w:t>Overstappen mogelijk:</w:t>
            </w:r>
            <w:r w:rsidRPr="00C473A6">
              <w:rPr>
                <w:b/>
                <w:lang w:val="nl-NL"/>
              </w:rPr>
              <w:t xml:space="preserve"> </w:t>
            </w:r>
            <w:r w:rsidR="007A4DAC" w:rsidRPr="00C473A6">
              <w:rPr>
                <w:b/>
                <w:lang w:val="nl-NL"/>
              </w:rPr>
              <w:t>Alle</w:t>
            </w:r>
            <w:r w:rsidRPr="00C473A6">
              <w:rPr>
                <w:b/>
                <w:lang w:val="nl-NL"/>
              </w:rPr>
              <w:t xml:space="preserve"> E en G (</w:t>
            </w:r>
            <w:r w:rsidR="007A4DAC" w:rsidRPr="00C473A6">
              <w:rPr>
                <w:b/>
                <w:lang w:val="nl-NL"/>
              </w:rPr>
              <w:t>Alle</w:t>
            </w:r>
            <w:r w:rsidRPr="00C473A6">
              <w:rPr>
                <w:b/>
                <w:lang w:val="nl-NL"/>
              </w:rPr>
              <w:t>en</w:t>
            </w:r>
            <w:r w:rsidR="005B25C6" w:rsidRPr="00C473A6">
              <w:rPr>
                <w:b/>
                <w:lang w:val="nl-NL"/>
              </w:rPr>
              <w:t> </w:t>
            </w:r>
            <w:r w:rsidRPr="00C473A6">
              <w:rPr>
                <w:b/>
                <w:lang w:val="nl-NL"/>
              </w:rPr>
              <w:t>E1/G1 Core CAL), behalve Add-on</w:t>
            </w:r>
          </w:p>
        </w:tc>
        <w:tc>
          <w:tcPr>
            <w:tcW w:w="3600" w:type="dxa"/>
          </w:tcPr>
          <w:p w:rsidR="00782C7B" w:rsidRPr="00C473A6" w:rsidRDefault="00594501" w:rsidP="00594501">
            <w:pPr>
              <w:pStyle w:val="ProductList-Body"/>
              <w:spacing w:before="20" w:after="20"/>
              <w:rPr>
                <w:lang w:val="nl-NL"/>
              </w:rPr>
            </w:pPr>
            <w:r w:rsidRPr="00C473A6">
              <w:rPr>
                <w:lang w:val="nl-NL"/>
              </w:rPr>
              <w:t xml:space="preserve">Verlengde Looptijd mogelijk: </w:t>
            </w:r>
            <w:r w:rsidR="007A4DAC" w:rsidRPr="00C473A6">
              <w:rPr>
                <w:b/>
                <w:lang w:val="nl-NL"/>
              </w:rPr>
              <w:t>Alle</w:t>
            </w:r>
            <w:r w:rsidRPr="00C473A6">
              <w:rPr>
                <w:b/>
                <w:lang w:val="nl-NL"/>
              </w:rPr>
              <w:t xml:space="preserve"> E, G en K</w:t>
            </w:r>
          </w:p>
        </w:tc>
        <w:tc>
          <w:tcPr>
            <w:tcW w:w="3600" w:type="dxa"/>
          </w:tcPr>
          <w:p w:rsidR="00782C7B" w:rsidRPr="00C473A6" w:rsidRDefault="00782C7B" w:rsidP="0009164C">
            <w:pPr>
              <w:pStyle w:val="ProductList-Body"/>
              <w:spacing w:before="20" w:after="20"/>
              <w:rPr>
                <w:b/>
                <w:lang w:val="nl-NL"/>
              </w:rPr>
            </w:pPr>
          </w:p>
        </w:tc>
      </w:tr>
    </w:tbl>
    <w:p w:rsidR="00782C7B" w:rsidRPr="00C473A6" w:rsidRDefault="00782C7B" w:rsidP="00782C7B">
      <w:pPr>
        <w:pStyle w:val="ProductList-Body"/>
        <w:shd w:val="clear" w:color="auto" w:fill="D9D9D9" w:themeFill="background1" w:themeFillShade="D9"/>
        <w:spacing w:before="120" w:after="120"/>
        <w:rPr>
          <w:lang w:val="nl-NL"/>
        </w:rPr>
      </w:pPr>
      <w:r w:rsidRPr="00C473A6">
        <w:rPr>
          <w:b/>
          <w:lang w:val="nl-NL"/>
        </w:rPr>
        <w:t>Aanvullende informatie</w:t>
      </w:r>
    </w:p>
    <w:p w:rsidR="0009164C" w:rsidRPr="00C473A6" w:rsidRDefault="0009164C" w:rsidP="0009164C">
      <w:pPr>
        <w:pStyle w:val="ProductList-Body"/>
        <w:rPr>
          <w:lang w:val="nl-NL"/>
        </w:rPr>
      </w:pPr>
      <w:r w:rsidRPr="00C473A6">
        <w:rPr>
          <w:b/>
          <w:color w:val="00188F"/>
          <w:lang w:val="nl-NL"/>
        </w:rPr>
        <w:t>Lync-licentieverlening voor Office 365-diensten</w:t>
      </w:r>
    </w:p>
    <w:p w:rsidR="0009164C" w:rsidRPr="00C473A6" w:rsidRDefault="0009164C" w:rsidP="0009164C">
      <w:pPr>
        <w:pStyle w:val="ProductList-Body"/>
        <w:rPr>
          <w:spacing w:val="-2"/>
          <w:lang w:val="nl-NL"/>
        </w:rPr>
      </w:pPr>
      <w:r w:rsidRPr="00C473A6">
        <w:rPr>
          <w:spacing w:val="-2"/>
          <w:lang w:val="nl-NL"/>
        </w:rPr>
        <w:t>Binnen de context van deze licentieverlening worden Office 365 Education A2</w:t>
      </w:r>
      <w:r w:rsidRPr="005B25C6">
        <w:rPr>
          <w:spacing w:val="-2"/>
        </w:rPr>
        <w:fldChar w:fldCharType="begin"/>
      </w:r>
      <w:r w:rsidRPr="00C473A6">
        <w:rPr>
          <w:spacing w:val="-2"/>
          <w:lang w:val="nl-NL"/>
        </w:rPr>
        <w:instrText>XE "Office 365 Education A2"</w:instrText>
      </w:r>
      <w:r w:rsidRPr="005B25C6">
        <w:rPr>
          <w:spacing w:val="-2"/>
        </w:rPr>
        <w:fldChar w:fldCharType="end"/>
      </w:r>
      <w:r w:rsidRPr="00C473A6">
        <w:rPr>
          <w:spacing w:val="-2"/>
          <w:lang w:val="nl-NL"/>
        </w:rPr>
        <w:t>-A4 gebruikers-SL's en Lync Online Plan 1-2 gebruikers-SL's beschouwd als “kwalificerende licenties”. Lync Online Plan 1</w:t>
      </w:r>
      <w:r w:rsidRPr="005B25C6">
        <w:rPr>
          <w:spacing w:val="-2"/>
        </w:rPr>
        <w:fldChar w:fldCharType="begin"/>
      </w:r>
      <w:r w:rsidRPr="00C473A6">
        <w:rPr>
          <w:spacing w:val="-2"/>
          <w:lang w:val="nl-NL"/>
        </w:rPr>
        <w:instrText>XE "Lync Online Plan 1"</w:instrText>
      </w:r>
      <w:r w:rsidRPr="005B25C6">
        <w:rPr>
          <w:spacing w:val="-2"/>
        </w:rPr>
        <w:fldChar w:fldCharType="end"/>
      </w:r>
      <w:r w:rsidRPr="00C473A6">
        <w:rPr>
          <w:spacing w:val="-2"/>
          <w:lang w:val="nl-NL"/>
        </w:rPr>
        <w:t xml:space="preserve"> en Plan 2 vereisen de afzonderlijke licentie en installatie van Microsoft Lync 2013</w:t>
      </w:r>
      <w:r w:rsidRPr="005B25C6">
        <w:rPr>
          <w:spacing w:val="-2"/>
        </w:rPr>
        <w:fldChar w:fldCharType="begin"/>
      </w:r>
      <w:r w:rsidRPr="00C473A6">
        <w:rPr>
          <w:spacing w:val="-2"/>
          <w:lang w:val="nl-NL"/>
        </w:rPr>
        <w:instrText>XE "Lync 2013"</w:instrText>
      </w:r>
      <w:r w:rsidRPr="005B25C6">
        <w:rPr>
          <w:spacing w:val="-2"/>
        </w:rPr>
        <w:fldChar w:fldCharType="end"/>
      </w:r>
      <w:r w:rsidRPr="00C473A6">
        <w:rPr>
          <w:spacing w:val="-2"/>
          <w:lang w:val="nl-NL"/>
        </w:rPr>
        <w:t xml:space="preserve"> (of Lync voor Mac 2011</w:t>
      </w:r>
      <w:r w:rsidRPr="005B25C6">
        <w:rPr>
          <w:spacing w:val="-2"/>
        </w:rPr>
        <w:fldChar w:fldCharType="begin"/>
      </w:r>
      <w:r w:rsidRPr="00C473A6">
        <w:rPr>
          <w:spacing w:val="-2"/>
          <w:lang w:val="nl-NL"/>
        </w:rPr>
        <w:instrText>XE "Lync voor Mac 2011"</w:instrText>
      </w:r>
      <w:r w:rsidRPr="005B25C6">
        <w:rPr>
          <w:spacing w:val="-2"/>
        </w:rPr>
        <w:fldChar w:fldCharType="end"/>
      </w:r>
      <w:r w:rsidRPr="00C473A6">
        <w:rPr>
          <w:spacing w:val="-2"/>
          <w:lang w:val="nl-NL"/>
        </w:rP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(afzonderlijk in licentie gegeven, buiten de Volume Licensing-programma's) voor hun Windows-eindgebruikers.</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lang w:val="nl-NL"/>
        </w:rPr>
        <w:t>Op grond van een Campus en School Overeenkomst dienen abonnementslicenties per gebruiker voor Office 365 Plannen te worden verkregen, op</w:t>
      </w:r>
      <w:r w:rsidR="005B25C6" w:rsidRPr="00C473A6">
        <w:rPr>
          <w:lang w:val="nl-NL"/>
        </w:rPr>
        <w:t> </w:t>
      </w:r>
      <w:r w:rsidRPr="00C473A6">
        <w:rPr>
          <w:lang w:val="nl-NL"/>
        </w:rPr>
        <w:t>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A34497" w:rsidRPr="00C473A6">
        <w:rPr>
          <w:lang w:val="nl-NL"/>
        </w:rPr>
        <w:t xml:space="preserve"> </w:t>
      </w:r>
      <w:r w:rsidRPr="00C473A6">
        <w:rPr>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b/>
          <w:color w:val="00188F"/>
          <w:lang w:val="nl-NL"/>
        </w:rPr>
        <w:t>Kosteloze licentieverlening van Office 365 ProPlus</w:t>
      </w:r>
      <w:r>
        <w:fldChar w:fldCharType="begin"/>
      </w:r>
      <w:r w:rsidRPr="00C473A6">
        <w:rPr>
          <w:lang w:val="nl-NL"/>
        </w:rPr>
        <w:instrText>XE "Office 365 ProPlus"</w:instrText>
      </w:r>
      <w:r>
        <w:fldChar w:fldCharType="end"/>
      </w:r>
      <w:r w:rsidRPr="00C473A6">
        <w:rPr>
          <w:b/>
          <w:color w:val="00188F"/>
          <w:lang w:val="nl-NL"/>
        </w:rPr>
        <w:t xml:space="preserve"> aan studenten op basis van dekking voor onderwijsmedewerkers en personeelsleden</w:t>
      </w:r>
    </w:p>
    <w:p w:rsidR="0009164C" w:rsidRPr="00C473A6" w:rsidRDefault="0009164C" w:rsidP="00606601">
      <w:pPr>
        <w:pStyle w:val="ProductList-Body"/>
        <w:rPr>
          <w:lang w:val="nl-NL"/>
        </w:rPr>
      </w:pPr>
      <w:r w:rsidRPr="00C473A6">
        <w:rPr>
          <w:lang w:val="nl-NL"/>
        </w:rPr>
        <w:t>Indien een Instelling een licentie voor Office Professional Plus of Office 365 ProPlus</w:t>
      </w:r>
      <w:r>
        <w:fldChar w:fldCharType="begin"/>
      </w:r>
      <w:r w:rsidRPr="00C473A6">
        <w:rPr>
          <w:lang w:val="nl-NL"/>
        </w:rPr>
        <w:instrText>XE "Office 365 ProPlus"</w:instrText>
      </w:r>
      <w:r>
        <w:fldChar w:fldCharType="end"/>
      </w:r>
      <w:r w:rsidRPr="00C473A6">
        <w:rPr>
          <w:lang w:val="nl-NL"/>
        </w:rPr>
        <w:t xml:space="preserve"> heeft afgenomen voor alle onderwijsmedewerkers en</w:t>
      </w:r>
      <w:r w:rsidR="005B25C6" w:rsidRPr="00C473A6">
        <w:rPr>
          <w:lang w:val="nl-NL"/>
        </w:rPr>
        <w:t> </w:t>
      </w:r>
      <w:r w:rsidRPr="00C473A6">
        <w:rPr>
          <w:lang w:val="nl-NL"/>
        </w:rPr>
        <w:t>Personeelsleden binnen de gedefinieerde Organisatie op grond van Open Value Subscription – ES, Campus en School of een Enrollment for</w:t>
      </w:r>
      <w:r w:rsidR="005B25C6" w:rsidRPr="00C473A6">
        <w:rPr>
          <w:lang w:val="nl-NL"/>
        </w:rPr>
        <w:t> </w:t>
      </w:r>
      <w:r w:rsidRPr="00C473A6">
        <w:rPr>
          <w:lang w:val="nl-NL"/>
        </w:rPr>
        <w:t>Education Solutions, komt de Instelling in aanmerking voor Licenties voor Office 365 ProPlus voor alle studenten die zijn geregistreerd bij een</w:t>
      </w:r>
      <w:r w:rsidR="005B25C6" w:rsidRPr="00C473A6">
        <w:rPr>
          <w:lang w:val="nl-NL"/>
        </w:rPr>
        <w:t> </w:t>
      </w:r>
      <w:r w:rsidRPr="00C473A6">
        <w:rPr>
          <w:lang w:val="nl-NL"/>
        </w:rPr>
        <w:t>onderwijsinstelling die deel uitmaakt van de gedefinieerde Organisatie, hetzij op voltijd- of deeltijdbasis, zonder verdere kosten voor de</w:t>
      </w:r>
      <w:r w:rsidR="005B25C6" w:rsidRPr="00C473A6">
        <w:rPr>
          <w:lang w:val="nl-NL"/>
        </w:rPr>
        <w:t> </w:t>
      </w:r>
      <w:r w:rsidRPr="00C473A6">
        <w:rPr>
          <w:lang w:val="nl-NL"/>
        </w:rPr>
        <w:t>Instelling. Licenties die kosteloos zijn verkregen via deze aanbieding, mogen niet worden meegeteld voor de vervulling van de minimale bestellingsvereisten voor de Instelling.</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b/>
          <w:color w:val="00188F"/>
          <w:lang w:val="nl-NL"/>
        </w:rPr>
        <w:t>Campus en School laboratorium- of bibliotheekgebruik</w:t>
      </w:r>
      <w:r w:rsidRPr="00C473A6">
        <w:rPr>
          <w:b/>
          <w:lang w:val="nl-NL"/>
        </w:rPr>
        <w:t xml:space="preserve"> </w:t>
      </w:r>
    </w:p>
    <w:p w:rsidR="0009164C" w:rsidRPr="00C473A6" w:rsidRDefault="0009164C" w:rsidP="0009164C">
      <w:pPr>
        <w:pStyle w:val="ProductList-Body"/>
        <w:rPr>
          <w:lang w:val="nl-NL"/>
        </w:rPr>
      </w:pPr>
      <w:r w:rsidRPr="00C473A6">
        <w:rPr>
          <w:lang w:val="nl-NL"/>
        </w:rPr>
        <w:t>Zie de productaantekening voor Office 365 ProPlus</w:t>
      </w:r>
      <w:r>
        <w:fldChar w:fldCharType="begin"/>
      </w:r>
      <w:r w:rsidRPr="00C473A6">
        <w:rPr>
          <w:lang w:val="nl-NL"/>
        </w:rPr>
        <w:instrText>XE "Office 365 ProPlus"</w:instrText>
      </w:r>
      <w:r>
        <w:fldChar w:fldCharType="end"/>
      </w:r>
      <w:r w:rsidRPr="00C473A6">
        <w:rPr>
          <w:lang w:val="nl-NL"/>
        </w:rPr>
        <w:t xml:space="preserve"> voor een aanbieding voor het gebruik van Office Professional Plus 2013</w:t>
      </w:r>
      <w:r>
        <w:fldChar w:fldCharType="begin"/>
      </w:r>
      <w:r w:rsidRPr="00C473A6">
        <w:rPr>
          <w:lang w:val="nl-NL"/>
        </w:rPr>
        <w:instrText>XE "Office Professional Plus 2013"</w:instrText>
      </w:r>
      <w:r>
        <w:fldChar w:fldCharType="end"/>
      </w:r>
      <w:r w:rsidRPr="00C473A6">
        <w:rPr>
          <w:lang w:val="nl-NL"/>
        </w:rPr>
        <w:t>-software in een vrij</w:t>
      </w:r>
      <w:r w:rsidR="005B25C6" w:rsidRPr="00C473A6">
        <w:rPr>
          <w:lang w:val="nl-NL"/>
        </w:rPr>
        <w:t> </w:t>
      </w:r>
      <w:r w:rsidRPr="00C473A6">
        <w:rPr>
          <w:lang w:val="nl-NL"/>
        </w:rPr>
        <w:t>toegankelijk laboratorium of vrij toegankelijke bibliotheek binnen de organisatie van Instellingen waarin Office 365 ProPlus USL's zijn toegewezen aan alle onderwijsmedewerkers en personeelsleden.</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bookmarkStart w:id="1267" w:name="AddOn"/>
      <w:r w:rsidRPr="00C473A6">
        <w:rPr>
          <w:b/>
          <w:color w:val="00188F"/>
          <w:lang w:val="nl-NL"/>
        </w:rPr>
        <w:t>Aanvullende Gebruikers-SL's</w:t>
      </w:r>
      <w:bookmarkEnd w:id="1267"/>
    </w:p>
    <w:p w:rsidR="00125581" w:rsidRPr="00C473A6" w:rsidRDefault="00125581" w:rsidP="00125581">
      <w:pPr>
        <w:pStyle w:val="ProductList-Body"/>
        <w:ind w:left="180"/>
        <w:rPr>
          <w:lang w:val="nl-NL"/>
        </w:rPr>
      </w:pPr>
      <w:r w:rsidRPr="00C473A6">
        <w:rPr>
          <w:b/>
          <w:color w:val="00188F"/>
          <w:lang w:val="nl-NL"/>
        </w:rPr>
        <w:t>Kwalificerende Licentie en Aanvullende Gebruikers-SL</w:t>
      </w:r>
    </w:p>
    <w:p w:rsidR="00782C7B" w:rsidRPr="00C473A6" w:rsidRDefault="0009164C" w:rsidP="00125581">
      <w:pPr>
        <w:pStyle w:val="ProductList-Body"/>
        <w:ind w:left="180"/>
        <w:rPr>
          <w:lang w:val="nl-NL"/>
        </w:rPr>
      </w:pPr>
      <w:r w:rsidRPr="00C473A6">
        <w:rPr>
          <w:lang w:val="nl-NL"/>
        </w:rPr>
        <w:lastRenderedPageBreak/>
        <w:t>Een Aanvullende Abonnementslicentie voor Gebruikers (Aanvullende Gebruikers-SL) is een Abonnementslicentie (SL) voor gebruikers die</w:t>
      </w:r>
      <w:r w:rsidR="005B25C6" w:rsidRPr="00C473A6">
        <w:rPr>
          <w:lang w:val="nl-NL"/>
        </w:rPr>
        <w:t> </w:t>
      </w:r>
      <w:r w:rsidRPr="00C473A6">
        <w:rPr>
          <w:lang w:val="nl-NL"/>
        </w:rPr>
        <w:t>is</w:t>
      </w:r>
      <w:r w:rsidR="005B25C6" w:rsidRPr="00C473A6">
        <w:rPr>
          <w:lang w:val="nl-NL"/>
        </w:rPr>
        <w:t> </w:t>
      </w:r>
      <w:r w:rsidRPr="00C473A6">
        <w:rPr>
          <w:lang w:val="nl-NL"/>
        </w:rPr>
        <w:t>aangekocht in aanvulling op (en gekoppeld aan een Kwalificerende Licentie (of een set Kwalificerende Licenties), zoals beschreven in</w:t>
      </w:r>
      <w:r w:rsidR="005B25C6" w:rsidRPr="00C473A6">
        <w:rPr>
          <w:lang w:val="nl-NL"/>
        </w:rPr>
        <w:t> </w:t>
      </w:r>
      <w:r w:rsidRPr="00C473A6">
        <w:rPr>
          <w:lang w:val="nl-NL"/>
        </w:rPr>
        <w:t>de</w:t>
      </w:r>
      <w:r w:rsidR="005B25C6" w:rsidRPr="00C473A6">
        <w:rPr>
          <w:lang w:val="nl-NL"/>
        </w:rPr>
        <w:t> </w:t>
      </w:r>
      <w:r w:rsidRPr="00C473A6">
        <w:rPr>
          <w:lang w:val="nl-NL"/>
        </w:rPr>
        <w:t>onderstaande tabel. Voor elke Aanvullende Gebruikers-SL die niet afzonderlijk in de Gebruiksrechten voor Online Diensten is vermeld, biedt de licentie toegang tot Online Diensten en gebruiksrechten gelijk aan een volledige Gebruikers-SL voor betreffende dienst.</w:t>
      </w:r>
    </w:p>
    <w:p w:rsidR="00EE40B5" w:rsidRPr="00C473A6" w:rsidRDefault="00EE40B5" w:rsidP="004F3C6D">
      <w:pPr>
        <w:pStyle w:val="ProductList-Body"/>
        <w:rPr>
          <w:lang w:val="nl-NL"/>
        </w:rPr>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Pr="002D224E" w:rsidRDefault="00FB1558" w:rsidP="00DC38ED">
            <w:pPr>
              <w:pStyle w:val="ProductList-Body"/>
            </w:pPr>
            <w:r>
              <w:t>- Office 365 Education A3</w:t>
            </w:r>
            <w:r>
              <w:fldChar w:fldCharType="begin"/>
            </w:r>
            <w:r>
              <w:instrText>XE "Office 365 Education A3"</w:instrText>
            </w:r>
            <w:r>
              <w:fldChar w:fldCharType="end"/>
            </w:r>
            <w:r>
              <w:t xml:space="preserve"> of A4 Add-ons</w:t>
            </w:r>
          </w:p>
          <w:p w:rsidR="00FB1558" w:rsidRPr="002D224E" w:rsidRDefault="00FB1558" w:rsidP="00DC38ED">
            <w:pPr>
              <w:pStyle w:val="ProductList-Body"/>
            </w:pPr>
            <w:r>
              <w:t>- Office 365 Enterprise E1</w:t>
            </w:r>
            <w:r>
              <w:fldChar w:fldCharType="begin"/>
            </w:r>
            <w:r>
              <w:instrText>XE "Office 365 Enterprise E1"</w:instrText>
            </w:r>
            <w:r>
              <w:fldChar w:fldCharType="end"/>
            </w:r>
            <w:r>
              <w:t xml:space="preserve"> Add-on</w:t>
            </w:r>
            <w:r>
              <w:rPr>
                <w:vertAlign w:val="superscript"/>
              </w:rPr>
              <w:t>2</w:t>
            </w:r>
          </w:p>
          <w:p w:rsidR="009130AF" w:rsidRPr="002D224E" w:rsidRDefault="009130AF" w:rsidP="00DC38ED">
            <w:pPr>
              <w:pStyle w:val="ProductList-Body"/>
            </w:pPr>
            <w:r>
              <w:t>- Office 365 Enterprise E1 met Exchange Online Archiving Add-on</w:t>
            </w:r>
            <w:r>
              <w:rPr>
                <w:vertAlign w:val="superscript"/>
              </w:rPr>
              <w:t>2,3,4</w:t>
            </w:r>
          </w:p>
          <w:p w:rsidR="00AD7853" w:rsidRPr="002D224E" w:rsidRDefault="00FB1558" w:rsidP="00DC38ED">
            <w:pPr>
              <w:pStyle w:val="ProductList-Body"/>
            </w:pPr>
            <w:r>
              <w:t xml:space="preserve">- Office 365 </w:t>
            </w:r>
            <w:r>
              <w:fldChar w:fldCharType="begin"/>
            </w:r>
            <w:r>
              <w:instrText>XE "Office 365 Enterprise E1"</w:instrText>
            </w:r>
            <w:r>
              <w:fldChar w:fldCharType="end"/>
            </w:r>
            <w:r>
              <w:t>Government G1 Add-on</w:t>
            </w:r>
          </w:p>
          <w:p w:rsidR="00FB1558" w:rsidRPr="002D224E" w:rsidRDefault="00FB1558" w:rsidP="00DC38ED">
            <w:pPr>
              <w:pStyle w:val="ProductList-Body"/>
            </w:pPr>
            <w:r>
              <w:t>- Office 365 Enterprise E3</w:t>
            </w:r>
            <w:r>
              <w:fldChar w:fldCharType="begin"/>
            </w:r>
            <w:r>
              <w:instrText>XE "Office 365 Enterprise E3"</w:instrText>
            </w:r>
            <w:r>
              <w:fldChar w:fldCharType="end"/>
            </w:r>
            <w:r>
              <w:t>/ Government G3 zonder ProPlus Add-ons</w:t>
            </w:r>
          </w:p>
          <w:p w:rsidR="00FB1558" w:rsidRPr="002D224E" w:rsidRDefault="00FB1558" w:rsidP="00DC38ED">
            <w:pPr>
              <w:pStyle w:val="ProductList-Body"/>
            </w:pPr>
            <w:r>
              <w:t>- Office 365 Enterprise E4</w:t>
            </w:r>
            <w:r>
              <w:fldChar w:fldCharType="begin"/>
            </w:r>
            <w:r>
              <w:instrText>XE "Office 365 Enterprise E4"</w:instrText>
            </w:r>
            <w:r>
              <w:fldChar w:fldCharType="end"/>
            </w:r>
            <w:r>
              <w:t>/ Government G4 zonder ProPlus Add-ons</w:t>
            </w:r>
          </w:p>
          <w:p w:rsidR="00FB1558" w:rsidRPr="002D224E"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rsidR="00FB1558" w:rsidRPr="002D224E"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rsidR="00FB1558" w:rsidRDefault="00FB1558" w:rsidP="00D8251F">
            <w:pPr>
              <w:pStyle w:val="ProductList-Body"/>
            </w:pPr>
            <w:r>
              <w:t>- SharePoint Online Plan 1</w:t>
            </w:r>
            <w:r>
              <w:fldChar w:fldCharType="begin"/>
            </w:r>
            <w:r>
              <w:instrText>XE "SharePoint Online Plan 1"</w:instrText>
            </w:r>
            <w:r>
              <w:fldChar w:fldCharType="end"/>
            </w:r>
            <w:r>
              <w:t xml:space="preserve"> met Yammer Add-on</w:t>
            </w:r>
          </w:p>
        </w:tc>
      </w:tr>
      <w:tr w:rsidR="00FB1558" w:rsidTr="00FB1558">
        <w:tc>
          <w:tcPr>
            <w:tcW w:w="3780" w:type="dxa"/>
          </w:tcPr>
          <w:p w:rsidR="00FB1558" w:rsidRPr="00C473A6" w:rsidRDefault="00FB1558" w:rsidP="00FB1558">
            <w:pPr>
              <w:pStyle w:val="ProductList-Body"/>
              <w:rPr>
                <w:lang w:val="fr-FR"/>
              </w:rPr>
            </w:pPr>
            <w:r w:rsidRPr="00C473A6">
              <w:rPr>
                <w:lang w:val="fr-FR"/>
              </w:rPr>
              <w:t>Core CAL Suite</w:t>
            </w:r>
            <w:r w:rsidRPr="00C473A6">
              <w:rPr>
                <w:vertAlign w:val="superscript"/>
                <w:lang w:val="fr-FR"/>
              </w:rPr>
              <w:t>1</w:t>
            </w:r>
            <w:r w:rsidRPr="00C473A6">
              <w:rPr>
                <w:lang w:val="fr-FR"/>
              </w:rPr>
              <w:t xml:space="preserve"> + Office Professional Plus</w:t>
            </w:r>
            <w:r w:rsidRPr="00C473A6">
              <w:rPr>
                <w:vertAlign w:val="superscript"/>
                <w:lang w:val="fr-FR"/>
              </w:rPr>
              <w:t>1</w:t>
            </w:r>
          </w:p>
        </w:tc>
        <w:tc>
          <w:tcPr>
            <w:tcW w:w="6660" w:type="dxa"/>
          </w:tcPr>
          <w:p w:rsidR="00FB1558" w:rsidRPr="002D224E" w:rsidRDefault="00FB1558" w:rsidP="00DC38ED">
            <w:pPr>
              <w:pStyle w:val="ProductList-Body"/>
            </w:pPr>
            <w:r>
              <w:t>- Office 365 Education A3</w:t>
            </w:r>
            <w:r>
              <w:fldChar w:fldCharType="begin"/>
            </w:r>
            <w:r>
              <w:instrText>XE "Office 365 Education A3"</w:instrText>
            </w:r>
            <w:r>
              <w:fldChar w:fldCharType="end"/>
            </w:r>
            <w:r>
              <w:t xml:space="preserve"> of A4 Add-ons</w:t>
            </w:r>
          </w:p>
          <w:p w:rsidR="00FB1558" w:rsidRPr="002D224E" w:rsidRDefault="00FB1558" w:rsidP="00DC38ED">
            <w:pPr>
              <w:pStyle w:val="ProductList-Body"/>
            </w:pPr>
            <w:r>
              <w:t>- Office 365 Enterprise E1</w:t>
            </w:r>
            <w:r>
              <w:fldChar w:fldCharType="begin"/>
            </w:r>
            <w:r>
              <w:instrText>XE "Office 365 Enterprise E1"</w:instrText>
            </w:r>
            <w:r>
              <w:fldChar w:fldCharType="end"/>
            </w:r>
            <w:r>
              <w:t>/ Government G1 Add-ons</w:t>
            </w:r>
          </w:p>
          <w:p w:rsidR="00FB1558" w:rsidRPr="002D224E" w:rsidRDefault="00FB1558" w:rsidP="00DC38ED">
            <w:pPr>
              <w:pStyle w:val="ProductList-Body"/>
            </w:pPr>
            <w:r>
              <w:t>- Office 365 Enterprise E3</w:t>
            </w:r>
            <w:r>
              <w:fldChar w:fldCharType="begin"/>
            </w:r>
            <w:r>
              <w:instrText>XE "Office 365 Enterprise E3"</w:instrText>
            </w:r>
            <w:r>
              <w:fldChar w:fldCharType="end"/>
            </w:r>
            <w:r>
              <w:t xml:space="preserve"> Add-on</w:t>
            </w:r>
            <w:r>
              <w:rPr>
                <w:vertAlign w:val="superscript"/>
              </w:rPr>
              <w:t>2</w:t>
            </w:r>
            <w:r>
              <w:t xml:space="preserve"> </w:t>
            </w:r>
          </w:p>
          <w:p w:rsidR="00FB1558" w:rsidRPr="002D224E" w:rsidRDefault="00FB1558" w:rsidP="00DC38ED">
            <w:pPr>
              <w:pStyle w:val="ProductList-Body"/>
            </w:pPr>
            <w:r>
              <w:t>- Office 365 Government G3 Add-on</w:t>
            </w:r>
          </w:p>
          <w:p w:rsidR="00FB1558" w:rsidRPr="002D224E" w:rsidRDefault="00FB1558" w:rsidP="00DC38ED">
            <w:pPr>
              <w:pStyle w:val="ProductList-Body"/>
            </w:pPr>
            <w:r>
              <w:t>- Office 365 Enterprise E4</w:t>
            </w:r>
            <w:r>
              <w:fldChar w:fldCharType="begin"/>
            </w:r>
            <w:r>
              <w:instrText>XE "Office 365 Enterprise E4"</w:instrText>
            </w:r>
            <w:r>
              <w:fldChar w:fldCharType="end"/>
            </w:r>
            <w:r>
              <w:t xml:space="preserve">/ Government G4 Add-ons </w:t>
            </w:r>
          </w:p>
          <w:p w:rsidR="00FB1558" w:rsidRPr="002D224E" w:rsidRDefault="00FB1558" w:rsidP="00DC38ED">
            <w:pPr>
              <w:pStyle w:val="ProductList-Body"/>
            </w:pPr>
            <w:r>
              <w:t>- Office 365 Enterprise E3</w:t>
            </w:r>
            <w:r>
              <w:fldChar w:fldCharType="begin"/>
            </w:r>
            <w:r>
              <w:instrText>XE "Office 365 Enterprise E3"</w:instrText>
            </w:r>
            <w:r>
              <w:fldChar w:fldCharType="end"/>
            </w:r>
            <w:r>
              <w:t>/ Government G3 zonder ProPlus Add-ons</w:t>
            </w:r>
          </w:p>
          <w:p w:rsidR="00FB1558" w:rsidRPr="002D224E" w:rsidRDefault="00FB1558" w:rsidP="00DC38ED">
            <w:pPr>
              <w:pStyle w:val="ProductList-Body"/>
            </w:pPr>
            <w:r>
              <w:t>- Office 365 Enterprise E4</w:t>
            </w:r>
            <w:r>
              <w:fldChar w:fldCharType="begin"/>
            </w:r>
            <w:r>
              <w:instrText>XE "Office 365 Enterprise E4"</w:instrText>
            </w:r>
            <w:r>
              <w:fldChar w:fldCharType="end"/>
            </w:r>
            <w:r>
              <w:t>/ Government G4 zonder ProPlus Add-ons</w:t>
            </w:r>
          </w:p>
          <w:p w:rsidR="00FB1558" w:rsidRPr="002D224E" w:rsidRDefault="00FB1558" w:rsidP="00DC38ED">
            <w:pPr>
              <w:pStyle w:val="ProductList-Body"/>
            </w:pPr>
            <w:r>
              <w:t>- Office 365 Midsize Business</w:t>
            </w:r>
            <w:r>
              <w:fldChar w:fldCharType="begin"/>
            </w:r>
            <w:r>
              <w:instrText>XE "Office 365 Midsize Business"</w:instrText>
            </w:r>
            <w:r>
              <w:fldChar w:fldCharType="end"/>
            </w:r>
            <w:r>
              <w:t xml:space="preserve"> Add-on</w:t>
            </w:r>
            <w:r>
              <w:rPr>
                <w:vertAlign w:val="superscript"/>
              </w:rPr>
              <w:t>2</w:t>
            </w:r>
          </w:p>
          <w:p w:rsidR="00FB1558" w:rsidRPr="002D224E"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rsidR="00FB1558" w:rsidRPr="002D224E" w:rsidRDefault="00FB1558" w:rsidP="002D77A2">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rsidR="00FB1558" w:rsidRDefault="00FB1558" w:rsidP="002D77A2">
            <w:pPr>
              <w:pStyle w:val="ProductList-Body"/>
            </w:pPr>
            <w:r>
              <w:t>- SharePoint Online Plan 1</w:t>
            </w:r>
            <w:r>
              <w:fldChar w:fldCharType="begin"/>
            </w:r>
            <w:r>
              <w:instrText>XE "SharePoint Online Plan 1"</w:instrText>
            </w:r>
            <w:r>
              <w:fldChar w:fldCharType="end"/>
            </w:r>
            <w:r>
              <w:t xml:space="preserve"> Add-on</w:t>
            </w:r>
          </w:p>
        </w:tc>
      </w:tr>
      <w:tr w:rsidR="00FB1558"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Pr="002D224E" w:rsidRDefault="00FB1558" w:rsidP="00DC38ED">
            <w:pPr>
              <w:pStyle w:val="ProductList-Body"/>
            </w:pPr>
            <w:r>
              <w:t>- Office 365 Education A3</w:t>
            </w:r>
            <w:r>
              <w:fldChar w:fldCharType="begin"/>
            </w:r>
            <w:r>
              <w:instrText>XE "Office 365 Education A3"</w:instrText>
            </w:r>
            <w:r>
              <w:fldChar w:fldCharType="end"/>
            </w:r>
            <w:r>
              <w:t xml:space="preserve"> of A4 Add-ons</w:t>
            </w:r>
          </w:p>
          <w:p w:rsidR="00FB1558" w:rsidRPr="00C473A6" w:rsidRDefault="00FB1558" w:rsidP="00DC38ED">
            <w:pPr>
              <w:pStyle w:val="ProductList-Body"/>
              <w:rPr>
                <w:lang w:val="fr-FR"/>
              </w:rPr>
            </w:pPr>
            <w:r w:rsidRPr="00C473A6">
              <w:rPr>
                <w:lang w:val="fr-FR"/>
              </w:rPr>
              <w:t>- Office 365 Enterprise E3</w:t>
            </w:r>
            <w:r>
              <w:fldChar w:fldCharType="begin"/>
            </w:r>
            <w:r w:rsidRPr="00C473A6">
              <w:rPr>
                <w:lang w:val="fr-FR"/>
              </w:rPr>
              <w:instrText>XE "Office 365 Enterprise E3"</w:instrText>
            </w:r>
            <w:r>
              <w:fldChar w:fldCharType="end"/>
            </w:r>
            <w:r w:rsidRPr="00C473A6">
              <w:rPr>
                <w:lang w:val="fr-FR"/>
              </w:rPr>
              <w:t>/G3 zonder ProPlus Add-ons</w:t>
            </w:r>
          </w:p>
          <w:p w:rsidR="00FB1558" w:rsidRPr="00C473A6" w:rsidRDefault="00FB1558" w:rsidP="00DC38ED">
            <w:pPr>
              <w:pStyle w:val="ProductList-Body"/>
              <w:rPr>
                <w:lang w:val="fr-FR"/>
              </w:rPr>
            </w:pPr>
            <w:r w:rsidRPr="00C473A6">
              <w:rPr>
                <w:lang w:val="fr-FR"/>
              </w:rPr>
              <w:t>- Office 365 Enterprise E4/G4 zonder ProPlus Add-ons</w:t>
            </w:r>
          </w:p>
          <w:p w:rsidR="00FB1558" w:rsidRDefault="00FB1558" w:rsidP="00DC38ED">
            <w:pPr>
              <w:pStyle w:val="ProductList-Body"/>
            </w:pPr>
            <w:r>
              <w:t>- Azure Rights Management</w:t>
            </w:r>
            <w:r>
              <w:fldChar w:fldCharType="begin"/>
            </w:r>
            <w:r>
              <w:instrText>XE "Azure Rights Management"</w:instrText>
            </w:r>
            <w:r>
              <w:fldChar w:fldCharType="end"/>
            </w:r>
            <w:r>
              <w:t xml:space="preserve"> Add-on</w:t>
            </w:r>
          </w:p>
        </w:tc>
      </w:tr>
      <w:tr w:rsidR="00FB1558" w:rsidTr="00FB1558">
        <w:tc>
          <w:tcPr>
            <w:tcW w:w="3780" w:type="dxa"/>
          </w:tcPr>
          <w:p w:rsidR="00FB1558" w:rsidRPr="00C473A6" w:rsidRDefault="00FB1558" w:rsidP="004F3C6D">
            <w:pPr>
              <w:pStyle w:val="ProductList-Body"/>
              <w:rPr>
                <w:lang w:val="fr-FR"/>
              </w:rPr>
            </w:pPr>
            <w:r w:rsidRPr="00C473A6">
              <w:rPr>
                <w:lang w:val="fr-FR"/>
              </w:rPr>
              <w:t>Enterprise CAL Suite</w:t>
            </w:r>
            <w:r w:rsidRPr="00C473A6">
              <w:rPr>
                <w:vertAlign w:val="superscript"/>
                <w:lang w:val="fr-FR"/>
              </w:rPr>
              <w:t>1</w:t>
            </w:r>
            <w:r w:rsidRPr="00C473A6">
              <w:rPr>
                <w:lang w:val="fr-FR"/>
              </w:rPr>
              <w:t xml:space="preserve"> + Office Professional Plus</w:t>
            </w:r>
            <w:r w:rsidRPr="00C473A6">
              <w:rPr>
                <w:vertAlign w:val="superscript"/>
                <w:lang w:val="fr-FR"/>
              </w:rPr>
              <w:t>1</w:t>
            </w:r>
          </w:p>
        </w:tc>
        <w:tc>
          <w:tcPr>
            <w:tcW w:w="6660" w:type="dxa"/>
          </w:tcPr>
          <w:p w:rsidR="00FB1558" w:rsidRPr="002D224E" w:rsidRDefault="00FB1558" w:rsidP="00DC38ED">
            <w:pPr>
              <w:pStyle w:val="ProductList-Body"/>
            </w:pPr>
            <w:r>
              <w:t>- Office 365 Education A3</w:t>
            </w:r>
            <w:r>
              <w:fldChar w:fldCharType="begin"/>
            </w:r>
            <w:r>
              <w:instrText>XE "Office 365 Education A3"</w:instrText>
            </w:r>
            <w:r>
              <w:fldChar w:fldCharType="end"/>
            </w:r>
            <w:r>
              <w:t xml:space="preserve"> of A4 Add-on</w:t>
            </w:r>
          </w:p>
          <w:p w:rsidR="00FB1558" w:rsidRPr="002D224E" w:rsidRDefault="00FB1558" w:rsidP="00DC38ED">
            <w:pPr>
              <w:pStyle w:val="ProductList-Body"/>
            </w:pPr>
            <w:r>
              <w:t>- Office 365 E3/G3</w:t>
            </w:r>
            <w:r>
              <w:rPr>
                <w:vertAlign w:val="superscript"/>
              </w:rPr>
              <w:t>2</w:t>
            </w:r>
            <w:r>
              <w:t xml:space="preserve"> of E4/G4 Add-ons</w:t>
            </w:r>
          </w:p>
          <w:p w:rsidR="00FB1558" w:rsidRDefault="00FB1558" w:rsidP="00DC38ED">
            <w:pPr>
              <w:pStyle w:val="ProductList-Body"/>
            </w:pPr>
            <w:r>
              <w:t>- Office 365 E3/G3 of E4/G4 zonder ProPlus Add-ons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Pr="002D224E" w:rsidRDefault="00FB1558" w:rsidP="00DC38ED">
            <w:pPr>
              <w:pStyle w:val="ProductList-Body"/>
            </w:pPr>
            <w:r>
              <w:t>- Office 365 Education A3</w:t>
            </w:r>
            <w:r>
              <w:fldChar w:fldCharType="begin"/>
            </w:r>
            <w:r>
              <w:instrText>XE "Office 365 Education A3"</w:instrText>
            </w:r>
            <w:r>
              <w:fldChar w:fldCharType="end"/>
            </w:r>
            <w:r>
              <w:t xml:space="preserve"> of A4 Add-on</w:t>
            </w:r>
          </w:p>
          <w:p w:rsidR="00FB1558" w:rsidRPr="002D224E" w:rsidRDefault="00FB1558" w:rsidP="00DC38ED">
            <w:pPr>
              <w:pStyle w:val="ProductList-Body"/>
            </w:pPr>
            <w:r>
              <w:t>- Office 365 Midsize Business</w:t>
            </w:r>
            <w:r>
              <w:fldChar w:fldCharType="begin"/>
            </w:r>
            <w:r>
              <w:instrText>XE "Office 365 Midsize Business"</w:instrText>
            </w:r>
            <w:r>
              <w:fldChar w:fldCharType="end"/>
            </w:r>
            <w:r>
              <w:t xml:space="preserve"> Add-on</w:t>
            </w:r>
            <w:r>
              <w:rPr>
                <w:vertAlign w:val="superscript"/>
              </w:rPr>
              <w:t>2,3</w:t>
            </w:r>
          </w:p>
          <w:p w:rsidR="00FB1558" w:rsidRDefault="00FB1558" w:rsidP="002949FD">
            <w:pPr>
              <w:pStyle w:val="ProductList-Body"/>
            </w:pPr>
            <w:r>
              <w:t>- Office 365 Enterprise E3</w:t>
            </w:r>
            <w:r>
              <w:fldChar w:fldCharType="begin"/>
            </w:r>
            <w:r>
              <w:instrText>XE "Office 365 Enterprise E3"</w:instrText>
            </w:r>
            <w:r>
              <w:fldChar w:fldCharType="end"/>
            </w:r>
            <w:r>
              <w:t xml:space="preserve"> Add-on</w:t>
            </w:r>
            <w:r>
              <w:rPr>
                <w:vertAlign w:val="superscript"/>
              </w:rPr>
              <w:t>2,3</w:t>
            </w:r>
          </w:p>
        </w:tc>
      </w:tr>
    </w:tbl>
    <w:p w:rsidR="0009164C" w:rsidRPr="002D224E" w:rsidRDefault="0009164C" w:rsidP="00125581">
      <w:pPr>
        <w:pStyle w:val="ProductList-Body"/>
        <w:tabs>
          <w:tab w:val="clear" w:pos="158"/>
          <w:tab w:val="left" w:pos="180"/>
        </w:tabs>
        <w:ind w:left="180"/>
      </w:pPr>
      <w:r>
        <w:rPr>
          <w:vertAlign w:val="superscript"/>
        </w:rPr>
        <w:t>1</w:t>
      </w:r>
      <w:r>
        <w:rPr>
          <w:i/>
        </w:rPr>
        <w:t>Met actieve SA</w:t>
      </w:r>
    </w:p>
    <w:p w:rsidR="00AB64F8" w:rsidRPr="00C473A6" w:rsidRDefault="00AB64F8" w:rsidP="00125581">
      <w:pPr>
        <w:pStyle w:val="ProductList-Body"/>
        <w:tabs>
          <w:tab w:val="clear" w:pos="158"/>
          <w:tab w:val="left" w:pos="180"/>
        </w:tabs>
        <w:ind w:left="180"/>
        <w:rPr>
          <w:lang w:val="nl-NL"/>
        </w:rPr>
      </w:pPr>
      <w:r w:rsidRPr="00C473A6">
        <w:rPr>
          <w:vertAlign w:val="superscript"/>
          <w:lang w:val="nl-NL"/>
        </w:rPr>
        <w:t>2</w:t>
      </w:r>
      <w:r w:rsidRPr="00C473A6">
        <w:rPr>
          <w:i/>
          <w:lang w:val="nl-NL"/>
        </w:rPr>
        <w:t>Dit zijn de enige aanbiedingen die beschikbaar zijn voor Open Value- en Open Value Subscription-klanten.</w:t>
      </w:r>
    </w:p>
    <w:p w:rsidR="0009164C" w:rsidRPr="00C473A6" w:rsidRDefault="00AB64F8" w:rsidP="00125581">
      <w:pPr>
        <w:pStyle w:val="ProductList-Body"/>
        <w:tabs>
          <w:tab w:val="clear" w:pos="158"/>
          <w:tab w:val="left" w:pos="180"/>
        </w:tabs>
        <w:ind w:left="180"/>
        <w:rPr>
          <w:lang w:val="nl-NL"/>
        </w:rPr>
      </w:pPr>
      <w:r w:rsidRPr="008E5B97">
        <w:rPr>
          <w:iCs/>
          <w:vertAlign w:val="superscript"/>
          <w:lang w:val="nl-NL"/>
        </w:rPr>
        <w:t>3</w:t>
      </w:r>
      <w:r w:rsidRPr="00C473A6">
        <w:rPr>
          <w:i/>
          <w:lang w:val="nl-NL"/>
        </w:rPr>
        <w:t>Open Value- (Organisatieomvattend) of Open Value Subscription-klanten</w:t>
      </w:r>
    </w:p>
    <w:p w:rsidR="009130AF" w:rsidRPr="00C473A6" w:rsidRDefault="009130AF" w:rsidP="00125581">
      <w:pPr>
        <w:pStyle w:val="ProductList-Body"/>
        <w:tabs>
          <w:tab w:val="clear" w:pos="158"/>
          <w:tab w:val="left" w:pos="180"/>
        </w:tabs>
        <w:ind w:left="180"/>
        <w:rPr>
          <w:lang w:val="nl-NL"/>
        </w:rPr>
      </w:pPr>
      <w:r w:rsidRPr="008E5B97">
        <w:rPr>
          <w:iCs/>
          <w:vertAlign w:val="superscript"/>
          <w:lang w:val="nl-NL"/>
        </w:rPr>
        <w:t>4</w:t>
      </w:r>
      <w:r w:rsidRPr="00C473A6">
        <w:rPr>
          <w:i/>
          <w:lang w:val="nl-NL"/>
        </w:rPr>
        <w:t>alleen Overheid-klanten</w:t>
      </w:r>
    </w:p>
    <w:p w:rsidR="0009164C" w:rsidRPr="00C473A6" w:rsidRDefault="0009164C" w:rsidP="00125581">
      <w:pPr>
        <w:pStyle w:val="ProductList-Body"/>
        <w:ind w:left="180"/>
        <w:rPr>
          <w:lang w:val="nl-NL"/>
        </w:rPr>
      </w:pPr>
    </w:p>
    <w:p w:rsidR="0009164C" w:rsidRPr="00C473A6" w:rsidRDefault="0009164C" w:rsidP="00125581">
      <w:pPr>
        <w:pStyle w:val="ProductList-Body"/>
        <w:ind w:left="180"/>
        <w:rPr>
          <w:lang w:val="nl-NL"/>
        </w:rPr>
      </w:pPr>
      <w:r w:rsidRPr="00C473A6">
        <w:rPr>
          <w:b/>
          <w:color w:val="00188F"/>
          <w:lang w:val="nl-NL"/>
        </w:rPr>
        <w:t>Licentietoewijzing</w:t>
      </w:r>
    </w:p>
    <w:p w:rsidR="0009164C" w:rsidRPr="00C473A6" w:rsidRDefault="0009164C" w:rsidP="00125581">
      <w:pPr>
        <w:pStyle w:val="ProductList-Body"/>
        <w:ind w:left="180"/>
        <w:rPr>
          <w:lang w:val="nl-NL"/>
        </w:rPr>
      </w:pPr>
      <w:r w:rsidRPr="00C473A6">
        <w:rPr>
          <w:lang w:val="nl-NL"/>
        </w:rP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Gebruikers-SL's mogen aan andere Gekwalificeerde Gebruikers worden toegekend conform de Algemene Voorwaarden in de</w:t>
      </w:r>
      <w:r w:rsidR="00E343E2">
        <w:rPr>
          <w:lang w:val="nl-NL"/>
        </w:rPr>
        <w:t> </w:t>
      </w:r>
      <w:r w:rsidRPr="00C473A6">
        <w:rPr>
          <w:lang w:val="nl-NL"/>
        </w:rPr>
        <w:t>Gebruiksrechten voor Online Diensten van Microsoft Volume Licensing die op de hertoewijzing van gebruikers-SL's van toepassing zijn.</w:t>
      </w:r>
    </w:p>
    <w:p w:rsidR="0009164C" w:rsidRPr="00C473A6" w:rsidRDefault="0009164C" w:rsidP="00125581">
      <w:pPr>
        <w:pStyle w:val="ProductList-Body"/>
        <w:ind w:left="180"/>
        <w:rPr>
          <w:lang w:val="nl-NL"/>
        </w:rPr>
      </w:pPr>
    </w:p>
    <w:p w:rsidR="0009164C" w:rsidRPr="00C473A6" w:rsidRDefault="0009164C" w:rsidP="00125581">
      <w:pPr>
        <w:pStyle w:val="ProductList-Body"/>
        <w:ind w:left="180"/>
        <w:rPr>
          <w:lang w:val="nl-NL"/>
        </w:rPr>
      </w:pPr>
      <w:r w:rsidRPr="00C473A6">
        <w:rPr>
          <w:b/>
          <w:color w:val="00188F"/>
          <w:lang w:val="nl-NL"/>
        </w:rPr>
        <w:t>Gebruiksrechten</w:t>
      </w:r>
    </w:p>
    <w:p w:rsidR="0009164C" w:rsidRPr="00C473A6" w:rsidRDefault="0009164C" w:rsidP="00125581">
      <w:pPr>
        <w:pStyle w:val="ProductList-Body"/>
        <w:ind w:left="180"/>
        <w:rPr>
          <w:lang w:val="nl-NL"/>
        </w:rPr>
      </w:pPr>
      <w:r w:rsidRPr="00C473A6">
        <w:rPr>
          <w:lang w:val="nl-NL"/>
        </w:rP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rsidR="0009164C" w:rsidRPr="00C473A6" w:rsidRDefault="0009164C" w:rsidP="0009164C">
      <w:pPr>
        <w:pStyle w:val="ProductList-Body"/>
        <w:rPr>
          <w:lang w:val="nl-NL"/>
        </w:rPr>
      </w:pPr>
      <w:r w:rsidRPr="00C473A6">
        <w:rPr>
          <w:lang w:val="nl-NL"/>
        </w:rPr>
        <w:t xml:space="preserve"> </w:t>
      </w:r>
    </w:p>
    <w:p w:rsidR="006B56EB" w:rsidRPr="00C473A6" w:rsidRDefault="006B56EB" w:rsidP="0009164C">
      <w:pPr>
        <w:pStyle w:val="ProductList-Body"/>
        <w:rPr>
          <w:b/>
          <w:color w:val="00188F"/>
          <w:lang w:val="nl-NL"/>
        </w:rPr>
      </w:pPr>
    </w:p>
    <w:p w:rsidR="006B56EB" w:rsidRPr="00C473A6" w:rsidRDefault="006B56EB" w:rsidP="0009164C">
      <w:pPr>
        <w:pStyle w:val="ProductList-Body"/>
        <w:rPr>
          <w:b/>
          <w:color w:val="00188F"/>
          <w:lang w:val="nl-NL"/>
        </w:rPr>
      </w:pPr>
    </w:p>
    <w:p w:rsidR="0009164C" w:rsidRPr="00C473A6" w:rsidRDefault="0009164C" w:rsidP="0009164C">
      <w:pPr>
        <w:pStyle w:val="ProductList-Body"/>
        <w:rPr>
          <w:lang w:val="nl-NL"/>
        </w:rPr>
      </w:pPr>
      <w:r w:rsidRPr="00C473A6">
        <w:rPr>
          <w:b/>
          <w:color w:val="00188F"/>
          <w:lang w:val="nl-NL"/>
        </w:rPr>
        <w:t>Windows Server-toegang</w:t>
      </w:r>
    </w:p>
    <w:p w:rsidR="0009164C" w:rsidRPr="00C473A6" w:rsidRDefault="0009164C" w:rsidP="0009164C">
      <w:pPr>
        <w:pStyle w:val="ProductList-Body"/>
        <w:rPr>
          <w:lang w:val="nl-NL"/>
        </w:rPr>
      </w:pPr>
      <w:r w:rsidRPr="00C473A6">
        <w:rPr>
          <w:lang w:val="nl-NL"/>
        </w:rPr>
        <w:lastRenderedPageBreak/>
        <w:t>De gelicentieerde gebruiker van een Aanvullende Gebruikers-SL (anders dan de Office 365 Midsize Business Add-on) heeft toegangsrechten die</w:t>
      </w:r>
      <w:r w:rsidR="006B56EB" w:rsidRPr="00C473A6">
        <w:rPr>
          <w:lang w:val="nl-NL"/>
        </w:rPr>
        <w:t> </w:t>
      </w:r>
      <w:r w:rsidRPr="00C473A6">
        <w:rPr>
          <w:lang w:val="nl-NL"/>
        </w:rPr>
        <w:t>gelijkwaardig zijn aan de basis-CAL voor Windows Server 2012, en heeft toegang tot standaardfunctionaliteit van Windows Server 2012 (of</w:t>
      </w:r>
      <w:r w:rsidR="006B56EB" w:rsidRPr="00C473A6">
        <w:rPr>
          <w:lang w:val="nl-NL"/>
        </w:rPr>
        <w:t> </w:t>
      </w:r>
      <w:r w:rsidRPr="00C473A6">
        <w:rPr>
          <w:lang w:val="nl-NL"/>
        </w:rPr>
        <w:t xml:space="preserve">eerdere versies van Windows Server) vanaf een niet-Gekwalificeerd Apparaat naar keuze. </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b/>
          <w:color w:val="00188F"/>
          <w:lang w:val="nl-NL"/>
        </w:rPr>
        <w:t>Prijzen en betalingsvoorwaarden voor online diensten</w:t>
      </w:r>
    </w:p>
    <w:p w:rsidR="0009164C" w:rsidRPr="00C473A6" w:rsidRDefault="0009164C" w:rsidP="0009164C">
      <w:pPr>
        <w:pStyle w:val="ProductList-Body"/>
        <w:rPr>
          <w:lang w:val="nl-NL"/>
        </w:rPr>
      </w:pPr>
      <w:r w:rsidRPr="00C473A6">
        <w:rPr>
          <w:lang w:val="nl-NL"/>
        </w:rPr>
        <w:t>Prijzen en Betalingsvoorwaarden die van toepassing zijn op volledige Gebruikers-SL's voor de Online Dienst gelden ook voor de Aanvullende Gebruikers-SL's.</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b/>
          <w:color w:val="00188F"/>
          <w:lang w:val="nl-NL"/>
        </w:rPr>
        <w:t>Voorwaarden voor aankoop</w:t>
      </w:r>
    </w:p>
    <w:p w:rsidR="0009164C" w:rsidRPr="00C473A6" w:rsidRDefault="0009164C" w:rsidP="0009164C">
      <w:pPr>
        <w:pStyle w:val="ProductList-Body"/>
        <w:rPr>
          <w:lang w:val="nl-NL"/>
        </w:rPr>
      </w:pPr>
      <w:r w:rsidRPr="00C473A6">
        <w:rPr>
          <w:lang w:val="nl-NL"/>
        </w:rPr>
        <w:t xml:space="preserve">Klanten moeten beschikken over actieve SA voor de corresponderende Kwalificerende Licentie(s). De Kwalificerende Licenties kunnen gebruikergebaseerd of apparaatgebaseerd zijn. </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lang w:val="nl-NL"/>
        </w:rPr>
        <w:t>Klanten met een versie van de MBSA van voor 2010 moeten de Aanvullende Algemene Voorwaarden voor Online Diensten ondertekenen.</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b/>
          <w:color w:val="00188F"/>
          <w:lang w:val="nl-NL"/>
        </w:rPr>
        <w:t>Beperkingen voor Aankoop</w:t>
      </w:r>
    </w:p>
    <w:p w:rsidR="0009164C" w:rsidRPr="00C473A6" w:rsidRDefault="0009164C" w:rsidP="0009164C">
      <w:pPr>
        <w:pStyle w:val="ProductList-Body"/>
        <w:rPr>
          <w:lang w:val="nl-NL"/>
        </w:rPr>
      </w:pPr>
      <w:r w:rsidRPr="00C473A6">
        <w:rPr>
          <w:lang w:val="nl-NL"/>
        </w:rPr>
        <w:t>Er mag slechts één Aanvullende Gebruikers-SL worden aangeschaft voor elke kwalificerende licentie (of reeks van kwalificerende licenties), met</w:t>
      </w:r>
      <w:r w:rsidR="006B56EB" w:rsidRPr="00C473A6">
        <w:rPr>
          <w:lang w:val="nl-NL"/>
        </w:rPr>
        <w:t> </w:t>
      </w:r>
      <w:r w:rsidRPr="00C473A6">
        <w:rPr>
          <w:lang w:val="nl-NL"/>
        </w:rPr>
        <w:t>uitzondering van Add-ons voor Office 365 Education A3 of A4, waarbij het aantal kwalificerende licenties mag worden overschreden.</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lang w:val="nl-NL"/>
        </w:rPr>
        <w:t>Klanten kunnen aanvullende gebruikers-SL's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lang w:val="nl-NL"/>
        </w:rPr>
        <w:t xml:space="preserve">Klanten met een Campus en School Overeenkomst kunnen de corresponderende Gebruikers-SL voor Office 365 Add-On Plan voor hun Gebruikers aanschaffen tot aan het aantal kwalificerende PC’s, mits zij beschikken over dekking voor de kwalificerende licenties. </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b/>
          <w:color w:val="00188F"/>
          <w:lang w:val="nl-NL"/>
        </w:rPr>
        <w:t>True-ups en jaarlijkse bestellingen</w:t>
      </w:r>
    </w:p>
    <w:p w:rsidR="0009164C" w:rsidRPr="00C473A6" w:rsidRDefault="0009164C" w:rsidP="0009164C">
      <w:pPr>
        <w:pStyle w:val="ProductList-Body"/>
        <w:rPr>
          <w:lang w:val="nl-NL"/>
        </w:rPr>
      </w:pPr>
      <w:r w:rsidRPr="00C473A6">
        <w:rPr>
          <w:lang w:val="nl-NL"/>
        </w:rPr>
        <w:t>Aanvullende Gebruikers-SL's zijn geen Enterprise-producten of Enterprise Online Diensten. Ze mogen niet worden gebruikt om te voldoen aan de</w:t>
      </w:r>
      <w:r w:rsidR="006B56EB" w:rsidRPr="00C473A6">
        <w:rPr>
          <w:lang w:val="nl-NL"/>
        </w:rPr>
        <w:t> </w:t>
      </w:r>
      <w:r w:rsidRPr="00C473A6">
        <w:rPr>
          <w:lang w:val="nl-NL"/>
        </w:rPr>
        <w:t>Enterprise-brede vereisten in een Enterprise Enrollment, Open Value (Optie gehele organisatie), of Open Value Subscription Overeenkomst. Als</w:t>
      </w:r>
      <w:r w:rsidR="006B56EB" w:rsidRPr="00C473A6">
        <w:rPr>
          <w:lang w:val="nl-NL"/>
        </w:rPr>
        <w:t> </w:t>
      </w:r>
      <w:r w:rsidRPr="00C473A6">
        <w:rPr>
          <w:lang w:val="nl-NL"/>
        </w:rPr>
        <w:t>een klant bijvoorbeeld Office Professional Plus selecteert als Enterprise-product voor de Enterprise Enrollment of Open Value Subscription Overeenkomst en een Aanvullende Gebruikers-SL gebruikt om Office 365 ProPlus</w:t>
      </w:r>
      <w:r>
        <w:fldChar w:fldCharType="begin"/>
      </w:r>
      <w:r w:rsidRPr="00C473A6">
        <w:rPr>
          <w:lang w:val="nl-NL"/>
        </w:rPr>
        <w:instrText>XE "Office 365 ProPlus"</w:instrText>
      </w:r>
      <w:r>
        <w:fldChar w:fldCharType="end"/>
      </w:r>
      <w:r w:rsidRPr="00C473A6">
        <w:rPr>
          <w:lang w:val="nl-NL"/>
        </w:rPr>
        <w:t xml:space="preserve"> op een Gekwalificeerd Apparaat zonder Office Professional Plus</w:t>
      </w:r>
      <w:r w:rsidR="006B56EB" w:rsidRPr="00C473A6">
        <w:rPr>
          <w:lang w:val="nl-NL"/>
        </w:rPr>
        <w:t> </w:t>
      </w:r>
      <w:r w:rsidRPr="00C473A6">
        <w:rPr>
          <w:lang w:val="nl-NL"/>
        </w:rPr>
        <w:t>te installeren, moet de klant nog steeds een True-up-bestelling (of jaarlijkse bestelling) voor Office Professional Plus op dat Gekwalificeerde Apparaat indienen – samen met eventuele andere Enterprise-producten die voor dat Gekwalificeerde apparaat zijn vereist.</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b/>
          <w:color w:val="00188F"/>
          <w:lang w:val="nl-NL"/>
        </w:rPr>
        <w:t>Voorwaarden Volume Licensing-programma</w:t>
      </w:r>
    </w:p>
    <w:p w:rsidR="0009164C" w:rsidRPr="00C473A6" w:rsidRDefault="0009164C" w:rsidP="0009164C">
      <w:pPr>
        <w:pStyle w:val="ProductList-Body"/>
        <w:rPr>
          <w:lang w:val="nl-NL"/>
        </w:rPr>
      </w:pPr>
      <w:r w:rsidRPr="00C473A6">
        <w:rPr>
          <w:lang w:val="nl-NL"/>
        </w:rPr>
        <w:t>Met uitzondering van Overstaprechten die beschikbaar zijn op grond van de Enterprise Overeenkomst, gelden de programmavoorwaarden die</w:t>
      </w:r>
      <w:r w:rsidR="006B56EB" w:rsidRPr="00C473A6">
        <w:rPr>
          <w:lang w:val="nl-NL"/>
        </w:rPr>
        <w:t> </w:t>
      </w:r>
      <w:r w:rsidRPr="00C473A6">
        <w:rPr>
          <w:lang w:val="nl-NL"/>
        </w:rPr>
        <w:t>van</w:t>
      </w:r>
      <w:r w:rsidR="006B56EB" w:rsidRPr="00C473A6">
        <w:rPr>
          <w:lang w:val="nl-NL"/>
        </w:rPr>
        <w:t> </w:t>
      </w:r>
      <w:r w:rsidRPr="00C473A6">
        <w:rPr>
          <w:lang w:val="nl-NL"/>
        </w:rPr>
        <w:t xml:space="preserve">toepassing zijn op de Corresponderende Gebruikers-SL voor de Online Dienst ook voor de Aanvullende Gebruikers-SL's. </w:t>
      </w:r>
    </w:p>
    <w:p w:rsidR="0009164C" w:rsidRPr="00C473A6" w:rsidRDefault="0009164C" w:rsidP="0009164C">
      <w:pPr>
        <w:pStyle w:val="ProductList-Body"/>
        <w:rPr>
          <w:lang w:val="nl-NL"/>
        </w:rPr>
      </w:pPr>
    </w:p>
    <w:p w:rsidR="0009164C" w:rsidRPr="00C473A6" w:rsidRDefault="0009164C" w:rsidP="0009164C">
      <w:pPr>
        <w:pStyle w:val="ProductList-Body"/>
        <w:rPr>
          <w:lang w:val="nl-NL"/>
        </w:rPr>
      </w:pPr>
      <w:r w:rsidRPr="00C473A6">
        <w:rPr>
          <w:b/>
          <w:color w:val="00188F"/>
          <w:lang w:val="nl-NL"/>
        </w:rPr>
        <w:t>Office 365 Enterprise K1</w:t>
      </w:r>
      <w:r>
        <w:fldChar w:fldCharType="begin"/>
      </w:r>
      <w:r w:rsidRPr="00C473A6">
        <w:rPr>
          <w:lang w:val="nl-NL"/>
        </w:rPr>
        <w:instrText>XE "Office 365 Enterprise K1"</w:instrText>
      </w:r>
      <w:r>
        <w:fldChar w:fldCharType="end"/>
      </w:r>
    </w:p>
    <w:p w:rsidR="0009164C" w:rsidRPr="00C473A6" w:rsidRDefault="0009164C" w:rsidP="0009164C">
      <w:pPr>
        <w:pStyle w:val="ProductList-Body"/>
        <w:rPr>
          <w:lang w:val="nl-NL"/>
        </w:rPr>
      </w:pPr>
      <w:r w:rsidRPr="00C473A6">
        <w:rPr>
          <w:lang w:val="nl-NL"/>
        </w:rPr>
        <w:t>Office 365 Enterprise K1</w:t>
      </w:r>
      <w:r>
        <w:fldChar w:fldCharType="begin"/>
      </w:r>
      <w:r w:rsidRPr="00C473A6">
        <w:rPr>
          <w:lang w:val="nl-NL"/>
        </w:rPr>
        <w:instrText>XE "Office 365 Enterprise K1"</w:instrText>
      </w:r>
      <w:r>
        <w:fldChar w:fldCharType="end"/>
      </w:r>
      <w:r w:rsidRPr="00C473A6">
        <w:rPr>
          <w:lang w:val="nl-NL"/>
        </w:rPr>
        <w:t xml:space="preserve"> was voorheen bekend onder de naam Business Productivity Online Deskless Suite (BPOS Deskless).</w:t>
      </w:r>
      <w:r w:rsidR="00A34497" w:rsidRPr="00C473A6">
        <w:rPr>
          <w:lang w:val="nl-NL"/>
        </w:rPr>
        <w:t xml:space="preserve"> </w:t>
      </w:r>
      <w:r w:rsidRPr="00C473A6">
        <w:rPr>
          <w:lang w:val="nl-NL"/>
        </w:rPr>
        <w:t>Klanten in Brazilië en Chili die Office 365 Enterprise K1 aanschaffen, kunnen gratis migreren naar BPOS Deskless.</w:t>
      </w:r>
      <w:r w:rsidR="00A34497" w:rsidRPr="00C473A6">
        <w:rPr>
          <w:lang w:val="nl-NL"/>
        </w:rPr>
        <w:t xml:space="preserve"> </w:t>
      </w:r>
      <w:r w:rsidRPr="00C473A6">
        <w:rPr>
          <w:lang w:val="nl-NL"/>
        </w:rPr>
        <w:t>Deze klanten kunnen later migreren naar Office 365 Enterprise K1.</w:t>
      </w:r>
    </w:p>
    <w:p w:rsidR="00F6031E" w:rsidRPr="00C473A6" w:rsidRDefault="00F6031E" w:rsidP="0009164C">
      <w:pPr>
        <w:pStyle w:val="ProductList-Body"/>
        <w:rPr>
          <w:lang w:val="nl-NL"/>
        </w:rPr>
      </w:pPr>
    </w:p>
    <w:p w:rsidR="00F6031E" w:rsidRPr="00C473A6" w:rsidRDefault="00F6031E" w:rsidP="00F6031E">
      <w:pPr>
        <w:pStyle w:val="ProductList-Body"/>
        <w:rPr>
          <w:lang w:val="nl-NL"/>
        </w:rPr>
      </w:pPr>
      <w:r w:rsidRPr="00C473A6">
        <w:rPr>
          <w:b/>
          <w:color w:val="00188F"/>
          <w:lang w:val="nl-NL"/>
        </w:rPr>
        <w:t xml:space="preserve">Office Multi Language Pack </w:t>
      </w:r>
    </w:p>
    <w:p w:rsidR="00F6031E" w:rsidRPr="00C473A6" w:rsidRDefault="00F6031E" w:rsidP="00F6031E">
      <w:pPr>
        <w:pStyle w:val="ProductList-Body"/>
        <w:rPr>
          <w:lang w:val="nl-NL"/>
        </w:rPr>
      </w:pPr>
      <w:r w:rsidRPr="00C473A6">
        <w:rPr>
          <w:lang w:val="nl-NL"/>
        </w:rPr>
        <w:t>Klanten met Office 365 Suite waarin Office 365 ProPlus is opgenomen, mogen de nieuwste versie van het Office Multi Language Pack gebruiken voor de exemplaren van desktoptoepassingssoftwate die ze gerechtigd zijn te gebruiken op grond van hun kwalificerende Office 365-suite. Als</w:t>
      </w:r>
      <w:r w:rsidR="006B56EB" w:rsidRPr="00C473A6">
        <w:rPr>
          <w:lang w:val="nl-NL"/>
        </w:rPr>
        <w:t> </w:t>
      </w:r>
      <w:r w:rsidRPr="00C473A6">
        <w:rPr>
          <w:lang w:val="nl-NL"/>
        </w:rPr>
        <w:t>een</w:t>
      </w:r>
      <w:r w:rsidR="006B56EB" w:rsidRPr="00C473A6">
        <w:rPr>
          <w:lang w:val="nl-NL"/>
        </w:rPr>
        <w:t> </w:t>
      </w:r>
      <w:r w:rsidRPr="00C473A6">
        <w:rPr>
          <w:lang w:val="nl-NL"/>
        </w:rPr>
        <w:t>overeenkomst van een klant eeuwigdurende rechten biedt voor het gebruik van de software onder hun kwalificerende licenties, beschikken ze tevens over eeuwigdurende rechten voor het gebruik van de Office Multi Language Pack bij de software.</w:t>
      </w:r>
      <w:r w:rsidR="00A34497" w:rsidRPr="00C473A6">
        <w:rPr>
          <w:lang w:val="nl-NL"/>
        </w:rPr>
        <w:t xml:space="preserve"> </w:t>
      </w:r>
      <w:r w:rsidRPr="00C473A6">
        <w:rPr>
          <w:lang w:val="nl-NL"/>
        </w:rPr>
        <w:t xml:space="preserve">Anders vervalt het gebruiksrecht voor het Office Multi Language Pack op het moment dat de rechten op grond van de kwalificerende Office 365-abonnementen aflopen. </w:t>
      </w:r>
    </w:p>
    <w:p w:rsidR="00105B4C" w:rsidRPr="00C473A6" w:rsidRDefault="00105B4C" w:rsidP="00F6031E">
      <w:pPr>
        <w:pStyle w:val="ProductList-Body"/>
        <w:rPr>
          <w:lang w:val="nl-NL"/>
        </w:rPr>
      </w:pPr>
    </w:p>
    <w:p w:rsidR="00105B4C" w:rsidRPr="00C473A6" w:rsidRDefault="00105B4C" w:rsidP="00105B4C">
      <w:pPr>
        <w:pStyle w:val="ProductList-Body"/>
        <w:rPr>
          <w:lang w:val="nl-NL"/>
        </w:rPr>
      </w:pPr>
      <w:r w:rsidRPr="00C473A6">
        <w:rPr>
          <w:b/>
          <w:color w:val="00188F"/>
          <w:lang w:val="nl-NL"/>
        </w:rPr>
        <w:t>E-Learning</w:t>
      </w:r>
    </w:p>
    <w:p w:rsidR="00105B4C" w:rsidRPr="00C473A6" w:rsidRDefault="00105B4C" w:rsidP="00105B4C">
      <w:pPr>
        <w:pStyle w:val="ProductList-Body"/>
        <w:rPr>
          <w:lang w:val="nl-NL"/>
        </w:rPr>
      </w:pPr>
      <w:r w:rsidRPr="00C473A6">
        <w:rPr>
          <w:lang w:val="nl-NL"/>
        </w:rPr>
        <w:t>Klanten met Office 365-suites waarin Office 365 ProPlus is opgenomen, zijn gerechtigd gehoste Applications E-Learning-cursussen te gebruiken. Klanten die hiervoor in aanmerking komen, ontvangen één toegangscode per kwalificerende enrollment/overeenkomst.</w:t>
      </w:r>
      <w:r w:rsidR="00A34497" w:rsidRPr="00C473A6">
        <w:rPr>
          <w:lang w:val="nl-NL"/>
        </w:rPr>
        <w:t xml:space="preserve"> </w:t>
      </w:r>
      <w:r w:rsidRPr="00C473A6">
        <w:rPr>
          <w:lang w:val="nl-NL"/>
        </w:rPr>
        <w:t>Klanten kunnen daarnaast E-Learning-bestanden (voor Toepassingen) die voldoen aan SCORM, downloaden vanaf VLSC om deze te importeren in hun Learning Management System (LMS).</w:t>
      </w:r>
      <w:r w:rsidR="00A34497" w:rsidRPr="00C473A6">
        <w:rPr>
          <w:lang w:val="nl-NL"/>
        </w:rPr>
        <w:t xml:space="preserve"> </w:t>
      </w:r>
      <w:r w:rsidRPr="00C473A6">
        <w:rPr>
          <w:lang w:val="nl-NL"/>
        </w:rPr>
        <w:t xml:space="preserve">Voor het downloaden van bestanden van VLSC is geen toegangscode vereist. </w:t>
      </w:r>
    </w:p>
    <w:p w:rsidR="00105B4C" w:rsidRPr="00C473A6" w:rsidRDefault="00105B4C" w:rsidP="00105B4C">
      <w:pPr>
        <w:pStyle w:val="ProductList-Body"/>
        <w:rPr>
          <w:lang w:val="nl-NL"/>
        </w:rPr>
      </w:pPr>
    </w:p>
    <w:p w:rsidR="00105B4C" w:rsidRPr="00C473A6" w:rsidRDefault="00105B4C" w:rsidP="00105B4C">
      <w:pPr>
        <w:pStyle w:val="ProductList-Body"/>
        <w:rPr>
          <w:lang w:val="nl-NL"/>
        </w:rPr>
      </w:pPr>
      <w:r w:rsidRPr="00C473A6">
        <w:rPr>
          <w:lang w:val="nl-NL"/>
        </w:rPr>
        <w:t>Het aantal gebruikers waarvoor de klant de training via E-Learning maximaal mag gebruiken is gelijk aan het aantal aangeschafte Office 365-abonnementen. De klant moet voor elke kwalificerende licentie één gebruiker aanwijzen.</w:t>
      </w:r>
      <w:r w:rsidR="00A34497" w:rsidRPr="00C473A6">
        <w:rPr>
          <w:lang w:val="nl-NL"/>
        </w:rPr>
        <w:t xml:space="preserve"> </w:t>
      </w:r>
      <w:r w:rsidRPr="00C473A6">
        <w:rPr>
          <w:lang w:val="nl-NL"/>
        </w:rPr>
        <w:t xml:space="preserve">Toegang kan niet worden overgedragen van de ene </w:t>
      </w:r>
      <w:r w:rsidRPr="00C473A6">
        <w:rPr>
          <w:lang w:val="nl-NL"/>
        </w:rPr>
        <w:lastRenderedPageBreak/>
        <w:t>gebruiker naar de andere.</w:t>
      </w:r>
      <w:r w:rsidR="00A34497" w:rsidRPr="00C473A6">
        <w:rPr>
          <w:lang w:val="nl-NL"/>
        </w:rPr>
        <w:t xml:space="preserve"> </w:t>
      </w:r>
      <w:r w:rsidRPr="00C473A6">
        <w:rPr>
          <w:lang w:val="nl-NL"/>
        </w:rP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A34497" w:rsidRPr="00C473A6">
        <w:rPr>
          <w:lang w:val="nl-NL"/>
        </w:rPr>
        <w:t xml:space="preserve"> </w:t>
      </w:r>
    </w:p>
    <w:p w:rsidR="00105B4C" w:rsidRPr="00C473A6" w:rsidRDefault="00105B4C" w:rsidP="00105B4C">
      <w:pPr>
        <w:pStyle w:val="ProductList-Body"/>
        <w:rPr>
          <w:lang w:val="nl-NL"/>
        </w:rPr>
      </w:pPr>
    </w:p>
    <w:p w:rsidR="00A11413" w:rsidRPr="00C473A6" w:rsidRDefault="00105B4C" w:rsidP="00105B4C">
      <w:pPr>
        <w:pStyle w:val="ProductList-Body"/>
        <w:rPr>
          <w:lang w:val="nl-NL"/>
        </w:rPr>
      </w:pPr>
      <w:r w:rsidRPr="00C473A6">
        <w:rPr>
          <w:lang w:val="nl-NL"/>
        </w:rP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C473A6" w:rsidRDefault="00A11413" w:rsidP="00105B4C">
      <w:pPr>
        <w:pStyle w:val="ProductList-Body"/>
        <w:rPr>
          <w:lang w:val="nl-NL"/>
        </w:rPr>
      </w:pPr>
    </w:p>
    <w:p w:rsidR="00A11413" w:rsidRPr="00C473A6" w:rsidRDefault="00A11413" w:rsidP="00105B4C">
      <w:pPr>
        <w:pStyle w:val="ProductList-Body"/>
        <w:rPr>
          <w:lang w:val="nl-NL"/>
        </w:rPr>
      </w:pPr>
      <w:r w:rsidRPr="00C473A6">
        <w:rPr>
          <w:b/>
          <w:color w:val="00188F"/>
          <w:lang w:val="nl-NL"/>
        </w:rPr>
        <w:t>Office Online</w:t>
      </w:r>
    </w:p>
    <w:p w:rsidR="00A11413" w:rsidRPr="00C473A6" w:rsidRDefault="00A11413" w:rsidP="00A11413">
      <w:pPr>
        <w:pStyle w:val="ProductList-Body"/>
        <w:tabs>
          <w:tab w:val="clear" w:pos="158"/>
          <w:tab w:val="left" w:pos="180"/>
        </w:tabs>
        <w:rPr>
          <w:lang w:val="nl-NL"/>
        </w:rPr>
      </w:pPr>
      <w:r w:rsidRPr="00C473A6">
        <w:rPr>
          <w:lang w:val="nl-NL"/>
        </w:rPr>
        <w:t>Klanten met Office 365-suites waarin Office 365 ProPlus is opgenomen, zijn gerechtigd Office Online te gebruiken.</w:t>
      </w:r>
      <w:r w:rsidR="00A34497" w:rsidRPr="00C473A6">
        <w:rPr>
          <w:lang w:val="nl-NL"/>
        </w:rPr>
        <w:t xml:space="preserve"> </w:t>
      </w:r>
      <w:r w:rsidRPr="00C473A6">
        <w:rPr>
          <w:lang w:val="nl-NL"/>
        </w:rP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2C2D16" w:rsidRPr="002D224E" w:rsidRDefault="00EE40B5" w:rsidP="002C2D16">
      <w:pPr>
        <w:pStyle w:val="ProductList-Offering2Heading"/>
        <w:outlineLvl w:val="2"/>
      </w:pPr>
      <w:r w:rsidRPr="00C473A6">
        <w:rPr>
          <w:lang w:val="nl-NL"/>
        </w:rPr>
        <w:tab/>
      </w:r>
      <w:bookmarkStart w:id="1268" w:name="_Toc389059226"/>
      <w:bookmarkStart w:id="1269" w:name="_Toc379797371"/>
      <w:bookmarkStart w:id="1270" w:name="_Toc380513403"/>
      <w:bookmarkStart w:id="1271" w:name="_Toc380655453"/>
      <w:bookmarkStart w:id="1272" w:name="_Toc378147667"/>
      <w:bookmarkStart w:id="1273" w:name="_Toc378151564"/>
      <w:r>
        <w:t>OneDrive for Business</w:t>
      </w:r>
      <w:bookmarkEnd w:id="1268"/>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B143F" w:rsidTr="00FB143F">
        <w:trPr>
          <w:cantSplit/>
          <w:tblHeader/>
        </w:trPr>
        <w:tc>
          <w:tcPr>
            <w:tcW w:w="3367" w:type="dxa"/>
            <w:tcBorders>
              <w:bottom w:val="nil"/>
            </w:tcBorders>
            <w:shd w:val="clear" w:color="auto" w:fill="00188F"/>
          </w:tcPr>
          <w:p w:rsidR="00FB143F" w:rsidRPr="00EE0836" w:rsidRDefault="00FB143F" w:rsidP="00AA69B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B143F" w:rsidRPr="00EE0836" w:rsidRDefault="00FB143F" w:rsidP="00AA69B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84"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FB143F" w:rsidTr="00FB143F">
        <w:trPr>
          <w:cantSplit/>
          <w:tblHeader/>
        </w:trPr>
        <w:tc>
          <w:tcPr>
            <w:tcW w:w="3367" w:type="dxa"/>
            <w:tcBorders>
              <w:top w:val="nil"/>
              <w:left w:val="nil"/>
              <w:bottom w:val="dashSmallGap" w:sz="4" w:space="0" w:color="BFBFBF" w:themeColor="background1" w:themeShade="BF"/>
              <w:right w:val="nil"/>
            </w:tcBorders>
          </w:tcPr>
          <w:p w:rsidR="00FB143F" w:rsidRDefault="00FB143F" w:rsidP="00AA69BE">
            <w:pPr>
              <w:pStyle w:val="ProductList-Offering2"/>
            </w:pPr>
            <w:bookmarkStart w:id="1274" w:name="_Toc389059227"/>
            <w:r>
              <w:t>OneDrive for Business met Office Online (Gebruikers-SL)</w:t>
            </w:r>
            <w:bookmarkEnd w:id="1274"/>
            <w:r>
              <w:fldChar w:fldCharType="begin"/>
            </w:r>
            <w:r>
              <w:instrText>XE "OneDrive for Business met Office Online (Gebruikers-SL)"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B143F" w:rsidRDefault="00FB143F"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AA69BE">
            <w:pPr>
              <w:pStyle w:val="ProductList-OfferingBody"/>
              <w:ind w:left="-113"/>
              <w:jc w:val="center"/>
            </w:pPr>
          </w:p>
        </w:tc>
        <w:tc>
          <w:tcPr>
            <w:tcW w:w="739" w:type="dxa"/>
            <w:shd w:val="clear" w:color="auto" w:fill="70AD47" w:themeFill="accent6"/>
            <w:vAlign w:val="center"/>
          </w:tcPr>
          <w:p w:rsidR="00FB143F" w:rsidRDefault="00D22BF0" w:rsidP="00AA69B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AA69BE">
            <w:pPr>
              <w:pStyle w:val="ProductList-OfferingBody"/>
              <w:ind w:left="-113"/>
              <w:jc w:val="center"/>
            </w:pPr>
          </w:p>
        </w:tc>
        <w:tc>
          <w:tcPr>
            <w:tcW w:w="739" w:type="dxa"/>
            <w:shd w:val="clear" w:color="auto" w:fill="70AD47" w:themeFill="accent6"/>
            <w:vAlign w:val="center"/>
          </w:tcPr>
          <w:p w:rsidR="00FB143F" w:rsidRDefault="00FB143F" w:rsidP="00AA69BE">
            <w:pPr>
              <w:pStyle w:val="ProductList-OfferingBody"/>
              <w:ind w:left="-113"/>
              <w:jc w:val="center"/>
            </w:pPr>
          </w:p>
        </w:tc>
        <w:tc>
          <w:tcPr>
            <w:tcW w:w="738" w:type="dxa"/>
            <w:shd w:val="clear" w:color="auto" w:fill="70AD47" w:themeFill="accent6"/>
            <w:vAlign w:val="center"/>
          </w:tcPr>
          <w:p w:rsidR="00FB143F" w:rsidRDefault="00FB143F" w:rsidP="00AA69BE">
            <w:pPr>
              <w:pStyle w:val="ProductList-OfferingBody"/>
              <w:ind w:left="-113"/>
              <w:jc w:val="center"/>
            </w:pPr>
          </w:p>
        </w:tc>
        <w:tc>
          <w:tcPr>
            <w:tcW w:w="739" w:type="dxa"/>
            <w:shd w:val="clear" w:color="auto" w:fill="BFBFBF" w:themeFill="background1" w:themeFillShade="BF"/>
            <w:vAlign w:val="center"/>
          </w:tcPr>
          <w:p w:rsidR="00FB143F" w:rsidRDefault="00FB143F" w:rsidP="00AA69BE">
            <w:pPr>
              <w:pStyle w:val="ProductList-OfferingBody"/>
              <w:ind w:left="-113"/>
              <w:jc w:val="center"/>
            </w:pPr>
          </w:p>
        </w:tc>
        <w:tc>
          <w:tcPr>
            <w:tcW w:w="739" w:type="dxa"/>
            <w:shd w:val="clear" w:color="auto" w:fill="70AD47" w:themeFill="accent6"/>
            <w:vAlign w:val="center"/>
          </w:tcPr>
          <w:p w:rsidR="00FB143F" w:rsidRDefault="00D22BF0" w:rsidP="00AA69B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AA69BE">
            <w:pPr>
              <w:pStyle w:val="ProductList-OfferingBody"/>
              <w:ind w:left="-113"/>
              <w:jc w:val="center"/>
            </w:pPr>
          </w:p>
        </w:tc>
        <w:tc>
          <w:tcPr>
            <w:tcW w:w="784" w:type="dxa"/>
            <w:shd w:val="clear" w:color="auto" w:fill="70AD47" w:themeFill="accent6"/>
            <w:vAlign w:val="center"/>
          </w:tcPr>
          <w:p w:rsidR="00FB143F" w:rsidRDefault="00D22BF0" w:rsidP="00AA69B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FB143F">
        <w:trPr>
          <w:cantSplit/>
          <w:tblHeader/>
        </w:trPr>
        <w:tc>
          <w:tcPr>
            <w:tcW w:w="3367" w:type="dxa"/>
            <w:tcBorders>
              <w:top w:val="dashSmallGap" w:sz="4" w:space="0" w:color="BFBFBF" w:themeColor="background1" w:themeShade="BF"/>
              <w:left w:val="nil"/>
              <w:bottom w:val="nil"/>
              <w:right w:val="nil"/>
            </w:tcBorders>
          </w:tcPr>
          <w:p w:rsidR="00FB143F" w:rsidRDefault="00FB143F" w:rsidP="00AA69BE">
            <w:pPr>
              <w:pStyle w:val="ProductList-Offering2"/>
            </w:pPr>
            <w:bookmarkStart w:id="1275" w:name="_Toc389059228"/>
            <w:r>
              <w:t>OneDrive for Business met Office Online G (Gebruikers-SL)</w:t>
            </w:r>
            <w:bookmarkEnd w:id="1275"/>
            <w:r>
              <w:fldChar w:fldCharType="begin"/>
            </w:r>
            <w:r>
              <w:instrText>XE "OneDrive for Business met Office Online G (Gebruikers-SL)"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FB143F" w:rsidRDefault="00FB143F"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AA69BE">
            <w:pPr>
              <w:pStyle w:val="ProductList-OfferingBody"/>
              <w:ind w:left="-113"/>
              <w:jc w:val="center"/>
            </w:pPr>
          </w:p>
        </w:tc>
        <w:tc>
          <w:tcPr>
            <w:tcW w:w="739" w:type="dxa"/>
            <w:shd w:val="clear" w:color="auto" w:fill="70AD47" w:themeFill="accent6"/>
            <w:vAlign w:val="center"/>
          </w:tcPr>
          <w:p w:rsidR="00FB143F" w:rsidRDefault="00D22BF0" w:rsidP="00AA69BE">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AA69BE">
            <w:pPr>
              <w:pStyle w:val="ProductList-OfferingBody"/>
              <w:ind w:left="-113"/>
              <w:jc w:val="center"/>
            </w:pPr>
          </w:p>
        </w:tc>
        <w:tc>
          <w:tcPr>
            <w:tcW w:w="739" w:type="dxa"/>
            <w:shd w:val="clear" w:color="auto" w:fill="BFBFBF" w:themeFill="background1" w:themeFillShade="BF"/>
            <w:vAlign w:val="center"/>
          </w:tcPr>
          <w:p w:rsidR="00FB143F" w:rsidRDefault="00FB143F" w:rsidP="00AA69BE">
            <w:pPr>
              <w:pStyle w:val="ProductList-OfferingBody"/>
              <w:ind w:left="-113"/>
              <w:jc w:val="center"/>
            </w:pPr>
          </w:p>
        </w:tc>
        <w:tc>
          <w:tcPr>
            <w:tcW w:w="738" w:type="dxa"/>
            <w:shd w:val="clear" w:color="auto" w:fill="BFBFBF" w:themeFill="background1" w:themeFillShade="BF"/>
            <w:vAlign w:val="center"/>
          </w:tcPr>
          <w:p w:rsidR="00FB143F" w:rsidRDefault="00FB143F" w:rsidP="00AA69BE">
            <w:pPr>
              <w:pStyle w:val="ProductList-OfferingBody"/>
              <w:ind w:left="-113"/>
              <w:jc w:val="center"/>
            </w:pPr>
          </w:p>
        </w:tc>
        <w:tc>
          <w:tcPr>
            <w:tcW w:w="739" w:type="dxa"/>
            <w:shd w:val="clear" w:color="auto" w:fill="BFBFBF" w:themeFill="background1" w:themeFillShade="BF"/>
            <w:vAlign w:val="center"/>
          </w:tcPr>
          <w:p w:rsidR="00FB143F" w:rsidRDefault="00FB143F" w:rsidP="00AA69BE">
            <w:pPr>
              <w:pStyle w:val="ProductList-OfferingBody"/>
              <w:ind w:left="-113"/>
              <w:jc w:val="center"/>
            </w:pPr>
          </w:p>
        </w:tc>
        <w:tc>
          <w:tcPr>
            <w:tcW w:w="739" w:type="dxa"/>
            <w:shd w:val="clear" w:color="auto" w:fill="BFBFBF" w:themeFill="background1" w:themeFillShade="BF"/>
            <w:vAlign w:val="center"/>
          </w:tcPr>
          <w:p w:rsidR="00FB143F" w:rsidRDefault="00FB143F" w:rsidP="00AA69BE">
            <w:pPr>
              <w:pStyle w:val="ProductList-OfferingBody"/>
              <w:ind w:left="-113"/>
              <w:jc w:val="center"/>
            </w:pPr>
          </w:p>
        </w:tc>
        <w:tc>
          <w:tcPr>
            <w:tcW w:w="739" w:type="dxa"/>
            <w:shd w:val="clear" w:color="auto" w:fill="BFBFBF" w:themeFill="background1" w:themeFillShade="BF"/>
            <w:vAlign w:val="center"/>
          </w:tcPr>
          <w:p w:rsidR="00FB143F" w:rsidRDefault="00FB143F" w:rsidP="00AA69BE">
            <w:pPr>
              <w:pStyle w:val="ProductList-OfferingBody"/>
              <w:ind w:left="-113"/>
              <w:jc w:val="center"/>
            </w:pPr>
          </w:p>
        </w:tc>
        <w:tc>
          <w:tcPr>
            <w:tcW w:w="784" w:type="dxa"/>
            <w:shd w:val="clear" w:color="auto" w:fill="BFBFBF" w:themeFill="background1" w:themeFillShade="BF"/>
            <w:vAlign w:val="center"/>
          </w:tcPr>
          <w:p w:rsidR="00FB143F" w:rsidRDefault="00FB143F" w:rsidP="00AA69BE">
            <w:pPr>
              <w:pStyle w:val="ProductList-OfferingBody"/>
              <w:ind w:left="-113"/>
              <w:jc w:val="center"/>
            </w:pPr>
          </w:p>
        </w:tc>
      </w:tr>
    </w:tbl>
    <w:p w:rsidR="002C2D16" w:rsidRPr="002D224E"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RPr="00AF70A2" w:rsidTr="00FB143F">
        <w:tc>
          <w:tcPr>
            <w:tcW w:w="3596" w:type="dxa"/>
          </w:tcPr>
          <w:p w:rsidR="002C2D16" w:rsidRPr="00C473A6" w:rsidRDefault="002C2D16" w:rsidP="00AA69BE">
            <w:pPr>
              <w:pStyle w:val="ProductList-Body"/>
              <w:spacing w:before="20" w:after="20"/>
              <w:rPr>
                <w:lang w:val="nl-NL"/>
              </w:rPr>
            </w:pPr>
            <w:r w:rsidRPr="00C473A6">
              <w:rPr>
                <w:lang w:val="nl-NL"/>
              </w:rPr>
              <w:t>Reductie mogelijk:</w:t>
            </w:r>
            <w:r w:rsidRPr="00C473A6">
              <w:rPr>
                <w:b/>
                <w:lang w:val="nl-NL"/>
              </w:rPr>
              <w:t xml:space="preserve"> </w:t>
            </w:r>
            <w:r w:rsidR="00857096" w:rsidRPr="00C473A6">
              <w:rPr>
                <w:b/>
                <w:lang w:val="nl-NL"/>
              </w:rPr>
              <w:t>Alle</w:t>
            </w:r>
          </w:p>
          <w:p w:rsidR="002C2D16" w:rsidRPr="00C473A6" w:rsidRDefault="002C2D16" w:rsidP="00AA69BE">
            <w:pPr>
              <w:pStyle w:val="ProductList-Body"/>
              <w:spacing w:before="20" w:after="20"/>
              <w:rPr>
                <w:lang w:val="nl-NL"/>
              </w:rPr>
            </w:pPr>
            <w:r w:rsidRPr="00C473A6">
              <w:rPr>
                <w:lang w:val="nl-NL"/>
              </w:rPr>
              <w:t xml:space="preserve">True-up mogelijk: </w:t>
            </w:r>
            <w:r w:rsidR="007A4DAC" w:rsidRPr="00C473A6">
              <w:rPr>
                <w:b/>
                <w:lang w:val="nl-NL"/>
              </w:rPr>
              <w:t>Alle</w:t>
            </w:r>
          </w:p>
        </w:tc>
        <w:tc>
          <w:tcPr>
            <w:tcW w:w="4054" w:type="dxa"/>
          </w:tcPr>
          <w:p w:rsidR="002C2D16" w:rsidRPr="00C473A6" w:rsidRDefault="002C2D16" w:rsidP="00AA69BE">
            <w:pPr>
              <w:pStyle w:val="ProductList-Body"/>
              <w:spacing w:before="20" w:after="20"/>
              <w:rPr>
                <w:lang w:val="nl-NL"/>
              </w:rPr>
            </w:pPr>
            <w:r w:rsidRPr="00C473A6">
              <w:rPr>
                <w:lang w:val="nl-NL"/>
              </w:rPr>
              <w:t xml:space="preserve">Productgroep: </w:t>
            </w:r>
            <w:r w:rsidRPr="00C473A6">
              <w:rPr>
                <w:b/>
                <w:lang w:val="nl-NL"/>
              </w:rPr>
              <w:t>Server</w:t>
            </w:r>
          </w:p>
          <w:p w:rsidR="002C2D16" w:rsidRPr="00C473A6" w:rsidRDefault="002C2D16" w:rsidP="00AA69BE">
            <w:pPr>
              <w:pStyle w:val="ProductList-Body"/>
              <w:spacing w:before="20" w:after="20"/>
              <w:rPr>
                <w:b/>
                <w:sz w:val="22"/>
                <w:lang w:val="nl-NL"/>
              </w:rPr>
            </w:pPr>
            <w:r w:rsidRPr="00C473A6">
              <w:rPr>
                <w:lang w:val="nl-NL"/>
              </w:rPr>
              <w:t xml:space="preserve">Verlengde Dienst mogelijk: </w:t>
            </w:r>
            <w:r w:rsidR="007A4DAC" w:rsidRPr="00C473A6">
              <w:rPr>
                <w:b/>
                <w:lang w:val="nl-NL"/>
              </w:rPr>
              <w:t>Alle</w:t>
            </w:r>
          </w:p>
        </w:tc>
        <w:tc>
          <w:tcPr>
            <w:tcW w:w="3150" w:type="dxa"/>
          </w:tcPr>
          <w:p w:rsidR="002C2D16" w:rsidRPr="00C473A6" w:rsidRDefault="002C2D16" w:rsidP="00AA69BE">
            <w:pPr>
              <w:pStyle w:val="ProductList-Body"/>
              <w:spacing w:before="20" w:after="20"/>
              <w:rPr>
                <w:b/>
                <w:lang w:val="nl-NL"/>
              </w:rPr>
            </w:pPr>
          </w:p>
        </w:tc>
      </w:tr>
    </w:tbl>
    <w:p w:rsidR="002C2D16" w:rsidRPr="00C473A6" w:rsidRDefault="002C2D16" w:rsidP="002C2D16">
      <w:pPr>
        <w:pStyle w:val="ProductList-Body"/>
        <w:shd w:val="clear" w:color="auto" w:fill="D9D9D9" w:themeFill="background1" w:themeFillShade="D9"/>
        <w:spacing w:before="120" w:after="120"/>
        <w:rPr>
          <w:lang w:val="nl-NL"/>
        </w:rPr>
      </w:pPr>
      <w:r w:rsidRPr="00C473A6">
        <w:rPr>
          <w:b/>
          <w:lang w:val="nl-NL"/>
        </w:rPr>
        <w:t>Aanvullende informatie</w:t>
      </w:r>
    </w:p>
    <w:p w:rsidR="002C2D16" w:rsidRPr="00C473A6" w:rsidRDefault="002C2D16" w:rsidP="002C2D16">
      <w:pPr>
        <w:pStyle w:val="ProductList-Body"/>
        <w:rPr>
          <w:lang w:val="nl-NL"/>
        </w:rPr>
      </w:pPr>
      <w:r w:rsidRPr="00C473A6">
        <w:rPr>
          <w:lang w:val="nl-NL"/>
        </w:rPr>
        <w:t xml:space="preserve">Raadpleeg </w:t>
      </w:r>
      <w:hyperlink w:anchor="SharePointOnline" w:history="1">
        <w:r w:rsidRPr="00C473A6">
          <w:rPr>
            <w:rStyle w:val="Hyperlink"/>
            <w:lang w:val="nl-NL"/>
          </w:rPr>
          <w:t>Office 365 Extra File Storage</w:t>
        </w:r>
      </w:hyperlink>
      <w:r w:rsidRPr="00C473A6">
        <w:rPr>
          <w:lang w:val="nl-NL"/>
        </w:rPr>
        <w:t xml:space="preserve"> voor meer informatie over extra opslag voor OneDrive for Business.</w:t>
      </w:r>
    </w:p>
    <w:p w:rsidR="002C2D16" w:rsidRPr="00C473A6" w:rsidRDefault="00CD039A" w:rsidP="002C2D16">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C22F1E" w:rsidRPr="002D224E" w:rsidRDefault="002C2D16" w:rsidP="00C22F1E">
      <w:pPr>
        <w:pStyle w:val="ProductList-Offering2Heading"/>
        <w:outlineLvl w:val="2"/>
      </w:pPr>
      <w:r w:rsidRPr="00C473A6">
        <w:rPr>
          <w:lang w:val="nl-NL"/>
        </w:rPr>
        <w:tab/>
      </w:r>
      <w:bookmarkStart w:id="1276" w:name="_Toc389059229"/>
      <w:r>
        <w:t>Power BI voor Office 365</w:t>
      </w:r>
      <w:bookmarkEnd w:id="1269"/>
      <w:bookmarkEnd w:id="1270"/>
      <w:bookmarkEnd w:id="1271"/>
      <w:bookmarkEnd w:id="1276"/>
      <w:r>
        <w:fldChar w:fldCharType="begin"/>
      </w:r>
      <w:r>
        <w:instrText>XE "Power BI voor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B143F" w:rsidTr="00FB143F">
        <w:trPr>
          <w:cantSplit/>
          <w:tblHeader/>
        </w:trPr>
        <w:tc>
          <w:tcPr>
            <w:tcW w:w="3367" w:type="dxa"/>
            <w:tcBorders>
              <w:bottom w:val="nil"/>
            </w:tcBorders>
            <w:shd w:val="clear" w:color="auto" w:fill="00188F"/>
          </w:tcPr>
          <w:p w:rsidR="00FB143F" w:rsidRPr="00EE0836" w:rsidRDefault="00FB143F" w:rsidP="00AB64F8">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B143F" w:rsidRPr="00EE0836" w:rsidRDefault="00FB143F" w:rsidP="00AB64F8">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84"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FB143F" w:rsidTr="00FB143F">
        <w:trPr>
          <w:cantSplit/>
          <w:tblHeader/>
        </w:trPr>
        <w:tc>
          <w:tcPr>
            <w:tcW w:w="3367" w:type="dxa"/>
            <w:tcBorders>
              <w:top w:val="nil"/>
              <w:left w:val="nil"/>
              <w:bottom w:val="dashSmallGap" w:sz="4" w:space="0" w:color="BFBFBF" w:themeColor="background1" w:themeShade="BF"/>
              <w:right w:val="nil"/>
            </w:tcBorders>
          </w:tcPr>
          <w:p w:rsidR="00FB143F" w:rsidRDefault="00FB143F" w:rsidP="002F0E74">
            <w:pPr>
              <w:pStyle w:val="ProductList-Offering2"/>
            </w:pPr>
            <w:bookmarkStart w:id="1277" w:name="_Toc379797372"/>
            <w:bookmarkStart w:id="1278" w:name="_Toc380513404"/>
            <w:bookmarkStart w:id="1279" w:name="_Toc380655454"/>
            <w:bookmarkStart w:id="1280" w:name="_Toc389059230"/>
            <w:r>
              <w:t>Power BI voor Office 365</w:t>
            </w:r>
            <w:bookmarkEnd w:id="1277"/>
            <w:bookmarkEnd w:id="1278"/>
            <w:bookmarkEnd w:id="1279"/>
            <w:bookmarkEnd w:id="1280"/>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B143F" w:rsidRDefault="00FB143F"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AB64F8">
            <w:pPr>
              <w:pStyle w:val="ProductList-OfferingBody"/>
              <w:ind w:left="-113"/>
              <w:jc w:val="center"/>
            </w:pPr>
          </w:p>
        </w:tc>
        <w:tc>
          <w:tcPr>
            <w:tcW w:w="739" w:type="dxa"/>
            <w:shd w:val="clear" w:color="auto" w:fill="70AD47" w:themeFill="accent6"/>
            <w:vAlign w:val="center"/>
          </w:tcPr>
          <w:p w:rsidR="00FB143F" w:rsidRDefault="00D22BF0" w:rsidP="00AB64F8">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AB64F8">
            <w:pPr>
              <w:pStyle w:val="ProductList-OfferingBody"/>
              <w:ind w:left="-113"/>
              <w:jc w:val="center"/>
            </w:pPr>
          </w:p>
        </w:tc>
        <w:tc>
          <w:tcPr>
            <w:tcW w:w="739" w:type="dxa"/>
            <w:shd w:val="clear" w:color="auto" w:fill="70AD47" w:themeFill="accent6"/>
            <w:vAlign w:val="center"/>
          </w:tcPr>
          <w:p w:rsidR="00FB143F" w:rsidRDefault="00FB143F" w:rsidP="00AB64F8">
            <w:pPr>
              <w:pStyle w:val="ProductList-OfferingBody"/>
              <w:ind w:left="-113"/>
              <w:jc w:val="center"/>
            </w:pPr>
          </w:p>
        </w:tc>
        <w:tc>
          <w:tcPr>
            <w:tcW w:w="738" w:type="dxa"/>
            <w:shd w:val="clear" w:color="auto" w:fill="BFBFBF" w:themeFill="background1" w:themeFillShade="BF"/>
            <w:vAlign w:val="center"/>
          </w:tcPr>
          <w:p w:rsidR="00FB143F" w:rsidRDefault="00FB143F" w:rsidP="00AB64F8">
            <w:pPr>
              <w:pStyle w:val="ProductList-OfferingBody"/>
              <w:ind w:left="-113"/>
              <w:jc w:val="center"/>
            </w:pPr>
          </w:p>
        </w:tc>
        <w:tc>
          <w:tcPr>
            <w:tcW w:w="739" w:type="dxa"/>
            <w:shd w:val="clear" w:color="auto" w:fill="70AD47" w:themeFill="accent6"/>
            <w:vAlign w:val="center"/>
          </w:tcPr>
          <w:p w:rsidR="00FB143F" w:rsidRDefault="00D22BF0" w:rsidP="00AB64F8">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rsidR="00FB143F" w:rsidRDefault="00D22BF0" w:rsidP="00AB64F8">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9" w:type="dxa"/>
            <w:shd w:val="clear" w:color="auto" w:fill="BFBFBF" w:themeFill="background1" w:themeFillShade="BF"/>
            <w:vAlign w:val="center"/>
          </w:tcPr>
          <w:p w:rsidR="00FB143F" w:rsidRDefault="00FB143F" w:rsidP="00AB64F8">
            <w:pPr>
              <w:pStyle w:val="ProductList-OfferingBody"/>
              <w:ind w:left="-113"/>
              <w:jc w:val="center"/>
            </w:pPr>
          </w:p>
        </w:tc>
        <w:tc>
          <w:tcPr>
            <w:tcW w:w="784" w:type="dxa"/>
            <w:shd w:val="clear" w:color="auto" w:fill="70AD47" w:themeFill="accent6"/>
            <w:vAlign w:val="center"/>
          </w:tcPr>
          <w:p w:rsidR="00FB143F" w:rsidRDefault="00D22BF0" w:rsidP="00AB64F8">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FB143F">
        <w:trPr>
          <w:cantSplit/>
          <w:tblHeader/>
        </w:trPr>
        <w:tc>
          <w:tcPr>
            <w:tcW w:w="3367" w:type="dxa"/>
            <w:tcBorders>
              <w:top w:val="dashSmallGap" w:sz="4" w:space="0" w:color="BFBFBF" w:themeColor="background1" w:themeShade="BF"/>
              <w:left w:val="nil"/>
              <w:bottom w:val="nil"/>
              <w:right w:val="nil"/>
            </w:tcBorders>
          </w:tcPr>
          <w:p w:rsidR="00FB143F" w:rsidRDefault="00FB143F" w:rsidP="002F0E74">
            <w:pPr>
              <w:pStyle w:val="ProductList-Offering2"/>
            </w:pPr>
            <w:bookmarkStart w:id="1281" w:name="_Toc379797373"/>
            <w:bookmarkStart w:id="1282" w:name="_Toc380513405"/>
            <w:bookmarkStart w:id="1283" w:name="_Toc380655455"/>
            <w:bookmarkStart w:id="1284" w:name="_Toc389059231"/>
            <w:r>
              <w:t>Power BI voor Office 365</w:t>
            </w:r>
            <w:r>
              <w:fldChar w:fldCharType="begin"/>
            </w:r>
            <w:r>
              <w:instrText>XE "Power BI voor Office 365"</w:instrText>
            </w:r>
            <w:r>
              <w:fldChar w:fldCharType="end"/>
            </w:r>
            <w:r>
              <w:t xml:space="preserve"> A</w:t>
            </w:r>
            <w:bookmarkEnd w:id="1281"/>
            <w:bookmarkEnd w:id="1282"/>
            <w:bookmarkEnd w:id="1283"/>
            <w:bookmarkEnd w:id="1284"/>
            <w:r>
              <w:fldChar w:fldCharType="begin"/>
            </w:r>
            <w: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FB143F" w:rsidRDefault="00FB143F"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B143F" w:rsidRDefault="00FB143F" w:rsidP="00AB64F8">
            <w:pPr>
              <w:pStyle w:val="ProductList-OfferingBody"/>
              <w:ind w:left="-113"/>
              <w:jc w:val="center"/>
            </w:pPr>
            <w:r>
              <w:t>1</w:t>
            </w:r>
          </w:p>
        </w:tc>
        <w:tc>
          <w:tcPr>
            <w:tcW w:w="739" w:type="dxa"/>
            <w:shd w:val="clear" w:color="auto" w:fill="70AD47" w:themeFill="accent6"/>
            <w:vAlign w:val="center"/>
          </w:tcPr>
          <w:p w:rsidR="00FB143F" w:rsidRDefault="00FB143F" w:rsidP="00AB64F8">
            <w:pPr>
              <w:pStyle w:val="ProductList-OfferingBody"/>
              <w:ind w:left="-113"/>
              <w:jc w:val="center"/>
            </w:pPr>
          </w:p>
        </w:tc>
        <w:tc>
          <w:tcPr>
            <w:tcW w:w="739" w:type="dxa"/>
            <w:shd w:val="clear" w:color="auto" w:fill="70AD47" w:themeFill="accent6"/>
            <w:vAlign w:val="center"/>
          </w:tcPr>
          <w:p w:rsidR="00FB143F" w:rsidRDefault="00D22BF0" w:rsidP="006B56EB">
            <w:pPr>
              <w:pStyle w:val="ProductList-OfferingBody"/>
              <w:ind w:left="-113"/>
              <w:jc w:val="center"/>
            </w:pPr>
            <w:r w:rsidRPr="00D22BF0">
              <w:fldChar w:fldCharType="begin"/>
            </w:r>
            <w:r w:rsidRPr="00D22BF0">
              <w:instrText xml:space="preserve"> AutoTextList  \s NoStyle \t “Additioneel Product, alleen OVS-ES” </w:instrText>
            </w:r>
            <w:r w:rsidRPr="00D22BF0">
              <w:fldChar w:fldCharType="separate"/>
            </w:r>
            <w:r w:rsidRPr="00D22BF0">
              <w:t>AV</w:t>
            </w:r>
            <w:r w:rsidRPr="00D22BF0">
              <w:fldChar w:fldCharType="end"/>
            </w:r>
            <w:r>
              <w:t>,</w:t>
            </w:r>
            <w:r w:rsidRPr="00D22BF0">
              <w:fldChar w:fldCharType="begin"/>
            </w:r>
            <w:r w:rsidRPr="00D22BF0">
              <w:instrText xml:space="preserve"> AutoTextList  \s NoStyle \t “Student-product, alleen voor EES” </w:instrText>
            </w:r>
            <w:r w:rsidRPr="00D22BF0">
              <w:fldChar w:fldCharType="separate"/>
            </w:r>
            <w:r w:rsidRPr="00D22BF0">
              <w:t>SE</w:t>
            </w:r>
            <w:r w:rsidRPr="00D22BF0">
              <w:fldChar w:fldCharType="end"/>
            </w:r>
          </w:p>
        </w:tc>
        <w:tc>
          <w:tcPr>
            <w:tcW w:w="739" w:type="dxa"/>
            <w:shd w:val="clear" w:color="auto" w:fill="BFBFBF" w:themeFill="background1" w:themeFillShade="BF"/>
            <w:vAlign w:val="center"/>
          </w:tcPr>
          <w:p w:rsidR="00FB143F" w:rsidRDefault="00FB143F" w:rsidP="00AB64F8">
            <w:pPr>
              <w:pStyle w:val="ProductList-OfferingBody"/>
              <w:ind w:left="-113"/>
              <w:jc w:val="center"/>
            </w:pPr>
          </w:p>
        </w:tc>
        <w:tc>
          <w:tcPr>
            <w:tcW w:w="738" w:type="dxa"/>
            <w:shd w:val="clear" w:color="auto" w:fill="BFBFBF" w:themeFill="background1" w:themeFillShade="BF"/>
            <w:vAlign w:val="center"/>
          </w:tcPr>
          <w:p w:rsidR="00FB143F" w:rsidRDefault="00FB143F" w:rsidP="00AB64F8">
            <w:pPr>
              <w:pStyle w:val="ProductList-OfferingBody"/>
              <w:ind w:left="-113"/>
              <w:jc w:val="center"/>
            </w:pPr>
          </w:p>
        </w:tc>
        <w:tc>
          <w:tcPr>
            <w:tcW w:w="739" w:type="dxa"/>
            <w:shd w:val="clear" w:color="auto" w:fill="70AD47" w:themeFill="accent6"/>
            <w:vAlign w:val="center"/>
          </w:tcPr>
          <w:p w:rsidR="00FB143F" w:rsidRDefault="00D22BF0" w:rsidP="00AB64F8">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BFBFBF" w:themeFill="background1" w:themeFillShade="BF"/>
            <w:vAlign w:val="center"/>
          </w:tcPr>
          <w:p w:rsidR="00FB143F" w:rsidRDefault="00FB143F" w:rsidP="00AB64F8">
            <w:pPr>
              <w:pStyle w:val="ProductList-OfferingBody"/>
              <w:ind w:left="-113"/>
              <w:jc w:val="center"/>
            </w:pPr>
          </w:p>
        </w:tc>
        <w:tc>
          <w:tcPr>
            <w:tcW w:w="739" w:type="dxa"/>
            <w:shd w:val="clear" w:color="auto" w:fill="BFBFBF" w:themeFill="background1" w:themeFillShade="BF"/>
            <w:vAlign w:val="center"/>
          </w:tcPr>
          <w:p w:rsidR="00FB143F" w:rsidRDefault="00FB143F" w:rsidP="00AB64F8">
            <w:pPr>
              <w:pStyle w:val="ProductList-OfferingBody"/>
              <w:ind w:left="-113"/>
              <w:jc w:val="center"/>
            </w:pPr>
          </w:p>
        </w:tc>
        <w:tc>
          <w:tcPr>
            <w:tcW w:w="784" w:type="dxa"/>
            <w:shd w:val="clear" w:color="auto" w:fill="70AD47" w:themeFill="accent6"/>
            <w:vAlign w:val="center"/>
          </w:tcPr>
          <w:p w:rsidR="00FB143F" w:rsidRDefault="00D22BF0" w:rsidP="00AB64F8">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bl>
    <w:p w:rsidR="00C22F1E" w:rsidRPr="002D224E"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2F1E" w:rsidTr="00FB143F">
        <w:tc>
          <w:tcPr>
            <w:tcW w:w="3596" w:type="dxa"/>
          </w:tcPr>
          <w:p w:rsidR="008761C7" w:rsidRPr="00C473A6" w:rsidRDefault="008761C7" w:rsidP="00AB64F8">
            <w:pPr>
              <w:pStyle w:val="ProductList-Body"/>
              <w:spacing w:before="20" w:after="20"/>
              <w:rPr>
                <w:lang w:val="nl-NL"/>
              </w:rPr>
            </w:pPr>
            <w:r w:rsidRPr="00C473A6">
              <w:rPr>
                <w:lang w:val="nl-NL"/>
              </w:rPr>
              <w:t>Reductie mogelijk:</w:t>
            </w:r>
            <w:r w:rsidRPr="00C473A6">
              <w:rPr>
                <w:b/>
                <w:lang w:val="nl-NL"/>
              </w:rPr>
              <w:t xml:space="preserve"> </w:t>
            </w:r>
            <w:r w:rsidR="00863004" w:rsidRPr="00C473A6">
              <w:rPr>
                <w:b/>
                <w:lang w:val="nl-NL"/>
              </w:rPr>
              <w:t>Alle</w:t>
            </w:r>
          </w:p>
          <w:p w:rsidR="00C22F1E" w:rsidRPr="00C473A6" w:rsidRDefault="008761C7" w:rsidP="00AB64F8">
            <w:pPr>
              <w:pStyle w:val="ProductList-Body"/>
              <w:spacing w:before="20" w:after="20"/>
              <w:rPr>
                <w:lang w:val="nl-NL"/>
              </w:rPr>
            </w:pPr>
            <w:r w:rsidRPr="00C473A6">
              <w:rPr>
                <w:lang w:val="nl-NL"/>
              </w:rPr>
              <w:t xml:space="preserve">True-up mogelijk: </w:t>
            </w:r>
            <w:r w:rsidR="007A4DAC" w:rsidRPr="00C473A6">
              <w:rPr>
                <w:b/>
                <w:lang w:val="nl-NL"/>
              </w:rPr>
              <w:t>Alle</w:t>
            </w:r>
          </w:p>
        </w:tc>
        <w:tc>
          <w:tcPr>
            <w:tcW w:w="3597" w:type="dxa"/>
          </w:tcPr>
          <w:p w:rsidR="00C22F1E" w:rsidRPr="001C3EDC" w:rsidRDefault="00C22F1E" w:rsidP="00AB64F8">
            <w:pPr>
              <w:pStyle w:val="ProductList-Body"/>
              <w:spacing w:before="20" w:after="20"/>
              <w:rPr>
                <w:b/>
              </w:rPr>
            </w:pPr>
            <w:r>
              <w:t xml:space="preserve">Productgroep: </w:t>
            </w:r>
            <w:r>
              <w:rPr>
                <w:b/>
              </w:rPr>
              <w:t>Server</w:t>
            </w:r>
          </w:p>
        </w:tc>
        <w:tc>
          <w:tcPr>
            <w:tcW w:w="3597" w:type="dxa"/>
          </w:tcPr>
          <w:p w:rsidR="00C22F1E" w:rsidRPr="001C3EDC" w:rsidRDefault="00C22F1E" w:rsidP="00AB64F8">
            <w:pPr>
              <w:pStyle w:val="ProductList-Body"/>
              <w:spacing w:before="20" w:after="20"/>
              <w:rPr>
                <w:b/>
              </w:rPr>
            </w:pPr>
          </w:p>
        </w:tc>
      </w:tr>
    </w:tbl>
    <w:p w:rsidR="00C22F1E" w:rsidRPr="00C473A6" w:rsidRDefault="00CD039A" w:rsidP="00C22F1E">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EE40B5" w:rsidRPr="002D224E" w:rsidRDefault="006E3B3F" w:rsidP="00680B4D">
      <w:pPr>
        <w:pStyle w:val="ProductList-Offering2Heading"/>
        <w:outlineLvl w:val="2"/>
      </w:pPr>
      <w:bookmarkStart w:id="1285" w:name="_Toc379797374"/>
      <w:bookmarkStart w:id="1286" w:name="_Toc380513406"/>
      <w:bookmarkStart w:id="1287" w:name="_Toc380655456"/>
      <w:r w:rsidRPr="00C473A6">
        <w:rPr>
          <w:lang w:val="nl-NL"/>
        </w:rPr>
        <w:tab/>
      </w:r>
      <w:bookmarkStart w:id="1288" w:name="_Toc389059232"/>
      <w:r>
        <w:t>Project Online</w:t>
      </w:r>
      <w:bookmarkEnd w:id="1272"/>
      <w:bookmarkEnd w:id="1273"/>
      <w:bookmarkEnd w:id="1285"/>
      <w:bookmarkEnd w:id="1286"/>
      <w:bookmarkEnd w:id="1287"/>
      <w:bookmarkEnd w:id="1288"/>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143F" w:rsidTr="00FB143F">
        <w:trPr>
          <w:cantSplit/>
          <w:tblHeader/>
        </w:trPr>
        <w:tc>
          <w:tcPr>
            <w:tcW w:w="3367" w:type="dxa"/>
            <w:tcBorders>
              <w:bottom w:val="nil"/>
            </w:tcBorders>
            <w:shd w:val="clear" w:color="auto" w:fill="00188F"/>
          </w:tcPr>
          <w:p w:rsidR="00FB143F" w:rsidRPr="00EE0836" w:rsidRDefault="00FB143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B143F" w:rsidRPr="00EE0836" w:rsidRDefault="00FB143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FB143F" w:rsidTr="00FB143F">
        <w:trPr>
          <w:cantSplit/>
          <w:tblHeader/>
        </w:trPr>
        <w:tc>
          <w:tcPr>
            <w:tcW w:w="3367" w:type="dxa"/>
            <w:tcBorders>
              <w:top w:val="nil"/>
              <w:left w:val="nil"/>
              <w:bottom w:val="dashSmallGap" w:sz="4" w:space="0" w:color="BFBFBF" w:themeColor="background1" w:themeShade="BF"/>
              <w:right w:val="nil"/>
            </w:tcBorders>
          </w:tcPr>
          <w:p w:rsidR="00FB143F" w:rsidRDefault="00FB143F" w:rsidP="002F0E74">
            <w:pPr>
              <w:pStyle w:val="ProductList-Offering2"/>
            </w:pPr>
            <w:bookmarkStart w:id="1289" w:name="_Toc379797375"/>
            <w:bookmarkStart w:id="1290" w:name="_Toc380513407"/>
            <w:bookmarkStart w:id="1291" w:name="_Toc380655457"/>
            <w:bookmarkStart w:id="1292" w:name="_Toc389059233"/>
            <w:r>
              <w:t>Project Online</w:t>
            </w:r>
            <w:bookmarkEnd w:id="1289"/>
            <w:bookmarkEnd w:id="1290"/>
            <w:bookmarkEnd w:id="1291"/>
            <w:bookmarkEnd w:id="1292"/>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B143F" w:rsidRDefault="00FB143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D22BF0"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Pr="00D22BF0" w:rsidRDefault="00D22BF0" w:rsidP="00C4636F">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rsidR="00FB143F" w:rsidRPr="00D22BF0" w:rsidRDefault="00D22BF0" w:rsidP="00C4636F">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Pr="00D22BF0" w:rsidRDefault="00D22BF0"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FB143F">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B143F" w:rsidRDefault="00FB143F" w:rsidP="002F0E74">
            <w:pPr>
              <w:pStyle w:val="ProductList-Offering2"/>
            </w:pPr>
            <w:bookmarkStart w:id="1293" w:name="_Toc379797376"/>
            <w:bookmarkStart w:id="1294" w:name="_Toc380513408"/>
            <w:bookmarkStart w:id="1295" w:name="_Toc380655458"/>
            <w:bookmarkStart w:id="1296" w:name="_Toc389059234"/>
            <w:r>
              <w:t>Project Online</w:t>
            </w:r>
            <w:r>
              <w:fldChar w:fldCharType="begin"/>
            </w:r>
            <w:r>
              <w:instrText>XE "Project Online"</w:instrText>
            </w:r>
            <w:r>
              <w:fldChar w:fldCharType="end"/>
            </w:r>
            <w:r>
              <w:t xml:space="preserve"> A</w:t>
            </w:r>
            <w:bookmarkEnd w:id="1293"/>
            <w:bookmarkEnd w:id="1294"/>
            <w:bookmarkEnd w:id="1295"/>
            <w:bookmarkEnd w:id="1296"/>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Default="00FB143F"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B143F" w:rsidRDefault="00FB143F" w:rsidP="00C4636F">
            <w:pPr>
              <w:pStyle w:val="ProductList-OfferingBody"/>
              <w:ind w:left="-113"/>
              <w:jc w:val="center"/>
            </w:pPr>
            <w:r>
              <w:t>1</w:t>
            </w:r>
          </w:p>
        </w:tc>
        <w:tc>
          <w:tcPr>
            <w:tcW w:w="739" w:type="dxa"/>
            <w:shd w:val="clear" w:color="auto" w:fill="70AD47" w:themeFill="accent6"/>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D22BF0" w:rsidP="00C4636F">
            <w:pPr>
              <w:pStyle w:val="ProductList-OfferingBody"/>
              <w:ind w:left="-113"/>
              <w:jc w:val="center"/>
            </w:pPr>
            <w:r w:rsidRPr="00D22BF0">
              <w:fldChar w:fldCharType="begin"/>
            </w:r>
            <w:r w:rsidRPr="00D22BF0">
              <w:instrText xml:space="preserve"> AutoTextList  \s NoStyle \t “Additioneel Product, alleen OVS-ES” </w:instrText>
            </w:r>
            <w:r w:rsidRPr="00D22BF0">
              <w:fldChar w:fldCharType="separate"/>
            </w:r>
            <w:r w:rsidRPr="00D22BF0">
              <w:t>AV</w:t>
            </w:r>
            <w:r w:rsidRPr="00D22BF0">
              <w:fldChar w:fldCharType="end"/>
            </w:r>
            <w:r w:rsidR="00FB143F">
              <w:t>,</w:t>
            </w:r>
            <w:r w:rsidRPr="00D22BF0">
              <w:fldChar w:fldCharType="begin"/>
            </w:r>
            <w:r w:rsidRPr="00D22BF0">
              <w:instrText xml:space="preserve"> AutoTextList  \s NoStyle \t “Student-product, alleen voor EES” </w:instrText>
            </w:r>
            <w:r w:rsidRPr="00D22BF0">
              <w:fldChar w:fldCharType="separate"/>
            </w:r>
            <w:r w:rsidRPr="00D22BF0">
              <w:t>SE</w:t>
            </w:r>
            <w:r w:rsidRPr="00D22BF0">
              <w:fldChar w:fldCharType="end"/>
            </w: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D22BF0" w:rsidP="00C4636F">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BFBFBF" w:themeFill="background1" w:themeFillShade="BF"/>
            <w:vAlign w:val="center"/>
          </w:tcPr>
          <w:p w:rsidR="00FB143F" w:rsidRPr="00D22BF0" w:rsidRDefault="00FB143F" w:rsidP="00C4636F">
            <w:pPr>
              <w:pStyle w:val="ProductList-OfferingBody"/>
              <w:ind w:left="-113"/>
              <w:jc w:val="center"/>
            </w:pPr>
          </w:p>
        </w:tc>
        <w:tc>
          <w:tcPr>
            <w:tcW w:w="739" w:type="dxa"/>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D22BF0" w:rsidP="00C4636F">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FB143F" w:rsidTr="00FB143F">
        <w:trPr>
          <w:cantSplit/>
          <w:tblHeader/>
        </w:trPr>
        <w:tc>
          <w:tcPr>
            <w:tcW w:w="3367" w:type="dxa"/>
            <w:tcBorders>
              <w:top w:val="dashSmallGap" w:sz="4" w:space="0" w:color="BFBFBF" w:themeColor="background1" w:themeShade="BF"/>
              <w:left w:val="nil"/>
              <w:bottom w:val="nil"/>
              <w:right w:val="nil"/>
            </w:tcBorders>
          </w:tcPr>
          <w:p w:rsidR="00FB143F" w:rsidRDefault="00FB143F" w:rsidP="001838D6">
            <w:pPr>
              <w:pStyle w:val="ProductList-Offering2"/>
            </w:pPr>
            <w:bookmarkStart w:id="1297" w:name="_Toc389059235"/>
            <w:r>
              <w:t>Project Lite</w:t>
            </w:r>
            <w:bookmarkEnd w:id="1297"/>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FB143F" w:rsidRDefault="00FB143F"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1838D6">
            <w:pPr>
              <w:pStyle w:val="ProductList-OfferingBody"/>
              <w:ind w:left="-113"/>
              <w:jc w:val="center"/>
            </w:pPr>
          </w:p>
        </w:tc>
        <w:tc>
          <w:tcPr>
            <w:tcW w:w="739" w:type="dxa"/>
            <w:shd w:val="clear" w:color="auto" w:fill="70AD47" w:themeFill="accent6"/>
            <w:vAlign w:val="center"/>
          </w:tcPr>
          <w:p w:rsidR="00FB143F" w:rsidRDefault="00D22BF0" w:rsidP="001838D6">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FB143F" w:rsidRDefault="00FB143F" w:rsidP="001838D6">
            <w:pPr>
              <w:pStyle w:val="ProductList-OfferingBody"/>
              <w:ind w:left="-113"/>
              <w:jc w:val="center"/>
            </w:pPr>
          </w:p>
        </w:tc>
        <w:tc>
          <w:tcPr>
            <w:tcW w:w="739" w:type="dxa"/>
            <w:shd w:val="clear" w:color="auto" w:fill="BFBFBF" w:themeFill="background1" w:themeFillShade="BF"/>
            <w:vAlign w:val="center"/>
          </w:tcPr>
          <w:p w:rsidR="00FB143F" w:rsidRDefault="00FB143F" w:rsidP="001838D6">
            <w:pPr>
              <w:pStyle w:val="ProductList-OfferingBody"/>
              <w:ind w:left="-113"/>
              <w:jc w:val="center"/>
            </w:pPr>
          </w:p>
        </w:tc>
        <w:tc>
          <w:tcPr>
            <w:tcW w:w="738" w:type="dxa"/>
            <w:shd w:val="clear" w:color="auto" w:fill="70AD47" w:themeFill="accent6"/>
            <w:vAlign w:val="center"/>
          </w:tcPr>
          <w:p w:rsidR="00FB143F" w:rsidRDefault="00FB143F" w:rsidP="001838D6">
            <w:pPr>
              <w:pStyle w:val="ProductList-OfferingBody"/>
              <w:ind w:left="-113"/>
              <w:jc w:val="center"/>
            </w:pPr>
          </w:p>
        </w:tc>
        <w:tc>
          <w:tcPr>
            <w:tcW w:w="739" w:type="dxa"/>
            <w:shd w:val="clear" w:color="auto" w:fill="70AD47" w:themeFill="accent6"/>
            <w:vAlign w:val="center"/>
          </w:tcPr>
          <w:p w:rsidR="00FB143F" w:rsidRDefault="00D22BF0" w:rsidP="001838D6">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rsidR="00FB143F" w:rsidRPr="00D22BF0" w:rsidRDefault="00D22BF0" w:rsidP="001838D6">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9" w:type="dxa"/>
            <w:shd w:val="clear" w:color="auto" w:fill="BFBFBF" w:themeFill="background1" w:themeFillShade="BF"/>
            <w:vAlign w:val="center"/>
          </w:tcPr>
          <w:p w:rsidR="00FB143F" w:rsidRDefault="00FB143F" w:rsidP="001838D6">
            <w:pPr>
              <w:pStyle w:val="ProductList-OfferingBody"/>
              <w:ind w:left="-113"/>
              <w:jc w:val="center"/>
            </w:pPr>
          </w:p>
        </w:tc>
        <w:tc>
          <w:tcPr>
            <w:tcW w:w="739" w:type="dxa"/>
            <w:shd w:val="clear" w:color="auto" w:fill="BFBFBF" w:themeFill="background1" w:themeFillShade="BF"/>
            <w:vAlign w:val="center"/>
          </w:tcPr>
          <w:p w:rsidR="00FB143F" w:rsidRPr="005A0966" w:rsidRDefault="00FB143F" w:rsidP="001838D6">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FB143F">
        <w:tc>
          <w:tcPr>
            <w:tcW w:w="3596" w:type="dxa"/>
          </w:tcPr>
          <w:p w:rsidR="00782C7B" w:rsidRDefault="001C3EDC" w:rsidP="001C3EDC">
            <w:pPr>
              <w:pStyle w:val="ProductList-Body"/>
              <w:spacing w:before="20" w:after="20"/>
            </w:pPr>
            <w:r>
              <w:t xml:space="preserve">Reductie mogelijk: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Productgroep: </w:t>
            </w:r>
            <w:r>
              <w:rPr>
                <w:b/>
              </w:rPr>
              <w:t>Server</w:t>
            </w:r>
          </w:p>
        </w:tc>
        <w:tc>
          <w:tcPr>
            <w:tcW w:w="3597" w:type="dxa"/>
          </w:tcPr>
          <w:p w:rsidR="00782C7B" w:rsidRPr="001C3EDC" w:rsidRDefault="001C3EDC" w:rsidP="001C3EDC">
            <w:pPr>
              <w:pStyle w:val="ProductList-Body"/>
              <w:spacing w:before="20" w:after="20"/>
              <w:rPr>
                <w:b/>
              </w:rPr>
            </w:pPr>
            <w:r>
              <w:t xml:space="preserve">Verlengde Dienst mogelijk: </w:t>
            </w:r>
            <w:r>
              <w:rPr>
                <w:b/>
              </w:rPr>
              <w:t>Alle</w:t>
            </w:r>
            <w:r>
              <w:fldChar w:fldCharType="begin"/>
            </w:r>
            <w:r>
              <w:instrText>XE "Project Online"</w:instrText>
            </w:r>
            <w:r>
              <w:fldChar w:fldCharType="end"/>
            </w:r>
          </w:p>
        </w:tc>
      </w:tr>
      <w:tr w:rsidR="00782C7B" w:rsidTr="00FB143F">
        <w:tc>
          <w:tcPr>
            <w:tcW w:w="3596" w:type="dxa"/>
          </w:tcPr>
          <w:p w:rsidR="00782C7B" w:rsidRDefault="001C3EDC" w:rsidP="001C3EDC">
            <w:pPr>
              <w:pStyle w:val="ProductList-Body"/>
              <w:spacing w:before="20" w:after="20"/>
            </w:pPr>
            <w:r>
              <w:t xml:space="preserve">True-up mogelijk: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Overstappen mogelijk: </w:t>
            </w:r>
            <w:r>
              <w:rPr>
                <w:b/>
              </w:rPr>
              <w:t>Alle</w:t>
            </w:r>
            <w:r>
              <w:fldChar w:fldCharType="begin"/>
            </w:r>
            <w:r>
              <w:instrText>XE "Project Online"</w:instrText>
            </w:r>
            <w:r>
              <w:fldChar w:fldCharType="end"/>
            </w:r>
          </w:p>
        </w:tc>
        <w:tc>
          <w:tcPr>
            <w:tcW w:w="3597" w:type="dxa"/>
          </w:tcPr>
          <w:p w:rsidR="00782C7B" w:rsidRDefault="00782C7B" w:rsidP="001C3EDC">
            <w:pPr>
              <w:pStyle w:val="ProductList-Body"/>
              <w:spacing w:before="20" w:after="20"/>
            </w:pPr>
          </w:p>
        </w:tc>
      </w:tr>
    </w:tbl>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EE40B5" w:rsidRPr="002D224E" w:rsidRDefault="00FA00BF" w:rsidP="00680B4D">
      <w:pPr>
        <w:pStyle w:val="ProductList-Offering2Heading"/>
        <w:outlineLvl w:val="2"/>
      </w:pPr>
      <w:r w:rsidRPr="00C473A6">
        <w:rPr>
          <w:lang w:val="nl-NL"/>
        </w:rPr>
        <w:tab/>
      </w:r>
      <w:bookmarkStart w:id="1298" w:name="_Toc378147668"/>
      <w:bookmarkStart w:id="1299" w:name="_Toc378151565"/>
      <w:bookmarkStart w:id="1300" w:name="_Toc379797377"/>
      <w:bookmarkStart w:id="1301" w:name="_Toc380513409"/>
      <w:bookmarkStart w:id="1302" w:name="_Toc380655459"/>
      <w:bookmarkStart w:id="1303" w:name="SharePointOnline"/>
      <w:bookmarkStart w:id="1304" w:name="_Toc389059236"/>
      <w:r>
        <w:t>SharePoint Online</w:t>
      </w:r>
      <w:bookmarkEnd w:id="1298"/>
      <w:bookmarkEnd w:id="1299"/>
      <w:bookmarkEnd w:id="1300"/>
      <w:bookmarkEnd w:id="1301"/>
      <w:bookmarkEnd w:id="1302"/>
      <w:bookmarkEnd w:id="1303"/>
      <w:bookmarkEnd w:id="13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FB143F" w:rsidTr="00FB143F">
        <w:trPr>
          <w:cantSplit/>
          <w:tblHeader/>
        </w:trPr>
        <w:tc>
          <w:tcPr>
            <w:tcW w:w="3337" w:type="dxa"/>
            <w:tcBorders>
              <w:bottom w:val="nil"/>
            </w:tcBorders>
            <w:shd w:val="clear" w:color="auto" w:fill="00188F"/>
          </w:tcPr>
          <w:p w:rsidR="00FB143F" w:rsidRPr="00EE0836" w:rsidRDefault="00FB143F" w:rsidP="00C4636F">
            <w:pPr>
              <w:pStyle w:val="ProductList-OfferingBody"/>
              <w:ind w:left="-28"/>
              <w:rPr>
                <w:color w:val="FFFFFF" w:themeColor="background1"/>
              </w:rPr>
            </w:pPr>
            <w:r>
              <w:rPr>
                <w:color w:val="FFFFFF" w:themeColor="background1"/>
              </w:rPr>
              <w:lastRenderedPageBreak/>
              <w:t>Producten</w:t>
            </w:r>
          </w:p>
        </w:tc>
        <w:tc>
          <w:tcPr>
            <w:tcW w:w="738" w:type="dxa"/>
            <w:tcBorders>
              <w:bottom w:val="nil"/>
            </w:tcBorders>
            <w:shd w:val="clear" w:color="auto" w:fill="00188F"/>
            <w:vAlign w:val="center"/>
          </w:tcPr>
          <w:p w:rsidR="00FB143F" w:rsidRPr="00EE0836" w:rsidRDefault="00FB143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814"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FB143F" w:rsidTr="00FB143F">
        <w:trPr>
          <w:cantSplit/>
          <w:tblHeader/>
        </w:trPr>
        <w:tc>
          <w:tcPr>
            <w:tcW w:w="3337" w:type="dxa"/>
            <w:tcBorders>
              <w:top w:val="nil"/>
              <w:left w:val="nil"/>
              <w:bottom w:val="dashSmallGap" w:sz="4" w:space="0" w:color="BFBFBF" w:themeColor="background1" w:themeShade="BF"/>
              <w:right w:val="nil"/>
            </w:tcBorders>
          </w:tcPr>
          <w:p w:rsidR="00FB143F" w:rsidRPr="0021292E" w:rsidRDefault="00FB143F" w:rsidP="006B56EB">
            <w:pPr>
              <w:pStyle w:val="ProductList-Offering2"/>
            </w:pPr>
            <w:bookmarkStart w:id="1305" w:name="_Toc379797378"/>
            <w:bookmarkStart w:id="1306" w:name="_Toc380513410"/>
            <w:bookmarkStart w:id="1307" w:name="_Toc380655460"/>
            <w:bookmarkStart w:id="1308" w:name="_Toc389059237"/>
            <w:r>
              <w:t>Office 365 Extra File Storage 1 GB</w:t>
            </w:r>
            <w:r>
              <w:fldChar w:fldCharType="begin"/>
            </w:r>
            <w:r>
              <w:instrText>XE "SharePoint Online Extra Storage 1 GB"</w:instrText>
            </w:r>
            <w:r>
              <w:fldChar w:fldCharType="end"/>
            </w:r>
            <w:r>
              <w:t xml:space="preserve"> (Aanvullende</w:t>
            </w:r>
            <w:r w:rsidR="006B56EB">
              <w:t> </w:t>
            </w:r>
            <w:r>
              <w:t>SL)</w:t>
            </w:r>
            <w:bookmarkEnd w:id="1305"/>
            <w:bookmarkEnd w:id="1306"/>
            <w:bookmarkEnd w:id="1307"/>
            <w:bookmarkEnd w:id="1308"/>
          </w:p>
        </w:tc>
        <w:tc>
          <w:tcPr>
            <w:tcW w:w="738" w:type="dxa"/>
            <w:tcBorders>
              <w:top w:val="nil"/>
              <w:left w:val="nil"/>
              <w:bottom w:val="dashSmallGap" w:sz="4" w:space="0" w:color="BFBFBF" w:themeColor="background1" w:themeShade="BF"/>
              <w:right w:val="nil"/>
            </w:tcBorders>
            <w:vAlign w:val="center"/>
          </w:tcPr>
          <w:p w:rsidR="00FB143F" w:rsidRDefault="00FB143F"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Default="00FB143F" w:rsidP="001C3EDC">
            <w:pPr>
              <w:pStyle w:val="ProductList-OfferingBody"/>
              <w:ind w:left="-113"/>
              <w:jc w:val="center"/>
            </w:pPr>
          </w:p>
        </w:tc>
        <w:tc>
          <w:tcPr>
            <w:tcW w:w="738"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814" w:type="dxa"/>
            <w:shd w:val="clear" w:color="auto" w:fill="70AD47" w:themeFill="accent6"/>
            <w:vAlign w:val="center"/>
          </w:tcPr>
          <w:p w:rsidR="00FB143F" w:rsidRDefault="00D22BF0" w:rsidP="006E3B3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Pr="0021292E" w:rsidRDefault="00FB143F" w:rsidP="006B56EB">
            <w:pPr>
              <w:pStyle w:val="ProductList-Offering2"/>
            </w:pPr>
            <w:bookmarkStart w:id="1309" w:name="_Toc379797379"/>
            <w:bookmarkStart w:id="1310" w:name="_Toc380513411"/>
            <w:bookmarkStart w:id="1311" w:name="_Toc380655461"/>
            <w:bookmarkStart w:id="1312" w:name="_Toc389059238"/>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w:t>
            </w:r>
            <w:r w:rsidR="006B56EB">
              <w:t> </w:t>
            </w:r>
            <w:r>
              <w:t>SL)</w:t>
            </w:r>
            <w:bookmarkEnd w:id="1309"/>
            <w:bookmarkEnd w:id="1310"/>
            <w:bookmarkEnd w:id="1311"/>
            <w:bookmarkEnd w:id="13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8"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Default="00D22BF0" w:rsidP="006B56EB">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A</w:t>
            </w:r>
            <w:r>
              <w:t>,</w:t>
            </w:r>
            <w:r w:rsidRPr="009379FF">
              <w:fldChar w:fldCharType="end"/>
            </w:r>
            <w:r w:rsidRPr="00D22BF0">
              <w:fldChar w:fldCharType="begin"/>
            </w:r>
            <w:r w:rsidRPr="00D22BF0">
              <w:instrText xml:space="preserve"> AutoTextList  \s NoStyle \t “Student-product, alleen voor EES” </w:instrText>
            </w:r>
            <w:r w:rsidRPr="00D22BF0">
              <w:fldChar w:fldCharType="separate"/>
            </w:r>
            <w:r w:rsidRPr="00D22BF0">
              <w:t>SE</w:t>
            </w:r>
            <w:r w:rsidRPr="00D22BF0">
              <w:fldChar w:fldCharType="end"/>
            </w: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814" w:type="dxa"/>
            <w:shd w:val="clear" w:color="auto" w:fill="BFBFBF" w:themeFill="background1" w:themeFillShade="BF"/>
            <w:vAlign w:val="center"/>
          </w:tcPr>
          <w:p w:rsidR="00FB143F" w:rsidRDefault="00FB143F" w:rsidP="001C3EDC">
            <w:pPr>
              <w:pStyle w:val="ProductList-OfferingBody"/>
              <w:ind w:left="-113"/>
              <w:jc w:val="center"/>
            </w:pP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Pr="0021292E" w:rsidRDefault="00FB143F" w:rsidP="001C3EDC">
            <w:pPr>
              <w:pStyle w:val="ProductList-Offering2"/>
            </w:pPr>
            <w:bookmarkStart w:id="1313" w:name="_Toc379797380"/>
            <w:bookmarkStart w:id="1314" w:name="_Toc380513412"/>
            <w:bookmarkStart w:id="1315" w:name="_Toc380655462"/>
            <w:bookmarkStart w:id="1316" w:name="_Toc389059239"/>
            <w:r>
              <w:t>SharePoint Online Plan 1</w:t>
            </w:r>
            <w:r>
              <w:fldChar w:fldCharType="begin"/>
            </w:r>
            <w:r>
              <w:instrText>XE "SharePoint Online Plan 1"</w:instrText>
            </w:r>
            <w:r>
              <w:fldChar w:fldCharType="end"/>
            </w:r>
            <w:r>
              <w:t xml:space="preserve"> (Gebruikers-SL)</w:t>
            </w:r>
            <w:bookmarkEnd w:id="1313"/>
            <w:bookmarkEnd w:id="1314"/>
            <w:bookmarkEnd w:id="1315"/>
            <w:bookmarkEnd w:id="13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Default="00FB143F" w:rsidP="001C3EDC">
            <w:pPr>
              <w:pStyle w:val="ProductList-OfferingBody"/>
              <w:ind w:left="-113"/>
              <w:jc w:val="center"/>
            </w:pPr>
          </w:p>
        </w:tc>
        <w:tc>
          <w:tcPr>
            <w:tcW w:w="738"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814" w:type="dxa"/>
            <w:shd w:val="clear" w:color="auto" w:fill="70AD47" w:themeFill="accent6"/>
            <w:vAlign w:val="center"/>
          </w:tcPr>
          <w:p w:rsidR="00FB143F"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Pr="0021292E" w:rsidRDefault="00FB143F" w:rsidP="00167128">
            <w:pPr>
              <w:pStyle w:val="ProductList-Offering2"/>
              <w:tabs>
                <w:tab w:val="right" w:pos="3312"/>
              </w:tabs>
            </w:pPr>
            <w:bookmarkStart w:id="1317" w:name="_Toc379797381"/>
            <w:bookmarkStart w:id="1318" w:name="_Toc380513413"/>
            <w:bookmarkStart w:id="1319" w:name="_Toc380655463"/>
            <w:bookmarkStart w:id="1320" w:name="_Toc389059240"/>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17"/>
            <w:bookmarkEnd w:id="1318"/>
            <w:bookmarkEnd w:id="1319"/>
            <w:bookmarkEnd w:id="1320"/>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8"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814" w:type="dxa"/>
            <w:shd w:val="clear" w:color="auto" w:fill="70AD47" w:themeFill="accent6"/>
            <w:vAlign w:val="center"/>
          </w:tcPr>
          <w:p w:rsidR="00FB143F" w:rsidRDefault="00D22BF0" w:rsidP="006E3B3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FB143F" w:rsidTr="00FB14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Pr="0021292E" w:rsidRDefault="00FB143F" w:rsidP="00167128">
            <w:pPr>
              <w:pStyle w:val="ProductList-Offering2"/>
              <w:tabs>
                <w:tab w:val="right" w:pos="3312"/>
              </w:tabs>
            </w:pPr>
            <w:bookmarkStart w:id="1321" w:name="_Toc379797382"/>
            <w:bookmarkStart w:id="1322" w:name="_Toc380513414"/>
            <w:bookmarkStart w:id="1323" w:name="_Toc380655464"/>
            <w:bookmarkStart w:id="1324" w:name="_Toc389059241"/>
            <w:r>
              <w:t>SharePoint Online Plan 1G</w:t>
            </w:r>
            <w:r>
              <w:fldChar w:fldCharType="begin"/>
            </w:r>
            <w:r>
              <w:instrText>XE "SharePoint Online Plan 1G"</w:instrText>
            </w:r>
            <w:r>
              <w:fldChar w:fldCharType="end"/>
            </w:r>
            <w:r>
              <w:t xml:space="preserve"> (Gebruikers-SL)</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Default="00FB143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Pr="005A0966"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8"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814" w:type="dxa"/>
            <w:shd w:val="clear" w:color="auto" w:fill="BFBFBF" w:themeFill="background1" w:themeFillShade="BF"/>
            <w:vAlign w:val="center"/>
          </w:tcPr>
          <w:p w:rsidR="00FB143F" w:rsidRPr="005A0966" w:rsidRDefault="00FB143F" w:rsidP="001C3EDC">
            <w:pPr>
              <w:pStyle w:val="ProductList-OfferingBody"/>
              <w:ind w:left="-113"/>
              <w:jc w:val="center"/>
            </w:pPr>
          </w:p>
        </w:tc>
      </w:tr>
      <w:tr w:rsidR="00FB143F" w:rsidTr="00FB143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Default="00FB143F" w:rsidP="001C3EDC">
            <w:pPr>
              <w:pStyle w:val="ProductList-Offering2"/>
            </w:pPr>
            <w:bookmarkStart w:id="1325" w:name="_Toc379797383"/>
            <w:bookmarkStart w:id="1326" w:name="_Toc380513415"/>
            <w:bookmarkStart w:id="1327" w:name="_Toc380655465"/>
            <w:bookmarkStart w:id="1328" w:name="_Toc389059242"/>
            <w:r>
              <w:t>SharePoint Online Plan 1</w:t>
            </w:r>
            <w:r>
              <w:fldChar w:fldCharType="begin"/>
            </w:r>
            <w:r>
              <w:instrText>XE "SharePoint Online Plan 1"</w:instrText>
            </w:r>
            <w:r>
              <w:fldChar w:fldCharType="end"/>
            </w:r>
            <w:r>
              <w:t xml:space="preserve"> met Yammer Add-on</w:t>
            </w:r>
            <w:r>
              <w:fldChar w:fldCharType="begin"/>
            </w:r>
            <w:r>
              <w:instrText>XE "SharePoint Online Plan 1 met Yammer Add-on"</w:instrText>
            </w:r>
            <w:r>
              <w:fldChar w:fldCharType="end"/>
            </w:r>
            <w:r>
              <w:t xml:space="preserve"> (Gebruikers-SL)</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43F" w:rsidRDefault="00FB143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8"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814" w:type="dxa"/>
            <w:shd w:val="clear" w:color="auto" w:fill="70AD47" w:themeFill="accent6"/>
            <w:vAlign w:val="center"/>
          </w:tcPr>
          <w:p w:rsidR="00FB143F"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FB143F" w:rsidTr="00FB143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FB143F" w:rsidRPr="0021292E" w:rsidRDefault="00FB143F" w:rsidP="001C3EDC">
            <w:pPr>
              <w:pStyle w:val="ProductList-Offering2"/>
            </w:pPr>
            <w:bookmarkStart w:id="1329" w:name="_Toc379797384"/>
            <w:bookmarkStart w:id="1330" w:name="_Toc380513416"/>
            <w:bookmarkStart w:id="1331" w:name="_Toc380655466"/>
            <w:bookmarkStart w:id="1332" w:name="_Toc389059243"/>
            <w:r>
              <w:t>SharePoint Online Plan 2</w:t>
            </w:r>
            <w:r>
              <w:fldChar w:fldCharType="begin"/>
            </w:r>
            <w:r>
              <w:instrText>XE "SharePoint Online Plan 2"</w:instrText>
            </w:r>
            <w:r>
              <w:fldChar w:fldCharType="end"/>
            </w:r>
            <w:r>
              <w:t xml:space="preserve"> (Gebruikers-SL)</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43F" w:rsidRDefault="00FB143F"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Pr="005A0966"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Default="00FB143F" w:rsidP="001C3EDC">
            <w:pPr>
              <w:pStyle w:val="ProductList-OfferingBody"/>
              <w:ind w:left="-113"/>
              <w:jc w:val="center"/>
            </w:pPr>
          </w:p>
        </w:tc>
        <w:tc>
          <w:tcPr>
            <w:tcW w:w="738"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814" w:type="dxa"/>
            <w:shd w:val="clear" w:color="auto" w:fill="BFBFBF" w:themeFill="background1" w:themeFillShade="BF"/>
            <w:vAlign w:val="center"/>
          </w:tcPr>
          <w:p w:rsidR="00FB143F" w:rsidRPr="005A0966" w:rsidRDefault="00FB143F" w:rsidP="001C3EDC">
            <w:pPr>
              <w:pStyle w:val="ProductList-OfferingBody"/>
              <w:ind w:left="-113"/>
              <w:jc w:val="center"/>
            </w:pPr>
          </w:p>
        </w:tc>
      </w:tr>
      <w:tr w:rsidR="00FB143F" w:rsidTr="00FB143F">
        <w:trPr>
          <w:cantSplit/>
          <w:tblHeader/>
        </w:trPr>
        <w:tc>
          <w:tcPr>
            <w:tcW w:w="3337" w:type="dxa"/>
            <w:tcBorders>
              <w:top w:val="dashSmallGap" w:sz="4" w:space="0" w:color="BFBFBF" w:themeColor="background1" w:themeShade="BF"/>
              <w:left w:val="nil"/>
              <w:bottom w:val="nil"/>
              <w:right w:val="nil"/>
            </w:tcBorders>
          </w:tcPr>
          <w:p w:rsidR="00FB143F" w:rsidRPr="0021292E" w:rsidRDefault="00FB143F" w:rsidP="001C3EDC">
            <w:pPr>
              <w:pStyle w:val="ProductList-Offering2"/>
            </w:pPr>
            <w:bookmarkStart w:id="1333" w:name="_Toc379797385"/>
            <w:bookmarkStart w:id="1334" w:name="_Toc380513417"/>
            <w:bookmarkStart w:id="1335" w:name="_Toc380655467"/>
            <w:bookmarkStart w:id="1336" w:name="_Toc389059244"/>
            <w:r>
              <w:t>SharePoint Online Plan 2G</w:t>
            </w:r>
            <w:r>
              <w:fldChar w:fldCharType="begin"/>
            </w:r>
            <w:r>
              <w:instrText>XE "SharePoint Online Plan 2G"</w:instrText>
            </w:r>
            <w:r>
              <w:fldChar w:fldCharType="end"/>
            </w:r>
            <w:r>
              <w:t xml:space="preserve"> (Gebruikers-SL)</w:t>
            </w:r>
            <w:bookmarkEnd w:id="1333"/>
            <w:bookmarkEnd w:id="1334"/>
            <w:bookmarkEnd w:id="1335"/>
            <w:bookmarkEnd w:id="1336"/>
          </w:p>
        </w:tc>
        <w:tc>
          <w:tcPr>
            <w:tcW w:w="738" w:type="dxa"/>
            <w:tcBorders>
              <w:top w:val="dashSmallGap" w:sz="4" w:space="0" w:color="BFBFBF" w:themeColor="background1" w:themeShade="BF"/>
              <w:left w:val="nil"/>
              <w:bottom w:val="nil"/>
              <w:right w:val="nil"/>
            </w:tcBorders>
            <w:shd w:val="clear" w:color="auto" w:fill="auto"/>
            <w:vAlign w:val="center"/>
          </w:tcPr>
          <w:p w:rsidR="00FB143F" w:rsidRDefault="00FB143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70AD47" w:themeFill="accent6"/>
            <w:vAlign w:val="center"/>
          </w:tcPr>
          <w:p w:rsidR="00FB143F" w:rsidRPr="005A0966" w:rsidRDefault="00D22BF0" w:rsidP="001C3EDC">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8"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739" w:type="dxa"/>
            <w:shd w:val="clear" w:color="auto" w:fill="BFBFBF" w:themeFill="background1" w:themeFillShade="BF"/>
            <w:vAlign w:val="center"/>
          </w:tcPr>
          <w:p w:rsidR="00FB143F" w:rsidRDefault="00FB143F" w:rsidP="001C3EDC">
            <w:pPr>
              <w:pStyle w:val="ProductList-OfferingBody"/>
              <w:ind w:left="-113"/>
              <w:jc w:val="center"/>
            </w:pPr>
          </w:p>
        </w:tc>
        <w:tc>
          <w:tcPr>
            <w:tcW w:w="814" w:type="dxa"/>
            <w:shd w:val="clear" w:color="auto" w:fill="BFBFBF" w:themeFill="background1" w:themeFillShade="BF"/>
            <w:vAlign w:val="center"/>
          </w:tcPr>
          <w:p w:rsidR="00FB143F" w:rsidRPr="005A0966" w:rsidRDefault="00FB143F" w:rsidP="001C3EDC">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F70A2" w:rsidTr="00FB143F">
        <w:tc>
          <w:tcPr>
            <w:tcW w:w="3596" w:type="dxa"/>
          </w:tcPr>
          <w:p w:rsidR="00782C7B" w:rsidRDefault="001C3EDC" w:rsidP="00DE44BF">
            <w:pPr>
              <w:pStyle w:val="ProductList-Body"/>
              <w:spacing w:before="20" w:after="20"/>
            </w:pPr>
            <w:r>
              <w:t xml:space="preserve">Reductie mogelijk: </w:t>
            </w:r>
            <w:r w:rsidR="007A4DAC">
              <w:rPr>
                <w:b/>
              </w:rPr>
              <w:t>Alle</w:t>
            </w:r>
          </w:p>
        </w:tc>
        <w:tc>
          <w:tcPr>
            <w:tcW w:w="3597" w:type="dxa"/>
          </w:tcPr>
          <w:p w:rsidR="00782C7B" w:rsidRDefault="001C3EDC" w:rsidP="001C3EDC">
            <w:pPr>
              <w:pStyle w:val="ProductList-Body"/>
              <w:spacing w:before="20" w:after="20"/>
            </w:pPr>
            <w:r>
              <w:t xml:space="preserve">Productgroep: </w:t>
            </w:r>
            <w:r>
              <w:rPr>
                <w:b/>
              </w:rPr>
              <w:t>Server</w:t>
            </w:r>
          </w:p>
        </w:tc>
        <w:tc>
          <w:tcPr>
            <w:tcW w:w="3597" w:type="dxa"/>
          </w:tcPr>
          <w:p w:rsidR="00782C7B" w:rsidRPr="00C473A6" w:rsidRDefault="00981B7C" w:rsidP="006B56EB">
            <w:pPr>
              <w:pStyle w:val="ProductList-Body"/>
              <w:spacing w:before="20" w:after="20"/>
              <w:rPr>
                <w:lang w:val="nl-NL"/>
              </w:rPr>
            </w:pPr>
            <w:r w:rsidRPr="00C473A6">
              <w:rPr>
                <w:lang w:val="nl-NL"/>
              </w:rPr>
              <w:t xml:space="preserve">Vrijstelling Gekwalificeerde Gebruikers: </w:t>
            </w:r>
            <w:r w:rsidR="007A4DAC" w:rsidRPr="00C473A6">
              <w:rPr>
                <w:b/>
                <w:lang w:val="nl-NL"/>
              </w:rPr>
              <w:t>Alle</w:t>
            </w:r>
            <w:r w:rsidRPr="00C473A6">
              <w:rPr>
                <w:b/>
                <w:lang w:val="nl-NL"/>
              </w:rPr>
              <w:t>en</w:t>
            </w:r>
            <w:r w:rsidR="006B56EB" w:rsidRPr="00C473A6">
              <w:rPr>
                <w:b/>
                <w:lang w:val="nl-NL"/>
              </w:rPr>
              <w:t> </w:t>
            </w:r>
            <w:r w:rsidRPr="00C473A6">
              <w:rPr>
                <w:b/>
                <w:lang w:val="nl-NL"/>
              </w:rPr>
              <w:t>K</w:t>
            </w:r>
          </w:p>
        </w:tc>
      </w:tr>
      <w:tr w:rsidR="00782C7B" w:rsidRPr="00AF70A2" w:rsidTr="00FB143F">
        <w:tc>
          <w:tcPr>
            <w:tcW w:w="3596" w:type="dxa"/>
          </w:tcPr>
          <w:p w:rsidR="00782C7B" w:rsidRDefault="001C3EDC" w:rsidP="001C3EDC">
            <w:pPr>
              <w:pStyle w:val="ProductList-Body"/>
              <w:spacing w:before="20" w:after="20"/>
            </w:pPr>
            <w:r>
              <w:t xml:space="preserve">True-up mogelijk: </w:t>
            </w:r>
            <w:r w:rsidR="007A4DAC">
              <w:rPr>
                <w:b/>
              </w:rPr>
              <w:t>Alle</w:t>
            </w:r>
          </w:p>
        </w:tc>
        <w:tc>
          <w:tcPr>
            <w:tcW w:w="3597" w:type="dxa"/>
          </w:tcPr>
          <w:p w:rsidR="00782C7B" w:rsidRPr="00C473A6" w:rsidRDefault="001C3EDC" w:rsidP="00E44A07">
            <w:pPr>
              <w:pStyle w:val="ProductList-Body"/>
              <w:spacing w:before="20" w:after="20"/>
              <w:ind w:left="166" w:hanging="166"/>
              <w:rPr>
                <w:lang w:val="nl-NL"/>
              </w:rPr>
            </w:pPr>
            <w:r w:rsidRPr="00C473A6">
              <w:rPr>
                <w:lang w:val="nl-NL"/>
              </w:rPr>
              <w:t xml:space="preserve">Verlengde Dienst mogelijk: </w:t>
            </w:r>
            <w:r w:rsidR="007A4DAC" w:rsidRPr="00C473A6">
              <w:rPr>
                <w:b/>
                <w:lang w:val="nl-NL"/>
              </w:rPr>
              <w:t>Alle</w:t>
            </w:r>
            <w:r w:rsidRPr="00C473A6">
              <w:rPr>
                <w:b/>
                <w:lang w:val="nl-NL"/>
              </w:rPr>
              <w:t>, behalve Extra Storage</w:t>
            </w:r>
          </w:p>
        </w:tc>
        <w:tc>
          <w:tcPr>
            <w:tcW w:w="3597" w:type="dxa"/>
          </w:tcPr>
          <w:p w:rsidR="00782C7B" w:rsidRPr="00C473A6" w:rsidRDefault="00782C7B" w:rsidP="001C3EDC">
            <w:pPr>
              <w:pStyle w:val="ProductList-Body"/>
              <w:spacing w:before="20" w:after="20"/>
              <w:rPr>
                <w:lang w:val="nl-NL"/>
              </w:rPr>
            </w:pPr>
          </w:p>
        </w:tc>
      </w:tr>
    </w:tbl>
    <w:p w:rsidR="00782C7B" w:rsidRPr="00C473A6" w:rsidRDefault="00782C7B" w:rsidP="00782C7B">
      <w:pPr>
        <w:pStyle w:val="ProductList-Body"/>
        <w:shd w:val="clear" w:color="auto" w:fill="D9D9D9" w:themeFill="background1" w:themeFillShade="D9"/>
        <w:spacing w:before="120" w:after="120"/>
        <w:rPr>
          <w:lang w:val="nl-NL"/>
        </w:rPr>
      </w:pPr>
      <w:r w:rsidRPr="00C473A6">
        <w:rPr>
          <w:b/>
          <w:lang w:val="nl-NL"/>
        </w:rPr>
        <w:t>Aanvullende informatie</w:t>
      </w:r>
    </w:p>
    <w:p w:rsidR="001D7C37" w:rsidRPr="00C473A6" w:rsidRDefault="001D7C37" w:rsidP="001D7C37">
      <w:pPr>
        <w:pStyle w:val="ProductList-Body"/>
        <w:rPr>
          <w:lang w:val="nl-NL"/>
        </w:rPr>
      </w:pPr>
      <w:r w:rsidRPr="00C473A6">
        <w:rPr>
          <w:lang w:val="nl-NL"/>
        </w:rPr>
        <w:t>SharePoint Online Plan 1</w:t>
      </w:r>
      <w:r>
        <w:fldChar w:fldCharType="begin"/>
      </w:r>
      <w:r w:rsidRPr="00C473A6">
        <w:rPr>
          <w:lang w:val="nl-NL"/>
        </w:rPr>
        <w:instrText>XE "SharePoint Online Plan 1"</w:instrText>
      </w:r>
      <w:r>
        <w:fldChar w:fldCharType="end"/>
      </w:r>
      <w:r w:rsidRPr="00C473A6">
        <w:rPr>
          <w:lang w:val="nl-NL"/>
        </w:rPr>
        <w:t xml:space="preserve"> was voorheen SharePoint Online Standard.</w:t>
      </w:r>
    </w:p>
    <w:p w:rsidR="001D7C37" w:rsidRPr="00C473A6" w:rsidRDefault="001D7C37" w:rsidP="001B5C51">
      <w:pPr>
        <w:pStyle w:val="ProductList-Body"/>
        <w:spacing w:line="180" w:lineRule="exact"/>
        <w:rPr>
          <w:lang w:val="nl-NL"/>
        </w:rPr>
      </w:pPr>
    </w:p>
    <w:p w:rsidR="00782C7B" w:rsidRPr="00C473A6" w:rsidRDefault="001D7C37" w:rsidP="001D7C37">
      <w:pPr>
        <w:pStyle w:val="ProductList-Body"/>
        <w:rPr>
          <w:lang w:val="nl-NL"/>
        </w:rPr>
      </w:pPr>
      <w:r w:rsidRPr="00C473A6">
        <w:rPr>
          <w:lang w:val="nl-NL"/>
        </w:rPr>
        <w:t>Klanten in Brazilië of Chili die SharePoint Online Plan 1</w:t>
      </w:r>
      <w:r>
        <w:fldChar w:fldCharType="begin"/>
      </w:r>
      <w:r w:rsidRPr="00C473A6">
        <w:rPr>
          <w:lang w:val="nl-NL"/>
        </w:rPr>
        <w:instrText>XE "SharePoint Online Plan 1"</w:instrText>
      </w:r>
      <w:r>
        <w:fldChar w:fldCharType="end"/>
      </w:r>
      <w:r w:rsidRPr="00C473A6">
        <w:rPr>
          <w:lang w:val="nl-NL"/>
        </w:rPr>
        <w:t xml:space="preserve"> aanschaffen, kunnen gratis migreren naar SharePoint Online Standard.</w:t>
      </w:r>
      <w:r w:rsidR="00A34497" w:rsidRPr="00C473A6">
        <w:rPr>
          <w:lang w:val="nl-NL"/>
        </w:rPr>
        <w:t xml:space="preserve"> </w:t>
      </w:r>
      <w:r w:rsidRPr="00C473A6">
        <w:rPr>
          <w:lang w:val="nl-NL"/>
        </w:rPr>
        <w:t>Deze klanten kunnen later migreren naar SharePoint Online Plan 1.</w:t>
      </w:r>
    </w:p>
    <w:p w:rsidR="00450EF0" w:rsidRPr="00C473A6" w:rsidRDefault="00450EF0" w:rsidP="001B5C51">
      <w:pPr>
        <w:pStyle w:val="ProductList-Body"/>
        <w:spacing w:line="180" w:lineRule="exact"/>
        <w:rPr>
          <w:lang w:val="nl-NL"/>
        </w:rPr>
      </w:pPr>
    </w:p>
    <w:p w:rsidR="00450EF0" w:rsidRPr="00C473A6" w:rsidRDefault="00450EF0" w:rsidP="00450EF0">
      <w:pPr>
        <w:pStyle w:val="ProductList-Body"/>
        <w:rPr>
          <w:lang w:val="nl-NL"/>
        </w:rPr>
      </w:pPr>
      <w:r w:rsidRPr="00C473A6">
        <w:rPr>
          <w:lang w:val="nl-NL"/>
        </w:rPr>
        <w:t xml:space="preserve">Raadpleeg </w:t>
      </w:r>
      <w:hyperlink w:anchor="AddOn" w:history="1">
        <w:r w:rsidRPr="00C473A6">
          <w:rPr>
            <w:rStyle w:val="Hyperlink"/>
            <w:lang w:val="nl-NL"/>
          </w:rPr>
          <w:t>Aanvullende Gebruikers-SL's</w:t>
        </w:r>
      </w:hyperlink>
      <w:r w:rsidRPr="00C473A6">
        <w:rPr>
          <w:lang w:val="nl-NL"/>
        </w:rPr>
        <w:t xml:space="preserve"> in Office 365-suites voor informatie over Add-ons.</w:t>
      </w:r>
    </w:p>
    <w:bookmarkStart w:id="1337" w:name="_Toc378147669"/>
    <w:bookmarkStart w:id="1338" w:name="_Toc378151566"/>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EE40B5" w:rsidRPr="002D224E" w:rsidRDefault="00356011" w:rsidP="00680B4D">
      <w:pPr>
        <w:pStyle w:val="ProductList-Offering1Heading"/>
        <w:outlineLvl w:val="1"/>
      </w:pPr>
      <w:bookmarkStart w:id="1339" w:name="_Toc379797386"/>
      <w:bookmarkStart w:id="1340" w:name="_Toc380513418"/>
      <w:bookmarkStart w:id="1341" w:name="_Toc380655468"/>
      <w:bookmarkStart w:id="1342" w:name="_Toc389059245"/>
      <w:r>
        <w:t>Microsoft Azure</w:t>
      </w:r>
      <w:bookmarkEnd w:id="1337"/>
      <w:bookmarkEnd w:id="1338"/>
      <w:bookmarkEnd w:id="1339"/>
      <w:bookmarkEnd w:id="1340"/>
      <w:bookmarkEnd w:id="1341"/>
      <w:bookmarkEnd w:id="1342"/>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FB143F" w:rsidTr="00FB143F">
        <w:trPr>
          <w:gridAfter w:val="1"/>
          <w:wAfter w:w="15" w:type="dxa"/>
          <w:cantSplit/>
          <w:tblHeader/>
        </w:trPr>
        <w:tc>
          <w:tcPr>
            <w:tcW w:w="3315" w:type="dxa"/>
            <w:tcBorders>
              <w:bottom w:val="nil"/>
            </w:tcBorders>
            <w:shd w:val="clear" w:color="auto" w:fill="00188F"/>
          </w:tcPr>
          <w:p w:rsidR="00FB143F" w:rsidRPr="00EE0836" w:rsidRDefault="00FB143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B143F" w:rsidRPr="00EE0836" w:rsidRDefault="00FB143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7"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8"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7" w:type="dxa"/>
            <w:shd w:val="clear" w:color="auto" w:fill="00188F"/>
            <w:vAlign w:val="center"/>
          </w:tcPr>
          <w:p w:rsidR="00FB143F" w:rsidRPr="00CD575F" w:rsidRDefault="00FB143F"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FB143F" w:rsidTr="00FB143F">
        <w:trPr>
          <w:gridAfter w:val="1"/>
          <w:wAfter w:w="15" w:type="dxa"/>
          <w:cantSplit/>
          <w:tblHeader/>
        </w:trPr>
        <w:tc>
          <w:tcPr>
            <w:tcW w:w="3315" w:type="dxa"/>
            <w:tcBorders>
              <w:top w:val="nil"/>
              <w:left w:val="nil"/>
              <w:bottom w:val="nil"/>
              <w:right w:val="nil"/>
            </w:tcBorders>
          </w:tcPr>
          <w:p w:rsidR="00FB143F" w:rsidRDefault="00FB143F" w:rsidP="00356011">
            <w:pPr>
              <w:pStyle w:val="ProductList-Offering1"/>
            </w:pPr>
            <w:bookmarkStart w:id="1343" w:name="_Toc379797387"/>
            <w:bookmarkStart w:id="1344" w:name="_Toc380513419"/>
            <w:bookmarkStart w:id="1345" w:name="_Toc380655469"/>
            <w:bookmarkStart w:id="1346" w:name="_Toc389059246"/>
            <w:r>
              <w:t>Microsoft Azure Services</w:t>
            </w:r>
            <w:bookmarkEnd w:id="1343"/>
            <w:bookmarkEnd w:id="1344"/>
            <w:bookmarkEnd w:id="1345"/>
            <w:bookmarkEnd w:id="1346"/>
            <w:r>
              <w:fldChar w:fldCharType="begin"/>
            </w:r>
            <w:r>
              <w:instrText>XE "Microsoft Azure Services"</w:instrText>
            </w:r>
            <w:r>
              <w:fldChar w:fldCharType="end"/>
            </w:r>
          </w:p>
        </w:tc>
        <w:tc>
          <w:tcPr>
            <w:tcW w:w="738" w:type="dxa"/>
            <w:tcBorders>
              <w:top w:val="nil"/>
              <w:left w:val="nil"/>
              <w:bottom w:val="nil"/>
              <w:right w:val="nil"/>
            </w:tcBorders>
            <w:vAlign w:val="center"/>
          </w:tcPr>
          <w:p w:rsidR="00FB143F" w:rsidRDefault="00FB143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70AD47" w:themeFill="accent6"/>
            <w:vAlign w:val="center"/>
          </w:tcPr>
          <w:p w:rsidR="00FB143F"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7"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7" w:type="dxa"/>
            <w:shd w:val="clear" w:color="auto" w:fill="70AD47" w:themeFill="accent6"/>
            <w:vAlign w:val="center"/>
          </w:tcPr>
          <w:p w:rsidR="00FB143F"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FB143F" w:rsidTr="00FB143F">
        <w:trPr>
          <w:cantSplit/>
          <w:tblHeader/>
        </w:trPr>
        <w:tc>
          <w:tcPr>
            <w:tcW w:w="3315" w:type="dxa"/>
            <w:tcBorders>
              <w:top w:val="nil"/>
              <w:left w:val="nil"/>
              <w:bottom w:val="nil"/>
              <w:right w:val="nil"/>
            </w:tcBorders>
          </w:tcPr>
          <w:p w:rsidR="00FB143F" w:rsidRDefault="00FB143F" w:rsidP="00356011">
            <w:pPr>
              <w:pStyle w:val="ProductList-Offering1"/>
            </w:pPr>
            <w:bookmarkStart w:id="1347" w:name="_Toc379797388"/>
            <w:bookmarkStart w:id="1348" w:name="_Toc380513420"/>
            <w:bookmarkStart w:id="1349" w:name="_Toc380655470"/>
            <w:bookmarkStart w:id="1350" w:name="_Toc389059247"/>
            <w:r>
              <w:t>Microsoft Azure Standard Support</w:t>
            </w:r>
            <w:bookmarkEnd w:id="1347"/>
            <w:bookmarkEnd w:id="1348"/>
            <w:bookmarkEnd w:id="1349"/>
            <w:bookmarkEnd w:id="1350"/>
            <w:r>
              <w:fldChar w:fldCharType="begin"/>
            </w:r>
            <w:r>
              <w:instrText>XE "Microsoft Azure Standard Support"</w:instrText>
            </w:r>
            <w:r>
              <w:fldChar w:fldCharType="end"/>
            </w:r>
          </w:p>
        </w:tc>
        <w:tc>
          <w:tcPr>
            <w:tcW w:w="738" w:type="dxa"/>
            <w:tcBorders>
              <w:top w:val="nil"/>
              <w:left w:val="nil"/>
              <w:bottom w:val="nil"/>
              <w:right w:val="nil"/>
            </w:tcBorders>
            <w:vAlign w:val="center"/>
          </w:tcPr>
          <w:p w:rsidR="00FB143F" w:rsidRDefault="00FB143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Pr="005A0966"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70AD47" w:themeFill="accent6"/>
            <w:vAlign w:val="center"/>
          </w:tcPr>
          <w:p w:rsidR="00FB143F" w:rsidRPr="005A0966"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7"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52" w:type="dxa"/>
            <w:gridSpan w:val="2"/>
            <w:shd w:val="clear" w:color="auto" w:fill="70AD47" w:themeFill="accent6"/>
            <w:vAlign w:val="center"/>
          </w:tcPr>
          <w:p w:rsidR="00FB143F" w:rsidRPr="005A0966"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FB143F" w:rsidTr="00FB143F">
        <w:trPr>
          <w:cantSplit/>
          <w:tblHeader/>
        </w:trPr>
        <w:tc>
          <w:tcPr>
            <w:tcW w:w="3315" w:type="dxa"/>
            <w:tcBorders>
              <w:top w:val="nil"/>
              <w:left w:val="nil"/>
              <w:bottom w:val="nil"/>
              <w:right w:val="nil"/>
            </w:tcBorders>
          </w:tcPr>
          <w:p w:rsidR="00FB143F" w:rsidRDefault="00FB143F" w:rsidP="00356011">
            <w:pPr>
              <w:pStyle w:val="ProductList-Offering1"/>
            </w:pPr>
            <w:bookmarkStart w:id="1351" w:name="_Toc379797389"/>
            <w:bookmarkStart w:id="1352" w:name="_Toc380513421"/>
            <w:bookmarkStart w:id="1353" w:name="_Toc380655471"/>
            <w:bookmarkStart w:id="1354" w:name="_Toc389059248"/>
            <w:r>
              <w:t>Microsoft Azure Professional Direct Support</w:t>
            </w:r>
            <w:bookmarkEnd w:id="1351"/>
            <w:bookmarkEnd w:id="1352"/>
            <w:bookmarkEnd w:id="1353"/>
            <w:bookmarkEnd w:id="1354"/>
            <w:r>
              <w:fldChar w:fldCharType="begin"/>
            </w:r>
            <w:r>
              <w:instrText>XE "Microsoft Azure Professional Direct Support"</w:instrText>
            </w:r>
            <w:r>
              <w:fldChar w:fldCharType="end"/>
            </w:r>
          </w:p>
        </w:tc>
        <w:tc>
          <w:tcPr>
            <w:tcW w:w="738" w:type="dxa"/>
            <w:tcBorders>
              <w:top w:val="nil"/>
              <w:left w:val="nil"/>
              <w:bottom w:val="nil"/>
              <w:right w:val="nil"/>
            </w:tcBorders>
            <w:vAlign w:val="center"/>
          </w:tcPr>
          <w:p w:rsidR="00FB143F" w:rsidRDefault="00FB143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43F" w:rsidRDefault="00FB143F" w:rsidP="00C4636F">
            <w:pPr>
              <w:pStyle w:val="ProductList-OfferingBody"/>
              <w:ind w:left="-113"/>
              <w:jc w:val="center"/>
            </w:pPr>
          </w:p>
        </w:tc>
        <w:tc>
          <w:tcPr>
            <w:tcW w:w="739" w:type="dxa"/>
            <w:shd w:val="clear" w:color="auto" w:fill="70AD47" w:themeFill="accent6"/>
            <w:vAlign w:val="center"/>
          </w:tcPr>
          <w:p w:rsidR="00FB143F"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70AD47" w:themeFill="accent6"/>
            <w:vAlign w:val="center"/>
          </w:tcPr>
          <w:p w:rsidR="00FB143F"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7"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38" w:type="dxa"/>
            <w:shd w:val="clear" w:color="auto" w:fill="BFBFBF" w:themeFill="background1" w:themeFillShade="BF"/>
            <w:vAlign w:val="center"/>
          </w:tcPr>
          <w:p w:rsidR="00FB143F" w:rsidRDefault="00FB143F" w:rsidP="00C4636F">
            <w:pPr>
              <w:pStyle w:val="ProductList-OfferingBody"/>
              <w:ind w:left="-113"/>
              <w:jc w:val="center"/>
            </w:pPr>
          </w:p>
        </w:tc>
        <w:tc>
          <w:tcPr>
            <w:tcW w:w="752" w:type="dxa"/>
            <w:gridSpan w:val="2"/>
            <w:shd w:val="clear" w:color="auto" w:fill="70AD47" w:themeFill="accent6"/>
            <w:vAlign w:val="center"/>
          </w:tcPr>
          <w:p w:rsidR="00FB143F"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F70A2" w:rsidTr="00FB143F">
        <w:tc>
          <w:tcPr>
            <w:tcW w:w="3596" w:type="dxa"/>
          </w:tcPr>
          <w:p w:rsidR="00782C7B" w:rsidRPr="00C473A6" w:rsidRDefault="001D7C37" w:rsidP="002E1F83">
            <w:pPr>
              <w:pStyle w:val="ProductList-Body"/>
              <w:spacing w:before="20" w:after="20"/>
              <w:ind w:left="162" w:hanging="162"/>
              <w:rPr>
                <w:b/>
                <w:lang w:val="nl-NL"/>
              </w:rPr>
            </w:pPr>
            <w:r w:rsidRPr="00C473A6">
              <w:rPr>
                <w:lang w:val="nl-NL"/>
              </w:rPr>
              <w:t xml:space="preserve">Reductie mogelijk: </w:t>
            </w:r>
            <w:r w:rsidRPr="00C473A6">
              <w:rPr>
                <w:b/>
                <w:lang w:val="nl-NL"/>
              </w:rPr>
              <w:t>Toegewezen Jaarlijkse Verplichting</w:t>
            </w:r>
          </w:p>
        </w:tc>
        <w:tc>
          <w:tcPr>
            <w:tcW w:w="3597" w:type="dxa"/>
          </w:tcPr>
          <w:p w:rsidR="00782C7B" w:rsidRPr="00C473A6" w:rsidRDefault="001D7C37" w:rsidP="001D7C37">
            <w:pPr>
              <w:pStyle w:val="ProductList-Body"/>
              <w:spacing w:before="20" w:after="20"/>
              <w:rPr>
                <w:lang w:val="nl-NL"/>
              </w:rPr>
            </w:pPr>
            <w:r w:rsidRPr="00C473A6">
              <w:rPr>
                <w:lang w:val="nl-NL"/>
              </w:rPr>
              <w:t xml:space="preserve">Productgroep: </w:t>
            </w:r>
            <w:r w:rsidRPr="00C473A6">
              <w:rPr>
                <w:b/>
                <w:lang w:val="nl-NL"/>
              </w:rPr>
              <w:t>Server</w:t>
            </w:r>
          </w:p>
          <w:p w:rsidR="00134DA1" w:rsidRPr="00C473A6" w:rsidRDefault="00134DA1" w:rsidP="001D7C37">
            <w:pPr>
              <w:pStyle w:val="ProductList-Body"/>
              <w:spacing w:before="20" w:after="20"/>
              <w:rPr>
                <w:b/>
                <w:lang w:val="nl-NL"/>
              </w:rPr>
            </w:pPr>
            <w:r w:rsidRPr="00C473A6">
              <w:rPr>
                <w:lang w:val="nl-NL"/>
              </w:rPr>
              <w:t xml:space="preserve">Verlengde Dienst mogelijk: </w:t>
            </w:r>
            <w:r w:rsidR="007A4DAC" w:rsidRPr="00C473A6">
              <w:rPr>
                <w:b/>
                <w:lang w:val="nl-NL"/>
              </w:rPr>
              <w:t>Alle</w:t>
            </w:r>
          </w:p>
        </w:tc>
        <w:tc>
          <w:tcPr>
            <w:tcW w:w="3597" w:type="dxa"/>
          </w:tcPr>
          <w:p w:rsidR="00782C7B" w:rsidRPr="00C473A6" w:rsidRDefault="001D7C37" w:rsidP="002E1F83">
            <w:pPr>
              <w:pStyle w:val="ProductList-Body"/>
              <w:spacing w:before="20" w:after="20"/>
              <w:ind w:left="169" w:hanging="169"/>
              <w:rPr>
                <w:lang w:val="nl-NL"/>
              </w:rPr>
            </w:pPr>
            <w:r w:rsidRPr="00C473A6">
              <w:rPr>
                <w:lang w:val="nl-NL"/>
              </w:rPr>
              <w:t xml:space="preserve">Reductie mogelijk (SCE): </w:t>
            </w:r>
            <w:r w:rsidRPr="00C473A6">
              <w:rPr>
                <w:b/>
                <w:lang w:val="nl-NL"/>
              </w:rPr>
              <w:t>Toegewezen Jaarlijkse Verplichting</w:t>
            </w:r>
          </w:p>
        </w:tc>
      </w:tr>
    </w:tbl>
    <w:p w:rsidR="00782C7B" w:rsidRPr="00C473A6" w:rsidRDefault="00782C7B" w:rsidP="00782C7B">
      <w:pPr>
        <w:pStyle w:val="ProductList-Body"/>
        <w:shd w:val="clear" w:color="auto" w:fill="D9D9D9" w:themeFill="background1" w:themeFillShade="D9"/>
        <w:spacing w:before="120" w:after="120"/>
        <w:rPr>
          <w:lang w:val="nl-NL"/>
        </w:rPr>
      </w:pPr>
      <w:r w:rsidRPr="00C473A6">
        <w:rPr>
          <w:b/>
          <w:lang w:val="nl-NL"/>
        </w:rPr>
        <w:t>Aanvullende informatie</w:t>
      </w:r>
    </w:p>
    <w:p w:rsidR="001D7C37" w:rsidRPr="00C473A6" w:rsidRDefault="001D7C37" w:rsidP="001D7C37">
      <w:pPr>
        <w:pStyle w:val="ProductList-Body"/>
        <w:rPr>
          <w:lang w:val="nl-NL"/>
        </w:rPr>
      </w:pPr>
      <w:r w:rsidRPr="00C473A6">
        <w:rPr>
          <w:b/>
          <w:color w:val="00188F"/>
          <w:lang w:val="nl-NL"/>
        </w:rPr>
        <w:t>Definities</w:t>
      </w:r>
    </w:p>
    <w:p w:rsidR="001D7C37" w:rsidRPr="00C473A6" w:rsidRDefault="001D7C37" w:rsidP="00EB0431">
      <w:pPr>
        <w:pStyle w:val="ProductList-Body"/>
        <w:rPr>
          <w:lang w:val="nl-NL"/>
        </w:rPr>
      </w:pPr>
      <w:r w:rsidRPr="00C473A6">
        <w:rPr>
          <w:lang w:val="nl-NL"/>
        </w:rPr>
        <w:t>“Verplichtingstarieven</w:t>
      </w:r>
      <w:r w:rsidR="00EB0431">
        <w:rPr>
          <w:lang w:val="nl-NL"/>
        </w:rPr>
        <w:t>”</w:t>
      </w:r>
      <w:r w:rsidRPr="00C473A6">
        <w:rPr>
          <w:lang w:val="nl-NL"/>
        </w:rPr>
        <w:t xml:space="preserve"> betekent prijzen voor al het gebruik van Microsoft Azure Services tot de Toegewezen Jaarlijkse Verplichting.</w:t>
      </w:r>
    </w:p>
    <w:p w:rsidR="001D7C37" w:rsidRPr="00C473A6" w:rsidRDefault="001D7C37" w:rsidP="001B5C51">
      <w:pPr>
        <w:pStyle w:val="ProductList-Body"/>
        <w:spacing w:line="180" w:lineRule="exact"/>
        <w:rPr>
          <w:lang w:val="nl-NL"/>
        </w:rPr>
      </w:pPr>
    </w:p>
    <w:p w:rsidR="001D7C37" w:rsidRPr="00C473A6" w:rsidRDefault="001D7C37" w:rsidP="00EB0431">
      <w:pPr>
        <w:pStyle w:val="ProductList-Body"/>
        <w:rPr>
          <w:lang w:val="nl-NL"/>
        </w:rPr>
      </w:pPr>
      <w:r w:rsidRPr="00C473A6">
        <w:rPr>
          <w:lang w:val="nl-NL"/>
        </w:rPr>
        <w:t>“Consumptietarieven</w:t>
      </w:r>
      <w:r w:rsidR="00EB0431">
        <w:rPr>
          <w:lang w:val="nl-NL"/>
        </w:rPr>
        <w:t>”</w:t>
      </w:r>
      <w:r w:rsidRPr="00C473A6">
        <w:rPr>
          <w:lang w:val="nl-NL"/>
        </w:rPr>
        <w:t xml:space="preserve"> betekent prijzen voor al het gebruik van Microsoft Azure Services boven op de Toegewezen Jaarlijkse Verplichting. Consumptietarieven worden ook wel “Overschrijdingstarieven” of “Overschrijding” genoemd in andere Microsoft- of Windows Azure-documenten. De Verplichtingstarieven zijn gelijk aan de Consumptietarieven.</w:t>
      </w:r>
    </w:p>
    <w:p w:rsidR="001D7C37" w:rsidRPr="00C473A6" w:rsidRDefault="001D7C37" w:rsidP="001B5C51">
      <w:pPr>
        <w:pStyle w:val="ProductList-Body"/>
        <w:spacing w:line="180" w:lineRule="exact"/>
        <w:rPr>
          <w:lang w:val="nl-NL"/>
        </w:rPr>
      </w:pPr>
    </w:p>
    <w:p w:rsidR="001D7C37" w:rsidRPr="00C473A6" w:rsidRDefault="001D7C37" w:rsidP="00EB0431">
      <w:pPr>
        <w:pStyle w:val="ProductList-Body"/>
        <w:rPr>
          <w:lang w:val="nl-NL"/>
        </w:rPr>
      </w:pPr>
      <w:r w:rsidRPr="00C473A6">
        <w:rPr>
          <w:lang w:val="nl-NL"/>
        </w:rPr>
        <w:t>“Monetaire Verplichting</w:t>
      </w:r>
      <w:r w:rsidR="00EB0431">
        <w:rPr>
          <w:lang w:val="nl-NL"/>
        </w:rPr>
        <w:t>”</w:t>
      </w:r>
      <w:r w:rsidRPr="00C473A6">
        <w:rPr>
          <w:lang w:val="nl-NL"/>
        </w:rPr>
        <w:t xml:space="preserve"> betekent het totale geldbedrag dat de klant toezegt te betalen gedurende de looptijd van het abonnement voor het</w:t>
      </w:r>
      <w:r w:rsidR="006B56EB" w:rsidRPr="00C473A6">
        <w:rPr>
          <w:lang w:val="nl-NL"/>
        </w:rPr>
        <w:t> </w:t>
      </w:r>
      <w:r w:rsidRPr="00C473A6">
        <w:rPr>
          <w:lang w:val="nl-NL"/>
        </w:rPr>
        <w:t>gebruik van de Microsoft Azure Services.</w:t>
      </w:r>
    </w:p>
    <w:p w:rsidR="001D7C37" w:rsidRPr="00C473A6" w:rsidRDefault="001D7C37" w:rsidP="001B5C51">
      <w:pPr>
        <w:pStyle w:val="ProductList-Body"/>
        <w:spacing w:line="180" w:lineRule="exact"/>
        <w:rPr>
          <w:lang w:val="nl-NL"/>
        </w:rPr>
      </w:pPr>
    </w:p>
    <w:p w:rsidR="001D7C37" w:rsidRPr="00C473A6" w:rsidRDefault="001D7C37" w:rsidP="001D7C37">
      <w:pPr>
        <w:pStyle w:val="ProductList-Body"/>
        <w:rPr>
          <w:lang w:val="nl-NL"/>
        </w:rPr>
      </w:pPr>
      <w:r w:rsidRPr="00C473A6">
        <w:rPr>
          <w:lang w:val="nl-NL"/>
        </w:rPr>
        <w:t>“Toegewezen Jaarlijkse Verplichting” betekent het gedeelte van de Monetaire Verplichting dat jaarlijks wordt toegewezen tijdens de looptijd van</w:t>
      </w:r>
      <w:r w:rsidR="006B56EB" w:rsidRPr="00C473A6">
        <w:rPr>
          <w:lang w:val="nl-NL"/>
        </w:rPr>
        <w:t> </w:t>
      </w:r>
      <w:r w:rsidRPr="00C473A6">
        <w:rPr>
          <w:lang w:val="nl-NL"/>
        </w:rPr>
        <w:t>de Enrollment.</w:t>
      </w:r>
    </w:p>
    <w:p w:rsidR="001D7C37" w:rsidRPr="00C473A6" w:rsidRDefault="001D7C37" w:rsidP="001B5C51">
      <w:pPr>
        <w:pStyle w:val="ProductList-Body"/>
        <w:spacing w:line="180" w:lineRule="exact"/>
        <w:rPr>
          <w:lang w:val="nl-NL"/>
        </w:rPr>
      </w:pPr>
    </w:p>
    <w:p w:rsidR="001D7C37" w:rsidRPr="00C473A6" w:rsidRDefault="001D7C37" w:rsidP="001D7C37">
      <w:pPr>
        <w:pStyle w:val="ProductList-Body"/>
        <w:rPr>
          <w:lang w:val="nl-NL"/>
        </w:rPr>
      </w:pPr>
      <w:r w:rsidRPr="00C473A6">
        <w:rPr>
          <w:lang w:val="nl-NL"/>
        </w:rPr>
        <w:t>“Consumptiemarge” betekent het gebruik boven de Toegewezen Jaarlijkse Verplichting waarvoor een klant jaarlijks wordt gefactureerd bij</w:t>
      </w:r>
      <w:r w:rsidR="006B56EB" w:rsidRPr="00C473A6">
        <w:rPr>
          <w:lang w:val="nl-NL"/>
        </w:rPr>
        <w:t> </w:t>
      </w:r>
      <w:r w:rsidRPr="00C473A6">
        <w:rPr>
          <w:lang w:val="nl-NL"/>
        </w:rPr>
        <w:t>afname</w:t>
      </w:r>
      <w:r w:rsidR="006B56EB" w:rsidRPr="00C473A6">
        <w:rPr>
          <w:lang w:val="nl-NL"/>
        </w:rPr>
        <w:t> </w:t>
      </w:r>
      <w:r w:rsidRPr="00C473A6">
        <w:rPr>
          <w:lang w:val="nl-NL"/>
        </w:rPr>
        <w:t>van een licentie op grond van een Direct Enterprise Overeenkomst. De Consumptiemarge is gelijk aan vijftig procent van de Toegewezen</w:t>
      </w:r>
      <w:r w:rsidR="006B56EB" w:rsidRPr="00C473A6">
        <w:rPr>
          <w:lang w:val="nl-NL"/>
        </w:rPr>
        <w:t> </w:t>
      </w:r>
      <w:r w:rsidRPr="00C473A6">
        <w:rPr>
          <w:lang w:val="nl-NL"/>
        </w:rPr>
        <w:t>Jaarlijkse Verplichting.</w:t>
      </w:r>
    </w:p>
    <w:p w:rsidR="001D7C37" w:rsidRPr="00C473A6" w:rsidRDefault="001D7C37" w:rsidP="001D7C37">
      <w:pPr>
        <w:pStyle w:val="ProductList-Body"/>
        <w:rPr>
          <w:lang w:val="nl-NL"/>
        </w:rPr>
      </w:pPr>
      <w:r w:rsidRPr="00C473A6">
        <w:rPr>
          <w:b/>
          <w:color w:val="00188F"/>
          <w:lang w:val="nl-NL"/>
        </w:rPr>
        <w:t>Looptijd van het abonnement</w:t>
      </w:r>
    </w:p>
    <w:p w:rsidR="001D7C37" w:rsidRPr="00C473A6" w:rsidRDefault="00356011" w:rsidP="001D7C37">
      <w:pPr>
        <w:pStyle w:val="ProductList-Body"/>
        <w:rPr>
          <w:lang w:val="nl-NL"/>
        </w:rPr>
      </w:pPr>
      <w:r w:rsidRPr="00C473A6">
        <w:rPr>
          <w:lang w:val="nl-NL"/>
        </w:rPr>
        <w:lastRenderedPageBreak/>
        <w:t>Voor Microsoft Azure Services kunnen klanten alleen kiezen voor een abonnement dat eindigt op de datum waarop de enrollment van de klant afloopt (“samenvallend”). De resterende looptijd van de enrollment van de klant dient nog ten minste twee maanden te bedragen.</w:t>
      </w:r>
    </w:p>
    <w:p w:rsidR="001D7C37" w:rsidRPr="00C473A6" w:rsidRDefault="001D7C37" w:rsidP="001B5C51">
      <w:pPr>
        <w:pStyle w:val="ProductList-Body"/>
        <w:spacing w:line="160" w:lineRule="exact"/>
        <w:rPr>
          <w:lang w:val="nl-NL"/>
        </w:rPr>
      </w:pPr>
    </w:p>
    <w:p w:rsidR="001D7C37" w:rsidRPr="00C473A6" w:rsidRDefault="001D7C37" w:rsidP="001D7C37">
      <w:pPr>
        <w:pStyle w:val="ProductList-Body"/>
        <w:rPr>
          <w:lang w:val="nl-NL"/>
        </w:rPr>
      </w:pPr>
      <w:r w:rsidRPr="00C473A6">
        <w:rPr>
          <w:b/>
          <w:color w:val="00188F"/>
          <w:lang w:val="nl-NL"/>
        </w:rPr>
        <w:t>Monetaire Verplichting</w:t>
      </w:r>
    </w:p>
    <w:p w:rsidR="001D7C37" w:rsidRPr="00C473A6" w:rsidRDefault="001D7C37" w:rsidP="001D7C37">
      <w:pPr>
        <w:pStyle w:val="ProductList-Body"/>
        <w:rPr>
          <w:lang w:val="nl-NL"/>
        </w:rPr>
      </w:pPr>
      <w:r w:rsidRPr="00C473A6">
        <w:rPr>
          <w:lang w:val="nl-NL"/>
        </w:rPr>
        <w:t>De eerste bestelling van klanten moet een Monetaire Verplichting omvatten en kan op elk gewenst moment vóór de laatste maand van de looptijd van de enrollment worden geplaatst. De Monetaire Verplichting bij een samenvallend abonnement wordt proportioneel toegewezen over de</w:t>
      </w:r>
      <w:r w:rsidR="006B56EB" w:rsidRPr="00C473A6">
        <w:rPr>
          <w:lang w:val="nl-NL"/>
        </w:rPr>
        <w:t> </w:t>
      </w:r>
      <w:r w:rsidRPr="00C473A6">
        <w:rPr>
          <w:lang w:val="nl-NL"/>
        </w:rPr>
        <w:t>looptijd van de enrollment.</w:t>
      </w:r>
    </w:p>
    <w:p w:rsidR="001D7C37" w:rsidRPr="00C473A6" w:rsidRDefault="001D7C37" w:rsidP="001B5C51">
      <w:pPr>
        <w:pStyle w:val="ProductList-Body"/>
        <w:spacing w:line="160" w:lineRule="exact"/>
        <w:rPr>
          <w:lang w:val="nl-NL"/>
        </w:rPr>
      </w:pPr>
    </w:p>
    <w:p w:rsidR="001D7C37" w:rsidRPr="00C473A6" w:rsidRDefault="001D7C37" w:rsidP="001D7C37">
      <w:pPr>
        <w:pStyle w:val="ProductList-Body"/>
        <w:rPr>
          <w:lang w:val="nl-NL"/>
        </w:rPr>
      </w:pPr>
      <w:r w:rsidRPr="00C473A6">
        <w:rPr>
          <w:lang w:val="nl-NL"/>
        </w:rPr>
        <w:t>Het factuurbedrag van elke Monetaire Verplichting kan niet worden gebruikt voor gebruik voorafgaande aan de dekkingsdatum voor de</w:t>
      </w:r>
      <w:r w:rsidR="006B56EB" w:rsidRPr="00C473A6">
        <w:rPr>
          <w:lang w:val="nl-NL"/>
        </w:rPr>
        <w:t> </w:t>
      </w:r>
      <w:r w:rsidRPr="00C473A6">
        <w:rPr>
          <w:lang w:val="nl-NL"/>
        </w:rPr>
        <w:t>betreffende factuur.</w:t>
      </w:r>
    </w:p>
    <w:p w:rsidR="001D7C37" w:rsidRPr="00C473A6" w:rsidRDefault="001D7C37" w:rsidP="001B5C51">
      <w:pPr>
        <w:pStyle w:val="ProductList-Body"/>
        <w:spacing w:line="160" w:lineRule="exact"/>
        <w:rPr>
          <w:lang w:val="nl-NL"/>
        </w:rPr>
      </w:pPr>
    </w:p>
    <w:p w:rsidR="001D7C37" w:rsidRPr="00C473A6" w:rsidRDefault="001D7C37" w:rsidP="001D7C37">
      <w:pPr>
        <w:pStyle w:val="ProductList-Body"/>
        <w:rPr>
          <w:lang w:val="nl-NL"/>
        </w:rPr>
      </w:pPr>
      <w:r w:rsidRPr="00C473A6">
        <w:rPr>
          <w:lang w:val="nl-NL"/>
        </w:rPr>
        <w:t>Klanten kunnen de Monetaire Verplichting op elk gewenst moment verhogen door additionele bestellingen te plaatsen.</w:t>
      </w:r>
      <w:r w:rsidR="00A34497" w:rsidRPr="00C473A6">
        <w:rPr>
          <w:lang w:val="nl-NL"/>
        </w:rPr>
        <w:t xml:space="preserve"> </w:t>
      </w:r>
      <w:r w:rsidRPr="00C473A6">
        <w:rPr>
          <w:lang w:val="nl-NL"/>
        </w:rPr>
        <w:t>Jaarlijkse Verplichtingen van de klant worden verhoogd met het bedrag van de additionele bestelling, vermenigvuldigd met twaalf en gedeeld door het aantal resterende volledige maanden in het jaar waarin de additionele bestelling is geplaatst.</w:t>
      </w:r>
    </w:p>
    <w:p w:rsidR="001D7C37" w:rsidRPr="00C473A6" w:rsidRDefault="001D7C37" w:rsidP="001B5C51">
      <w:pPr>
        <w:pStyle w:val="ProductList-Body"/>
        <w:spacing w:line="160" w:lineRule="exact"/>
        <w:rPr>
          <w:lang w:val="nl-NL"/>
        </w:rPr>
      </w:pPr>
    </w:p>
    <w:p w:rsidR="006C620E" w:rsidRPr="00C473A6" w:rsidRDefault="006C620E" w:rsidP="001D7C37">
      <w:pPr>
        <w:pStyle w:val="ProductList-Body"/>
        <w:rPr>
          <w:lang w:val="nl-NL"/>
        </w:rPr>
      </w:pPr>
      <w:r w:rsidRPr="00C473A6">
        <w:rPr>
          <w:lang w:val="nl-NL"/>
        </w:rPr>
        <w:t>Klanten kunnen hun Monetaire Verplichting voor een toekomstige verjaardag van de enrollment verlagen door hun reseller op de hoogte te</w:t>
      </w:r>
      <w:r w:rsidR="006B56EB" w:rsidRPr="00C473A6">
        <w:rPr>
          <w:lang w:val="nl-NL"/>
        </w:rPr>
        <w:t> </w:t>
      </w:r>
      <w:r w:rsidRPr="00C473A6">
        <w:rPr>
          <w:lang w:val="nl-NL"/>
        </w:rPr>
        <w:t>stellen. Deze moet de verlaging doorvoeren voor de verjaardag van de enrollment.</w:t>
      </w:r>
    </w:p>
    <w:p w:rsidR="006C620E" w:rsidRPr="00C473A6" w:rsidRDefault="006C620E" w:rsidP="001B5C51">
      <w:pPr>
        <w:pStyle w:val="ProductList-Body"/>
        <w:spacing w:line="160" w:lineRule="exact"/>
        <w:rPr>
          <w:lang w:val="nl-NL"/>
        </w:rPr>
      </w:pPr>
    </w:p>
    <w:p w:rsidR="001D7C37" w:rsidRPr="00C473A6" w:rsidRDefault="001D7C37" w:rsidP="001D7C37">
      <w:pPr>
        <w:pStyle w:val="ProductList-Body"/>
        <w:rPr>
          <w:lang w:val="nl-NL"/>
        </w:rPr>
      </w:pPr>
      <w:r w:rsidRPr="00C473A6">
        <w:rPr>
          <w:lang w:val="nl-NL"/>
        </w:rPr>
        <w:t xml:space="preserve">Klanten moeten hun Toegewezen Jaarlijkse Verplichting elk jaar verbruiken voor de laatste dag van de maand voorafgaande aan de verjaardag van de enrollment. Alle ongebruikte gedeelten van de Toegewezen Jaarlijkse Verplichting kunnen niet worden meegenomen en komen te vervallen. </w:t>
      </w:r>
    </w:p>
    <w:p w:rsidR="001D7C37" w:rsidRPr="00C473A6" w:rsidRDefault="001D7C37" w:rsidP="001B5C51">
      <w:pPr>
        <w:pStyle w:val="ProductList-Body"/>
        <w:spacing w:line="160" w:lineRule="exact"/>
        <w:rPr>
          <w:lang w:val="nl-NL"/>
        </w:rPr>
      </w:pPr>
    </w:p>
    <w:p w:rsidR="001D7C37" w:rsidRPr="00C473A6" w:rsidRDefault="001D7C37" w:rsidP="001D7C37">
      <w:pPr>
        <w:pStyle w:val="ProductList-Body"/>
        <w:rPr>
          <w:lang w:val="nl-NL"/>
        </w:rPr>
      </w:pPr>
      <w:r w:rsidRPr="00C473A6">
        <w:rPr>
          <w:lang w:val="nl-NL"/>
        </w:rPr>
        <w:t>Klanten mogen elk jaar gebruik maken van hun Consumptiemarge tot aan de laatste dag van de maand voorafgaande aan de verjaardag van de</w:t>
      </w:r>
      <w:r w:rsidR="006B56EB" w:rsidRPr="00C473A6">
        <w:rPr>
          <w:lang w:val="nl-NL"/>
        </w:rPr>
        <w:t> </w:t>
      </w:r>
      <w:r w:rsidRPr="00C473A6">
        <w:rPr>
          <w:lang w:val="nl-NL"/>
        </w:rPr>
        <w:t>enrollment. Ongebruikte gedeelten van de Consumptiemarge kunnen niet worden meegenomen en komen te vervallen.</w:t>
      </w:r>
    </w:p>
    <w:p w:rsidR="001D7C37" w:rsidRPr="00C473A6" w:rsidRDefault="001D7C37" w:rsidP="001B5C51">
      <w:pPr>
        <w:pStyle w:val="ProductList-Body"/>
        <w:spacing w:line="160" w:lineRule="exact"/>
        <w:rPr>
          <w:lang w:val="nl-NL"/>
        </w:rPr>
      </w:pPr>
    </w:p>
    <w:p w:rsidR="006C620E" w:rsidRPr="00C473A6" w:rsidRDefault="006C620E" w:rsidP="006C620E">
      <w:pPr>
        <w:pStyle w:val="ProductList-Body"/>
        <w:rPr>
          <w:lang w:val="nl-NL"/>
        </w:rPr>
      </w:pPr>
      <w:r w:rsidRPr="00C473A6">
        <w:rPr>
          <w:b/>
          <w:color w:val="00188F"/>
          <w:lang w:val="nl-NL"/>
        </w:rPr>
        <w:t>Prijsstelling</w:t>
      </w:r>
    </w:p>
    <w:p w:rsidR="006C620E" w:rsidRPr="00C473A6" w:rsidRDefault="00356011" w:rsidP="00241D62">
      <w:pPr>
        <w:pStyle w:val="ProductList-Body"/>
        <w:rPr>
          <w:lang w:val="nl-NL"/>
        </w:rPr>
      </w:pPr>
      <w:r w:rsidRPr="00C473A6">
        <w:rPr>
          <w:lang w:val="nl-NL"/>
        </w:rPr>
        <w:t xml:space="preserve">Microsoft Azure Services worden toegewezen aan de Productgroep Server. </w:t>
      </w:r>
    </w:p>
    <w:p w:rsidR="006C620E" w:rsidRPr="00C473A6" w:rsidRDefault="006C620E" w:rsidP="001B5C51">
      <w:pPr>
        <w:tabs>
          <w:tab w:val="left" w:pos="158"/>
        </w:tabs>
        <w:spacing w:after="0" w:line="160" w:lineRule="exact"/>
        <w:rPr>
          <w:lang w:val="nl-NL"/>
        </w:rPr>
      </w:pPr>
    </w:p>
    <w:p w:rsidR="006C620E" w:rsidRPr="00C473A6" w:rsidRDefault="006C620E" w:rsidP="006C620E">
      <w:pPr>
        <w:pStyle w:val="ProductList-Body"/>
        <w:rPr>
          <w:lang w:val="nl-NL"/>
        </w:rPr>
      </w:pPr>
      <w:r w:rsidRPr="00C473A6">
        <w:rPr>
          <w:lang w:val="nl-NL"/>
        </w:rPr>
        <w:t>Consumptietarieven worden vastgesteld op basis het prijsniveau van de Enterprise Enrollment, Enterprise Subscription Enrollment, Select Overeenkomst, Select Plus Overeenkomst of Server Cloud Enrollment van de Geregistreerde Gelieerde Onderneming voor de Productgroep Server en vier prijsniveaus (A, B, C en D) op de ingangsdatum.</w:t>
      </w:r>
      <w:r w:rsidR="00A34497" w:rsidRPr="00C473A6">
        <w:rPr>
          <w:lang w:val="nl-NL"/>
        </w:rPr>
        <w:t xml:space="preserve"> </w:t>
      </w:r>
      <w:r w:rsidRPr="00C473A6">
        <w:rPr>
          <w:lang w:val="nl-NL"/>
        </w:rPr>
        <w:t>Indien de Geregistreerde Gelieerde Onderneming geen Enterprise Enrollment, Enterprise Subscription Enrollment, Select Overeenkomst, Select Plus Overeenkomst of Server Cloud Enrollment heeft, is prijsniveau A van toepassing.</w:t>
      </w:r>
    </w:p>
    <w:p w:rsidR="006C620E" w:rsidRPr="00C473A6" w:rsidRDefault="006C620E" w:rsidP="001B5C51">
      <w:pPr>
        <w:pStyle w:val="ProductList-Body"/>
        <w:spacing w:line="160" w:lineRule="exact"/>
        <w:rPr>
          <w:lang w:val="nl-NL"/>
        </w:rPr>
      </w:pPr>
    </w:p>
    <w:p w:rsidR="006C620E" w:rsidRPr="00C473A6" w:rsidRDefault="006C620E" w:rsidP="00B01933">
      <w:pPr>
        <w:pStyle w:val="ProductList-Body"/>
        <w:rPr>
          <w:lang w:val="nl-NL"/>
        </w:rPr>
      </w:pPr>
      <w:r w:rsidRPr="00C473A6">
        <w:rPr>
          <w:lang w:val="nl-NL"/>
        </w:rPr>
        <w:t>Microsoft kan de prijzen voor individuele Microsoft Azure Services verlagen tijdens de looptijd van de enrollment van een klant.</w:t>
      </w:r>
      <w:r w:rsidR="00A34497" w:rsidRPr="00C473A6">
        <w:rPr>
          <w:lang w:val="nl-NL"/>
        </w:rPr>
        <w:t xml:space="preserve"> </w:t>
      </w:r>
      <w:r w:rsidRPr="00C473A6">
        <w:rPr>
          <w:lang w:val="nl-NL"/>
        </w:rPr>
        <w:t>Voor klanten die</w:t>
      </w:r>
      <w:r w:rsidR="006B56EB" w:rsidRPr="00C473A6">
        <w:rPr>
          <w:lang w:val="nl-NL"/>
        </w:rPr>
        <w:t> </w:t>
      </w:r>
      <w:r w:rsidRPr="00C473A6">
        <w:rPr>
          <w:lang w:val="nl-NL"/>
        </w:rPr>
        <w:t>Microsoft Azure Services rechtstreeks van Microsoft verkrijgen, kan de Customer Price Sheet een hogere prijs aangeven dat de huidige prijs op</w:t>
      </w:r>
      <w:r w:rsidR="006B56EB" w:rsidRPr="00C473A6">
        <w:rPr>
          <w:lang w:val="nl-NL"/>
        </w:rPr>
        <w:t> </w:t>
      </w:r>
      <w:r w:rsidRPr="00C473A6">
        <w:rPr>
          <w:lang w:val="nl-NL"/>
        </w:rPr>
        <w:t>dat moment. Microsoft kan de lagere prijzen aan deze klanten geven gedurende de periode dat deze van kracht zijn. Microsoft voorziet klanten van een kennisgeving van dergelijke wijzigingen.</w:t>
      </w:r>
    </w:p>
    <w:p w:rsidR="006C620E" w:rsidRPr="00C473A6" w:rsidRDefault="006C620E" w:rsidP="001B5C51">
      <w:pPr>
        <w:pStyle w:val="ProductList-Body"/>
        <w:spacing w:line="160" w:lineRule="exact"/>
        <w:rPr>
          <w:lang w:val="nl-NL"/>
        </w:rPr>
      </w:pPr>
    </w:p>
    <w:p w:rsidR="006C620E" w:rsidRPr="00C473A6" w:rsidRDefault="006C620E" w:rsidP="00B01933">
      <w:pPr>
        <w:pStyle w:val="ProductList-Body"/>
        <w:rPr>
          <w:spacing w:val="-2"/>
          <w:lang w:val="nl-NL"/>
        </w:rPr>
      </w:pPr>
      <w:r w:rsidRPr="00C473A6">
        <w:rPr>
          <w:spacing w:val="-2"/>
          <w:lang w:val="nl-NL"/>
        </w:rPr>
        <w:t>Bij abonnementen die worden afgesloten via een reseller, worden de prijs en betalingsvoorwaarden voor het abonnement vastgesteld in een overeenkomst tussen de klant en de reseller.</w:t>
      </w:r>
      <w:r w:rsidR="00A34497" w:rsidRPr="00C473A6">
        <w:rPr>
          <w:spacing w:val="-2"/>
          <w:lang w:val="nl-NL"/>
        </w:rPr>
        <w:t xml:space="preserve"> </w:t>
      </w:r>
      <w:r w:rsidRPr="00C473A6">
        <w:rPr>
          <w:spacing w:val="-2"/>
          <w:lang w:val="nl-NL"/>
        </w:rPr>
        <w:t>De reseller van een klant biedt aanvullende informatie met betrekking tot het bestelproces van Microsoft Azure Services.</w:t>
      </w:r>
      <w:r w:rsidR="00A34497" w:rsidRPr="00C473A6">
        <w:rPr>
          <w:spacing w:val="-2"/>
          <w:lang w:val="nl-NL"/>
        </w:rPr>
        <w:t xml:space="preserve"> </w:t>
      </w:r>
      <w:r w:rsidRPr="00C473A6">
        <w:rPr>
          <w:spacing w:val="-2"/>
          <w:lang w:val="nl-NL"/>
        </w:rPr>
        <w:t>Er geldt een afzonderlijke overeenkomst tussen de klant en zijn of haar reseller voor de prijzen en factureringsvoorwaarden voor alle Microsoft Azure Services. 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6C620E" w:rsidRPr="00C473A6" w:rsidRDefault="006C620E" w:rsidP="001B5C51">
      <w:pPr>
        <w:pStyle w:val="ProductList-Body"/>
        <w:spacing w:line="160" w:lineRule="exact"/>
        <w:rPr>
          <w:lang w:val="nl-NL"/>
        </w:rPr>
      </w:pPr>
    </w:p>
    <w:p w:rsidR="001D7C37" w:rsidRPr="00C473A6" w:rsidRDefault="001D7C37" w:rsidP="001D7C37">
      <w:pPr>
        <w:pStyle w:val="ProductList-Body"/>
        <w:rPr>
          <w:lang w:val="nl-NL"/>
        </w:rPr>
      </w:pPr>
      <w:r w:rsidRPr="00C473A6">
        <w:rPr>
          <w:b/>
          <w:color w:val="00188F"/>
          <w:lang w:val="nl-NL"/>
        </w:rPr>
        <w:t>Betaling en vergoedingen</w:t>
      </w:r>
      <w:r w:rsidRPr="00C473A6">
        <w:rPr>
          <w:b/>
          <w:lang w:val="nl-NL"/>
        </w:rPr>
        <w:t xml:space="preserve"> </w:t>
      </w:r>
    </w:p>
    <w:p w:rsidR="001D7C37" w:rsidRPr="00C473A6" w:rsidRDefault="001D7C37" w:rsidP="001D7C37">
      <w:pPr>
        <w:pStyle w:val="ProductList-Body"/>
        <w:rPr>
          <w:lang w:val="nl-NL"/>
        </w:rPr>
      </w:pPr>
      <w:r w:rsidRPr="00C473A6">
        <w:rPr>
          <w:lang w:val="nl-NL"/>
        </w:rPr>
        <w:t>De Betalingstarieven zijn gelijk aan de Consumptietarieven.</w:t>
      </w:r>
    </w:p>
    <w:p w:rsidR="001D7C37" w:rsidRPr="00C473A6" w:rsidRDefault="001D7C37" w:rsidP="001B5C51">
      <w:pPr>
        <w:pStyle w:val="ProductList-Body"/>
        <w:spacing w:line="160" w:lineRule="exact"/>
        <w:rPr>
          <w:lang w:val="nl-NL"/>
        </w:rPr>
      </w:pPr>
    </w:p>
    <w:p w:rsidR="001D7C37" w:rsidRPr="00C473A6" w:rsidRDefault="001D7C37" w:rsidP="001D7C37">
      <w:pPr>
        <w:pStyle w:val="ProductList-Body"/>
        <w:rPr>
          <w:lang w:val="nl-NL"/>
        </w:rPr>
      </w:pPr>
      <w:r w:rsidRPr="00C473A6">
        <w:rPr>
          <w:lang w:val="nl-NL"/>
        </w:rPr>
        <w:t>De Consumptiemarge is gelijk aan vijftig procent van de Toegewezen Jaarlijkse Verplichting. Als de Toegewezen Jaarlijkse Verplichting bijvoorbeeld $100.000 bedraagt, zou de Consumptiemarge $50.000 bedragen.</w:t>
      </w:r>
    </w:p>
    <w:p w:rsidR="001D7C37" w:rsidRPr="00C473A6" w:rsidRDefault="001D7C37" w:rsidP="001B5C51">
      <w:pPr>
        <w:pStyle w:val="ProductList-Body"/>
        <w:spacing w:line="160" w:lineRule="exact"/>
        <w:rPr>
          <w:lang w:val="nl-NL"/>
        </w:rPr>
      </w:pPr>
    </w:p>
    <w:p w:rsidR="001D7C37" w:rsidRPr="00C473A6" w:rsidRDefault="001D7C37" w:rsidP="001D7C37">
      <w:pPr>
        <w:pStyle w:val="ProductList-Body"/>
        <w:rPr>
          <w:lang w:val="nl-NL"/>
        </w:rPr>
      </w:pPr>
      <w:r w:rsidRPr="00C473A6">
        <w:rPr>
          <w:lang w:val="nl-NL"/>
        </w:rPr>
        <w:t>De eerste Toegewezen Jaarlijkse Verplichting wordt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rsidR="001D7C37" w:rsidRPr="00C473A6" w:rsidRDefault="001D7C37" w:rsidP="001B5C51">
      <w:pPr>
        <w:pStyle w:val="ProductList-Body"/>
        <w:spacing w:line="160" w:lineRule="exact"/>
        <w:rPr>
          <w:lang w:val="nl-NL"/>
        </w:rPr>
      </w:pPr>
    </w:p>
    <w:p w:rsidR="001D7C37" w:rsidRPr="00C473A6" w:rsidRDefault="001D7C37" w:rsidP="001D7C37">
      <w:pPr>
        <w:pStyle w:val="ProductList-Body"/>
        <w:rPr>
          <w:lang w:val="nl-NL"/>
        </w:rPr>
      </w:pPr>
      <w:r w:rsidRPr="00C473A6">
        <w:rPr>
          <w:lang w:val="nl-NL"/>
        </w:rPr>
        <w:t xml:space="preserve">Elke maand brengt Microsoft de monetaire waarde van het gebruik van Microsoft Azure Services door de klant in mindering op de Toegewezen Jaarlijkse Verplichting. Wanneer het saldo van de Toegewezen Jaarlijkse Verplichting van de klant eenmaal is verbruikt, wordt aanvullend gebruik gefactureerd tegen Consumptietarief. </w:t>
      </w:r>
    </w:p>
    <w:p w:rsidR="001D7C37" w:rsidRPr="00C473A6" w:rsidRDefault="001D7C37" w:rsidP="001B5C51">
      <w:pPr>
        <w:pStyle w:val="ProductList-Body"/>
        <w:spacing w:line="160" w:lineRule="exact"/>
        <w:rPr>
          <w:lang w:val="nl-NL"/>
        </w:rPr>
      </w:pPr>
    </w:p>
    <w:p w:rsidR="001D7C37" w:rsidRPr="00C473A6" w:rsidRDefault="001D7C37" w:rsidP="001D7C37">
      <w:pPr>
        <w:pStyle w:val="ProductList-Body"/>
        <w:rPr>
          <w:lang w:val="nl-NL"/>
        </w:rPr>
      </w:pPr>
      <w:r w:rsidRPr="00C473A6">
        <w:rPr>
          <w:lang w:val="nl-NL"/>
        </w:rPr>
        <w:t>Als het gebruik van een Direct Enterprise Enrollment-klant hoger is dan de Toegewezen Jaarlijkse Verplichting plus de Consumptiemarge, wordt al het gebruik dat de Toegewezen Jaarlijkse Verplichting overschrijdt, aan het eind van het enrollmentkwartaal tegen Consumptietarief aan de klant of de reseller gefactureerd.</w:t>
      </w:r>
    </w:p>
    <w:p w:rsidR="001D7C37" w:rsidRPr="00C473A6" w:rsidRDefault="001D7C37" w:rsidP="001D7C37">
      <w:pPr>
        <w:pStyle w:val="ProductList-Body"/>
        <w:rPr>
          <w:lang w:val="nl-NL"/>
        </w:rPr>
      </w:pPr>
      <w:r w:rsidRPr="00C473A6">
        <w:rPr>
          <w:lang w:val="nl-NL"/>
        </w:rPr>
        <w:lastRenderedPageBreak/>
        <w:t>Als het gebruik van een Direct Enterprise Enrollment-klant lager is dan de Toegewezen Jaarlijkse Verplichting plus de Consumptiemarge, wordt</w:t>
      </w:r>
      <w:r w:rsidR="006B56EB" w:rsidRPr="00C473A6">
        <w:rPr>
          <w:lang w:val="nl-NL"/>
        </w:rPr>
        <w:t> </w:t>
      </w:r>
      <w:r w:rsidRPr="00C473A6">
        <w:rPr>
          <w:lang w:val="nl-NL"/>
        </w:rPr>
        <w:t>gebruik dat de Toegewezen Jaarlijkse Verplichting overschrijdt in jaar 1 en jaar 2 op de verjaardag van de ingangsdatum van de enrollment</w:t>
      </w:r>
      <w:r w:rsidR="006B56EB" w:rsidRPr="00C473A6">
        <w:rPr>
          <w:lang w:val="nl-NL"/>
        </w:rPr>
        <w:t> </w:t>
      </w:r>
      <w:r w:rsidRPr="00C473A6">
        <w:rPr>
          <w:lang w:val="nl-NL"/>
        </w:rPr>
        <w:t>en in jaar 3 aan het einde van de looptijd van het abonnement tegen Consumptietarief aan de klant of de reseller gefactureerd.</w:t>
      </w:r>
    </w:p>
    <w:p w:rsidR="001D7C37" w:rsidRPr="00C473A6" w:rsidRDefault="001D7C37" w:rsidP="001B5C51">
      <w:pPr>
        <w:pStyle w:val="ProductList-Body"/>
        <w:spacing w:line="160" w:lineRule="exact"/>
        <w:rPr>
          <w:lang w:val="nl-NL"/>
        </w:rPr>
      </w:pPr>
    </w:p>
    <w:p w:rsidR="001D7C37" w:rsidRPr="00C473A6" w:rsidRDefault="001D7C37" w:rsidP="001D7C37">
      <w:pPr>
        <w:pStyle w:val="ProductList-Body"/>
        <w:rPr>
          <w:lang w:val="nl-NL"/>
        </w:rPr>
      </w:pPr>
      <w:r w:rsidRPr="00C473A6">
        <w:rPr>
          <w:lang w:val="nl-NL"/>
        </w:rPr>
        <w:t>Al het gebruik van de Microsoft Azure Services na het aflopen of beëindigen van de looptijd van het abonnement van een klant, wordt per kwartaal aan de klant of zijn of haar reseller tegen de op dat moment geldende Consumptietarieven gefactureerd.</w:t>
      </w:r>
    </w:p>
    <w:p w:rsidR="008E676F" w:rsidRPr="00C473A6" w:rsidRDefault="008E676F" w:rsidP="001B5C51">
      <w:pPr>
        <w:pStyle w:val="ProductList-Body"/>
        <w:spacing w:line="160" w:lineRule="exact"/>
        <w:rPr>
          <w:lang w:val="nl-NL"/>
        </w:rPr>
      </w:pPr>
    </w:p>
    <w:p w:rsidR="001D7C37" w:rsidRPr="00C473A6" w:rsidRDefault="00356011" w:rsidP="001D7C37">
      <w:pPr>
        <w:pStyle w:val="ProductList-Body"/>
        <w:rPr>
          <w:lang w:val="nl-NL"/>
        </w:rPr>
      </w:pPr>
      <w:r w:rsidRPr="00C473A6">
        <w:rPr>
          <w:b/>
          <w:color w:val="00188F"/>
          <w:lang w:val="nl-NL"/>
        </w:rPr>
        <w:t>Rekenmiddelenverplichting voor Microsoft Azure-rekenen</w:t>
      </w:r>
    </w:p>
    <w:p w:rsidR="001D7C37" w:rsidRPr="00C473A6" w:rsidRDefault="001D7C37" w:rsidP="001D7C37">
      <w:pPr>
        <w:pStyle w:val="ProductList-Body"/>
        <w:rPr>
          <w:lang w:val="nl-NL"/>
        </w:rPr>
      </w:pPr>
      <w:r w:rsidRPr="00C473A6">
        <w:rPr>
          <w:lang w:val="nl-NL"/>
        </w:rPr>
        <w:t xml:space="preserve">Voor Microsoft Azure-rekenen stemt Microsoft ermee in de klant een Rekenmiddelenverplichting te verschaffen. De Rekenmiddelenverplichting bestaat uit (1) 50 gelijktijdige kleine rekenprocessen per maand, of (2) 125% van het Geschatte Rekengebruik van de klant (zoals hieronder berekend), afhankelijk van welke het grootste is. </w:t>
      </w:r>
    </w:p>
    <w:p w:rsidR="001D7C37" w:rsidRPr="00C473A6" w:rsidRDefault="001D7C37" w:rsidP="001B5C51">
      <w:pPr>
        <w:pStyle w:val="ProductList-Body"/>
        <w:spacing w:line="180" w:lineRule="exact"/>
        <w:rPr>
          <w:lang w:val="nl-NL"/>
        </w:rPr>
      </w:pPr>
    </w:p>
    <w:p w:rsidR="001D7C37" w:rsidRPr="00C473A6" w:rsidRDefault="001D7C37" w:rsidP="001D7C37">
      <w:pPr>
        <w:pStyle w:val="ProductList-Body"/>
        <w:rPr>
          <w:spacing w:val="-2"/>
          <w:lang w:val="nl-NL"/>
        </w:rPr>
      </w:pPr>
      <w:r w:rsidRPr="00C473A6">
        <w:rPr>
          <w:spacing w:val="-2"/>
          <w:lang w:val="nl-NL"/>
        </w:rPr>
        <w:t>“Geschat Rekengebruik” wordt berekend door de Monetaire Verplichting van een klant te delen door het aantal maanden waarvoor de Monetaire Verplichting geldt, en dat bedrag te delen door het Verplichtingstarief voor Microsoft Azure Compute. Als de klant gedurende de looptijd van de enrollment fondsen toevoegt aan zijn of haar Monetaire Verplichting, wordt het Geschatte Rekengebruik dienovereenkomstig opnieuw berekend. Als</w:t>
      </w:r>
      <w:r w:rsidR="006B56EB" w:rsidRPr="00C473A6">
        <w:rPr>
          <w:spacing w:val="-2"/>
          <w:lang w:val="nl-NL"/>
        </w:rPr>
        <w:t> </w:t>
      </w:r>
      <w:r w:rsidRPr="00C473A6">
        <w:rPr>
          <w:spacing w:val="-2"/>
          <w:lang w:val="nl-NL"/>
        </w:rPr>
        <w:t>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rsidR="001D7C37" w:rsidRPr="00C473A6" w:rsidRDefault="001D7C37" w:rsidP="001B5C51">
      <w:pPr>
        <w:pStyle w:val="ProductList-Body"/>
        <w:spacing w:line="160" w:lineRule="exact"/>
        <w:rPr>
          <w:lang w:val="nl-NL"/>
        </w:rPr>
      </w:pPr>
    </w:p>
    <w:p w:rsidR="001D7C37" w:rsidRPr="00C473A6" w:rsidRDefault="001D7C37" w:rsidP="001D7C37">
      <w:pPr>
        <w:pStyle w:val="ProductList-Body"/>
        <w:rPr>
          <w:lang w:val="nl-NL"/>
        </w:rPr>
      </w:pPr>
      <w:r w:rsidRPr="00C473A6">
        <w:rPr>
          <w:lang w:val="nl-NL"/>
        </w:rPr>
        <w:t>Als Microsoft niet voldoet aan de Rekenmiddelenverplichting, ontvangt de entiteit een tegoed gelijk aan 25% van de monetaire waarde van de desbetreffende dienst van Microsoft Azure-rekenen tegen het Verplichtingstarief. Dit tegoed is niet groter dan de totale monetaire waarde van de</w:t>
      </w:r>
      <w:r w:rsidR="001B5C51" w:rsidRPr="00C473A6">
        <w:rPr>
          <w:lang w:val="nl-NL"/>
        </w:rPr>
        <w:t> </w:t>
      </w:r>
      <w:r w:rsidRPr="00C473A6">
        <w:rPr>
          <w:lang w:val="nl-NL"/>
        </w:rPr>
        <w:t>resterende Monetaire Verplichting van de entiteit. Als de entiteit door een dergelijke afwezigheid eveneens in aanmerking komt voor een Diensttegoed op grond van de Service Level Overeenkomst, ontvangt de entiteit alleen het rechtsmiddel met de hoogste monetaire waarde.</w:t>
      </w:r>
    </w:p>
    <w:p w:rsidR="001D7C37" w:rsidRPr="00C473A6" w:rsidRDefault="001D7C37" w:rsidP="001B5C51">
      <w:pPr>
        <w:pStyle w:val="ProductList-Body"/>
        <w:spacing w:line="160" w:lineRule="exact"/>
        <w:rPr>
          <w:lang w:val="nl-NL"/>
        </w:rPr>
      </w:pPr>
    </w:p>
    <w:p w:rsidR="009041B8" w:rsidRPr="00C473A6" w:rsidRDefault="001D7C37" w:rsidP="009041B8">
      <w:pPr>
        <w:pStyle w:val="ProductList-Body"/>
        <w:rPr>
          <w:lang w:val="nl-NL"/>
        </w:rPr>
      </w:pPr>
      <w:r w:rsidRPr="00C473A6">
        <w:rPr>
          <w:lang w:val="nl-NL"/>
        </w:rPr>
        <w:t xml:space="preserve">Al het gebruik van Microsoft Azure-rekenen boven de Rekenmiddelenverplichting wordt verbruikt zoals dit beschikbaar is. Al het gebruik van een andere Microsoft Azure Service dan Microsoft Azure-rekenen wordt verbruikt zoals dit beschikbaar is. </w:t>
      </w:r>
    </w:p>
    <w:p w:rsidR="009041B8" w:rsidRPr="00C473A6" w:rsidRDefault="009041B8" w:rsidP="001B5C51">
      <w:pPr>
        <w:pStyle w:val="ProductList-Body"/>
        <w:spacing w:line="160" w:lineRule="exact"/>
        <w:rPr>
          <w:lang w:val="nl-NL"/>
        </w:rPr>
      </w:pPr>
    </w:p>
    <w:p w:rsidR="009041B8" w:rsidRPr="00C473A6" w:rsidRDefault="00356011" w:rsidP="009041B8">
      <w:pPr>
        <w:pStyle w:val="ProductList-Body"/>
        <w:rPr>
          <w:lang w:val="nl-NL"/>
        </w:rPr>
      </w:pPr>
      <w:r w:rsidRPr="0019525D">
        <w:rPr>
          <w:b/>
          <w:color w:val="00188F"/>
          <w:lang w:val="nl-NL"/>
        </w:rPr>
        <w:t>Microsoft</w:t>
      </w:r>
      <w:r w:rsidRPr="00C473A6">
        <w:rPr>
          <w:b/>
          <w:color w:val="00188F"/>
          <w:lang w:val="nl-NL"/>
        </w:rPr>
        <w:t xml:space="preserve"> Azure-ondersteuningsproducten</w:t>
      </w:r>
    </w:p>
    <w:p w:rsidR="00782C7B" w:rsidRPr="00C473A6" w:rsidRDefault="009041B8" w:rsidP="001D7C37">
      <w:pPr>
        <w:pStyle w:val="ProductList-Body"/>
        <w:rPr>
          <w:lang w:val="nl-NL"/>
        </w:rPr>
      </w:pPr>
      <w:r w:rsidRPr="00C473A6">
        <w:rPr>
          <w:rFonts w:cstheme="minorHAnsi"/>
          <w:color w:val="000000"/>
          <w:szCs w:val="18"/>
          <w:lang w:val="nl-NL"/>
        </w:rPr>
        <w:t xml:space="preserve">Meer informatie over ondersteuningsproducten voor </w:t>
      </w:r>
      <w:r w:rsidRPr="00C473A6">
        <w:rPr>
          <w:lang w:val="nl-NL"/>
        </w:rPr>
        <w:t>Microsoft</w:t>
      </w:r>
      <w:r w:rsidRPr="00C473A6">
        <w:rPr>
          <w:rFonts w:cstheme="minorHAnsi"/>
          <w:color w:val="000000"/>
          <w:szCs w:val="18"/>
          <w:lang w:val="nl-NL"/>
        </w:rPr>
        <w:t xml:space="preserve"> Azure is te vinden op </w:t>
      </w:r>
      <w:hyperlink r:id="rId49" w:history="1">
        <w:r w:rsidRPr="00C473A6">
          <w:rPr>
            <w:rStyle w:val="Hyperlink"/>
            <w:rFonts w:cstheme="minorHAnsi"/>
            <w:szCs w:val="18"/>
            <w:lang w:val="nl-NL"/>
          </w:rPr>
          <w:t>www.windowsazure.com/en-us/support/plans/</w:t>
        </w:r>
      </w:hyperlink>
      <w:r w:rsidRPr="00C473A6">
        <w:rPr>
          <w:rFonts w:cstheme="minorHAnsi"/>
          <w:color w:val="000000"/>
          <w:szCs w:val="18"/>
          <w:lang w:val="nl-NL"/>
        </w:rPr>
        <w:t>.</w:t>
      </w:r>
      <w:r w:rsidR="00A34497" w:rsidRPr="00C473A6">
        <w:rPr>
          <w:rFonts w:cstheme="minorHAnsi"/>
          <w:color w:val="000000"/>
          <w:szCs w:val="18"/>
          <w:lang w:val="nl-NL"/>
        </w:rPr>
        <w:t xml:space="preserve"> </w:t>
      </w:r>
      <w:r w:rsidRPr="00C473A6">
        <w:rPr>
          <w:rFonts w:cstheme="minorHAnsi"/>
          <w:color w:val="000000"/>
          <w:szCs w:val="18"/>
          <w:lang w:val="nl-NL"/>
        </w:rPr>
        <w:t>Ondersteuning is beschikbaar in het Engels, tenzij schriftelijk anders is overeengekomen door een klant en Microsoft.</w:t>
      </w:r>
      <w:r w:rsidR="00A34497" w:rsidRPr="00C473A6">
        <w:rPr>
          <w:rFonts w:cstheme="minorHAnsi"/>
          <w:color w:val="000000"/>
          <w:szCs w:val="18"/>
          <w:lang w:val="nl-NL"/>
        </w:rPr>
        <w:t xml:space="preserve"> </w:t>
      </w:r>
      <w:r w:rsidRPr="00C473A6">
        <w:rPr>
          <w:rFonts w:cstheme="minorHAnsi"/>
          <w:color w:val="000000"/>
          <w:szCs w:val="18"/>
          <w:lang w:val="nl-NL"/>
        </w:rPr>
        <w:t>De klant is ervoor verantwoordelijk het voorlopige probleemniveau te bepalen door middel van het webindieningsproces.</w:t>
      </w:r>
    </w:p>
    <w:bookmarkStart w:id="1355" w:name="_Toc378147670"/>
    <w:bookmarkStart w:id="1356" w:name="_Toc378151567"/>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EE40B5" w:rsidRPr="002D224E" w:rsidRDefault="00FA00BF" w:rsidP="00680B4D">
      <w:pPr>
        <w:pStyle w:val="ProductList-Offering1Heading"/>
        <w:outlineLvl w:val="1"/>
      </w:pPr>
      <w:bookmarkStart w:id="1357" w:name="_Toc379797390"/>
      <w:bookmarkStart w:id="1358" w:name="_Toc380513422"/>
      <w:bookmarkStart w:id="1359" w:name="_Toc380655472"/>
      <w:bookmarkStart w:id="1360" w:name="_Toc389059249"/>
      <w:r>
        <w:t>Windows Intune</w:t>
      </w:r>
      <w:bookmarkEnd w:id="1355"/>
      <w:bookmarkEnd w:id="1356"/>
      <w:bookmarkEnd w:id="1357"/>
      <w:bookmarkEnd w:id="1358"/>
      <w:bookmarkEnd w:id="1359"/>
      <w:bookmarkEnd w:id="1360"/>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31B58" w:rsidTr="00031B58">
        <w:trPr>
          <w:cantSplit/>
          <w:tblHeader/>
        </w:trPr>
        <w:tc>
          <w:tcPr>
            <w:tcW w:w="3367" w:type="dxa"/>
            <w:tcBorders>
              <w:bottom w:val="nil"/>
            </w:tcBorders>
            <w:shd w:val="clear" w:color="auto" w:fill="00188F"/>
          </w:tcPr>
          <w:p w:rsidR="00031B58" w:rsidRPr="00EE0836" w:rsidRDefault="00031B5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031B58" w:rsidRPr="00EE0836" w:rsidRDefault="00031B5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84"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031B58" w:rsidTr="00D55B9F">
        <w:trPr>
          <w:cantSplit/>
          <w:tblHeader/>
        </w:trPr>
        <w:tc>
          <w:tcPr>
            <w:tcW w:w="3367" w:type="dxa"/>
            <w:tcBorders>
              <w:top w:val="nil"/>
              <w:left w:val="nil"/>
              <w:bottom w:val="dashSmallGap" w:sz="4" w:space="0" w:color="BFBFBF" w:themeColor="background1" w:themeShade="BF"/>
              <w:right w:val="nil"/>
            </w:tcBorders>
          </w:tcPr>
          <w:p w:rsidR="00031B58" w:rsidRDefault="00031B58" w:rsidP="00642513">
            <w:pPr>
              <w:pStyle w:val="ProductList-Offering1"/>
            </w:pPr>
            <w:bookmarkStart w:id="1361" w:name="_Toc379797391"/>
            <w:bookmarkStart w:id="1362" w:name="_Toc380513423"/>
            <w:bookmarkStart w:id="1363" w:name="_Toc380655473"/>
            <w:bookmarkStart w:id="1364" w:name="_Toc389059250"/>
            <w:r>
              <w:t>Windows Intune</w:t>
            </w:r>
            <w:r>
              <w:fldChar w:fldCharType="begin"/>
            </w:r>
            <w:r>
              <w:instrText>XE "Windows Intune"</w:instrText>
            </w:r>
            <w:r>
              <w:fldChar w:fldCharType="end"/>
            </w:r>
            <w:r>
              <w:t xml:space="preserve"> (Gebruikers-SL)</w:t>
            </w:r>
            <w:bookmarkEnd w:id="1361"/>
            <w:bookmarkEnd w:id="1362"/>
            <w:bookmarkEnd w:id="1363"/>
            <w:bookmarkEnd w:id="1364"/>
          </w:p>
        </w:tc>
        <w:tc>
          <w:tcPr>
            <w:tcW w:w="738" w:type="dxa"/>
            <w:tcBorders>
              <w:top w:val="nil"/>
              <w:left w:val="nil"/>
              <w:bottom w:val="dashSmallGap" w:sz="4" w:space="0" w:color="BFBFBF" w:themeColor="background1" w:themeShade="BF"/>
              <w:right w:val="nil"/>
            </w:tcBorders>
            <w:vAlign w:val="center"/>
          </w:tcPr>
          <w:p w:rsidR="00031B58" w:rsidRDefault="00031B58"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70AD47" w:themeFill="accent6"/>
            <w:vAlign w:val="center"/>
          </w:tcPr>
          <w:p w:rsidR="00031B58" w:rsidRDefault="00031B58" w:rsidP="00642513">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70AD47" w:themeFill="accent6"/>
            <w:vAlign w:val="center"/>
          </w:tcPr>
          <w:p w:rsidR="00031B58" w:rsidRDefault="00031B58" w:rsidP="00642513">
            <w:pPr>
              <w:pStyle w:val="ProductList-OfferingBody"/>
              <w:ind w:left="-113"/>
              <w:jc w:val="center"/>
            </w:pPr>
          </w:p>
        </w:tc>
        <w:tc>
          <w:tcPr>
            <w:tcW w:w="738" w:type="dxa"/>
            <w:shd w:val="clear" w:color="auto" w:fill="70AD47" w:themeFill="accent6"/>
            <w:vAlign w:val="center"/>
          </w:tcPr>
          <w:p w:rsidR="00031B58" w:rsidRDefault="00031B58" w:rsidP="00642513">
            <w:pPr>
              <w:pStyle w:val="ProductList-OfferingBody"/>
              <w:ind w:left="-113"/>
              <w:jc w:val="center"/>
            </w:pP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70AD47" w:themeFill="accent6"/>
            <w:vAlign w:val="center"/>
          </w:tcPr>
          <w:p w:rsidR="00031B58" w:rsidRDefault="00031B58" w:rsidP="00642513">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84" w:type="dxa"/>
            <w:shd w:val="clear" w:color="auto" w:fill="BFBFBF" w:themeFill="background1" w:themeFillShade="BF"/>
            <w:vAlign w:val="center"/>
          </w:tcPr>
          <w:p w:rsidR="00031B58" w:rsidRDefault="00031B58" w:rsidP="00642513">
            <w:pPr>
              <w:pStyle w:val="ProductList-OfferingBody"/>
              <w:ind w:left="-113"/>
              <w:jc w:val="center"/>
            </w:pPr>
          </w:p>
        </w:tc>
      </w:tr>
      <w:tr w:rsidR="00031B58" w:rsidTr="00D55B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473A6" w:rsidRDefault="00031B58" w:rsidP="00642513">
            <w:pPr>
              <w:pStyle w:val="ProductList-Offering1"/>
              <w:rPr>
                <w:lang w:val="nl-NL"/>
              </w:rPr>
            </w:pPr>
            <w:bookmarkStart w:id="1365" w:name="_Toc379797392"/>
            <w:bookmarkStart w:id="1366" w:name="_Toc380513424"/>
            <w:bookmarkStart w:id="1367" w:name="_Toc380655474"/>
            <w:bookmarkStart w:id="1368" w:name="_Toc389059251"/>
            <w:r w:rsidRPr="00C473A6">
              <w:rPr>
                <w:lang w:val="nl-NL"/>
              </w:rPr>
              <w:t>Windows Intune</w:t>
            </w:r>
            <w:r>
              <w:fldChar w:fldCharType="begin"/>
            </w:r>
            <w:r w:rsidRPr="00C473A6">
              <w:rPr>
                <w:lang w:val="nl-NL"/>
              </w:rPr>
              <w:instrText>XE "Windows Intune"</w:instrText>
            </w:r>
            <w:r>
              <w:fldChar w:fldCharType="end"/>
            </w:r>
            <w:r w:rsidRPr="00C473A6">
              <w:rPr>
                <w:lang w:val="nl-NL"/>
              </w:rPr>
              <w:t xml:space="preserve"> Add-on</w:t>
            </w:r>
            <w:r>
              <w:fldChar w:fldCharType="begin"/>
            </w:r>
            <w:r w:rsidRPr="00C473A6">
              <w:rPr>
                <w:lang w:val="nl-NL"/>
              </w:rPr>
              <w:instrText>XE "Windows Intune Add-on"</w:instrText>
            </w:r>
            <w:r>
              <w:fldChar w:fldCharType="end"/>
            </w:r>
            <w:r w:rsidRPr="00C473A6">
              <w:rPr>
                <w:lang w:val="nl-NL"/>
              </w:rPr>
              <w:t xml:space="preserve"> (Gebruikers-SL)</w:t>
            </w:r>
            <w:bookmarkEnd w:id="1365"/>
            <w:bookmarkEnd w:id="1366"/>
            <w:bookmarkEnd w:id="1367"/>
            <w:bookmarkEnd w:id="13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70AD47" w:themeFill="accent6"/>
            <w:vAlign w:val="center"/>
          </w:tcPr>
          <w:p w:rsidR="00031B58" w:rsidRDefault="00D22BF0" w:rsidP="00642513">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70AD47" w:themeFill="accent6"/>
            <w:vAlign w:val="center"/>
          </w:tcPr>
          <w:p w:rsidR="00031B58" w:rsidRDefault="00031B58" w:rsidP="00642513">
            <w:pPr>
              <w:pStyle w:val="ProductList-OfferingBody"/>
              <w:ind w:left="-113"/>
              <w:jc w:val="center"/>
            </w:pPr>
          </w:p>
        </w:tc>
        <w:tc>
          <w:tcPr>
            <w:tcW w:w="738"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84" w:type="dxa"/>
            <w:shd w:val="clear" w:color="auto" w:fill="BFBFBF" w:themeFill="background1" w:themeFillShade="BF"/>
            <w:vAlign w:val="center"/>
          </w:tcPr>
          <w:p w:rsidR="00031B58" w:rsidRDefault="00031B58" w:rsidP="00642513">
            <w:pPr>
              <w:pStyle w:val="ProductList-OfferingBody"/>
              <w:ind w:left="-113"/>
              <w:jc w:val="center"/>
            </w:pPr>
          </w:p>
        </w:tc>
      </w:tr>
      <w:tr w:rsidR="00031B58" w:rsidTr="00D55B9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Default="00031B58" w:rsidP="00642513">
            <w:pPr>
              <w:pStyle w:val="ProductList-Offering1"/>
            </w:pPr>
            <w:bookmarkStart w:id="1369" w:name="_Toc379797393"/>
            <w:bookmarkStart w:id="1370" w:name="_Toc380513425"/>
            <w:bookmarkStart w:id="1371" w:name="_Toc380655475"/>
            <w:bookmarkStart w:id="1372" w:name="_Toc389059252"/>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voor System Center Configuration Manager en System Center Endpoint Protection</w:t>
            </w:r>
            <w:r>
              <w:fldChar w:fldCharType="begin"/>
            </w:r>
            <w:r>
              <w:instrText>XE "Windows Intune Add-on voor System Center Configuration Manager en System Center Endpoint Protection"</w:instrText>
            </w:r>
            <w:r>
              <w:fldChar w:fldCharType="end"/>
            </w:r>
            <w:r>
              <w:t xml:space="preserve"> (Gebruikers-SL)</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70AD47" w:themeFill="accent6"/>
            <w:vAlign w:val="center"/>
          </w:tcPr>
          <w:p w:rsidR="00031B58" w:rsidRDefault="00D22BF0" w:rsidP="00642513">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70AD47" w:themeFill="accent6"/>
            <w:vAlign w:val="center"/>
          </w:tcPr>
          <w:p w:rsidR="00031B58" w:rsidRPr="00D22BF0" w:rsidRDefault="00D22BF0" w:rsidP="006B56EB">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rsidRPr="00D22BF0">
              <w:fldChar w:fldCharType="end"/>
            </w:r>
            <w:r w:rsidRPr="00D22BF0">
              <w:fldChar w:fldCharType="begin"/>
            </w:r>
            <w:r w:rsidRPr="00D22BF0">
              <w:instrText xml:space="preserve"> AutoTextList  \s NoStyle \t “Student-product” </w:instrText>
            </w:r>
            <w:r w:rsidRPr="00D22BF0">
              <w:fldChar w:fldCharType="separate"/>
            </w:r>
            <w:r w:rsidRPr="00D22BF0">
              <w:t>ST</w:t>
            </w:r>
            <w:r w:rsidRPr="00D22BF0">
              <w:fldChar w:fldCharType="end"/>
            </w: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38"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BFBFBF" w:themeFill="background1" w:themeFillShade="BF"/>
            <w:vAlign w:val="center"/>
          </w:tcPr>
          <w:p w:rsidR="00031B58" w:rsidRDefault="00031B58" w:rsidP="00A70B5D">
            <w:pPr>
              <w:pStyle w:val="ProductList-OfferingBody"/>
              <w:ind w:left="-113"/>
              <w:jc w:val="center"/>
            </w:pP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84" w:type="dxa"/>
            <w:shd w:val="clear" w:color="auto" w:fill="70AD47" w:themeFill="accent6"/>
            <w:vAlign w:val="center"/>
          </w:tcPr>
          <w:p w:rsidR="00031B58" w:rsidRDefault="00D22BF0" w:rsidP="00642513">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031B58" w:rsidTr="00D55B9F">
        <w:trPr>
          <w:cantSplit/>
          <w:tblHeader/>
        </w:trPr>
        <w:tc>
          <w:tcPr>
            <w:tcW w:w="3367" w:type="dxa"/>
            <w:tcBorders>
              <w:top w:val="dashSmallGap" w:sz="4" w:space="0" w:color="BFBFBF" w:themeColor="background1" w:themeShade="BF"/>
              <w:left w:val="nil"/>
              <w:bottom w:val="nil"/>
              <w:right w:val="nil"/>
            </w:tcBorders>
          </w:tcPr>
          <w:p w:rsidR="00031B58" w:rsidRDefault="00031B58" w:rsidP="00642513">
            <w:pPr>
              <w:pStyle w:val="ProductList-Offering1"/>
            </w:pPr>
            <w:bookmarkStart w:id="1373" w:name="_Toc380513426"/>
            <w:bookmarkStart w:id="1374" w:name="_Toc380655476"/>
            <w:bookmarkStart w:id="1375" w:name="_Toc389059253"/>
            <w:bookmarkStart w:id="1376" w:name="_Toc379797394"/>
            <w:r>
              <w:t>Windows Intune</w:t>
            </w:r>
            <w:r>
              <w:fldChar w:fldCharType="begin"/>
            </w:r>
            <w:r>
              <w:instrText>XE "Windows Intune"</w:instrText>
            </w:r>
            <w:r>
              <w:fldChar w:fldCharType="end"/>
            </w:r>
            <w:r>
              <w:t xml:space="preserve"> USL Add-on Extra Storage 1 GB</w:t>
            </w:r>
            <w:bookmarkEnd w:id="1373"/>
            <w:bookmarkEnd w:id="1374"/>
            <w:bookmarkEnd w:id="1375"/>
            <w:r>
              <w:fldChar w:fldCharType="begin"/>
            </w:r>
            <w:r>
              <w:instrText>XE "Windows Intune USL Add-on Extra Storage 1 GB"</w:instrText>
            </w:r>
            <w:r>
              <w:fldChar w:fldCharType="end"/>
            </w:r>
            <w:bookmarkEnd w:id="1376"/>
          </w:p>
        </w:tc>
        <w:tc>
          <w:tcPr>
            <w:tcW w:w="738" w:type="dxa"/>
            <w:tcBorders>
              <w:top w:val="dashSmallGap" w:sz="4" w:space="0" w:color="BFBFBF" w:themeColor="background1" w:themeShade="BF"/>
              <w:left w:val="nil"/>
              <w:bottom w:val="nil"/>
              <w:right w:val="nil"/>
            </w:tcBorders>
            <w:vAlign w:val="center"/>
          </w:tcPr>
          <w:p w:rsidR="00031B58" w:rsidRDefault="00031B58"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70AD47" w:themeFill="accent6"/>
            <w:vAlign w:val="center"/>
          </w:tcPr>
          <w:p w:rsidR="00031B58" w:rsidRDefault="00D22BF0" w:rsidP="00642513">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70AD47" w:themeFill="accent6"/>
            <w:vAlign w:val="center"/>
          </w:tcPr>
          <w:p w:rsidR="00031B58" w:rsidRDefault="00D22BF0" w:rsidP="006B56EB">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A</w:t>
            </w:r>
            <w:r>
              <w:t>,</w:t>
            </w:r>
            <w:r w:rsidRPr="009379FF">
              <w:fldChar w:fldCharType="end"/>
            </w:r>
            <w:r w:rsidRPr="00D22BF0">
              <w:fldChar w:fldCharType="begin"/>
            </w:r>
            <w:r w:rsidRPr="00D22BF0">
              <w:instrText xml:space="preserve"> AutoTextList  \s NoStyle \t “Student-product” </w:instrText>
            </w:r>
            <w:r w:rsidRPr="00D22BF0">
              <w:fldChar w:fldCharType="separate"/>
            </w:r>
            <w:r w:rsidRPr="00D22BF0">
              <w:t>ST</w:t>
            </w:r>
            <w:r w:rsidRPr="00D22BF0">
              <w:fldChar w:fldCharType="end"/>
            </w:r>
          </w:p>
        </w:tc>
        <w:tc>
          <w:tcPr>
            <w:tcW w:w="739" w:type="dxa"/>
            <w:shd w:val="clear" w:color="auto" w:fill="70AD47" w:themeFill="accent6"/>
            <w:vAlign w:val="center"/>
          </w:tcPr>
          <w:p w:rsidR="00031B58" w:rsidRDefault="00031B58" w:rsidP="00642513">
            <w:pPr>
              <w:pStyle w:val="ProductList-OfferingBody"/>
              <w:ind w:left="-113"/>
              <w:jc w:val="center"/>
            </w:pPr>
          </w:p>
        </w:tc>
        <w:tc>
          <w:tcPr>
            <w:tcW w:w="738"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39" w:type="dxa"/>
            <w:shd w:val="clear" w:color="auto" w:fill="BFBFBF" w:themeFill="background1" w:themeFillShade="BF"/>
            <w:vAlign w:val="center"/>
          </w:tcPr>
          <w:p w:rsidR="00031B58" w:rsidRDefault="00031B58" w:rsidP="00642513">
            <w:pPr>
              <w:pStyle w:val="ProductList-OfferingBody"/>
              <w:ind w:left="-113"/>
              <w:jc w:val="center"/>
            </w:pPr>
          </w:p>
        </w:tc>
        <w:tc>
          <w:tcPr>
            <w:tcW w:w="784" w:type="dxa"/>
            <w:shd w:val="clear" w:color="auto" w:fill="BFBFBF" w:themeFill="background1" w:themeFillShade="BF"/>
            <w:vAlign w:val="center"/>
          </w:tcPr>
          <w:p w:rsidR="00031B58" w:rsidRDefault="00031B58" w:rsidP="00642513">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031B58">
        <w:tc>
          <w:tcPr>
            <w:tcW w:w="3596" w:type="dxa"/>
          </w:tcPr>
          <w:p w:rsidR="00782C7B" w:rsidRDefault="0000793E" w:rsidP="0000793E">
            <w:pPr>
              <w:pStyle w:val="ProductList-Body"/>
              <w:spacing w:before="20" w:after="20"/>
            </w:pPr>
            <w:r>
              <w:t xml:space="preserve">Reductie mogelijk: </w:t>
            </w:r>
            <w:r w:rsidR="007A4DAC">
              <w:rPr>
                <w:b/>
              </w:rPr>
              <w:t>Alle</w:t>
            </w:r>
          </w:p>
        </w:tc>
        <w:tc>
          <w:tcPr>
            <w:tcW w:w="3597" w:type="dxa"/>
          </w:tcPr>
          <w:p w:rsidR="00782C7B" w:rsidRPr="0000793E" w:rsidRDefault="0000793E" w:rsidP="00BA49EA">
            <w:pPr>
              <w:pStyle w:val="ProductList-Body"/>
              <w:spacing w:before="20" w:after="20"/>
              <w:rPr>
                <w:b/>
              </w:rPr>
            </w:pPr>
            <w:r>
              <w:t xml:space="preserve">Productgroep: </w:t>
            </w:r>
            <w:r>
              <w:rPr>
                <w:b/>
              </w:rPr>
              <w:t>Server</w:t>
            </w:r>
          </w:p>
        </w:tc>
        <w:tc>
          <w:tcPr>
            <w:tcW w:w="3597" w:type="dxa"/>
          </w:tcPr>
          <w:p w:rsidR="00782C7B" w:rsidRPr="0000793E" w:rsidRDefault="0000793E" w:rsidP="006B56EB">
            <w:pPr>
              <w:pStyle w:val="ProductList-Body"/>
              <w:spacing w:before="20" w:after="20"/>
              <w:rPr>
                <w:b/>
              </w:rPr>
            </w:pPr>
            <w:r>
              <w:t xml:space="preserve">Overstappen mogelijk: </w:t>
            </w:r>
            <w:r>
              <w:rPr>
                <w:b/>
              </w:rPr>
              <w:t>Windows Intune</w:t>
            </w:r>
            <w:r>
              <w:fldChar w:fldCharType="begin"/>
            </w:r>
            <w:r>
              <w:instrText>XE "Windows Intune"</w:instrText>
            </w:r>
            <w:r>
              <w:fldChar w:fldCharType="end"/>
            </w:r>
            <w:r>
              <w:rPr>
                <w:b/>
              </w:rPr>
              <w:t xml:space="preserve"> </w:t>
            </w:r>
          </w:p>
        </w:tc>
      </w:tr>
      <w:tr w:rsidR="00782C7B" w:rsidTr="00031B58">
        <w:tc>
          <w:tcPr>
            <w:tcW w:w="3596" w:type="dxa"/>
          </w:tcPr>
          <w:p w:rsidR="00782C7B" w:rsidRDefault="0000793E" w:rsidP="0000793E">
            <w:pPr>
              <w:pStyle w:val="ProductList-Body"/>
              <w:spacing w:before="20" w:after="20"/>
            </w:pPr>
            <w:r>
              <w:t xml:space="preserve">True-up mogelijk: </w:t>
            </w:r>
            <w:r w:rsidR="007A4DAC">
              <w:rPr>
                <w:b/>
              </w:rPr>
              <w:t>Alle</w:t>
            </w:r>
          </w:p>
        </w:tc>
        <w:tc>
          <w:tcPr>
            <w:tcW w:w="3597" w:type="dxa"/>
          </w:tcPr>
          <w:p w:rsidR="00782C7B" w:rsidRPr="0000793E" w:rsidRDefault="0000793E" w:rsidP="0000793E">
            <w:pPr>
              <w:pStyle w:val="ProductList-Body"/>
              <w:spacing w:before="20" w:after="20"/>
              <w:rPr>
                <w:b/>
              </w:rPr>
            </w:pPr>
            <w:r>
              <w:t xml:space="preserve">Verlengde Looptijd mogelijk: </w:t>
            </w:r>
            <w:r w:rsidR="007A4DAC">
              <w:rPr>
                <w:b/>
              </w:rPr>
              <w:t>Alle</w:t>
            </w:r>
          </w:p>
        </w:tc>
        <w:tc>
          <w:tcPr>
            <w:tcW w:w="3597" w:type="dxa"/>
          </w:tcPr>
          <w:p w:rsidR="00782C7B" w:rsidRPr="0000793E" w:rsidRDefault="006B56EB"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00793E" w:rsidRPr="00D97A18" w:rsidRDefault="0000793E" w:rsidP="0000793E">
      <w:pPr>
        <w:pStyle w:val="ProductList-Body"/>
        <w:rPr>
          <w:spacing w:val="-4"/>
        </w:rPr>
      </w:pPr>
      <w:r w:rsidRPr="00D97A18">
        <w:rPr>
          <w:b/>
          <w:color w:val="00188F"/>
          <w:spacing w:val="-4"/>
        </w:rPr>
        <w:t>Aanbieding van Windows Intune</w:t>
      </w:r>
      <w:r w:rsidRPr="00D97A18">
        <w:rPr>
          <w:spacing w:val="-4"/>
        </w:rPr>
        <w:fldChar w:fldCharType="begin"/>
      </w:r>
      <w:r w:rsidRPr="00D97A18">
        <w:rPr>
          <w:spacing w:val="-4"/>
        </w:rPr>
        <w:instrText>XE "Windows Intune"</w:instrText>
      </w:r>
      <w:r w:rsidRPr="00D97A18">
        <w:rPr>
          <w:spacing w:val="-4"/>
        </w:rPr>
        <w:fldChar w:fldCharType="end"/>
      </w:r>
      <w:r w:rsidRPr="00D97A18">
        <w:rPr>
          <w:b/>
          <w:color w:val="00188F"/>
          <w:spacing w:val="-4"/>
        </w:rPr>
        <w:t xml:space="preserve"> (Apparaat) voor klanten van Microsoft Desktop Optimization Pack (MDOP</w:t>
      </w:r>
      <w:r w:rsidRPr="00D97A18">
        <w:rPr>
          <w:spacing w:val="-4"/>
        </w:rPr>
        <w:fldChar w:fldCharType="begin"/>
      </w:r>
      <w:r w:rsidRPr="00D97A18">
        <w:rPr>
          <w:spacing w:val="-4"/>
        </w:rPr>
        <w:instrText>XE "MDOP"</w:instrText>
      </w:r>
      <w:r w:rsidRPr="00D97A18">
        <w:rPr>
          <w:spacing w:val="-4"/>
        </w:rPr>
        <w:fldChar w:fldCharType="end"/>
      </w:r>
      <w:r w:rsidRPr="00D97A18">
        <w:rPr>
          <w:b/>
          <w:color w:val="00188F"/>
          <w:spacing w:val="-4"/>
        </w:rPr>
        <w:t>) die de Asset Inventory Service gebruiken</w:t>
      </w:r>
    </w:p>
    <w:p w:rsidR="00782C7B" w:rsidRPr="00C473A6" w:rsidRDefault="0000793E" w:rsidP="0000793E">
      <w:pPr>
        <w:pStyle w:val="ProductList-Body"/>
        <w:rPr>
          <w:lang w:val="nl-NL"/>
        </w:rPr>
      </w:pPr>
      <w:r w:rsidRPr="00C473A6">
        <w:rPr>
          <w:lang w:val="nl-NL"/>
        </w:rPr>
        <w:t xml:space="preserve">Zie de Product List van oktober 2013 voor informatie over dit product </w:t>
      </w:r>
      <w:hyperlink r:id="rId50" w:history="1">
        <w:r w:rsidRPr="00C473A6">
          <w:rPr>
            <w:rStyle w:val="Hyperlink"/>
            <w:lang w:val="nl-NL"/>
          </w:rPr>
          <w:t>http://go.microsoft.com/?linkid=9839207</w:t>
        </w:r>
      </w:hyperlink>
      <w:r w:rsidRPr="00C473A6">
        <w:rPr>
          <w:lang w:val="nl-NL"/>
        </w:rPr>
        <w:t>.</w:t>
      </w:r>
    </w:p>
    <w:p w:rsidR="008F0097" w:rsidRPr="00C473A6" w:rsidRDefault="008F0097" w:rsidP="001B5C51">
      <w:pPr>
        <w:pStyle w:val="ProductList-Body"/>
        <w:spacing w:line="160" w:lineRule="exact"/>
        <w:rPr>
          <w:lang w:val="nl-NL"/>
        </w:rPr>
      </w:pPr>
    </w:p>
    <w:p w:rsidR="008F0097" w:rsidRPr="00C473A6" w:rsidRDefault="008F0097" w:rsidP="008F0097">
      <w:pPr>
        <w:pStyle w:val="ProductList-Body"/>
        <w:rPr>
          <w:lang w:val="nl-NL"/>
        </w:rPr>
      </w:pPr>
      <w:r w:rsidRPr="00C473A6">
        <w:rPr>
          <w:b/>
          <w:color w:val="00188F"/>
          <w:lang w:val="nl-NL"/>
        </w:rPr>
        <w:t>Windows Intune</w:t>
      </w:r>
      <w:r>
        <w:fldChar w:fldCharType="begin"/>
      </w:r>
      <w:r w:rsidRPr="00C473A6">
        <w:rPr>
          <w:lang w:val="nl-NL"/>
        </w:rPr>
        <w:instrText>XE "Windows Intune"</w:instrText>
      </w:r>
      <w:r>
        <w:fldChar w:fldCharType="end"/>
      </w:r>
      <w:r w:rsidRPr="00C473A6">
        <w:rPr>
          <w:b/>
          <w:color w:val="00188F"/>
          <w:lang w:val="nl-NL"/>
        </w:rPr>
        <w:t xml:space="preserve"> (Apparaat) en Windows Intune Add-on (Apparaat)</w:t>
      </w:r>
    </w:p>
    <w:p w:rsidR="008F0097" w:rsidRPr="00C473A6" w:rsidRDefault="008F0097" w:rsidP="008F0097">
      <w:pPr>
        <w:pStyle w:val="ProductList-Body"/>
        <w:rPr>
          <w:lang w:val="nl-NL"/>
        </w:rPr>
      </w:pPr>
      <w:r w:rsidRPr="00C473A6">
        <w:rPr>
          <w:lang w:val="nl-NL"/>
        </w:rPr>
        <w:t>Alleen klanten met actieve Windows Intune SL's (Apparaat) en/of Windows Intune Add-on (Apparaat) SL's komen in aanmerking voor het verkrijgen van deze licenties voor desktops die aan de onderneming worden toegevoegd. Klanten die beschikken over actieve Apparaat-SL's voor Windows Intune komen mogelijk in aanmerking voor bepaalde voordelen.</w:t>
      </w:r>
      <w:r w:rsidR="00A34497" w:rsidRPr="00C473A6">
        <w:rPr>
          <w:lang w:val="nl-NL"/>
        </w:rPr>
        <w:t xml:space="preserve"> </w:t>
      </w:r>
      <w:r w:rsidRPr="00C473A6">
        <w:rPr>
          <w:lang w:val="nl-NL"/>
        </w:rPr>
        <w:t>Zie het gedeelte Programma Benefits, Software Assurance Benefits en Online Diensten Benefits van de Product List van januari 2014 voor meer informatie.</w:t>
      </w:r>
    </w:p>
    <w:bookmarkStart w:id="1377" w:name="_Toc378147671"/>
    <w:bookmarkStart w:id="1378" w:name="_Toc378151568"/>
    <w:p w:rsidR="00585A48" w:rsidRPr="00C473A6" w:rsidRDefault="002F0EAE" w:rsidP="00585A48">
      <w:pPr>
        <w:pStyle w:val="ProductList-Body"/>
        <w:shd w:val="clear" w:color="auto" w:fill="A6A6A6" w:themeFill="background1" w:themeFillShade="A6"/>
        <w:spacing w:before="120" w:after="240"/>
        <w:jc w:val="right"/>
        <w:rPr>
          <w:lang w:val="nl-NL"/>
        </w:rPr>
      </w:pPr>
      <w:r>
        <w:fldChar w:fldCharType="begin"/>
      </w:r>
      <w:r w:rsidRPr="002F0EAE">
        <w:rPr>
          <w:lang w:val="nl-NL"/>
        </w:rPr>
        <w:instrText>HYPERLINK  \l "ToC"</w:instrText>
      </w:r>
      <w:r>
        <w:fldChar w:fldCharType="separate"/>
      </w:r>
      <w:r w:rsidRPr="00C473A6">
        <w:rPr>
          <w:rStyle w:val="Hyperlink"/>
          <w:sz w:val="16"/>
          <w:szCs w:val="16"/>
          <w:lang w:val="nl-NL"/>
        </w:rPr>
        <w:t>Inhoudsopgave</w:t>
      </w:r>
      <w:r>
        <w:fldChar w:fldCharType="end"/>
      </w:r>
      <w:r w:rsidRPr="00C473A6">
        <w:rPr>
          <w:sz w:val="16"/>
          <w:szCs w:val="16"/>
          <w:lang w:val="nl-NL"/>
        </w:rPr>
        <w:t xml:space="preserve"> / </w:t>
      </w:r>
      <w:hyperlink w:anchor="ChartKey" w:history="1">
        <w:r w:rsidRPr="00C473A6">
          <w:rPr>
            <w:rStyle w:val="Hyperlink"/>
            <w:sz w:val="16"/>
            <w:szCs w:val="16"/>
            <w:lang w:val="nl-NL"/>
          </w:rPr>
          <w:t>Verklaring van het schema</w:t>
        </w:r>
      </w:hyperlink>
      <w:r w:rsidRPr="00C473A6">
        <w:rPr>
          <w:sz w:val="16"/>
          <w:szCs w:val="16"/>
          <w:lang w:val="nl-NL"/>
        </w:rPr>
        <w:t xml:space="preserve"> / </w:t>
      </w:r>
      <w:hyperlink w:anchor="Index" w:history="1">
        <w:r w:rsidRPr="00C473A6">
          <w:rPr>
            <w:rStyle w:val="Hyperlink"/>
            <w:sz w:val="16"/>
            <w:szCs w:val="16"/>
            <w:lang w:val="nl-NL"/>
          </w:rPr>
          <w:t>Index</w:t>
        </w:r>
      </w:hyperlink>
    </w:p>
    <w:p w:rsidR="001B5C51" w:rsidRPr="00C473A6" w:rsidRDefault="001B5C51" w:rsidP="001B5C51">
      <w:pPr>
        <w:pStyle w:val="ProductList-OfferingGroupHeading"/>
        <w:pBdr>
          <w:bottom w:val="none" w:sz="0" w:space="0" w:color="auto"/>
        </w:pBdr>
        <w:outlineLvl w:val="1"/>
        <w:rPr>
          <w:lang w:val="nl-NL"/>
        </w:rPr>
      </w:pPr>
      <w:bookmarkStart w:id="1379" w:name="_Toc379797395"/>
      <w:bookmarkStart w:id="1380" w:name="_Toc380513427"/>
      <w:bookmarkStart w:id="1381" w:name="_Toc380655477"/>
    </w:p>
    <w:p w:rsidR="00EE40B5" w:rsidRPr="002D224E" w:rsidRDefault="00FA00BF" w:rsidP="00680B4D">
      <w:pPr>
        <w:pStyle w:val="ProductList-OfferingGroupHeading"/>
        <w:outlineLvl w:val="1"/>
      </w:pPr>
      <w:bookmarkStart w:id="1382" w:name="_Toc389059254"/>
      <w:r>
        <w:lastRenderedPageBreak/>
        <w:t>Overige Online Diensten</w:t>
      </w:r>
      <w:bookmarkEnd w:id="1377"/>
      <w:bookmarkEnd w:id="1378"/>
      <w:bookmarkEnd w:id="1379"/>
      <w:bookmarkEnd w:id="1380"/>
      <w:bookmarkEnd w:id="1381"/>
      <w:bookmarkEnd w:id="1382"/>
    </w:p>
    <w:p w:rsidR="00661180" w:rsidRPr="002D224E" w:rsidRDefault="00661180" w:rsidP="00930D5E">
      <w:pPr>
        <w:pStyle w:val="ProductList-Offering2Heading"/>
        <w:outlineLvl w:val="2"/>
      </w:pPr>
      <w:r>
        <w:tab/>
      </w:r>
      <w:bookmarkStart w:id="1383" w:name="_Toc378147672"/>
      <w:bookmarkStart w:id="1384" w:name="_Toc378151569"/>
      <w:bookmarkStart w:id="1385" w:name="_Toc379797396"/>
      <w:bookmarkStart w:id="1386" w:name="_Toc380513428"/>
      <w:bookmarkStart w:id="1387" w:name="_Toc380655478"/>
      <w:bookmarkStart w:id="1388" w:name="_Toc389059255"/>
      <w:r>
        <w:t>Azure Rights Management</w:t>
      </w:r>
      <w:bookmarkEnd w:id="1383"/>
      <w:bookmarkEnd w:id="1384"/>
      <w:bookmarkEnd w:id="1385"/>
      <w:bookmarkEnd w:id="1386"/>
      <w:bookmarkEnd w:id="1387"/>
      <w:bookmarkEnd w:id="1388"/>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031B58" w:rsidTr="00CE40C9">
        <w:trPr>
          <w:cantSplit/>
          <w:tblHeader/>
        </w:trPr>
        <w:tc>
          <w:tcPr>
            <w:tcW w:w="3382" w:type="dxa"/>
            <w:tcBorders>
              <w:bottom w:val="nil"/>
            </w:tcBorders>
            <w:shd w:val="clear" w:color="auto" w:fill="00188F"/>
          </w:tcPr>
          <w:p w:rsidR="00031B58" w:rsidRPr="00EE0836" w:rsidRDefault="00031B5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031B58" w:rsidRPr="00EE0836" w:rsidRDefault="00031B5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6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031B58" w:rsidTr="00CE40C9">
        <w:trPr>
          <w:cantSplit/>
          <w:tblHeader/>
        </w:trPr>
        <w:tc>
          <w:tcPr>
            <w:tcW w:w="3382" w:type="dxa"/>
            <w:tcBorders>
              <w:top w:val="nil"/>
              <w:left w:val="nil"/>
              <w:bottom w:val="dashSmallGap" w:sz="4" w:space="0" w:color="BFBFBF" w:themeColor="background1" w:themeShade="BF"/>
              <w:right w:val="nil"/>
            </w:tcBorders>
          </w:tcPr>
          <w:p w:rsidR="00031B58" w:rsidRPr="00C473A6" w:rsidRDefault="00031B58" w:rsidP="00C2472D">
            <w:pPr>
              <w:pStyle w:val="ProductList-Offering2"/>
              <w:rPr>
                <w:lang w:val="nl-NL"/>
              </w:rPr>
            </w:pPr>
            <w:bookmarkStart w:id="1389" w:name="_Toc379797397"/>
            <w:bookmarkStart w:id="1390" w:name="_Toc380513429"/>
            <w:bookmarkStart w:id="1391" w:name="_Toc380655479"/>
            <w:bookmarkStart w:id="1392" w:name="_Toc389059256"/>
            <w:r w:rsidRPr="00C473A6">
              <w:rPr>
                <w:lang w:val="nl-NL"/>
              </w:rPr>
              <w:t>Azure Rights Management</w:t>
            </w:r>
            <w:r>
              <w:fldChar w:fldCharType="begin"/>
            </w:r>
            <w:r w:rsidRPr="00C473A6">
              <w:rPr>
                <w:lang w:val="nl-NL"/>
              </w:rPr>
              <w:instrText>XE "Azure Rights Management"</w:instrText>
            </w:r>
            <w:r>
              <w:fldChar w:fldCharType="end"/>
            </w:r>
            <w:r w:rsidRPr="00C473A6">
              <w:rPr>
                <w:lang w:val="nl-NL"/>
              </w:rPr>
              <w:t xml:space="preserve"> (Gebruikers-SL)</w:t>
            </w:r>
            <w:bookmarkEnd w:id="1389"/>
            <w:bookmarkEnd w:id="1390"/>
            <w:bookmarkEnd w:id="1391"/>
            <w:bookmarkEnd w:id="1392"/>
          </w:p>
        </w:tc>
        <w:tc>
          <w:tcPr>
            <w:tcW w:w="738" w:type="dxa"/>
            <w:tcBorders>
              <w:top w:val="nil"/>
              <w:left w:val="nil"/>
              <w:bottom w:val="dashSmallGap" w:sz="4" w:space="0" w:color="BFBFBF" w:themeColor="background1" w:themeShade="BF"/>
              <w:right w:val="nil"/>
            </w:tcBorders>
            <w:vAlign w:val="center"/>
          </w:tcPr>
          <w:p w:rsidR="00031B58" w:rsidRPr="00C473A6" w:rsidRDefault="00031B58"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31B58" w:rsidRPr="00C473A6" w:rsidRDefault="00031B58" w:rsidP="00C4636F">
            <w:pPr>
              <w:pStyle w:val="ProductList-OfferingBody"/>
              <w:ind w:left="-113"/>
              <w:jc w:val="center"/>
              <w:rPr>
                <w:lang w:val="nl-NL"/>
              </w:rPr>
            </w:pPr>
          </w:p>
        </w:tc>
        <w:tc>
          <w:tcPr>
            <w:tcW w:w="739" w:type="dxa"/>
            <w:shd w:val="clear" w:color="auto" w:fill="70AD47" w:themeFill="accent6"/>
            <w:vAlign w:val="center"/>
          </w:tcPr>
          <w:p w:rsidR="00031B58"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70AD47" w:themeFill="accent6"/>
            <w:vAlign w:val="center"/>
          </w:tcPr>
          <w:p w:rsidR="00031B58" w:rsidRDefault="00031B58" w:rsidP="00C4636F">
            <w:pPr>
              <w:pStyle w:val="ProductList-OfferingBody"/>
              <w:ind w:left="-113"/>
              <w:jc w:val="center"/>
            </w:pPr>
          </w:p>
        </w:tc>
        <w:tc>
          <w:tcPr>
            <w:tcW w:w="738"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69" w:type="dxa"/>
            <w:shd w:val="clear" w:color="auto" w:fill="70AD47" w:themeFill="accent6"/>
            <w:vAlign w:val="center"/>
          </w:tcPr>
          <w:p w:rsidR="00031B58"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031B58" w:rsidTr="00CE40C9">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031B58" w:rsidRDefault="00031B58" w:rsidP="00167128">
            <w:pPr>
              <w:pStyle w:val="ProductList-Offering2"/>
            </w:pPr>
            <w:bookmarkStart w:id="1393" w:name="_Toc379797398"/>
            <w:bookmarkStart w:id="1394" w:name="_Toc380513430"/>
            <w:bookmarkStart w:id="1395" w:name="_Toc380655480"/>
            <w:bookmarkStart w:id="1396" w:name="_Toc389059257"/>
            <w:r>
              <w:t>Azure Rights Management</w:t>
            </w:r>
            <w:r>
              <w:fldChar w:fldCharType="begin"/>
            </w:r>
            <w:r>
              <w:instrText>XE "Azure Rights Management"</w:instrText>
            </w:r>
            <w:r>
              <w:fldChar w:fldCharType="end"/>
            </w:r>
            <w:r>
              <w:t xml:space="preserve"> A</w:t>
            </w:r>
            <w:r>
              <w:fldChar w:fldCharType="begin"/>
            </w:r>
            <w:r>
              <w:instrText>XE "Azure Rights Management A"</w:instrText>
            </w:r>
            <w:r>
              <w:fldChar w:fldCharType="end"/>
            </w:r>
            <w:r>
              <w:t xml:space="preserve"> (Gebruikers-SL)</w:t>
            </w:r>
            <w:bookmarkEnd w:id="1393"/>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C4636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031B58" w:rsidRDefault="00031B58" w:rsidP="00C4636F">
            <w:pPr>
              <w:pStyle w:val="ProductList-OfferingBody"/>
              <w:ind w:left="-113"/>
              <w:jc w:val="center"/>
            </w:pPr>
            <w:r>
              <w:t>1</w:t>
            </w: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70AD47" w:themeFill="accent6"/>
            <w:vAlign w:val="center"/>
          </w:tcPr>
          <w:p w:rsidR="00031B58" w:rsidRDefault="00CE40C9" w:rsidP="00D97A18">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A</w:t>
            </w:r>
            <w:r>
              <w:t>,</w:t>
            </w:r>
            <w:r w:rsidRPr="009379FF">
              <w:fldChar w:fldCharType="end"/>
            </w:r>
            <w:r w:rsidRPr="00CE40C9">
              <w:fldChar w:fldCharType="begin"/>
            </w:r>
            <w:r w:rsidRPr="00CE40C9">
              <w:instrText xml:space="preserve"> AutoTextList  \s NoStyle \t “Student-product” </w:instrText>
            </w:r>
            <w:r w:rsidRPr="00CE40C9">
              <w:fldChar w:fldCharType="separate"/>
            </w:r>
            <w:r w:rsidRPr="00CE40C9">
              <w:t>ST</w:t>
            </w:r>
            <w:r w:rsidRPr="00CE40C9">
              <w:fldChar w:fldCharType="end"/>
            </w: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8"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69" w:type="dxa"/>
            <w:shd w:val="clear" w:color="auto" w:fill="BFBFBF" w:themeFill="background1" w:themeFillShade="BF"/>
            <w:vAlign w:val="center"/>
          </w:tcPr>
          <w:p w:rsidR="00031B58" w:rsidRDefault="00031B58" w:rsidP="00C4636F">
            <w:pPr>
              <w:pStyle w:val="ProductList-OfferingBody"/>
              <w:ind w:left="-113"/>
              <w:jc w:val="center"/>
            </w:pPr>
          </w:p>
        </w:tc>
      </w:tr>
      <w:tr w:rsidR="00031B58" w:rsidTr="00CE40C9">
        <w:trPr>
          <w:cantSplit/>
          <w:tblHeader/>
        </w:trPr>
        <w:tc>
          <w:tcPr>
            <w:tcW w:w="3382" w:type="dxa"/>
            <w:tcBorders>
              <w:top w:val="dashSmallGap" w:sz="4" w:space="0" w:color="BFBFBF" w:themeColor="background1" w:themeShade="BF"/>
              <w:left w:val="nil"/>
              <w:bottom w:val="nil"/>
              <w:right w:val="nil"/>
            </w:tcBorders>
          </w:tcPr>
          <w:p w:rsidR="00031B58" w:rsidRDefault="00031B58" w:rsidP="00C2472D">
            <w:pPr>
              <w:pStyle w:val="ProductList-Offering2"/>
            </w:pPr>
            <w:bookmarkStart w:id="1397" w:name="_Toc379797399"/>
            <w:bookmarkStart w:id="1398" w:name="_Toc380513431"/>
            <w:bookmarkStart w:id="1399" w:name="_Toc380655481"/>
            <w:bookmarkStart w:id="1400" w:name="_Toc389059258"/>
            <w:r>
              <w:t>Azure Rights Management</w:t>
            </w:r>
            <w:r>
              <w:fldChar w:fldCharType="begin"/>
            </w:r>
            <w:r>
              <w:instrText>XE "Azure Rights Management"</w:instrText>
            </w:r>
            <w:r>
              <w:fldChar w:fldCharType="end"/>
            </w:r>
            <w:r>
              <w:t xml:space="preserve"> Add-on</w:t>
            </w:r>
            <w:r>
              <w:fldChar w:fldCharType="begin"/>
            </w:r>
            <w:r>
              <w:instrText>XE "Azure Rights Management Add-on"</w:instrText>
            </w:r>
            <w:r>
              <w:fldChar w:fldCharType="end"/>
            </w:r>
            <w:r>
              <w:t xml:space="preserve"> (Gebruikers-SL)</w:t>
            </w:r>
            <w:bookmarkEnd w:id="1397"/>
            <w:bookmarkEnd w:id="1398"/>
            <w:bookmarkEnd w:id="1399"/>
            <w:bookmarkEnd w:id="1400"/>
          </w:p>
        </w:tc>
        <w:tc>
          <w:tcPr>
            <w:tcW w:w="738" w:type="dxa"/>
            <w:tcBorders>
              <w:top w:val="dashSmallGap" w:sz="4" w:space="0" w:color="BFBFBF" w:themeColor="background1" w:themeShade="BF"/>
              <w:left w:val="nil"/>
              <w:bottom w:val="nil"/>
              <w:right w:val="nil"/>
            </w:tcBorders>
            <w:vAlign w:val="center"/>
          </w:tcPr>
          <w:p w:rsidR="00031B58" w:rsidRDefault="00031B5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70AD47" w:themeFill="accent6"/>
            <w:vAlign w:val="center"/>
          </w:tcPr>
          <w:p w:rsidR="00031B58" w:rsidRDefault="00D22BF0"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8"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39" w:type="dxa"/>
            <w:shd w:val="clear" w:color="auto" w:fill="BFBFBF" w:themeFill="background1" w:themeFillShade="BF"/>
            <w:vAlign w:val="center"/>
          </w:tcPr>
          <w:p w:rsidR="00031B58" w:rsidRDefault="00031B58" w:rsidP="00C4636F">
            <w:pPr>
              <w:pStyle w:val="ProductList-OfferingBody"/>
              <w:ind w:left="-113"/>
              <w:jc w:val="center"/>
            </w:pPr>
          </w:p>
        </w:tc>
        <w:tc>
          <w:tcPr>
            <w:tcW w:w="769" w:type="dxa"/>
            <w:shd w:val="clear" w:color="auto" w:fill="BFBFBF" w:themeFill="background1" w:themeFillShade="BF"/>
            <w:vAlign w:val="center"/>
          </w:tcPr>
          <w:p w:rsidR="00031B58" w:rsidRDefault="00031B58" w:rsidP="00C4636F">
            <w:pPr>
              <w:pStyle w:val="ProductList-OfferingBody"/>
              <w:ind w:left="-113"/>
              <w:jc w:val="center"/>
            </w:pPr>
          </w:p>
        </w:tc>
      </w:tr>
    </w:tbl>
    <w:p w:rsidR="00661180" w:rsidRPr="002D224E" w:rsidRDefault="00661180" w:rsidP="0066118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F70A2" w:rsidTr="00031B58">
        <w:tc>
          <w:tcPr>
            <w:tcW w:w="3596" w:type="dxa"/>
          </w:tcPr>
          <w:p w:rsidR="00782C7B" w:rsidRPr="00C473A6" w:rsidRDefault="008F2449" w:rsidP="00B35314">
            <w:pPr>
              <w:pStyle w:val="ProductList-Body"/>
              <w:spacing w:before="20" w:after="20"/>
              <w:ind w:left="162" w:hanging="162"/>
              <w:rPr>
                <w:b/>
                <w:lang w:val="nl-NL"/>
              </w:rPr>
            </w:pPr>
            <w:r w:rsidRPr="00C473A6">
              <w:rPr>
                <w:lang w:val="nl-NL"/>
              </w:rPr>
              <w:t xml:space="preserve">Reductie mogelijk: </w:t>
            </w:r>
            <w:r w:rsidRPr="00C473A6">
              <w:rPr>
                <w:b/>
                <w:lang w:val="nl-NL"/>
              </w:rPr>
              <w:t>Azure Rights Management</w:t>
            </w:r>
            <w:r>
              <w:fldChar w:fldCharType="begin"/>
            </w:r>
            <w:r w:rsidRPr="00C473A6">
              <w:rPr>
                <w:lang w:val="nl-NL"/>
              </w:rPr>
              <w:instrText>XE "Azure Rights Management"</w:instrText>
            </w:r>
            <w:r>
              <w:fldChar w:fldCharType="end"/>
            </w:r>
            <w:r w:rsidRPr="00C473A6">
              <w:rPr>
                <w:b/>
                <w:lang w:val="nl-NL"/>
              </w:rPr>
              <w:t xml:space="preserve"> Gebruikers-SL</w:t>
            </w:r>
          </w:p>
        </w:tc>
        <w:tc>
          <w:tcPr>
            <w:tcW w:w="3597" w:type="dxa"/>
          </w:tcPr>
          <w:p w:rsidR="00782C7B" w:rsidRPr="008F2449" w:rsidRDefault="008F2449" w:rsidP="008F2449">
            <w:pPr>
              <w:pStyle w:val="ProductList-Body"/>
              <w:spacing w:before="20" w:after="20"/>
              <w:rPr>
                <w:b/>
              </w:rPr>
            </w:pPr>
            <w:r>
              <w:t xml:space="preserve">Productgroep: </w:t>
            </w:r>
            <w:r>
              <w:rPr>
                <w:b/>
              </w:rPr>
              <w:t>Server</w:t>
            </w:r>
          </w:p>
        </w:tc>
        <w:tc>
          <w:tcPr>
            <w:tcW w:w="3597" w:type="dxa"/>
          </w:tcPr>
          <w:p w:rsidR="00782C7B" w:rsidRPr="00C473A6" w:rsidRDefault="008F2449" w:rsidP="00B35314">
            <w:pPr>
              <w:pStyle w:val="ProductList-Body"/>
              <w:spacing w:before="20" w:after="20"/>
              <w:ind w:left="169" w:hanging="169"/>
              <w:rPr>
                <w:b/>
                <w:lang w:val="nl-NL"/>
              </w:rPr>
            </w:pPr>
            <w:r w:rsidRPr="00C473A6">
              <w:rPr>
                <w:lang w:val="nl-NL"/>
              </w:rPr>
              <w:t xml:space="preserve">Verlengde Looptijd mogelijk: </w:t>
            </w:r>
            <w:r w:rsidRPr="00C473A6">
              <w:rPr>
                <w:b/>
                <w:lang w:val="nl-NL"/>
              </w:rPr>
              <w:t>Azure Rights Management</w:t>
            </w:r>
            <w:r>
              <w:fldChar w:fldCharType="begin"/>
            </w:r>
            <w:r w:rsidRPr="00C473A6">
              <w:rPr>
                <w:lang w:val="nl-NL"/>
              </w:rPr>
              <w:instrText>XE "Azure Rights Management"</w:instrText>
            </w:r>
            <w:r>
              <w:fldChar w:fldCharType="end"/>
            </w:r>
            <w:r w:rsidRPr="00C473A6">
              <w:rPr>
                <w:b/>
                <w:lang w:val="nl-NL"/>
              </w:rPr>
              <w:t xml:space="preserve"> Gebruikers-SL</w:t>
            </w:r>
          </w:p>
        </w:tc>
      </w:tr>
      <w:tr w:rsidR="00782C7B" w:rsidRPr="00AF70A2" w:rsidTr="00031B58">
        <w:tc>
          <w:tcPr>
            <w:tcW w:w="3596" w:type="dxa"/>
          </w:tcPr>
          <w:p w:rsidR="00782C7B" w:rsidRPr="00C473A6" w:rsidRDefault="008F2449" w:rsidP="00B35314">
            <w:pPr>
              <w:pStyle w:val="ProductList-Body"/>
              <w:spacing w:before="20" w:after="20"/>
              <w:ind w:left="162" w:hanging="162"/>
              <w:rPr>
                <w:lang w:val="nl-NL"/>
              </w:rPr>
            </w:pPr>
            <w:r w:rsidRPr="00C473A6">
              <w:rPr>
                <w:lang w:val="nl-NL"/>
              </w:rPr>
              <w:t xml:space="preserve">True-up mogelijk: </w:t>
            </w:r>
            <w:r w:rsidRPr="00C473A6">
              <w:rPr>
                <w:b/>
                <w:lang w:val="nl-NL"/>
              </w:rPr>
              <w:t>Azure Rights Management</w:t>
            </w:r>
            <w:r>
              <w:fldChar w:fldCharType="begin"/>
            </w:r>
            <w:r w:rsidRPr="00C473A6">
              <w:rPr>
                <w:lang w:val="nl-NL"/>
              </w:rPr>
              <w:instrText>XE "Azure Rights Management"</w:instrText>
            </w:r>
            <w:r>
              <w:fldChar w:fldCharType="end"/>
            </w:r>
            <w:r w:rsidRPr="00C473A6">
              <w:rPr>
                <w:b/>
                <w:lang w:val="nl-NL"/>
              </w:rPr>
              <w:t xml:space="preserve"> Gebruikers-SL</w:t>
            </w:r>
          </w:p>
        </w:tc>
        <w:tc>
          <w:tcPr>
            <w:tcW w:w="3597" w:type="dxa"/>
          </w:tcPr>
          <w:p w:rsidR="00782C7B" w:rsidRPr="00C473A6" w:rsidRDefault="00782C7B" w:rsidP="008F2449">
            <w:pPr>
              <w:pStyle w:val="ProductList-Body"/>
              <w:spacing w:before="20" w:after="20"/>
              <w:rPr>
                <w:lang w:val="nl-NL"/>
              </w:rPr>
            </w:pPr>
          </w:p>
        </w:tc>
        <w:tc>
          <w:tcPr>
            <w:tcW w:w="3597" w:type="dxa"/>
          </w:tcPr>
          <w:p w:rsidR="00782C7B" w:rsidRPr="00C473A6" w:rsidRDefault="00782C7B" w:rsidP="008F2449">
            <w:pPr>
              <w:pStyle w:val="ProductList-Body"/>
              <w:spacing w:before="20" w:after="20"/>
              <w:rPr>
                <w:lang w:val="nl-NL"/>
              </w:rPr>
            </w:pPr>
          </w:p>
        </w:tc>
      </w:tr>
    </w:tbl>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EE40B5" w:rsidRPr="002D224E" w:rsidRDefault="00FA00BF" w:rsidP="00930D5E">
      <w:pPr>
        <w:pStyle w:val="ProductList-Offering2Heading"/>
        <w:outlineLvl w:val="2"/>
      </w:pPr>
      <w:r w:rsidRPr="00C473A6">
        <w:rPr>
          <w:lang w:val="nl-NL"/>
        </w:rPr>
        <w:tab/>
      </w:r>
      <w:bookmarkStart w:id="1401" w:name="_Toc378147673"/>
      <w:bookmarkStart w:id="1402" w:name="_Toc378151570"/>
      <w:bookmarkStart w:id="1403" w:name="_Toc379797400"/>
      <w:bookmarkStart w:id="1404" w:name="_Toc380513432"/>
      <w:bookmarkStart w:id="1405" w:name="_Toc380655482"/>
      <w:bookmarkStart w:id="1406" w:name="_Toc389059259"/>
      <w:r>
        <w:t>Bing Maps</w:t>
      </w:r>
      <w:bookmarkEnd w:id="1401"/>
      <w:bookmarkEnd w:id="1402"/>
      <w:bookmarkEnd w:id="1403"/>
      <w:bookmarkEnd w:id="1404"/>
      <w:bookmarkEnd w:id="1405"/>
      <w:bookmarkEnd w:id="140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31B58" w:rsidTr="00031B58">
        <w:trPr>
          <w:cantSplit/>
          <w:tblHeader/>
        </w:trPr>
        <w:tc>
          <w:tcPr>
            <w:tcW w:w="3367" w:type="dxa"/>
            <w:tcBorders>
              <w:bottom w:val="nil"/>
            </w:tcBorders>
            <w:shd w:val="clear" w:color="auto" w:fill="00188F"/>
          </w:tcPr>
          <w:p w:rsidR="00031B58" w:rsidRPr="00EE0836" w:rsidRDefault="00031B5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031B58" w:rsidRPr="00EE0836" w:rsidRDefault="00031B5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031B58" w:rsidTr="00031B58">
        <w:trPr>
          <w:cantSplit/>
          <w:tblHeader/>
        </w:trPr>
        <w:tc>
          <w:tcPr>
            <w:tcW w:w="3367" w:type="dxa"/>
            <w:tcBorders>
              <w:top w:val="nil"/>
              <w:left w:val="nil"/>
              <w:bottom w:val="dashSmallGap" w:sz="4" w:space="0" w:color="BFBFBF" w:themeColor="background1" w:themeShade="BF"/>
              <w:right w:val="nil"/>
            </w:tcBorders>
          </w:tcPr>
          <w:p w:rsidR="00031B58" w:rsidRPr="00C473A6" w:rsidRDefault="00031B58" w:rsidP="00C2472D">
            <w:pPr>
              <w:pStyle w:val="ProductList-Offering2"/>
              <w:rPr>
                <w:lang w:val="nl-NL"/>
              </w:rPr>
            </w:pPr>
            <w:bookmarkStart w:id="1407" w:name="_Toc379797401"/>
            <w:bookmarkStart w:id="1408" w:name="_Toc380513433"/>
            <w:bookmarkStart w:id="1409" w:name="_Toc380655483"/>
            <w:bookmarkStart w:id="1410" w:name="_Toc389059260"/>
            <w:r w:rsidRPr="00C473A6">
              <w:rPr>
                <w:lang w:val="nl-NL"/>
              </w:rPr>
              <w:t>Maandabonnement voor Bing Maps voor het per kenmerk traceren van consumenten</w:t>
            </w:r>
            <w:bookmarkEnd w:id="1407"/>
            <w:bookmarkEnd w:id="1408"/>
            <w:bookmarkEnd w:id="1409"/>
            <w:bookmarkEnd w:id="1410"/>
            <w:r>
              <w:fldChar w:fldCharType="begin"/>
            </w:r>
            <w:r w:rsidRPr="00C473A6">
              <w:rPr>
                <w:lang w:val="nl-NL"/>
              </w:rPr>
              <w:instrText>XE "Maandabonnement voor Bing Maps voor het per kenmerk traceren van consumenten"</w:instrText>
            </w:r>
            <w:r>
              <w:fldChar w:fldCharType="end"/>
            </w:r>
          </w:p>
        </w:tc>
        <w:tc>
          <w:tcPr>
            <w:tcW w:w="738" w:type="dxa"/>
            <w:tcBorders>
              <w:top w:val="nil"/>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B7586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Pr="00A726F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2472D" w:rsidRDefault="00031B58" w:rsidP="00C2472D">
            <w:pPr>
              <w:pStyle w:val="ProductList-Offering2"/>
            </w:pPr>
            <w:bookmarkStart w:id="1411" w:name="_Toc379797402"/>
            <w:bookmarkStart w:id="1412" w:name="_Toc380513434"/>
            <w:bookmarkStart w:id="1413" w:name="_Toc380655484"/>
            <w:bookmarkStart w:id="1414" w:name="_Toc389059261"/>
            <w:r>
              <w:t>Maandabonnement voor Bing Maps Enterprise</w:t>
            </w:r>
            <w:bookmarkEnd w:id="1411"/>
            <w:bookmarkEnd w:id="1412"/>
            <w:bookmarkEnd w:id="1413"/>
            <w:bookmarkEnd w:id="1414"/>
            <w:r>
              <w:fldChar w:fldCharType="begin"/>
            </w:r>
            <w:r>
              <w:instrText>XE "Maandabonnement voor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B7586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Pr="00A726F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473A6" w:rsidRDefault="00031B58" w:rsidP="00C2472D">
            <w:pPr>
              <w:pStyle w:val="ProductList-Offering2"/>
              <w:rPr>
                <w:lang w:val="nl-NL"/>
              </w:rPr>
            </w:pPr>
            <w:bookmarkStart w:id="1415" w:name="_Toc379797403"/>
            <w:bookmarkStart w:id="1416" w:name="_Toc380513435"/>
            <w:bookmarkStart w:id="1417" w:name="_Toc380655485"/>
            <w:bookmarkStart w:id="1418" w:name="_Toc389059262"/>
            <w:r w:rsidRPr="00C473A6">
              <w:rPr>
                <w:lang w:val="nl-NL"/>
              </w:rPr>
              <w:t>Maandabonnement voor Bing Maps Internal Website Usage</w:t>
            </w:r>
            <w:r>
              <w:fldChar w:fldCharType="begin"/>
            </w:r>
            <w:r w:rsidRPr="00C473A6">
              <w:rPr>
                <w:lang w:val="nl-NL"/>
              </w:rPr>
              <w:instrText>XE "Maandabonnement voor gebruik van Bing Maps op interne websites"</w:instrText>
            </w:r>
            <w:r>
              <w:fldChar w:fldCharType="end"/>
            </w:r>
            <w:r w:rsidRPr="00C473A6">
              <w:rPr>
                <w:lang w:val="nl-NL"/>
              </w:rPr>
              <w:t xml:space="preserve"> voor 100.000 transacties</w:t>
            </w:r>
            <w:bookmarkEnd w:id="1415"/>
            <w:bookmarkEnd w:id="1416"/>
            <w:bookmarkEnd w:id="1417"/>
            <w:bookmarkEnd w:id="14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031B58" w:rsidP="00A70B5D">
            <w:pPr>
              <w:pStyle w:val="ProductList-OfferingBody"/>
              <w:ind w:left="-113"/>
              <w:jc w:val="center"/>
            </w:pPr>
            <w:r>
              <w:fldChar w:fldCharType="begin"/>
            </w:r>
            <w:r w:rsidRPr="005A0966">
              <w:instrText xml:space="preserve"> AutoTextList  \sNoStyle\t "Additional Product"</w:instrText>
            </w:r>
            <w:r>
              <w:fldChar w:fldCharType="separate"/>
            </w:r>
            <w:r w:rsidR="00A726F8">
              <w:fldChar w:fldCharType="begin"/>
            </w:r>
            <w:r w:rsidR="00A726F8" w:rsidRPr="005A0966">
              <w:instrText xml:space="preserve"> AutoTextList  \sNoStyle\t "Additional Product"</w:instrText>
            </w:r>
            <w:r w:rsidR="00A726F8">
              <w:fldChar w:fldCharType="separate"/>
            </w:r>
            <w:r w:rsidR="00A726F8" w:rsidRPr="009379FF">
              <w:fldChar w:fldCharType="begin"/>
            </w:r>
            <w:r w:rsidR="00A726F8" w:rsidRPr="009379FF">
              <w:instrText xml:space="preserve"> AutoTextList  \s NoStyle \t “Additioneel Product” </w:instrText>
            </w:r>
            <w:r w:rsidR="00A726F8" w:rsidRPr="009379FF">
              <w:fldChar w:fldCharType="separate"/>
            </w:r>
            <w:r w:rsidR="00A726F8" w:rsidRPr="009379FF">
              <w:t xml:space="preserve">A </w:t>
            </w:r>
            <w:r w:rsidR="00A726F8" w:rsidRPr="009379FF">
              <w:fldChar w:fldCharType="end"/>
            </w:r>
            <w:r w:rsidR="00A726F8">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B7586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473A6" w:rsidRDefault="00031B58" w:rsidP="00D97A18">
            <w:pPr>
              <w:pStyle w:val="ProductList-Offering2"/>
              <w:rPr>
                <w:spacing w:val="-6"/>
                <w:lang w:val="nl-NL"/>
              </w:rPr>
            </w:pPr>
            <w:bookmarkStart w:id="1419" w:name="_Toc379797404"/>
            <w:bookmarkStart w:id="1420" w:name="_Toc380513436"/>
            <w:bookmarkStart w:id="1421" w:name="_Toc380655486"/>
            <w:bookmarkStart w:id="1422" w:name="_Toc389059263"/>
            <w:r w:rsidRPr="00C473A6">
              <w:rPr>
                <w:spacing w:val="-6"/>
                <w:lang w:val="nl-NL"/>
              </w:rPr>
              <w:t>Maandabonnement voor Bing Maps Internal</w:t>
            </w:r>
            <w:r w:rsidR="00D97A18" w:rsidRPr="00C473A6">
              <w:rPr>
                <w:spacing w:val="-6"/>
                <w:lang w:val="nl-NL"/>
              </w:rPr>
              <w:t> </w:t>
            </w:r>
            <w:r w:rsidRPr="00C473A6">
              <w:rPr>
                <w:spacing w:val="-6"/>
                <w:lang w:val="nl-NL"/>
              </w:rPr>
              <w:t>Website Usage</w:t>
            </w:r>
            <w:r w:rsidRPr="001B5C51">
              <w:rPr>
                <w:spacing w:val="-6"/>
              </w:rPr>
              <w:fldChar w:fldCharType="begin"/>
            </w:r>
            <w:r w:rsidRPr="00C473A6">
              <w:rPr>
                <w:spacing w:val="-6"/>
                <w:lang w:val="nl-NL"/>
              </w:rPr>
              <w:instrText>XE "Maandabonnement voor gebruik van Bing Maps op interne websites"</w:instrText>
            </w:r>
            <w:r w:rsidRPr="001B5C51">
              <w:rPr>
                <w:spacing w:val="-6"/>
              </w:rPr>
              <w:fldChar w:fldCharType="end"/>
            </w:r>
            <w:r w:rsidRPr="00C473A6">
              <w:rPr>
                <w:spacing w:val="-6"/>
                <w:lang w:val="nl-NL"/>
              </w:rPr>
              <w:t xml:space="preserve"> voor 250.000 transacties</w:t>
            </w:r>
            <w:r w:rsidR="00D97A18" w:rsidRPr="00C473A6">
              <w:rPr>
                <w:spacing w:val="-6"/>
                <w:lang w:val="nl-NL"/>
              </w:rPr>
              <w:t> </w:t>
            </w:r>
            <w:r w:rsidRPr="00C473A6">
              <w:rPr>
                <w:spacing w:val="-6"/>
                <w:lang w:val="nl-NL"/>
              </w:rPr>
              <w:t>(en meer)</w:t>
            </w:r>
            <w:bookmarkEnd w:id="1419"/>
            <w:bookmarkEnd w:id="1420"/>
            <w:bookmarkEnd w:id="1421"/>
            <w:bookmarkEnd w:id="14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B7586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473A6" w:rsidRDefault="00031B58" w:rsidP="00D97A18">
            <w:pPr>
              <w:pStyle w:val="ProductList-Offering2"/>
              <w:rPr>
                <w:lang w:val="nl-NL"/>
              </w:rPr>
            </w:pPr>
            <w:bookmarkStart w:id="1423" w:name="_Toc379797405"/>
            <w:bookmarkStart w:id="1424" w:name="_Toc380513437"/>
            <w:bookmarkStart w:id="1425" w:name="_Toc380655487"/>
            <w:bookmarkStart w:id="1426" w:name="_Toc389059264"/>
            <w:r w:rsidRPr="00C473A6">
              <w:rPr>
                <w:lang w:val="nl-NL"/>
              </w:rPr>
              <w:t>Maandabonnement voor Bing Maps Per Known</w:t>
            </w:r>
            <w:r w:rsidR="00D97A18" w:rsidRPr="00C473A6">
              <w:rPr>
                <w:lang w:val="nl-NL"/>
              </w:rPr>
              <w:t> </w:t>
            </w:r>
            <w:r w:rsidRPr="00C473A6">
              <w:rPr>
                <w:lang w:val="nl-NL"/>
              </w:rPr>
              <w:t>User</w:t>
            </w:r>
            <w:bookmarkEnd w:id="1423"/>
            <w:bookmarkEnd w:id="1424"/>
            <w:bookmarkEnd w:id="1425"/>
            <w:bookmarkEnd w:id="1426"/>
            <w:r>
              <w:fldChar w:fldCharType="begin"/>
            </w:r>
            <w:r w:rsidRPr="00C473A6">
              <w:rPr>
                <w:lang w:val="nl-NL"/>
              </w:rPr>
              <w:instrText>XE "Maandabonnement voor Bing Maps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B7586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473A6" w:rsidRDefault="00031B58" w:rsidP="00C2472D">
            <w:pPr>
              <w:pStyle w:val="ProductList-Offering2"/>
              <w:rPr>
                <w:lang w:val="nl-NL"/>
              </w:rPr>
            </w:pPr>
            <w:bookmarkStart w:id="1427" w:name="_Toc379797406"/>
            <w:bookmarkStart w:id="1428" w:name="_Toc380513438"/>
            <w:bookmarkStart w:id="1429" w:name="_Toc380655488"/>
            <w:bookmarkStart w:id="1430" w:name="_Toc389059265"/>
            <w:r w:rsidRPr="00C473A6">
              <w:rPr>
                <w:lang w:val="nl-NL"/>
              </w:rPr>
              <w:t>Maandabonnement voor Bing Maps Known User, bundel van 5000</w:t>
            </w:r>
            <w:bookmarkEnd w:id="1427"/>
            <w:bookmarkEnd w:id="1428"/>
            <w:bookmarkEnd w:id="1429"/>
            <w:bookmarkEnd w:id="1430"/>
            <w:r>
              <w:fldChar w:fldCharType="begin"/>
            </w:r>
            <w:r w:rsidRPr="00C473A6">
              <w:rPr>
                <w:lang w:val="nl-NL"/>
              </w:rPr>
              <w:instrText>XE "Maandabonnement voor Bing Maps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B7586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2472D" w:rsidRDefault="00031B58" w:rsidP="00C2472D">
            <w:pPr>
              <w:pStyle w:val="ProductList-Offering2"/>
            </w:pPr>
            <w:bookmarkStart w:id="1431" w:name="_Toc379797407"/>
            <w:bookmarkStart w:id="1432" w:name="_Toc380513439"/>
            <w:bookmarkStart w:id="1433" w:name="_Toc380655489"/>
            <w:bookmarkStart w:id="1434" w:name="_Toc389059266"/>
            <w:r>
              <w:t>Maandabonnement voor Bing Maps Light Per Known User</w:t>
            </w:r>
            <w:bookmarkEnd w:id="1431"/>
            <w:bookmarkEnd w:id="1432"/>
            <w:bookmarkEnd w:id="1433"/>
            <w:bookmarkEnd w:id="1434"/>
            <w:r>
              <w:fldChar w:fldCharType="begin"/>
            </w:r>
            <w:r>
              <w:instrText>XE "Maandabonnement voor Bing Maps Light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031B58" w:rsidP="00A70B5D">
            <w:pPr>
              <w:pStyle w:val="ProductList-OfferingBody"/>
              <w:ind w:left="-113"/>
              <w:jc w:val="center"/>
            </w:pPr>
            <w:r>
              <w:fldChar w:fldCharType="begin"/>
            </w:r>
            <w:r w:rsidRPr="005A0966">
              <w:instrText xml:space="preserve"> AutoTextList  \sNoStyle\t "Additional Product"</w:instrText>
            </w:r>
            <w:r>
              <w:fldChar w:fldCharType="separate"/>
            </w:r>
            <w:r w:rsidR="00A726F8">
              <w:fldChar w:fldCharType="begin"/>
            </w:r>
            <w:r w:rsidR="00A726F8" w:rsidRPr="005A0966">
              <w:instrText xml:space="preserve"> AutoTextList  \sNoStyle\t "Additional Product"</w:instrText>
            </w:r>
            <w:r w:rsidR="00A726F8">
              <w:fldChar w:fldCharType="separate"/>
            </w:r>
            <w:r w:rsidR="00A726F8" w:rsidRPr="009379FF">
              <w:fldChar w:fldCharType="begin"/>
            </w:r>
            <w:r w:rsidR="00A726F8" w:rsidRPr="009379FF">
              <w:instrText xml:space="preserve"> AutoTextList  \s NoStyle \t “Additioneel Product” </w:instrText>
            </w:r>
            <w:r w:rsidR="00A726F8" w:rsidRPr="009379FF">
              <w:fldChar w:fldCharType="separate"/>
            </w:r>
            <w:r w:rsidR="00A726F8" w:rsidRPr="009379FF">
              <w:t xml:space="preserve">A </w:t>
            </w:r>
            <w:r w:rsidR="00A726F8" w:rsidRPr="009379FF">
              <w:fldChar w:fldCharType="end"/>
            </w:r>
            <w:r w:rsidR="00A726F8">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473A6" w:rsidRDefault="00031B58" w:rsidP="00C2472D">
            <w:pPr>
              <w:pStyle w:val="ProductList-Offering2"/>
              <w:rPr>
                <w:lang w:val="nl-NL"/>
              </w:rPr>
            </w:pPr>
            <w:bookmarkStart w:id="1435" w:name="_Toc379797408"/>
            <w:bookmarkStart w:id="1436" w:name="_Toc380513440"/>
            <w:bookmarkStart w:id="1437" w:name="_Toc380655490"/>
            <w:bookmarkStart w:id="1438" w:name="_Toc389059267"/>
            <w:r w:rsidRPr="00C473A6">
              <w:rPr>
                <w:lang w:val="nl-NL"/>
              </w:rPr>
              <w:t>Maandabonnement voor Bing Maps Light Known User, bundel van 5000</w:t>
            </w:r>
            <w:bookmarkEnd w:id="1435"/>
            <w:bookmarkEnd w:id="1436"/>
            <w:bookmarkEnd w:id="1437"/>
            <w:bookmarkEnd w:id="1438"/>
            <w:r>
              <w:fldChar w:fldCharType="begin"/>
            </w:r>
            <w:r w:rsidRPr="00C473A6">
              <w:rPr>
                <w:lang w:val="nl-NL"/>
              </w:rPr>
              <w:instrText>XE "Maandabonnement voor Bing Maps Light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2472D" w:rsidRDefault="00031B58" w:rsidP="00F9064F">
            <w:pPr>
              <w:pStyle w:val="ProductList-Offering2"/>
            </w:pPr>
            <w:bookmarkStart w:id="1439" w:name="_Toc389059268"/>
            <w:bookmarkStart w:id="1440" w:name="_Toc379797409"/>
            <w:bookmarkStart w:id="1441" w:name="_Toc380513441"/>
            <w:bookmarkStart w:id="1442" w:name="_Toc380655491"/>
            <w:r>
              <w:t>Bing Maps Asset Management voor Windows, Europa of Noord-Amerika</w:t>
            </w:r>
            <w:bookmarkEnd w:id="1439"/>
            <w:r>
              <w:fldChar w:fldCharType="begin"/>
            </w:r>
            <w:r>
              <w:instrText>XE "Bing Maps Mobile Asset Management Europa"</w:instrText>
            </w:r>
            <w:r>
              <w:fldChar w:fldCharType="end"/>
            </w:r>
            <w:bookmarkEnd w:id="1440"/>
            <w:bookmarkEnd w:id="1441"/>
            <w:bookmarkEnd w:id="14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473A6" w:rsidRDefault="00031B58" w:rsidP="00F9064F">
            <w:pPr>
              <w:pStyle w:val="ProductList-Offering2"/>
              <w:rPr>
                <w:lang w:val="nl-NL"/>
              </w:rPr>
            </w:pPr>
            <w:bookmarkStart w:id="1443" w:name="_Toc379797413"/>
            <w:bookmarkStart w:id="1444" w:name="_Toc380513445"/>
            <w:bookmarkStart w:id="1445" w:name="_Toc380655495"/>
            <w:bookmarkStart w:id="1446" w:name="_Toc389059269"/>
            <w:r w:rsidRPr="00C473A6">
              <w:rPr>
                <w:lang w:val="nl-NL"/>
              </w:rPr>
              <w:t>Maandabonnement voor aankoop van Bing Maps Asset Management voor Windows-platform</w:t>
            </w:r>
            <w:bookmarkEnd w:id="1443"/>
            <w:bookmarkEnd w:id="1444"/>
            <w:bookmarkEnd w:id="1445"/>
            <w:bookmarkEnd w:id="1446"/>
            <w:r>
              <w:fldChar w:fldCharType="begin"/>
            </w:r>
            <w:r w:rsidRPr="00C473A6">
              <w:rPr>
                <w:lang w:val="nl-NL"/>
              </w:rPr>
              <w:instrText>XE "Maandabonnement voor aankoop van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C473A6" w:rsidRDefault="00031B58" w:rsidP="00C2472D">
            <w:pPr>
              <w:pStyle w:val="ProductList-Offering2"/>
              <w:rPr>
                <w:lang w:val="nl-NL"/>
              </w:rPr>
            </w:pPr>
            <w:bookmarkStart w:id="1447" w:name="_Toc379797414"/>
            <w:bookmarkStart w:id="1448" w:name="_Toc380513446"/>
            <w:bookmarkStart w:id="1449" w:name="_Toc380655496"/>
            <w:bookmarkStart w:id="1450" w:name="_Toc389059270"/>
            <w:r w:rsidRPr="00C473A6">
              <w:rPr>
                <w:lang w:val="nl-NL"/>
              </w:rPr>
              <w:t>Maandabonnement voor gebruik van Bing Maps op openbare websites voor 100.000 transacties</w:t>
            </w:r>
            <w:bookmarkEnd w:id="1447"/>
            <w:bookmarkEnd w:id="1448"/>
            <w:bookmarkEnd w:id="1449"/>
            <w:bookmarkEnd w:id="1450"/>
            <w:r>
              <w:fldChar w:fldCharType="begin"/>
            </w:r>
            <w:r w:rsidRPr="00C473A6">
              <w:rPr>
                <w:lang w:val="nl-NL"/>
              </w:rPr>
              <w:instrText>XE "Maandabonnement voor gebruik van Bing Maps op openbare websites voor 100.000 transacties"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B58" w:rsidRDefault="00031B58"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r w:rsidR="00031B58" w:rsidTr="00031B58">
        <w:trPr>
          <w:cantSplit/>
          <w:tblHeader/>
        </w:trPr>
        <w:tc>
          <w:tcPr>
            <w:tcW w:w="3367" w:type="dxa"/>
            <w:tcBorders>
              <w:top w:val="dashSmallGap" w:sz="4" w:space="0" w:color="BFBFBF" w:themeColor="background1" w:themeShade="BF"/>
              <w:left w:val="nil"/>
              <w:bottom w:val="nil"/>
              <w:right w:val="nil"/>
            </w:tcBorders>
          </w:tcPr>
          <w:p w:rsidR="00031B58" w:rsidRPr="00C473A6" w:rsidRDefault="00031B58" w:rsidP="00C2472D">
            <w:pPr>
              <w:pStyle w:val="ProductList-Offering2"/>
              <w:rPr>
                <w:lang w:val="nl-NL"/>
              </w:rPr>
            </w:pPr>
            <w:bookmarkStart w:id="1451" w:name="_Toc379797415"/>
            <w:bookmarkStart w:id="1452" w:name="_Toc380513447"/>
            <w:bookmarkStart w:id="1453" w:name="_Toc380655497"/>
            <w:bookmarkStart w:id="1454" w:name="_Toc389059271"/>
            <w:r w:rsidRPr="00C473A6">
              <w:rPr>
                <w:lang w:val="nl-NL"/>
              </w:rPr>
              <w:t>Maandabonnement voor gebruik van Bing Maps op openbare websites voor 420.000 transacties (en meer)</w:t>
            </w:r>
            <w:bookmarkEnd w:id="1451"/>
            <w:bookmarkEnd w:id="1452"/>
            <w:bookmarkEnd w:id="1453"/>
            <w:bookmarkEnd w:id="1454"/>
            <w:r>
              <w:fldChar w:fldCharType="begin"/>
            </w:r>
            <w:r w:rsidRPr="00C473A6">
              <w:rPr>
                <w:lang w:val="nl-NL"/>
              </w:rPr>
              <w:instrText>XE "Maandabonnement voor gebruik van Bing Maps op openbare websites voor 420.000 transacties (en meer)"</w:instrText>
            </w:r>
            <w:r>
              <w:fldChar w:fldCharType="end"/>
            </w:r>
          </w:p>
        </w:tc>
        <w:tc>
          <w:tcPr>
            <w:tcW w:w="738" w:type="dxa"/>
            <w:tcBorders>
              <w:top w:val="dashSmallGap" w:sz="4" w:space="0" w:color="BFBFBF" w:themeColor="background1" w:themeShade="BF"/>
              <w:left w:val="nil"/>
              <w:bottom w:val="nil"/>
              <w:right w:val="nil"/>
            </w:tcBorders>
            <w:vAlign w:val="center"/>
          </w:tcPr>
          <w:p w:rsidR="00031B58" w:rsidRDefault="00031B5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9" w:type="dxa"/>
            <w:shd w:val="clear" w:color="auto" w:fill="BFBFBF" w:themeFill="background1" w:themeFillShade="BF"/>
            <w:vAlign w:val="center"/>
          </w:tcPr>
          <w:p w:rsidR="00031B58" w:rsidRDefault="00031B58" w:rsidP="008F2449">
            <w:pPr>
              <w:pStyle w:val="ProductList-OfferingBody"/>
              <w:ind w:left="-113"/>
              <w:jc w:val="center"/>
            </w:pPr>
          </w:p>
        </w:tc>
        <w:tc>
          <w:tcPr>
            <w:tcW w:w="738"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Pr="00A726F8" w:rsidRDefault="00A726F8" w:rsidP="008F2449">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031B58" w:rsidRDefault="00A726F8" w:rsidP="008F2449">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8F2449">
            <w:pPr>
              <w:pStyle w:val="ProductList-OfferingBody"/>
              <w:ind w:left="-113"/>
              <w:jc w:val="center"/>
            </w:pPr>
          </w:p>
        </w:tc>
        <w:tc>
          <w:tcPr>
            <w:tcW w:w="739" w:type="dxa"/>
            <w:shd w:val="clear" w:color="auto" w:fill="70AD47" w:themeFill="accent6"/>
            <w:vAlign w:val="center"/>
          </w:tcPr>
          <w:p w:rsidR="00031B58" w:rsidRDefault="00A726F8" w:rsidP="00A70B5D">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bl>
    <w:p w:rsidR="00EE40B5" w:rsidRPr="002D224E" w:rsidRDefault="00EE40B5" w:rsidP="001B5C51">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031B58">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Productgroep: </w:t>
            </w:r>
            <w:r>
              <w:rPr>
                <w:b/>
              </w:rPr>
              <w:t>Server</w:t>
            </w:r>
          </w:p>
        </w:tc>
        <w:tc>
          <w:tcPr>
            <w:tcW w:w="3597" w:type="dxa"/>
          </w:tcPr>
          <w:p w:rsidR="00782C7B" w:rsidRDefault="00782C7B" w:rsidP="008F2449">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C2472D" w:rsidRPr="00C473A6" w:rsidRDefault="00C2472D" w:rsidP="00C2472D">
      <w:pPr>
        <w:pStyle w:val="ProductList-Body"/>
        <w:rPr>
          <w:lang w:val="nl-NL"/>
        </w:rPr>
      </w:pPr>
      <w:r w:rsidRPr="00C473A6">
        <w:rPr>
          <w:lang w:val="nl-NL"/>
        </w:rPr>
        <w:t>Elke Aanvullende licentie voor gebruik van Bing Maps op openbare websites en Aanvullende SL voor gebruik van Bing Maps op interne websites</w:t>
      </w:r>
      <w:r>
        <w:fldChar w:fldCharType="begin"/>
      </w:r>
      <w:r w:rsidRPr="00C473A6">
        <w:rPr>
          <w:lang w:val="nl-NL"/>
        </w:rPr>
        <w:instrText>XE "Maandabonnement voor gebruik van Bing Maps op interne websites"</w:instrText>
      </w:r>
      <w:r>
        <w:fldChar w:fldCharType="end"/>
      </w:r>
      <w:r w:rsidRPr="00C473A6">
        <w:rPr>
          <w:lang w:val="nl-NL"/>
        </w:rPr>
        <w:t xml:space="preserve"> bestaat uit een variabel aantal Factureerbare transacties (in dit document gedefinieerd)</w:t>
      </w:r>
      <w:r w:rsidR="00A34497" w:rsidRPr="00C473A6">
        <w:rPr>
          <w:lang w:val="nl-NL"/>
        </w:rPr>
        <w:t xml:space="preserve"> </w:t>
      </w:r>
      <w:r w:rsidRPr="00C473A6">
        <w:rPr>
          <w:lang w:val="nl-NL"/>
        </w:rPr>
        <w:t xml:space="preserve">Onder “Factureerbare Transacties”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rsidR="00C2472D" w:rsidRPr="00C473A6" w:rsidRDefault="00F9064F" w:rsidP="00C2472D">
      <w:pPr>
        <w:pStyle w:val="ProductList-Body"/>
        <w:rPr>
          <w:lang w:val="nl-NL"/>
        </w:rPr>
      </w:pPr>
      <w:r w:rsidRPr="00C473A6">
        <w:rPr>
          <w:lang w:val="nl-NL"/>
        </w:rPr>
        <w:lastRenderedPageBreak/>
        <w:t>Elke Aanvullende licentie voor gebruik van Bing Maps op openbare websites</w:t>
      </w:r>
      <w:r>
        <w:fldChar w:fldCharType="begin"/>
      </w:r>
      <w:r w:rsidRPr="00C473A6">
        <w:rPr>
          <w:lang w:val="nl-NL"/>
        </w:rPr>
        <w:instrText>XE "Maandabonnement voor gebruik van Bing Maps op interne websites"</w:instrText>
      </w:r>
      <w:r>
        <w:fldChar w:fldCharType="end"/>
      </w:r>
      <w:r w:rsidRPr="00C473A6">
        <w:rPr>
          <w:lang w:val="nl-NL"/>
        </w:rPr>
        <w:t xml:space="preserve"> en Aanvullende SL voor gebruik van Bing Maps op interne websites</w:t>
      </w:r>
      <w:r>
        <w:fldChar w:fldCharType="begin"/>
      </w:r>
      <w:r w:rsidRPr="00C473A6">
        <w:rPr>
          <w:lang w:val="nl-NL"/>
        </w:rPr>
        <w:instrText>XE "Maandabonnement voor gebruik van Bing Maps op interne websites"</w:instrText>
      </w:r>
      <w:r>
        <w:fldChar w:fldCharType="end"/>
      </w:r>
      <w:r w:rsidRPr="00C473A6">
        <w:rPr>
          <w:lang w:val="nl-NL"/>
        </w:rP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fldChar w:fldCharType="begin"/>
      </w:r>
      <w:r w:rsidRPr="00C473A6">
        <w:rPr>
          <w:lang w:val="nl-NL"/>
        </w:rPr>
        <w:instrText>XE "Maandabonnement voor gebruik van Bing Maps op interne websites"</w:instrText>
      </w:r>
      <w:r>
        <w:fldChar w:fldCharType="end"/>
      </w:r>
      <w:r w:rsidRPr="00C473A6">
        <w:rPr>
          <w:lang w:val="nl-NL"/>
        </w:rPr>
        <w:t xml:space="preserve"> aan te kopen tijdens de enrollment.</w:t>
      </w:r>
      <w:r w:rsidR="00A34497" w:rsidRPr="00C473A6">
        <w:rPr>
          <w:lang w:val="nl-NL"/>
        </w:rPr>
        <w:t xml:space="preserve"> </w:t>
      </w:r>
      <w:r w:rsidRPr="00C473A6">
        <w:rPr>
          <w:lang w:val="nl-NL"/>
        </w:rPr>
        <w:t>Ongebruikte maandelijkse Factureerbare Transacties kunnen tot aan de datum van afloop van de enrollment worden doorgeschoven naar de volgende maand.</w:t>
      </w:r>
      <w:r w:rsidR="00A34497" w:rsidRPr="00C473A6">
        <w:rPr>
          <w:lang w:val="nl-NL"/>
        </w:rPr>
        <w:t xml:space="preserve"> </w:t>
      </w:r>
      <w:r w:rsidRPr="00C473A6">
        <w:rPr>
          <w:lang w:val="nl-NL"/>
        </w:rPr>
        <w:t>Op de datum van het aflopen van de enrollment vervallen alle ongebruikte Factureerbare Transacties die zijn aangekocht.</w:t>
      </w:r>
      <w:r w:rsidR="00A34497" w:rsidRPr="00C473A6">
        <w:rPr>
          <w:lang w:val="nl-NL"/>
        </w:rPr>
        <w:t xml:space="preserve"> </w:t>
      </w:r>
      <w:r w:rsidRPr="00C473A6">
        <w:rPr>
          <w:lang w:val="nl-NL"/>
        </w:rP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C2472D" w:rsidRPr="00C473A6" w:rsidRDefault="00C2472D" w:rsidP="00C2472D">
      <w:pPr>
        <w:pStyle w:val="ProductList-Body"/>
        <w:rPr>
          <w:lang w:val="nl-NL"/>
        </w:rPr>
      </w:pPr>
    </w:p>
    <w:p w:rsidR="00C2472D" w:rsidRPr="00C473A6" w:rsidRDefault="00C2472D" w:rsidP="00C2472D">
      <w:pPr>
        <w:pStyle w:val="ProductList-Body"/>
        <w:rPr>
          <w:lang w:val="nl-NL"/>
        </w:rPr>
      </w:pPr>
      <w:r w:rsidRPr="00C473A6">
        <w:rPr>
          <w:b/>
          <w:color w:val="00188F"/>
          <w:lang w:val="nl-NL"/>
        </w:rPr>
        <w:t>Klantenondersteuning voor Bing Maps</w:t>
      </w:r>
    </w:p>
    <w:p w:rsidR="00C2472D" w:rsidRPr="00C473A6" w:rsidRDefault="00C2472D" w:rsidP="00C2472D">
      <w:pPr>
        <w:pStyle w:val="ProductList-Body"/>
        <w:rPr>
          <w:lang w:val="nl-NL"/>
        </w:rPr>
      </w:pPr>
      <w:r w:rsidRPr="00C473A6">
        <w:rPr>
          <w:lang w:val="nl-NL"/>
        </w:rPr>
        <w:t xml:space="preserve">Klantenondersteuning is beschikbaar voor alle klanten die Bing Maps aankopen. Voor meer informatie over ondersteuning kunt u terecht op: </w:t>
      </w:r>
      <w:hyperlink r:id="rId51" w:history="1">
        <w:r w:rsidRPr="00C473A6">
          <w:rPr>
            <w:rStyle w:val="Hyperlink"/>
            <w:lang w:val="nl-NL"/>
          </w:rPr>
          <w:t>http://www.microsoft.com/maps/support</w:t>
        </w:r>
      </w:hyperlink>
      <w:r w:rsidRPr="00C473A6">
        <w:rPr>
          <w:lang w:val="nl-NL"/>
        </w:rPr>
        <w:t>.</w:t>
      </w:r>
    </w:p>
    <w:p w:rsidR="00C2472D" w:rsidRPr="00C473A6" w:rsidRDefault="00C2472D" w:rsidP="00C2472D">
      <w:pPr>
        <w:pStyle w:val="ProductList-Body"/>
        <w:rPr>
          <w:lang w:val="nl-NL"/>
        </w:rPr>
      </w:pPr>
    </w:p>
    <w:p w:rsidR="00C2472D" w:rsidRPr="00C473A6" w:rsidRDefault="00C2472D" w:rsidP="00C2472D">
      <w:pPr>
        <w:pStyle w:val="ProductList-Body"/>
        <w:rPr>
          <w:lang w:val="nl-NL"/>
        </w:rPr>
      </w:pPr>
      <w:r w:rsidRPr="00C473A6">
        <w:rPr>
          <w:b/>
          <w:color w:val="00188F"/>
          <w:lang w:val="nl-NL"/>
        </w:rPr>
        <w:t>Toegang tot de Bing Maps-service</w:t>
      </w:r>
    </w:p>
    <w:p w:rsidR="00C2472D" w:rsidRPr="00C473A6" w:rsidRDefault="00AB1667" w:rsidP="00C2472D">
      <w:pPr>
        <w:pStyle w:val="ProductList-Body"/>
        <w:rPr>
          <w:lang w:val="nl-NL"/>
        </w:rPr>
      </w:pPr>
      <w:r w:rsidRPr="00C473A6">
        <w:rPr>
          <w:lang w:val="nl-NL"/>
        </w:rPr>
        <w:t>Een klant mag op grond van de Volume Licensing Overeenkomst account-id´s voor Bing Maps activeren met behulp van het voorzieningsformulier voor productietoegang op het Bing Maps Account Center (</w:t>
      </w:r>
      <w:hyperlink r:id="rId52" w:history="1">
        <w:r w:rsidRPr="00C473A6">
          <w:rPr>
            <w:rStyle w:val="Hyperlink"/>
            <w:lang w:val="nl-NL"/>
          </w:rPr>
          <w:t>https://www.bingmapsportal.com</w:t>
        </w:r>
      </w:hyperlink>
      <w:r w:rsidRPr="00C473A6">
        <w:rPr>
          <w:lang w:val="nl-NL"/>
        </w:rPr>
        <w:t>).</w:t>
      </w:r>
      <w:r w:rsidR="00A34497" w:rsidRPr="00C473A6">
        <w:rPr>
          <w:lang w:val="nl-NL"/>
        </w:rPr>
        <w:t xml:space="preserve"> </w:t>
      </w:r>
      <w:r w:rsidRPr="00C473A6">
        <w:rPr>
          <w:lang w:val="nl-NL"/>
        </w:rPr>
        <w:t>Productietoegang voor account-id's voor Bing Maps wordt verleend zodra de klant het nummer van de Volume License Overeenkomst/Enrollment hebt verstrekt en de productfamilie hebt geselecteerd die is geassocieerd met de aankoop.</w:t>
      </w:r>
    </w:p>
    <w:p w:rsidR="00C2472D" w:rsidRPr="00C473A6" w:rsidRDefault="00C2472D" w:rsidP="00C2472D">
      <w:pPr>
        <w:pStyle w:val="ProductList-Body"/>
        <w:rPr>
          <w:lang w:val="nl-NL"/>
        </w:rPr>
      </w:pPr>
    </w:p>
    <w:p w:rsidR="00782C7B" w:rsidRPr="00C473A6" w:rsidRDefault="00C2472D" w:rsidP="00C2472D">
      <w:pPr>
        <w:pStyle w:val="ProductList-Body"/>
        <w:rPr>
          <w:lang w:val="nl-NL"/>
        </w:rPr>
      </w:pPr>
      <w:r w:rsidRPr="00C473A6">
        <w:rPr>
          <w:lang w:val="nl-NL"/>
        </w:rP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B942D8" w:rsidRPr="002D224E" w:rsidRDefault="00B942D8" w:rsidP="00B942D8">
      <w:pPr>
        <w:pStyle w:val="ProductList-Offering2Heading"/>
        <w:outlineLvl w:val="2"/>
      </w:pPr>
      <w:r w:rsidRPr="00C473A6">
        <w:rPr>
          <w:lang w:val="nl-NL"/>
        </w:rPr>
        <w:tab/>
      </w:r>
      <w:bookmarkStart w:id="1455" w:name="_Toc380513448"/>
      <w:bookmarkStart w:id="1456" w:name="_Toc380655498"/>
      <w:bookmarkStart w:id="1457" w:name="_Toc389059272"/>
      <w:r>
        <w:t>Enterprise Mobility Suite</w:t>
      </w:r>
      <w:bookmarkEnd w:id="1455"/>
      <w:bookmarkEnd w:id="1456"/>
      <w:bookmarkEnd w:id="1457"/>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31B58" w:rsidTr="00031B58">
        <w:trPr>
          <w:cantSplit/>
          <w:tblHeader/>
        </w:trPr>
        <w:tc>
          <w:tcPr>
            <w:tcW w:w="3367" w:type="dxa"/>
            <w:tcBorders>
              <w:bottom w:val="nil"/>
            </w:tcBorders>
            <w:shd w:val="clear" w:color="auto" w:fill="00188F"/>
          </w:tcPr>
          <w:p w:rsidR="00031B58" w:rsidRPr="00EE0836" w:rsidRDefault="00031B58" w:rsidP="000C0ACA">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031B58" w:rsidRPr="00EE0836" w:rsidRDefault="00031B58" w:rsidP="000C0ACA">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031B58" w:rsidTr="00031B58">
        <w:trPr>
          <w:cantSplit/>
          <w:tblHeader/>
        </w:trPr>
        <w:tc>
          <w:tcPr>
            <w:tcW w:w="3367" w:type="dxa"/>
            <w:tcBorders>
              <w:top w:val="nil"/>
              <w:left w:val="nil"/>
              <w:bottom w:val="nil"/>
              <w:right w:val="nil"/>
            </w:tcBorders>
          </w:tcPr>
          <w:p w:rsidR="00031B58" w:rsidRDefault="00031B58" w:rsidP="000C0ACA">
            <w:pPr>
              <w:pStyle w:val="ProductList-Offering2"/>
            </w:pPr>
            <w:bookmarkStart w:id="1458" w:name="_Toc380513449"/>
            <w:bookmarkStart w:id="1459" w:name="_Toc380655499"/>
            <w:bookmarkStart w:id="1460" w:name="_Toc389059273"/>
            <w:r>
              <w:t>Enterprise Mobility Suite</w:t>
            </w:r>
            <w:bookmarkEnd w:id="1458"/>
            <w:bookmarkEnd w:id="1459"/>
            <w:bookmarkEnd w:id="1460"/>
            <w:r>
              <w:fldChar w:fldCharType="begin"/>
            </w:r>
            <w:r>
              <w:instrText>XE "Enterprise Mobility Suite"</w:instrText>
            </w:r>
            <w:r>
              <w:fldChar w:fldCharType="end"/>
            </w:r>
          </w:p>
        </w:tc>
        <w:tc>
          <w:tcPr>
            <w:tcW w:w="738" w:type="dxa"/>
            <w:tcBorders>
              <w:top w:val="nil"/>
              <w:left w:val="nil"/>
              <w:bottom w:val="nil"/>
              <w:right w:val="nil"/>
            </w:tcBorders>
            <w:vAlign w:val="center"/>
          </w:tcPr>
          <w:p w:rsidR="00031B58" w:rsidRDefault="00031B5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031B58" w:rsidRDefault="00031B58" w:rsidP="000C0ACA">
            <w:pPr>
              <w:pStyle w:val="ProductList-OfferingBody"/>
              <w:ind w:left="-113"/>
              <w:jc w:val="center"/>
            </w:pPr>
          </w:p>
        </w:tc>
        <w:tc>
          <w:tcPr>
            <w:tcW w:w="739" w:type="dxa"/>
            <w:shd w:val="clear" w:color="auto" w:fill="70AD47" w:themeFill="accent6"/>
            <w:vAlign w:val="center"/>
          </w:tcPr>
          <w:p w:rsidR="00031B58" w:rsidRDefault="00031B58" w:rsidP="000C0ACA">
            <w:pPr>
              <w:pStyle w:val="ProductList-OfferingBody"/>
              <w:ind w:left="-113"/>
              <w:jc w:val="center"/>
            </w:pPr>
          </w:p>
        </w:tc>
        <w:tc>
          <w:tcPr>
            <w:tcW w:w="739" w:type="dxa"/>
            <w:shd w:val="clear" w:color="auto" w:fill="BFBFBF" w:themeFill="background1" w:themeFillShade="BF"/>
            <w:vAlign w:val="center"/>
          </w:tcPr>
          <w:p w:rsidR="00031B58" w:rsidRDefault="00031B58" w:rsidP="000C0ACA">
            <w:pPr>
              <w:pStyle w:val="ProductList-OfferingBody"/>
              <w:ind w:left="-113"/>
              <w:jc w:val="center"/>
            </w:pPr>
          </w:p>
        </w:tc>
        <w:tc>
          <w:tcPr>
            <w:tcW w:w="739" w:type="dxa"/>
            <w:shd w:val="clear" w:color="auto" w:fill="BFBFBF" w:themeFill="background1" w:themeFillShade="BF"/>
            <w:vAlign w:val="center"/>
          </w:tcPr>
          <w:p w:rsidR="00031B58" w:rsidRDefault="00031B58" w:rsidP="000C0ACA">
            <w:pPr>
              <w:pStyle w:val="ProductList-OfferingBody"/>
              <w:ind w:left="-113"/>
              <w:jc w:val="center"/>
            </w:pPr>
          </w:p>
        </w:tc>
        <w:tc>
          <w:tcPr>
            <w:tcW w:w="738" w:type="dxa"/>
            <w:shd w:val="clear" w:color="auto" w:fill="BFBFBF" w:themeFill="background1" w:themeFillShade="BF"/>
            <w:vAlign w:val="center"/>
          </w:tcPr>
          <w:p w:rsidR="00031B58" w:rsidRDefault="00031B58" w:rsidP="000C0ACA">
            <w:pPr>
              <w:pStyle w:val="ProductList-OfferingBody"/>
              <w:ind w:left="-113"/>
              <w:jc w:val="center"/>
            </w:pPr>
          </w:p>
        </w:tc>
        <w:tc>
          <w:tcPr>
            <w:tcW w:w="739" w:type="dxa"/>
            <w:shd w:val="clear" w:color="auto" w:fill="BFBFBF" w:themeFill="background1" w:themeFillShade="BF"/>
            <w:vAlign w:val="center"/>
          </w:tcPr>
          <w:p w:rsidR="00031B58" w:rsidRDefault="00031B58" w:rsidP="000C0ACA">
            <w:pPr>
              <w:pStyle w:val="ProductList-OfferingBody"/>
              <w:ind w:left="-113"/>
              <w:jc w:val="center"/>
            </w:pPr>
          </w:p>
        </w:tc>
        <w:tc>
          <w:tcPr>
            <w:tcW w:w="739" w:type="dxa"/>
            <w:shd w:val="clear" w:color="auto" w:fill="BFBFBF" w:themeFill="background1" w:themeFillShade="BF"/>
            <w:vAlign w:val="center"/>
          </w:tcPr>
          <w:p w:rsidR="00031B58" w:rsidRDefault="00031B58" w:rsidP="000C0ACA">
            <w:pPr>
              <w:pStyle w:val="ProductList-OfferingBody"/>
              <w:ind w:left="-113"/>
              <w:jc w:val="center"/>
            </w:pPr>
          </w:p>
        </w:tc>
        <w:tc>
          <w:tcPr>
            <w:tcW w:w="739" w:type="dxa"/>
            <w:shd w:val="clear" w:color="auto" w:fill="BFBFBF" w:themeFill="background1" w:themeFillShade="BF"/>
            <w:vAlign w:val="center"/>
          </w:tcPr>
          <w:p w:rsidR="00031B58" w:rsidRDefault="00031B58" w:rsidP="000C0ACA">
            <w:pPr>
              <w:pStyle w:val="ProductList-OfferingBody"/>
              <w:ind w:left="-113"/>
              <w:jc w:val="center"/>
            </w:pPr>
          </w:p>
        </w:tc>
        <w:tc>
          <w:tcPr>
            <w:tcW w:w="739" w:type="dxa"/>
            <w:shd w:val="clear" w:color="auto" w:fill="70AD47" w:themeFill="accent6"/>
            <w:vAlign w:val="center"/>
          </w:tcPr>
          <w:p w:rsidR="00031B58" w:rsidRDefault="00031B58" w:rsidP="000C0ACA">
            <w:pPr>
              <w:pStyle w:val="ProductList-OfferingBody"/>
              <w:ind w:left="-113"/>
              <w:jc w:val="center"/>
            </w:pPr>
          </w:p>
        </w:tc>
      </w:tr>
    </w:tbl>
    <w:p w:rsidR="00B942D8" w:rsidRPr="002D224E"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Tr="00031B58">
        <w:tc>
          <w:tcPr>
            <w:tcW w:w="3596" w:type="dxa"/>
          </w:tcPr>
          <w:p w:rsidR="00B942D8" w:rsidRDefault="00B942D8" w:rsidP="000C0ACA">
            <w:pPr>
              <w:pStyle w:val="ProductList-Body"/>
              <w:spacing w:before="20" w:after="20"/>
            </w:pPr>
            <w:r>
              <w:t xml:space="preserve">Reductie mogelijk: </w:t>
            </w:r>
            <w:r w:rsidR="007A4DAC">
              <w:rPr>
                <w:b/>
              </w:rPr>
              <w:t>Alle</w:t>
            </w:r>
          </w:p>
        </w:tc>
        <w:tc>
          <w:tcPr>
            <w:tcW w:w="3597" w:type="dxa"/>
          </w:tcPr>
          <w:p w:rsidR="00B942D8" w:rsidRDefault="00B942D8" w:rsidP="000C0ACA">
            <w:pPr>
              <w:pStyle w:val="ProductList-Body"/>
              <w:spacing w:before="20" w:after="20"/>
            </w:pPr>
            <w:r>
              <w:t xml:space="preserve">Productgroep: </w:t>
            </w:r>
            <w:r>
              <w:rPr>
                <w:b/>
              </w:rPr>
              <w:t>Server</w:t>
            </w:r>
          </w:p>
        </w:tc>
        <w:tc>
          <w:tcPr>
            <w:tcW w:w="3597" w:type="dxa"/>
          </w:tcPr>
          <w:p w:rsidR="00B942D8" w:rsidRDefault="00B942D8" w:rsidP="000C0ACA">
            <w:pPr>
              <w:pStyle w:val="ProductList-Body"/>
              <w:spacing w:before="20" w:after="20"/>
            </w:pPr>
            <w:r>
              <w:t xml:space="preserve">Verlengde Looptijd mogelijk: </w:t>
            </w:r>
            <w:r w:rsidR="007A4DAC">
              <w:rPr>
                <w:b/>
              </w:rPr>
              <w:t>Alle</w:t>
            </w:r>
          </w:p>
        </w:tc>
      </w:tr>
    </w:tbl>
    <w:p w:rsidR="00B942D8" w:rsidRPr="002D224E" w:rsidRDefault="00B942D8" w:rsidP="00B942D8">
      <w:pPr>
        <w:pStyle w:val="ProductList-Body"/>
        <w:shd w:val="clear" w:color="auto" w:fill="D9D9D9" w:themeFill="background1" w:themeFillShade="D9"/>
        <w:spacing w:before="120" w:after="120"/>
      </w:pPr>
      <w:r>
        <w:rPr>
          <w:b/>
        </w:rPr>
        <w:t>Aanvullende informatie</w:t>
      </w:r>
    </w:p>
    <w:p w:rsidR="00B942D8" w:rsidRPr="002D224E" w:rsidRDefault="00B942D8" w:rsidP="00B942D8">
      <w:pPr>
        <w:pStyle w:val="ProductList-Body"/>
      </w:pPr>
      <w:r>
        <w:rPr>
          <w:b/>
          <w:color w:val="00188F"/>
        </w:rPr>
        <w:t>Looptijd van het abonnement</w:t>
      </w:r>
    </w:p>
    <w:p w:rsidR="00B942D8" w:rsidRPr="00C473A6" w:rsidRDefault="00B942D8" w:rsidP="00B942D8">
      <w:pPr>
        <w:pStyle w:val="ProductList-Body"/>
        <w:rPr>
          <w:lang w:val="nl-NL"/>
        </w:rPr>
      </w:pPr>
      <w:r w:rsidRPr="00C473A6">
        <w:rPr>
          <w:lang w:val="nl-NL"/>
        </w:rPr>
        <w:t>Voor Enterprise Mobility Suite</w:t>
      </w:r>
      <w:r>
        <w:fldChar w:fldCharType="begin"/>
      </w:r>
      <w:r w:rsidRPr="00C473A6">
        <w:rPr>
          <w:lang w:val="nl-NL"/>
        </w:rPr>
        <w:instrText>XE "Enterprise Mobility Suite"</w:instrText>
      </w:r>
      <w:r>
        <w:fldChar w:fldCharType="end"/>
      </w:r>
      <w:r w:rsidRPr="00C473A6">
        <w:rPr>
          <w:lang w:val="nl-NL"/>
        </w:rPr>
        <w:t xml:space="preserve"> kunnen klanten alleen kiezen voor een abonnement dat eindigt op de datum waarop de enrollment van de klant afloopt (“samenvallend”). Klanten kunnen Enterprise Mobility Suite-licenties voor een toekomstige Verjaardag verlagen door hun reseller van</w:t>
      </w:r>
      <w:r w:rsidR="001B5C51" w:rsidRPr="00C473A6">
        <w:rPr>
          <w:lang w:val="nl-NL"/>
        </w:rPr>
        <w:t> </w:t>
      </w:r>
      <w:r w:rsidRPr="00C473A6">
        <w:rPr>
          <w:lang w:val="nl-NL"/>
        </w:rPr>
        <w:t>hun</w:t>
      </w:r>
      <w:r w:rsidR="001B5C51" w:rsidRPr="00C473A6">
        <w:rPr>
          <w:lang w:val="nl-NL"/>
        </w:rPr>
        <w:t> </w:t>
      </w:r>
      <w:r w:rsidRPr="00C473A6">
        <w:rPr>
          <w:lang w:val="nl-NL"/>
        </w:rPr>
        <w:t>wens op de hoogte te stellen en na acceptatie door Microsoft vóór de Verjaardag.</w:t>
      </w:r>
    </w:p>
    <w:p w:rsidR="00B942D8" w:rsidRPr="00C473A6" w:rsidRDefault="00B942D8" w:rsidP="00B942D8">
      <w:pPr>
        <w:pStyle w:val="ProductList-Body"/>
        <w:rPr>
          <w:lang w:val="nl-NL"/>
        </w:rPr>
      </w:pPr>
    </w:p>
    <w:p w:rsidR="00B942D8" w:rsidRPr="00C473A6" w:rsidRDefault="00B942D8" w:rsidP="00B942D8">
      <w:pPr>
        <w:pStyle w:val="ProductList-Body"/>
        <w:rPr>
          <w:lang w:val="nl-NL"/>
        </w:rPr>
      </w:pPr>
      <w:r w:rsidRPr="00C473A6">
        <w:rPr>
          <w:b/>
          <w:color w:val="00188F"/>
          <w:lang w:val="nl-NL"/>
        </w:rPr>
        <w:t>Aanvullende Gebruikers-SL's</w:t>
      </w:r>
    </w:p>
    <w:p w:rsidR="00B942D8" w:rsidRPr="00C473A6" w:rsidRDefault="00B942D8" w:rsidP="00B942D8">
      <w:pPr>
        <w:pStyle w:val="ProductList-Body"/>
        <w:ind w:left="180"/>
        <w:rPr>
          <w:lang w:val="nl-NL"/>
        </w:rPr>
      </w:pPr>
      <w:r w:rsidRPr="00C473A6">
        <w:rPr>
          <w:b/>
          <w:color w:val="00188F"/>
          <w:lang w:val="nl-NL"/>
        </w:rPr>
        <w:t>Kwalificerende Licentie en Aanvullende Gebruikers-SL</w:t>
      </w:r>
    </w:p>
    <w:p w:rsidR="00B942D8" w:rsidRPr="00C473A6" w:rsidRDefault="00B942D8" w:rsidP="00B942D8">
      <w:pPr>
        <w:pStyle w:val="ProductList-Body"/>
        <w:ind w:left="180"/>
        <w:rPr>
          <w:lang w:val="nl-NL"/>
        </w:rPr>
      </w:pPr>
      <w:r w:rsidRPr="00C473A6">
        <w:rPr>
          <w:lang w:val="nl-NL"/>
        </w:rPr>
        <w:t>Een Aanvullende Abonnementslicentie voor Gebruikers (Aanvullende Gebruikers-SL) is een Abonnementslicentie (SL) voor gebruikers die</w:t>
      </w:r>
      <w:r w:rsidR="001B5C51" w:rsidRPr="00C473A6">
        <w:rPr>
          <w:lang w:val="nl-NL"/>
        </w:rPr>
        <w:t> </w:t>
      </w:r>
      <w:r w:rsidRPr="00C473A6">
        <w:rPr>
          <w:lang w:val="nl-NL"/>
        </w:rPr>
        <w:t>is</w:t>
      </w:r>
      <w:r w:rsidR="001B5C51" w:rsidRPr="00C473A6">
        <w:rPr>
          <w:lang w:val="nl-NL"/>
        </w:rPr>
        <w:t> </w:t>
      </w:r>
      <w:r w:rsidRPr="00C473A6">
        <w:rPr>
          <w:lang w:val="nl-NL"/>
        </w:rPr>
        <w:t>aangekocht in aanvulling op (en gekoppeld aan een Kwalificerende Licentie (of een set Kwalificerende Licenties), zoals beschreven in</w:t>
      </w:r>
      <w:r w:rsidR="001B5C51" w:rsidRPr="00C473A6">
        <w:rPr>
          <w:lang w:val="nl-NL"/>
        </w:rPr>
        <w:t> </w:t>
      </w:r>
      <w:r w:rsidRPr="00C473A6">
        <w:rPr>
          <w:lang w:val="nl-NL"/>
        </w:rPr>
        <w:t>de</w:t>
      </w:r>
      <w:r w:rsidR="001B5C51" w:rsidRPr="00C473A6">
        <w:rPr>
          <w:lang w:val="nl-NL"/>
        </w:rPr>
        <w:t> </w:t>
      </w:r>
      <w:r w:rsidRPr="00C473A6">
        <w:rPr>
          <w:lang w:val="nl-NL"/>
        </w:rPr>
        <w:t>onderstaande tabel.</w:t>
      </w:r>
    </w:p>
    <w:p w:rsidR="00AA483D" w:rsidRPr="00C473A6" w:rsidRDefault="00AA483D" w:rsidP="00B942D8">
      <w:pPr>
        <w:pStyle w:val="ProductList-Body"/>
        <w:ind w:left="180"/>
        <w:rPr>
          <w:lang w:val="nl-NL"/>
        </w:rPr>
      </w:pPr>
    </w:p>
    <w:tbl>
      <w:tblPr>
        <w:tblStyle w:val="TableGrid1"/>
        <w:tblW w:w="8100" w:type="dxa"/>
        <w:tblInd w:w="175" w:type="dxa"/>
        <w:tblLook w:val="04A0" w:firstRow="1" w:lastRow="0" w:firstColumn="1" w:lastColumn="0" w:noHBand="0" w:noVBand="1"/>
      </w:tblPr>
      <w:tblGrid>
        <w:gridCol w:w="4905"/>
        <w:gridCol w:w="3195"/>
      </w:tblGrid>
      <w:tr w:rsidR="00B942D8" w:rsidRPr="00E8007A"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Kwalificerende licenties</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Aanvullende Gebruikers-SL</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voor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voor Office 365 en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voor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voor Office 365 en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2D224E" w:rsidRDefault="00B942D8" w:rsidP="00B942D8">
      <w:pPr>
        <w:pStyle w:val="ProductList-Body"/>
        <w:ind w:left="180"/>
      </w:pPr>
      <w:r>
        <w:rPr>
          <w:vertAlign w:val="superscript"/>
        </w:rPr>
        <w:t>1</w:t>
      </w:r>
      <w:r>
        <w:t>Met actieve SA</w:t>
      </w:r>
    </w:p>
    <w:p w:rsidR="00B942D8" w:rsidRPr="002D224E" w:rsidRDefault="00B942D8" w:rsidP="00B942D8">
      <w:pPr>
        <w:pStyle w:val="ProductList-Body"/>
        <w:ind w:left="180"/>
      </w:pPr>
    </w:p>
    <w:p w:rsidR="001B5C51" w:rsidRDefault="001B5C51" w:rsidP="00B942D8">
      <w:pPr>
        <w:pStyle w:val="ProductList-Body"/>
        <w:ind w:left="180"/>
        <w:rPr>
          <w:b/>
          <w:color w:val="00188F"/>
        </w:rPr>
      </w:pPr>
    </w:p>
    <w:p w:rsidR="001B5C51" w:rsidRDefault="001B5C51" w:rsidP="00B942D8">
      <w:pPr>
        <w:pStyle w:val="ProductList-Body"/>
        <w:ind w:left="180"/>
        <w:rPr>
          <w:b/>
          <w:color w:val="00188F"/>
        </w:rPr>
      </w:pPr>
    </w:p>
    <w:p w:rsidR="00B942D8" w:rsidRPr="002D224E" w:rsidRDefault="00B942D8" w:rsidP="00B942D8">
      <w:pPr>
        <w:pStyle w:val="ProductList-Body"/>
        <w:ind w:left="180"/>
      </w:pPr>
      <w:r>
        <w:rPr>
          <w:b/>
          <w:color w:val="00188F"/>
        </w:rPr>
        <w:lastRenderedPageBreak/>
        <w:t>Licentietoewijzing</w:t>
      </w:r>
    </w:p>
    <w:p w:rsidR="00B942D8" w:rsidRPr="00C473A6" w:rsidRDefault="00B942D8" w:rsidP="00B942D8">
      <w:pPr>
        <w:pStyle w:val="ProductList-Body"/>
        <w:ind w:left="180"/>
        <w:rPr>
          <w:lang w:val="nl-NL"/>
        </w:rPr>
      </w:pPr>
      <w:r w:rsidRPr="00C473A6">
        <w:rPr>
          <w:lang w:val="nl-NL"/>
        </w:rPr>
        <w:t>Elke Aanvullende Gebruikers-SL mag slechts aan één Gekwalificeerde Gebruiker worden toegekend (zoals uiteengezet in de Enterprise Enrollment of de Enrollment for Education Solutions van de klant). Aanvullende Gebruikers-SL's mogen aan andere Gekwalificeerde Gebruikers</w:t>
      </w:r>
      <w:r w:rsidR="001B5C51" w:rsidRPr="00C473A6">
        <w:rPr>
          <w:lang w:val="nl-NL"/>
        </w:rPr>
        <w:t> </w:t>
      </w:r>
      <w:r w:rsidRPr="00C473A6">
        <w:rPr>
          <w:lang w:val="nl-NL"/>
        </w:rPr>
        <w:t>worden toegekend conform de Algemene Voorwaarden in de Gebruiksrechten voor Online Diensten van Microsoft Volume Licensing</w:t>
      </w:r>
      <w:r w:rsidR="001B5C51" w:rsidRPr="00C473A6">
        <w:rPr>
          <w:lang w:val="nl-NL"/>
        </w:rPr>
        <w:t> </w:t>
      </w:r>
      <w:r w:rsidRPr="00C473A6">
        <w:rPr>
          <w:lang w:val="nl-NL"/>
        </w:rPr>
        <w:t>die op de hertoewijzing van gebruikers-SL's van toepassing zijn.</w:t>
      </w:r>
    </w:p>
    <w:p w:rsidR="00B942D8" w:rsidRPr="00C473A6" w:rsidRDefault="00B942D8" w:rsidP="00B942D8">
      <w:pPr>
        <w:pStyle w:val="ProductList-Body"/>
        <w:ind w:left="180"/>
        <w:rPr>
          <w:lang w:val="nl-NL"/>
        </w:rPr>
      </w:pPr>
    </w:p>
    <w:p w:rsidR="00B942D8" w:rsidRPr="00C473A6" w:rsidRDefault="00B942D8" w:rsidP="00B942D8">
      <w:pPr>
        <w:pStyle w:val="ProductList-Body"/>
        <w:ind w:left="180"/>
        <w:rPr>
          <w:lang w:val="nl-NL"/>
        </w:rPr>
      </w:pPr>
      <w:r w:rsidRPr="00C473A6">
        <w:rPr>
          <w:b/>
          <w:color w:val="00188F"/>
          <w:lang w:val="nl-NL"/>
        </w:rPr>
        <w:t>Gebruiksrechten</w:t>
      </w:r>
    </w:p>
    <w:p w:rsidR="00B942D8" w:rsidRPr="00C473A6" w:rsidRDefault="00B942D8" w:rsidP="00B942D8">
      <w:pPr>
        <w:pStyle w:val="ProductList-Body"/>
        <w:ind w:left="180"/>
        <w:rPr>
          <w:lang w:val="nl-NL"/>
        </w:rPr>
      </w:pPr>
      <w:r w:rsidRPr="00C473A6">
        <w:rPr>
          <w:lang w:val="nl-NL"/>
        </w:rPr>
        <w:t>De gebruiksrechten zijn uiteengezet in de Gebruiksrechten voor Online Diensten. Gebruiksrechten die zijn verkregen door de aankoop van</w:t>
      </w:r>
      <w:r w:rsidR="001B5C51" w:rsidRPr="00C473A6">
        <w:rPr>
          <w:lang w:val="nl-NL"/>
        </w:rPr>
        <w:t> </w:t>
      </w:r>
      <w:r w:rsidRPr="00C473A6">
        <w:rPr>
          <w:lang w:val="nl-NL"/>
        </w:rPr>
        <w:t>deze</w:t>
      </w:r>
      <w:r w:rsidR="001B5C51" w:rsidRPr="00C473A6">
        <w:rPr>
          <w:lang w:val="nl-NL"/>
        </w:rPr>
        <w:t> </w:t>
      </w:r>
      <w:r w:rsidRPr="00C473A6">
        <w:rPr>
          <w:lang w:val="nl-NL"/>
        </w:rPr>
        <w:t>Aanvullende Gebruikers-SL's verlopen samen met de eerder aflopende SA-dekking voor de Kwalificerende Licentie(s) of aan het</w:t>
      </w:r>
      <w:r w:rsidR="001B5C51" w:rsidRPr="00C473A6">
        <w:rPr>
          <w:lang w:val="nl-NL"/>
        </w:rPr>
        <w:t> </w:t>
      </w:r>
      <w:r w:rsidRPr="00C473A6">
        <w:rPr>
          <w:lang w:val="nl-NL"/>
        </w:rPr>
        <w:t>eind</w:t>
      </w:r>
      <w:r w:rsidR="001B5C51" w:rsidRPr="00C473A6">
        <w:rPr>
          <w:lang w:val="nl-NL"/>
        </w:rPr>
        <w:t> </w:t>
      </w:r>
      <w:r w:rsidRPr="00C473A6">
        <w:rPr>
          <w:lang w:val="nl-NL"/>
        </w:rPr>
        <w:t>van de abonnementsperiode voor de Aanvullende Gebruikers-SL. Aanschaf van deze Aanvullende Gebruikers-SL's heeft geen invloed</w:t>
      </w:r>
      <w:r w:rsidR="001B5C51" w:rsidRPr="00C473A6">
        <w:rPr>
          <w:lang w:val="nl-NL"/>
        </w:rPr>
        <w:t> </w:t>
      </w:r>
      <w:r w:rsidRPr="00C473A6">
        <w:rPr>
          <w:lang w:val="nl-NL"/>
        </w:rPr>
        <w:t>op</w:t>
      </w:r>
      <w:r w:rsidR="001B5C51" w:rsidRPr="00C473A6">
        <w:rPr>
          <w:lang w:val="nl-NL"/>
        </w:rPr>
        <w:t> </w:t>
      </w:r>
      <w:r w:rsidRPr="00C473A6">
        <w:rPr>
          <w:lang w:val="nl-NL"/>
        </w:rPr>
        <w:t>de gebruiksrechten voor de Kwalificerende Licenties.</w:t>
      </w:r>
    </w:p>
    <w:p w:rsidR="00B942D8" w:rsidRPr="00C473A6" w:rsidRDefault="00B942D8" w:rsidP="00B942D8">
      <w:pPr>
        <w:pStyle w:val="ProductList-Body"/>
        <w:rPr>
          <w:lang w:val="nl-NL"/>
        </w:rPr>
      </w:pPr>
      <w:r w:rsidRPr="00C473A6">
        <w:rPr>
          <w:lang w:val="nl-NL"/>
        </w:rPr>
        <w:t xml:space="preserve"> </w:t>
      </w:r>
    </w:p>
    <w:p w:rsidR="00B942D8" w:rsidRPr="00C473A6" w:rsidRDefault="00B942D8" w:rsidP="00B942D8">
      <w:pPr>
        <w:pStyle w:val="ProductList-Body"/>
        <w:rPr>
          <w:lang w:val="nl-NL"/>
        </w:rPr>
      </w:pPr>
      <w:r w:rsidRPr="00C473A6">
        <w:rPr>
          <w:b/>
          <w:color w:val="00188F"/>
          <w:lang w:val="nl-NL"/>
        </w:rPr>
        <w:t>Voorwaarden voor aankoop</w:t>
      </w:r>
    </w:p>
    <w:p w:rsidR="00B942D8" w:rsidRPr="00C473A6" w:rsidRDefault="00B942D8" w:rsidP="00B942D8">
      <w:pPr>
        <w:pStyle w:val="ProductList-Body"/>
        <w:rPr>
          <w:lang w:val="nl-NL"/>
        </w:rPr>
      </w:pPr>
      <w:r w:rsidRPr="00C473A6">
        <w:rPr>
          <w:lang w:val="nl-NL"/>
        </w:rPr>
        <w:t>Klanten moeten een actieve Enterprise Enrollment met actieve SA hebben voor de corresponderende Kwalificerende Licentie(s). De Kwalificerende Licenties kunnen gebruikergebaseerd of apparaatgebaseerd zijn. Klanten met een versie van de MBSA van voor 2010 moeten de Aanvullende Algemene Voorwaarden voor Online Diensten ondertekenen.</w:t>
      </w:r>
    </w:p>
    <w:p w:rsidR="00B942D8" w:rsidRPr="00C473A6" w:rsidRDefault="00B942D8" w:rsidP="00B942D8">
      <w:pPr>
        <w:pStyle w:val="ProductList-Body"/>
        <w:rPr>
          <w:lang w:val="nl-NL"/>
        </w:rPr>
      </w:pPr>
    </w:p>
    <w:p w:rsidR="00B942D8" w:rsidRPr="00C473A6" w:rsidRDefault="00B942D8" w:rsidP="00B942D8">
      <w:pPr>
        <w:pStyle w:val="ProductList-Body"/>
        <w:rPr>
          <w:lang w:val="nl-NL"/>
        </w:rPr>
      </w:pPr>
      <w:r w:rsidRPr="00C473A6">
        <w:rPr>
          <w:b/>
          <w:color w:val="00188F"/>
          <w:lang w:val="nl-NL"/>
        </w:rPr>
        <w:t>Beperkingen voor Aankoop</w:t>
      </w:r>
    </w:p>
    <w:p w:rsidR="00B942D8" w:rsidRPr="00C473A6" w:rsidRDefault="00B942D8" w:rsidP="00B942D8">
      <w:pPr>
        <w:pStyle w:val="ProductList-Body"/>
        <w:rPr>
          <w:lang w:val="nl-NL"/>
        </w:rPr>
      </w:pPr>
      <w:r w:rsidRPr="00C473A6">
        <w:rPr>
          <w:lang w:val="nl-NL"/>
        </w:rPr>
        <w:t>Voor elke Kwalificerende Licentie (of set Kwalificerende Licenties) mag slechts één Aanvullende Gebruikers-SL worden gekocht.</w:t>
      </w:r>
    </w:p>
    <w:p w:rsidR="00B942D8" w:rsidRPr="00C473A6" w:rsidRDefault="00B942D8" w:rsidP="00B942D8">
      <w:pPr>
        <w:pStyle w:val="ProductList-Body"/>
        <w:rPr>
          <w:lang w:val="nl-NL"/>
        </w:rPr>
      </w:pPr>
    </w:p>
    <w:p w:rsidR="00B942D8" w:rsidRPr="00C473A6" w:rsidRDefault="00B942D8" w:rsidP="00B942D8">
      <w:pPr>
        <w:pStyle w:val="ProductList-Body"/>
        <w:rPr>
          <w:lang w:val="nl-NL"/>
        </w:rPr>
      </w:pPr>
      <w:r w:rsidRPr="00C473A6">
        <w:rPr>
          <w:lang w:val="nl-NL"/>
        </w:rPr>
        <w:t>Klanten kunnen aanvullende gebruikers-SL's aanschaffen voor gebruikers of gebruikers van apparaten die zijn toegevoegd aan het aantal Enterprise</w:t>
      </w:r>
      <w:r w:rsidR="001B5C51" w:rsidRPr="00C473A6">
        <w:rPr>
          <w:lang w:val="nl-NL"/>
        </w:rPr>
        <w:t> </w:t>
      </w:r>
      <w:r w:rsidRPr="00C473A6">
        <w:rPr>
          <w:lang w:val="nl-NL"/>
        </w:rPr>
        <w:t>Enrollment-gebruikers of -apparaten in afwachting van de volgende true-up datum (dat wil zeggen, voorafgaande aan de aankoop van</w:t>
      </w:r>
      <w:r w:rsidR="001B5C51" w:rsidRPr="00C473A6">
        <w:rPr>
          <w:lang w:val="nl-NL"/>
        </w:rPr>
        <w:t> </w:t>
      </w:r>
      <w:r w:rsidRPr="00C473A6">
        <w:rPr>
          <w:lang w:val="nl-NL"/>
        </w:rPr>
        <w:t>de kwalificerende licentie), onderworpen aan dezelfde beperking van één Aanvullende Gebruikers-SL per kwalificerende licentie (of</w:t>
      </w:r>
      <w:r w:rsidR="001B5C51" w:rsidRPr="00C473A6">
        <w:rPr>
          <w:lang w:val="nl-NL"/>
        </w:rPr>
        <w:t> </w:t>
      </w:r>
      <w:r w:rsidRPr="00C473A6">
        <w:rPr>
          <w:lang w:val="nl-NL"/>
        </w:rPr>
        <w:t>set</w:t>
      </w:r>
      <w:r w:rsidR="001B5C51" w:rsidRPr="00C473A6">
        <w:rPr>
          <w:lang w:val="nl-NL"/>
        </w:rPr>
        <w:t> </w:t>
      </w:r>
      <w:r w:rsidRPr="00C473A6">
        <w:rPr>
          <w:lang w:val="nl-NL"/>
        </w:rPr>
        <w:t>van</w:t>
      </w:r>
      <w:r w:rsidR="001B5C51" w:rsidRPr="00C473A6">
        <w:rPr>
          <w:lang w:val="nl-NL"/>
        </w:rPr>
        <w:t> </w:t>
      </w:r>
      <w:r w:rsidRPr="00C473A6">
        <w:rPr>
          <w:lang w:val="nl-NL"/>
        </w:rPr>
        <w:t>Kwalificerende Licenties).</w:t>
      </w:r>
    </w:p>
    <w:p w:rsidR="00B942D8" w:rsidRPr="00C473A6" w:rsidRDefault="00B942D8" w:rsidP="00B942D8">
      <w:pPr>
        <w:pStyle w:val="ProductList-Body"/>
        <w:rPr>
          <w:lang w:val="nl-NL"/>
        </w:rPr>
      </w:pPr>
    </w:p>
    <w:p w:rsidR="00B942D8" w:rsidRPr="00C473A6" w:rsidRDefault="00B942D8" w:rsidP="00B942D8">
      <w:pPr>
        <w:pStyle w:val="ProductList-Body"/>
        <w:rPr>
          <w:lang w:val="nl-NL"/>
        </w:rPr>
      </w:pPr>
      <w:r w:rsidRPr="00C473A6">
        <w:rPr>
          <w:lang w:val="nl-NL"/>
        </w:rPr>
        <w:t>Klanten met een Campus en School Overeenkomst kunnen de corresponderende Gebruikers-SL's voor Enterprise Mobility Suite</w:t>
      </w:r>
      <w:r>
        <w:fldChar w:fldCharType="begin"/>
      </w:r>
      <w:r w:rsidRPr="00C473A6">
        <w:rPr>
          <w:lang w:val="nl-NL"/>
        </w:rPr>
        <w:instrText>XE "Enterprise Mobility Suite"</w:instrText>
      </w:r>
      <w:r>
        <w:fldChar w:fldCharType="end"/>
      </w:r>
      <w:r w:rsidRPr="00C473A6">
        <w:rPr>
          <w:lang w:val="nl-NL"/>
        </w:rPr>
        <w:t xml:space="preserve"> aanschaffen tot</w:t>
      </w:r>
      <w:r w:rsidR="001B5C51" w:rsidRPr="00C473A6">
        <w:rPr>
          <w:lang w:val="nl-NL"/>
        </w:rPr>
        <w:t> </w:t>
      </w:r>
      <w:r w:rsidRPr="00C473A6">
        <w:rPr>
          <w:lang w:val="nl-NL"/>
        </w:rPr>
        <w:t xml:space="preserve">aan het aantal kwalificerende PC’s, mits zij beschikken over dekking voor de kwalificerende licenties. </w:t>
      </w:r>
    </w:p>
    <w:p w:rsidR="00B942D8" w:rsidRPr="00C473A6" w:rsidRDefault="00B942D8" w:rsidP="00B942D8">
      <w:pPr>
        <w:pStyle w:val="ProductList-Body"/>
        <w:rPr>
          <w:lang w:val="nl-NL"/>
        </w:rPr>
      </w:pPr>
    </w:p>
    <w:p w:rsidR="00B942D8" w:rsidRPr="00C473A6" w:rsidRDefault="00B942D8" w:rsidP="00B942D8">
      <w:pPr>
        <w:pStyle w:val="ProductList-Body"/>
        <w:rPr>
          <w:lang w:val="nl-NL"/>
        </w:rPr>
      </w:pPr>
      <w:r w:rsidRPr="00C473A6">
        <w:rPr>
          <w:b/>
          <w:color w:val="00188F"/>
          <w:lang w:val="nl-NL"/>
        </w:rPr>
        <w:t>True-ups</w:t>
      </w:r>
    </w:p>
    <w:p w:rsidR="00B942D8" w:rsidRPr="00C473A6" w:rsidRDefault="00B942D8" w:rsidP="00B942D8">
      <w:pPr>
        <w:pStyle w:val="ProductList-Body"/>
        <w:rPr>
          <w:lang w:val="nl-NL"/>
        </w:rPr>
      </w:pPr>
      <w:r w:rsidRPr="00C473A6">
        <w:rPr>
          <w:lang w:val="nl-NL"/>
        </w:rPr>
        <w:t>Aanvullende Gebruikers-SL's zijn geen Enterprise-producten of Enterprise Online Diensten. Ze mogen niet worden gebruikt om te voldoen aan de</w:t>
      </w:r>
      <w:r w:rsidR="001B5C51" w:rsidRPr="00C473A6">
        <w:rPr>
          <w:lang w:val="nl-NL"/>
        </w:rPr>
        <w:t> </w:t>
      </w:r>
      <w:r w:rsidRPr="00C473A6">
        <w:rPr>
          <w:lang w:val="nl-NL"/>
        </w:rPr>
        <w:t>Enterprise-brede vereisten in een Enterprise Enrollment.</w:t>
      </w:r>
    </w:p>
    <w:p w:rsidR="00DC7D20" w:rsidRPr="00C473A6" w:rsidRDefault="00DC7D20" w:rsidP="0014192B">
      <w:pPr>
        <w:pStyle w:val="ProductList-Body"/>
        <w:rPr>
          <w:lang w:val="nl-NL"/>
        </w:rPr>
      </w:pPr>
    </w:p>
    <w:p w:rsidR="0014192B" w:rsidRPr="00C473A6" w:rsidRDefault="0014192B" w:rsidP="0014192B">
      <w:pPr>
        <w:pStyle w:val="ProductList-Body"/>
        <w:rPr>
          <w:lang w:val="nl-NL"/>
        </w:rPr>
      </w:pPr>
      <w:r w:rsidRPr="00C473A6">
        <w:rPr>
          <w:b/>
          <w:color w:val="00188F"/>
          <w:lang w:val="nl-NL"/>
        </w:rPr>
        <w:t>Licenties opnieuw aanwijzen</w:t>
      </w:r>
    </w:p>
    <w:p w:rsidR="0014192B" w:rsidRPr="00C473A6" w:rsidRDefault="0014192B" w:rsidP="0014192B">
      <w:pPr>
        <w:pStyle w:val="ProductList-Body"/>
        <w:rPr>
          <w:lang w:val="nl-NL"/>
        </w:rPr>
      </w:pPr>
      <w:r w:rsidRPr="00C473A6">
        <w:rPr>
          <w:lang w:val="nl-NL"/>
        </w:rPr>
        <w:t>Klanten mogen Microsoft Azure Active Directory Premium</w:t>
      </w:r>
      <w:r>
        <w:fldChar w:fldCharType="begin"/>
      </w:r>
      <w:r w:rsidRPr="00C473A6">
        <w:rPr>
          <w:lang w:val="nl-NL"/>
        </w:rPr>
        <w:instrText>XE "Microsoft Azure Active Directory Premium"</w:instrText>
      </w:r>
      <w:r>
        <w:fldChar w:fldCharType="end"/>
      </w:r>
      <w:r w:rsidRPr="00C473A6">
        <w:rPr>
          <w:lang w:val="nl-NL"/>
        </w:rPr>
        <w:t>-licenties opnieuw aanwijzen, maar niet op korte termijn (d.w.z. niet binnen 90 dagen na</w:t>
      </w:r>
      <w:r w:rsidR="001B5C51" w:rsidRPr="00C473A6">
        <w:rPr>
          <w:lang w:val="nl-NL"/>
        </w:rPr>
        <w:t> </w:t>
      </w:r>
      <w:r w:rsidRPr="00C473A6">
        <w:rPr>
          <w:lang w:val="nl-NL"/>
        </w:rPr>
        <w:t>de laatste toewijzing).</w:t>
      </w:r>
    </w:p>
    <w:p w:rsidR="0014192B" w:rsidRPr="00C473A6" w:rsidRDefault="00CD039A" w:rsidP="0014192B">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FA00BF" w:rsidRPr="002D224E" w:rsidRDefault="00FA00BF" w:rsidP="00930D5E">
      <w:pPr>
        <w:pStyle w:val="ProductList-Offering2Heading"/>
        <w:outlineLvl w:val="2"/>
      </w:pPr>
      <w:r w:rsidRPr="00C473A6">
        <w:rPr>
          <w:lang w:val="nl-NL"/>
        </w:rPr>
        <w:tab/>
      </w:r>
      <w:bookmarkStart w:id="1461" w:name="_Toc378147674"/>
      <w:bookmarkStart w:id="1462" w:name="_Toc378151571"/>
      <w:bookmarkStart w:id="1463" w:name="_Toc379797416"/>
      <w:bookmarkStart w:id="1464" w:name="_Toc380513450"/>
      <w:bookmarkStart w:id="1465" w:name="_Toc380655500"/>
      <w:bookmarkStart w:id="1466" w:name="_Toc389059274"/>
      <w:r>
        <w:t>Forefront Online</w:t>
      </w:r>
      <w:bookmarkEnd w:id="1461"/>
      <w:bookmarkEnd w:id="1462"/>
      <w:bookmarkEnd w:id="1463"/>
      <w:bookmarkEnd w:id="1464"/>
      <w:bookmarkEnd w:id="1465"/>
      <w:bookmarkEnd w:id="1466"/>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031B58" w:rsidTr="00031B58">
        <w:trPr>
          <w:cantSplit/>
          <w:tblHeader/>
        </w:trPr>
        <w:tc>
          <w:tcPr>
            <w:tcW w:w="3352" w:type="dxa"/>
            <w:tcBorders>
              <w:bottom w:val="nil"/>
            </w:tcBorders>
            <w:shd w:val="clear" w:color="auto" w:fill="00188F"/>
          </w:tcPr>
          <w:p w:rsidR="00031B58" w:rsidRPr="00EE0836" w:rsidRDefault="00031B5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031B58" w:rsidRPr="00EE0836" w:rsidRDefault="00031B5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031B58" w:rsidRPr="00AF70A2" w:rsidTr="00031B58">
        <w:trPr>
          <w:cantSplit/>
          <w:tblHeader/>
        </w:trPr>
        <w:tc>
          <w:tcPr>
            <w:tcW w:w="3352" w:type="dxa"/>
            <w:tcBorders>
              <w:top w:val="nil"/>
              <w:left w:val="nil"/>
              <w:bottom w:val="dashSmallGap" w:sz="4" w:space="0" w:color="BFBFBF" w:themeColor="background1" w:themeShade="BF"/>
              <w:right w:val="nil"/>
            </w:tcBorders>
          </w:tcPr>
          <w:p w:rsidR="00031B58" w:rsidRPr="00C473A6" w:rsidRDefault="00031B58" w:rsidP="00C2472D">
            <w:pPr>
              <w:pStyle w:val="ProductList-Offering2"/>
              <w:rPr>
                <w:lang w:val="nl-NL"/>
              </w:rPr>
            </w:pPr>
            <w:bookmarkStart w:id="1467" w:name="_Toc379797417"/>
            <w:bookmarkStart w:id="1468" w:name="_Toc380513451"/>
            <w:bookmarkStart w:id="1469" w:name="_Toc380655501"/>
            <w:bookmarkStart w:id="1470" w:name="_Toc389059275"/>
            <w:r w:rsidRPr="00C473A6">
              <w:rPr>
                <w:lang w:val="nl-NL"/>
              </w:rPr>
              <w:t>Forefront Online Protection for Exchange</w:t>
            </w:r>
            <w:r>
              <w:fldChar w:fldCharType="begin"/>
            </w:r>
            <w:r w:rsidRPr="00C473A6">
              <w:rPr>
                <w:lang w:val="nl-NL"/>
              </w:rPr>
              <w:instrText>XE "Forefront Online Protection for Exchange"</w:instrText>
            </w:r>
            <w:r>
              <w:fldChar w:fldCharType="end"/>
            </w:r>
            <w:r w:rsidRPr="00C473A6">
              <w:rPr>
                <w:lang w:val="nl-NL"/>
              </w:rPr>
              <w:br/>
              <w:t>(Apparaat- en Gebruikers-SL)</w:t>
            </w:r>
            <w:bookmarkEnd w:id="1467"/>
            <w:bookmarkEnd w:id="1468"/>
            <w:bookmarkEnd w:id="1469"/>
            <w:bookmarkEnd w:id="1470"/>
          </w:p>
        </w:tc>
        <w:tc>
          <w:tcPr>
            <w:tcW w:w="738" w:type="dxa"/>
            <w:tcBorders>
              <w:top w:val="nil"/>
              <w:left w:val="nil"/>
              <w:bottom w:val="dashSmallGap" w:sz="4" w:space="0" w:color="BFBFBF" w:themeColor="background1" w:themeShade="BF"/>
              <w:right w:val="nil"/>
            </w:tcBorders>
            <w:vAlign w:val="center"/>
          </w:tcPr>
          <w:p w:rsidR="00031B58" w:rsidRPr="00C473A6" w:rsidRDefault="00031B58"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31B58" w:rsidRPr="00C473A6" w:rsidRDefault="00031B58" w:rsidP="00C4636F">
            <w:pPr>
              <w:pStyle w:val="ProductList-OfferingBody"/>
              <w:ind w:left="-113"/>
              <w:jc w:val="center"/>
              <w:rPr>
                <w:lang w:val="nl-NL"/>
              </w:rPr>
            </w:pPr>
          </w:p>
        </w:tc>
        <w:tc>
          <w:tcPr>
            <w:tcW w:w="739" w:type="dxa"/>
            <w:shd w:val="clear" w:color="auto" w:fill="BFBFBF" w:themeFill="background1" w:themeFillShade="BF"/>
            <w:vAlign w:val="center"/>
          </w:tcPr>
          <w:p w:rsidR="00031B58" w:rsidRPr="00C473A6" w:rsidRDefault="00031B58" w:rsidP="00C4636F">
            <w:pPr>
              <w:pStyle w:val="ProductList-OfferingBody"/>
              <w:ind w:left="-113"/>
              <w:jc w:val="center"/>
              <w:rPr>
                <w:lang w:val="nl-NL"/>
              </w:rPr>
            </w:pPr>
          </w:p>
        </w:tc>
        <w:tc>
          <w:tcPr>
            <w:tcW w:w="739" w:type="dxa"/>
            <w:shd w:val="clear" w:color="auto" w:fill="BFBFBF" w:themeFill="background1" w:themeFillShade="BF"/>
            <w:vAlign w:val="center"/>
          </w:tcPr>
          <w:p w:rsidR="00031B58" w:rsidRPr="00C473A6" w:rsidRDefault="00031B58" w:rsidP="00C4636F">
            <w:pPr>
              <w:pStyle w:val="ProductList-OfferingBody"/>
              <w:ind w:left="-113"/>
              <w:jc w:val="center"/>
              <w:rPr>
                <w:lang w:val="nl-NL"/>
              </w:rPr>
            </w:pPr>
          </w:p>
        </w:tc>
        <w:tc>
          <w:tcPr>
            <w:tcW w:w="739" w:type="dxa"/>
            <w:shd w:val="clear" w:color="auto" w:fill="BFBFBF" w:themeFill="background1" w:themeFillShade="BF"/>
            <w:vAlign w:val="center"/>
          </w:tcPr>
          <w:p w:rsidR="00031B58" w:rsidRPr="00C473A6" w:rsidRDefault="00031B58" w:rsidP="00C4636F">
            <w:pPr>
              <w:pStyle w:val="ProductList-OfferingBody"/>
              <w:ind w:left="-113"/>
              <w:jc w:val="center"/>
              <w:rPr>
                <w:lang w:val="nl-NL"/>
              </w:rPr>
            </w:pPr>
          </w:p>
        </w:tc>
        <w:tc>
          <w:tcPr>
            <w:tcW w:w="738" w:type="dxa"/>
            <w:shd w:val="clear" w:color="auto" w:fill="BFBFBF" w:themeFill="background1" w:themeFillShade="BF"/>
            <w:vAlign w:val="center"/>
          </w:tcPr>
          <w:p w:rsidR="00031B58" w:rsidRPr="00C473A6" w:rsidRDefault="00031B58" w:rsidP="00C4636F">
            <w:pPr>
              <w:pStyle w:val="ProductList-OfferingBody"/>
              <w:ind w:left="-113"/>
              <w:jc w:val="center"/>
              <w:rPr>
                <w:lang w:val="nl-NL"/>
              </w:rPr>
            </w:pPr>
          </w:p>
        </w:tc>
        <w:tc>
          <w:tcPr>
            <w:tcW w:w="739" w:type="dxa"/>
            <w:shd w:val="clear" w:color="auto" w:fill="BFBFBF" w:themeFill="background1" w:themeFillShade="BF"/>
            <w:vAlign w:val="center"/>
          </w:tcPr>
          <w:p w:rsidR="00031B58" w:rsidRPr="00C473A6" w:rsidRDefault="00031B58" w:rsidP="00C4636F">
            <w:pPr>
              <w:pStyle w:val="ProductList-OfferingBody"/>
              <w:ind w:left="-113"/>
              <w:jc w:val="center"/>
              <w:rPr>
                <w:lang w:val="nl-NL"/>
              </w:rPr>
            </w:pPr>
          </w:p>
        </w:tc>
        <w:tc>
          <w:tcPr>
            <w:tcW w:w="739" w:type="dxa"/>
            <w:shd w:val="clear" w:color="auto" w:fill="BFBFBF" w:themeFill="background1" w:themeFillShade="BF"/>
            <w:vAlign w:val="center"/>
          </w:tcPr>
          <w:p w:rsidR="00031B58" w:rsidRPr="00C473A6" w:rsidRDefault="00031B58" w:rsidP="00C4636F">
            <w:pPr>
              <w:pStyle w:val="ProductList-OfferingBody"/>
              <w:ind w:left="-113"/>
              <w:jc w:val="center"/>
              <w:rPr>
                <w:lang w:val="nl-NL"/>
              </w:rPr>
            </w:pPr>
          </w:p>
        </w:tc>
        <w:tc>
          <w:tcPr>
            <w:tcW w:w="739" w:type="dxa"/>
            <w:shd w:val="clear" w:color="auto" w:fill="BFBFBF" w:themeFill="background1" w:themeFillShade="BF"/>
            <w:vAlign w:val="center"/>
          </w:tcPr>
          <w:p w:rsidR="00031B58" w:rsidRPr="00C473A6" w:rsidRDefault="00031B58" w:rsidP="00C4636F">
            <w:pPr>
              <w:pStyle w:val="ProductList-OfferingBody"/>
              <w:ind w:left="-113"/>
              <w:jc w:val="center"/>
              <w:rPr>
                <w:lang w:val="nl-NL"/>
              </w:rPr>
            </w:pPr>
          </w:p>
        </w:tc>
        <w:tc>
          <w:tcPr>
            <w:tcW w:w="739" w:type="dxa"/>
            <w:shd w:val="clear" w:color="auto" w:fill="BFBFBF" w:themeFill="background1" w:themeFillShade="BF"/>
            <w:vAlign w:val="center"/>
          </w:tcPr>
          <w:p w:rsidR="00031B58" w:rsidRPr="00C473A6" w:rsidRDefault="00031B58" w:rsidP="00C4636F">
            <w:pPr>
              <w:pStyle w:val="ProductList-OfferingBody"/>
              <w:ind w:left="-113"/>
              <w:jc w:val="center"/>
              <w:rPr>
                <w:lang w:val="nl-NL"/>
              </w:rPr>
            </w:pPr>
          </w:p>
        </w:tc>
      </w:tr>
      <w:tr w:rsidR="00031B58" w:rsidTr="00031B58">
        <w:trPr>
          <w:cantSplit/>
          <w:tblHeader/>
        </w:trPr>
        <w:tc>
          <w:tcPr>
            <w:tcW w:w="3352" w:type="dxa"/>
            <w:tcBorders>
              <w:top w:val="dashSmallGap" w:sz="4" w:space="0" w:color="BFBFBF" w:themeColor="background1" w:themeShade="BF"/>
              <w:left w:val="nil"/>
              <w:bottom w:val="nil"/>
              <w:right w:val="nil"/>
            </w:tcBorders>
          </w:tcPr>
          <w:p w:rsidR="00031B58" w:rsidRPr="00B01933" w:rsidRDefault="00031B58" w:rsidP="002F3019">
            <w:pPr>
              <w:pStyle w:val="ProductList-Offering2"/>
            </w:pPr>
            <w:bookmarkStart w:id="1471" w:name="_Toc379797418"/>
            <w:bookmarkStart w:id="1472" w:name="_Toc380513452"/>
            <w:bookmarkStart w:id="1473" w:name="_Toc380655502"/>
            <w:bookmarkStart w:id="1474" w:name="_Toc389059276"/>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71"/>
            <w:bookmarkEnd w:id="1472"/>
            <w:bookmarkEnd w:id="1473"/>
            <w:bookmarkEnd w:id="1474"/>
          </w:p>
        </w:tc>
        <w:tc>
          <w:tcPr>
            <w:tcW w:w="738" w:type="dxa"/>
            <w:tcBorders>
              <w:top w:val="dashSmallGap" w:sz="4" w:space="0" w:color="BFBFBF" w:themeColor="background1" w:themeShade="BF"/>
              <w:left w:val="nil"/>
              <w:bottom w:val="nil"/>
              <w:right w:val="nil"/>
            </w:tcBorders>
            <w:vAlign w:val="center"/>
          </w:tcPr>
          <w:p w:rsidR="00031B58" w:rsidRDefault="00031B58"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031B58" w:rsidRDefault="00031B58" w:rsidP="002F3019">
            <w:pPr>
              <w:pStyle w:val="ProductList-OfferingBody"/>
              <w:ind w:left="-113"/>
              <w:jc w:val="center"/>
            </w:pPr>
            <w:r>
              <w:t>25</w:t>
            </w:r>
          </w:p>
        </w:tc>
        <w:tc>
          <w:tcPr>
            <w:tcW w:w="739" w:type="dxa"/>
            <w:shd w:val="clear" w:color="auto" w:fill="70AD47" w:themeFill="accent6"/>
            <w:vAlign w:val="center"/>
          </w:tcPr>
          <w:p w:rsidR="00031B58" w:rsidRDefault="00A726F8" w:rsidP="002F3019">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70AD47" w:themeFill="accent6"/>
            <w:vAlign w:val="center"/>
          </w:tcPr>
          <w:p w:rsidR="00031B58" w:rsidRDefault="00A726F8" w:rsidP="002F3019">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031B58" w:rsidRDefault="00031B58" w:rsidP="002F3019">
            <w:pPr>
              <w:pStyle w:val="ProductList-OfferingBody"/>
              <w:ind w:left="-113"/>
              <w:jc w:val="center"/>
            </w:pPr>
          </w:p>
        </w:tc>
        <w:tc>
          <w:tcPr>
            <w:tcW w:w="738" w:type="dxa"/>
            <w:shd w:val="clear" w:color="auto" w:fill="BFBFBF" w:themeFill="background1" w:themeFillShade="BF"/>
            <w:vAlign w:val="center"/>
          </w:tcPr>
          <w:p w:rsidR="00031B58" w:rsidRDefault="00031B58" w:rsidP="002F3019">
            <w:pPr>
              <w:pStyle w:val="ProductList-OfferingBody"/>
              <w:ind w:left="-113"/>
              <w:jc w:val="center"/>
            </w:pPr>
          </w:p>
        </w:tc>
        <w:tc>
          <w:tcPr>
            <w:tcW w:w="739" w:type="dxa"/>
            <w:shd w:val="clear" w:color="auto" w:fill="70AD47" w:themeFill="accent6"/>
            <w:vAlign w:val="center"/>
          </w:tcPr>
          <w:p w:rsidR="00031B58" w:rsidRPr="002F3019" w:rsidRDefault="00031B58" w:rsidP="002F3019">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rsidR="00031B58" w:rsidRPr="00FE7AA1" w:rsidRDefault="00FE7AA1" w:rsidP="00FE7AA1">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A</w:t>
            </w:r>
            <w:r>
              <w:t>,</w:t>
            </w:r>
            <w:r w:rsidRPr="009379FF">
              <w:fldChar w:fldCharType="end"/>
            </w:r>
            <w:r w:rsidRPr="00FE7AA1">
              <w:fldChar w:fldCharType="begin"/>
            </w:r>
            <w:r w:rsidRPr="00FE7AA1">
              <w:rPr>
                <w:lang w:val="nl-NL"/>
              </w:rPr>
              <w:instrText xml:space="preserve"> </w:instrText>
            </w:r>
            <w:r w:rsidRPr="00FE7AA1">
              <w:rPr>
                <w:color w:val="1F497D"/>
                <w:lang w:val="nl-NL"/>
              </w:rPr>
              <w:instrText>AutoTextList  \s NoStyle \t “</w:instrText>
            </w:r>
            <w:r w:rsidRPr="00FE7AA1">
              <w:rPr>
                <w:lang w:val="nl-NL"/>
              </w:rPr>
              <w:instrText>Niet-organisatieomvattend in Open Value</w:instrText>
            </w:r>
            <w:r w:rsidRPr="00FE7AA1">
              <w:rPr>
                <w:color w:val="1F497D"/>
                <w:lang w:val="nl-NL"/>
              </w:rPr>
              <w:instrText>”</w:instrText>
            </w:r>
            <w:r w:rsidRPr="00FE7AA1">
              <w:rPr>
                <w:lang w:val="nl-NL"/>
              </w:rPr>
              <w:instrText xml:space="preserve"> </w:instrText>
            </w:r>
            <w:r w:rsidRPr="00FE7AA1">
              <w:fldChar w:fldCharType="separate"/>
            </w:r>
            <w:r w:rsidRPr="00FE7AA1">
              <w:rPr>
                <w:lang w:val="nl-NL"/>
              </w:rPr>
              <w:t>P</w:t>
            </w:r>
            <w:r w:rsidRPr="00FE7AA1">
              <w:fldChar w:fldCharType="end"/>
            </w:r>
          </w:p>
        </w:tc>
        <w:tc>
          <w:tcPr>
            <w:tcW w:w="739" w:type="dxa"/>
            <w:shd w:val="clear" w:color="auto" w:fill="70AD47" w:themeFill="accent6"/>
            <w:vAlign w:val="center"/>
          </w:tcPr>
          <w:p w:rsidR="00031B58" w:rsidRDefault="00031B58" w:rsidP="002F3019">
            <w:pPr>
              <w:pStyle w:val="ProductList-OfferingBody"/>
              <w:ind w:left="-113"/>
              <w:jc w:val="center"/>
            </w:pPr>
          </w:p>
        </w:tc>
        <w:tc>
          <w:tcPr>
            <w:tcW w:w="739" w:type="dxa"/>
            <w:shd w:val="clear" w:color="auto" w:fill="70AD47" w:themeFill="accent6"/>
            <w:vAlign w:val="center"/>
          </w:tcPr>
          <w:p w:rsidR="00031B58" w:rsidRDefault="00031B58" w:rsidP="00A70B5D">
            <w:pPr>
              <w:pStyle w:val="ProductList-OfferingBody"/>
              <w:ind w:left="-113"/>
              <w:jc w:val="center"/>
            </w:pPr>
            <w:r>
              <w:fldChar w:fldCharType="begin"/>
            </w:r>
            <w:r w:rsidRPr="005A0966">
              <w:instrText xml:space="preserve"> AutoTextList  \sNoStyle\t "Additional Product"</w:instrText>
            </w:r>
            <w:r>
              <w:fldChar w:fldCharType="separate"/>
            </w:r>
            <w:r w:rsidR="00A726F8" w:rsidRPr="009379FF">
              <w:fldChar w:fldCharType="begin"/>
            </w:r>
            <w:r w:rsidR="00A726F8" w:rsidRPr="009379FF">
              <w:instrText xml:space="preserve"> AutoTextList  \s NoStyle \t “Additioneel Product” </w:instrText>
            </w:r>
            <w:r w:rsidR="00A726F8" w:rsidRPr="009379FF">
              <w:fldChar w:fldCharType="separate"/>
            </w:r>
            <w:r w:rsidR="00A726F8" w:rsidRPr="009379FF">
              <w:t xml:space="preserve">A </w:t>
            </w:r>
            <w:r w:rsidR="00A726F8" w:rsidRPr="009379FF">
              <w:fldChar w:fldCharType="end"/>
            </w:r>
            <w:r>
              <w:fldChar w:fldCharType="end"/>
            </w: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Tr="00031B58">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Productgroep: </w:t>
            </w:r>
            <w:r>
              <w:rPr>
                <w:b/>
              </w:rPr>
              <w:t>Server</w:t>
            </w:r>
          </w:p>
        </w:tc>
        <w:tc>
          <w:tcPr>
            <w:tcW w:w="3597" w:type="dxa"/>
          </w:tcPr>
          <w:p w:rsidR="00C2472D" w:rsidRDefault="00C2472D" w:rsidP="00DC7CDF">
            <w:pPr>
              <w:pStyle w:val="ProductList-Body"/>
            </w:pPr>
          </w:p>
        </w:tc>
      </w:tr>
    </w:tbl>
    <w:p w:rsidR="00C2472D" w:rsidRPr="002D224E" w:rsidRDefault="00C2472D" w:rsidP="00C2472D">
      <w:pPr>
        <w:pStyle w:val="ProductList-Body"/>
        <w:shd w:val="clear" w:color="auto" w:fill="D9D9D9" w:themeFill="background1" w:themeFillShade="D9"/>
        <w:spacing w:before="120" w:after="120"/>
      </w:pPr>
      <w:r>
        <w:rPr>
          <w:b/>
        </w:rPr>
        <w:t>Aanvullende informatie</w:t>
      </w:r>
    </w:p>
    <w:p w:rsidR="00C2472D" w:rsidRPr="00C473A6" w:rsidRDefault="00C2472D" w:rsidP="00C2472D">
      <w:pPr>
        <w:pStyle w:val="ProductList-Body"/>
        <w:rPr>
          <w:lang w:val="nl-NL"/>
        </w:rPr>
      </w:pPr>
      <w:r w:rsidRPr="00C473A6">
        <w:rPr>
          <w:lang w:val="nl-NL"/>
        </w:rPr>
        <w:t>In het geval van Forefront Online Security for Exchange</w:t>
      </w:r>
      <w:r>
        <w:fldChar w:fldCharType="begin"/>
      </w:r>
      <w:r w:rsidRPr="00C473A6">
        <w:rPr>
          <w:lang w:val="nl-NL"/>
        </w:rPr>
        <w:instrText>XE "Forefront Online Security for Exchange"</w:instrText>
      </w:r>
      <w:r>
        <w:fldChar w:fldCharType="end"/>
      </w:r>
      <w:r w:rsidRPr="00C473A6">
        <w:rPr>
          <w:lang w:val="nl-NL"/>
        </w:rPr>
        <w:t xml:space="preserve"> (voorheen Exchange Hosted Filtering</w:t>
      </w:r>
      <w:r>
        <w:fldChar w:fldCharType="begin"/>
      </w:r>
      <w:r w:rsidRPr="00C473A6">
        <w:rPr>
          <w:lang w:val="nl-NL"/>
        </w:rPr>
        <w:instrText>XE "Exchange Hosted Filtering"</w:instrText>
      </w:r>
      <w:r>
        <w:fldChar w:fldCharType="end"/>
      </w:r>
      <w:r w:rsidRPr="00C473A6">
        <w:rPr>
          <w:lang w:val="nl-NL"/>
        </w:rPr>
        <w:t>) dient de klant voor het bestellen van verdere bestellingen na de eerste bestelling dezelfde actieve Select Overeenkomst-enrollment, Enterprise Overeenkomst-enrollment, of Open Value</w:t>
      </w:r>
      <w:r w:rsidR="001B5C51" w:rsidRPr="00C473A6">
        <w:rPr>
          <w:lang w:val="nl-NL"/>
        </w:rPr>
        <w:t>­</w:t>
      </w:r>
      <w:r w:rsidRPr="00C473A6">
        <w:rPr>
          <w:lang w:val="nl-NL"/>
        </w:rPr>
        <w:t>overeenkomst te gebruiken.</w:t>
      </w:r>
    </w:p>
    <w:p w:rsidR="00C2472D" w:rsidRPr="00C473A6" w:rsidRDefault="00C2472D" w:rsidP="00C2472D">
      <w:pPr>
        <w:pStyle w:val="ProductList-Body"/>
        <w:rPr>
          <w:lang w:val="nl-NL"/>
        </w:rPr>
      </w:pPr>
      <w:r w:rsidRPr="00C473A6">
        <w:rPr>
          <w:lang w:val="nl-NL"/>
        </w:rPr>
        <w:t>Aangezien deze Online Dienst per domein wordt geleverd, is voor alle gebruikers (of apparaten) binnen een gedekt domein een Gebruikers-SL of Apparaat-SL vereist.</w:t>
      </w:r>
      <w:r w:rsidR="00A34497" w:rsidRPr="00C473A6">
        <w:rPr>
          <w:lang w:val="nl-NL"/>
        </w:rPr>
        <w:t xml:space="preserve"> </w:t>
      </w:r>
      <w:r w:rsidRPr="00C473A6">
        <w:rPr>
          <w:lang w:val="nl-NL"/>
        </w:rPr>
        <w:t>Klanten die de dienst wensen voor een deel van de aanwezige gebruikers (of apparaten), kunnen een subdomein aanleggen voor een meer gerichte levering.</w:t>
      </w:r>
      <w:r w:rsidR="00A34497" w:rsidRPr="00C473A6">
        <w:rPr>
          <w:lang w:val="nl-NL"/>
        </w:rPr>
        <w:t xml:space="preserve"> </w:t>
      </w:r>
      <w:r w:rsidRPr="00C473A6">
        <w:rPr>
          <w:lang w:val="nl-NL"/>
        </w:rPr>
        <w:t>In dat geval is alleen voor de gebruikers (of apparaten) binnen het gedekte subdomein een Gebruikers-SL of Apparaat-SL vereist.</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FA00BF" w:rsidRPr="002D224E" w:rsidRDefault="00FA00BF" w:rsidP="00930D5E">
      <w:pPr>
        <w:pStyle w:val="ProductList-Offering2Heading"/>
        <w:outlineLvl w:val="2"/>
      </w:pPr>
      <w:r w:rsidRPr="00C473A6">
        <w:rPr>
          <w:lang w:val="nl-NL"/>
        </w:rPr>
        <w:lastRenderedPageBreak/>
        <w:tab/>
      </w:r>
      <w:bookmarkStart w:id="1475" w:name="_Toc378147675"/>
      <w:bookmarkStart w:id="1476" w:name="_Toc378151572"/>
      <w:bookmarkStart w:id="1477" w:name="_Toc379797419"/>
      <w:bookmarkStart w:id="1478" w:name="_Toc380513453"/>
      <w:bookmarkStart w:id="1479" w:name="_Toc380655503"/>
      <w:bookmarkStart w:id="1480" w:name="_Toc389059277"/>
      <w:r>
        <w:t>Microsoft Learning</w:t>
      </w:r>
      <w:bookmarkEnd w:id="1475"/>
      <w:bookmarkEnd w:id="1476"/>
      <w:bookmarkEnd w:id="1477"/>
      <w:bookmarkEnd w:id="1478"/>
      <w:bookmarkEnd w:id="1479"/>
      <w:bookmarkEnd w:id="148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31B58" w:rsidTr="00031B58">
        <w:trPr>
          <w:cantSplit/>
          <w:tblHeader/>
        </w:trPr>
        <w:tc>
          <w:tcPr>
            <w:tcW w:w="3367" w:type="dxa"/>
            <w:tcBorders>
              <w:bottom w:val="nil"/>
            </w:tcBorders>
            <w:shd w:val="clear" w:color="auto" w:fill="00188F"/>
          </w:tcPr>
          <w:p w:rsidR="00031B58" w:rsidRPr="00EE0836" w:rsidRDefault="00031B5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031B58" w:rsidRPr="00EE0836" w:rsidRDefault="00031B5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031B58" w:rsidRPr="00CD575F" w:rsidRDefault="00031B58"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031B58" w:rsidTr="00031B58">
        <w:trPr>
          <w:cantSplit/>
          <w:tblHeader/>
        </w:trPr>
        <w:tc>
          <w:tcPr>
            <w:tcW w:w="3367" w:type="dxa"/>
            <w:tcBorders>
              <w:top w:val="nil"/>
              <w:left w:val="nil"/>
              <w:bottom w:val="dashSmallGap" w:sz="4" w:space="0" w:color="BFBFBF" w:themeColor="background1" w:themeShade="BF"/>
              <w:right w:val="nil"/>
            </w:tcBorders>
          </w:tcPr>
          <w:p w:rsidR="00031B58" w:rsidRPr="00762CEC" w:rsidRDefault="00031B58" w:rsidP="00C2472D">
            <w:pPr>
              <w:pStyle w:val="ProductList-Offering2"/>
            </w:pPr>
            <w:bookmarkStart w:id="1481" w:name="_Toc379797420"/>
            <w:bookmarkStart w:id="1482" w:name="_Toc380513454"/>
            <w:bookmarkStart w:id="1483" w:name="_Toc380655504"/>
            <w:bookmarkStart w:id="1484" w:name="_Toc389059278"/>
            <w:r>
              <w:t>Microsoft Learning E-Reference Library</w:t>
            </w:r>
            <w:r>
              <w:fldChar w:fldCharType="begin"/>
            </w:r>
            <w:r>
              <w:instrText>XE "Microsoft Learning E-Reference Library"</w:instrText>
            </w:r>
            <w:r>
              <w:fldChar w:fldCharType="end"/>
            </w:r>
            <w:r>
              <w:t xml:space="preserve"> (Gebruikers-SL)</w:t>
            </w:r>
            <w:bookmarkEnd w:id="1481"/>
            <w:bookmarkEnd w:id="1482"/>
            <w:bookmarkEnd w:id="1483"/>
            <w:bookmarkEnd w:id="1484"/>
          </w:p>
        </w:tc>
        <w:tc>
          <w:tcPr>
            <w:tcW w:w="738" w:type="dxa"/>
            <w:tcBorders>
              <w:top w:val="nil"/>
              <w:left w:val="nil"/>
              <w:bottom w:val="dashSmallGap" w:sz="4" w:space="0" w:color="BFBFBF" w:themeColor="background1" w:themeShade="BF"/>
              <w:right w:val="nil"/>
            </w:tcBorders>
            <w:shd w:val="clear" w:color="auto" w:fill="auto"/>
            <w:vAlign w:val="center"/>
          </w:tcPr>
          <w:p w:rsidR="00031B58" w:rsidRDefault="00031B5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Default="00A726F8" w:rsidP="00C2472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70AD47" w:themeFill="accent6"/>
            <w:vAlign w:val="center"/>
          </w:tcPr>
          <w:p w:rsidR="00031B58" w:rsidRDefault="00031B58" w:rsidP="00A70B5D">
            <w:pPr>
              <w:pStyle w:val="ProductList-OfferingBody"/>
              <w:ind w:left="-113"/>
              <w:jc w:val="center"/>
            </w:pPr>
            <w:r>
              <w:fldChar w:fldCharType="begin"/>
            </w:r>
            <w:r w:rsidRPr="005A0966">
              <w:instrText xml:space="preserve"> AutoTextList  \sNoStyle\t "Additional Product"</w:instrText>
            </w:r>
            <w:r>
              <w:fldChar w:fldCharType="separate"/>
            </w:r>
            <w:r w:rsidR="00A726F8" w:rsidRPr="009379FF">
              <w:fldChar w:fldCharType="begin"/>
            </w:r>
            <w:r w:rsidR="00A726F8" w:rsidRPr="009379FF">
              <w:instrText xml:space="preserve"> AutoTextList  \s NoStyle \t “Additioneel Product” </w:instrText>
            </w:r>
            <w:r w:rsidR="00A726F8" w:rsidRPr="009379FF">
              <w:fldChar w:fldCharType="separate"/>
            </w:r>
            <w:r w:rsidR="00A726F8" w:rsidRPr="009379FF">
              <w:t xml:space="preserve">A </w:t>
            </w:r>
            <w:r w:rsidR="00A726F8" w:rsidRPr="009379FF">
              <w:fldChar w:fldCharType="end"/>
            </w:r>
            <w:r>
              <w:fldChar w:fldCharType="end"/>
            </w: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8"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Default="00A726F8" w:rsidP="00C2472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762CEC" w:rsidRDefault="00031B58" w:rsidP="00C2472D">
            <w:pPr>
              <w:pStyle w:val="ProductList-Offering2"/>
            </w:pPr>
            <w:bookmarkStart w:id="1485" w:name="_Toc379797421"/>
            <w:bookmarkStart w:id="1486" w:name="_Toc380513455"/>
            <w:bookmarkStart w:id="1487" w:name="_Toc380655505"/>
            <w:bookmarkStart w:id="1488" w:name="_Toc389059279"/>
            <w:r>
              <w:t>Microsoft Learning IT Academy</w:t>
            </w:r>
            <w:r>
              <w:fldChar w:fldCharType="begin"/>
            </w:r>
            <w:r>
              <w:instrText>XE "Microsoft Learning IT Academy"</w:instrText>
            </w:r>
            <w:r>
              <w:fldChar w:fldCharType="end"/>
            </w:r>
            <w:r>
              <w:t xml:space="preserve"> (Gebruikers-SL)</w:t>
            </w:r>
            <w:bookmarkEnd w:id="1485"/>
            <w:bookmarkEnd w:id="1486"/>
            <w:bookmarkEnd w:id="1487"/>
            <w:bookmarkEnd w:id="14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31B58" w:rsidRDefault="00031B5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031B58" w:rsidRDefault="00031B58" w:rsidP="00C2472D">
            <w:pPr>
              <w:pStyle w:val="ProductList-OfferingBody"/>
              <w:ind w:left="-113"/>
              <w:jc w:val="center"/>
            </w:pPr>
            <w:r>
              <w:t>75</w:t>
            </w: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Default="00A726F8" w:rsidP="00C2472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8"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Pr="00A726F8" w:rsidRDefault="00A726F8" w:rsidP="00C2472D">
            <w:pPr>
              <w:pStyle w:val="ProductList-OfferingBody"/>
              <w:ind w:left="-113"/>
              <w:jc w:val="center"/>
            </w:pPr>
            <w:r w:rsidRPr="00A726F8">
              <w:rPr>
                <w:color w:val="000000" w:themeColor="text1"/>
              </w:rPr>
              <w:fldChar w:fldCharType="begin"/>
            </w:r>
            <w:r w:rsidRPr="00A726F8">
              <w:rPr>
                <w:color w:val="000000" w:themeColor="text1"/>
              </w:rPr>
              <w:instrText xml:space="preserve"> AutoTextList  \s NoStyle \t “Open License” </w:instrText>
            </w:r>
            <w:r w:rsidRPr="00A726F8">
              <w:rPr>
                <w:color w:val="000000" w:themeColor="text1"/>
              </w:rPr>
              <w:fldChar w:fldCharType="separate"/>
            </w:r>
            <w:r w:rsidRPr="00A726F8">
              <w:rPr>
                <w:color w:val="000000" w:themeColor="text1"/>
              </w:rPr>
              <w:t>OL</w:t>
            </w:r>
            <w:r w:rsidRPr="00A726F8">
              <w:rPr>
                <w:color w:val="000000" w:themeColor="text1"/>
              </w:rPr>
              <w:fldChar w:fldCharType="end"/>
            </w: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762CEC" w:rsidRDefault="00031B58" w:rsidP="00C2472D">
            <w:pPr>
              <w:pStyle w:val="ProductList-Offering2"/>
            </w:pPr>
            <w:bookmarkStart w:id="1489" w:name="_Toc379797422"/>
            <w:bookmarkStart w:id="1490" w:name="_Toc380513456"/>
            <w:bookmarkStart w:id="1491" w:name="_Toc380655506"/>
            <w:bookmarkStart w:id="1492" w:name="_Toc389059280"/>
            <w:r>
              <w:t>Microsoft Learning MCP</w:t>
            </w:r>
            <w:r>
              <w:fldChar w:fldCharType="begin"/>
            </w:r>
            <w:r>
              <w:instrText>XE "Microsoft Learning MCP"</w:instrText>
            </w:r>
            <w:r>
              <w:fldChar w:fldCharType="end"/>
            </w:r>
            <w:r>
              <w:t>, 1 examencoupon (Services-SL)</w:t>
            </w:r>
            <w:bookmarkEnd w:id="1489"/>
            <w:bookmarkEnd w:id="1490"/>
            <w:bookmarkEnd w:id="1491"/>
            <w:bookmarkEnd w:id="14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31B58" w:rsidRDefault="00031B5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Default="00A726F8" w:rsidP="00C2472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70AD47" w:themeFill="accent6"/>
            <w:vAlign w:val="center"/>
          </w:tcPr>
          <w:p w:rsidR="00031B58" w:rsidRDefault="00A726F8" w:rsidP="00C2472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8"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Pr="00A405CB" w:rsidRDefault="00031B58" w:rsidP="00C2472D">
            <w:pPr>
              <w:pStyle w:val="ProductList-OfferingBody"/>
              <w:ind w:left="-113"/>
              <w:jc w:val="center"/>
            </w:pPr>
          </w:p>
        </w:tc>
        <w:tc>
          <w:tcPr>
            <w:tcW w:w="739" w:type="dxa"/>
            <w:shd w:val="clear" w:color="auto" w:fill="70AD47" w:themeFill="accent6"/>
            <w:vAlign w:val="center"/>
          </w:tcPr>
          <w:p w:rsidR="00031B58" w:rsidRPr="00A726F8" w:rsidRDefault="00A726F8" w:rsidP="00C2472D">
            <w:pPr>
              <w:pStyle w:val="ProductList-OfferingBody"/>
              <w:ind w:left="-113"/>
              <w:jc w:val="center"/>
            </w:pP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p>
        </w:tc>
        <w:tc>
          <w:tcPr>
            <w:tcW w:w="739" w:type="dxa"/>
            <w:shd w:val="clear" w:color="auto" w:fill="70AD47" w:themeFill="accent6"/>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Default="00A726F8" w:rsidP="00C2472D">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762CEC" w:rsidRDefault="00031B58" w:rsidP="00C2472D">
            <w:pPr>
              <w:pStyle w:val="ProductList-Offering2"/>
            </w:pPr>
            <w:bookmarkStart w:id="1493" w:name="_Toc379797423"/>
            <w:bookmarkStart w:id="1494" w:name="_Toc380513457"/>
            <w:bookmarkStart w:id="1495" w:name="_Toc380655507"/>
            <w:bookmarkStart w:id="1496" w:name="_Toc389059281"/>
            <w:r>
              <w:t>Microsoft Learning MCP</w:t>
            </w:r>
            <w:r>
              <w:fldChar w:fldCharType="begin"/>
            </w:r>
            <w:r>
              <w:instrText>XE "Microsoft Learning MCP"</w:instrText>
            </w:r>
            <w:r>
              <w:fldChar w:fldCharType="end"/>
            </w:r>
            <w:r>
              <w:t>, 30 examencoupons (Gebruikers-SL)</w:t>
            </w:r>
            <w:bookmarkEnd w:id="1493"/>
            <w:bookmarkEnd w:id="1494"/>
            <w:bookmarkEnd w:id="1495"/>
            <w:bookmarkEnd w:id="14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31B58" w:rsidRDefault="00031B5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031B58" w:rsidRDefault="00031B58" w:rsidP="00C2472D">
            <w:pPr>
              <w:pStyle w:val="ProductList-OfferingBody"/>
              <w:ind w:left="-113"/>
              <w:jc w:val="center"/>
            </w:pPr>
            <w:r>
              <w:t>75</w:t>
            </w: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8"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Pr="00A405CB" w:rsidRDefault="00A726F8" w:rsidP="00C2472D">
            <w:pPr>
              <w:pStyle w:val="ProductList-OfferingBody"/>
              <w:ind w:left="-113"/>
              <w:jc w:val="center"/>
            </w:pPr>
            <w:r w:rsidRPr="00A726F8">
              <w:rPr>
                <w:color w:val="000000" w:themeColor="text1"/>
              </w:rPr>
              <w:fldChar w:fldCharType="begin"/>
            </w:r>
            <w:r w:rsidRPr="00A726F8">
              <w:rPr>
                <w:color w:val="000000" w:themeColor="text1"/>
              </w:rPr>
              <w:instrText xml:space="preserve"> AutoTextList  \s NoStyle \t “Open License” </w:instrText>
            </w:r>
            <w:r w:rsidRPr="00A726F8">
              <w:rPr>
                <w:color w:val="000000" w:themeColor="text1"/>
              </w:rPr>
              <w:fldChar w:fldCharType="separate"/>
            </w:r>
            <w:r w:rsidRPr="00A726F8">
              <w:rPr>
                <w:color w:val="000000" w:themeColor="text1"/>
              </w:rPr>
              <w:t>OL</w:t>
            </w:r>
            <w:r w:rsidRPr="00A726F8">
              <w:rPr>
                <w:color w:val="000000" w:themeColor="text1"/>
              </w:rPr>
              <w:fldChar w:fldCharType="end"/>
            </w: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r>
      <w:tr w:rsidR="00031B58" w:rsidTr="00031B5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B58" w:rsidRPr="00762CEC" w:rsidRDefault="00031B58" w:rsidP="00C2472D">
            <w:pPr>
              <w:pStyle w:val="ProductList-Offering2"/>
            </w:pPr>
            <w:bookmarkStart w:id="1497" w:name="_Toc379797424"/>
            <w:bookmarkStart w:id="1498" w:name="_Toc380513458"/>
            <w:bookmarkStart w:id="1499" w:name="_Toc380655508"/>
            <w:bookmarkStart w:id="1500" w:name="_Toc389059282"/>
            <w:r>
              <w:t>Microsoft Learning MOS</w:t>
            </w:r>
            <w:r>
              <w:fldChar w:fldCharType="begin"/>
            </w:r>
            <w:r>
              <w:instrText>XE "Microsoft Learning MOS"</w:instrText>
            </w:r>
            <w:r>
              <w:fldChar w:fldCharType="end"/>
            </w:r>
            <w:r>
              <w:t>, sitelicentie voor 500 examens (Services-SL)</w:t>
            </w:r>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31B58" w:rsidRDefault="00031B58"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031B58" w:rsidRDefault="00031B58" w:rsidP="00C2472D">
            <w:pPr>
              <w:pStyle w:val="ProductList-OfferingBody"/>
              <w:ind w:left="-113"/>
              <w:jc w:val="center"/>
            </w:pPr>
            <w:r>
              <w:t>125</w:t>
            </w: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8"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r>
      <w:tr w:rsidR="00031B58" w:rsidTr="00031B58">
        <w:trPr>
          <w:cantSplit/>
          <w:tblHeader/>
        </w:trPr>
        <w:tc>
          <w:tcPr>
            <w:tcW w:w="3367" w:type="dxa"/>
            <w:tcBorders>
              <w:top w:val="dashSmallGap" w:sz="4" w:space="0" w:color="BFBFBF" w:themeColor="background1" w:themeShade="BF"/>
              <w:left w:val="nil"/>
              <w:bottom w:val="nil"/>
              <w:right w:val="nil"/>
            </w:tcBorders>
          </w:tcPr>
          <w:p w:rsidR="00031B58" w:rsidRDefault="00031B58" w:rsidP="00C2472D">
            <w:pPr>
              <w:pStyle w:val="ProductList-Offering2"/>
            </w:pPr>
            <w:bookmarkStart w:id="1501" w:name="_Toc379797425"/>
            <w:bookmarkStart w:id="1502" w:name="_Toc380513459"/>
            <w:bookmarkStart w:id="1503" w:name="_Toc380655509"/>
            <w:bookmarkStart w:id="1504" w:name="_Toc389059283"/>
            <w:r>
              <w:t>Microsoft Learning MTA</w:t>
            </w:r>
            <w:r>
              <w:fldChar w:fldCharType="begin"/>
            </w:r>
            <w:r>
              <w:instrText>XE "Microsoft Learning MTA"</w:instrText>
            </w:r>
            <w:r>
              <w:fldChar w:fldCharType="end"/>
            </w:r>
            <w:r>
              <w:t>, sitelicentie voor 250 examens (Services-SL)</w:t>
            </w:r>
            <w:bookmarkEnd w:id="1501"/>
            <w:bookmarkEnd w:id="1502"/>
            <w:bookmarkEnd w:id="1503"/>
            <w:bookmarkEnd w:id="1504"/>
          </w:p>
        </w:tc>
        <w:tc>
          <w:tcPr>
            <w:tcW w:w="738" w:type="dxa"/>
            <w:tcBorders>
              <w:top w:val="dashSmallGap" w:sz="4" w:space="0" w:color="BFBFBF" w:themeColor="background1" w:themeShade="BF"/>
              <w:left w:val="nil"/>
              <w:bottom w:val="nil"/>
              <w:right w:val="nil"/>
            </w:tcBorders>
            <w:shd w:val="clear" w:color="auto" w:fill="auto"/>
            <w:vAlign w:val="center"/>
          </w:tcPr>
          <w:p w:rsidR="00031B58" w:rsidRDefault="00031B58"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031B58" w:rsidRDefault="00031B58" w:rsidP="00C2472D">
            <w:pPr>
              <w:pStyle w:val="ProductList-OfferingBody"/>
              <w:ind w:left="-113"/>
              <w:jc w:val="center"/>
            </w:pPr>
            <w:r>
              <w:t>125</w:t>
            </w: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8"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c>
          <w:tcPr>
            <w:tcW w:w="739" w:type="dxa"/>
            <w:shd w:val="clear" w:color="auto" w:fill="70AD47" w:themeFill="accent6"/>
            <w:vAlign w:val="center"/>
          </w:tcPr>
          <w:p w:rsidR="00031B58" w:rsidRDefault="00031B58" w:rsidP="00C2472D">
            <w:pPr>
              <w:pStyle w:val="ProductList-OfferingBody"/>
              <w:ind w:left="-113"/>
              <w:jc w:val="center"/>
            </w:pPr>
          </w:p>
        </w:tc>
        <w:tc>
          <w:tcPr>
            <w:tcW w:w="739" w:type="dxa"/>
            <w:shd w:val="clear" w:color="auto" w:fill="BFBFBF" w:themeFill="background1" w:themeFillShade="BF"/>
            <w:vAlign w:val="center"/>
          </w:tcPr>
          <w:p w:rsidR="00031B58" w:rsidRDefault="00031B58" w:rsidP="00C2472D">
            <w:pPr>
              <w:pStyle w:val="ProductList-OfferingBody"/>
              <w:ind w:left="-113"/>
              <w:jc w:val="center"/>
            </w:pP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031B58">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Productgroep: </w:t>
            </w:r>
            <w:r>
              <w:rPr>
                <w:b/>
              </w:rPr>
              <w:t>Server</w:t>
            </w:r>
          </w:p>
        </w:tc>
        <w:tc>
          <w:tcPr>
            <w:tcW w:w="3597" w:type="dxa"/>
          </w:tcPr>
          <w:p w:rsidR="00782C7B" w:rsidRDefault="00782C7B" w:rsidP="00C4636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C2472D" w:rsidRPr="00C473A6" w:rsidRDefault="00C2472D" w:rsidP="00C2472D">
      <w:pPr>
        <w:pStyle w:val="ProductList-Body"/>
        <w:rPr>
          <w:lang w:val="nl-NL"/>
        </w:rPr>
      </w:pPr>
      <w:r w:rsidRPr="00C473A6">
        <w:rPr>
          <w:lang w:val="nl-NL"/>
        </w:rPr>
        <w:t xml:space="preserve">Alle coupons worden vooraf verstrekt en kunnen op elk gewenst moment worden gebruikt tot 12 maanden na de aankoopdatum. </w:t>
      </w:r>
    </w:p>
    <w:p w:rsidR="00C2472D" w:rsidRPr="00C473A6" w:rsidRDefault="00C2472D" w:rsidP="00C2472D">
      <w:pPr>
        <w:pStyle w:val="ProductList-Body"/>
        <w:rPr>
          <w:lang w:val="nl-NL"/>
        </w:rPr>
      </w:pPr>
    </w:p>
    <w:p w:rsidR="00C2472D" w:rsidRPr="00C473A6" w:rsidRDefault="00C2472D" w:rsidP="00C2472D">
      <w:pPr>
        <w:pStyle w:val="ProductList-Body"/>
        <w:rPr>
          <w:lang w:val="nl-NL"/>
        </w:rPr>
      </w:pPr>
      <w:r w:rsidRPr="00C473A6">
        <w:rPr>
          <w:b/>
          <w:color w:val="00188F"/>
          <w:lang w:val="nl-NL"/>
        </w:rPr>
        <w:t>Licentie voor examensite voor MOS (Microsoft Office Specialist) en MTA-certificering (Microsoft Technology Associate):</w:t>
      </w:r>
    </w:p>
    <w:p w:rsidR="00782C7B" w:rsidRPr="00C473A6" w:rsidRDefault="00AB1667" w:rsidP="00C2472D">
      <w:pPr>
        <w:pStyle w:val="ProductList-Body"/>
        <w:rPr>
          <w:lang w:val="nl-NL"/>
        </w:rPr>
      </w:pPr>
      <w:r w:rsidRPr="00C473A6">
        <w:rPr>
          <w:lang w:val="nl-NL"/>
        </w:rPr>
        <w:t>Er wordt van de klant vereist dat deze een door Certiport geautoriseerd testcentrum bent als deze de licentie voor de site wil gebruiken.</w:t>
      </w:r>
      <w:r w:rsidR="00A34497" w:rsidRPr="00C473A6">
        <w:rPr>
          <w:lang w:val="nl-NL"/>
        </w:rPr>
        <w:t xml:space="preserve"> </w:t>
      </w:r>
      <w:r w:rsidRPr="00C473A6">
        <w:rPr>
          <w:lang w:val="nl-NL"/>
        </w:rPr>
        <w:t>Indien</w:t>
      </w:r>
      <w:r w:rsidR="001B5C51" w:rsidRPr="00C473A6">
        <w:rPr>
          <w:lang w:val="nl-NL"/>
        </w:rPr>
        <w:t> </w:t>
      </w:r>
      <w:r w:rsidRPr="00C473A6">
        <w:rPr>
          <w:lang w:val="nl-NL"/>
        </w:rPr>
        <w:t>de</w:t>
      </w:r>
      <w:r w:rsidR="001B5C51" w:rsidRPr="00C473A6">
        <w:rPr>
          <w:lang w:val="nl-NL"/>
        </w:rPr>
        <w:t> </w:t>
      </w:r>
      <w:r w:rsidRPr="00C473A6">
        <w:rPr>
          <w:lang w:val="nl-NL"/>
        </w:rPr>
        <w:t>klant geen door Certiport geautoriseerd testcentrum is, dient de klant dit proces te doorlopen om een Certiport-testcentrum te</w:t>
      </w:r>
      <w:r w:rsidR="001B5C51" w:rsidRPr="00C473A6">
        <w:rPr>
          <w:lang w:val="nl-NL"/>
        </w:rPr>
        <w:t> </w:t>
      </w:r>
      <w:r w:rsidRPr="00C473A6">
        <w:rPr>
          <w:lang w:val="nl-NL"/>
        </w:rPr>
        <w:t>worden</w:t>
      </w:r>
      <w:r w:rsidR="001B5C51" w:rsidRPr="00C473A6">
        <w:rPr>
          <w:lang w:val="nl-NL"/>
        </w:rPr>
        <w:t> </w:t>
      </w:r>
      <w:r w:rsidRPr="00C473A6">
        <w:rPr>
          <w:lang w:val="nl-NL"/>
        </w:rPr>
        <w:t>voordat de klant de licentie voor de site kan gebruiken. De sitelicentie eindigt 12 maanden na de datum van aankoop automatisch. Eventuele ongebruikte certificeringsexamens vervallen.</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FA00BF" w:rsidRPr="00C473A6" w:rsidRDefault="00FA00BF" w:rsidP="00930D5E">
      <w:pPr>
        <w:pStyle w:val="ProductList-Offering2Heading"/>
        <w:outlineLvl w:val="2"/>
        <w:rPr>
          <w:lang w:val="nl-NL"/>
        </w:rPr>
      </w:pPr>
      <w:r w:rsidRPr="00C473A6">
        <w:rPr>
          <w:lang w:val="nl-NL"/>
        </w:rPr>
        <w:tab/>
      </w:r>
      <w:bookmarkStart w:id="1505" w:name="_Toc378147676"/>
      <w:bookmarkStart w:id="1506" w:name="_Toc378151573"/>
      <w:bookmarkStart w:id="1507" w:name="_Toc379797426"/>
      <w:bookmarkStart w:id="1508" w:name="_Toc380513460"/>
      <w:bookmarkStart w:id="1509" w:name="_Toc380655510"/>
      <w:bookmarkStart w:id="1510" w:name="_Toc389059284"/>
      <w:r w:rsidRPr="00C473A6">
        <w:rPr>
          <w:lang w:val="nl-NL"/>
        </w:rPr>
        <w:t>Microsoft Translator</w:t>
      </w:r>
      <w:bookmarkEnd w:id="1505"/>
      <w:bookmarkEnd w:id="1506"/>
      <w:bookmarkEnd w:id="1507"/>
      <w:bookmarkEnd w:id="1508"/>
      <w:bookmarkEnd w:id="1509"/>
      <w:bookmarkEnd w:id="15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338A0" w:rsidTr="00D4183D">
        <w:trPr>
          <w:cantSplit/>
          <w:tblHeader/>
        </w:trPr>
        <w:tc>
          <w:tcPr>
            <w:tcW w:w="3367" w:type="dxa"/>
            <w:tcBorders>
              <w:bottom w:val="nil"/>
            </w:tcBorders>
            <w:shd w:val="clear" w:color="auto" w:fill="00188F"/>
          </w:tcPr>
          <w:p w:rsidR="003338A0" w:rsidRPr="00EE0836" w:rsidRDefault="003338A0"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3338A0" w:rsidRPr="00EE0836" w:rsidRDefault="003338A0"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3338A0" w:rsidRPr="00CD575F" w:rsidRDefault="003338A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3338A0" w:rsidRPr="00CD575F" w:rsidRDefault="003338A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3338A0" w:rsidRPr="00CD575F" w:rsidRDefault="003338A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3338A0" w:rsidRPr="00CD575F" w:rsidRDefault="003338A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3338A0" w:rsidRPr="00CD575F" w:rsidRDefault="003338A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3338A0" w:rsidRPr="00CD575F" w:rsidRDefault="003338A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3338A0" w:rsidRPr="00CD575F" w:rsidRDefault="003338A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3338A0" w:rsidRPr="00CD575F" w:rsidRDefault="003338A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84" w:type="dxa"/>
            <w:shd w:val="clear" w:color="auto" w:fill="00188F"/>
            <w:vAlign w:val="center"/>
          </w:tcPr>
          <w:p w:rsidR="003338A0" w:rsidRPr="00CD575F" w:rsidRDefault="003338A0" w:rsidP="008800D3">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E75532" w:rsidTr="00D4183D">
        <w:trPr>
          <w:cantSplit/>
          <w:tblHeader/>
        </w:trPr>
        <w:tc>
          <w:tcPr>
            <w:tcW w:w="3367" w:type="dxa"/>
            <w:tcBorders>
              <w:top w:val="nil"/>
              <w:left w:val="nil"/>
              <w:bottom w:val="nil"/>
              <w:right w:val="nil"/>
            </w:tcBorders>
          </w:tcPr>
          <w:p w:rsidR="00E75532" w:rsidRDefault="00434703" w:rsidP="00C2472D">
            <w:pPr>
              <w:pStyle w:val="ProductList-Offering2"/>
            </w:pPr>
            <w:bookmarkStart w:id="1511" w:name="_Toc379797427"/>
            <w:bookmarkStart w:id="1512" w:name="_Toc380513461"/>
            <w:bookmarkStart w:id="1513" w:name="_Toc380655511"/>
            <w:bookmarkStart w:id="1514" w:name="_Toc389059285"/>
            <w:r>
              <w:t>Microsoft Translator API</w:t>
            </w:r>
            <w:bookmarkEnd w:id="1511"/>
            <w:bookmarkEnd w:id="1512"/>
            <w:bookmarkEnd w:id="1513"/>
            <w:bookmarkEnd w:id="1514"/>
            <w:r>
              <w:fldChar w:fldCharType="begin"/>
            </w:r>
            <w:r>
              <w:instrText>XE "Microsoft Translator API"</w:instrText>
            </w:r>
            <w:r>
              <w:fldChar w:fldCharType="end"/>
            </w:r>
          </w:p>
        </w:tc>
        <w:tc>
          <w:tcPr>
            <w:tcW w:w="738" w:type="dxa"/>
            <w:tcBorders>
              <w:top w:val="nil"/>
              <w:left w:val="nil"/>
              <w:bottom w:val="nil"/>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A726F8"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84" w:type="dxa"/>
            <w:shd w:val="clear" w:color="auto" w:fill="70AD47" w:themeFill="accent6"/>
            <w:vAlign w:val="center"/>
          </w:tcPr>
          <w:p w:rsidR="00E75532" w:rsidRDefault="00A726F8"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D4183D">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Productgroep: </w:t>
            </w:r>
            <w:r>
              <w:rPr>
                <w:b/>
              </w:rPr>
              <w:t>Server</w:t>
            </w:r>
          </w:p>
        </w:tc>
        <w:tc>
          <w:tcPr>
            <w:tcW w:w="3597" w:type="dxa"/>
          </w:tcPr>
          <w:p w:rsidR="00782C7B" w:rsidRDefault="00782C7B" w:rsidP="00434703">
            <w:pPr>
              <w:pStyle w:val="ProductList-Body"/>
              <w:spacing w:before="20" w:after="20"/>
            </w:pPr>
          </w:p>
        </w:tc>
      </w:tr>
    </w:tbl>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FA00BF" w:rsidRPr="002D224E" w:rsidRDefault="00FA00BF" w:rsidP="00930D5E">
      <w:pPr>
        <w:pStyle w:val="ProductList-Offering2Heading"/>
        <w:outlineLvl w:val="2"/>
      </w:pPr>
      <w:r w:rsidRPr="00C473A6">
        <w:rPr>
          <w:lang w:val="nl-NL"/>
        </w:rPr>
        <w:tab/>
      </w:r>
      <w:bookmarkStart w:id="1515" w:name="_Toc378147677"/>
      <w:bookmarkStart w:id="1516" w:name="_Toc378151574"/>
      <w:bookmarkStart w:id="1517" w:name="_Toc379797428"/>
      <w:bookmarkStart w:id="1518" w:name="_Toc380513462"/>
      <w:bookmarkStart w:id="1519" w:name="_Toc380655512"/>
      <w:bookmarkStart w:id="1520" w:name="_Toc389059286"/>
      <w:r>
        <w:t>System Center Endpoint Protection</w:t>
      </w:r>
      <w:bookmarkEnd w:id="1515"/>
      <w:bookmarkEnd w:id="1516"/>
      <w:bookmarkEnd w:id="1517"/>
      <w:bookmarkEnd w:id="1518"/>
      <w:bookmarkEnd w:id="1519"/>
      <w:bookmarkEnd w:id="152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4183D" w:rsidTr="00D4183D">
        <w:trPr>
          <w:cantSplit/>
          <w:tblHeader/>
        </w:trPr>
        <w:tc>
          <w:tcPr>
            <w:tcW w:w="3367" w:type="dxa"/>
            <w:tcBorders>
              <w:bottom w:val="nil"/>
            </w:tcBorders>
            <w:shd w:val="clear" w:color="auto" w:fill="00188F"/>
          </w:tcPr>
          <w:p w:rsidR="00D4183D" w:rsidRPr="00EE0836" w:rsidRDefault="00D4183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D4183D" w:rsidRPr="00EE0836" w:rsidRDefault="00D4183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D4183D" w:rsidTr="00D4183D">
        <w:trPr>
          <w:cantSplit/>
          <w:tblHeader/>
        </w:trPr>
        <w:tc>
          <w:tcPr>
            <w:tcW w:w="3367" w:type="dxa"/>
            <w:tcBorders>
              <w:top w:val="nil"/>
              <w:left w:val="nil"/>
              <w:bottom w:val="nil"/>
              <w:right w:val="nil"/>
            </w:tcBorders>
          </w:tcPr>
          <w:p w:rsidR="00D4183D" w:rsidRPr="00C473A6" w:rsidRDefault="00D4183D" w:rsidP="00C2472D">
            <w:pPr>
              <w:pStyle w:val="ProductList-Offering2"/>
              <w:rPr>
                <w:lang w:val="nl-NL"/>
              </w:rPr>
            </w:pPr>
            <w:bookmarkStart w:id="1521" w:name="_Toc379797429"/>
            <w:bookmarkStart w:id="1522" w:name="_Toc380513463"/>
            <w:bookmarkStart w:id="1523" w:name="_Toc380655513"/>
            <w:bookmarkStart w:id="1524" w:name="_Toc389059287"/>
            <w:r w:rsidRPr="00C473A6">
              <w:rPr>
                <w:lang w:val="nl-NL"/>
              </w:rPr>
              <w:t>System Center 2012 R2 Endpoint Protection</w:t>
            </w:r>
            <w:r>
              <w:fldChar w:fldCharType="begin"/>
            </w:r>
            <w:r w:rsidRPr="00C473A6">
              <w:rPr>
                <w:lang w:val="nl-NL"/>
              </w:rPr>
              <w:instrText>XE "System Center 2012 R2 Endpoint Protection"</w:instrText>
            </w:r>
            <w:r>
              <w:fldChar w:fldCharType="end"/>
            </w:r>
            <w:r w:rsidRPr="00C473A6">
              <w:rPr>
                <w:lang w:val="nl-NL"/>
              </w:rPr>
              <w:t xml:space="preserve"> (Apparaat- of Gebruikers-SL)</w:t>
            </w:r>
            <w:bookmarkEnd w:id="1521"/>
            <w:bookmarkEnd w:id="1522"/>
            <w:bookmarkEnd w:id="1523"/>
            <w:bookmarkEnd w:id="1524"/>
          </w:p>
        </w:tc>
        <w:tc>
          <w:tcPr>
            <w:tcW w:w="738" w:type="dxa"/>
            <w:tcBorders>
              <w:top w:val="nil"/>
              <w:left w:val="nil"/>
              <w:bottom w:val="nil"/>
              <w:right w:val="nil"/>
            </w:tcBorders>
            <w:vAlign w:val="center"/>
          </w:tcPr>
          <w:p w:rsidR="00D4183D" w:rsidRDefault="00D4183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4183D" w:rsidRDefault="00D4183D" w:rsidP="00C4636F">
            <w:pPr>
              <w:pStyle w:val="ProductList-OfferingBody"/>
              <w:ind w:left="-113"/>
              <w:jc w:val="center"/>
            </w:pPr>
            <w:r>
              <w:t>1</w:t>
            </w:r>
          </w:p>
        </w:tc>
        <w:tc>
          <w:tcPr>
            <w:tcW w:w="739" w:type="dxa"/>
            <w:shd w:val="clear" w:color="auto" w:fill="70AD47" w:themeFill="accent6"/>
            <w:vAlign w:val="center"/>
          </w:tcPr>
          <w:p w:rsidR="00D4183D" w:rsidRPr="00A726F8" w:rsidRDefault="00A726F8" w:rsidP="001B5C51">
            <w:pPr>
              <w:pStyle w:val="ProductList-OfferingBody"/>
              <w:ind w:left="-113"/>
              <w:jc w:val="center"/>
            </w:pPr>
            <w:r w:rsidRPr="00A726F8">
              <w:fldChar w:fldCharType="begin"/>
            </w:r>
            <w:r w:rsidRPr="00A726F8">
              <w:instrText xml:space="preserve"> AutoTextList  \s NoStyle \t “Additioneel Product, gehele organisatie” </w:instrText>
            </w:r>
            <w:r w:rsidRPr="00A726F8">
              <w:fldChar w:fldCharType="separate"/>
            </w:r>
            <w:r w:rsidRPr="00A726F8">
              <w:t>AO</w:t>
            </w:r>
            <w:r w:rsidRPr="00A726F8">
              <w:fldChar w:fldCharType="end"/>
            </w:r>
            <w:r w:rsidR="00D4183D" w:rsidRPr="00A726F8">
              <w:t>,</w:t>
            </w:r>
            <w:r w:rsidRPr="00A726F8">
              <w:fldChar w:fldCharType="begin"/>
            </w:r>
            <w:r w:rsidRPr="00A726F8">
              <w:instrText xml:space="preserve"> AutoTextList  \s NoStyle \t “Student-product” </w:instrText>
            </w:r>
            <w:r w:rsidRPr="00A726F8">
              <w:fldChar w:fldCharType="separate"/>
            </w:r>
            <w:r w:rsidRPr="00A726F8">
              <w:t>ST</w:t>
            </w:r>
            <w:r w:rsidRPr="00A726F8">
              <w:fldChar w:fldCharType="end"/>
            </w:r>
          </w:p>
        </w:tc>
        <w:tc>
          <w:tcPr>
            <w:tcW w:w="739" w:type="dxa"/>
            <w:shd w:val="clear" w:color="auto" w:fill="BFBFBF" w:themeFill="background1" w:themeFillShade="BF"/>
            <w:vAlign w:val="center"/>
          </w:tcPr>
          <w:p w:rsidR="00D4183D" w:rsidRDefault="00D4183D" w:rsidP="00C4636F">
            <w:pPr>
              <w:pStyle w:val="ProductList-OfferingBody"/>
              <w:ind w:left="-113"/>
              <w:jc w:val="center"/>
            </w:pPr>
          </w:p>
        </w:tc>
        <w:tc>
          <w:tcPr>
            <w:tcW w:w="739" w:type="dxa"/>
            <w:shd w:val="clear" w:color="auto" w:fill="BFBFBF" w:themeFill="background1" w:themeFillShade="BF"/>
            <w:vAlign w:val="center"/>
          </w:tcPr>
          <w:p w:rsidR="00D4183D" w:rsidRDefault="00D4183D" w:rsidP="00C4636F">
            <w:pPr>
              <w:pStyle w:val="ProductList-OfferingBody"/>
              <w:ind w:left="-113"/>
              <w:jc w:val="center"/>
            </w:pPr>
          </w:p>
        </w:tc>
        <w:tc>
          <w:tcPr>
            <w:tcW w:w="738" w:type="dxa"/>
            <w:shd w:val="clear" w:color="auto" w:fill="BFBFBF" w:themeFill="background1" w:themeFillShade="BF"/>
            <w:vAlign w:val="center"/>
          </w:tcPr>
          <w:p w:rsidR="00D4183D" w:rsidRDefault="00D4183D" w:rsidP="00C4636F">
            <w:pPr>
              <w:pStyle w:val="ProductList-OfferingBody"/>
              <w:ind w:left="-113"/>
              <w:jc w:val="center"/>
            </w:pPr>
          </w:p>
        </w:tc>
        <w:tc>
          <w:tcPr>
            <w:tcW w:w="739" w:type="dxa"/>
            <w:shd w:val="clear" w:color="auto" w:fill="BFBFBF" w:themeFill="background1" w:themeFillShade="BF"/>
            <w:vAlign w:val="center"/>
          </w:tcPr>
          <w:p w:rsidR="00D4183D" w:rsidRDefault="00D4183D" w:rsidP="00C4636F">
            <w:pPr>
              <w:pStyle w:val="ProductList-OfferingBody"/>
              <w:ind w:left="-113"/>
              <w:jc w:val="center"/>
            </w:pPr>
          </w:p>
        </w:tc>
        <w:tc>
          <w:tcPr>
            <w:tcW w:w="739" w:type="dxa"/>
            <w:shd w:val="clear" w:color="auto" w:fill="70AD47" w:themeFill="accent6"/>
            <w:vAlign w:val="center"/>
          </w:tcPr>
          <w:p w:rsidR="00D4183D" w:rsidRPr="00A726F8" w:rsidRDefault="00D4183D" w:rsidP="00A70B5D">
            <w:pPr>
              <w:pStyle w:val="ProductList-OfferingBody"/>
              <w:ind w:left="-113"/>
              <w:jc w:val="center"/>
            </w:pPr>
            <w:r w:rsidRPr="00A726F8">
              <w:fldChar w:fldCharType="begin"/>
            </w:r>
            <w:r w:rsidRPr="003A35A1">
              <w:instrText xml:space="preserve"> </w:instrText>
            </w:r>
            <w:r>
              <w:instrText>AutoTextList  \sNoStyle\t "Non-Company Wide in Open Value"</w:instrText>
            </w:r>
            <w:r w:rsidRPr="00A726F8">
              <w:fldChar w:fldCharType="separate"/>
            </w:r>
            <w:r w:rsidR="00A726F8" w:rsidRPr="00A726F8">
              <w:fldChar w:fldCharType="begin"/>
            </w:r>
            <w:r w:rsidR="00A726F8" w:rsidRPr="00A726F8">
              <w:instrText xml:space="preserve"> AutoTextList  \s NoStyle \t “Niet-organisatieomvattend in Open Value” </w:instrText>
            </w:r>
            <w:r w:rsidR="00A726F8" w:rsidRPr="00A726F8">
              <w:fldChar w:fldCharType="separate"/>
            </w:r>
            <w:r w:rsidR="00A726F8" w:rsidRPr="00A726F8">
              <w:t xml:space="preserve">P </w:t>
            </w:r>
            <w:r w:rsidR="00A726F8" w:rsidRPr="00A726F8">
              <w:fldChar w:fldCharType="end"/>
            </w:r>
            <w:r w:rsidRPr="00A726F8">
              <w:fldChar w:fldCharType="end"/>
            </w:r>
          </w:p>
        </w:tc>
        <w:tc>
          <w:tcPr>
            <w:tcW w:w="739" w:type="dxa"/>
            <w:shd w:val="clear" w:color="auto" w:fill="70AD47" w:themeFill="accent6"/>
            <w:vAlign w:val="center"/>
          </w:tcPr>
          <w:p w:rsidR="00D4183D" w:rsidRDefault="00D4183D" w:rsidP="00C4636F">
            <w:pPr>
              <w:pStyle w:val="ProductList-OfferingBody"/>
              <w:ind w:left="-113"/>
              <w:jc w:val="center"/>
            </w:pPr>
          </w:p>
        </w:tc>
        <w:tc>
          <w:tcPr>
            <w:tcW w:w="739" w:type="dxa"/>
            <w:shd w:val="clear" w:color="auto" w:fill="BFBFBF" w:themeFill="background1" w:themeFillShade="BF"/>
            <w:vAlign w:val="center"/>
          </w:tcPr>
          <w:p w:rsidR="00D4183D" w:rsidRDefault="00D4183D"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D4183D">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Productgroep: </w:t>
            </w:r>
            <w:r>
              <w:rPr>
                <w:b/>
              </w:rPr>
              <w:t>Server</w:t>
            </w:r>
          </w:p>
        </w:tc>
        <w:tc>
          <w:tcPr>
            <w:tcW w:w="3597" w:type="dxa"/>
          </w:tcPr>
          <w:p w:rsidR="00782C7B" w:rsidRDefault="00782C7B" w:rsidP="00434703">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Aanvullende informatie</w:t>
      </w:r>
    </w:p>
    <w:p w:rsidR="00434703" w:rsidRPr="002D224E" w:rsidRDefault="00434703" w:rsidP="00434703">
      <w:pPr>
        <w:pStyle w:val="ProductList-Body"/>
      </w:pPr>
      <w:r>
        <w:rPr>
          <w:b/>
          <w:color w:val="00188F"/>
        </w:rPr>
        <w:t>Upgrades/Downgrade</w:t>
      </w:r>
    </w:p>
    <w:p w:rsidR="00434703" w:rsidRPr="00C473A6" w:rsidRDefault="00434703" w:rsidP="00434703">
      <w:pPr>
        <w:pStyle w:val="ProductList-Body"/>
        <w:rPr>
          <w:lang w:val="nl-NL"/>
        </w:rPr>
      </w:pPr>
      <w:r w:rsidRPr="00C473A6">
        <w:rPr>
          <w:lang w:val="nl-NL"/>
        </w:rPr>
        <w:t>Met ingang van 1 april 2012 is Forefront Endpoint Protection gewijzigd in System Center 2012 Endpoint Protection</w:t>
      </w:r>
      <w:r>
        <w:fldChar w:fldCharType="begin"/>
      </w:r>
      <w:r w:rsidRPr="00C473A6">
        <w:rPr>
          <w:lang w:val="nl-NL"/>
        </w:rPr>
        <w:instrText>XE "System Center 2012 Endpoint Protection"</w:instrText>
      </w:r>
      <w:r>
        <w:fldChar w:fldCharType="end"/>
      </w:r>
      <w:r w:rsidRPr="00C473A6">
        <w:rPr>
          <w:lang w:val="nl-NL"/>
        </w:rPr>
        <w:t>. Als zelfstandige toepassing verleent System Center 2012 R2 Endpoint Protection</w:t>
      </w:r>
      <w:r>
        <w:fldChar w:fldCharType="begin"/>
      </w:r>
      <w:r w:rsidRPr="00C473A6">
        <w:rPr>
          <w:lang w:val="nl-NL"/>
        </w:rPr>
        <w:instrText>XE "System Center 2012 R2 Endpoint Protection"</w:instrText>
      </w:r>
      <w:r>
        <w:fldChar w:fldCharType="end"/>
      </w:r>
      <w:r w:rsidRPr="00C473A6">
        <w:rPr>
          <w:lang w:val="nl-NL"/>
        </w:rPr>
        <w:t xml:space="preserve"> alleen gebruiksrechten aan beschermde clientapparaten. De gebruiksrechten voor het beschermen van de serverapparaten kunnen alleen worden verkregen via de afname van System Center 2012 R2 Standard of Datacenter-serverbeheerlicenties.</w:t>
      </w:r>
    </w:p>
    <w:p w:rsidR="00434703" w:rsidRPr="00C473A6" w:rsidRDefault="00434703" w:rsidP="00434703">
      <w:pPr>
        <w:pStyle w:val="ProductList-Body"/>
        <w:rPr>
          <w:lang w:val="nl-NL"/>
        </w:rPr>
      </w:pPr>
    </w:p>
    <w:p w:rsidR="00434703" w:rsidRPr="00C473A6" w:rsidRDefault="00434703" w:rsidP="00434703">
      <w:pPr>
        <w:pStyle w:val="ProductList-Body"/>
        <w:rPr>
          <w:lang w:val="nl-NL"/>
        </w:rPr>
      </w:pPr>
      <w:r w:rsidRPr="00C473A6">
        <w:rPr>
          <w:lang w:val="nl-NL"/>
        </w:rPr>
        <w:t>Gebruikers met actieve abonnementen voor Forefront Endpoint Protection en die voordeel halen uit de dienst voor het beschermen van clientapparaten, kunnen voor hetzelfde doel opwaarderen naar System Center 2012 Endpoint Protection</w:t>
      </w:r>
      <w:r>
        <w:fldChar w:fldCharType="begin"/>
      </w:r>
      <w:r w:rsidRPr="00C473A6">
        <w:rPr>
          <w:lang w:val="nl-NL"/>
        </w:rPr>
        <w:instrText>XE "System Center 2012 Endpoint Protection"</w:instrText>
      </w:r>
      <w:r>
        <w:fldChar w:fldCharType="end"/>
      </w:r>
      <w:r w:rsidRPr="00C473A6">
        <w:rPr>
          <w:lang w:val="nl-NL"/>
        </w:rPr>
        <w:t xml:space="preserve"> en deze oplossing gebruiken. Klanten</w:t>
      </w:r>
      <w:r w:rsidR="001B5C51" w:rsidRPr="00C473A6">
        <w:rPr>
          <w:lang w:val="nl-NL"/>
        </w:rPr>
        <w:t> </w:t>
      </w:r>
      <w:r w:rsidRPr="00C473A6">
        <w:rPr>
          <w:lang w:val="nl-NL"/>
        </w:rPr>
        <w:t>met</w:t>
      </w:r>
      <w:r w:rsidR="001B5C51" w:rsidRPr="00C473A6">
        <w:rPr>
          <w:lang w:val="nl-NL"/>
        </w:rPr>
        <w:t> </w:t>
      </w:r>
      <w:r w:rsidRPr="00C473A6">
        <w:rPr>
          <w:lang w:val="nl-NL"/>
        </w:rPr>
        <w:t>abonnementen voor System Center 2012 Endpoint Protection kunnen ook downgraden naar Forefront Endpoint Protection.</w:t>
      </w:r>
    </w:p>
    <w:p w:rsidR="00434703" w:rsidRPr="00C473A6" w:rsidRDefault="00434703" w:rsidP="00434703">
      <w:pPr>
        <w:pStyle w:val="ProductList-Body"/>
        <w:rPr>
          <w:lang w:val="nl-NL"/>
        </w:rPr>
      </w:pPr>
    </w:p>
    <w:p w:rsidR="00434703" w:rsidRPr="00C473A6" w:rsidRDefault="00434703" w:rsidP="00434703">
      <w:pPr>
        <w:pStyle w:val="ProductList-Body"/>
        <w:rPr>
          <w:lang w:val="nl-NL"/>
        </w:rPr>
      </w:pPr>
      <w:r w:rsidRPr="00C473A6">
        <w:rPr>
          <w:lang w:val="nl-NL"/>
        </w:rPr>
        <w:lastRenderedPageBreak/>
        <w:t>System Center 2012 R2 Configuration Manager is de managementconsole voor System Center 2012 Endpoint Protection</w:t>
      </w:r>
      <w:r>
        <w:fldChar w:fldCharType="begin"/>
      </w:r>
      <w:r w:rsidRPr="00C473A6">
        <w:rPr>
          <w:lang w:val="nl-NL"/>
        </w:rPr>
        <w:instrText>XE "System Center 2012 Endpoint Protection"</w:instrText>
      </w:r>
      <w:r>
        <w:fldChar w:fldCharType="end"/>
      </w:r>
      <w:r w:rsidRPr="00C473A6">
        <w:rPr>
          <w:lang w:val="nl-NL"/>
        </w:rPr>
        <w:t>.</w:t>
      </w:r>
      <w:r w:rsidR="00A34497" w:rsidRPr="00C473A6">
        <w:rPr>
          <w:lang w:val="nl-NL"/>
        </w:rPr>
        <w:t xml:space="preserve"> </w:t>
      </w:r>
      <w:r w:rsidRPr="00C473A6">
        <w:rPr>
          <w:lang w:val="nl-NL"/>
        </w:rPr>
        <w:t>Klanten moeten beschikken over een licentie voor System Center 2012 R2 Configuration Manager voor het beheren van System Center 2012 R2 Endpoint Protection</w:t>
      </w:r>
      <w:r>
        <w:fldChar w:fldCharType="begin"/>
      </w:r>
      <w:r w:rsidRPr="00C473A6">
        <w:rPr>
          <w:lang w:val="nl-NL"/>
        </w:rPr>
        <w:instrText>XE "System Center 2012 R2 Endpoint Protection"</w:instrText>
      </w:r>
      <w:r>
        <w:fldChar w:fldCharType="end"/>
      </w:r>
      <w:r w:rsidRPr="00C473A6">
        <w:rPr>
          <w:lang w:val="nl-NL"/>
        </w:rPr>
        <w:t>.</w:t>
      </w:r>
      <w:r w:rsidR="00A34497" w:rsidRPr="00C473A6">
        <w:rPr>
          <w:lang w:val="nl-NL"/>
        </w:rPr>
        <w:t xml:space="preserve"> </w:t>
      </w:r>
      <w:r w:rsidRPr="00C473A6">
        <w:rPr>
          <w:lang w:val="nl-NL"/>
        </w:rPr>
        <w:t>In plaats daarvan kan ook System Center 2012 R2 Endpoint Protection zonder beheer worden gebruikt, zonder een licentie voor</w:t>
      </w:r>
      <w:r w:rsidR="001B5C51" w:rsidRPr="00C473A6">
        <w:rPr>
          <w:lang w:val="nl-NL"/>
        </w:rPr>
        <w:t> </w:t>
      </w:r>
      <w:r w:rsidRPr="00C473A6">
        <w:rPr>
          <w:lang w:val="nl-NL"/>
        </w:rPr>
        <w:t>System</w:t>
      </w:r>
      <w:r w:rsidR="001B5C51" w:rsidRPr="00C473A6">
        <w:rPr>
          <w:lang w:val="nl-NL"/>
        </w:rPr>
        <w:t> </w:t>
      </w:r>
      <w:r w:rsidRPr="00C473A6">
        <w:rPr>
          <w:lang w:val="nl-NL"/>
        </w:rPr>
        <w:t>Center 2012 R2 Configuration Manager af te hoeven nemen.</w:t>
      </w:r>
      <w:r w:rsidR="00A34497" w:rsidRPr="00C473A6">
        <w:rPr>
          <w:lang w:val="nl-NL"/>
        </w:rPr>
        <w:t xml:space="preserve"> </w:t>
      </w:r>
    </w:p>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14192B" w:rsidRPr="002D224E" w:rsidRDefault="0014192B" w:rsidP="0014192B">
      <w:pPr>
        <w:pStyle w:val="ProductList-Offering2Heading"/>
        <w:outlineLvl w:val="2"/>
      </w:pPr>
      <w:bookmarkStart w:id="1525" w:name="_Toc378147678"/>
      <w:bookmarkStart w:id="1526" w:name="_Toc378151575"/>
      <w:bookmarkStart w:id="1527" w:name="_Toc379797430"/>
      <w:r w:rsidRPr="00C473A6">
        <w:rPr>
          <w:lang w:val="nl-NL"/>
        </w:rPr>
        <w:tab/>
      </w:r>
      <w:bookmarkStart w:id="1528" w:name="_Toc380513464"/>
      <w:bookmarkStart w:id="1529" w:name="_Toc380655514"/>
      <w:bookmarkStart w:id="1530" w:name="_Toc389059288"/>
      <w:r>
        <w:t>Microsoft Azure Active Directory Premium</w:t>
      </w:r>
      <w:bookmarkEnd w:id="1528"/>
      <w:bookmarkEnd w:id="1529"/>
      <w:bookmarkEnd w:id="1530"/>
      <w:r>
        <w:fldChar w:fldCharType="begin"/>
      </w:r>
      <w:r>
        <w:instrText>XE "Microsoft Azure Active Directory Premium"</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4183D" w:rsidTr="00D4183D">
        <w:trPr>
          <w:cantSplit/>
          <w:tblHeader/>
        </w:trPr>
        <w:tc>
          <w:tcPr>
            <w:tcW w:w="3367" w:type="dxa"/>
            <w:tcBorders>
              <w:bottom w:val="nil"/>
            </w:tcBorders>
            <w:shd w:val="clear" w:color="auto" w:fill="00188F"/>
          </w:tcPr>
          <w:p w:rsidR="00D4183D" w:rsidRPr="00EE0836" w:rsidRDefault="00D4183D" w:rsidP="00DC7D20">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D4183D" w:rsidRPr="00A77F83" w:rsidRDefault="00A77F83" w:rsidP="00A70B5D">
            <w:pPr>
              <w:pStyle w:val="ProductList-OfferingBody"/>
              <w:ind w:left="-113"/>
              <w:jc w:val="center"/>
              <w:rPr>
                <w:bCs/>
                <w:color w:val="FFFFFF" w:themeColor="background1"/>
              </w:rPr>
            </w:pPr>
            <w:r w:rsidRPr="00A77F83">
              <w:rPr>
                <w:bCs/>
                <w:color w:val="000000" w:themeColor="text1"/>
              </w:rPr>
              <w:fldChar w:fldCharType="begin"/>
            </w:r>
            <w:r w:rsidRPr="00A77F83">
              <w:rPr>
                <w:bCs/>
                <w:color w:val="000000" w:themeColor="text1"/>
                <w:lang w:val="nl-NL"/>
              </w:rPr>
              <w:instrText xml:space="preserve"> </w:instrText>
            </w:r>
            <w:r w:rsidRPr="00A77F83">
              <w:rPr>
                <w:bCs/>
                <w:color w:val="1F497D"/>
                <w:lang w:val="nl-NL"/>
              </w:rPr>
              <w:instrText>AutoTextList  \s NoStyle \t “</w:instrText>
            </w:r>
            <w:r w:rsidRPr="00A77F83">
              <w:rPr>
                <w:bCs/>
                <w:color w:val="000000" w:themeColor="text1"/>
                <w:lang w:val="nl-NL"/>
              </w:rPr>
              <w:instrText>Licentie</w:instrText>
            </w:r>
            <w:r w:rsidRPr="00A77F83">
              <w:rPr>
                <w:bCs/>
                <w:color w:val="1F497D"/>
                <w:lang w:val="nl-NL"/>
              </w:rPr>
              <w:instrText>”</w:instrText>
            </w:r>
            <w:r w:rsidRPr="00A77F83">
              <w:rPr>
                <w:bCs/>
                <w:color w:val="000000" w:themeColor="text1"/>
                <w:lang w:val="nl-NL"/>
              </w:rPr>
              <w:instrText xml:space="preserve"> </w:instrText>
            </w:r>
            <w:r w:rsidRPr="00A77F83">
              <w:rPr>
                <w:bCs/>
                <w:color w:val="000000" w:themeColor="text1"/>
              </w:rPr>
              <w:fldChar w:fldCharType="separate"/>
            </w:r>
            <w:r w:rsidRPr="00A77F83">
              <w:rPr>
                <w:bCs/>
                <w:color w:val="1F497D"/>
                <w:lang w:val="nl-NL"/>
              </w:rPr>
              <w:t xml:space="preserve"> </w:t>
            </w:r>
            <w:r w:rsidRPr="00A77F83">
              <w:rPr>
                <w:bCs/>
                <w:lang w:val="nl-NL"/>
              </w:rPr>
              <w:t>L</w:t>
            </w:r>
            <w:r w:rsidRPr="00A77F83">
              <w:rPr>
                <w:bCs/>
                <w:color w:val="1F497D"/>
                <w:lang w:val="nl-NL"/>
              </w:rPr>
              <w:t xml:space="preserve"> </w:t>
            </w:r>
            <w:r w:rsidRPr="00A77F83">
              <w:rPr>
                <w:bCs/>
                <w:color w:val="000000" w:themeColor="text1"/>
              </w:rPr>
              <w:fldChar w:fldCharType="end"/>
            </w:r>
          </w:p>
        </w:tc>
        <w:tc>
          <w:tcPr>
            <w:tcW w:w="739" w:type="dxa"/>
            <w:tcBorders>
              <w:left w:val="single" w:sz="12" w:space="0" w:color="FFFFFF" w:themeColor="background1"/>
            </w:tcBorders>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84"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D4183D" w:rsidTr="00D4183D">
        <w:trPr>
          <w:cantSplit/>
          <w:tblHeader/>
        </w:trPr>
        <w:tc>
          <w:tcPr>
            <w:tcW w:w="3367" w:type="dxa"/>
            <w:tcBorders>
              <w:top w:val="nil"/>
              <w:left w:val="nil"/>
              <w:bottom w:val="nil"/>
              <w:right w:val="nil"/>
            </w:tcBorders>
          </w:tcPr>
          <w:p w:rsidR="00D4183D" w:rsidRDefault="00D4183D" w:rsidP="00356011">
            <w:pPr>
              <w:pStyle w:val="ProductList-Offering2"/>
            </w:pPr>
            <w:bookmarkStart w:id="1531" w:name="_Toc380513465"/>
            <w:bookmarkStart w:id="1532" w:name="_Toc380655515"/>
            <w:bookmarkStart w:id="1533" w:name="_Toc389059289"/>
            <w:r>
              <w:t>Microsoft Azure Active Directory Premium</w:t>
            </w:r>
            <w:bookmarkEnd w:id="1531"/>
            <w:bookmarkEnd w:id="1532"/>
            <w:bookmarkEnd w:id="1533"/>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rsidR="00D4183D" w:rsidRDefault="00D4183D"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D4183D" w:rsidRDefault="00D4183D" w:rsidP="00DC7D20">
            <w:pPr>
              <w:pStyle w:val="ProductList-OfferingBody"/>
              <w:ind w:left="-113"/>
              <w:jc w:val="center"/>
            </w:pPr>
          </w:p>
        </w:tc>
        <w:tc>
          <w:tcPr>
            <w:tcW w:w="739" w:type="dxa"/>
            <w:shd w:val="clear" w:color="auto" w:fill="70AD47" w:themeFill="accent6"/>
            <w:vAlign w:val="center"/>
          </w:tcPr>
          <w:p w:rsidR="00D4183D" w:rsidRDefault="00D4183D" w:rsidP="00DC7D20">
            <w:pPr>
              <w:pStyle w:val="ProductList-OfferingBody"/>
              <w:ind w:left="-113"/>
              <w:jc w:val="center"/>
            </w:pPr>
          </w:p>
        </w:tc>
        <w:tc>
          <w:tcPr>
            <w:tcW w:w="739" w:type="dxa"/>
            <w:shd w:val="clear" w:color="auto" w:fill="BFBFBF" w:themeFill="background1" w:themeFillShade="BF"/>
            <w:vAlign w:val="center"/>
          </w:tcPr>
          <w:p w:rsidR="00D4183D" w:rsidRDefault="00D4183D" w:rsidP="00DC7D20">
            <w:pPr>
              <w:pStyle w:val="ProductList-OfferingBody"/>
              <w:ind w:left="-113"/>
              <w:jc w:val="center"/>
            </w:pPr>
          </w:p>
        </w:tc>
        <w:tc>
          <w:tcPr>
            <w:tcW w:w="739" w:type="dxa"/>
            <w:shd w:val="clear" w:color="auto" w:fill="BFBFBF" w:themeFill="background1" w:themeFillShade="BF"/>
            <w:vAlign w:val="center"/>
          </w:tcPr>
          <w:p w:rsidR="00D4183D" w:rsidRDefault="00D4183D" w:rsidP="00DC7D20">
            <w:pPr>
              <w:pStyle w:val="ProductList-OfferingBody"/>
              <w:ind w:left="-113"/>
              <w:jc w:val="center"/>
            </w:pPr>
          </w:p>
        </w:tc>
        <w:tc>
          <w:tcPr>
            <w:tcW w:w="738" w:type="dxa"/>
            <w:shd w:val="clear" w:color="auto" w:fill="BFBFBF" w:themeFill="background1" w:themeFillShade="BF"/>
            <w:vAlign w:val="center"/>
          </w:tcPr>
          <w:p w:rsidR="00D4183D" w:rsidRDefault="00D4183D" w:rsidP="00DC7D20">
            <w:pPr>
              <w:pStyle w:val="ProductList-OfferingBody"/>
              <w:ind w:left="-113"/>
              <w:jc w:val="center"/>
            </w:pPr>
          </w:p>
        </w:tc>
        <w:tc>
          <w:tcPr>
            <w:tcW w:w="739" w:type="dxa"/>
            <w:shd w:val="clear" w:color="auto" w:fill="BFBFBF" w:themeFill="background1" w:themeFillShade="BF"/>
            <w:vAlign w:val="center"/>
          </w:tcPr>
          <w:p w:rsidR="00D4183D" w:rsidRDefault="00D4183D" w:rsidP="00DC7D20">
            <w:pPr>
              <w:pStyle w:val="ProductList-OfferingBody"/>
              <w:ind w:left="-113"/>
              <w:jc w:val="center"/>
            </w:pPr>
          </w:p>
        </w:tc>
        <w:tc>
          <w:tcPr>
            <w:tcW w:w="739" w:type="dxa"/>
            <w:shd w:val="clear" w:color="auto" w:fill="BFBFBF" w:themeFill="background1" w:themeFillShade="BF"/>
            <w:vAlign w:val="center"/>
          </w:tcPr>
          <w:p w:rsidR="00D4183D" w:rsidRDefault="00D4183D" w:rsidP="00DC7D20">
            <w:pPr>
              <w:pStyle w:val="ProductList-OfferingBody"/>
              <w:ind w:left="-113"/>
              <w:jc w:val="center"/>
            </w:pPr>
          </w:p>
        </w:tc>
        <w:tc>
          <w:tcPr>
            <w:tcW w:w="739" w:type="dxa"/>
            <w:shd w:val="clear" w:color="auto" w:fill="BFBFBF" w:themeFill="background1" w:themeFillShade="BF"/>
            <w:vAlign w:val="center"/>
          </w:tcPr>
          <w:p w:rsidR="00D4183D" w:rsidRDefault="00D4183D" w:rsidP="00DC7D20">
            <w:pPr>
              <w:pStyle w:val="ProductList-OfferingBody"/>
              <w:ind w:left="-113"/>
              <w:jc w:val="center"/>
            </w:pPr>
          </w:p>
        </w:tc>
        <w:tc>
          <w:tcPr>
            <w:tcW w:w="784" w:type="dxa"/>
            <w:shd w:val="clear" w:color="auto" w:fill="70AD47" w:themeFill="accent6"/>
            <w:vAlign w:val="center"/>
          </w:tcPr>
          <w:p w:rsidR="00D4183D" w:rsidRDefault="00D4183D" w:rsidP="00DC7D20">
            <w:pPr>
              <w:pStyle w:val="ProductList-OfferingBody"/>
              <w:ind w:left="-113"/>
              <w:jc w:val="center"/>
            </w:pPr>
          </w:p>
        </w:tc>
      </w:tr>
    </w:tbl>
    <w:p w:rsidR="0014192B" w:rsidRPr="002D224E"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Tr="00D4183D">
        <w:tc>
          <w:tcPr>
            <w:tcW w:w="3596" w:type="dxa"/>
          </w:tcPr>
          <w:p w:rsidR="0014192B" w:rsidRDefault="0014192B" w:rsidP="00DC7D20">
            <w:pPr>
              <w:pStyle w:val="ProductList-Body"/>
              <w:spacing w:before="20" w:after="20"/>
            </w:pPr>
            <w:r>
              <w:t xml:space="preserve">Reductie mogelijk: </w:t>
            </w:r>
            <w:r w:rsidR="007A4DAC">
              <w:rPr>
                <w:b/>
              </w:rPr>
              <w:t>Alle</w:t>
            </w:r>
          </w:p>
        </w:tc>
        <w:tc>
          <w:tcPr>
            <w:tcW w:w="3597" w:type="dxa"/>
          </w:tcPr>
          <w:p w:rsidR="0014192B" w:rsidRDefault="0014192B" w:rsidP="00DC7D20">
            <w:pPr>
              <w:pStyle w:val="ProductList-Body"/>
              <w:spacing w:before="20" w:after="20"/>
            </w:pPr>
            <w:r>
              <w:t xml:space="preserve">Productgroep: </w:t>
            </w:r>
            <w:r>
              <w:rPr>
                <w:b/>
              </w:rPr>
              <w:t>Server</w:t>
            </w:r>
          </w:p>
        </w:tc>
        <w:tc>
          <w:tcPr>
            <w:tcW w:w="3597" w:type="dxa"/>
          </w:tcPr>
          <w:p w:rsidR="0014192B" w:rsidRDefault="0014192B" w:rsidP="00DC7D20">
            <w:pPr>
              <w:pStyle w:val="ProductList-Body"/>
              <w:spacing w:before="20" w:after="20"/>
            </w:pPr>
            <w:r>
              <w:t xml:space="preserve">Verlengde Looptijd mogelijk: </w:t>
            </w:r>
            <w:r w:rsidR="007A4DAC">
              <w:rPr>
                <w:b/>
              </w:rPr>
              <w:t>Alle</w:t>
            </w:r>
          </w:p>
        </w:tc>
      </w:tr>
    </w:tbl>
    <w:p w:rsidR="0014192B" w:rsidRPr="002D224E" w:rsidRDefault="0014192B" w:rsidP="0014192B">
      <w:pPr>
        <w:pStyle w:val="ProductList-Body"/>
        <w:shd w:val="clear" w:color="auto" w:fill="D9D9D9" w:themeFill="background1" w:themeFillShade="D9"/>
        <w:spacing w:before="120" w:after="120"/>
      </w:pPr>
      <w:r>
        <w:rPr>
          <w:b/>
        </w:rPr>
        <w:t>Aanvullende informatie</w:t>
      </w:r>
    </w:p>
    <w:p w:rsidR="0014192B" w:rsidRPr="002D224E" w:rsidRDefault="0014192B" w:rsidP="0014192B">
      <w:pPr>
        <w:pStyle w:val="ProductList-Body"/>
      </w:pPr>
      <w:r>
        <w:rPr>
          <w:b/>
          <w:color w:val="00188F"/>
        </w:rPr>
        <w:t>Looptijd van het abonnement</w:t>
      </w:r>
    </w:p>
    <w:p w:rsidR="0014192B" w:rsidRPr="00C473A6" w:rsidRDefault="00356011" w:rsidP="0014192B">
      <w:pPr>
        <w:pStyle w:val="ProductList-Body"/>
        <w:rPr>
          <w:lang w:val="nl-NL"/>
        </w:rPr>
      </w:pPr>
      <w:r w:rsidRPr="00C473A6">
        <w:rPr>
          <w:lang w:val="nl-NL"/>
        </w:rPr>
        <w:t>Voor Microsoft Azure Active Directory Premium kunnen klanten alleen kiezen voor een abonnement dat eindigt op de datum waarop de enrollment van de klant afloopt (“samenvallend”). Klanten kunnen Microsoft Azure Active Directory Premium-licenties voor een toekomstige Verjaardag verlagen door hun reseller van hun wens op de hoogte te stellen en na acceptatie door Microsoft vóór de Verjaardag.</w:t>
      </w:r>
    </w:p>
    <w:p w:rsidR="0014192B" w:rsidRPr="00C473A6" w:rsidRDefault="0014192B" w:rsidP="0014192B">
      <w:pPr>
        <w:pStyle w:val="ProductList-Body"/>
        <w:rPr>
          <w:lang w:val="nl-NL"/>
        </w:rPr>
      </w:pPr>
    </w:p>
    <w:p w:rsidR="0014192B" w:rsidRPr="00C473A6" w:rsidRDefault="0014192B" w:rsidP="0014192B">
      <w:pPr>
        <w:pStyle w:val="ProductList-Body"/>
        <w:rPr>
          <w:lang w:val="nl-NL"/>
        </w:rPr>
      </w:pPr>
      <w:r w:rsidRPr="00C473A6">
        <w:rPr>
          <w:b/>
          <w:color w:val="00188F"/>
          <w:lang w:val="nl-NL"/>
        </w:rPr>
        <w:t>Licenties opnieuw aanwijzen</w:t>
      </w:r>
    </w:p>
    <w:p w:rsidR="0014192B" w:rsidRPr="00C473A6" w:rsidRDefault="0014192B" w:rsidP="0014192B">
      <w:pPr>
        <w:pStyle w:val="ProductList-Body"/>
        <w:rPr>
          <w:lang w:val="nl-NL"/>
        </w:rPr>
      </w:pPr>
      <w:r w:rsidRPr="00C473A6">
        <w:rPr>
          <w:lang w:val="nl-NL"/>
        </w:rPr>
        <w:t>Klanten mogen Microsoft Azure Active Directory Premium-licenties opnieuw aanwijzen, maar niet op korte termijn (d.w.z. niet binnen 90 dagen na</w:t>
      </w:r>
      <w:r w:rsidR="00351A90" w:rsidRPr="00C473A6">
        <w:rPr>
          <w:lang w:val="nl-NL"/>
        </w:rPr>
        <w:t> </w:t>
      </w:r>
      <w:r w:rsidRPr="00C473A6">
        <w:rPr>
          <w:lang w:val="nl-NL"/>
        </w:rPr>
        <w:t>de laatste toewijzing).</w:t>
      </w:r>
    </w:p>
    <w:p w:rsidR="0014192B" w:rsidRPr="00C473A6" w:rsidRDefault="00CD039A" w:rsidP="0014192B">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9A0C93" w:rsidRPr="002D224E" w:rsidRDefault="0014192B" w:rsidP="0014192B">
      <w:pPr>
        <w:pStyle w:val="ProductList-Offering2Heading"/>
        <w:outlineLvl w:val="2"/>
      </w:pPr>
      <w:r w:rsidRPr="00C473A6">
        <w:rPr>
          <w:lang w:val="nl-NL"/>
        </w:rPr>
        <w:tab/>
      </w:r>
      <w:bookmarkStart w:id="1534" w:name="_Toc380513466"/>
      <w:bookmarkStart w:id="1535" w:name="_Toc380655516"/>
      <w:bookmarkStart w:id="1536" w:name="_Toc389059290"/>
      <w:r>
        <w:t>Yammer</w:t>
      </w:r>
      <w:bookmarkEnd w:id="1525"/>
      <w:bookmarkEnd w:id="1526"/>
      <w:bookmarkEnd w:id="1527"/>
      <w:r>
        <w:t xml:space="preserve"> Enterprise</w:t>
      </w:r>
      <w:bookmarkEnd w:id="1534"/>
      <w:bookmarkEnd w:id="1535"/>
      <w:bookmarkEnd w:id="153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4183D" w:rsidTr="00D4183D">
        <w:trPr>
          <w:cantSplit/>
          <w:tblHeader/>
        </w:trPr>
        <w:tc>
          <w:tcPr>
            <w:tcW w:w="3367" w:type="dxa"/>
            <w:tcBorders>
              <w:bottom w:val="nil"/>
            </w:tcBorders>
            <w:shd w:val="clear" w:color="auto" w:fill="00188F"/>
          </w:tcPr>
          <w:p w:rsidR="00D4183D" w:rsidRPr="00EE0836" w:rsidRDefault="00D4183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D4183D" w:rsidRPr="00EE0836" w:rsidRDefault="00D4183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D4183D" w:rsidRPr="00CD575F" w:rsidRDefault="00D4183D" w:rsidP="00CE40C9">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E75532" w:rsidTr="00D4183D">
        <w:trPr>
          <w:cantSplit/>
          <w:tblHeader/>
        </w:trPr>
        <w:tc>
          <w:tcPr>
            <w:tcW w:w="3367" w:type="dxa"/>
            <w:tcBorders>
              <w:top w:val="nil"/>
              <w:left w:val="nil"/>
              <w:bottom w:val="nil"/>
              <w:right w:val="nil"/>
            </w:tcBorders>
          </w:tcPr>
          <w:p w:rsidR="00E75532" w:rsidRDefault="001D7C37" w:rsidP="001D7C37">
            <w:pPr>
              <w:pStyle w:val="ProductList-Offering2"/>
            </w:pPr>
            <w:bookmarkStart w:id="1537" w:name="_Toc379797431"/>
            <w:bookmarkStart w:id="1538" w:name="_Toc380513467"/>
            <w:bookmarkStart w:id="1539" w:name="_Toc380655517"/>
            <w:bookmarkStart w:id="1540" w:name="_Toc389059291"/>
            <w:r>
              <w:t>Yammer Enterprise</w:t>
            </w:r>
            <w:bookmarkEnd w:id="1537"/>
            <w:bookmarkEnd w:id="1538"/>
            <w:bookmarkEnd w:id="1539"/>
            <w:bookmarkEnd w:id="1540"/>
            <w:r>
              <w:fldChar w:fldCharType="begin"/>
            </w:r>
            <w:r>
              <w:instrText>XE "Yammer Enterprise"</w:instrText>
            </w:r>
            <w:r>
              <w:fldChar w:fldCharType="end"/>
            </w:r>
          </w:p>
        </w:tc>
        <w:tc>
          <w:tcPr>
            <w:tcW w:w="738" w:type="dxa"/>
            <w:tcBorders>
              <w:top w:val="nil"/>
              <w:left w:val="nil"/>
              <w:bottom w:val="nil"/>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9379FF" w:rsidRDefault="009379FF" w:rsidP="009379FF">
            <w:pPr>
              <w:pStyle w:val="ProductList-OfferingBody"/>
              <w:ind w:left="-113"/>
              <w:jc w:val="center"/>
              <w:rPr>
                <w:color w:val="FFFFFF" w:themeColor="background1"/>
              </w:rP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9379FF" w:rsidP="00C4636F">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D4183D">
        <w:tc>
          <w:tcPr>
            <w:tcW w:w="3596" w:type="dxa"/>
          </w:tcPr>
          <w:p w:rsidR="00782C7B" w:rsidRPr="001D7C37" w:rsidRDefault="001D7C37" w:rsidP="001D7C37">
            <w:pPr>
              <w:pStyle w:val="ProductList-Body"/>
              <w:spacing w:before="20" w:after="20"/>
              <w:rPr>
                <w:b/>
              </w:rPr>
            </w:pPr>
            <w:r>
              <w:t xml:space="preserve">Reductie mogelijk: </w:t>
            </w:r>
            <w:r w:rsidR="007A4DAC">
              <w:rPr>
                <w:b/>
              </w:rPr>
              <w:t>Alle</w:t>
            </w:r>
          </w:p>
        </w:tc>
        <w:tc>
          <w:tcPr>
            <w:tcW w:w="3597" w:type="dxa"/>
          </w:tcPr>
          <w:p w:rsidR="00782C7B" w:rsidRPr="001D7C37" w:rsidRDefault="001D7C37" w:rsidP="001D7C37">
            <w:pPr>
              <w:pStyle w:val="ProductList-Body"/>
              <w:spacing w:before="20" w:after="20"/>
              <w:rPr>
                <w:b/>
              </w:rPr>
            </w:pPr>
            <w:r>
              <w:t xml:space="preserve">Productgroep: </w:t>
            </w:r>
            <w:r>
              <w:rPr>
                <w:b/>
              </w:rPr>
              <w:t>Server</w:t>
            </w:r>
          </w:p>
        </w:tc>
        <w:tc>
          <w:tcPr>
            <w:tcW w:w="3597" w:type="dxa"/>
          </w:tcPr>
          <w:p w:rsidR="00782C7B" w:rsidRPr="001D7C37" w:rsidRDefault="001D7C37" w:rsidP="001D7C37">
            <w:pPr>
              <w:pStyle w:val="ProductList-Body"/>
              <w:spacing w:before="20" w:after="20"/>
              <w:rPr>
                <w:b/>
              </w:rPr>
            </w:pPr>
            <w:r>
              <w:t xml:space="preserve">Verlengde Looptijd mogelijk: </w:t>
            </w:r>
            <w:r w:rsidR="007A4DAC">
              <w:rPr>
                <w:b/>
              </w:rPr>
              <w:t>Alle</w:t>
            </w:r>
          </w:p>
        </w:tc>
      </w:tr>
      <w:tr w:rsidR="00782C7B" w:rsidTr="00D4183D">
        <w:tc>
          <w:tcPr>
            <w:tcW w:w="3596" w:type="dxa"/>
          </w:tcPr>
          <w:p w:rsidR="00782C7B" w:rsidRPr="001D7C37" w:rsidRDefault="001D7C37" w:rsidP="001D7C37">
            <w:pPr>
              <w:pStyle w:val="ProductList-Body"/>
              <w:spacing w:before="20" w:after="20"/>
              <w:rPr>
                <w:b/>
              </w:rPr>
            </w:pPr>
            <w:r>
              <w:t xml:space="preserve">True-up mogelijk: </w:t>
            </w:r>
            <w:r w:rsidR="007A4DAC">
              <w:rPr>
                <w:b/>
              </w:rPr>
              <w:t>Alle</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C473A6" w:rsidRDefault="00CD039A" w:rsidP="00585A48">
      <w:pPr>
        <w:pStyle w:val="ProductList-Body"/>
        <w:shd w:val="clear" w:color="auto" w:fill="A6A6A6" w:themeFill="background1" w:themeFillShade="A6"/>
        <w:spacing w:before="120" w:after="240"/>
        <w:jc w:val="right"/>
        <w:rPr>
          <w:lang w:val="nl-NL"/>
        </w:rPr>
      </w:pPr>
      <w:hyperlink w:anchor="ToC" w:history="1">
        <w:r w:rsidR="002F0EAE" w:rsidRPr="00C473A6">
          <w:rPr>
            <w:rStyle w:val="Hyperlink"/>
            <w:sz w:val="16"/>
            <w:szCs w:val="16"/>
            <w:lang w:val="nl-NL"/>
          </w:rPr>
          <w:t>Inhoudsopgave</w:t>
        </w:r>
      </w:hyperlink>
      <w:r w:rsidR="002F0EAE" w:rsidRPr="00C473A6">
        <w:rPr>
          <w:sz w:val="16"/>
          <w:szCs w:val="16"/>
          <w:lang w:val="nl-NL"/>
        </w:rPr>
        <w:t xml:space="preserve"> / </w:t>
      </w:r>
      <w:hyperlink w:anchor="ChartKey" w:history="1">
        <w:r w:rsidR="002F0EAE" w:rsidRPr="00C473A6">
          <w:rPr>
            <w:rStyle w:val="Hyperlink"/>
            <w:sz w:val="16"/>
            <w:szCs w:val="16"/>
            <w:lang w:val="nl-NL"/>
          </w:rPr>
          <w:t>Verklaring van het schema</w:t>
        </w:r>
      </w:hyperlink>
      <w:r w:rsidR="002F0EAE" w:rsidRPr="00C473A6">
        <w:rPr>
          <w:sz w:val="16"/>
          <w:szCs w:val="16"/>
          <w:lang w:val="nl-NL"/>
        </w:rPr>
        <w:t xml:space="preserve"> / </w:t>
      </w:r>
      <w:hyperlink w:anchor="Index" w:history="1">
        <w:r w:rsidR="002F0EAE" w:rsidRPr="00C473A6">
          <w:rPr>
            <w:rStyle w:val="Hyperlink"/>
            <w:sz w:val="16"/>
            <w:szCs w:val="16"/>
            <w:lang w:val="nl-NL"/>
          </w:rPr>
          <w:t>Index</w:t>
        </w:r>
      </w:hyperlink>
    </w:p>
    <w:p w:rsidR="009A0C93" w:rsidRPr="00C473A6" w:rsidRDefault="009A0C93" w:rsidP="004F3C6D">
      <w:pPr>
        <w:pStyle w:val="ProductList-Body"/>
        <w:rPr>
          <w:lang w:val="nl-NL"/>
        </w:rPr>
      </w:pPr>
    </w:p>
    <w:p w:rsidR="006B2591" w:rsidRPr="00C473A6" w:rsidRDefault="006B2591" w:rsidP="004F3C6D">
      <w:pPr>
        <w:pStyle w:val="ProductList-Body"/>
        <w:rPr>
          <w:lang w:val="nl-NL"/>
        </w:rPr>
        <w:sectPr w:rsidR="006B2591" w:rsidRPr="00C473A6" w:rsidSect="00F20AFE">
          <w:footerReference w:type="default" r:id="rId53"/>
          <w:pgSz w:w="12240" w:h="15840"/>
          <w:pgMar w:top="1440" w:right="720" w:bottom="1440" w:left="720" w:header="720" w:footer="720" w:gutter="0"/>
          <w:cols w:space="720"/>
          <w:docGrid w:linePitch="360"/>
        </w:sectPr>
      </w:pPr>
    </w:p>
    <w:p w:rsidR="009A0C93" w:rsidRPr="00C473A6" w:rsidRDefault="006B2591" w:rsidP="00661180">
      <w:pPr>
        <w:pStyle w:val="ProductList-SectionHeading"/>
        <w:outlineLvl w:val="0"/>
        <w:rPr>
          <w:lang w:val="nl-NL"/>
        </w:rPr>
      </w:pPr>
      <w:bookmarkStart w:id="1541" w:name="SoftwareAssurance"/>
      <w:bookmarkStart w:id="1542" w:name="_Toc378147679"/>
      <w:bookmarkStart w:id="1543" w:name="_Toc378151576"/>
      <w:bookmarkStart w:id="1544" w:name="_Toc379797432"/>
      <w:bookmarkStart w:id="1545" w:name="_Toc380513468"/>
      <w:bookmarkStart w:id="1546" w:name="_Toc380655518"/>
      <w:bookmarkStart w:id="1547" w:name="_Toc389059292"/>
      <w:r w:rsidRPr="00C473A6">
        <w:rPr>
          <w:lang w:val="nl-NL"/>
        </w:rPr>
        <w:lastRenderedPageBreak/>
        <w:t>Software Assurance</w:t>
      </w:r>
      <w:bookmarkEnd w:id="1541"/>
      <w:bookmarkEnd w:id="1542"/>
      <w:bookmarkEnd w:id="1543"/>
      <w:bookmarkEnd w:id="1544"/>
      <w:bookmarkEnd w:id="1545"/>
      <w:bookmarkEnd w:id="1546"/>
      <w:bookmarkEnd w:id="1547"/>
    </w:p>
    <w:p w:rsidR="00AA0B21" w:rsidRPr="00C473A6" w:rsidRDefault="00AA0B21" w:rsidP="002E202B">
      <w:pPr>
        <w:pStyle w:val="ProductList-Offering1Heading"/>
        <w:outlineLvl w:val="1"/>
        <w:rPr>
          <w:lang w:val="nl-NL"/>
        </w:rPr>
      </w:pPr>
      <w:bookmarkStart w:id="1548" w:name="_Toc379797433"/>
      <w:bookmarkStart w:id="1549" w:name="_Toc380513469"/>
      <w:bookmarkStart w:id="1550" w:name="_Toc380655519"/>
      <w:bookmarkStart w:id="1551" w:name="_Toc388276874"/>
      <w:bookmarkStart w:id="1552" w:name="_Toc389059293"/>
      <w:bookmarkStart w:id="1553" w:name="_Toc378147680"/>
      <w:bookmarkStart w:id="1554" w:name="_Toc378151577"/>
      <w:r w:rsidRPr="00C473A6">
        <w:rPr>
          <w:rFonts w:asciiTheme="minorHAnsi" w:hAnsiTheme="minorHAnsi"/>
          <w:b w:val="0"/>
          <w:sz w:val="18"/>
          <w:lang w:val="nl-NL"/>
        </w:rPr>
        <w:t>Microsoft Software Assurance voor Volume Licensing (SA) is een reeks gereedschappen en bronnen om te helpen met de implementatie en</w:t>
      </w:r>
      <w:r w:rsidR="00021D32" w:rsidRPr="00C473A6">
        <w:rPr>
          <w:rFonts w:asciiTheme="minorHAnsi" w:hAnsiTheme="minorHAnsi"/>
          <w:b w:val="0"/>
          <w:sz w:val="18"/>
          <w:lang w:val="nl-NL"/>
        </w:rPr>
        <w:t> </w:t>
      </w:r>
      <w:r w:rsidRPr="00C473A6">
        <w:rPr>
          <w:rFonts w:asciiTheme="minorHAnsi" w:hAnsiTheme="minorHAnsi"/>
          <w:b w:val="0"/>
          <w:sz w:val="18"/>
          <w:lang w:val="nl-NL"/>
        </w:rPr>
        <w:t>het</w:t>
      </w:r>
      <w:r w:rsidR="00021D32" w:rsidRPr="00C473A6">
        <w:rPr>
          <w:rFonts w:asciiTheme="minorHAnsi" w:hAnsiTheme="minorHAnsi"/>
          <w:b w:val="0"/>
          <w:sz w:val="18"/>
          <w:lang w:val="nl-NL"/>
        </w:rPr>
        <w:t> </w:t>
      </w:r>
      <w:r w:rsidRPr="00C473A6">
        <w:rPr>
          <w:rFonts w:asciiTheme="minorHAnsi" w:hAnsiTheme="minorHAnsi"/>
          <w:b w:val="0"/>
          <w:sz w:val="18"/>
          <w:lang w:val="nl-NL"/>
        </w:rPr>
        <w:t>beheer van Microsoft Producten.</w:t>
      </w:r>
      <w:bookmarkEnd w:id="1548"/>
      <w:bookmarkEnd w:id="1549"/>
      <w:bookmarkEnd w:id="1550"/>
      <w:bookmarkEnd w:id="1551"/>
      <w:bookmarkEnd w:id="1552"/>
    </w:p>
    <w:p w:rsidR="009A0C93" w:rsidRPr="00C473A6" w:rsidRDefault="00FA00BF" w:rsidP="002E202B">
      <w:pPr>
        <w:pStyle w:val="ProductList-Offering1Heading"/>
        <w:outlineLvl w:val="1"/>
        <w:rPr>
          <w:lang w:val="nl-NL"/>
        </w:rPr>
      </w:pPr>
      <w:bookmarkStart w:id="1555" w:name="_Toc379797434"/>
      <w:bookmarkStart w:id="1556" w:name="_Toc380513470"/>
      <w:bookmarkStart w:id="1557" w:name="_Toc380655520"/>
      <w:bookmarkStart w:id="1558" w:name="_Toc389059294"/>
      <w:r w:rsidRPr="00C473A6">
        <w:rPr>
          <w:lang w:val="nl-NL"/>
        </w:rPr>
        <w:t>Software Assurance aanschaffen</w:t>
      </w:r>
      <w:bookmarkEnd w:id="1553"/>
      <w:bookmarkEnd w:id="1554"/>
      <w:bookmarkEnd w:id="1555"/>
      <w:bookmarkEnd w:id="1556"/>
      <w:bookmarkEnd w:id="1557"/>
      <w:bookmarkEnd w:id="1558"/>
    </w:p>
    <w:p w:rsidR="00AA0B21" w:rsidRPr="002D224E" w:rsidRDefault="00AA0B21" w:rsidP="00AA0B21">
      <w:pPr>
        <w:pStyle w:val="ProductList-Body"/>
      </w:pPr>
      <w:r w:rsidRPr="00C473A6">
        <w:rPr>
          <w:lang w:val="nl-NL"/>
        </w:rPr>
        <w:t>Er zijn drie verschillende verplichtingenniveaus die een klant kan selecteren tijdens de aankoop van SA en die per programma kunnen verschillen.</w:t>
      </w:r>
      <w:r w:rsidR="00A34497" w:rsidRPr="00C473A6">
        <w:rPr>
          <w:lang w:val="nl-NL"/>
        </w:rPr>
        <w:t xml:space="preserve"> </w:t>
      </w:r>
      <w:r>
        <w:t xml:space="preserve">De klant kan: </w:t>
      </w:r>
    </w:p>
    <w:p w:rsidR="00362758" w:rsidRPr="00C473A6" w:rsidRDefault="00362758" w:rsidP="00026DDE">
      <w:pPr>
        <w:pStyle w:val="ProductList-Body"/>
        <w:numPr>
          <w:ilvl w:val="0"/>
          <w:numId w:val="12"/>
        </w:numPr>
        <w:ind w:left="450" w:hanging="270"/>
        <w:rPr>
          <w:lang w:val="nl-NL"/>
        </w:rPr>
      </w:pPr>
      <w:r w:rsidRPr="00C473A6">
        <w:rPr>
          <w:lang w:val="nl-NL"/>
        </w:rPr>
        <w:t>zich ertoe verplichten SA toe te voegen aan alle platformproducten.</w:t>
      </w:r>
      <w:r w:rsidR="00A34497" w:rsidRPr="00C473A6">
        <w:rPr>
          <w:lang w:val="nl-NL"/>
        </w:rPr>
        <w:t xml:space="preserve"> </w:t>
      </w:r>
    </w:p>
    <w:p w:rsidR="00362758" w:rsidRPr="002D224E" w:rsidRDefault="00362758" w:rsidP="00026DDE">
      <w:pPr>
        <w:pStyle w:val="ProductList-Body"/>
        <w:numPr>
          <w:ilvl w:val="0"/>
          <w:numId w:val="12"/>
        </w:numPr>
        <w:ind w:left="450" w:hanging="270"/>
      </w:pPr>
      <w:r w:rsidRPr="00C473A6">
        <w:rPr>
          <w:lang w:val="nl-NL"/>
        </w:rPr>
        <w:t xml:space="preserve">zich ertoe verplichten SA toe te voegen aan al zijn aankopen binnen een bepaalde Productgroep (Toepassingen, Systemen of Servers)., aangeduid als Software Assurance Lidmaatschap (SAM). </w:t>
      </w:r>
      <w:r>
        <w:t xml:space="preserve">Hierbij is geen bedrijfsomvattende verplichting tot SA vereist. </w:t>
      </w:r>
    </w:p>
    <w:p w:rsidR="00362758" w:rsidRPr="00C473A6" w:rsidRDefault="00362758" w:rsidP="00026DDE">
      <w:pPr>
        <w:pStyle w:val="ProductList-Body"/>
        <w:numPr>
          <w:ilvl w:val="0"/>
          <w:numId w:val="12"/>
        </w:numPr>
        <w:ind w:left="450" w:hanging="270"/>
        <w:rPr>
          <w:spacing w:val="-2"/>
          <w:lang w:val="nl-NL"/>
        </w:rPr>
      </w:pPr>
      <w:r w:rsidRPr="00C473A6">
        <w:rPr>
          <w:spacing w:val="-2"/>
          <w:lang w:val="nl-NL"/>
        </w:rPr>
        <w:t>SA aanschaffen voor afzonderlijke Producten, zonder verplichtingen aan te gaan met betrekking tot de aanschaf van SA voor andere producten.</w:t>
      </w:r>
    </w:p>
    <w:p w:rsidR="00362758" w:rsidRPr="00C473A6" w:rsidRDefault="00362758" w:rsidP="0053113F">
      <w:pPr>
        <w:pStyle w:val="ProductList-Body"/>
        <w:spacing w:line="160" w:lineRule="exact"/>
        <w:rPr>
          <w:lang w:val="nl-NL"/>
        </w:rPr>
      </w:pPr>
    </w:p>
    <w:p w:rsidR="00362758" w:rsidRPr="00C473A6" w:rsidRDefault="00ED080D" w:rsidP="00EB0431">
      <w:pPr>
        <w:pStyle w:val="ProductList-Body"/>
        <w:rPr>
          <w:lang w:val="nl-NL"/>
        </w:rPr>
      </w:pPr>
      <w:r w:rsidRPr="00C473A6">
        <w:rPr>
          <w:lang w:val="nl-NL"/>
        </w:rPr>
        <w:t>SA dient u te verkrijgen op het moment dat u de Licentie verkrijgt, of op het moment dat u een bestaande SA-termijn verlengt.</w:t>
      </w:r>
      <w:r w:rsidR="00A34497" w:rsidRPr="00C473A6">
        <w:rPr>
          <w:lang w:val="nl-NL"/>
        </w:rPr>
        <w:t xml:space="preserve"> </w:t>
      </w:r>
      <w:r w:rsidRPr="00C473A6">
        <w:rPr>
          <w:lang w:val="nl-NL"/>
        </w:rPr>
        <w:t>Tenzij anders bepaald, komen alleen licenties voor de nieuwste versie van een Product in aanmerking voor SA.</w:t>
      </w:r>
      <w:r w:rsidR="00A34497" w:rsidRPr="00C473A6">
        <w:rPr>
          <w:lang w:val="nl-NL"/>
        </w:rPr>
        <w:t xml:space="preserve"> </w:t>
      </w:r>
      <w:r w:rsidRPr="00C473A6">
        <w:rPr>
          <w:lang w:val="nl-NL"/>
        </w:rPr>
        <w:t>EAP-klanten die eerder Licenties hebben uitgesteld (SA vóór L), moeten hun Licenties uitkopen alvorens ze SA kunnen verlengen.</w:t>
      </w:r>
    </w:p>
    <w:p w:rsidR="00362758" w:rsidRPr="00C473A6" w:rsidRDefault="00362758" w:rsidP="0053113F">
      <w:pPr>
        <w:pStyle w:val="ProductList-Body"/>
        <w:spacing w:line="160" w:lineRule="exact"/>
        <w:rPr>
          <w:lang w:val="nl-NL"/>
        </w:rPr>
      </w:pPr>
    </w:p>
    <w:p w:rsidR="00362758" w:rsidRPr="00C473A6" w:rsidRDefault="00362758" w:rsidP="00362758">
      <w:pPr>
        <w:pStyle w:val="ProductList-Body"/>
        <w:rPr>
          <w:lang w:val="nl-NL"/>
        </w:rPr>
      </w:pPr>
      <w:r w:rsidRPr="00C473A6">
        <w:rPr>
          <w:lang w:val="nl-NL"/>
        </w:rP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A34497" w:rsidRPr="00C473A6">
        <w:rPr>
          <w:lang w:val="nl-NL"/>
        </w:rPr>
        <w:t xml:space="preserve"> </w:t>
      </w:r>
    </w:p>
    <w:p w:rsidR="00362758" w:rsidRPr="00C473A6" w:rsidRDefault="00362758" w:rsidP="0053113F">
      <w:pPr>
        <w:pStyle w:val="ProductList-Body"/>
        <w:spacing w:line="160" w:lineRule="exact"/>
        <w:rPr>
          <w:lang w:val="nl-NL"/>
        </w:rPr>
      </w:pPr>
    </w:p>
    <w:p w:rsidR="009A0C93" w:rsidRPr="00C473A6" w:rsidRDefault="00ED080D" w:rsidP="00362758">
      <w:pPr>
        <w:pStyle w:val="ProductList-Body"/>
        <w:rPr>
          <w:lang w:val="nl-NL"/>
        </w:rPr>
      </w:pPr>
      <w:r w:rsidRPr="00C473A6">
        <w:rPr>
          <w:lang w:val="nl-NL"/>
        </w:rPr>
        <w:t>Als uitzondering op de algemene regel kunnen klanten SA verkrijgen voor bepaalde licenties die zijn aangekocht via de detailhandel (Full Packaged Product) of door middel van een Original Equipment Manufacturer (OEM), zoals beschreven in de onderstaande tabel.</w:t>
      </w:r>
      <w:r w:rsidR="00A34497" w:rsidRPr="00C473A6">
        <w:rPr>
          <w:lang w:val="nl-NL"/>
        </w:rPr>
        <w:t xml:space="preserve"> </w:t>
      </w:r>
      <w:r w:rsidRPr="00C473A6">
        <w:rPr>
          <w:lang w:val="nl-NL"/>
        </w:rPr>
        <w:t>Onder Open Value geldt deze optie alleen voor niet-organisatie-/bedrijfsomvattende producten.</w:t>
      </w:r>
      <w:r w:rsidR="00A34497" w:rsidRPr="00C473A6">
        <w:rPr>
          <w:lang w:val="nl-NL"/>
        </w:rPr>
        <w:t xml:space="preserve"> </w:t>
      </w:r>
      <w:r w:rsidRPr="00C473A6">
        <w:rPr>
          <w:lang w:val="nl-NL"/>
        </w:rPr>
        <w:t>Op grond van een Enterprise Overeenkomst geldt de optie alleen voor Additionele Producten binnen 90 dagen na de datum van aankoop.</w:t>
      </w:r>
      <w:r w:rsidR="00A34497" w:rsidRPr="00C473A6">
        <w:rPr>
          <w:lang w:val="nl-NL"/>
        </w:rPr>
        <w:t xml:space="preserve"> </w:t>
      </w:r>
      <w:r w:rsidRPr="00C473A6">
        <w:rPr>
          <w:lang w:val="nl-NL"/>
        </w:rPr>
        <w:t>Klanten die SA aanschaffen voor OEM- of retaillicenties, hebben de mogelijkheid om op elk gewenst moment de Volume Licensing-software voor de huidige versie te installeren en gebruiken.</w:t>
      </w:r>
    </w:p>
    <w:p w:rsidR="009A0C93" w:rsidRPr="00C473A6" w:rsidRDefault="009A0C93" w:rsidP="0053113F">
      <w:pPr>
        <w:pStyle w:val="ProductList-Body"/>
        <w:spacing w:line="160" w:lineRule="exact"/>
        <w:rPr>
          <w:lang w:val="nl-NL"/>
        </w:rPr>
      </w:pPr>
    </w:p>
    <w:tbl>
      <w:tblPr>
        <w:tblStyle w:val="TableGrid"/>
        <w:tblW w:w="0" w:type="auto"/>
        <w:tblInd w:w="108" w:type="dxa"/>
        <w:tblLook w:val="04A0" w:firstRow="1" w:lastRow="0" w:firstColumn="1" w:lastColumn="0" w:noHBand="0" w:noVBand="1"/>
      </w:tblPr>
      <w:tblGrid>
        <w:gridCol w:w="1710"/>
        <w:gridCol w:w="1980"/>
        <w:gridCol w:w="1980"/>
        <w:gridCol w:w="5125"/>
      </w:tblGrid>
      <w:tr w:rsidR="00362758" w:rsidRPr="00362758" w:rsidTr="00D4183D">
        <w:trPr>
          <w:trHeight w:val="242"/>
          <w:tblHeader/>
        </w:trPr>
        <w:tc>
          <w:tcPr>
            <w:tcW w:w="1710" w:type="dxa"/>
            <w:shd w:val="clear" w:color="auto" w:fill="0072C6"/>
          </w:tcPr>
          <w:p w:rsidR="00362758" w:rsidRPr="00C473A6" w:rsidRDefault="00362758" w:rsidP="00362758">
            <w:pPr>
              <w:pStyle w:val="ProductList-Body"/>
              <w:spacing w:before="20" w:after="20"/>
              <w:rPr>
                <w:color w:val="FFFFFF" w:themeColor="background1"/>
                <w:lang w:val="nl-NL"/>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Programma's</w:t>
            </w:r>
          </w:p>
        </w:tc>
      </w:tr>
      <w:tr w:rsidR="00362758" w:rsidRPr="00AF70A2" w:rsidTr="00D4183D">
        <w:tc>
          <w:tcPr>
            <w:tcW w:w="1710" w:type="dxa"/>
          </w:tcPr>
          <w:p w:rsidR="00362758" w:rsidRPr="00362758" w:rsidRDefault="00362758" w:rsidP="00362758">
            <w:pPr>
              <w:pStyle w:val="ProductList-Body"/>
              <w:rPr>
                <w:b/>
              </w:rPr>
            </w:pPr>
            <w:r>
              <w:rPr>
                <w:b/>
              </w:rPr>
              <w:t>Productgroep Toepassingen</w:t>
            </w:r>
          </w:p>
        </w:tc>
        <w:tc>
          <w:tcPr>
            <w:tcW w:w="1980" w:type="dxa"/>
          </w:tcPr>
          <w:p w:rsidR="00362758" w:rsidRDefault="00362758" w:rsidP="004F3C6D">
            <w:pPr>
              <w:pStyle w:val="ProductList-Body"/>
            </w:pPr>
            <w:r>
              <w:t>n.v.t.</w:t>
            </w:r>
          </w:p>
        </w:tc>
        <w:tc>
          <w:tcPr>
            <w:tcW w:w="1980" w:type="dxa"/>
          </w:tcPr>
          <w:p w:rsidR="00362758" w:rsidRPr="00C473A6" w:rsidRDefault="00362758" w:rsidP="004F3C6D">
            <w:pPr>
              <w:pStyle w:val="ProductList-Body"/>
              <w:rPr>
                <w:lang w:val="nl-NL"/>
              </w:rPr>
            </w:pPr>
            <w:r w:rsidRPr="00C473A6">
              <w:rPr>
                <w:lang w:val="nl-NL"/>
              </w:rPr>
              <w:t>SA uitsluitend beschikbaar zoals hieronder beschreven</w:t>
            </w:r>
          </w:p>
        </w:tc>
        <w:tc>
          <w:tcPr>
            <w:tcW w:w="5125" w:type="dxa"/>
            <w:vMerge w:val="restart"/>
          </w:tcPr>
          <w:p w:rsidR="00362758" w:rsidRPr="00C473A6" w:rsidRDefault="00362758" w:rsidP="002743C4">
            <w:pPr>
              <w:pStyle w:val="ProductList-Body"/>
              <w:rPr>
                <w:lang w:val="nl-NL"/>
              </w:rPr>
            </w:pPr>
            <w:r w:rsidRPr="00C473A6">
              <w:rPr>
                <w:lang w:val="nl-NL"/>
              </w:rPr>
              <w:t>Geldt voor Open License, Select, Select Plus en niet-organisatieomvattend onder Open Value, en voor Additionele Producten onder een Enterprise Overeenkomst. Geldt niet voor Enterprise-producten onder Open Value en Enterprise Overeenkomsten.</w:t>
            </w:r>
          </w:p>
        </w:tc>
      </w:tr>
      <w:tr w:rsidR="00362758" w:rsidTr="00D4183D">
        <w:tc>
          <w:tcPr>
            <w:tcW w:w="1710" w:type="dxa"/>
          </w:tcPr>
          <w:p w:rsidR="00362758" w:rsidRPr="00362758" w:rsidRDefault="00362758" w:rsidP="00362758">
            <w:pPr>
              <w:pStyle w:val="ProductList-Body"/>
              <w:rPr>
                <w:b/>
              </w:rPr>
            </w:pPr>
            <w:r>
              <w:rPr>
                <w:b/>
              </w:rPr>
              <w:t>Productgroep systemen</w:t>
            </w:r>
          </w:p>
        </w:tc>
        <w:tc>
          <w:tcPr>
            <w:tcW w:w="1980" w:type="dxa"/>
          </w:tcPr>
          <w:p w:rsidR="00362758" w:rsidRDefault="00362758" w:rsidP="004F3C6D">
            <w:pPr>
              <w:pStyle w:val="ProductList-Body"/>
            </w:pPr>
            <w:r>
              <w:t>SA beschikbaar</w:t>
            </w:r>
          </w:p>
        </w:tc>
        <w:tc>
          <w:tcPr>
            <w:tcW w:w="1980" w:type="dxa"/>
          </w:tcPr>
          <w:p w:rsidR="00362758" w:rsidRDefault="00362758" w:rsidP="00D8533F">
            <w:pPr>
              <w:pStyle w:val="ProductList-Body"/>
            </w:pPr>
            <w:r>
              <w:t>SA beschikbaar</w:t>
            </w:r>
          </w:p>
        </w:tc>
        <w:tc>
          <w:tcPr>
            <w:tcW w:w="5125" w:type="dxa"/>
            <w:vMerge/>
          </w:tcPr>
          <w:p w:rsidR="00362758" w:rsidRDefault="00362758" w:rsidP="004F3C6D">
            <w:pPr>
              <w:pStyle w:val="ProductList-Body"/>
            </w:pPr>
          </w:p>
        </w:tc>
      </w:tr>
      <w:tr w:rsidR="00362758" w:rsidTr="00D4183D">
        <w:tc>
          <w:tcPr>
            <w:tcW w:w="1710" w:type="dxa"/>
          </w:tcPr>
          <w:p w:rsidR="00362758" w:rsidRPr="00362758" w:rsidRDefault="00362758" w:rsidP="004F3C6D">
            <w:pPr>
              <w:pStyle w:val="ProductList-Body"/>
              <w:rPr>
                <w:b/>
              </w:rPr>
            </w:pPr>
            <w:r>
              <w:rPr>
                <w:b/>
              </w:rPr>
              <w:t>Productgroep Servers</w:t>
            </w:r>
          </w:p>
        </w:tc>
        <w:tc>
          <w:tcPr>
            <w:tcW w:w="1980" w:type="dxa"/>
          </w:tcPr>
          <w:p w:rsidR="00362758" w:rsidRDefault="00362758" w:rsidP="004F3C6D">
            <w:pPr>
              <w:pStyle w:val="ProductList-Body"/>
            </w:pPr>
            <w:r>
              <w:t>SA beschikbaar</w:t>
            </w:r>
          </w:p>
        </w:tc>
        <w:tc>
          <w:tcPr>
            <w:tcW w:w="1980" w:type="dxa"/>
          </w:tcPr>
          <w:p w:rsidR="00362758" w:rsidRDefault="00362758" w:rsidP="004F3C6D">
            <w:pPr>
              <w:pStyle w:val="ProductList-Body"/>
            </w:pPr>
            <w:r>
              <w:t>SA beschikbaar</w:t>
            </w:r>
          </w:p>
        </w:tc>
        <w:tc>
          <w:tcPr>
            <w:tcW w:w="5125" w:type="dxa"/>
            <w:vMerge/>
          </w:tcPr>
          <w:p w:rsidR="00362758" w:rsidRDefault="00362758" w:rsidP="004F3C6D">
            <w:pPr>
              <w:pStyle w:val="ProductList-Body"/>
            </w:pPr>
          </w:p>
        </w:tc>
      </w:tr>
    </w:tbl>
    <w:p w:rsidR="00362758" w:rsidRPr="002D224E" w:rsidRDefault="00362758" w:rsidP="0053113F">
      <w:pPr>
        <w:pStyle w:val="ProductList-Body"/>
        <w:spacing w:line="160" w:lineRule="exact"/>
      </w:pPr>
    </w:p>
    <w:p w:rsidR="00362758" w:rsidRPr="00C473A6" w:rsidRDefault="00362758" w:rsidP="004F3C6D">
      <w:pPr>
        <w:pStyle w:val="ProductList-Body"/>
        <w:rPr>
          <w:lang w:val="nl-NL"/>
        </w:rPr>
      </w:pPr>
      <w:r w:rsidRPr="00C473A6">
        <w:rPr>
          <w:lang w:val="nl-NL"/>
        </w:rPr>
        <w:t>Klanten die Microsoft Office Professional 2013 verkrijgen via een OEM, kunnen SA voor Microsoft Office Standard 2013</w:t>
      </w:r>
      <w:r>
        <w:fldChar w:fldCharType="begin"/>
      </w:r>
      <w:r w:rsidRPr="00C473A6">
        <w:rPr>
          <w:lang w:val="nl-NL"/>
        </w:rPr>
        <w:instrText>XE "Office Standard 2013"</w:instrText>
      </w:r>
      <w:r>
        <w:fldChar w:fldCharType="end"/>
      </w:r>
      <w:r w:rsidRPr="00C473A6">
        <w:rPr>
          <w:lang w:val="nl-NL"/>
        </w:rPr>
        <w:t xml:space="preserve"> verkrijgen in de Open License-programma's, Select en Select Plus-programma's, en niet-bedrijfsomvattend op grond van Open Value, doch binnen 90 dagen gerekend vanaf de datum van de OEM-aankoop. Office-productcodekaarten (PKC's) worden als FPP-artikel (Full Packaged Product) voor de detailhandel beschouwd en komen niet in aanmerking voor de optie om SA te verkrijgen.</w:t>
      </w:r>
    </w:p>
    <w:p w:rsidR="00362758" w:rsidRPr="00C473A6" w:rsidRDefault="00362758" w:rsidP="0053113F">
      <w:pPr>
        <w:pStyle w:val="ProductList-Body"/>
        <w:spacing w:line="160" w:lineRule="exact"/>
        <w:rPr>
          <w:lang w:val="nl-NL"/>
        </w:rPr>
      </w:pPr>
    </w:p>
    <w:p w:rsidR="009A0C93" w:rsidRPr="00C473A6" w:rsidRDefault="00FA00BF" w:rsidP="002E202B">
      <w:pPr>
        <w:pStyle w:val="ProductList-Offering1Heading"/>
        <w:outlineLvl w:val="1"/>
        <w:rPr>
          <w:lang w:val="nl-NL"/>
        </w:rPr>
      </w:pPr>
      <w:bookmarkStart w:id="1559" w:name="_Toc378147681"/>
      <w:bookmarkStart w:id="1560" w:name="_Toc378151578"/>
      <w:bookmarkStart w:id="1561" w:name="_Toc379797435"/>
      <w:bookmarkStart w:id="1562" w:name="_Toc380513471"/>
      <w:bookmarkStart w:id="1563" w:name="_Toc380655521"/>
      <w:bookmarkStart w:id="1564" w:name="_Toc389059295"/>
      <w:r w:rsidRPr="00C473A6">
        <w:rPr>
          <w:lang w:val="nl-NL"/>
        </w:rPr>
        <w:t>Software Assurance verlengen</w:t>
      </w:r>
      <w:bookmarkEnd w:id="1559"/>
      <w:bookmarkEnd w:id="1560"/>
      <w:bookmarkEnd w:id="1561"/>
      <w:bookmarkEnd w:id="1562"/>
      <w:bookmarkEnd w:id="1563"/>
      <w:bookmarkEnd w:id="1564"/>
    </w:p>
    <w:p w:rsidR="00362758" w:rsidRPr="00C473A6" w:rsidRDefault="009C45A3" w:rsidP="00362758">
      <w:pPr>
        <w:pStyle w:val="ProductList-Body"/>
        <w:rPr>
          <w:lang w:val="nl-NL"/>
        </w:rPr>
      </w:pPr>
      <w:r w:rsidRPr="00C473A6">
        <w:rPr>
          <w:b/>
          <w:color w:val="00188F"/>
          <w:lang w:val="nl-NL"/>
        </w:rPr>
        <w:t>Dekking verlengen onder dezelfde overeenkomst</w:t>
      </w:r>
    </w:p>
    <w:p w:rsidR="00362758" w:rsidRPr="00C473A6" w:rsidRDefault="00362758" w:rsidP="00362758">
      <w:pPr>
        <w:pStyle w:val="ProductList-Body"/>
        <w:rPr>
          <w:lang w:val="nl-NL"/>
        </w:rPr>
      </w:pPr>
      <w:r w:rsidRPr="00C473A6">
        <w:rPr>
          <w:lang w:val="nl-NL"/>
        </w:rPr>
        <w:t>Voorwaarden voor het verlengen van SA op grond van dezelfde programmaovereenkomst als op grond waarvan deze aanvankelijk was besteld, zijn</w:t>
      </w:r>
      <w:r w:rsidR="0053113F" w:rsidRPr="00C473A6">
        <w:rPr>
          <w:lang w:val="nl-NL"/>
        </w:rPr>
        <w:t> </w:t>
      </w:r>
      <w:r w:rsidRPr="00C473A6">
        <w:rPr>
          <w:lang w:val="nl-NL"/>
        </w:rPr>
        <w:t>te vinden in de toepasselijke programmaovereenkomst op grond waarvan de SA aanvankelijk was besteld. Klanten kunnen SA bestellen zonder</w:t>
      </w:r>
      <w:r w:rsidR="0053113F" w:rsidRPr="00C473A6">
        <w:rPr>
          <w:lang w:val="nl-NL"/>
        </w:rPr>
        <w:t> </w:t>
      </w:r>
      <w:r w:rsidRPr="00C473A6">
        <w:rPr>
          <w:lang w:val="nl-NL"/>
        </w:rPr>
        <w:t>tegelijkertijd een Licentie te hoeven bestellen, zolang de SA dekking nog niet is afgelopen. Daarnaast zijn de volgende bepalingen van</w:t>
      </w:r>
      <w:r w:rsidR="0053113F" w:rsidRPr="00C473A6">
        <w:rPr>
          <w:lang w:val="nl-NL"/>
        </w:rPr>
        <w:t> </w:t>
      </w:r>
      <w:r w:rsidRPr="00C473A6">
        <w:rPr>
          <w:lang w:val="nl-NL"/>
        </w:rPr>
        <w:t>toepassing op specifieke programma's, zoals hieronder vermeld:</w:t>
      </w:r>
    </w:p>
    <w:p w:rsidR="00362758" w:rsidRPr="00C473A6" w:rsidRDefault="00362758" w:rsidP="0053113F">
      <w:pPr>
        <w:pStyle w:val="ProductList-Body"/>
        <w:spacing w:line="160" w:lineRule="exact"/>
        <w:rPr>
          <w:lang w:val="nl-NL"/>
        </w:rPr>
      </w:pPr>
    </w:p>
    <w:p w:rsidR="00362758" w:rsidRPr="00C473A6" w:rsidRDefault="00362758" w:rsidP="00362758">
      <w:pPr>
        <w:pStyle w:val="ProductList-Body"/>
        <w:rPr>
          <w:lang w:val="nl-NL"/>
        </w:rPr>
      </w:pPr>
      <w:r w:rsidRPr="00C473A6">
        <w:rPr>
          <w:b/>
          <w:lang w:val="nl-NL"/>
        </w:rPr>
        <w:t>Open License</w:t>
      </w:r>
      <w:r w:rsidRPr="00CD5B03">
        <w:rPr>
          <w:b/>
          <w:bCs/>
          <w:lang w:val="nl-NL"/>
        </w:rPr>
        <w:t>:</w:t>
      </w:r>
      <w:r w:rsidRPr="00C473A6">
        <w:rPr>
          <w:lang w:val="nl-NL"/>
        </w:rP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rsidR="00362758" w:rsidRPr="00C473A6" w:rsidRDefault="00362758" w:rsidP="0053113F">
      <w:pPr>
        <w:pStyle w:val="ProductList-Body"/>
        <w:spacing w:line="160" w:lineRule="exact"/>
        <w:rPr>
          <w:lang w:val="nl-NL"/>
        </w:rPr>
      </w:pPr>
    </w:p>
    <w:p w:rsidR="00362758" w:rsidRPr="00C473A6" w:rsidRDefault="00362758" w:rsidP="00362758">
      <w:pPr>
        <w:pStyle w:val="ProductList-Body"/>
        <w:rPr>
          <w:spacing w:val="-2"/>
          <w:lang w:val="nl-NL"/>
        </w:rPr>
      </w:pPr>
      <w:r w:rsidRPr="00C473A6">
        <w:rPr>
          <w:b/>
          <w:spacing w:val="-2"/>
          <w:lang w:val="nl-NL"/>
        </w:rPr>
        <w:t>Enterprise Overeenkomst</w:t>
      </w:r>
      <w:r w:rsidRPr="00CD5B03">
        <w:rPr>
          <w:b/>
          <w:bCs/>
          <w:spacing w:val="-2"/>
          <w:lang w:val="nl-NL"/>
        </w:rPr>
        <w:t>:</w:t>
      </w:r>
      <w:r w:rsidRPr="00C473A6">
        <w:rPr>
          <w:spacing w:val="-2"/>
          <w:lang w:val="nl-NL"/>
        </w:rP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r w:rsidR="00A34497" w:rsidRPr="00C473A6">
        <w:rPr>
          <w:spacing w:val="-2"/>
          <w:lang w:val="nl-NL"/>
        </w:rPr>
        <w:t xml:space="preserve"> </w:t>
      </w:r>
    </w:p>
    <w:p w:rsidR="00362758" w:rsidRPr="00C473A6" w:rsidRDefault="00362758" w:rsidP="0053113F">
      <w:pPr>
        <w:pStyle w:val="ProductList-Body"/>
        <w:spacing w:line="160" w:lineRule="exact"/>
        <w:rPr>
          <w:lang w:val="nl-NL"/>
        </w:rPr>
      </w:pPr>
    </w:p>
    <w:p w:rsidR="00362758" w:rsidRPr="00C473A6" w:rsidRDefault="00362758" w:rsidP="00362758">
      <w:pPr>
        <w:pStyle w:val="ProductList-Body"/>
        <w:rPr>
          <w:lang w:val="nl-NL"/>
        </w:rPr>
      </w:pPr>
      <w:r w:rsidRPr="00C473A6">
        <w:rPr>
          <w:b/>
          <w:lang w:val="nl-NL"/>
        </w:rPr>
        <w:t>Enrollment for Application Platform</w:t>
      </w:r>
      <w:r w:rsidRPr="00CD5B03">
        <w:rPr>
          <w:b/>
          <w:bCs/>
          <w:lang w:val="nl-NL"/>
        </w:rPr>
        <w:t>:</w:t>
      </w:r>
      <w:r w:rsidRPr="00C473A6">
        <w:rPr>
          <w:lang w:val="nl-NL"/>
        </w:rPr>
        <w:t xml:space="preserve"> EAP-klanten die eerder Licenties hebben uitgesteld (via SA vóór L), moeten hun Licenties uitkopen alvorens ze</w:t>
      </w:r>
      <w:r w:rsidR="0053113F" w:rsidRPr="00C473A6">
        <w:rPr>
          <w:lang w:val="nl-NL"/>
        </w:rPr>
        <w:t> </w:t>
      </w:r>
      <w:r w:rsidRPr="00C473A6">
        <w:rPr>
          <w:lang w:val="nl-NL"/>
        </w:rPr>
        <w:t>SA kunnen verlengen</w:t>
      </w:r>
    </w:p>
    <w:p w:rsidR="00362758" w:rsidRPr="00C473A6" w:rsidRDefault="00362758" w:rsidP="00362758">
      <w:pPr>
        <w:pStyle w:val="ProductList-Body"/>
        <w:rPr>
          <w:lang w:val="nl-NL"/>
        </w:rPr>
      </w:pPr>
      <w:r w:rsidRPr="00C473A6">
        <w:rPr>
          <w:b/>
          <w:color w:val="00188F"/>
          <w:lang w:val="nl-NL"/>
        </w:rPr>
        <w:lastRenderedPageBreak/>
        <w:t>Dekking verlengen onder een afzonderlijke overeenkomst</w:t>
      </w:r>
    </w:p>
    <w:p w:rsidR="00362758" w:rsidRPr="00C473A6" w:rsidRDefault="00362758" w:rsidP="00362758">
      <w:pPr>
        <w:pStyle w:val="ProductList-Body"/>
        <w:rPr>
          <w:lang w:val="nl-NL"/>
        </w:rPr>
      </w:pPr>
      <w:r w:rsidRPr="00C473A6">
        <w:rPr>
          <w:lang w:val="nl-NL"/>
        </w:rPr>
        <w:t>De klant mag SA voor een Product verlengen indien de klant een eeuwigdurende licentie en SA voor het betreffende Product heeft verkregen op</w:t>
      </w:r>
      <w:r w:rsidR="0053113F" w:rsidRPr="00C473A6">
        <w:rPr>
          <w:lang w:val="nl-NL"/>
        </w:rPr>
        <w:t> </w:t>
      </w:r>
      <w:r w:rsidRPr="00C473A6">
        <w:rPr>
          <w:lang w:val="nl-NL"/>
        </w:rPr>
        <w:t>grond van een eerdere overeenkomst en 1) de nieuwe overeenkomst of enrollment van de klant niet later ingaat dan de dag volgende op</w:t>
      </w:r>
      <w:r w:rsidR="0053113F" w:rsidRPr="00C473A6">
        <w:rPr>
          <w:lang w:val="nl-NL"/>
        </w:rPr>
        <w:t> </w:t>
      </w:r>
      <w:r w:rsidRPr="00C473A6">
        <w:rPr>
          <w:lang w:val="nl-NL"/>
        </w:rPr>
        <w:t>de</w:t>
      </w:r>
      <w:r w:rsidR="0053113F" w:rsidRPr="00C473A6">
        <w:rPr>
          <w:lang w:val="nl-NL"/>
        </w:rPr>
        <w:t> </w:t>
      </w:r>
      <w:r w:rsidRPr="00C473A6">
        <w:rPr>
          <w:lang w:val="nl-NL"/>
        </w:rPr>
        <w:t>datum van afloop van de voorgaande overeenkomst of enrollment, en 2) de SA-verlengingsbestelling wordt geplaatst voor het aflopen van</w:t>
      </w:r>
      <w:r w:rsidR="0053113F" w:rsidRPr="00C473A6">
        <w:rPr>
          <w:lang w:val="nl-NL"/>
        </w:rPr>
        <w:t> </w:t>
      </w:r>
      <w:r w:rsidRPr="00C473A6">
        <w:rPr>
          <w:lang w:val="nl-NL"/>
        </w:rPr>
        <w:t>de voorafgaande SA-dekking, tenzij de dekking wordt verlengd vanuit een Open License Overeenkomst. In dat geval dient de klant de bestelling</w:t>
      </w:r>
      <w:r w:rsidR="0053113F" w:rsidRPr="00C473A6">
        <w:rPr>
          <w:lang w:val="nl-NL"/>
        </w:rPr>
        <w:t> </w:t>
      </w:r>
      <w:r w:rsidRPr="00C473A6">
        <w:rPr>
          <w:lang w:val="nl-NL"/>
        </w:rPr>
        <w:t xml:space="preserve">binnen 90 dagen na de afloop te plaatsen. </w:t>
      </w:r>
    </w:p>
    <w:p w:rsidR="00362758" w:rsidRPr="00C473A6" w:rsidRDefault="00362758" w:rsidP="00362758">
      <w:pPr>
        <w:pStyle w:val="ProductList-Body"/>
        <w:rPr>
          <w:lang w:val="nl-NL"/>
        </w:rPr>
      </w:pPr>
    </w:p>
    <w:p w:rsidR="00362758" w:rsidRPr="00C473A6" w:rsidRDefault="00362758" w:rsidP="00362758">
      <w:pPr>
        <w:pStyle w:val="ProductList-Body"/>
        <w:rPr>
          <w:lang w:val="nl-NL"/>
        </w:rPr>
      </w:pPr>
      <w:r w:rsidRPr="00C473A6">
        <w:rPr>
          <w:b/>
          <w:color w:val="00188F"/>
          <w:lang w:val="nl-NL"/>
        </w:rPr>
        <w:t>Cross-Program-verlenging</w:t>
      </w:r>
    </w:p>
    <w:p w:rsidR="00362758" w:rsidRPr="00C473A6" w:rsidRDefault="00362758" w:rsidP="00362758">
      <w:pPr>
        <w:pStyle w:val="ProductList-Body"/>
        <w:rPr>
          <w:lang w:val="nl-NL"/>
        </w:rPr>
      </w:pPr>
      <w:r w:rsidRPr="00C473A6">
        <w:rPr>
          <w:lang w:val="nl-NL"/>
        </w:rP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 deze uitzondering alleen van toepassing op Additionele Producten en producten buiten een Bedrijfsomvattende verplichting. Voor alle programma's behalve Select Plus moet de bestelling voor de resterende looptijd van de bestaande overeenkomt of Enrollment zijn (dat wil zeggen, SA maal het aantal resterende jaren in de looptijd van de Enrollment op de besteldatum, waarbij een deel van een jaar ook als een jaar telt). In</w:t>
      </w:r>
      <w:r w:rsidR="0053113F" w:rsidRPr="00C473A6">
        <w:rPr>
          <w:lang w:val="nl-NL"/>
        </w:rPr>
        <w:t> </w:t>
      </w:r>
      <w:r w:rsidRPr="00C473A6">
        <w:rPr>
          <w:lang w:val="nl-NL"/>
        </w:rPr>
        <w:t>Select Plus zal de bestelling voor 36 maanden zijn.</w:t>
      </w:r>
      <w:r w:rsidR="00A34497" w:rsidRPr="00C473A6">
        <w:rPr>
          <w:lang w:val="nl-NL"/>
        </w:rPr>
        <w:t xml:space="preserve"> </w:t>
      </w:r>
      <w:r w:rsidRPr="00C473A6">
        <w:rPr>
          <w:lang w:val="nl-NL"/>
        </w:rPr>
        <w:t>Voor Overeenkomsten van versie 2008 en ouder wordt de klant geacht SA-dekking te hebben gedurende de periode tussen het aflopen van de verstreken SA-dekking en het begin van de nieuwe dekkingsperiode, mits de dekking binnen 30</w:t>
      </w:r>
      <w:r w:rsidR="0053113F" w:rsidRPr="00C473A6">
        <w:rPr>
          <w:lang w:val="nl-NL"/>
        </w:rPr>
        <w:t> </w:t>
      </w:r>
      <w:r w:rsidRPr="00C473A6">
        <w:rPr>
          <w:lang w:val="nl-NL"/>
        </w:rPr>
        <w:t>dagen wordt verlengd (90 dagen indien wordt verlengd op grond van een Open License Programma).</w:t>
      </w:r>
    </w:p>
    <w:p w:rsidR="00362758" w:rsidRPr="00C473A6" w:rsidRDefault="00362758" w:rsidP="00362758">
      <w:pPr>
        <w:pStyle w:val="ProductList-Body"/>
        <w:rPr>
          <w:lang w:val="nl-NL"/>
        </w:rPr>
      </w:pPr>
    </w:p>
    <w:p w:rsidR="00362758" w:rsidRPr="00C473A6" w:rsidRDefault="00362758" w:rsidP="00362758">
      <w:pPr>
        <w:pStyle w:val="ProductList-Body"/>
        <w:rPr>
          <w:lang w:val="nl-NL"/>
        </w:rPr>
      </w:pPr>
      <w:r w:rsidRPr="00C473A6">
        <w:rPr>
          <w:b/>
          <w:color w:val="00188F"/>
          <w:lang w:val="nl-NL"/>
        </w:rPr>
        <w:t>Software Assurance-dekking verlengen voor clienttoegangslicenties (CAL's) en clientbeheerlicenties (ML's)</w:t>
      </w:r>
    </w:p>
    <w:p w:rsidR="00362758" w:rsidRPr="00C473A6" w:rsidRDefault="00362758" w:rsidP="00362758">
      <w:pPr>
        <w:pStyle w:val="ProductList-Body"/>
        <w:rPr>
          <w:lang w:val="nl-NL"/>
        </w:rPr>
      </w:pPr>
      <w:r w:rsidRPr="00C473A6">
        <w:rPr>
          <w:b/>
          <w:lang w:val="nl-NL"/>
        </w:rPr>
        <w:t>Overstap tussen user CAL's en device CAL's</w:t>
      </w:r>
      <w:r w:rsidRPr="0079575A">
        <w:rPr>
          <w:b/>
          <w:bCs/>
          <w:lang w:val="nl-NL"/>
        </w:rPr>
        <w:t>:</w:t>
      </w:r>
      <w:r w:rsidRPr="00C473A6">
        <w:rPr>
          <w:lang w:val="nl-NL"/>
        </w:rPr>
        <w:t xml:space="preserve"> Klanten die SA verlengen voor CAL's kunnen overschakelen tussen Gebruiker en Apparaat.</w:t>
      </w:r>
      <w:r w:rsidR="00A34497" w:rsidRPr="00C473A6">
        <w:rPr>
          <w:lang w:val="nl-NL"/>
        </w:rPr>
        <w:t xml:space="preserve"> </w:t>
      </w:r>
      <w:r w:rsidRPr="00C473A6">
        <w:rPr>
          <w:lang w:val="nl-NL"/>
        </w:rPr>
        <w:t xml:space="preserve">Bij deze overgang wordt de CAL-editie niet gewijzigd (bijvoorbeeld van Standard naar Enterprise). </w:t>
      </w:r>
    </w:p>
    <w:p w:rsidR="00362758" w:rsidRPr="00C473A6" w:rsidRDefault="00362758" w:rsidP="00362758">
      <w:pPr>
        <w:pStyle w:val="ProductList-Body"/>
        <w:rPr>
          <w:lang w:val="nl-NL"/>
        </w:rPr>
      </w:pPr>
    </w:p>
    <w:p w:rsidR="00362758" w:rsidRPr="00C473A6" w:rsidRDefault="00362758" w:rsidP="00362758">
      <w:pPr>
        <w:pStyle w:val="ProductList-Body"/>
        <w:rPr>
          <w:lang w:val="nl-NL"/>
        </w:rPr>
      </w:pPr>
      <w:r w:rsidRPr="00C473A6">
        <w:rPr>
          <w:b/>
          <w:lang w:val="nl-NL"/>
        </w:rPr>
        <w:t>Overstap tussen Gebruikers-ML's en OSE-client-ML's</w:t>
      </w:r>
      <w:r w:rsidRPr="007F02C5">
        <w:rPr>
          <w:b/>
          <w:bCs/>
          <w:lang w:val="nl-NL"/>
        </w:rPr>
        <w:t>:</w:t>
      </w:r>
      <w:r w:rsidRPr="00C473A6">
        <w:rPr>
          <w:lang w:val="nl-NL"/>
        </w:rPr>
        <w:t xml:space="preserve"> Klanten die SA verlengen voor client-ML's kunnen overschakelen tussen Gebruiker en OSE.</w:t>
      </w:r>
    </w:p>
    <w:p w:rsidR="00FA00BF" w:rsidRPr="00C473A6" w:rsidRDefault="00FA00BF" w:rsidP="004F3C6D">
      <w:pPr>
        <w:pStyle w:val="ProductList-Body"/>
        <w:rPr>
          <w:lang w:val="nl-NL"/>
        </w:rPr>
      </w:pPr>
    </w:p>
    <w:p w:rsidR="00FA00BF" w:rsidRPr="00C473A6" w:rsidRDefault="00FA00BF" w:rsidP="002E202B">
      <w:pPr>
        <w:pStyle w:val="ProductList-Offering1Heading"/>
        <w:outlineLvl w:val="1"/>
        <w:rPr>
          <w:lang w:val="nl-NL"/>
        </w:rPr>
      </w:pPr>
      <w:bookmarkStart w:id="1565" w:name="_Toc378147682"/>
      <w:bookmarkStart w:id="1566" w:name="_Toc378151579"/>
      <w:bookmarkStart w:id="1567" w:name="_Toc379797436"/>
      <w:bookmarkStart w:id="1568" w:name="_Toc380513472"/>
      <w:bookmarkStart w:id="1569" w:name="_Toc380655522"/>
      <w:bookmarkStart w:id="1570" w:name="_Toc389059296"/>
      <w:r w:rsidRPr="00C473A6">
        <w:rPr>
          <w:lang w:val="nl-NL"/>
        </w:rPr>
        <w:t>Migratielicenties voor beëindigde Producten en End-of-Life Producten</w:t>
      </w:r>
      <w:bookmarkEnd w:id="1565"/>
      <w:bookmarkEnd w:id="1566"/>
      <w:bookmarkEnd w:id="1567"/>
      <w:bookmarkEnd w:id="1568"/>
      <w:bookmarkEnd w:id="1569"/>
      <w:bookmarkEnd w:id="1570"/>
    </w:p>
    <w:p w:rsidR="00362758" w:rsidRPr="00C473A6" w:rsidRDefault="00362758" w:rsidP="00362758">
      <w:pPr>
        <w:pStyle w:val="ProductList-Body"/>
        <w:rPr>
          <w:lang w:val="nl-NL"/>
        </w:rPr>
      </w:pPr>
      <w:r w:rsidRPr="00C473A6">
        <w:rPr>
          <w:lang w:val="nl-NL"/>
        </w:rPr>
        <w:t>“Kwalificerende Licentie” wordt hier gebruikt om te verwijzen naar een licentie met SA-dekking op de opgegeven datum en voor het Product dat wordt aangegeven in de productaantekening die naar dit gedeelte verwijst.</w:t>
      </w:r>
    </w:p>
    <w:p w:rsidR="00362758" w:rsidRPr="00C473A6" w:rsidRDefault="00362758" w:rsidP="00362758">
      <w:pPr>
        <w:pStyle w:val="ProductList-Body"/>
        <w:rPr>
          <w:lang w:val="nl-NL"/>
        </w:rPr>
      </w:pPr>
    </w:p>
    <w:p w:rsidR="00362758" w:rsidRPr="00C473A6" w:rsidRDefault="00362758" w:rsidP="00362758">
      <w:pPr>
        <w:pStyle w:val="ProductList-Body"/>
        <w:rPr>
          <w:lang w:val="nl-NL"/>
        </w:rPr>
      </w:pPr>
      <w:r w:rsidRPr="00C473A6">
        <w:rPr>
          <w:lang w:val="nl-NL"/>
        </w:rPr>
        <w:t>“Migratielicentie” wordt hier gebruikt om te verwijzen naar een licentie die is verleend in de Productaantekening die naar dit gedeelte verwijst.</w:t>
      </w:r>
    </w:p>
    <w:p w:rsidR="00362758" w:rsidRPr="00C473A6" w:rsidRDefault="00362758" w:rsidP="00362758">
      <w:pPr>
        <w:pStyle w:val="ProductList-Body"/>
        <w:rPr>
          <w:lang w:val="nl-NL"/>
        </w:rPr>
      </w:pPr>
    </w:p>
    <w:p w:rsidR="00362758" w:rsidRPr="00C473A6" w:rsidRDefault="00362758" w:rsidP="00362758">
      <w:pPr>
        <w:pStyle w:val="ProductList-Body"/>
        <w:rPr>
          <w:lang w:val="nl-NL"/>
        </w:rPr>
      </w:pPr>
      <w:r w:rsidRPr="00C473A6">
        <w:rPr>
          <w:lang w:val="nl-NL"/>
        </w:rPr>
        <w:t>Tenzij anders bepaald in de productaantekening:</w:t>
      </w:r>
    </w:p>
    <w:p w:rsidR="00362758" w:rsidRPr="00C473A6" w:rsidRDefault="00362758" w:rsidP="00026DDE">
      <w:pPr>
        <w:pStyle w:val="ProductList-Body"/>
        <w:numPr>
          <w:ilvl w:val="0"/>
          <w:numId w:val="13"/>
        </w:numPr>
        <w:ind w:left="450" w:hanging="270"/>
        <w:rPr>
          <w:lang w:val="nl-NL"/>
        </w:rPr>
      </w:pPr>
      <w:r w:rsidRPr="00C473A6">
        <w:rPr>
          <w:lang w:val="nl-NL"/>
        </w:rPr>
        <w:t>mag een klant een upgrade uitvoeren naar en gebruikmaken van software op grond van een Migratielicentie in plaats van de software die</w:t>
      </w:r>
      <w:r w:rsidR="0053113F" w:rsidRPr="00C473A6">
        <w:rPr>
          <w:lang w:val="nl-NL"/>
        </w:rPr>
        <w:t> </w:t>
      </w:r>
      <w:r w:rsidRPr="00C473A6">
        <w:rPr>
          <w:lang w:val="nl-NL"/>
        </w:rPr>
        <w:t>valt onder de Kwalificerende Licentie.</w:t>
      </w:r>
      <w:r w:rsidR="00A34497" w:rsidRPr="00C473A6">
        <w:rPr>
          <w:lang w:val="nl-NL"/>
        </w:rPr>
        <w:t xml:space="preserve"> </w:t>
      </w:r>
      <w:r w:rsidRPr="00C473A6">
        <w:rPr>
          <w:lang w:val="nl-NL"/>
        </w:rPr>
        <w:t>De klant mag de software niet gelijktijdig gebruiken op basis van beide licenties.</w:t>
      </w:r>
    </w:p>
    <w:p w:rsidR="00362758" w:rsidRPr="00C473A6" w:rsidRDefault="00362758" w:rsidP="00026DDE">
      <w:pPr>
        <w:pStyle w:val="ProductList-Body"/>
        <w:numPr>
          <w:ilvl w:val="0"/>
          <w:numId w:val="13"/>
        </w:numPr>
        <w:ind w:left="450" w:hanging="270"/>
        <w:rPr>
          <w:lang w:val="nl-NL"/>
        </w:rPr>
      </w:pPr>
      <w:r w:rsidRPr="00C473A6">
        <w:rPr>
          <w:lang w:val="nl-NL"/>
        </w:rPr>
        <w:t>Migratielicenties worden 1:1 verleend voor elk van de Kwalificerende Licenties van de Klant.</w:t>
      </w:r>
    </w:p>
    <w:p w:rsidR="00362758" w:rsidRPr="00C473A6" w:rsidRDefault="00362758" w:rsidP="00026DDE">
      <w:pPr>
        <w:pStyle w:val="ProductList-Body"/>
        <w:numPr>
          <w:ilvl w:val="0"/>
          <w:numId w:val="13"/>
        </w:numPr>
        <w:ind w:left="450" w:hanging="270"/>
        <w:rPr>
          <w:lang w:val="nl-NL"/>
        </w:rPr>
      </w:pPr>
      <w:r w:rsidRPr="00C473A6">
        <w:rPr>
          <w:lang w:val="nl-NL"/>
        </w:rP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rsidR="00362758" w:rsidRPr="00C473A6" w:rsidRDefault="00362758" w:rsidP="00026DDE">
      <w:pPr>
        <w:pStyle w:val="ProductList-Body"/>
        <w:numPr>
          <w:ilvl w:val="0"/>
          <w:numId w:val="13"/>
        </w:numPr>
        <w:ind w:left="450" w:hanging="270"/>
        <w:rPr>
          <w:lang w:val="nl-NL"/>
        </w:rPr>
      </w:pPr>
      <w:r w:rsidRPr="00C473A6">
        <w:rPr>
          <w:lang w:val="nl-NL"/>
        </w:rP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362758" w:rsidRPr="00C473A6" w:rsidRDefault="00362758" w:rsidP="00026DDE">
      <w:pPr>
        <w:pStyle w:val="ProductList-Body"/>
        <w:numPr>
          <w:ilvl w:val="0"/>
          <w:numId w:val="13"/>
        </w:numPr>
        <w:ind w:left="450" w:hanging="270"/>
        <w:rPr>
          <w:lang w:val="nl-NL"/>
        </w:rPr>
      </w:pPr>
      <w:r w:rsidRPr="00C473A6">
        <w:rPr>
          <w:lang w:val="nl-NL"/>
        </w:rPr>
        <w:t>Op het moment dat de SA-dekking voor de Kwalificerende Licentie afloopt, kan de klant SA verkrijgen voor de versie en editie van het Product die wordt gedekt door de Migratielicentie zonder eerst nieuwe afzonderlijke Licenties te hoeven aanschaffen. Deze optie geldt niet</w:t>
      </w:r>
      <w:r w:rsidR="0053113F" w:rsidRPr="00C473A6">
        <w:rPr>
          <w:lang w:val="nl-NL"/>
        </w:rPr>
        <w:t> </w:t>
      </w:r>
      <w:r w:rsidRPr="00C473A6">
        <w:rPr>
          <w:lang w:val="nl-NL"/>
        </w:rPr>
        <w:t>voor klanten die licenties aanschaffen op grond van abonnementsprogramma's (bijvoorbeeld Enterprise Subscription Overeenkomsten of Open Value Subscription overeenkomsten).</w:t>
      </w:r>
    </w:p>
    <w:p w:rsidR="00362758" w:rsidRPr="00C473A6" w:rsidRDefault="00362758" w:rsidP="00026DDE">
      <w:pPr>
        <w:pStyle w:val="ProductList-Body"/>
        <w:numPr>
          <w:ilvl w:val="0"/>
          <w:numId w:val="13"/>
        </w:numPr>
        <w:ind w:left="450" w:hanging="270"/>
        <w:rPr>
          <w:lang w:val="nl-NL"/>
        </w:rPr>
      </w:pPr>
      <w:r w:rsidRPr="00C473A6">
        <w:rPr>
          <w:lang w:val="nl-NL"/>
        </w:rPr>
        <w:t>Een klant mag Migratielicenties niet los van de Kwalificerende Licenties overdragen.</w:t>
      </w:r>
    </w:p>
    <w:p w:rsidR="00362758" w:rsidRPr="00C473A6" w:rsidRDefault="00362758" w:rsidP="00026DDE">
      <w:pPr>
        <w:pStyle w:val="ProductList-Body"/>
        <w:numPr>
          <w:ilvl w:val="0"/>
          <w:numId w:val="13"/>
        </w:numPr>
        <w:ind w:left="450" w:hanging="270"/>
        <w:rPr>
          <w:lang w:val="nl-NL"/>
        </w:rPr>
      </w:pPr>
      <w:r w:rsidRPr="00C473A6">
        <w:rPr>
          <w:lang w:val="nl-NL"/>
        </w:rP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rsidR="00FA00BF" w:rsidRPr="00C473A6" w:rsidRDefault="00362758" w:rsidP="00026DDE">
      <w:pPr>
        <w:pStyle w:val="ProductList-Body"/>
        <w:numPr>
          <w:ilvl w:val="0"/>
          <w:numId w:val="13"/>
        </w:numPr>
        <w:ind w:left="450" w:hanging="270"/>
        <w:rPr>
          <w:lang w:val="nl-NL"/>
        </w:rPr>
      </w:pPr>
      <w:r w:rsidRPr="00C473A6">
        <w:rPr>
          <w:lang w:val="nl-NL"/>
        </w:rPr>
        <w:t>De productaantekening, de Volume Licensing-overeenkomst van de klant en het bewijs van de Kwalificerende Licenties vormen het bewijs van de rechten van de klant op grond van Migratielicenties.</w:t>
      </w:r>
    </w:p>
    <w:p w:rsidR="00FA00BF" w:rsidRPr="00C473A6" w:rsidRDefault="00FA00BF" w:rsidP="004F3C6D">
      <w:pPr>
        <w:pStyle w:val="ProductList-Body"/>
        <w:rPr>
          <w:lang w:val="nl-NL"/>
        </w:rPr>
      </w:pPr>
    </w:p>
    <w:p w:rsidR="00FA00BF" w:rsidRPr="00C473A6" w:rsidRDefault="00FA00BF" w:rsidP="002E202B">
      <w:pPr>
        <w:pStyle w:val="ProductList-Offering1Heading"/>
        <w:outlineLvl w:val="1"/>
        <w:rPr>
          <w:lang w:val="nl-NL"/>
        </w:rPr>
      </w:pPr>
      <w:bookmarkStart w:id="1571" w:name="_Toc378147683"/>
      <w:bookmarkStart w:id="1572" w:name="_Toc378151580"/>
      <w:bookmarkStart w:id="1573" w:name="_Toc379797437"/>
      <w:bookmarkStart w:id="1574" w:name="_Toc380513473"/>
      <w:bookmarkStart w:id="1575" w:name="_Toc380655523"/>
      <w:bookmarkStart w:id="1576" w:name="_Toc389059297"/>
      <w:r w:rsidRPr="00C473A6">
        <w:rPr>
          <w:lang w:val="nl-NL"/>
        </w:rPr>
        <w:t>Software Assurance Benefits</w:t>
      </w:r>
      <w:bookmarkEnd w:id="1571"/>
      <w:bookmarkEnd w:id="1572"/>
      <w:bookmarkEnd w:id="1573"/>
      <w:bookmarkEnd w:id="1574"/>
      <w:bookmarkEnd w:id="1575"/>
      <w:bookmarkEnd w:id="1576"/>
    </w:p>
    <w:p w:rsidR="00362758" w:rsidRPr="00C473A6" w:rsidRDefault="00362758" w:rsidP="00A41808">
      <w:pPr>
        <w:pStyle w:val="ProductList-Body"/>
        <w:rPr>
          <w:spacing w:val="-2"/>
          <w:lang w:val="nl-NL"/>
        </w:rPr>
      </w:pPr>
      <w:r w:rsidRPr="00C473A6">
        <w:rPr>
          <w:spacing w:val="-2"/>
          <w:lang w:val="nl-NL"/>
        </w:rP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A34497" w:rsidRPr="00C473A6">
        <w:rPr>
          <w:spacing w:val="-2"/>
          <w:lang w:val="nl-NL"/>
        </w:rPr>
        <w:t xml:space="preserve"> </w:t>
      </w:r>
      <w:r w:rsidRPr="00C473A6">
        <w:rPr>
          <w:spacing w:val="-2"/>
          <w:lang w:val="nl-NL"/>
        </w:rPr>
        <w:t xml:space="preserve">Wijzigingen tijdens de dekkingsperiode (zoals aanvullende aankopen, retouren of transities van Online Diensten) kunnen </w:t>
      </w:r>
      <w:r w:rsidRPr="00C473A6">
        <w:rPr>
          <w:spacing w:val="-2"/>
          <w:lang w:val="nl-NL"/>
        </w:rPr>
        <w:lastRenderedPageBreak/>
        <w:t>gevolgen hebben voor de voorzieningen waarvoor u in aanmerking komt. Uitzonderingen op de bovenstaande regels worden hieronder vermeld in de</w:t>
      </w:r>
      <w:r w:rsidR="0053113F" w:rsidRPr="00C473A6">
        <w:rPr>
          <w:spacing w:val="-2"/>
          <w:lang w:val="nl-NL"/>
        </w:rPr>
        <w:t> </w:t>
      </w:r>
      <w:r w:rsidRPr="00C473A6">
        <w:rPr>
          <w:spacing w:val="-2"/>
          <w:lang w:val="nl-NL"/>
        </w:rPr>
        <w:t>gedeelten met betrekking tot de afzonderlijke voorzieningen.</w:t>
      </w:r>
      <w:r w:rsidR="00A34497" w:rsidRPr="00C473A6">
        <w:rPr>
          <w:spacing w:val="-2"/>
          <w:lang w:val="nl-NL"/>
        </w:rPr>
        <w:t xml:space="preserve"> </w:t>
      </w:r>
      <w:r w:rsidRPr="00C473A6">
        <w:rPr>
          <w:spacing w:val="-2"/>
          <w:lang w:val="nl-NL"/>
        </w:rPr>
        <w:t>De voorzieningen zijn aan wijzigingen onderhevig en kunnen op elk moment zonder voorafgaande kennisgeving worden beëindigd. De beschikbaarheid van voorzieningen verschilt per programma, regio, fulfillmentopties en taal. SA</w:t>
      </w:r>
      <w:r w:rsidR="0053113F" w:rsidRPr="00C473A6">
        <w:rPr>
          <w:spacing w:val="-2"/>
          <w:lang w:val="nl-NL"/>
        </w:rPr>
        <w:t> </w:t>
      </w:r>
      <w:r w:rsidRPr="00C473A6">
        <w:rPr>
          <w:spacing w:val="-2"/>
          <w:lang w:val="nl-NL"/>
        </w:rPr>
        <w:t>Benefits worden in het kader van de verschillende programma's toegewezen zoals beschreven in de onderstaande tabel:</w:t>
      </w:r>
    </w:p>
    <w:p w:rsidR="00FA00BF" w:rsidRPr="00C473A6" w:rsidRDefault="00FA00BF" w:rsidP="00A41808">
      <w:pPr>
        <w:pStyle w:val="ProductList-Body"/>
        <w:rPr>
          <w:lang w:val="nl-NL"/>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D4183D">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Programma's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D4183D">
        <w:tc>
          <w:tcPr>
            <w:tcW w:w="2250" w:type="dxa"/>
          </w:tcPr>
          <w:p w:rsidR="00DB5001" w:rsidRDefault="00DB5001" w:rsidP="004F3C6D">
            <w:pPr>
              <w:pStyle w:val="ProductList-Body"/>
            </w:pPr>
            <w:r>
              <w:t>Voorzieningen beschikbaar per:</w:t>
            </w:r>
          </w:p>
        </w:tc>
        <w:tc>
          <w:tcPr>
            <w:tcW w:w="1440" w:type="dxa"/>
          </w:tcPr>
          <w:p w:rsidR="00DB5001" w:rsidRDefault="00DB5001" w:rsidP="00DB5001">
            <w:pPr>
              <w:pStyle w:val="ProductList-Body"/>
            </w:pPr>
            <w:r>
              <w:t>Aantal licenties</w:t>
            </w:r>
          </w:p>
        </w:tc>
        <w:tc>
          <w:tcPr>
            <w:tcW w:w="1080" w:type="dxa"/>
          </w:tcPr>
          <w:p w:rsidR="00DB5001" w:rsidRDefault="00DB5001" w:rsidP="004F3C6D">
            <w:pPr>
              <w:pStyle w:val="ProductList-Body"/>
            </w:pPr>
            <w:r>
              <w:t>Overeenkomst</w:t>
            </w:r>
          </w:p>
        </w:tc>
        <w:tc>
          <w:tcPr>
            <w:tcW w:w="1530" w:type="dxa"/>
          </w:tcPr>
          <w:p w:rsidR="00DB5001" w:rsidRDefault="00DB5001" w:rsidP="004F3C6D">
            <w:pPr>
              <w:pStyle w:val="ProductList-Body"/>
            </w:pPr>
            <w:r>
              <w:t>Overeenkomst</w:t>
            </w:r>
          </w:p>
        </w:tc>
        <w:tc>
          <w:tcPr>
            <w:tcW w:w="2696" w:type="dxa"/>
          </w:tcPr>
          <w:p w:rsidR="00DB5001" w:rsidRDefault="00DB5001" w:rsidP="004F3C6D">
            <w:pPr>
              <w:pStyle w:val="ProductList-Body"/>
            </w:pPr>
            <w:r>
              <w:t>Enrollment</w:t>
            </w:r>
          </w:p>
        </w:tc>
        <w:tc>
          <w:tcPr>
            <w:tcW w:w="1799" w:type="dxa"/>
          </w:tcPr>
          <w:p w:rsidR="00DB5001" w:rsidRDefault="00DB5001" w:rsidP="004F3C6D">
            <w:pPr>
              <w:pStyle w:val="ProductList-Body"/>
            </w:pPr>
            <w:r>
              <w:t>Geregistreerde Gelieerde Onderneming</w:t>
            </w:r>
          </w:p>
        </w:tc>
      </w:tr>
    </w:tbl>
    <w:p w:rsidR="00DB5001" w:rsidRPr="00C473A6" w:rsidRDefault="00DB5001" w:rsidP="008E676F">
      <w:pPr>
        <w:pStyle w:val="ProductList-Body"/>
        <w:tabs>
          <w:tab w:val="clear" w:pos="158"/>
          <w:tab w:val="left" w:pos="180"/>
        </w:tabs>
        <w:rPr>
          <w:lang w:val="nl-NL"/>
        </w:rPr>
      </w:pPr>
      <w:r w:rsidRPr="00C473A6">
        <w:rPr>
          <w:i/>
          <w:lang w:val="nl-NL"/>
        </w:rPr>
        <w:t>Opmerking: *Klanten die een Canadian HealthCare Volume License Enterprise Overeenkomst aangaan, ontvangen SA Benefits in overeenstemming met de SA Benefits die beschikbaar zijn voor klanten die Producten afnemen via Microsoft Open Value.</w:t>
      </w:r>
    </w:p>
    <w:p w:rsidR="00DB5001" w:rsidRPr="00C473A6" w:rsidRDefault="00DB5001" w:rsidP="00DB5001">
      <w:pPr>
        <w:pStyle w:val="ProductList-Body"/>
        <w:rPr>
          <w:lang w:val="nl-NL"/>
        </w:rPr>
      </w:pPr>
    </w:p>
    <w:p w:rsidR="00DB5001" w:rsidRPr="00C473A6" w:rsidRDefault="00DB5001" w:rsidP="00507D7B">
      <w:pPr>
        <w:pStyle w:val="ProductList-Body"/>
        <w:rPr>
          <w:lang w:val="nl-NL"/>
        </w:rPr>
      </w:pPr>
      <w:r w:rsidRPr="00C473A6">
        <w:rPr>
          <w:lang w:val="nl-NL"/>
        </w:rPr>
        <w:t>De klant komt in aanmerking voor de voorzieningen in de onderstaande tabel, indien deze beschikt over actieve SA voor een kwalificerend product, ongeacht de Productversie die de klant daadwerkelijk gebruikt.</w:t>
      </w:r>
      <w:r w:rsidR="00A34497" w:rsidRPr="00C473A6">
        <w:rPr>
          <w:lang w:val="nl-NL"/>
        </w:rPr>
        <w:t xml:space="preserve"> </w:t>
      </w:r>
      <w:r w:rsidRPr="00C473A6">
        <w:rPr>
          <w:lang w:val="nl-NL"/>
        </w:rPr>
        <w:t>De kwalificerende producten worden in de gedeelten die zijn gewijd aan de afzonderlijke producten vermeld.</w:t>
      </w:r>
      <w:r w:rsidR="00A34497" w:rsidRPr="00C473A6">
        <w:rPr>
          <w:lang w:val="nl-NL"/>
        </w:rPr>
        <w:t xml:space="preserve"> </w:t>
      </w:r>
      <w:r w:rsidRPr="00C473A6">
        <w:rPr>
          <w:lang w:val="nl-NL"/>
        </w:rPr>
        <w:t>Sommige voorzieningen worden toegekend op basis van de SA-bestedingen van de klant met betrekking tot een</w:t>
      </w:r>
      <w:r w:rsidR="00E343E2">
        <w:rPr>
          <w:lang w:val="nl-NL"/>
        </w:rPr>
        <w:t> </w:t>
      </w:r>
      <w:r w:rsidRPr="00C473A6">
        <w:rPr>
          <w:lang w:val="nl-NL"/>
        </w:rPr>
        <w:t>bepaalde verzameling producten binnen een productgroep.</w:t>
      </w:r>
      <w:r w:rsidR="00A34497" w:rsidRPr="00C473A6">
        <w:rPr>
          <w:lang w:val="nl-NL"/>
        </w:rPr>
        <w:t xml:space="preserve"> </w:t>
      </w:r>
      <w:r w:rsidRPr="00C473A6">
        <w:rPr>
          <w:lang w:val="nl-NL"/>
        </w:rP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A34497" w:rsidRPr="00C473A6">
        <w:rPr>
          <w:lang w:val="nl-NL"/>
        </w:rPr>
        <w:t xml:space="preserve"> </w:t>
      </w:r>
      <w:r w:rsidRPr="00C473A6">
        <w:rPr>
          <w:lang w:val="nl-NL"/>
        </w:rPr>
        <w:t>Voor klanten met een abonnementsprogramma is het een benadering van het totaalbedrag dat de klant in het kader van de Enrollment of overeenkomst heeft besteed aan de licenties voor de Producten.</w:t>
      </w:r>
      <w:r w:rsidR="00A34497" w:rsidRPr="00C473A6">
        <w:rPr>
          <w:lang w:val="nl-NL"/>
        </w:rPr>
        <w:t xml:space="preserve"> </w:t>
      </w:r>
      <w:r w:rsidRPr="00C473A6">
        <w:rPr>
          <w:lang w:val="nl-NL"/>
        </w:rPr>
        <w:t>Andere voorzieningen corresponderen met het SA Lidmaatschap. De klant komt in aanmerking voor deze voorzieningen op grond van zijn SA Lidmaatschap voor de betreffende Productgroep.</w:t>
      </w:r>
    </w:p>
    <w:p w:rsidR="00DB5001" w:rsidRPr="00C473A6" w:rsidRDefault="00DB5001" w:rsidP="004F3C6D">
      <w:pPr>
        <w:pStyle w:val="ProductList-Body"/>
        <w:rPr>
          <w:lang w:val="nl-NL"/>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D4183D">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toepassingen</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rsidTr="00D4183D">
        <w:trPr>
          <w:trHeight w:val="255"/>
        </w:trPr>
        <w:tc>
          <w:tcPr>
            <w:tcW w:w="5320" w:type="dxa"/>
            <w:vAlign w:val="bottom"/>
          </w:tcPr>
          <w:p w:rsidR="004A3FA6" w:rsidRPr="00C473A6" w:rsidRDefault="00CD039A" w:rsidP="004A3FA6">
            <w:pPr>
              <w:pStyle w:val="ProductList-Body"/>
              <w:rPr>
                <w:lang w:val="nl-NL"/>
              </w:rPr>
            </w:pPr>
            <w:hyperlink w:anchor="SA_NewVersionRights" w:history="1">
              <w:r w:rsidR="00BA4BDF" w:rsidRPr="00C473A6">
                <w:rPr>
                  <w:rStyle w:val="Hyperlink"/>
                  <w:lang w:val="nl-NL"/>
                </w:rPr>
                <w:t>Rechten voor het gebruik van nieuwe versies</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OfficeMultiLanguagePack" w:history="1">
              <w:r w:rsidR="00BA4BDF">
                <w:rPr>
                  <w:rStyle w:val="Hyperlink"/>
                </w:rPr>
                <w:t>Office Multi Language Pack</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OfficeOnline" w:history="1">
              <w:r w:rsidR="00BA4BDF">
                <w:rPr>
                  <w:rStyle w:val="Hyperlink"/>
                </w:rPr>
                <w:t>Office Online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PlanningServices" w:history="1">
              <w:r w:rsidR="00BA4BDF">
                <w:rPr>
                  <w:rStyle w:val="Hyperlink"/>
                </w:rPr>
                <w:t>Planning Services</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D4183D">
        <w:trPr>
          <w:trHeight w:val="255"/>
        </w:trPr>
        <w:tc>
          <w:tcPr>
            <w:tcW w:w="5320" w:type="dxa"/>
            <w:vAlign w:val="bottom"/>
          </w:tcPr>
          <w:p w:rsidR="00A41808" w:rsidRPr="00C473A6" w:rsidRDefault="00CD039A" w:rsidP="000953A4">
            <w:pPr>
              <w:pStyle w:val="ProductList-Body"/>
              <w:rPr>
                <w:lang w:val="nl-NL"/>
              </w:rPr>
            </w:pPr>
            <w:hyperlink w:anchor="SA_EnhancedEditionBenefits" w:history="1">
              <w:r w:rsidR="00BA4BDF" w:rsidRPr="00C473A6">
                <w:rPr>
                  <w:rStyle w:val="Hyperlink"/>
                  <w:lang w:val="nl-NL"/>
                </w:rPr>
                <w:t>Extra voorzieningen voor edities - Windows en Windows Embedded</w:t>
              </w:r>
            </w:hyperlink>
          </w:p>
        </w:tc>
        <w:tc>
          <w:tcPr>
            <w:tcW w:w="1828" w:type="dxa"/>
            <w:vAlign w:val="center"/>
          </w:tcPr>
          <w:p w:rsidR="00A41808" w:rsidRPr="00C473A6" w:rsidRDefault="00A41808" w:rsidP="003B3EBC">
            <w:pPr>
              <w:pStyle w:val="ProductList-Body"/>
              <w:rPr>
                <w:lang w:val="nl-NL"/>
              </w:rPr>
            </w:pPr>
          </w:p>
        </w:tc>
        <w:tc>
          <w:tcPr>
            <w:tcW w:w="1828"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3B3EBC">
            <w:pPr>
              <w:pStyle w:val="ProductList-Body"/>
            </w:pP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EnterpriseSideloading" w:history="1">
              <w:r w:rsidR="00BA4BDF">
                <w:rPr>
                  <w:rStyle w:val="Hyperlink"/>
                </w:rPr>
                <w:t>Enterprise Sideloading</w:t>
              </w:r>
            </w:hyperlink>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WindowsCompanionSubscription" w:history="1">
              <w:r w:rsidR="00BA4BDF">
                <w:rPr>
                  <w:rStyle w:val="Hyperlink"/>
                </w:rPr>
                <w:t>Windows Companion Abonnement</w:t>
              </w:r>
            </w:hyperlink>
            <w:r w:rsidR="00BA4BDF">
              <w:fldChar w:fldCharType="begin"/>
            </w:r>
            <w:r w:rsidR="00BA4BDF">
              <w:instrText>XE "Windows Companion Abonnement"</w:instrText>
            </w:r>
            <w:r w:rsidR="00BA4BDF">
              <w:fldChar w:fldCharType="end"/>
            </w:r>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TrainingVouchers" w:history="1">
              <w:r w:rsidR="00BA4BDF">
                <w:rPr>
                  <w:rStyle w:val="Hyperlink"/>
                </w:rPr>
                <w:t>Trainingscoupons</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ELearning" w:history="1">
              <w:r w:rsidR="00BA4BDF">
                <w:rPr>
                  <w:rStyle w:val="Hyperlink"/>
                </w:rPr>
                <w:t>E-Learning</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HomeUseProgram" w:history="1">
              <w:r w:rsidR="00BA4BDF">
                <w:rPr>
                  <w:rStyle w:val="Hyperlink"/>
                </w:rPr>
                <w:t>Home Use Program</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pPr>
          </w:p>
        </w:tc>
      </w:tr>
      <w:tr w:rsidR="00A41808" w:rsidRPr="00717EC0" w:rsidTr="00D4183D">
        <w:trPr>
          <w:trHeight w:val="255"/>
        </w:trPr>
        <w:tc>
          <w:tcPr>
            <w:tcW w:w="5320" w:type="dxa"/>
            <w:vAlign w:val="bottom"/>
          </w:tcPr>
          <w:p w:rsidR="00A41808" w:rsidRPr="00717EC0" w:rsidRDefault="00CD039A" w:rsidP="003B3EBC">
            <w:pPr>
              <w:pStyle w:val="ProductList-Body"/>
            </w:pPr>
            <w:hyperlink w:anchor="SA_EnterpriseSourceLicensingProgram" w:history="1">
              <w:r w:rsidR="00BA4BDF">
                <w:rPr>
                  <w:rStyle w:val="Hyperlink"/>
                </w:rPr>
                <w:t>Enterprise Source Licensing-programma</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3B3EBC">
            <w:pPr>
              <w:pStyle w:val="ProductList-Body"/>
            </w:pP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24x7" w:history="1">
              <w:r w:rsidR="00BA4BDF">
                <w:rPr>
                  <w:rStyle w:val="Hyperlink"/>
                </w:rPr>
                <w:t>24x7 Problem Resolution Support</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9"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SystemCenterGlobalServiceMonitor" w:history="1">
              <w:r w:rsidR="00BA4BDF">
                <w:rPr>
                  <w:rStyle w:val="Hyperlink"/>
                </w:rPr>
                <w:t>System Center Global Service Monitor</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D4183D">
        <w:trPr>
          <w:trHeight w:val="255"/>
        </w:trPr>
        <w:tc>
          <w:tcPr>
            <w:tcW w:w="5320" w:type="dxa"/>
            <w:vAlign w:val="bottom"/>
          </w:tcPr>
          <w:p w:rsidR="004A3FA6" w:rsidRPr="00C473A6" w:rsidRDefault="00CD039A" w:rsidP="004A3FA6">
            <w:pPr>
              <w:pStyle w:val="ProductList-Body"/>
              <w:rPr>
                <w:lang w:val="nl-NL"/>
              </w:rPr>
            </w:pPr>
            <w:hyperlink w:anchor="SA_BackUpDisasterRecovery" w:history="1">
              <w:r w:rsidR="00BA4BDF" w:rsidRPr="00C473A6">
                <w:rPr>
                  <w:rStyle w:val="Hyperlink"/>
                  <w:lang w:val="nl-NL"/>
                </w:rPr>
                <w:t>Back-up voor herstel na noodgeval</w:t>
              </w:r>
            </w:hyperlink>
          </w:p>
        </w:tc>
        <w:tc>
          <w:tcPr>
            <w:tcW w:w="1828" w:type="dxa"/>
            <w:vAlign w:val="center"/>
          </w:tcPr>
          <w:p w:rsidR="004A3FA6" w:rsidRPr="00C473A6" w:rsidRDefault="004A3FA6" w:rsidP="004A3FA6">
            <w:pPr>
              <w:pStyle w:val="ProductList-Body"/>
              <w:rPr>
                <w:lang w:val="nl-NL"/>
              </w:rPr>
            </w:pPr>
          </w:p>
        </w:tc>
        <w:tc>
          <w:tcPr>
            <w:tcW w:w="1828" w:type="dxa"/>
            <w:vAlign w:val="center"/>
          </w:tcPr>
          <w:p w:rsidR="004A3FA6" w:rsidRPr="00C473A6" w:rsidRDefault="004A3FA6" w:rsidP="004A3FA6">
            <w:pPr>
              <w:pStyle w:val="ProductList-Body"/>
              <w:rPr>
                <w:lang w:val="nl-NL"/>
              </w:rPr>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D4183D">
        <w:trPr>
          <w:trHeight w:val="246"/>
        </w:trPr>
        <w:tc>
          <w:tcPr>
            <w:tcW w:w="5320" w:type="dxa"/>
            <w:vAlign w:val="bottom"/>
          </w:tcPr>
          <w:p w:rsidR="004A3FA6" w:rsidRPr="00717EC0" w:rsidRDefault="00CD039A" w:rsidP="004A3FA6">
            <w:pPr>
              <w:pStyle w:val="ProductList-Body"/>
            </w:pPr>
            <w:hyperlink w:anchor="SA_LicenseMobilitythroughSA" w:history="1">
              <w:r w:rsidR="00BA4BDF">
                <w:rPr>
                  <w:rStyle w:val="Hyperlink"/>
                  <w:szCs w:val="18"/>
                </w:rPr>
                <w:t>License Mobility via SA</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D4183D">
        <w:trPr>
          <w:trHeight w:val="246"/>
        </w:trPr>
        <w:tc>
          <w:tcPr>
            <w:tcW w:w="5320" w:type="dxa"/>
            <w:vAlign w:val="bottom"/>
          </w:tcPr>
          <w:p w:rsidR="00A41808" w:rsidRPr="00717EC0" w:rsidRDefault="00CD039A" w:rsidP="003B3EBC">
            <w:pPr>
              <w:pStyle w:val="ProductList-Body"/>
            </w:pPr>
            <w:hyperlink w:anchor="SA_WindowsThinPC" w:history="1">
              <w:r w:rsidR="00BA4BDF">
                <w:rPr>
                  <w:rStyle w:val="Hyperlink"/>
                </w:rPr>
                <w:t>Windows Thin PC</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3B3EBC">
            <w:pPr>
              <w:pStyle w:val="ProductList-Body"/>
            </w:pPr>
          </w:p>
        </w:tc>
      </w:tr>
      <w:tr w:rsidR="004A3FA6" w:rsidRPr="00717EC0" w:rsidTr="00D4183D">
        <w:trPr>
          <w:trHeight w:val="255"/>
        </w:trPr>
        <w:tc>
          <w:tcPr>
            <w:tcW w:w="5320" w:type="dxa"/>
            <w:vAlign w:val="bottom"/>
          </w:tcPr>
          <w:p w:rsidR="004A3FA6" w:rsidRPr="00717EC0" w:rsidRDefault="00CD039A" w:rsidP="004A3FA6">
            <w:pPr>
              <w:pStyle w:val="ProductList-Body"/>
            </w:pPr>
            <w:hyperlink w:anchor="SA_ExtendedHotfixSupport" w:history="1">
              <w:r w:rsidR="00BA4BDF">
                <w:rPr>
                  <w:rStyle w:val="Hyperlink"/>
                </w:rPr>
                <w:t>Extended HotFix Support</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D4183D">
        <w:trPr>
          <w:trHeight w:val="255"/>
        </w:trPr>
        <w:tc>
          <w:tcPr>
            <w:tcW w:w="5320" w:type="dxa"/>
            <w:vAlign w:val="bottom"/>
          </w:tcPr>
          <w:p w:rsidR="004A3FA6" w:rsidRPr="00717EC0" w:rsidRDefault="00CD039A" w:rsidP="004A3FA6">
            <w:pPr>
              <w:pStyle w:val="ProductList-Body"/>
              <w:rPr>
                <w:color w:val="000000"/>
              </w:rPr>
            </w:pPr>
            <w:hyperlink w:anchor="SA_MDOPforSA" w:history="1">
              <w:r w:rsidR="00BA4BDF">
                <w:rPr>
                  <w:rStyle w:val="Hyperlink"/>
                </w:rPr>
                <w:t>Microsoft Desktop Optimization Pack (MDOP</w:t>
              </w:r>
              <w:r w:rsidR="00BA4BDF">
                <w:fldChar w:fldCharType="begin"/>
              </w:r>
              <w:r w:rsidR="00BA4BDF">
                <w:instrText>XE "MDOP"</w:instrText>
              </w:r>
              <w:r w:rsidR="00BA4BDF">
                <w:fldChar w:fldCharType="end"/>
              </w:r>
              <w:r w:rsidR="00BA4BDF">
                <w:rPr>
                  <w:rStyle w:val="Hyperlink"/>
                </w:rPr>
                <w:t>)</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4A3FA6" w:rsidRPr="00717EC0" w:rsidTr="00D4183D">
        <w:trPr>
          <w:trHeight w:val="255"/>
        </w:trPr>
        <w:tc>
          <w:tcPr>
            <w:tcW w:w="5320" w:type="dxa"/>
            <w:vAlign w:val="bottom"/>
          </w:tcPr>
          <w:p w:rsidR="004A3FA6" w:rsidRPr="00C473A6" w:rsidRDefault="00CD039A" w:rsidP="004A3FA6">
            <w:pPr>
              <w:pStyle w:val="ProductList-Body"/>
              <w:rPr>
                <w:color w:val="000000"/>
                <w:lang w:val="nl-NL"/>
              </w:rPr>
            </w:pPr>
            <w:hyperlink w:anchor="SA_VirtualizationRightsforWinDesktop" w:history="1">
              <w:r w:rsidR="00BA4BDF" w:rsidRPr="00C473A6">
                <w:rPr>
                  <w:rStyle w:val="Hyperlink"/>
                  <w:lang w:val="nl-NL"/>
                </w:rPr>
                <w:t>Virtualisatierechten voor desktops met Windows en Windows Embedded</w:t>
              </w:r>
            </w:hyperlink>
          </w:p>
        </w:tc>
        <w:tc>
          <w:tcPr>
            <w:tcW w:w="1828" w:type="dxa"/>
            <w:vAlign w:val="center"/>
          </w:tcPr>
          <w:p w:rsidR="004A3FA6" w:rsidRPr="00C473A6" w:rsidRDefault="004A3FA6" w:rsidP="004A3FA6">
            <w:pPr>
              <w:pStyle w:val="ProductList-Body"/>
              <w:rPr>
                <w:color w:val="000000"/>
                <w:lang w:val="nl-NL"/>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4A3FA6" w:rsidRPr="00717EC0" w:rsidTr="00D4183D">
        <w:trPr>
          <w:trHeight w:val="255"/>
        </w:trPr>
        <w:tc>
          <w:tcPr>
            <w:tcW w:w="5320" w:type="dxa"/>
            <w:vAlign w:val="bottom"/>
          </w:tcPr>
          <w:p w:rsidR="004A3FA6" w:rsidRPr="00717EC0" w:rsidRDefault="00CD039A" w:rsidP="004A3FA6">
            <w:pPr>
              <w:pStyle w:val="ProductList-Body"/>
              <w:rPr>
                <w:color w:val="000000"/>
              </w:rPr>
            </w:pPr>
            <w:hyperlink w:anchor="SA_WindowsVDARights" w:history="1">
              <w:r w:rsidR="00BA4BDF">
                <w:rPr>
                  <w:rStyle w:val="Hyperlink"/>
                </w:rPr>
                <w:t>Windows Virtual Desktop Access</w:t>
              </w:r>
              <w:r w:rsidR="00BA4BDF">
                <w:fldChar w:fldCharType="begin"/>
              </w:r>
              <w:r w:rsidR="00BA4BDF">
                <w:instrText>XE "Windows Virtual Desktop Access"</w:instrText>
              </w:r>
              <w:r w:rsidR="00BA4BDF">
                <w:fldChar w:fldCharType="end"/>
              </w:r>
              <w:r w:rsidR="00BA4BDF">
                <w:rPr>
                  <w:rStyle w:val="Hyperlink"/>
                </w:rPr>
                <w:t xml:space="preserve"> (VDA)</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A41808" w:rsidRPr="00717EC0" w:rsidTr="00D4183D">
        <w:trPr>
          <w:trHeight w:val="255"/>
        </w:trPr>
        <w:tc>
          <w:tcPr>
            <w:tcW w:w="5320" w:type="dxa"/>
            <w:vAlign w:val="bottom"/>
          </w:tcPr>
          <w:p w:rsidR="00A41808" w:rsidRPr="00717EC0" w:rsidRDefault="00CD039A" w:rsidP="003B3EBC">
            <w:pPr>
              <w:pStyle w:val="ProductList-Body"/>
            </w:pPr>
            <w:hyperlink w:anchor="SA_StepUpLicenseAvailability" w:history="1">
              <w:r w:rsidR="00BA4BDF">
                <w:rPr>
                  <w:rStyle w:val="Hyperlink"/>
                </w:rPr>
                <w:t>Opwaarderingslicentie</w:t>
              </w:r>
            </w:hyperlink>
          </w:p>
        </w:tc>
        <w:tc>
          <w:tcPr>
            <w:tcW w:w="1828" w:type="dxa"/>
            <w:vAlign w:val="center"/>
          </w:tcPr>
          <w:p w:rsidR="00A41808" w:rsidRPr="00717EC0" w:rsidRDefault="004A3FA6" w:rsidP="003B3EBC">
            <w:pPr>
              <w:pStyle w:val="ProductList-Body"/>
            </w:pPr>
            <w:r>
              <w:rPr>
                <w:rFonts w:ascii="Wingdings" w:hAnsi="Wingdings" w:cs="Wingdings"/>
                <w:sz w:val="20"/>
                <w:szCs w:val="20"/>
              </w:rPr>
              <w:t></w:t>
            </w:r>
          </w:p>
        </w:tc>
        <w:tc>
          <w:tcPr>
            <w:tcW w:w="1828" w:type="dxa"/>
            <w:vAlign w:val="center"/>
          </w:tcPr>
          <w:p w:rsidR="00A41808" w:rsidRPr="00717EC0" w:rsidRDefault="00A41808" w:rsidP="003B3EBC">
            <w:pPr>
              <w:pStyle w:val="ProductList-Body"/>
            </w:pPr>
          </w:p>
        </w:tc>
        <w:tc>
          <w:tcPr>
            <w:tcW w:w="1829"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C473A6" w:rsidRDefault="003B3EBC" w:rsidP="008E676F">
      <w:pPr>
        <w:pStyle w:val="ProductList-Body"/>
        <w:tabs>
          <w:tab w:val="clear" w:pos="158"/>
          <w:tab w:val="left" w:pos="180"/>
        </w:tabs>
        <w:rPr>
          <w:lang w:val="nl-NL"/>
        </w:rPr>
      </w:pPr>
      <w:r w:rsidRPr="00C473A6">
        <w:rPr>
          <w:lang w:val="nl-NL"/>
        </w:rPr>
        <w:t>*</w:t>
      </w:r>
      <w:r w:rsidRPr="00C473A6">
        <w:rPr>
          <w:i/>
          <w:lang w:val="nl-NL"/>
        </w:rPr>
        <w:t>Ja in de tabel betekent dat klant in aanmerking komt voor de betreffende voorziening op grond van SA-lidmaatschap, aankoop van SA voor kwalificerende producten of SA-bestedingen met betrekking tot kwalificerende producten binnen de productgroep.</w:t>
      </w:r>
    </w:p>
    <w:p w:rsidR="003B3EBC" w:rsidRPr="00C473A6" w:rsidRDefault="00A22AFB" w:rsidP="008E676F">
      <w:pPr>
        <w:pStyle w:val="ProductList-Body"/>
        <w:tabs>
          <w:tab w:val="clear" w:pos="158"/>
          <w:tab w:val="left" w:pos="180"/>
        </w:tabs>
        <w:rPr>
          <w:lang w:val="nl-NL"/>
        </w:rPr>
      </w:pPr>
      <w:r w:rsidRPr="00C473A6">
        <w:rPr>
          <w:lang w:val="nl-NL"/>
        </w:rPr>
        <w:t>**</w:t>
      </w:r>
      <w:r w:rsidRPr="00C473A6">
        <w:rPr>
          <w:i/>
          <w:lang w:val="nl-NL"/>
        </w:rPr>
        <w:t>In het algemeen omvatten abonnementen die softwarecomponenten bevatten die bestaan uit software waarvan zo nu en dan nieuwe versies worden uitgebracht rechten voor nieuwe versies van deze componenten.</w:t>
      </w:r>
    </w:p>
    <w:p w:rsidR="00664357" w:rsidRPr="00C473A6" w:rsidRDefault="003B3EBC" w:rsidP="008E676F">
      <w:pPr>
        <w:pStyle w:val="ProductList-Body"/>
        <w:tabs>
          <w:tab w:val="clear" w:pos="158"/>
          <w:tab w:val="left" w:pos="180"/>
        </w:tabs>
        <w:rPr>
          <w:lang w:val="nl-NL"/>
        </w:rPr>
      </w:pPr>
      <w:r w:rsidRPr="00C473A6">
        <w:rPr>
          <w:vertAlign w:val="superscript"/>
          <w:lang w:val="nl-NL"/>
        </w:rPr>
        <w:lastRenderedPageBreak/>
        <w:t>1</w:t>
      </w:r>
      <w:r w:rsidRPr="00E343E2">
        <w:rPr>
          <w:vertAlign w:val="superscript"/>
          <w:lang w:val="nl-NL"/>
        </w:rPr>
        <w:t xml:space="preserve"> </w:t>
      </w:r>
      <w:r w:rsidRPr="00C473A6">
        <w:rPr>
          <w:i/>
          <w:lang w:val="nl-NL"/>
        </w:rPr>
        <w:t xml:space="preserve">Bestaande klanten met SA voor de Windows Pro Upgrade of de Windows Embedded Industry Pro Upgrade blijven Enterprise Edition-rechten ontvangen. </w:t>
      </w:r>
    </w:p>
    <w:p w:rsidR="003B3EBC" w:rsidRPr="002D224E" w:rsidRDefault="00664357" w:rsidP="008E676F">
      <w:pPr>
        <w:pStyle w:val="ProductList-Body"/>
        <w:tabs>
          <w:tab w:val="clear" w:pos="158"/>
          <w:tab w:val="left" w:pos="180"/>
        </w:tabs>
      </w:pPr>
      <w:r>
        <w:rPr>
          <w:vertAlign w:val="superscript"/>
        </w:rPr>
        <w:t>2</w:t>
      </w:r>
      <w:r w:rsidR="00E343E2">
        <w:rPr>
          <w:vertAlign w:val="superscript"/>
        </w:rPr>
        <w:t xml:space="preserve"> </w:t>
      </w:r>
      <w:r>
        <w:rPr>
          <w:i/>
        </w:rPr>
        <w:t>Geen SA Benefit voor Windows Embedded-producten.</w:t>
      </w:r>
    </w:p>
    <w:p w:rsidR="00DB5001" w:rsidRPr="002D224E"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AF70A2" w:rsidTr="00D4183D">
        <w:trPr>
          <w:trHeight w:val="60"/>
          <w:tblHeader/>
        </w:trPr>
        <w:tc>
          <w:tcPr>
            <w:tcW w:w="10800" w:type="dxa"/>
            <w:gridSpan w:val="3"/>
            <w:shd w:val="clear" w:color="auto" w:fill="0072C6"/>
            <w:vAlign w:val="center"/>
          </w:tcPr>
          <w:p w:rsidR="003B3EBC" w:rsidRPr="00C473A6" w:rsidRDefault="003B3EBC" w:rsidP="000F032B">
            <w:pPr>
              <w:pStyle w:val="ProductList-Body"/>
              <w:spacing w:before="20" w:after="20"/>
              <w:rPr>
                <w:lang w:val="nl-NL"/>
              </w:rPr>
            </w:pPr>
            <w:r w:rsidRPr="00C473A6">
              <w:rPr>
                <w:color w:val="FFFFFF" w:themeColor="background1"/>
                <w:lang w:val="nl-NL"/>
              </w:rPr>
              <w:t>Office System-producten uit de productgroep Toepassingen</w:t>
            </w:r>
          </w:p>
        </w:tc>
      </w:tr>
      <w:tr w:rsidR="00507D7B" w:rsidRPr="00717EC0" w:rsidTr="00D4183D">
        <w:trPr>
          <w:trHeight w:val="438"/>
        </w:trPr>
        <w:tc>
          <w:tcPr>
            <w:tcW w:w="3600" w:type="dxa"/>
          </w:tcPr>
          <w:p w:rsidR="00507D7B" w:rsidRPr="002D224E" w:rsidRDefault="00507D7B" w:rsidP="00507D7B">
            <w:pPr>
              <w:pStyle w:val="ProductList-Body"/>
            </w:pPr>
            <w:r>
              <w:rPr>
                <w:color w:val="000000"/>
              </w:rPr>
              <w:t>Office Standard 2013</w:t>
            </w:r>
            <w:r>
              <w:fldChar w:fldCharType="begin"/>
            </w:r>
            <w:r>
              <w:instrText>XE "Office Standard 2013"</w:instrText>
            </w:r>
            <w:r>
              <w:fldChar w:fldCharType="end"/>
            </w:r>
          </w:p>
          <w:p w:rsidR="00507D7B" w:rsidRPr="002D224E"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2D224E"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2D224E"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2D224E"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2D224E" w:rsidRDefault="00507D7B" w:rsidP="00507D7B">
            <w:pPr>
              <w:pStyle w:val="ProductList-Body"/>
            </w:pPr>
            <w:r>
              <w:rPr>
                <w:color w:val="000000"/>
              </w:rPr>
              <w:t>Access 2013</w:t>
            </w:r>
            <w:r>
              <w:fldChar w:fldCharType="begin"/>
            </w:r>
            <w:r>
              <w:instrText>XE "Access 2013"</w:instrText>
            </w:r>
            <w:r>
              <w:fldChar w:fldCharType="end"/>
            </w:r>
          </w:p>
          <w:p w:rsidR="00507D7B" w:rsidRPr="002D224E"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rsidR="00507D7B" w:rsidRPr="002D224E" w:rsidRDefault="00507D7B" w:rsidP="00507D7B">
            <w:pPr>
              <w:pStyle w:val="ProductList-Body"/>
            </w:pPr>
            <w:r>
              <w:rPr>
                <w:color w:val="000000"/>
              </w:rPr>
              <w:t>InfoPath 2013</w:t>
            </w:r>
            <w:r>
              <w:fldChar w:fldCharType="begin"/>
            </w:r>
            <w:r>
              <w:instrText>XE "InfoPath 2013"</w:instrText>
            </w:r>
            <w:r>
              <w:fldChar w:fldCharType="end"/>
            </w:r>
          </w:p>
          <w:p w:rsidR="00507D7B" w:rsidRPr="002D224E" w:rsidRDefault="00507D7B" w:rsidP="00507D7B">
            <w:pPr>
              <w:pStyle w:val="ProductList-Body"/>
            </w:pPr>
            <w:r>
              <w:rPr>
                <w:color w:val="000000"/>
              </w:rPr>
              <w:t>Lync 2013</w:t>
            </w:r>
            <w:r>
              <w:fldChar w:fldCharType="begin"/>
            </w:r>
            <w:r>
              <w:instrText>XE "Lync 2013"</w:instrText>
            </w:r>
            <w:r>
              <w:fldChar w:fldCharType="end"/>
            </w:r>
          </w:p>
          <w:p w:rsidR="00507D7B" w:rsidRPr="002D224E" w:rsidRDefault="00507D7B" w:rsidP="00507D7B">
            <w:pPr>
              <w:pStyle w:val="ProductList-Body"/>
            </w:pPr>
            <w:r>
              <w:rPr>
                <w:color w:val="000000"/>
              </w:rPr>
              <w:t>OneNote 2013</w:t>
            </w:r>
            <w:r>
              <w:fldChar w:fldCharType="begin"/>
            </w:r>
            <w:r>
              <w:instrText>XE "OneNote 2013"</w:instrText>
            </w:r>
            <w:r>
              <w:fldChar w:fldCharType="end"/>
            </w:r>
          </w:p>
          <w:p w:rsidR="00507D7B" w:rsidRPr="002D224E" w:rsidRDefault="00507D7B" w:rsidP="00507D7B">
            <w:pPr>
              <w:pStyle w:val="ProductList-Body"/>
            </w:pPr>
            <w:r>
              <w:rPr>
                <w:color w:val="000000"/>
              </w:rPr>
              <w:t>Outlook 2013</w:t>
            </w:r>
            <w:r>
              <w:fldChar w:fldCharType="begin"/>
            </w:r>
            <w:r>
              <w:instrText>XE "Outlook 2013"</w:instrText>
            </w:r>
            <w:r>
              <w:fldChar w:fldCharType="end"/>
            </w:r>
          </w:p>
          <w:p w:rsidR="00507D7B" w:rsidRPr="002D224E" w:rsidRDefault="00507D7B" w:rsidP="00507D7B">
            <w:pPr>
              <w:pStyle w:val="ProductList-Body"/>
            </w:pPr>
            <w:r>
              <w:rPr>
                <w:color w:val="000000"/>
              </w:rPr>
              <w:t>PowerPoint 2013</w:t>
            </w:r>
            <w:r>
              <w:fldChar w:fldCharType="begin"/>
            </w:r>
            <w:r>
              <w:instrText>XE "PowerPoint 2013"</w:instrText>
            </w:r>
            <w:r>
              <w:fldChar w:fldCharType="end"/>
            </w:r>
          </w:p>
          <w:p w:rsidR="00507D7B" w:rsidRPr="002D224E"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C473A6" w:rsidRDefault="00507D7B" w:rsidP="00507D7B">
            <w:pPr>
              <w:pStyle w:val="ProductList-Body"/>
              <w:rPr>
                <w:lang w:val="nl-NL"/>
              </w:rPr>
            </w:pPr>
            <w:r w:rsidRPr="00C473A6">
              <w:rPr>
                <w:color w:val="000000"/>
                <w:lang w:val="nl-NL"/>
              </w:rPr>
              <w:t>Office voor Mac Standard 2011</w:t>
            </w:r>
            <w:r>
              <w:fldChar w:fldCharType="begin"/>
            </w:r>
            <w:r w:rsidRPr="00C473A6">
              <w:rPr>
                <w:lang w:val="nl-NL"/>
              </w:rPr>
              <w:instrText>XE "Office voor Mac Standard 2011"</w:instrText>
            </w:r>
            <w:r>
              <w:fldChar w:fldCharType="end"/>
            </w:r>
            <w:r w:rsidRPr="00C473A6">
              <w:rPr>
                <w:color w:val="000000"/>
                <w:lang w:val="nl-NL"/>
              </w:rPr>
              <w:t xml:space="preserve"> </w:t>
            </w:r>
          </w:p>
          <w:p w:rsidR="00507D7B" w:rsidRPr="00C473A6" w:rsidRDefault="00507D7B" w:rsidP="00507D7B">
            <w:pPr>
              <w:pStyle w:val="ProductList-Body"/>
              <w:rPr>
                <w:lang w:val="nl-NL"/>
              </w:rPr>
            </w:pPr>
            <w:r w:rsidRPr="00C473A6">
              <w:rPr>
                <w:color w:val="000000"/>
                <w:lang w:val="nl-NL"/>
              </w:rPr>
              <w:t>Lync voor Mac 2011</w:t>
            </w:r>
            <w:r>
              <w:fldChar w:fldCharType="begin"/>
            </w:r>
            <w:r w:rsidRPr="00C473A6">
              <w:rPr>
                <w:lang w:val="nl-NL"/>
              </w:rPr>
              <w:instrText>XE "Lync voor Mac 2011"</w:instrText>
            </w:r>
            <w:r>
              <w:fldChar w:fldCharType="end"/>
            </w:r>
          </w:p>
          <w:p w:rsidR="00507D7B" w:rsidRPr="00C473A6" w:rsidRDefault="00507D7B" w:rsidP="00507D7B">
            <w:pPr>
              <w:pStyle w:val="ProductList-Body"/>
              <w:rPr>
                <w:lang w:val="nl-NL"/>
              </w:rPr>
            </w:pPr>
            <w:r w:rsidRPr="00C473A6">
              <w:rPr>
                <w:color w:val="000000"/>
                <w:lang w:val="nl-NL"/>
              </w:rPr>
              <w:t>Outlook voor Mac 2011</w:t>
            </w:r>
            <w:r>
              <w:fldChar w:fldCharType="begin"/>
            </w:r>
            <w:r w:rsidRPr="00C473A6">
              <w:rPr>
                <w:lang w:val="nl-NL"/>
              </w:rPr>
              <w:instrText>XE "Outlook voor Mac 2011"</w:instrText>
            </w:r>
            <w:r>
              <w:fldChar w:fldCharType="end"/>
            </w:r>
          </w:p>
          <w:p w:rsidR="00507D7B" w:rsidRPr="002D224E" w:rsidRDefault="00507D7B" w:rsidP="00507D7B">
            <w:pPr>
              <w:pStyle w:val="ProductList-Body"/>
            </w:pPr>
            <w:r>
              <w:rPr>
                <w:color w:val="000000"/>
              </w:rPr>
              <w:t>PowerPoint voor Mac 2011</w:t>
            </w:r>
            <w:r>
              <w:fldChar w:fldCharType="begin"/>
            </w:r>
            <w:r>
              <w:instrText>XE "PowerPoint voor Mac 2011"</w:instrText>
            </w:r>
            <w:r>
              <w:fldChar w:fldCharType="end"/>
            </w:r>
          </w:p>
          <w:p w:rsidR="00507D7B" w:rsidRPr="002D224E" w:rsidRDefault="00507D7B" w:rsidP="00507D7B">
            <w:pPr>
              <w:pStyle w:val="ProductList-Body"/>
            </w:pPr>
            <w:r>
              <w:rPr>
                <w:color w:val="000000"/>
              </w:rPr>
              <w:t>Excel voor Mac 2011</w:t>
            </w:r>
            <w:r>
              <w:fldChar w:fldCharType="begin"/>
            </w:r>
            <w:r>
              <w:instrText>XE "Excel voor Mac 2011"</w:instrText>
            </w:r>
            <w:r>
              <w:fldChar w:fldCharType="end"/>
            </w:r>
          </w:p>
          <w:p w:rsidR="00507D7B" w:rsidRPr="00717EC0" w:rsidRDefault="00507D7B" w:rsidP="00507D7B">
            <w:pPr>
              <w:pStyle w:val="ProductList-Body"/>
              <w:rPr>
                <w:color w:val="000000"/>
              </w:rPr>
            </w:pPr>
            <w:r>
              <w:rPr>
                <w:color w:val="000000"/>
              </w:rPr>
              <w:t>Word voor Mac 2011</w:t>
            </w:r>
            <w:r>
              <w:fldChar w:fldCharType="begin"/>
            </w:r>
            <w:r>
              <w:instrText>XE "Word voor Mac 2011"</w:instrText>
            </w:r>
            <w:r>
              <w:fldChar w:fldCharType="end"/>
            </w:r>
          </w:p>
        </w:tc>
      </w:tr>
    </w:tbl>
    <w:p w:rsidR="003B3EBC" w:rsidRPr="00C473A6" w:rsidRDefault="003B3EBC" w:rsidP="008E676F">
      <w:pPr>
        <w:pStyle w:val="ProductList-Body"/>
        <w:tabs>
          <w:tab w:val="clear" w:pos="158"/>
          <w:tab w:val="left" w:pos="180"/>
        </w:tabs>
        <w:rPr>
          <w:lang w:val="nl-NL"/>
        </w:rPr>
      </w:pPr>
      <w:r w:rsidRPr="00C473A6">
        <w:rPr>
          <w:i/>
          <w:lang w:val="nl-NL"/>
        </w:rPr>
        <w:t>Opmerking: de lijst met Office System-producten uit de productgroep Toepassingen is aan wijzigingen onderhevig.</w:t>
      </w:r>
    </w:p>
    <w:p w:rsidR="003B3EBC" w:rsidRPr="00C473A6" w:rsidRDefault="003B3EBC" w:rsidP="003B3EBC">
      <w:pPr>
        <w:pStyle w:val="ProductList-Body"/>
        <w:rPr>
          <w:lang w:val="nl-NL"/>
        </w:rPr>
      </w:pPr>
    </w:p>
    <w:p w:rsidR="003B3EBC" w:rsidRPr="00C473A6" w:rsidRDefault="003B3EBC" w:rsidP="00EA116D">
      <w:pPr>
        <w:pStyle w:val="ProductList-SubSubSectionHeading"/>
        <w:outlineLvl w:val="2"/>
        <w:rPr>
          <w:lang w:val="nl-NL"/>
        </w:rPr>
      </w:pPr>
      <w:bookmarkStart w:id="1577" w:name="_Toc379797438"/>
      <w:bookmarkStart w:id="1578" w:name="_Toc380513474"/>
      <w:bookmarkStart w:id="1579" w:name="_Toc380655524"/>
      <w:bookmarkStart w:id="1580" w:name="SA_NewVersionRights"/>
      <w:bookmarkStart w:id="1581" w:name="_Toc388276879"/>
      <w:bookmarkStart w:id="1582" w:name="_Toc389059298"/>
      <w:r w:rsidRPr="00C473A6">
        <w:rPr>
          <w:b/>
          <w:color w:val="00188F"/>
          <w:lang w:val="nl-NL"/>
        </w:rPr>
        <w:t>Rechten voor het gebruik van nieuwe versies</w:t>
      </w:r>
      <w:bookmarkEnd w:id="1577"/>
      <w:bookmarkEnd w:id="1578"/>
      <w:bookmarkEnd w:id="1579"/>
      <w:bookmarkEnd w:id="1580"/>
      <w:bookmarkEnd w:id="1581"/>
      <w:bookmarkEnd w:id="1582"/>
    </w:p>
    <w:p w:rsidR="003B3EBC" w:rsidRPr="00C473A6" w:rsidRDefault="003B3EBC" w:rsidP="003B3EBC">
      <w:pPr>
        <w:pStyle w:val="ProductList-Body"/>
        <w:rPr>
          <w:lang w:val="nl-NL"/>
        </w:rPr>
      </w:pPr>
      <w:r w:rsidRPr="00C473A6">
        <w:rPr>
          <w:lang w:val="nl-NL"/>
        </w:rPr>
        <w:t>Rechten voor gebruik van nieuwe versies betekent, met betrekking tot een onderliggend gelicentieerd Product waarvoor SA-dekking is besteld, het</w:t>
      </w:r>
      <w:r w:rsidR="0053113F" w:rsidRPr="00C473A6">
        <w:rPr>
          <w:lang w:val="nl-NL"/>
        </w:rPr>
        <w:t> </w:t>
      </w:r>
      <w:r w:rsidRPr="00C473A6">
        <w:rPr>
          <w:lang w:val="nl-NL"/>
        </w:rPr>
        <w:t>recht op een upgrade naar de nieuwste versie van het Product die tijdens de dekkingsperiode beschikbaar is gesteld, en het recht deze versie te</w:t>
      </w:r>
      <w:r w:rsidR="0053113F" w:rsidRPr="00C473A6">
        <w:rPr>
          <w:lang w:val="nl-NL"/>
        </w:rPr>
        <w:t> </w:t>
      </w:r>
      <w:r w:rsidRPr="00C473A6">
        <w:rPr>
          <w:lang w:val="nl-NL"/>
        </w:rPr>
        <w:t>gebruiken in plaats van het onderliggende gelicentieerde Product.</w:t>
      </w:r>
      <w:r w:rsidR="00A34497" w:rsidRPr="00C473A6">
        <w:rPr>
          <w:lang w:val="nl-NL"/>
        </w:rPr>
        <w:t xml:space="preserve"> </w:t>
      </w:r>
      <w:r w:rsidRPr="00C473A6">
        <w:rPr>
          <w:lang w:val="nl-NL"/>
        </w:rPr>
        <w:t>Op het gebruik van de nieuwe versie zijn overigens de licentievoorwaarden van de betreffende versie van toepassing. Klanten die in het kader van SA eeuwigdurende licenties afnemen, kunnen de upgrades na het aflopen van de dekking blijven gebruiken.</w:t>
      </w:r>
    </w:p>
    <w:p w:rsidR="003B3EBC" w:rsidRPr="00C473A6" w:rsidRDefault="003B3EBC" w:rsidP="003B3EBC">
      <w:pPr>
        <w:pStyle w:val="ProductList-Body"/>
        <w:rPr>
          <w:lang w:val="nl-NL"/>
        </w:rPr>
      </w:pPr>
    </w:p>
    <w:p w:rsidR="003B3EBC" w:rsidRPr="00C473A6" w:rsidRDefault="003B3EBC" w:rsidP="00EA116D">
      <w:pPr>
        <w:pStyle w:val="ProductList-SubSubSectionHeading"/>
        <w:outlineLvl w:val="2"/>
        <w:rPr>
          <w:lang w:val="nl-NL"/>
        </w:rPr>
      </w:pPr>
      <w:bookmarkStart w:id="1583" w:name="_Toc379797439"/>
      <w:bookmarkStart w:id="1584" w:name="_Toc380513475"/>
      <w:bookmarkStart w:id="1585" w:name="_Toc380655525"/>
      <w:bookmarkStart w:id="1586" w:name="SA_OfficeMultiLanguagePack"/>
      <w:bookmarkStart w:id="1587" w:name="_Toc388276880"/>
      <w:bookmarkStart w:id="1588" w:name="_Toc389059299"/>
      <w:r w:rsidRPr="00C473A6">
        <w:rPr>
          <w:b/>
          <w:color w:val="00188F"/>
          <w:lang w:val="nl-NL"/>
        </w:rPr>
        <w:t>Office Multi Language Pack</w:t>
      </w:r>
      <w:bookmarkEnd w:id="1583"/>
      <w:bookmarkEnd w:id="1584"/>
      <w:bookmarkEnd w:id="1585"/>
      <w:bookmarkEnd w:id="1586"/>
      <w:bookmarkEnd w:id="1587"/>
      <w:bookmarkEnd w:id="1588"/>
    </w:p>
    <w:p w:rsidR="003B3EBC" w:rsidRPr="00C473A6" w:rsidRDefault="003B3EBC" w:rsidP="003B3EBC">
      <w:pPr>
        <w:pStyle w:val="ProductList-Body"/>
        <w:rPr>
          <w:lang w:val="nl-NL"/>
        </w:rPr>
      </w:pPr>
      <w:r w:rsidRPr="00C473A6">
        <w:rPr>
          <w:lang w:val="nl-NL"/>
        </w:rP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A34497" w:rsidRPr="00C473A6">
        <w:rPr>
          <w:lang w:val="nl-NL"/>
        </w:rPr>
        <w:t xml:space="preserve"> </w:t>
      </w:r>
      <w:r w:rsidRPr="00C473A6">
        <w:rPr>
          <w:lang w:val="nl-NL"/>
        </w:rPr>
        <w:t>Anders vervalt het gebruiksrecht voor het Office Multi Language Pack op het moment dat de rechten op grond van de kwalificerende Office System-licentie aflopen.</w:t>
      </w:r>
    </w:p>
    <w:p w:rsidR="003B3EBC" w:rsidRPr="00C473A6" w:rsidRDefault="003B3EBC" w:rsidP="00685ABF">
      <w:pPr>
        <w:pStyle w:val="ProductList-Body"/>
        <w:rPr>
          <w:lang w:val="nl-NL"/>
        </w:rPr>
      </w:pPr>
    </w:p>
    <w:p w:rsidR="00685ABF" w:rsidRPr="00C473A6" w:rsidRDefault="00685ABF" w:rsidP="00EA116D">
      <w:pPr>
        <w:pStyle w:val="ProductList-SubSubSectionHeading"/>
        <w:outlineLvl w:val="2"/>
        <w:rPr>
          <w:lang w:val="nl-NL"/>
        </w:rPr>
      </w:pPr>
      <w:bookmarkStart w:id="1589" w:name="_Toc379797440"/>
      <w:bookmarkStart w:id="1590" w:name="_Toc380513476"/>
      <w:bookmarkStart w:id="1591" w:name="_Toc380655526"/>
      <w:bookmarkStart w:id="1592" w:name="SA_OfficeOnline"/>
      <w:bookmarkStart w:id="1593" w:name="_Toc388276881"/>
      <w:bookmarkStart w:id="1594" w:name="_Toc389059300"/>
      <w:r w:rsidRPr="00C473A6">
        <w:rPr>
          <w:b/>
          <w:color w:val="00188F"/>
          <w:lang w:val="nl-NL"/>
        </w:rPr>
        <w:t>Office Online</w:t>
      </w:r>
      <w:bookmarkEnd w:id="1589"/>
      <w:bookmarkEnd w:id="1590"/>
      <w:bookmarkEnd w:id="1591"/>
      <w:bookmarkEnd w:id="1592"/>
      <w:bookmarkEnd w:id="1593"/>
      <w:bookmarkEnd w:id="1594"/>
    </w:p>
    <w:p w:rsidR="00685ABF" w:rsidRPr="00C473A6" w:rsidRDefault="00685ABF" w:rsidP="00685ABF">
      <w:pPr>
        <w:pStyle w:val="ProductList-Body"/>
        <w:rPr>
          <w:lang w:val="nl-NL"/>
        </w:rPr>
      </w:pPr>
      <w:r w:rsidRPr="00C473A6">
        <w:rPr>
          <w:lang w:val="nl-NL"/>
        </w:rP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rsidR="004D4312" w:rsidRPr="00C473A6" w:rsidRDefault="004D4312" w:rsidP="00685ABF">
      <w:pPr>
        <w:pStyle w:val="ProductList-Body"/>
        <w:rPr>
          <w:lang w:val="nl-NL"/>
        </w:rPr>
      </w:pPr>
    </w:p>
    <w:tbl>
      <w:tblPr>
        <w:tblStyle w:val="TableGrid"/>
        <w:tblW w:w="0" w:type="auto"/>
        <w:tblInd w:w="108" w:type="dxa"/>
        <w:tblLook w:val="04A0" w:firstRow="1" w:lastRow="0" w:firstColumn="1" w:lastColumn="0" w:noHBand="0" w:noVBand="1"/>
      </w:tblPr>
      <w:tblGrid>
        <w:gridCol w:w="4545"/>
        <w:gridCol w:w="4545"/>
      </w:tblGrid>
      <w:tr w:rsidR="00685ABF" w:rsidRPr="00685ABF" w:rsidTr="00D4183D">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rsidTr="00D4183D">
        <w:tc>
          <w:tcPr>
            <w:tcW w:w="4545" w:type="dxa"/>
          </w:tcPr>
          <w:p w:rsidR="00685ABF" w:rsidRPr="002D224E" w:rsidRDefault="00685ABF" w:rsidP="00685ABF">
            <w:pPr>
              <w:pStyle w:val="ProductList-Body"/>
            </w:pPr>
            <w:r>
              <w:t>Office Standard</w:t>
            </w:r>
            <w:r>
              <w:fldChar w:fldCharType="begin"/>
            </w:r>
            <w:r>
              <w:instrText>XE "Office Standard 2013"</w:instrText>
            </w:r>
            <w:r>
              <w:fldChar w:fldCharType="end"/>
            </w:r>
            <w:r>
              <w:t>*</w:t>
            </w:r>
          </w:p>
          <w:p w:rsidR="00685ABF" w:rsidRPr="002D224E" w:rsidRDefault="00685ABF" w:rsidP="00685ABF">
            <w:pPr>
              <w:pStyle w:val="ProductList-Body"/>
            </w:pPr>
            <w:r>
              <w:t>Office Professional Plus*</w:t>
            </w:r>
          </w:p>
          <w:p w:rsidR="00685ABF" w:rsidRDefault="00685ABF" w:rsidP="00685ABF">
            <w:pPr>
              <w:pStyle w:val="ProductList-Body"/>
            </w:pPr>
            <w:r>
              <w:t>Office voor Mac Standard</w:t>
            </w:r>
            <w:r>
              <w:fldChar w:fldCharType="begin"/>
            </w:r>
            <w:r>
              <w:instrText>XE "Office voor Mac Standard 2011"</w:instrText>
            </w:r>
            <w:r>
              <w:fldChar w:fldCharType="end"/>
            </w:r>
            <w:r>
              <w:t>*</w:t>
            </w:r>
          </w:p>
        </w:tc>
        <w:tc>
          <w:tcPr>
            <w:tcW w:w="4545" w:type="dxa"/>
          </w:tcPr>
          <w:p w:rsidR="00685ABF" w:rsidRDefault="00685ABF" w:rsidP="00685ABF">
            <w:pPr>
              <w:pStyle w:val="ProductList-Body"/>
            </w:pPr>
            <w:r>
              <w:t>Office Online voor Office 365**</w:t>
            </w:r>
          </w:p>
        </w:tc>
      </w:tr>
    </w:tbl>
    <w:p w:rsidR="00685ABF" w:rsidRPr="00C473A6" w:rsidRDefault="00685ABF" w:rsidP="008E676F">
      <w:pPr>
        <w:pStyle w:val="ProductList-Body"/>
        <w:tabs>
          <w:tab w:val="clear" w:pos="158"/>
          <w:tab w:val="left" w:pos="180"/>
        </w:tabs>
        <w:rPr>
          <w:lang w:val="nl-NL"/>
        </w:rPr>
      </w:pPr>
      <w:r w:rsidRPr="00C473A6">
        <w:rPr>
          <w:lang w:val="nl-NL"/>
        </w:rPr>
        <w:t xml:space="preserve">* </w:t>
      </w:r>
      <w:r w:rsidRPr="00C473A6">
        <w:rPr>
          <w:i/>
          <w:lang w:val="nl-NL"/>
        </w:rPr>
        <w:t>Kwalificerende Desktoptoepassing moet in licentie zijn genomen met SA.</w:t>
      </w:r>
    </w:p>
    <w:p w:rsidR="004D4312" w:rsidRPr="00C473A6" w:rsidRDefault="00685ABF" w:rsidP="008E676F">
      <w:pPr>
        <w:pStyle w:val="ProductList-Body"/>
        <w:tabs>
          <w:tab w:val="clear" w:pos="158"/>
          <w:tab w:val="left" w:pos="180"/>
        </w:tabs>
        <w:rPr>
          <w:lang w:val="nl-NL"/>
        </w:rPr>
      </w:pPr>
      <w:r w:rsidRPr="00C473A6">
        <w:rPr>
          <w:lang w:val="nl-NL"/>
        </w:rPr>
        <w:t xml:space="preserve">** </w:t>
      </w:r>
      <w:r w:rsidRPr="00C473A6">
        <w:rPr>
          <w:i/>
          <w:lang w:val="nl-NL"/>
        </w:rPr>
        <w:t>Gebruikers moeten tevens beschikken over een licentie voor een SharePoint Online-plan om toegang te kunnen krijgen tot de dienst Office</w:t>
      </w:r>
      <w:r w:rsidR="009C7E57" w:rsidRPr="00C473A6">
        <w:rPr>
          <w:i/>
          <w:lang w:val="nl-NL"/>
        </w:rPr>
        <w:t> </w:t>
      </w:r>
      <w:r w:rsidRPr="00C473A6">
        <w:rPr>
          <w:i/>
          <w:lang w:val="nl-NL"/>
        </w:rPr>
        <w:t>Online.</w:t>
      </w:r>
    </w:p>
    <w:p w:rsidR="004D4312" w:rsidRPr="00C473A6" w:rsidRDefault="004D4312" w:rsidP="00685ABF">
      <w:pPr>
        <w:pStyle w:val="ProductList-Body"/>
        <w:rPr>
          <w:lang w:val="nl-NL"/>
        </w:rPr>
      </w:pPr>
    </w:p>
    <w:p w:rsidR="003B3EBC" w:rsidRPr="00C473A6" w:rsidRDefault="003B3EBC" w:rsidP="00EA116D">
      <w:pPr>
        <w:pStyle w:val="ProductList-SubSubSectionHeading"/>
        <w:outlineLvl w:val="2"/>
        <w:rPr>
          <w:lang w:val="nl-NL"/>
        </w:rPr>
      </w:pPr>
      <w:bookmarkStart w:id="1595" w:name="_Toc379797441"/>
      <w:bookmarkStart w:id="1596" w:name="_Toc380513477"/>
      <w:bookmarkStart w:id="1597" w:name="_Toc380655527"/>
      <w:bookmarkStart w:id="1598" w:name="SA_PlanningServices"/>
      <w:bookmarkStart w:id="1599" w:name="_Toc388276882"/>
      <w:bookmarkStart w:id="1600" w:name="_Toc389059301"/>
      <w:r w:rsidRPr="00C473A6">
        <w:rPr>
          <w:b/>
          <w:color w:val="00188F"/>
          <w:lang w:val="nl-NL"/>
        </w:rPr>
        <w:t>Planning Services</w:t>
      </w:r>
      <w:bookmarkEnd w:id="1595"/>
      <w:bookmarkEnd w:id="1596"/>
      <w:bookmarkEnd w:id="1597"/>
      <w:bookmarkEnd w:id="1598"/>
      <w:bookmarkEnd w:id="1599"/>
      <w:bookmarkEnd w:id="1600"/>
    </w:p>
    <w:p w:rsidR="003B3EBC" w:rsidRPr="00C473A6" w:rsidRDefault="003B3EBC" w:rsidP="003B3EBC">
      <w:pPr>
        <w:pStyle w:val="ProductList-Body"/>
        <w:rPr>
          <w:lang w:val="nl-NL"/>
        </w:rPr>
      </w:pPr>
      <w:r w:rsidRPr="00C473A6">
        <w:rPr>
          <w:lang w:val="nl-NL"/>
        </w:rPr>
        <w:t>Klanten (anders dan klanten met een Academic Select License, Select Plus for Academic, Campus en School Overeenkomst en Open Value Subscription – Education Solutions) met SA Lidmaatschap voor de Productgroepen Toepassingen en Servers komen in aanmerking voor deze voorziening.</w:t>
      </w:r>
      <w:r w:rsidR="00A34497" w:rsidRPr="00C473A6">
        <w:rPr>
          <w:lang w:val="nl-NL"/>
        </w:rPr>
        <w:t xml:space="preserve"> </w:t>
      </w:r>
      <w:r w:rsidRPr="00C473A6">
        <w:rPr>
          <w:lang w:val="nl-NL"/>
        </w:rPr>
        <w:t>De voorziening Planning Services voorziet kwalificerende klanten van vooraf samengestelde servicepakketten op maat.</w:t>
      </w:r>
      <w:r w:rsidR="00A34497" w:rsidRPr="00C473A6">
        <w:rPr>
          <w:lang w:val="nl-NL"/>
        </w:rPr>
        <w:t xml:space="preserve"> </w:t>
      </w:r>
    </w:p>
    <w:p w:rsidR="00217724" w:rsidRPr="00C473A6" w:rsidRDefault="00217724" w:rsidP="00B710C4">
      <w:pPr>
        <w:pStyle w:val="ProductList-Body"/>
        <w:rPr>
          <w:lang w:val="nl-NL"/>
        </w:rPr>
      </w:pPr>
    </w:p>
    <w:p w:rsidR="00B710C4" w:rsidRPr="00C473A6" w:rsidRDefault="00B710C4" w:rsidP="00B710C4">
      <w:pPr>
        <w:pStyle w:val="ProductList-Body"/>
        <w:rPr>
          <w:lang w:val="nl-NL"/>
        </w:rPr>
      </w:pPr>
      <w:r w:rsidRPr="00C473A6">
        <w:rPr>
          <w:lang w:val="nl-NL"/>
        </w:rPr>
        <w:t>Aan de gekwalificeerde klant wordt een aantal Planning Services-dagen toegewezen op basis van het aantal kwalificerende licenties voor Office</w:t>
      </w:r>
      <w:r w:rsidR="0053113F" w:rsidRPr="00C473A6">
        <w:rPr>
          <w:lang w:val="nl-NL"/>
        </w:rPr>
        <w:t>­</w:t>
      </w:r>
      <w:r w:rsidRPr="00C473A6">
        <w:rPr>
          <w:lang w:val="nl-NL"/>
        </w:rPr>
        <w:t>toepassingen, het aantal kwalificerende Server-licenties en het aantal Core CAL Suites, en SQL CAL en Enterprise CAL Suites waarvoor SA</w:t>
      </w:r>
      <w:r w:rsidR="0053113F" w:rsidRPr="00C473A6">
        <w:rPr>
          <w:lang w:val="nl-NL"/>
        </w:rPr>
        <w:t> </w:t>
      </w:r>
      <w:r w:rsidRPr="00C473A6">
        <w:rPr>
          <w:lang w:val="nl-NL"/>
        </w:rPr>
        <w:t>is</w:t>
      </w:r>
      <w:r w:rsidR="0053113F" w:rsidRPr="00C473A6">
        <w:rPr>
          <w:lang w:val="nl-NL"/>
        </w:rPr>
        <w:t> </w:t>
      </w:r>
      <w:r w:rsidRPr="00C473A6">
        <w:rPr>
          <w:lang w:val="nl-NL"/>
        </w:rPr>
        <w:t>verkregen (zie de onderstaande tabellen voor meer informatie).</w:t>
      </w:r>
      <w:r w:rsidR="00A34497" w:rsidRPr="00C473A6">
        <w:rPr>
          <w:lang w:val="nl-NL"/>
        </w:rPr>
        <w:t xml:space="preserve"> </w:t>
      </w:r>
      <w:r w:rsidRPr="00C473A6">
        <w:rPr>
          <w:lang w:val="nl-NL"/>
        </w:rPr>
        <w:t>Het aantal dagen dat een klant krijgt toegewezen voor de beschikbare Planning Services wordt samengevoegd in een pakket van Planning Services-dagen. In de volgende tabel worden de kwalificerende Toepassings- en</w:t>
      </w:r>
      <w:r w:rsidR="0053113F" w:rsidRPr="00C473A6">
        <w:rPr>
          <w:lang w:val="nl-NL"/>
        </w:rPr>
        <w:t> </w:t>
      </w:r>
      <w:r w:rsidRPr="00C473A6">
        <w:rPr>
          <w:lang w:val="nl-NL"/>
        </w:rPr>
        <w:t>Serverlicenties en het bijbehorende aantal punten weergegeven:</w:t>
      </w:r>
    </w:p>
    <w:p w:rsidR="0053113F" w:rsidRPr="00C473A6" w:rsidRDefault="0053113F" w:rsidP="00B710C4">
      <w:pPr>
        <w:pStyle w:val="ProductList-Body"/>
        <w:rPr>
          <w:lang w:val="nl-NL"/>
        </w:rPr>
      </w:pPr>
    </w:p>
    <w:p w:rsidR="009C7E57" w:rsidRPr="00C473A6" w:rsidRDefault="009C7E57" w:rsidP="00B710C4">
      <w:pPr>
        <w:pStyle w:val="ProductList-Body"/>
        <w:rPr>
          <w:lang w:val="nl-NL"/>
        </w:rPr>
      </w:pPr>
    </w:p>
    <w:p w:rsidR="0053113F" w:rsidRPr="00C473A6" w:rsidRDefault="0053113F" w:rsidP="00B710C4">
      <w:pPr>
        <w:pStyle w:val="ProductList-Body"/>
        <w:rPr>
          <w:lang w:val="nl-NL"/>
        </w:rPr>
      </w:pPr>
    </w:p>
    <w:p w:rsidR="00B710C4" w:rsidRPr="00C473A6" w:rsidRDefault="00B710C4" w:rsidP="00B710C4">
      <w:pPr>
        <w:pStyle w:val="ProductList-Body"/>
        <w:rPr>
          <w:lang w:val="nl-NL"/>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D4183D">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rsidTr="00D4183D">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Office-producten uit de productgroep Toepassingen (inclusief Office-suites, Project Standard en Professional, Visio Standard en Professional), CAL voor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4183D">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Management License (2-processors), Visual Studio Professional met MSDN en Visual Studio Test Professional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D4183D">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D4183D">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C473A6" w:rsidRDefault="00B710C4" w:rsidP="008E676F">
      <w:pPr>
        <w:pStyle w:val="ProductList-Body"/>
        <w:tabs>
          <w:tab w:val="clear" w:pos="158"/>
          <w:tab w:val="left" w:pos="180"/>
        </w:tabs>
        <w:rPr>
          <w:lang w:val="nl-NL"/>
        </w:rPr>
      </w:pPr>
      <w:r w:rsidRPr="00C473A6">
        <w:rPr>
          <w:b/>
          <w:i/>
          <w:lang w:val="nl-NL"/>
        </w:rPr>
        <w:t>Opmerking:</w:t>
      </w:r>
      <w:r w:rsidRPr="00C473A6">
        <w:rPr>
          <w:i/>
          <w:lang w:val="nl-NL"/>
        </w:rPr>
        <w:t xml:space="preserve"> Zie voor SQL CAL's de tabel Cal Suites in dit gedeelte</w:t>
      </w:r>
    </w:p>
    <w:p w:rsidR="000F56C8" w:rsidRPr="00C473A6" w:rsidRDefault="000F56C8" w:rsidP="008E676F">
      <w:pPr>
        <w:pStyle w:val="ProductList-Body"/>
        <w:tabs>
          <w:tab w:val="clear" w:pos="158"/>
          <w:tab w:val="left" w:pos="180"/>
        </w:tabs>
        <w:rPr>
          <w:lang w:val="nl-NL"/>
        </w:rPr>
      </w:pPr>
      <w:r w:rsidRPr="00C473A6">
        <w:rPr>
          <w:vertAlign w:val="superscript"/>
          <w:lang w:val="nl-NL"/>
        </w:rPr>
        <w:t>1</w:t>
      </w:r>
      <w:r w:rsidRPr="00C473A6">
        <w:rPr>
          <w:i/>
          <w:lang w:val="nl-NL"/>
        </w:rPr>
        <w:t xml:space="preserve"> Voor CAL voor Microsoft Dynamics CRM Professional worden 2 punten toegekend</w:t>
      </w:r>
    </w:p>
    <w:p w:rsidR="00B710C4" w:rsidRPr="00C473A6" w:rsidRDefault="00B710C4" w:rsidP="00677C94">
      <w:pPr>
        <w:spacing w:after="0" w:line="240" w:lineRule="auto"/>
        <w:rPr>
          <w:lang w:val="nl-NL"/>
        </w:rPr>
      </w:pPr>
    </w:p>
    <w:p w:rsidR="00B710C4" w:rsidRPr="00C473A6" w:rsidRDefault="00E85897" w:rsidP="00B710C4">
      <w:pPr>
        <w:pStyle w:val="ProductList-Body"/>
        <w:rPr>
          <w:lang w:val="nl-NL"/>
        </w:rPr>
      </w:pPr>
      <w:r w:rsidRPr="00C473A6">
        <w:rPr>
          <w:lang w:val="nl-NL"/>
        </w:rPr>
        <w:t>Voor in aanmerking komende producten die zijn aangeschaft op grond van de Server and Cloud Enrollment (SCE) ontvangt u hetzelfde aantal punten voor Deployment Planning Services (DPS) als op grond van andere programma´s. Het totaal aantal punten waarvoor de klant in aanmerking komt, definieert het aantal Planning Services-dagen zoals hieronder wordt weergegeven:</w:t>
      </w:r>
    </w:p>
    <w:p w:rsidR="00B710C4" w:rsidRPr="00C473A6" w:rsidRDefault="00B710C4" w:rsidP="00B710C4">
      <w:pPr>
        <w:pStyle w:val="ProductList-Body"/>
        <w:rPr>
          <w:lang w:val="nl-NL"/>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D4183D">
        <w:trPr>
          <w:trHeight w:val="226"/>
          <w:tblHeader/>
        </w:trPr>
        <w:tc>
          <w:tcPr>
            <w:tcW w:w="5265" w:type="dxa"/>
            <w:shd w:val="clear" w:color="auto" w:fill="2E74B5" w:themeFill="accent1" w:themeFillShade="BF"/>
            <w:tcMar>
              <w:top w:w="15" w:type="dxa"/>
              <w:left w:w="108" w:type="dxa"/>
              <w:bottom w:w="0" w:type="dxa"/>
              <w:right w:w="108" w:type="dxa"/>
            </w:tcMar>
          </w:tcPr>
          <w:p w:rsidR="00B710C4" w:rsidRPr="00C473A6" w:rsidRDefault="00B710C4" w:rsidP="00B710C4">
            <w:pPr>
              <w:pStyle w:val="ProductList-Body"/>
              <w:spacing w:before="20" w:after="20"/>
              <w:rPr>
                <w:color w:val="FFFFFF" w:themeColor="background1"/>
                <w:lang w:val="nl-NL"/>
              </w:rPr>
            </w:pPr>
            <w:r w:rsidRPr="00C473A6">
              <w:rPr>
                <w:color w:val="FFFFFF" w:themeColor="background1"/>
                <w:lang w:val="nl-NL"/>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rsidTr="00D4183D">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4979EF">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335E4B">
            <w:pPr>
              <w:pStyle w:val="ProductList-Body"/>
            </w:pPr>
            <w:r>
              <w:t>500</w:t>
            </w:r>
            <w:r w:rsidR="004979EF">
              <w:t xml:space="preserve"> – </w:t>
            </w:r>
            <w:r>
              <w:t>1</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335E4B">
            <w:pPr>
              <w:pStyle w:val="ProductList-Body"/>
            </w:pPr>
            <w:r>
              <w:t>2</w:t>
            </w:r>
            <w:r w:rsidR="00335E4B">
              <w:t>.</w:t>
            </w:r>
            <w:r>
              <w:t>000</w:t>
            </w:r>
            <w:r w:rsidR="004979EF">
              <w:t xml:space="preserve"> – </w:t>
            </w:r>
            <w:r>
              <w:t>3</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w:t>
            </w:r>
            <w:r w:rsidR="00335E4B">
              <w:t>.</w:t>
            </w:r>
            <w:r>
              <w:t>000 – 29</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335E4B">
            <w:pPr>
              <w:pStyle w:val="ProductList-Body"/>
            </w:pPr>
            <w:r>
              <w:t>30</w:t>
            </w:r>
            <w:r w:rsidR="00335E4B">
              <w:t>.</w:t>
            </w:r>
            <w:r>
              <w:t>000 – 49</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r w:rsidR="00335E4B">
              <w:t>.</w:t>
            </w:r>
            <w:r>
              <w:t>000 – 99</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100</w:t>
            </w:r>
            <w:r w:rsidR="00335E4B">
              <w:t>.</w:t>
            </w:r>
            <w:r>
              <w:t>000 – 199</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335E4B">
              <w:t>.</w:t>
            </w:r>
            <w:r>
              <w:t>000 – 399</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400</w:t>
            </w:r>
            <w:r w:rsidR="00335E4B">
              <w:t>.</w:t>
            </w:r>
            <w:r>
              <w:t>000 – 599</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600</w:t>
            </w:r>
            <w:r w:rsidR="00335E4B">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2D224E" w:rsidRDefault="00B710C4" w:rsidP="00B710C4">
      <w:pPr>
        <w:pStyle w:val="ProductList-Body"/>
      </w:pPr>
    </w:p>
    <w:p w:rsidR="00B710C4" w:rsidRPr="00C473A6" w:rsidRDefault="00B710C4" w:rsidP="00B710C4">
      <w:pPr>
        <w:pStyle w:val="ProductList-Body"/>
        <w:rPr>
          <w:lang w:val="nl-NL"/>
        </w:rPr>
      </w:pPr>
      <w:r w:rsidRPr="00C473A6">
        <w:rPr>
          <w:lang w:val="nl-NL"/>
        </w:rPr>
        <w:t>Core CAL Suite</w:t>
      </w:r>
      <w:r>
        <w:fldChar w:fldCharType="begin"/>
      </w:r>
      <w:r w:rsidRPr="00C473A6">
        <w:rPr>
          <w:lang w:val="nl-NL"/>
        </w:rPr>
        <w:instrText>XE "Core CAL Suite"</w:instrText>
      </w:r>
      <w:r>
        <w:fldChar w:fldCharType="end"/>
      </w:r>
      <w:r w:rsidRPr="00C473A6">
        <w:rPr>
          <w:lang w:val="nl-NL"/>
        </w:rPr>
        <w:t>- en SQL CAL SA-dekking telt als één (1) punt bij de berekening van de waarde in de eerste kolom hieronder, en Enterprise CAL Suite</w:t>
      </w:r>
      <w:r>
        <w:fldChar w:fldCharType="begin"/>
      </w:r>
      <w:r w:rsidRPr="00C473A6">
        <w:rPr>
          <w:lang w:val="nl-NL"/>
        </w:rPr>
        <w:instrText>XE "Enterprise CAL Suite"</w:instrText>
      </w:r>
      <w:r>
        <w:fldChar w:fldCharType="end"/>
      </w:r>
      <w:r w:rsidRPr="00C473A6">
        <w:rPr>
          <w:lang w:val="nl-NL"/>
        </w:rPr>
        <w:t xml:space="preserve"> SA-dekking telt als twee (2) punten bij de berekening van de waarde in de eerste kolom hieronder:</w:t>
      </w:r>
    </w:p>
    <w:p w:rsidR="00B710C4" w:rsidRPr="00C473A6" w:rsidRDefault="00B710C4" w:rsidP="00B710C4">
      <w:pPr>
        <w:pStyle w:val="ProductList-Body"/>
        <w:rPr>
          <w:lang w:val="nl-NL"/>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D4183D">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rsidTr="00D4183D">
        <w:trPr>
          <w:trHeight w:val="23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4979EF">
              <w:t xml:space="preserve"> – </w:t>
            </w:r>
            <w:r>
              <w:t>3</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4183D">
        <w:trPr>
          <w:trHeight w:val="55"/>
        </w:trPr>
        <w:tc>
          <w:tcPr>
            <w:tcW w:w="5265" w:type="dxa"/>
            <w:shd w:val="clear" w:color="auto" w:fill="FFFFFF"/>
            <w:tcMar>
              <w:top w:w="15" w:type="dxa"/>
              <w:left w:w="108" w:type="dxa"/>
              <w:bottom w:w="0" w:type="dxa"/>
              <w:right w:w="108" w:type="dxa"/>
            </w:tcMar>
          </w:tcPr>
          <w:p w:rsidR="00B710C4" w:rsidRPr="00717EC0" w:rsidRDefault="00B710C4" w:rsidP="00335E4B">
            <w:pPr>
              <w:pStyle w:val="ProductList-Body"/>
            </w:pPr>
            <w:r>
              <w:t>4</w:t>
            </w:r>
            <w:r w:rsidR="00335E4B">
              <w:t>.</w:t>
            </w:r>
            <w:r>
              <w:t>000 – 9</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335E4B">
            <w:pPr>
              <w:pStyle w:val="ProductList-Body"/>
            </w:pPr>
            <w:r>
              <w:t>10</w:t>
            </w:r>
            <w:r w:rsidR="00335E4B">
              <w:t>.</w:t>
            </w:r>
            <w:r>
              <w:t>000 – 99</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335E4B">
            <w:pPr>
              <w:pStyle w:val="ProductList-Body"/>
            </w:pPr>
            <w:r>
              <w:t>100</w:t>
            </w:r>
            <w:r w:rsidR="00335E4B">
              <w:t>.</w:t>
            </w:r>
            <w:r>
              <w:t>000 – 299</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D4183D">
        <w:trPr>
          <w:trHeight w:val="73"/>
        </w:trPr>
        <w:tc>
          <w:tcPr>
            <w:tcW w:w="5265" w:type="dxa"/>
            <w:shd w:val="clear" w:color="auto" w:fill="FFFFFF"/>
            <w:tcMar>
              <w:top w:w="15" w:type="dxa"/>
              <w:left w:w="108" w:type="dxa"/>
              <w:bottom w:w="0" w:type="dxa"/>
              <w:right w:w="108" w:type="dxa"/>
            </w:tcMar>
          </w:tcPr>
          <w:p w:rsidR="00B710C4" w:rsidRPr="00717EC0" w:rsidRDefault="00B710C4" w:rsidP="00335E4B">
            <w:pPr>
              <w:pStyle w:val="ProductList-Body"/>
            </w:pPr>
            <w:r>
              <w:t>300</w:t>
            </w:r>
            <w:r w:rsidR="00335E4B">
              <w:t>.</w:t>
            </w:r>
            <w:r>
              <w:t>000 – 599</w:t>
            </w:r>
            <w:r w:rsidR="00335E4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D4183D">
        <w:trPr>
          <w:trHeight w:val="45"/>
        </w:trPr>
        <w:tc>
          <w:tcPr>
            <w:tcW w:w="5265" w:type="dxa"/>
            <w:shd w:val="clear" w:color="auto" w:fill="FFFFFF"/>
            <w:tcMar>
              <w:top w:w="15" w:type="dxa"/>
              <w:left w:w="108" w:type="dxa"/>
              <w:bottom w:w="0" w:type="dxa"/>
              <w:right w:w="108" w:type="dxa"/>
            </w:tcMar>
          </w:tcPr>
          <w:p w:rsidR="00B710C4" w:rsidRPr="00717EC0" w:rsidRDefault="00B710C4" w:rsidP="00335E4B">
            <w:pPr>
              <w:pStyle w:val="ProductList-Body"/>
            </w:pPr>
            <w:r>
              <w:t>600</w:t>
            </w:r>
            <w:r w:rsidR="00335E4B">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2D224E" w:rsidRDefault="00B710C4" w:rsidP="00B710C4">
      <w:pPr>
        <w:pStyle w:val="ProductList-Body"/>
      </w:pPr>
    </w:p>
    <w:p w:rsidR="003B3EBC" w:rsidRPr="009C7E57" w:rsidRDefault="00B710C4" w:rsidP="003B3EBC">
      <w:pPr>
        <w:pStyle w:val="ProductList-Body"/>
        <w:rPr>
          <w:spacing w:val="-2"/>
        </w:rPr>
      </w:pPr>
      <w:r w:rsidRPr="00C473A6">
        <w:rPr>
          <w:spacing w:val="-2"/>
          <w:lang w:val="nl-NL"/>
        </w:rPr>
        <w:t xml:space="preserve">De klant kan een of meer van de beschikbare aanbiedingen kiezen die hieronder worden beschreven, en kan kiezen uit de beschikbare serviceniveaus tot een maximum van het aantal Planning Services-dagen dat hen ter beschikking staat. </w:t>
      </w:r>
      <w:r w:rsidRPr="009C7E57">
        <w:rPr>
          <w:spacing w:val="-2"/>
        </w:rPr>
        <w:t>Onder andere de volgende pakketten zijn verkrijgbaar:</w:t>
      </w:r>
    </w:p>
    <w:p w:rsidR="003B3EBC" w:rsidRPr="002D224E" w:rsidRDefault="003B3EBC" w:rsidP="00026DDE">
      <w:pPr>
        <w:pStyle w:val="ProductList-Body"/>
        <w:numPr>
          <w:ilvl w:val="0"/>
          <w:numId w:val="22"/>
        </w:numPr>
        <w:ind w:left="450" w:hanging="270"/>
      </w:pPr>
      <w:r>
        <w:t>Desktop Deployment Planning Services (DDPS)</w:t>
      </w:r>
    </w:p>
    <w:p w:rsidR="003B3EBC" w:rsidRPr="002D224E" w:rsidRDefault="00B710C4" w:rsidP="00026DDE">
      <w:pPr>
        <w:pStyle w:val="ProductList-Body"/>
        <w:numPr>
          <w:ilvl w:val="1"/>
          <w:numId w:val="22"/>
        </w:numPr>
        <w:ind w:left="720" w:hanging="270"/>
      </w:pPr>
      <w:r>
        <w:t xml:space="preserve"> </w:t>
      </w:r>
      <w:r w:rsidRPr="00C473A6">
        <w:rPr>
          <w:lang w:val="nl-NL"/>
        </w:rPr>
        <w:t xml:space="preserve">Een implementatie- of upgradeplan voor Office en Windows ontwikkelen. </w:t>
      </w:r>
      <w:r>
        <w:t>Een Office 365-proefproject opzetten.</w:t>
      </w:r>
    </w:p>
    <w:p w:rsidR="003B3EBC" w:rsidRPr="002D224E" w:rsidRDefault="003B3EBC" w:rsidP="00026DDE">
      <w:pPr>
        <w:pStyle w:val="ProductList-Body"/>
        <w:numPr>
          <w:ilvl w:val="1"/>
          <w:numId w:val="22"/>
        </w:numPr>
        <w:ind w:left="720" w:hanging="270"/>
      </w:pPr>
      <w:r>
        <w:t>Serviceniveaus: 1, 3, 5, 10 of 15 dagen</w:t>
      </w:r>
    </w:p>
    <w:p w:rsidR="003B3EBC" w:rsidRPr="002D224E" w:rsidRDefault="003B3EBC" w:rsidP="00026DDE">
      <w:pPr>
        <w:pStyle w:val="ProductList-Body"/>
        <w:numPr>
          <w:ilvl w:val="0"/>
          <w:numId w:val="22"/>
        </w:numPr>
        <w:ind w:left="450" w:hanging="270"/>
      </w:pPr>
      <w:r>
        <w:t>SharePoint Deployment Planning Services (SDPS)</w:t>
      </w:r>
    </w:p>
    <w:p w:rsidR="003B3EBC" w:rsidRPr="002D224E" w:rsidRDefault="00B710C4" w:rsidP="00026DDE">
      <w:pPr>
        <w:pStyle w:val="ProductList-Body"/>
        <w:numPr>
          <w:ilvl w:val="1"/>
          <w:numId w:val="22"/>
        </w:numPr>
        <w:ind w:left="720" w:hanging="270"/>
      </w:pPr>
      <w:r w:rsidRPr="00C473A6">
        <w:rPr>
          <w:lang w:val="nl-NL"/>
        </w:rPr>
        <w:t xml:space="preserve">Een implementatie- of upgradeplan voor SharePoint ontwikkelen. </w:t>
      </w:r>
      <w:r>
        <w:t>Een Office 365-proefproject opzetten.</w:t>
      </w:r>
      <w:r w:rsidR="00A34497">
        <w:t xml:space="preserve"> </w:t>
      </w:r>
    </w:p>
    <w:p w:rsidR="003B3EBC" w:rsidRPr="002D224E" w:rsidRDefault="003B3EBC" w:rsidP="00026DDE">
      <w:pPr>
        <w:pStyle w:val="ProductList-Body"/>
        <w:numPr>
          <w:ilvl w:val="1"/>
          <w:numId w:val="22"/>
        </w:numPr>
        <w:ind w:left="720" w:hanging="270"/>
      </w:pPr>
      <w:r>
        <w:t>Serviceniveaus: 1, 3, 5, 10 of 15 dagen</w:t>
      </w:r>
    </w:p>
    <w:p w:rsidR="003B3EBC" w:rsidRPr="002D224E" w:rsidRDefault="003B3EBC" w:rsidP="00026DDE">
      <w:pPr>
        <w:pStyle w:val="ProductList-Body"/>
        <w:numPr>
          <w:ilvl w:val="0"/>
          <w:numId w:val="22"/>
        </w:numPr>
        <w:ind w:left="450" w:hanging="270"/>
      </w:pPr>
      <w:r>
        <w:t>Lync en Exchange Deployment Planning Services (L&amp;EDPS)</w:t>
      </w:r>
    </w:p>
    <w:p w:rsidR="003B3EBC" w:rsidRPr="002D224E" w:rsidRDefault="00B710C4" w:rsidP="00026DDE">
      <w:pPr>
        <w:pStyle w:val="ProductList-Body"/>
        <w:numPr>
          <w:ilvl w:val="1"/>
          <w:numId w:val="22"/>
        </w:numPr>
        <w:ind w:left="720" w:hanging="270"/>
      </w:pPr>
      <w:r w:rsidRPr="00C473A6">
        <w:rPr>
          <w:lang w:val="nl-NL"/>
        </w:rPr>
        <w:t xml:space="preserve">Een implementatie- of upgradeplan voor Lync en Exchange ontwikkelen. </w:t>
      </w:r>
      <w:r>
        <w:t>Een Office 365-proefproject opzetten.</w:t>
      </w:r>
    </w:p>
    <w:p w:rsidR="003B3EBC" w:rsidRPr="002D224E" w:rsidRDefault="003B3EBC" w:rsidP="00026DDE">
      <w:pPr>
        <w:pStyle w:val="ProductList-Body"/>
        <w:numPr>
          <w:ilvl w:val="1"/>
          <w:numId w:val="22"/>
        </w:numPr>
        <w:ind w:left="720" w:hanging="270"/>
      </w:pPr>
      <w:r>
        <w:t>Serviceniveaus: 1, 3, 5, 10 of 15 dagen</w:t>
      </w:r>
    </w:p>
    <w:p w:rsidR="003B3EBC" w:rsidRPr="002D224E" w:rsidRDefault="003B3EBC" w:rsidP="00026DDE">
      <w:pPr>
        <w:pStyle w:val="ProductList-Body"/>
        <w:numPr>
          <w:ilvl w:val="0"/>
          <w:numId w:val="22"/>
        </w:numPr>
        <w:ind w:left="450" w:hanging="270"/>
      </w:pPr>
      <w:r>
        <w:t>Private Cloud, Management en Virtualization Deployment Planning Services (PVDPS)</w:t>
      </w:r>
    </w:p>
    <w:p w:rsidR="003B3EBC" w:rsidRPr="00C473A6" w:rsidRDefault="008E676F" w:rsidP="00026DDE">
      <w:pPr>
        <w:pStyle w:val="ProductList-Body"/>
        <w:numPr>
          <w:ilvl w:val="1"/>
          <w:numId w:val="22"/>
        </w:numPr>
        <w:ind w:left="720" w:hanging="270"/>
        <w:rPr>
          <w:lang w:val="nl-NL"/>
        </w:rPr>
      </w:pPr>
      <w:r w:rsidRPr="00C473A6">
        <w:rPr>
          <w:lang w:val="nl-NL"/>
        </w:rPr>
        <w:t>Een implementatie- of upgradeplan voor Windows Server, System Center en Hyper-v ontwikkelen.</w:t>
      </w:r>
    </w:p>
    <w:p w:rsidR="003B3EBC" w:rsidRPr="002D224E" w:rsidRDefault="003B3EBC" w:rsidP="00026DDE">
      <w:pPr>
        <w:pStyle w:val="ProductList-Body"/>
        <w:numPr>
          <w:ilvl w:val="1"/>
          <w:numId w:val="22"/>
        </w:numPr>
        <w:ind w:left="720" w:hanging="270"/>
      </w:pPr>
      <w:r>
        <w:t>Serviceniveaus: 3, 5, 10 of 15 dagen</w:t>
      </w:r>
    </w:p>
    <w:p w:rsidR="003B3EBC" w:rsidRPr="002D224E" w:rsidRDefault="003B3EBC" w:rsidP="00026DDE">
      <w:pPr>
        <w:pStyle w:val="ProductList-Body"/>
        <w:numPr>
          <w:ilvl w:val="0"/>
          <w:numId w:val="22"/>
        </w:numPr>
        <w:ind w:left="450" w:hanging="270"/>
      </w:pPr>
      <w:r>
        <w:lastRenderedPageBreak/>
        <w:t>SQL Server Deployment Planning Services (SSDPS)</w:t>
      </w:r>
    </w:p>
    <w:p w:rsidR="003B3EBC" w:rsidRPr="00C473A6" w:rsidRDefault="00B710C4" w:rsidP="00026DDE">
      <w:pPr>
        <w:pStyle w:val="ProductList-Body"/>
        <w:numPr>
          <w:ilvl w:val="1"/>
          <w:numId w:val="22"/>
        </w:numPr>
        <w:ind w:left="720" w:hanging="270"/>
        <w:rPr>
          <w:lang w:val="nl-NL"/>
        </w:rPr>
      </w:pPr>
      <w:r w:rsidRPr="00C473A6">
        <w:rPr>
          <w:lang w:val="nl-NL"/>
        </w:rPr>
        <w:t>Een implementatie- of upgradeplan voor Systems Center, Windows Server en Hyper-v ontwikkelen.</w:t>
      </w:r>
    </w:p>
    <w:p w:rsidR="003B3EBC" w:rsidRPr="002D224E" w:rsidRDefault="003B3EBC" w:rsidP="00026DDE">
      <w:pPr>
        <w:pStyle w:val="ProductList-Body"/>
        <w:numPr>
          <w:ilvl w:val="1"/>
          <w:numId w:val="22"/>
        </w:numPr>
        <w:ind w:left="720" w:hanging="270"/>
      </w:pPr>
      <w:r>
        <w:t>Serviceniveaus: 3, 5, 10 of 15 dagen</w:t>
      </w:r>
    </w:p>
    <w:p w:rsidR="003B3EBC" w:rsidRPr="002D224E" w:rsidRDefault="003B3EBC" w:rsidP="00026DDE">
      <w:pPr>
        <w:pStyle w:val="ProductList-Body"/>
        <w:numPr>
          <w:ilvl w:val="0"/>
          <w:numId w:val="22"/>
        </w:numPr>
        <w:ind w:left="450" w:hanging="270"/>
      </w:pPr>
      <w:r>
        <w:t>Developer Tools Deployment Planning Services (DTDPS)</w:t>
      </w:r>
    </w:p>
    <w:p w:rsidR="003B3EBC" w:rsidRPr="00C473A6" w:rsidRDefault="00B710C4" w:rsidP="00026DDE">
      <w:pPr>
        <w:pStyle w:val="ProductList-Body"/>
        <w:numPr>
          <w:ilvl w:val="1"/>
          <w:numId w:val="22"/>
        </w:numPr>
        <w:ind w:left="720" w:hanging="270"/>
        <w:rPr>
          <w:lang w:val="nl-NL"/>
        </w:rPr>
      </w:pPr>
      <w:r w:rsidRPr="00C473A6">
        <w:rPr>
          <w:lang w:val="nl-NL"/>
        </w:rPr>
        <w:t xml:space="preserve">Een implementatie-, upgrade- of migratieplan voor SQL Server ontwikkelen. Een plan opstellen voor implementatie of upgrade van Microsoft Dynamics CRM. </w:t>
      </w:r>
    </w:p>
    <w:p w:rsidR="003B3EBC" w:rsidRPr="002D224E" w:rsidRDefault="003B3EBC" w:rsidP="00026DDE">
      <w:pPr>
        <w:pStyle w:val="ProductList-Body"/>
        <w:numPr>
          <w:ilvl w:val="1"/>
          <w:numId w:val="22"/>
        </w:numPr>
        <w:ind w:left="720" w:hanging="270"/>
      </w:pPr>
      <w:r>
        <w:t>Serviceniveaus: 3 of 5 dagen</w:t>
      </w:r>
    </w:p>
    <w:p w:rsidR="003B3EBC" w:rsidRPr="002D224E" w:rsidRDefault="003B3EBC" w:rsidP="00026DDE">
      <w:pPr>
        <w:pStyle w:val="ProductList-Body"/>
        <w:numPr>
          <w:ilvl w:val="0"/>
          <w:numId w:val="22"/>
        </w:numPr>
        <w:ind w:left="450" w:hanging="270"/>
      </w:pPr>
      <w:r>
        <w:t>Public Cloud, Azure Deployment Planning Services (AZDPS)</w:t>
      </w:r>
    </w:p>
    <w:p w:rsidR="003B3EBC" w:rsidRPr="00C473A6" w:rsidRDefault="00B710C4" w:rsidP="00026DDE">
      <w:pPr>
        <w:pStyle w:val="ProductList-Body"/>
        <w:numPr>
          <w:ilvl w:val="1"/>
          <w:numId w:val="22"/>
        </w:numPr>
        <w:ind w:left="720" w:hanging="270"/>
        <w:rPr>
          <w:lang w:val="nl-NL"/>
        </w:rPr>
      </w:pPr>
      <w:r w:rsidRPr="00C473A6">
        <w:rPr>
          <w:lang w:val="nl-NL"/>
        </w:rPr>
        <w:t>Training, demo's en planning van de activering voor Microsoft Azure.</w:t>
      </w:r>
    </w:p>
    <w:p w:rsidR="003B3EBC" w:rsidRPr="002D224E" w:rsidRDefault="003B3EBC" w:rsidP="00026DDE">
      <w:pPr>
        <w:pStyle w:val="ProductList-Body"/>
        <w:numPr>
          <w:ilvl w:val="1"/>
          <w:numId w:val="22"/>
        </w:numPr>
        <w:ind w:left="720" w:hanging="270"/>
      </w:pPr>
      <w:r>
        <w:t>Serviceniveaus: 3, 5 of 10 dagen</w:t>
      </w:r>
    </w:p>
    <w:p w:rsidR="003B3EBC" w:rsidRPr="002D224E" w:rsidRDefault="003B3EBC" w:rsidP="003B3EBC">
      <w:pPr>
        <w:pStyle w:val="ProductList-Body"/>
      </w:pPr>
    </w:p>
    <w:p w:rsidR="00132A99" w:rsidRPr="00C473A6" w:rsidRDefault="003B3EBC" w:rsidP="00132A99">
      <w:pPr>
        <w:pStyle w:val="ProductList-Body"/>
        <w:rPr>
          <w:lang w:val="nl-NL"/>
        </w:rPr>
      </w:pPr>
      <w:r w:rsidRPr="00C473A6">
        <w:rPr>
          <w:lang w:val="nl-NL"/>
        </w:rPr>
        <w:t>De lijst met beschikbare services en de daaraan verbonden serviceniveaus kan op elk moment worden gewijzigd.</w:t>
      </w:r>
      <w:r w:rsidR="00A34497" w:rsidRPr="00C473A6">
        <w:rPr>
          <w:lang w:val="nl-NL"/>
        </w:rPr>
        <w:t xml:space="preserve"> </w:t>
      </w:r>
      <w:r w:rsidRPr="00C473A6">
        <w:rPr>
          <w:lang w:val="nl-NL"/>
        </w:rPr>
        <w:t>Gekwalificeerde Providers voorzien de klant op verzoek van een beschrijving van de Werkactiviteiten die zijn verbonden aan elk van de bovenstaande Servicepakketten.</w:t>
      </w:r>
      <w:r>
        <w:fldChar w:fldCharType="begin"/>
      </w:r>
      <w:r w:rsidRPr="00C473A6">
        <w:rPr>
          <w:lang w:val="nl-NL"/>
        </w:rPr>
        <w:instrText>XE "Microsoft Dynamics CRM Server 2013"</w:instrText>
      </w:r>
      <w:r>
        <w:fldChar w:fldCharType="end"/>
      </w:r>
      <w:r>
        <w:fldChar w:fldCharType="begin"/>
      </w:r>
      <w:r w:rsidRPr="00C473A6">
        <w:rPr>
          <w:lang w:val="nl-NL"/>
        </w:rPr>
        <w:instrText>XE "System Center 2012 Standard"</w:instrText>
      </w:r>
      <w:r>
        <w:fldChar w:fldCharType="end"/>
      </w:r>
      <w:r>
        <w:fldChar w:fldCharType="begin"/>
      </w:r>
      <w:r w:rsidRPr="00C473A6">
        <w:rPr>
          <w:lang w:val="nl-NL"/>
        </w:rPr>
        <w:instrText>XE "System Center 2012 Datacenter"</w:instrText>
      </w:r>
      <w:r>
        <w:fldChar w:fldCharType="end"/>
      </w:r>
      <w:r>
        <w:fldChar w:fldCharType="begin"/>
      </w:r>
      <w:r w:rsidRPr="00C473A6">
        <w:rPr>
          <w:lang w:val="nl-NL"/>
        </w:rPr>
        <w:instrText>XE "Core CAL Suite"</w:instrText>
      </w:r>
      <w:r>
        <w:fldChar w:fldCharType="end"/>
      </w:r>
      <w:r>
        <w:fldChar w:fldCharType="begin"/>
      </w:r>
      <w:r w:rsidRPr="00C473A6">
        <w:rPr>
          <w:lang w:val="nl-NL"/>
        </w:rPr>
        <w:instrText>XE "Enterprise CAL Suite"</w:instrText>
      </w:r>
      <w:r>
        <w:fldChar w:fldCharType="end"/>
      </w:r>
      <w:r>
        <w:fldChar w:fldCharType="begin"/>
      </w:r>
      <w:r w:rsidRPr="00C473A6">
        <w:rPr>
          <w:lang w:val="nl-NL"/>
        </w:rPr>
        <w:instrText>XE "Enterprise CAL Suite"</w:instrText>
      </w:r>
      <w:r>
        <w:fldChar w:fldCharType="end"/>
      </w:r>
      <w:r>
        <w:fldChar w:fldCharType="begin"/>
      </w:r>
      <w:r w:rsidRPr="00C473A6">
        <w:rPr>
          <w:lang w:val="nl-NL"/>
        </w:rPr>
        <w:instrText>XE "Enterprise CAL Suite"</w:instrText>
      </w:r>
      <w:r>
        <w:fldChar w:fldCharType="end"/>
      </w:r>
    </w:p>
    <w:p w:rsidR="008E676F" w:rsidRPr="00C473A6" w:rsidRDefault="008E676F" w:rsidP="00132A99">
      <w:pPr>
        <w:pStyle w:val="ProductList-Body"/>
        <w:rPr>
          <w:lang w:val="nl-NL"/>
        </w:rPr>
      </w:pPr>
    </w:p>
    <w:p w:rsidR="00132A99" w:rsidRPr="00C473A6" w:rsidRDefault="00132A99" w:rsidP="00132A99">
      <w:pPr>
        <w:pStyle w:val="ProductList-Body"/>
        <w:rPr>
          <w:lang w:val="nl-NL"/>
        </w:rPr>
      </w:pPr>
      <w:r w:rsidRPr="00C473A6">
        <w:rPr>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A34497" w:rsidRPr="00C473A6">
        <w:rPr>
          <w:lang w:val="nl-NL"/>
        </w:rPr>
        <w:t xml:space="preserve"> </w:t>
      </w:r>
      <w:r w:rsidRPr="00C473A6">
        <w:rPr>
          <w:lang w:val="nl-NL"/>
        </w:rP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w:t>
      </w:r>
      <w:r w:rsidR="00E343E2">
        <w:rPr>
          <w:lang w:val="nl-NL"/>
        </w:rPr>
        <w:t> </w:t>
      </w:r>
      <w:r w:rsidRPr="00C473A6">
        <w:rPr>
          <w:lang w:val="nl-NL"/>
        </w:rPr>
        <w:t>de klant.</w:t>
      </w:r>
      <w:r w:rsidR="00A34497" w:rsidRPr="00C473A6">
        <w:rPr>
          <w:lang w:val="nl-NL"/>
        </w:rPr>
        <w:t xml:space="preserve"> </w:t>
      </w:r>
      <w:r w:rsidRPr="00C473A6">
        <w:rPr>
          <w:lang w:val="nl-NL"/>
        </w:rPr>
        <w:t>Deze dagen kunnen vervolgens worden gebruikt om een of meer coupons te maken voor beschikbare services (zoals DDPS of SDPS).</w:t>
      </w:r>
      <w:r w:rsidR="00A34497" w:rsidRPr="00C473A6">
        <w:rPr>
          <w:lang w:val="nl-NL"/>
        </w:rPr>
        <w:t xml:space="preserve"> </w:t>
      </w:r>
      <w:r w:rsidRPr="00C473A6">
        <w:rPr>
          <w:lang w:val="nl-NL"/>
        </w:rPr>
        <w:t>*Het</w:t>
      </w:r>
      <w:r w:rsidR="009C7E57" w:rsidRPr="00C473A6">
        <w:rPr>
          <w:lang w:val="nl-NL"/>
        </w:rPr>
        <w:t> </w:t>
      </w:r>
      <w:r w:rsidRPr="00C473A6">
        <w:rPr>
          <w:lang w:val="nl-NL"/>
        </w:rPr>
        <w:t>recht van de klant tot het weer omzetten naar Trainingscoupondagen is beperkt op grond van het aantal dagen dat beschikbaar is op het niveau van de Planning Services-dagen.</w:t>
      </w:r>
      <w:r w:rsidR="00A34497" w:rsidRPr="00C473A6">
        <w:rPr>
          <w:lang w:val="nl-NL"/>
        </w:rPr>
        <w:t xml:space="preserve"> </w:t>
      </w:r>
    </w:p>
    <w:p w:rsidR="00132A99" w:rsidRPr="00C473A6" w:rsidRDefault="00132A99" w:rsidP="00132A99">
      <w:pPr>
        <w:pStyle w:val="ProductList-Body"/>
        <w:rPr>
          <w:lang w:val="nl-NL"/>
        </w:rPr>
      </w:pPr>
    </w:p>
    <w:p w:rsidR="00132A99" w:rsidRPr="00C473A6" w:rsidRDefault="00132A99" w:rsidP="00132A99">
      <w:pPr>
        <w:pStyle w:val="ProductList-Body"/>
        <w:rPr>
          <w:spacing w:val="-2"/>
          <w:lang w:val="nl-NL"/>
        </w:rPr>
      </w:pPr>
      <w:r w:rsidRPr="00C473A6">
        <w:rPr>
          <w:spacing w:val="-2"/>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132A99" w:rsidRPr="00C473A6" w:rsidRDefault="00132A99" w:rsidP="00132A99">
      <w:pPr>
        <w:pStyle w:val="ProductList-Body"/>
        <w:rPr>
          <w:lang w:val="nl-NL"/>
        </w:rPr>
      </w:pPr>
    </w:p>
    <w:p w:rsidR="00132A99" w:rsidRPr="00C473A6" w:rsidRDefault="00132A99" w:rsidP="00EB0431">
      <w:pPr>
        <w:pStyle w:val="ProductList-Body"/>
        <w:numPr>
          <w:ilvl w:val="0"/>
          <w:numId w:val="23"/>
        </w:numPr>
        <w:ind w:left="450" w:hanging="270"/>
        <w:rPr>
          <w:lang w:val="nl-NL"/>
        </w:rPr>
      </w:pPr>
      <w:r w:rsidRPr="00C473A6">
        <w:rPr>
          <w:lang w:val="nl-NL"/>
        </w:rPr>
        <w:t>Planning Services kunnen aan de klant worden geleverd door gekwalificeerde Microsoft Partners of Microsoft Consulting Services.</w:t>
      </w:r>
      <w:r w:rsidR="00A34497" w:rsidRPr="00C473A6">
        <w:rPr>
          <w:lang w:val="nl-NL"/>
        </w:rPr>
        <w:t xml:space="preserve"> </w:t>
      </w:r>
      <w:r w:rsidRPr="00C473A6">
        <w:rPr>
          <w:lang w:val="nl-NL"/>
        </w:rPr>
        <w:t xml:space="preserve">Lokale </w:t>
      </w:r>
      <w:r w:rsidR="00EB0431">
        <w:rPr>
          <w:lang w:val="nl-NL"/>
        </w:rPr>
        <w:t>“</w:t>
      </w:r>
      <w:r w:rsidRPr="00C473A6">
        <w:rPr>
          <w:lang w:val="nl-NL"/>
        </w:rPr>
        <w:t>Gebruiksvoorwaarden</w:t>
      </w:r>
      <w:r w:rsidR="00EB0431" w:rsidRPr="00EB0431">
        <w:rPr>
          <w:lang w:val="nl-NL"/>
        </w:rPr>
        <w:t>”</w:t>
      </w:r>
      <w:r w:rsidRPr="00C473A6">
        <w:rPr>
          <w:lang w:val="nl-NL"/>
        </w:rP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54" w:history="1">
        <w:r w:rsidRPr="00C473A6">
          <w:rPr>
            <w:rStyle w:val="Hyperlink"/>
            <w:lang w:val="nl-NL"/>
          </w:rPr>
          <w:t>http://directory.partners.extranet.microsoft.com/psbproviders</w:t>
        </w:r>
      </w:hyperlink>
    </w:p>
    <w:p w:rsidR="00B710C4" w:rsidRPr="00C473A6" w:rsidRDefault="00B710C4" w:rsidP="00026DDE">
      <w:pPr>
        <w:pStyle w:val="ProductList-Body"/>
        <w:numPr>
          <w:ilvl w:val="0"/>
          <w:numId w:val="23"/>
        </w:numPr>
        <w:ind w:left="450" w:hanging="270"/>
        <w:rPr>
          <w:lang w:val="nl-NL"/>
        </w:rPr>
      </w:pPr>
      <w:r w:rsidRPr="00C473A6">
        <w:rPr>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132A99" w:rsidRPr="00C473A6" w:rsidRDefault="00132A99" w:rsidP="00026DDE">
      <w:pPr>
        <w:pStyle w:val="ProductList-Body"/>
        <w:numPr>
          <w:ilvl w:val="0"/>
          <w:numId w:val="23"/>
        </w:numPr>
        <w:ind w:left="450" w:hanging="270"/>
        <w:rPr>
          <w:lang w:val="nl-NL"/>
        </w:rPr>
      </w:pPr>
      <w:r w:rsidRPr="00C473A6">
        <w:rPr>
          <w:lang w:val="nl-NL"/>
        </w:rPr>
        <w:t>Planning Services-coupons kunnen alleen worden verzilverd door de klant die recht heeft op de voorziening.</w:t>
      </w:r>
    </w:p>
    <w:p w:rsidR="00132A99" w:rsidRPr="00C473A6" w:rsidRDefault="00132A99" w:rsidP="00026DDE">
      <w:pPr>
        <w:pStyle w:val="ProductList-Body"/>
        <w:numPr>
          <w:ilvl w:val="0"/>
          <w:numId w:val="23"/>
        </w:numPr>
        <w:ind w:left="450" w:hanging="270"/>
        <w:rPr>
          <w:lang w:val="nl-NL"/>
        </w:rPr>
      </w:pPr>
      <w:r w:rsidRPr="00C473A6">
        <w:rPr>
          <w:lang w:val="nl-NL"/>
        </w:rPr>
        <w:t>Planning Services-coupons kunnen niet worden ingewisseld voor cash, geldmiddelen of andere waardevolle compensatie.</w:t>
      </w:r>
    </w:p>
    <w:p w:rsidR="00132A99" w:rsidRPr="00C473A6" w:rsidRDefault="00132A99" w:rsidP="00026DDE">
      <w:pPr>
        <w:pStyle w:val="ProductList-Body"/>
        <w:numPr>
          <w:ilvl w:val="0"/>
          <w:numId w:val="23"/>
        </w:numPr>
        <w:ind w:left="450" w:hanging="270"/>
        <w:rPr>
          <w:lang w:val="nl-NL"/>
        </w:rPr>
      </w:pPr>
      <w:r w:rsidRPr="00C473A6">
        <w:rPr>
          <w:lang w:val="nl-NL"/>
        </w:rPr>
        <w:t>Klanten kunnen bij hun provider aanvullende diensten aanschaffen buiten het bereik van het werkgebied (zoals gedefinieerd door het coupontype en serviceniveau) buiten het programma.</w:t>
      </w:r>
    </w:p>
    <w:p w:rsidR="00132A99" w:rsidRPr="00C473A6" w:rsidRDefault="00132A99" w:rsidP="00026DDE">
      <w:pPr>
        <w:pStyle w:val="ProductList-Body"/>
        <w:numPr>
          <w:ilvl w:val="0"/>
          <w:numId w:val="23"/>
        </w:numPr>
        <w:ind w:left="450" w:hanging="270"/>
        <w:rPr>
          <w:lang w:val="nl-NL"/>
        </w:rPr>
      </w:pPr>
      <w:r w:rsidRPr="00C473A6">
        <w:rPr>
          <w:lang w:val="nl-NL"/>
        </w:rPr>
        <w:t>Verlaging van de SA-dekking als gevolg van retouren of andere factuuraanpassingen, waar toegestaan, kan het aantal Planning Services waarop de klant recht heeft verlagen.</w:t>
      </w:r>
    </w:p>
    <w:p w:rsidR="00EA4BEE" w:rsidRPr="00C473A6" w:rsidRDefault="00EA4BEE" w:rsidP="00026DDE">
      <w:pPr>
        <w:pStyle w:val="ProductList-Body"/>
        <w:numPr>
          <w:ilvl w:val="0"/>
          <w:numId w:val="23"/>
        </w:numPr>
        <w:ind w:left="450" w:hanging="270"/>
        <w:rPr>
          <w:lang w:val="nl-NL"/>
        </w:rPr>
      </w:pPr>
      <w:r w:rsidRPr="00C473A6">
        <w:rPr>
          <w:lang w:val="nl-NL"/>
        </w:rPr>
        <w:t>Coupons mogen niet worden gestapeld of gecombineerd. Het bedrijf moet één coupon verstrekken voor één afspraak op het beschikbare aantal dagen.</w:t>
      </w:r>
    </w:p>
    <w:p w:rsidR="00132A99" w:rsidRPr="00C473A6" w:rsidRDefault="00132A99" w:rsidP="00026DDE">
      <w:pPr>
        <w:pStyle w:val="ProductList-Body"/>
        <w:numPr>
          <w:ilvl w:val="0"/>
          <w:numId w:val="23"/>
        </w:numPr>
        <w:ind w:left="450" w:hanging="270"/>
        <w:rPr>
          <w:lang w:val="nl-NL"/>
        </w:rPr>
      </w:pPr>
      <w:r w:rsidRPr="00C473A6">
        <w:rPr>
          <w:lang w:val="nl-NL"/>
        </w:rP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rsidR="00132A99" w:rsidRPr="00C473A6" w:rsidRDefault="00132A99" w:rsidP="00026DDE">
      <w:pPr>
        <w:pStyle w:val="ProductList-Body"/>
        <w:numPr>
          <w:ilvl w:val="0"/>
          <w:numId w:val="23"/>
        </w:numPr>
        <w:ind w:left="450" w:hanging="270"/>
        <w:rPr>
          <w:lang w:val="nl-NL"/>
        </w:rPr>
      </w:pPr>
      <w:r w:rsidRPr="00C473A6">
        <w:rPr>
          <w:lang w:val="nl-NL"/>
        </w:rPr>
        <w:t>Coupons moeten worden ingezet gedurende de looptijd van de SA dekking.</w:t>
      </w:r>
    </w:p>
    <w:p w:rsidR="00132A99" w:rsidRPr="00C473A6" w:rsidRDefault="00132A99" w:rsidP="00026DDE">
      <w:pPr>
        <w:pStyle w:val="ProductList-Body"/>
        <w:numPr>
          <w:ilvl w:val="0"/>
          <w:numId w:val="23"/>
        </w:numPr>
        <w:ind w:left="450" w:hanging="270"/>
        <w:rPr>
          <w:lang w:val="nl-NL"/>
        </w:rPr>
      </w:pPr>
      <w:r w:rsidRPr="00C473A6">
        <w:rPr>
          <w:lang w:val="nl-NL"/>
        </w:rPr>
        <w:t>De geldigheid van een coupon vervalt 180 dagen na de datum waarop de coupon is toegewezen, onafhankelijk van de vervaldatum van de SA</w:t>
      </w:r>
      <w:r w:rsidR="009C7E57" w:rsidRPr="00C473A6">
        <w:rPr>
          <w:lang w:val="nl-NL"/>
        </w:rPr>
        <w:t> </w:t>
      </w:r>
      <w:r w:rsidRPr="00C473A6">
        <w:rPr>
          <w:lang w:val="nl-NL"/>
        </w:rPr>
        <w:t>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A34497" w:rsidRPr="00C473A6">
        <w:rPr>
          <w:lang w:val="nl-NL"/>
        </w:rPr>
        <w:t xml:space="preserve"> </w:t>
      </w:r>
      <w:r w:rsidRPr="00C473A6">
        <w:rPr>
          <w:lang w:val="nl-NL"/>
        </w:rPr>
        <w:t>Klanten die SA-dekking voor één jaar aanschaffen, ontvangen een derde van het vermelde aantal servicedagen.</w:t>
      </w:r>
      <w:r w:rsidR="00A34497" w:rsidRPr="00C473A6">
        <w:rPr>
          <w:lang w:val="nl-NL"/>
        </w:rPr>
        <w:t xml:space="preserve"> </w:t>
      </w:r>
      <w:r w:rsidRPr="00C473A6">
        <w:rPr>
          <w:lang w:val="nl-NL"/>
        </w:rPr>
        <w:t>Klanten die SA-dekking voor twee jaar aanschaffen, ontvangen twee derde van het vermelde aantal servicedagen.</w:t>
      </w:r>
      <w:r w:rsidR="00A34497" w:rsidRPr="00C473A6">
        <w:rPr>
          <w:lang w:val="nl-NL"/>
        </w:rPr>
        <w:t xml:space="preserve"> </w:t>
      </w:r>
    </w:p>
    <w:p w:rsidR="00132A99" w:rsidRPr="00C473A6" w:rsidRDefault="00132A99" w:rsidP="00132A99">
      <w:pPr>
        <w:pStyle w:val="ProductList-Body"/>
        <w:rPr>
          <w:lang w:val="nl-NL"/>
        </w:rPr>
      </w:pPr>
    </w:p>
    <w:p w:rsidR="00132A99" w:rsidRPr="00C473A6" w:rsidRDefault="00132A99" w:rsidP="00132A99">
      <w:pPr>
        <w:pStyle w:val="ProductList-Body"/>
        <w:rPr>
          <w:lang w:val="nl-NL"/>
        </w:rPr>
      </w:pPr>
      <w:r w:rsidRPr="00C473A6">
        <w:rPr>
          <w:lang w:val="nl-NL"/>
        </w:rPr>
        <w:lastRenderedPageBreak/>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rsidR="00132A99" w:rsidRPr="00C473A6" w:rsidRDefault="00132A99" w:rsidP="00132A99">
      <w:pPr>
        <w:pStyle w:val="ProductList-Body"/>
        <w:rPr>
          <w:lang w:val="nl-NL"/>
        </w:rPr>
      </w:pPr>
    </w:p>
    <w:p w:rsidR="00132A99" w:rsidRPr="00C473A6" w:rsidRDefault="000953A4" w:rsidP="00C64C21">
      <w:pPr>
        <w:pStyle w:val="ProductList-SubSubSectionHeading"/>
        <w:outlineLvl w:val="2"/>
        <w:rPr>
          <w:lang w:val="nl-NL"/>
        </w:rPr>
      </w:pPr>
      <w:bookmarkStart w:id="1601" w:name="_Toc388276883"/>
      <w:bookmarkStart w:id="1602" w:name="_Toc389059302"/>
      <w:bookmarkStart w:id="1603" w:name="SA_EnhancedEditionBenefits"/>
      <w:r w:rsidRPr="00C473A6">
        <w:rPr>
          <w:b/>
          <w:color w:val="00188F"/>
          <w:lang w:val="nl-NL"/>
        </w:rPr>
        <w:t>Extra</w:t>
      </w:r>
      <w:r w:rsidRPr="00C473A6">
        <w:rPr>
          <w:b/>
          <w:lang w:val="nl-NL"/>
        </w:rPr>
        <w:t xml:space="preserve"> </w:t>
      </w:r>
      <w:r w:rsidRPr="00C473A6">
        <w:rPr>
          <w:b/>
          <w:color w:val="00188F"/>
          <w:lang w:val="nl-NL"/>
        </w:rPr>
        <w:t>voorzieningen voor edities - Windows en Windows Embedded</w:t>
      </w:r>
      <w:bookmarkEnd w:id="1601"/>
      <w:bookmarkEnd w:id="1602"/>
      <w:r w:rsidRPr="00C473A6">
        <w:rPr>
          <w:b/>
          <w:color w:val="00188F"/>
          <w:lang w:val="nl-NL"/>
        </w:rPr>
        <w:t xml:space="preserve"> </w:t>
      </w:r>
      <w:bookmarkEnd w:id="1603"/>
    </w:p>
    <w:p w:rsidR="00132A99" w:rsidRPr="00C473A6" w:rsidRDefault="00B710C4" w:rsidP="00141936">
      <w:pPr>
        <w:pStyle w:val="ProductList-Body"/>
        <w:rPr>
          <w:lang w:val="nl-NL"/>
        </w:rPr>
      </w:pPr>
      <w:r w:rsidRPr="00C473A6">
        <w:rPr>
          <w:lang w:val="nl-NL"/>
        </w:rP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fldChar w:fldCharType="begin"/>
      </w:r>
      <w:r w:rsidRPr="00C473A6">
        <w:rPr>
          <w:lang w:val="nl-NL"/>
        </w:rPr>
        <w:instrText>XE "Windows Embedded 8.1 Industry Pro"</w:instrText>
      </w:r>
      <w:r>
        <w:fldChar w:fldCharType="end"/>
      </w:r>
      <w:r w:rsidRPr="00C473A6">
        <w:rPr>
          <w:lang w:val="nl-NL"/>
        </w:rPr>
        <w:t xml:space="preserve"> in de Product Use Rights. </w:t>
      </w:r>
    </w:p>
    <w:p w:rsidR="00132A99" w:rsidRPr="00C473A6" w:rsidRDefault="00132A99" w:rsidP="004925A1">
      <w:pPr>
        <w:pStyle w:val="ProductList-Body"/>
        <w:ind w:left="180"/>
        <w:rPr>
          <w:lang w:val="nl-NL"/>
        </w:rPr>
      </w:pPr>
    </w:p>
    <w:p w:rsidR="00132A99" w:rsidRPr="00C473A6" w:rsidRDefault="00132A99" w:rsidP="00141936">
      <w:pPr>
        <w:pStyle w:val="ProductList-SubSubSectionHeading"/>
        <w:outlineLvl w:val="2"/>
        <w:rPr>
          <w:lang w:val="nl-NL"/>
        </w:rPr>
      </w:pPr>
      <w:bookmarkStart w:id="1604" w:name="_Toc379797443"/>
      <w:bookmarkStart w:id="1605" w:name="_Toc380513479"/>
      <w:bookmarkStart w:id="1606" w:name="_Toc380655529"/>
      <w:bookmarkStart w:id="1607" w:name="SA_EnterpriseSideloading"/>
      <w:bookmarkStart w:id="1608" w:name="_Toc388276884"/>
      <w:bookmarkStart w:id="1609" w:name="_Toc389059303"/>
      <w:r w:rsidRPr="00C473A6">
        <w:rPr>
          <w:b/>
          <w:color w:val="00188F"/>
          <w:lang w:val="nl-NL"/>
        </w:rPr>
        <w:t>Enterprise Sideloading</w:t>
      </w:r>
      <w:bookmarkEnd w:id="1604"/>
      <w:bookmarkEnd w:id="1605"/>
      <w:bookmarkEnd w:id="1606"/>
      <w:bookmarkEnd w:id="1607"/>
      <w:bookmarkEnd w:id="1608"/>
      <w:bookmarkEnd w:id="1609"/>
    </w:p>
    <w:p w:rsidR="00132A99" w:rsidRPr="00C473A6" w:rsidRDefault="00132A99" w:rsidP="00141936">
      <w:pPr>
        <w:pStyle w:val="ProductList-Body"/>
        <w:rPr>
          <w:lang w:val="nl-NL"/>
        </w:rPr>
      </w:pPr>
      <w:r w:rsidRPr="00C473A6">
        <w:rPr>
          <w:lang w:val="nl-NL"/>
        </w:rPr>
        <w:t xml:space="preserve">Zie de aantekeningen voor </w:t>
      </w:r>
      <w:hyperlink w:anchor="WindowsSideloadingRights" w:history="1">
        <w:r w:rsidRPr="00C473A6">
          <w:rPr>
            <w:rStyle w:val="Hyperlink"/>
            <w:lang w:val="nl-NL"/>
          </w:rPr>
          <w:t>Windows 8 Enterprise Sideloading en Enterprise Sideloading voor Windows Embedded 8.1</w:t>
        </w:r>
      </w:hyperlink>
      <w:r>
        <w:fldChar w:fldCharType="begin"/>
      </w:r>
      <w:r w:rsidRPr="00C473A6">
        <w:rPr>
          <w:lang w:val="nl-NL"/>
        </w:rPr>
        <w:instrText>XE "Enterprise Sideloading voor Windows Embedded 8.1"</w:instrText>
      </w:r>
      <w:r>
        <w:fldChar w:fldCharType="end"/>
      </w:r>
      <w:r w:rsidRPr="00C473A6">
        <w:rPr>
          <w:lang w:val="nl-NL"/>
        </w:rPr>
        <w:t xml:space="preserve"> in de paragraaf Productvermelding in dit document.</w:t>
      </w:r>
    </w:p>
    <w:p w:rsidR="00132A99" w:rsidRPr="00C473A6" w:rsidRDefault="00132A99" w:rsidP="00132A99">
      <w:pPr>
        <w:pStyle w:val="ProductList-Body"/>
        <w:rPr>
          <w:lang w:val="nl-NL"/>
        </w:rPr>
      </w:pPr>
    </w:p>
    <w:p w:rsidR="00132A99" w:rsidRPr="00C473A6" w:rsidRDefault="00132A99" w:rsidP="00EA116D">
      <w:pPr>
        <w:pStyle w:val="ProductList-SubSubSectionHeading"/>
        <w:outlineLvl w:val="2"/>
        <w:rPr>
          <w:lang w:val="nl-NL"/>
        </w:rPr>
      </w:pPr>
      <w:bookmarkStart w:id="1610" w:name="_Toc379797444"/>
      <w:bookmarkStart w:id="1611" w:name="_Toc380513480"/>
      <w:bookmarkStart w:id="1612" w:name="_Toc380655530"/>
      <w:bookmarkStart w:id="1613" w:name="SA_WindowsCompanionSubscription"/>
      <w:bookmarkStart w:id="1614" w:name="_Toc388276885"/>
      <w:bookmarkStart w:id="1615" w:name="_Toc389059304"/>
      <w:r w:rsidRPr="00C473A6">
        <w:rPr>
          <w:b/>
          <w:color w:val="00188F"/>
          <w:lang w:val="nl-NL"/>
        </w:rPr>
        <w:t>Windows Companion Abonnement</w:t>
      </w:r>
      <w:bookmarkEnd w:id="1610"/>
      <w:bookmarkEnd w:id="1611"/>
      <w:bookmarkEnd w:id="1612"/>
      <w:bookmarkEnd w:id="1613"/>
      <w:bookmarkEnd w:id="1614"/>
      <w:bookmarkEnd w:id="1615"/>
      <w:r>
        <w:fldChar w:fldCharType="begin"/>
      </w:r>
      <w:r w:rsidRPr="00C473A6">
        <w:rPr>
          <w:lang w:val="nl-NL"/>
        </w:rPr>
        <w:instrText>XE "Windows Companion Abonnement"</w:instrText>
      </w:r>
      <w:r>
        <w:fldChar w:fldCharType="end"/>
      </w:r>
    </w:p>
    <w:p w:rsidR="00132A99" w:rsidRPr="00C473A6" w:rsidRDefault="00132A99" w:rsidP="00132A99">
      <w:pPr>
        <w:pStyle w:val="ProductList-Body"/>
        <w:rPr>
          <w:lang w:val="nl-NL"/>
        </w:rPr>
      </w:pPr>
      <w:r w:rsidRPr="00C473A6">
        <w:rPr>
          <w:lang w:val="nl-NL"/>
        </w:rPr>
        <w:t xml:space="preserve">Raadpleeg de aantekening voor </w:t>
      </w:r>
      <w:hyperlink w:anchor="WindowsCompanionSubscription" w:history="1">
        <w:r w:rsidRPr="00C473A6">
          <w:rPr>
            <w:rStyle w:val="Hyperlink"/>
            <w:lang w:val="nl-NL"/>
          </w:rPr>
          <w:t>Windows Companion Abonnement</w:t>
        </w:r>
        <w:r>
          <w:fldChar w:fldCharType="begin"/>
        </w:r>
        <w:r w:rsidRPr="00C473A6">
          <w:rPr>
            <w:lang w:val="nl-NL"/>
          </w:rPr>
          <w:instrText>XE "Windows Companion Abonnement"</w:instrText>
        </w:r>
        <w:r>
          <w:fldChar w:fldCharType="end"/>
        </w:r>
      </w:hyperlink>
      <w:r w:rsidRPr="00C473A6">
        <w:rPr>
          <w:lang w:val="nl-NL"/>
        </w:rPr>
        <w:t xml:space="preserve"> in de paragraaf Online Diensten in dit document.</w:t>
      </w:r>
    </w:p>
    <w:p w:rsidR="00132A99" w:rsidRPr="00C473A6" w:rsidRDefault="00132A99" w:rsidP="00132A99">
      <w:pPr>
        <w:pStyle w:val="ProductList-Body"/>
        <w:rPr>
          <w:lang w:val="nl-NL"/>
        </w:rPr>
      </w:pPr>
    </w:p>
    <w:p w:rsidR="00132A99" w:rsidRPr="00C473A6" w:rsidRDefault="00132A99" w:rsidP="00EA116D">
      <w:pPr>
        <w:pStyle w:val="ProductList-SubSubSectionHeading"/>
        <w:outlineLvl w:val="2"/>
        <w:rPr>
          <w:lang w:val="nl-NL"/>
        </w:rPr>
      </w:pPr>
      <w:bookmarkStart w:id="1616" w:name="_Toc379797445"/>
      <w:bookmarkStart w:id="1617" w:name="_Toc380513481"/>
      <w:bookmarkStart w:id="1618" w:name="_Toc380655531"/>
      <w:bookmarkStart w:id="1619" w:name="SA_TrainingVouchers"/>
      <w:bookmarkStart w:id="1620" w:name="_Toc388276886"/>
      <w:bookmarkStart w:id="1621" w:name="_Toc389059305"/>
      <w:r w:rsidRPr="00C473A6">
        <w:rPr>
          <w:b/>
          <w:color w:val="00188F"/>
          <w:lang w:val="nl-NL"/>
        </w:rPr>
        <w:t>Trainingscoupons</w:t>
      </w:r>
      <w:bookmarkEnd w:id="1616"/>
      <w:bookmarkEnd w:id="1617"/>
      <w:bookmarkEnd w:id="1618"/>
      <w:bookmarkEnd w:id="1619"/>
      <w:bookmarkEnd w:id="1620"/>
      <w:bookmarkEnd w:id="1621"/>
    </w:p>
    <w:p w:rsidR="00132A99" w:rsidRPr="00C473A6" w:rsidRDefault="00132A99" w:rsidP="00132A99">
      <w:pPr>
        <w:pStyle w:val="ProductList-Body"/>
        <w:rPr>
          <w:lang w:val="nl-NL"/>
        </w:rPr>
      </w:pPr>
      <w:r w:rsidRPr="00C473A6">
        <w:rPr>
          <w:lang w:val="nl-NL"/>
        </w:rPr>
        <w:t>Klanten (anders dan klanten met een Academic Select Licentie, Select Plus for Academic, Open Value Subscription – Education Solutions, Campus en School Overeenkomst) met SAM voor de Productgroepen Toepassingen en Systemen hebben recht op Microsoft-trainingscoupons.</w:t>
      </w:r>
      <w:r w:rsidR="00A34497" w:rsidRPr="00C473A6">
        <w:rPr>
          <w:lang w:val="nl-NL"/>
        </w:rPr>
        <w:t xml:space="preserve"> </w:t>
      </w:r>
      <w:r w:rsidRPr="00C473A6">
        <w:rPr>
          <w:lang w:val="nl-NL"/>
        </w:rPr>
        <w:t>Deze coupons geven de klant recht op het volgen van cursussen van een Microsoft Partner met een Learning Competency (Microsoft Learning Partner), en wel voor een vastgesteld aantal trainingsdagen.</w:t>
      </w:r>
      <w:r w:rsidR="00A34497" w:rsidRPr="00C473A6">
        <w:rPr>
          <w:lang w:val="nl-NL"/>
        </w:rPr>
        <w:t xml:space="preserve"> </w:t>
      </w:r>
      <w:r w:rsidRPr="00C473A6">
        <w:rPr>
          <w:lang w:val="nl-NL"/>
        </w:rPr>
        <w:t>Het aantal dagen dat wordt toegekend, varieert per programma en het aantal kwalificerende licenties waarvoor SA wordt verkregen.</w:t>
      </w:r>
      <w:r w:rsidR="00A34497" w:rsidRPr="00C473A6">
        <w:rPr>
          <w:lang w:val="nl-NL"/>
        </w:rPr>
        <w:t xml:space="preserve"> </w:t>
      </w:r>
    </w:p>
    <w:p w:rsidR="00132A99" w:rsidRPr="00C473A6" w:rsidRDefault="00132A99" w:rsidP="00132A99">
      <w:pPr>
        <w:pStyle w:val="ProductList-Body"/>
        <w:rPr>
          <w:lang w:val="nl-NL"/>
        </w:rPr>
      </w:pPr>
    </w:p>
    <w:p w:rsidR="00132A99" w:rsidRPr="00C473A6" w:rsidRDefault="00132A99" w:rsidP="00132A99">
      <w:pPr>
        <w:pStyle w:val="ProductList-Body"/>
        <w:rPr>
          <w:lang w:val="nl-NL"/>
        </w:rPr>
      </w:pPr>
      <w:r w:rsidRPr="00C473A6">
        <w:rPr>
          <w:lang w:val="nl-NL"/>
        </w:rPr>
        <w:t>Hoeveel licenties met SA minimaal dienen te worden verkregen om in aanmerking te komen voor Trainingscoupons verschilt per programma.</w:t>
      </w:r>
    </w:p>
    <w:p w:rsidR="00132A99" w:rsidRPr="00C473A6" w:rsidRDefault="00132A99" w:rsidP="004F3C6D">
      <w:pPr>
        <w:pStyle w:val="ProductList-Body"/>
        <w:rPr>
          <w:lang w:val="nl-NL"/>
        </w:rPr>
      </w:pPr>
    </w:p>
    <w:tbl>
      <w:tblPr>
        <w:tblStyle w:val="TableGrid"/>
        <w:tblW w:w="0" w:type="auto"/>
        <w:tblInd w:w="108" w:type="dxa"/>
        <w:tblLook w:val="04A0" w:firstRow="1" w:lastRow="0" w:firstColumn="1" w:lastColumn="0" w:noHBand="0" w:noVBand="1"/>
      </w:tblPr>
      <w:tblGrid>
        <w:gridCol w:w="3660"/>
        <w:gridCol w:w="3480"/>
        <w:gridCol w:w="3480"/>
      </w:tblGrid>
      <w:tr w:rsidR="00132A99" w:rsidTr="00D4183D">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480" w:type="dxa"/>
            <w:shd w:val="clear" w:color="auto" w:fill="2E74B5" w:themeFill="accent1" w:themeFillShade="BF"/>
            <w:vAlign w:val="center"/>
          </w:tcPr>
          <w:p w:rsidR="00132A99" w:rsidRPr="00C473A6" w:rsidRDefault="00132A99" w:rsidP="000F032B">
            <w:pPr>
              <w:pStyle w:val="ProductList-Body"/>
              <w:spacing w:before="20" w:after="20"/>
              <w:rPr>
                <w:color w:val="FFFFFF" w:themeColor="background1"/>
                <w:lang w:val="nl-NL"/>
              </w:rPr>
            </w:pPr>
            <w:r w:rsidRPr="00C473A6">
              <w:rPr>
                <w:color w:val="FFFFFF" w:themeColor="background1"/>
                <w:lang w:val="nl-NL"/>
              </w:rPr>
              <w:t>Office System-producten uit de productgroep Toepassingen</w:t>
            </w:r>
            <w:r w:rsidRPr="00C473A6">
              <w:rPr>
                <w:i/>
                <w:color w:val="FFFFFF" w:themeColor="background1"/>
                <w:lang w:val="nl-NL"/>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rsidRPr="008A37C4" w:rsidTr="00D4183D">
        <w:tc>
          <w:tcPr>
            <w:tcW w:w="3660" w:type="dxa"/>
            <w:vAlign w:val="center"/>
          </w:tcPr>
          <w:p w:rsidR="00132A99" w:rsidRPr="00717EC0" w:rsidRDefault="00132A99" w:rsidP="000F032B">
            <w:pPr>
              <w:pStyle w:val="ProductList-Body"/>
            </w:pPr>
            <w:r>
              <w:t>Open Value</w:t>
            </w:r>
          </w:p>
        </w:tc>
        <w:tc>
          <w:tcPr>
            <w:tcW w:w="3480" w:type="dxa"/>
            <w:vAlign w:val="center"/>
          </w:tcPr>
          <w:p w:rsidR="00132A99" w:rsidRPr="00C473A6" w:rsidRDefault="00132A99" w:rsidP="009C7E57">
            <w:pPr>
              <w:pStyle w:val="ProductList-Body"/>
              <w:rPr>
                <w:lang w:val="nl-NL"/>
              </w:rPr>
            </w:pPr>
            <w:r w:rsidRPr="00C473A6">
              <w:rPr>
                <w:lang w:val="nl-NL"/>
              </w:rPr>
              <w:t>2 dagen per 50 licenties (</w:t>
            </w:r>
            <w:r w:rsidR="009C7E57" w:rsidRPr="00C473A6">
              <w:rPr>
                <w:lang w:val="nl-NL"/>
              </w:rPr>
              <w:t>maximal </w:t>
            </w:r>
            <w:r w:rsidRPr="00C473A6">
              <w:rPr>
                <w:lang w:val="nl-NL"/>
              </w:rPr>
              <w:t>20</w:t>
            </w:r>
            <w:r w:rsidR="009C7E57" w:rsidRPr="00C473A6">
              <w:rPr>
                <w:lang w:val="nl-NL"/>
              </w:rPr>
              <w:t> </w:t>
            </w:r>
            <w:r w:rsidRPr="00C473A6">
              <w:rPr>
                <w:lang w:val="nl-NL"/>
              </w:rPr>
              <w:t>dagen)</w:t>
            </w:r>
          </w:p>
        </w:tc>
        <w:tc>
          <w:tcPr>
            <w:tcW w:w="3480" w:type="dxa"/>
            <w:vAlign w:val="center"/>
          </w:tcPr>
          <w:p w:rsidR="00132A99" w:rsidRPr="00C473A6" w:rsidRDefault="00132A99" w:rsidP="000F032B">
            <w:pPr>
              <w:pStyle w:val="ProductList-Body"/>
              <w:rPr>
                <w:lang w:val="nl-NL"/>
              </w:rPr>
            </w:pPr>
            <w:r w:rsidRPr="00C473A6">
              <w:rPr>
                <w:lang w:val="nl-NL"/>
              </w:rPr>
              <w:t>1 dag per 50 licenties (maximaal 10 dagen)</w:t>
            </w:r>
          </w:p>
        </w:tc>
      </w:tr>
      <w:tr w:rsidR="00132A99" w:rsidTr="00D4183D">
        <w:tc>
          <w:tcPr>
            <w:tcW w:w="3660" w:type="dxa"/>
            <w:vAlign w:val="center"/>
          </w:tcPr>
          <w:p w:rsidR="00132A99" w:rsidRPr="00717EC0" w:rsidRDefault="00132A99" w:rsidP="000F032B">
            <w:pPr>
              <w:pStyle w:val="ProductList-Body"/>
              <w:rPr>
                <w:b/>
              </w:rPr>
            </w:pPr>
            <w:r>
              <w:t>SA Lidmaatschappen 1</w:t>
            </w:r>
            <w:r w:rsidR="009B5EB5">
              <w:t xml:space="preserve"> – </w:t>
            </w:r>
            <w:r>
              <w:t>249</w:t>
            </w:r>
          </w:p>
        </w:tc>
        <w:tc>
          <w:tcPr>
            <w:tcW w:w="3480" w:type="dxa"/>
            <w:vAlign w:val="center"/>
          </w:tcPr>
          <w:p w:rsidR="00132A99" w:rsidRPr="00717EC0" w:rsidRDefault="00132A99" w:rsidP="000F032B">
            <w:pPr>
              <w:pStyle w:val="ProductList-Body"/>
            </w:pPr>
            <w:r>
              <w:t>2 dagen per 50 licenties</w:t>
            </w:r>
          </w:p>
        </w:tc>
        <w:tc>
          <w:tcPr>
            <w:tcW w:w="3480" w:type="dxa"/>
            <w:vAlign w:val="center"/>
          </w:tcPr>
          <w:p w:rsidR="00132A99" w:rsidRPr="00717EC0" w:rsidRDefault="00132A99" w:rsidP="000F032B">
            <w:pPr>
              <w:pStyle w:val="ProductList-Body"/>
            </w:pPr>
            <w:r>
              <w:t>1 dag per 50 licenties</w:t>
            </w:r>
          </w:p>
        </w:tc>
      </w:tr>
      <w:tr w:rsidR="00132A99" w:rsidRPr="008A37C4" w:rsidTr="00D4183D">
        <w:tc>
          <w:tcPr>
            <w:tcW w:w="3660" w:type="dxa"/>
            <w:vAlign w:val="center"/>
          </w:tcPr>
          <w:p w:rsidR="00132A99" w:rsidRPr="00717EC0" w:rsidRDefault="00132A99" w:rsidP="000F032B">
            <w:pPr>
              <w:pStyle w:val="ProductList-Body"/>
            </w:pPr>
            <w:r>
              <w:t>SA Lidmaatschappen 250</w:t>
            </w:r>
            <w:r w:rsidR="009B5EB5">
              <w:t xml:space="preserve"> – </w:t>
            </w:r>
            <w:r>
              <w:t>2</w:t>
            </w:r>
            <w:r w:rsidR="009B5EB5">
              <w:t>.</w:t>
            </w:r>
            <w:r>
              <w:t xml:space="preserve">399 </w:t>
            </w:r>
          </w:p>
        </w:tc>
        <w:tc>
          <w:tcPr>
            <w:tcW w:w="3480" w:type="dxa"/>
            <w:vAlign w:val="center"/>
          </w:tcPr>
          <w:p w:rsidR="00132A99" w:rsidRPr="00C473A6" w:rsidRDefault="00132A99" w:rsidP="000F032B">
            <w:pPr>
              <w:pStyle w:val="ProductList-Body"/>
              <w:rPr>
                <w:lang w:val="nl-NL"/>
              </w:rPr>
            </w:pPr>
            <w:r w:rsidRPr="00C473A6">
              <w:rPr>
                <w:lang w:val="nl-NL"/>
              </w:rPr>
              <w:t>20 dagen per in aanmerking komende enrollment</w:t>
            </w:r>
          </w:p>
        </w:tc>
        <w:tc>
          <w:tcPr>
            <w:tcW w:w="3480" w:type="dxa"/>
            <w:vAlign w:val="center"/>
          </w:tcPr>
          <w:p w:rsidR="00132A99" w:rsidRPr="00C473A6" w:rsidRDefault="00132A99" w:rsidP="000F032B">
            <w:pPr>
              <w:pStyle w:val="ProductList-Body"/>
              <w:rPr>
                <w:lang w:val="nl-NL"/>
              </w:rPr>
            </w:pPr>
            <w:r w:rsidRPr="00C473A6">
              <w:rPr>
                <w:lang w:val="nl-NL"/>
              </w:rPr>
              <w:t>10 dagen per in aanmerking komende enrollment</w:t>
            </w:r>
          </w:p>
        </w:tc>
      </w:tr>
      <w:tr w:rsidR="00132A99" w:rsidTr="00D4183D">
        <w:tc>
          <w:tcPr>
            <w:tcW w:w="3660" w:type="dxa"/>
            <w:vAlign w:val="center"/>
          </w:tcPr>
          <w:p w:rsidR="00132A99" w:rsidRPr="00717EC0" w:rsidRDefault="00132A99" w:rsidP="000F032B">
            <w:pPr>
              <w:pStyle w:val="ProductList-Body"/>
              <w:rPr>
                <w:i/>
              </w:rPr>
            </w:pPr>
            <w:r>
              <w:t>SA Lidmaatschappen 2</w:t>
            </w:r>
            <w:r w:rsidR="009B5EB5">
              <w:t>.</w:t>
            </w:r>
            <w:r>
              <w:t>400</w:t>
            </w:r>
            <w:r w:rsidR="009B5EB5">
              <w:t xml:space="preserve"> – </w:t>
            </w:r>
            <w:r>
              <w:t>5</w:t>
            </w:r>
            <w:r w:rsidR="009B5EB5">
              <w:t>.</w:t>
            </w:r>
            <w:r>
              <w:t>999</w:t>
            </w:r>
          </w:p>
        </w:tc>
        <w:tc>
          <w:tcPr>
            <w:tcW w:w="3480" w:type="dxa"/>
            <w:vAlign w:val="center"/>
          </w:tcPr>
          <w:p w:rsidR="00132A99" w:rsidRPr="00717EC0" w:rsidRDefault="00132A99" w:rsidP="000F032B">
            <w:pPr>
              <w:pStyle w:val="ProductList-Body"/>
            </w:pPr>
            <w:r>
              <w:t xml:space="preserve">30 dagen* </w:t>
            </w:r>
          </w:p>
        </w:tc>
        <w:tc>
          <w:tcPr>
            <w:tcW w:w="3480" w:type="dxa"/>
            <w:vAlign w:val="center"/>
          </w:tcPr>
          <w:p w:rsidR="00132A99" w:rsidRPr="00717EC0" w:rsidRDefault="00132A99" w:rsidP="000F032B">
            <w:pPr>
              <w:pStyle w:val="ProductList-Body"/>
            </w:pPr>
            <w:r>
              <w:t>15 dagen*</w:t>
            </w:r>
          </w:p>
        </w:tc>
      </w:tr>
      <w:tr w:rsidR="00132A99" w:rsidTr="00D4183D">
        <w:tc>
          <w:tcPr>
            <w:tcW w:w="3660" w:type="dxa"/>
            <w:vAlign w:val="center"/>
          </w:tcPr>
          <w:p w:rsidR="00132A99" w:rsidRPr="00717EC0" w:rsidRDefault="00132A99" w:rsidP="000F032B">
            <w:pPr>
              <w:pStyle w:val="ProductList-Body"/>
              <w:rPr>
                <w:i/>
              </w:rPr>
            </w:pPr>
            <w:r>
              <w:t>SA Lidmaatschappen 6</w:t>
            </w:r>
            <w:r w:rsidR="009B5EB5">
              <w:t>.</w:t>
            </w:r>
            <w:r>
              <w:t>000</w:t>
            </w:r>
            <w:r w:rsidR="009B5EB5">
              <w:t xml:space="preserve"> – </w:t>
            </w:r>
            <w:r>
              <w:t>14.999</w:t>
            </w:r>
          </w:p>
        </w:tc>
        <w:tc>
          <w:tcPr>
            <w:tcW w:w="3480" w:type="dxa"/>
            <w:vAlign w:val="center"/>
          </w:tcPr>
          <w:p w:rsidR="00132A99" w:rsidRPr="00717EC0" w:rsidRDefault="00132A99" w:rsidP="000F032B">
            <w:pPr>
              <w:pStyle w:val="ProductList-Body"/>
            </w:pPr>
            <w:r>
              <w:t xml:space="preserve">50 dagen* </w:t>
            </w:r>
          </w:p>
        </w:tc>
        <w:tc>
          <w:tcPr>
            <w:tcW w:w="3480" w:type="dxa"/>
            <w:vAlign w:val="center"/>
          </w:tcPr>
          <w:p w:rsidR="00132A99" w:rsidRPr="00717EC0" w:rsidRDefault="00132A99" w:rsidP="000F032B">
            <w:pPr>
              <w:pStyle w:val="ProductList-Body"/>
            </w:pPr>
            <w:r>
              <w:t>25 dagen*</w:t>
            </w:r>
          </w:p>
        </w:tc>
      </w:tr>
      <w:tr w:rsidR="00132A99" w:rsidTr="00D4183D">
        <w:tc>
          <w:tcPr>
            <w:tcW w:w="3660" w:type="dxa"/>
            <w:vAlign w:val="center"/>
          </w:tcPr>
          <w:p w:rsidR="00132A99" w:rsidRPr="00717EC0" w:rsidRDefault="00132A99" w:rsidP="000F032B">
            <w:pPr>
              <w:pStyle w:val="ProductList-Body"/>
              <w:rPr>
                <w:i/>
              </w:rPr>
            </w:pPr>
            <w:r>
              <w:t>SA Lidmaatschappen 15.000</w:t>
            </w:r>
            <w:r w:rsidR="009B5EB5">
              <w:t xml:space="preserve"> – </w:t>
            </w:r>
            <w:r>
              <w:t>29.999</w:t>
            </w:r>
          </w:p>
        </w:tc>
        <w:tc>
          <w:tcPr>
            <w:tcW w:w="3480" w:type="dxa"/>
            <w:vAlign w:val="center"/>
          </w:tcPr>
          <w:p w:rsidR="00132A99" w:rsidRPr="00717EC0" w:rsidRDefault="00132A99" w:rsidP="000F032B">
            <w:pPr>
              <w:pStyle w:val="ProductList-Body"/>
            </w:pPr>
            <w:r>
              <w:t>110 dagen*</w:t>
            </w:r>
          </w:p>
        </w:tc>
        <w:tc>
          <w:tcPr>
            <w:tcW w:w="3480" w:type="dxa"/>
            <w:vAlign w:val="center"/>
          </w:tcPr>
          <w:p w:rsidR="00132A99" w:rsidRPr="00717EC0" w:rsidRDefault="00132A99" w:rsidP="000F032B">
            <w:pPr>
              <w:pStyle w:val="ProductList-Body"/>
            </w:pPr>
            <w:r>
              <w:t>55 dagen*</w:t>
            </w:r>
          </w:p>
        </w:tc>
      </w:tr>
      <w:tr w:rsidR="00132A99" w:rsidTr="00D4183D">
        <w:tc>
          <w:tcPr>
            <w:tcW w:w="3660" w:type="dxa"/>
            <w:vAlign w:val="center"/>
          </w:tcPr>
          <w:p w:rsidR="00132A99" w:rsidRPr="00717EC0" w:rsidRDefault="00132A99" w:rsidP="000F032B">
            <w:pPr>
              <w:pStyle w:val="ProductList-Body"/>
              <w:rPr>
                <w:i/>
              </w:rPr>
            </w:pPr>
            <w:r>
              <w:t>SA Lidmaatschappen 30.000</w:t>
            </w:r>
            <w:r w:rsidR="009B5EB5">
              <w:t xml:space="preserve"> – </w:t>
            </w:r>
            <w:r>
              <w:t>49.999</w:t>
            </w:r>
          </w:p>
        </w:tc>
        <w:tc>
          <w:tcPr>
            <w:tcW w:w="3480" w:type="dxa"/>
            <w:vAlign w:val="center"/>
          </w:tcPr>
          <w:p w:rsidR="00132A99" w:rsidRPr="00717EC0" w:rsidRDefault="00132A99" w:rsidP="000F032B">
            <w:pPr>
              <w:pStyle w:val="ProductList-Body"/>
            </w:pPr>
            <w:r>
              <w:t>160 dagen*</w:t>
            </w:r>
          </w:p>
        </w:tc>
        <w:tc>
          <w:tcPr>
            <w:tcW w:w="3480" w:type="dxa"/>
            <w:vAlign w:val="center"/>
          </w:tcPr>
          <w:p w:rsidR="00132A99" w:rsidRPr="00717EC0" w:rsidRDefault="00132A99" w:rsidP="000F032B">
            <w:pPr>
              <w:pStyle w:val="ProductList-Body"/>
            </w:pPr>
            <w:r>
              <w:t>80 dagen*</w:t>
            </w:r>
          </w:p>
        </w:tc>
      </w:tr>
      <w:tr w:rsidR="00132A99" w:rsidTr="00D4183D">
        <w:tc>
          <w:tcPr>
            <w:tcW w:w="3660" w:type="dxa"/>
            <w:vAlign w:val="center"/>
          </w:tcPr>
          <w:p w:rsidR="00132A99" w:rsidRPr="00717EC0" w:rsidRDefault="00132A99" w:rsidP="000F032B">
            <w:pPr>
              <w:pStyle w:val="ProductList-Body"/>
              <w:rPr>
                <w:i/>
              </w:rPr>
            </w:pPr>
            <w:r>
              <w:t>SA Lidmaatschappen 50.000 – 99.999</w:t>
            </w:r>
          </w:p>
        </w:tc>
        <w:tc>
          <w:tcPr>
            <w:tcW w:w="3480" w:type="dxa"/>
            <w:vAlign w:val="center"/>
          </w:tcPr>
          <w:p w:rsidR="00132A99" w:rsidRPr="00717EC0" w:rsidRDefault="00132A99" w:rsidP="000F032B">
            <w:pPr>
              <w:pStyle w:val="ProductList-Body"/>
            </w:pPr>
            <w:r>
              <w:t>250 dagen*</w:t>
            </w:r>
          </w:p>
        </w:tc>
        <w:tc>
          <w:tcPr>
            <w:tcW w:w="3480" w:type="dxa"/>
            <w:vAlign w:val="center"/>
          </w:tcPr>
          <w:p w:rsidR="00132A99" w:rsidRPr="00717EC0" w:rsidRDefault="00132A99" w:rsidP="000F032B">
            <w:pPr>
              <w:pStyle w:val="ProductList-Body"/>
            </w:pPr>
            <w:r>
              <w:t>125 dagen*</w:t>
            </w:r>
          </w:p>
        </w:tc>
      </w:tr>
      <w:tr w:rsidR="00132A99" w:rsidTr="00D4183D">
        <w:tc>
          <w:tcPr>
            <w:tcW w:w="3660" w:type="dxa"/>
            <w:vAlign w:val="center"/>
          </w:tcPr>
          <w:p w:rsidR="00132A99" w:rsidRPr="00717EC0" w:rsidRDefault="00132A99" w:rsidP="000F032B">
            <w:pPr>
              <w:pStyle w:val="ProductList-Body"/>
              <w:rPr>
                <w:b/>
              </w:rPr>
            </w:pPr>
            <w:r>
              <w:t>SA Lidmaatschappen 100.000 – 199.999</w:t>
            </w:r>
          </w:p>
        </w:tc>
        <w:tc>
          <w:tcPr>
            <w:tcW w:w="3480" w:type="dxa"/>
            <w:vAlign w:val="center"/>
          </w:tcPr>
          <w:p w:rsidR="00132A99" w:rsidRPr="00717EC0" w:rsidRDefault="00132A99" w:rsidP="000F032B">
            <w:pPr>
              <w:pStyle w:val="ProductList-Body"/>
            </w:pPr>
            <w:r>
              <w:t>400 dagen*</w:t>
            </w:r>
          </w:p>
        </w:tc>
        <w:tc>
          <w:tcPr>
            <w:tcW w:w="3480" w:type="dxa"/>
            <w:vAlign w:val="center"/>
          </w:tcPr>
          <w:p w:rsidR="00132A99" w:rsidRPr="00717EC0" w:rsidRDefault="00132A99" w:rsidP="000F032B">
            <w:pPr>
              <w:pStyle w:val="ProductList-Body"/>
            </w:pPr>
            <w:r>
              <w:t>200 dagen*</w:t>
            </w:r>
          </w:p>
        </w:tc>
      </w:tr>
      <w:tr w:rsidR="00132A99" w:rsidTr="00D4183D">
        <w:tc>
          <w:tcPr>
            <w:tcW w:w="3660" w:type="dxa"/>
            <w:vAlign w:val="center"/>
          </w:tcPr>
          <w:p w:rsidR="00132A99" w:rsidRPr="00717EC0" w:rsidRDefault="00132A99" w:rsidP="000F032B">
            <w:pPr>
              <w:pStyle w:val="ProductList-Body"/>
              <w:rPr>
                <w:b/>
              </w:rPr>
            </w:pPr>
            <w:r>
              <w:t>SA Lidmaatschappen 200.000 – 399.999</w:t>
            </w:r>
          </w:p>
        </w:tc>
        <w:tc>
          <w:tcPr>
            <w:tcW w:w="3480" w:type="dxa"/>
            <w:vAlign w:val="center"/>
          </w:tcPr>
          <w:p w:rsidR="00132A99" w:rsidRPr="00717EC0" w:rsidRDefault="00132A99" w:rsidP="000F032B">
            <w:pPr>
              <w:pStyle w:val="ProductList-Body"/>
            </w:pPr>
            <w:r>
              <w:t>600 dagen*</w:t>
            </w:r>
          </w:p>
        </w:tc>
        <w:tc>
          <w:tcPr>
            <w:tcW w:w="3480" w:type="dxa"/>
            <w:vAlign w:val="center"/>
          </w:tcPr>
          <w:p w:rsidR="00132A99" w:rsidRPr="00717EC0" w:rsidRDefault="00132A99" w:rsidP="000F032B">
            <w:pPr>
              <w:pStyle w:val="ProductList-Body"/>
            </w:pPr>
            <w:r>
              <w:t>300 dagen*</w:t>
            </w:r>
          </w:p>
        </w:tc>
      </w:tr>
      <w:tr w:rsidR="00132A99" w:rsidTr="00D4183D">
        <w:tc>
          <w:tcPr>
            <w:tcW w:w="3660" w:type="dxa"/>
            <w:vAlign w:val="center"/>
          </w:tcPr>
          <w:p w:rsidR="00132A99" w:rsidRPr="00717EC0" w:rsidRDefault="00132A99" w:rsidP="00F97607">
            <w:pPr>
              <w:pStyle w:val="ProductList-Body"/>
              <w:tabs>
                <w:tab w:val="clear" w:pos="158"/>
                <w:tab w:val="left" w:pos="162"/>
              </w:tabs>
              <w:rPr>
                <w:b/>
              </w:rPr>
            </w:pPr>
            <w:r>
              <w:t>SA Lidmaatschappen 400.000 – 599.999</w:t>
            </w:r>
          </w:p>
        </w:tc>
        <w:tc>
          <w:tcPr>
            <w:tcW w:w="3480" w:type="dxa"/>
            <w:vAlign w:val="center"/>
          </w:tcPr>
          <w:p w:rsidR="00132A99" w:rsidRPr="00717EC0" w:rsidRDefault="00132A99" w:rsidP="000F032B">
            <w:pPr>
              <w:pStyle w:val="ProductList-Body"/>
            </w:pPr>
            <w:r>
              <w:t>800 dagen*</w:t>
            </w:r>
          </w:p>
        </w:tc>
        <w:tc>
          <w:tcPr>
            <w:tcW w:w="3480" w:type="dxa"/>
            <w:vAlign w:val="center"/>
          </w:tcPr>
          <w:p w:rsidR="00132A99" w:rsidRPr="00717EC0" w:rsidRDefault="00132A99" w:rsidP="000F032B">
            <w:pPr>
              <w:pStyle w:val="ProductList-Body"/>
            </w:pPr>
            <w:r>
              <w:t>400 dagen*</w:t>
            </w:r>
          </w:p>
        </w:tc>
      </w:tr>
      <w:tr w:rsidR="00132A99" w:rsidTr="00D4183D">
        <w:tc>
          <w:tcPr>
            <w:tcW w:w="3660" w:type="dxa"/>
            <w:vAlign w:val="center"/>
          </w:tcPr>
          <w:p w:rsidR="00132A99" w:rsidRPr="00717EC0" w:rsidRDefault="00132A99" w:rsidP="000F032B">
            <w:pPr>
              <w:pStyle w:val="ProductList-Body"/>
              <w:rPr>
                <w:b/>
              </w:rPr>
            </w:pPr>
            <w:r>
              <w:t>SA Lidmaatschappen 600.000 +</w:t>
            </w:r>
          </w:p>
        </w:tc>
        <w:tc>
          <w:tcPr>
            <w:tcW w:w="3480" w:type="dxa"/>
            <w:vAlign w:val="center"/>
          </w:tcPr>
          <w:p w:rsidR="00132A99" w:rsidRPr="00717EC0" w:rsidRDefault="00132A99" w:rsidP="000F032B">
            <w:pPr>
              <w:pStyle w:val="ProductList-Body"/>
            </w:pPr>
            <w:r>
              <w:t>1</w:t>
            </w:r>
            <w:r w:rsidR="009B5EB5">
              <w:t>.</w:t>
            </w:r>
            <w:r>
              <w:t>400 dagen*</w:t>
            </w:r>
          </w:p>
        </w:tc>
        <w:tc>
          <w:tcPr>
            <w:tcW w:w="3480" w:type="dxa"/>
            <w:vAlign w:val="center"/>
          </w:tcPr>
          <w:p w:rsidR="00132A99" w:rsidRPr="00717EC0" w:rsidRDefault="00132A99" w:rsidP="000F032B">
            <w:pPr>
              <w:pStyle w:val="ProductList-Body"/>
            </w:pPr>
            <w:r>
              <w:t>700 dagen*</w:t>
            </w:r>
          </w:p>
        </w:tc>
      </w:tr>
    </w:tbl>
    <w:p w:rsidR="000F032B" w:rsidRPr="00C473A6" w:rsidRDefault="000F032B" w:rsidP="00F97607">
      <w:pPr>
        <w:pStyle w:val="ProductList-Body"/>
        <w:tabs>
          <w:tab w:val="clear" w:pos="158"/>
          <w:tab w:val="left" w:pos="270"/>
        </w:tabs>
        <w:rPr>
          <w:lang w:val="nl-NL"/>
        </w:rPr>
      </w:pPr>
      <w:r w:rsidRPr="00C473A6">
        <w:rPr>
          <w:lang w:val="nl-NL"/>
        </w:rPr>
        <w:t xml:space="preserve">Opmerking: </w:t>
      </w:r>
      <w:r w:rsidRPr="00C473A6">
        <w:rPr>
          <w:i/>
          <w:lang w:val="nl-NL"/>
        </w:rPr>
        <w:t>Trainingscredits verleend op grond van een enrollment of overeenkomst voor drie volle jaren (zie hieronder voor meer informatie).</w:t>
      </w:r>
      <w:r w:rsidR="00A34497" w:rsidRPr="00C473A6">
        <w:rPr>
          <w:lang w:val="nl-NL"/>
        </w:rPr>
        <w:t xml:space="preserve"> </w:t>
      </w:r>
    </w:p>
    <w:p w:rsidR="000F032B" w:rsidRPr="00C473A6" w:rsidRDefault="000F032B" w:rsidP="00F97607">
      <w:pPr>
        <w:pStyle w:val="ProductList-Body"/>
        <w:tabs>
          <w:tab w:val="clear" w:pos="158"/>
          <w:tab w:val="left" w:pos="270"/>
        </w:tabs>
        <w:rPr>
          <w:lang w:val="nl-NL"/>
        </w:rPr>
      </w:pPr>
      <w:r w:rsidRPr="00C473A6">
        <w:rPr>
          <w:i/>
          <w:lang w:val="nl-NL"/>
        </w:rPr>
        <w:t>Zie de tabel met Office System-producten</w:t>
      </w:r>
    </w:p>
    <w:p w:rsidR="000F032B" w:rsidRPr="00C473A6" w:rsidRDefault="000F032B" w:rsidP="00F97607">
      <w:pPr>
        <w:pStyle w:val="ProductList-Body"/>
        <w:tabs>
          <w:tab w:val="clear" w:pos="158"/>
          <w:tab w:val="left" w:pos="270"/>
        </w:tabs>
        <w:rPr>
          <w:lang w:val="nl-NL"/>
        </w:rPr>
      </w:pPr>
      <w:r w:rsidRPr="00C473A6">
        <w:rPr>
          <w:lang w:val="nl-NL"/>
        </w:rPr>
        <w:t>*</w:t>
      </w:r>
      <w:r w:rsidRPr="00C473A6">
        <w:rPr>
          <w:i/>
          <w:lang w:val="nl-NL"/>
        </w:rPr>
        <w:t>Aantal dagen per in aanmerking komende enrollment of overeenkomst.</w:t>
      </w:r>
    </w:p>
    <w:p w:rsidR="000F032B" w:rsidRPr="00C473A6" w:rsidRDefault="000F032B" w:rsidP="000F032B">
      <w:pPr>
        <w:pStyle w:val="ProductList-Body"/>
        <w:rPr>
          <w:lang w:val="nl-NL"/>
        </w:rPr>
      </w:pPr>
    </w:p>
    <w:p w:rsidR="00C0319E" w:rsidRPr="00C473A6" w:rsidRDefault="00C0319E" w:rsidP="00026DDE">
      <w:pPr>
        <w:pStyle w:val="ProductList-Body"/>
        <w:numPr>
          <w:ilvl w:val="0"/>
          <w:numId w:val="24"/>
        </w:numPr>
        <w:ind w:left="450" w:hanging="270"/>
        <w:rPr>
          <w:lang w:val="nl-NL"/>
        </w:rPr>
      </w:pPr>
      <w:r w:rsidRPr="00C473A6">
        <w:rPr>
          <w:lang w:val="nl-NL"/>
        </w:rPr>
        <w:t>Niet alle cursussen zijn beschikbaar in alle talen.</w:t>
      </w:r>
    </w:p>
    <w:p w:rsidR="000F032B" w:rsidRPr="00C473A6" w:rsidRDefault="000F032B" w:rsidP="00026DDE">
      <w:pPr>
        <w:pStyle w:val="ProductList-Body"/>
        <w:numPr>
          <w:ilvl w:val="0"/>
          <w:numId w:val="24"/>
        </w:numPr>
        <w:ind w:left="450" w:hanging="270"/>
        <w:rPr>
          <w:lang w:val="nl-NL"/>
        </w:rPr>
      </w:pPr>
      <w:r w:rsidRPr="00C473A6">
        <w:rPr>
          <w:lang w:val="nl-NL"/>
        </w:rPr>
        <w:t>Lokale beleidsregels en Gebruiksvoorwaarden van de Microsoft Learning Partner zijn van toepassing.</w:t>
      </w:r>
    </w:p>
    <w:p w:rsidR="000F032B" w:rsidRPr="00C473A6" w:rsidRDefault="000F032B" w:rsidP="00026DDE">
      <w:pPr>
        <w:pStyle w:val="ProductList-Body"/>
        <w:numPr>
          <w:ilvl w:val="0"/>
          <w:numId w:val="24"/>
        </w:numPr>
        <w:ind w:left="450" w:hanging="270"/>
        <w:rPr>
          <w:lang w:val="nl-NL"/>
        </w:rPr>
      </w:pPr>
      <w:r w:rsidRPr="00C473A6">
        <w:rPr>
          <w:lang w:val="nl-NL"/>
        </w:rPr>
        <w:t>Benefit-beheerders hebben de mogelijkheid een reeds toegewezen coupon in te trekken tot aan de annuleringsdatum die door de Microsoft Learning Partner is bepaald.</w:t>
      </w:r>
    </w:p>
    <w:p w:rsidR="000F032B" w:rsidRPr="00C473A6" w:rsidRDefault="000F032B" w:rsidP="00026DDE">
      <w:pPr>
        <w:pStyle w:val="ProductList-Body"/>
        <w:numPr>
          <w:ilvl w:val="0"/>
          <w:numId w:val="24"/>
        </w:numPr>
        <w:ind w:left="450" w:hanging="270"/>
        <w:rPr>
          <w:lang w:val="nl-NL"/>
        </w:rPr>
      </w:pPr>
      <w:r w:rsidRPr="00C473A6">
        <w:rPr>
          <w:lang w:val="nl-NL"/>
        </w:rPr>
        <w:t>Cursusdagen die niet worden gedekt door de coupon, dienen te worden betaald door de persoon die de training ondergaat.</w:t>
      </w:r>
    </w:p>
    <w:p w:rsidR="000F032B" w:rsidRPr="00C473A6" w:rsidRDefault="000F032B" w:rsidP="00026DDE">
      <w:pPr>
        <w:pStyle w:val="ProductList-Body"/>
        <w:numPr>
          <w:ilvl w:val="0"/>
          <w:numId w:val="24"/>
        </w:numPr>
        <w:ind w:left="450" w:hanging="270"/>
        <w:rPr>
          <w:lang w:val="nl-NL"/>
        </w:rPr>
      </w:pPr>
      <w:r w:rsidRPr="00C473A6">
        <w:rPr>
          <w:lang w:val="nl-NL"/>
        </w:rPr>
        <w:t>Een eventueel teveel aan coupondagen dat is toegewezen voor een bepaalde training wordt weer aan de verzameling beschikbare dagen toegevoegd zodat de Benefit-beheerders deze opnieuw kan toewijzen.</w:t>
      </w:r>
    </w:p>
    <w:p w:rsidR="000F032B" w:rsidRPr="00C473A6" w:rsidRDefault="000F032B" w:rsidP="00026DDE">
      <w:pPr>
        <w:pStyle w:val="ProductList-Body"/>
        <w:numPr>
          <w:ilvl w:val="0"/>
          <w:numId w:val="24"/>
        </w:numPr>
        <w:ind w:left="450" w:hanging="270"/>
        <w:rPr>
          <w:lang w:val="nl-NL"/>
        </w:rPr>
      </w:pPr>
      <w:r w:rsidRPr="00C473A6">
        <w:rPr>
          <w:lang w:val="nl-NL"/>
        </w:rPr>
        <w:t>Voor cursussen die in een versneld tempo worden gegeven, moet het aantal coupondagen worden verzilvert dat gelijk is aan het aantal dagen dat zou worden gebruikt indien de cursus in normaal tempo zou zijn gegeven.</w:t>
      </w:r>
    </w:p>
    <w:p w:rsidR="000F032B" w:rsidRPr="00C473A6" w:rsidRDefault="000F032B" w:rsidP="00026DDE">
      <w:pPr>
        <w:pStyle w:val="ProductList-Body"/>
        <w:numPr>
          <w:ilvl w:val="0"/>
          <w:numId w:val="24"/>
        </w:numPr>
        <w:ind w:left="450" w:hanging="270"/>
        <w:rPr>
          <w:lang w:val="nl-NL"/>
        </w:rPr>
      </w:pPr>
      <w:r w:rsidRPr="00C473A6">
        <w:rPr>
          <w:lang w:val="nl-NL"/>
        </w:rPr>
        <w:t>Coupons kunnen alleen worden verzilverd voor trainingsdagen binnen een goedgekeurde cursus onder leiding van een instructeur bij een gekwalificeerde Microsoft Learning Partner.</w:t>
      </w:r>
      <w:r w:rsidR="00A34497" w:rsidRPr="00C473A6">
        <w:rPr>
          <w:lang w:val="nl-NL"/>
        </w:rPr>
        <w:t xml:space="preserve"> </w:t>
      </w:r>
      <w:r w:rsidRPr="00C473A6">
        <w:rPr>
          <w:lang w:val="nl-NL"/>
        </w:rPr>
        <w:t>Aangepaste cursussen (anders dan versneld uitgevoerde goedgekeurde cursussen of aangepaste cursussen die geheel zijn samengesteld uit goedgekeurde cursussen) komen niet in aanmerking voor dekking door deze coupons.</w:t>
      </w:r>
      <w:r w:rsidR="00A34497" w:rsidRPr="00C473A6">
        <w:rPr>
          <w:lang w:val="nl-NL"/>
        </w:rPr>
        <w:t xml:space="preserve"> </w:t>
      </w:r>
      <w:r w:rsidRPr="00C473A6">
        <w:rPr>
          <w:lang w:val="nl-NL"/>
        </w:rPr>
        <w:t xml:space="preserve">Ga naar </w:t>
      </w:r>
      <w:hyperlink r:id="rId55" w:history="1">
        <w:r w:rsidRPr="00C473A6">
          <w:rPr>
            <w:rStyle w:val="Hyperlink"/>
            <w:lang w:val="nl-NL"/>
          </w:rPr>
          <w:t>http://www.microsoft.com/learning/sa/training.mspx</w:t>
        </w:r>
      </w:hyperlink>
      <w:r w:rsidRPr="00C473A6">
        <w:rPr>
          <w:lang w:val="nl-NL"/>
        </w:rPr>
        <w:t xml:space="preserve"> voor meer informatie over goedgekeurde cursussen.</w:t>
      </w:r>
    </w:p>
    <w:p w:rsidR="000F032B" w:rsidRPr="00C473A6" w:rsidRDefault="000F032B" w:rsidP="00EB0431">
      <w:pPr>
        <w:pStyle w:val="ProductList-Body"/>
        <w:numPr>
          <w:ilvl w:val="0"/>
          <w:numId w:val="24"/>
        </w:numPr>
        <w:ind w:left="450" w:hanging="270"/>
        <w:rPr>
          <w:lang w:val="nl-NL"/>
        </w:rPr>
      </w:pPr>
      <w:r w:rsidRPr="00C473A6">
        <w:rPr>
          <w:lang w:val="nl-NL"/>
        </w:rPr>
        <w:lastRenderedPageBreak/>
        <w:t>Coupons kunnen niet worden gebruikt voor eventuele kosten verbonden aan het niet komen opdagen voor een gereserveerde cursus door</w:t>
      </w:r>
      <w:r w:rsidR="009C7E57" w:rsidRPr="00C473A6">
        <w:rPr>
          <w:lang w:val="nl-NL"/>
        </w:rPr>
        <w:t> </w:t>
      </w:r>
      <w:r w:rsidRPr="00C473A6">
        <w:rPr>
          <w:lang w:val="nl-NL"/>
        </w:rPr>
        <w:t>de klant.</w:t>
      </w:r>
      <w:r w:rsidR="00A34497" w:rsidRPr="00C473A6">
        <w:rPr>
          <w:lang w:val="nl-NL"/>
        </w:rPr>
        <w:t xml:space="preserve"> </w:t>
      </w:r>
      <w:r w:rsidRPr="00C473A6">
        <w:rPr>
          <w:lang w:val="nl-NL"/>
        </w:rPr>
        <w:t xml:space="preserve">De klant is verantwoordelijk voor alle kosten in verband met </w:t>
      </w:r>
      <w:r w:rsidR="00EB0431">
        <w:rPr>
          <w:lang w:val="nl-NL"/>
        </w:rPr>
        <w:t>“</w:t>
      </w:r>
      <w:r w:rsidRPr="00C473A6">
        <w:rPr>
          <w:lang w:val="nl-NL"/>
        </w:rPr>
        <w:t>verzuim</w:t>
      </w:r>
      <w:r w:rsidR="00EB0431" w:rsidRPr="00EB0431">
        <w:rPr>
          <w:lang w:val="nl-NL"/>
        </w:rPr>
        <w:t>”</w:t>
      </w:r>
      <w:r w:rsidRPr="00C473A6">
        <w:rPr>
          <w:lang w:val="nl-NL"/>
        </w:rPr>
        <w:t xml:space="preserve">. </w:t>
      </w:r>
    </w:p>
    <w:p w:rsidR="000F032B" w:rsidRPr="00C473A6" w:rsidRDefault="000F032B" w:rsidP="00026DDE">
      <w:pPr>
        <w:pStyle w:val="ProductList-Body"/>
        <w:numPr>
          <w:ilvl w:val="0"/>
          <w:numId w:val="24"/>
        </w:numPr>
        <w:ind w:left="450" w:hanging="270"/>
        <w:rPr>
          <w:lang w:val="nl-NL"/>
        </w:rPr>
      </w:pPr>
      <w:r w:rsidRPr="00C473A6">
        <w:rPr>
          <w:lang w:val="nl-NL"/>
        </w:rPr>
        <w:t xml:space="preserve">Coupons kunnen alleen worden verzilverd door de persoon die door de klant is goedgekeurd om de coupon te gebruiken. </w:t>
      </w:r>
    </w:p>
    <w:p w:rsidR="000F032B" w:rsidRPr="00C473A6" w:rsidRDefault="000F032B" w:rsidP="00026DDE">
      <w:pPr>
        <w:pStyle w:val="ProductList-Body"/>
        <w:numPr>
          <w:ilvl w:val="0"/>
          <w:numId w:val="24"/>
        </w:numPr>
        <w:ind w:left="450" w:hanging="270"/>
        <w:rPr>
          <w:lang w:val="nl-NL"/>
        </w:rPr>
      </w:pPr>
      <w:r w:rsidRPr="00C473A6">
        <w:rPr>
          <w:lang w:val="nl-NL"/>
        </w:rPr>
        <w:t>Coupons kunnen niet worden ingewisseld voor cash, geldmiddelen of andere waardevolle compensatie.</w:t>
      </w:r>
    </w:p>
    <w:p w:rsidR="000F032B" w:rsidRPr="00C473A6" w:rsidRDefault="000F032B" w:rsidP="00026DDE">
      <w:pPr>
        <w:pStyle w:val="ProductList-Body"/>
        <w:numPr>
          <w:ilvl w:val="0"/>
          <w:numId w:val="24"/>
        </w:numPr>
        <w:ind w:left="450" w:hanging="270"/>
        <w:rPr>
          <w:lang w:val="nl-NL"/>
        </w:rPr>
      </w:pPr>
      <w:r w:rsidRPr="00C473A6">
        <w:rPr>
          <w:lang w:val="nl-NL"/>
        </w:rPr>
        <w:t>Coupons moeten worden ingezet gedurende de looptijd van de SA dekking.</w:t>
      </w:r>
    </w:p>
    <w:p w:rsidR="000F032B" w:rsidRPr="00C473A6" w:rsidRDefault="000F032B" w:rsidP="00026DDE">
      <w:pPr>
        <w:pStyle w:val="ProductList-Body"/>
        <w:numPr>
          <w:ilvl w:val="0"/>
          <w:numId w:val="24"/>
        </w:numPr>
        <w:ind w:left="450" w:hanging="270"/>
        <w:rPr>
          <w:lang w:val="nl-NL"/>
        </w:rPr>
      </w:pPr>
      <w:r w:rsidRPr="00C473A6">
        <w:rPr>
          <w:lang w:val="nl-NL"/>
        </w:rPr>
        <w:t>De geldigheid van een coupon vervalt 180 dagen na de datum waarop de coupon is toegewezen, onafhankelijk van de vervaldatum van</w:t>
      </w:r>
      <w:r w:rsidR="00E343E2">
        <w:rPr>
          <w:lang w:val="nl-NL"/>
        </w:rPr>
        <w:t> </w:t>
      </w:r>
      <w:r w:rsidRPr="00C473A6">
        <w:rPr>
          <w:lang w:val="nl-NL"/>
        </w:rPr>
        <w:t>de</w:t>
      </w:r>
      <w:r w:rsidR="009C7E57" w:rsidRPr="00C473A6">
        <w:rPr>
          <w:lang w:val="nl-NL"/>
        </w:rPr>
        <w:t> </w:t>
      </w:r>
      <w:r w:rsidRPr="00C473A6">
        <w:rPr>
          <w:lang w:val="nl-NL"/>
        </w:rPr>
        <w:t>SA</w:t>
      </w:r>
      <w:r w:rsidR="009C7E57" w:rsidRPr="00C473A6">
        <w:rPr>
          <w:lang w:val="nl-NL"/>
        </w:rPr>
        <w:t> </w:t>
      </w:r>
      <w:r w:rsidRPr="00C473A6">
        <w:rPr>
          <w:lang w:val="nl-NL"/>
        </w:rPr>
        <w:t>dekking. Alle diensten moeten zijn uitgevoerd (training gevolgd en coupons verzilverd) voor de vervaldatum van de coupons. Coupons</w:t>
      </w:r>
      <w:r w:rsidR="009C7E57" w:rsidRPr="00C473A6">
        <w:rPr>
          <w:lang w:val="nl-NL"/>
        </w:rPr>
        <w:t> </w:t>
      </w:r>
      <w:r w:rsidRPr="00C473A6">
        <w:rPr>
          <w:lang w:val="nl-NL"/>
        </w:rPr>
        <w:t>die vervallen voordat de SA dekking vervalt, worden weer toegevoegd aan de verzameling beschikbare Trainingscoupondagen.</w:t>
      </w:r>
    </w:p>
    <w:p w:rsidR="000F032B" w:rsidRPr="002D224E" w:rsidRDefault="000F032B" w:rsidP="00026DDE">
      <w:pPr>
        <w:pStyle w:val="ProductList-Body"/>
        <w:numPr>
          <w:ilvl w:val="0"/>
          <w:numId w:val="24"/>
        </w:numPr>
        <w:ind w:left="450" w:hanging="270"/>
      </w:pPr>
      <w:r w:rsidRPr="00C473A6">
        <w:rPr>
          <w:lang w:val="nl-NL"/>
        </w:rPr>
        <w:t>Met uitzondering van Demonstratiesessies, is één Trainingscoupondag gelijk aan één trainingssessiedag.</w:t>
      </w:r>
      <w:r w:rsidR="00A34497" w:rsidRPr="00C473A6">
        <w:rPr>
          <w:lang w:val="nl-NL"/>
        </w:rPr>
        <w:t xml:space="preserve"> </w:t>
      </w:r>
      <w:r>
        <w:t>Voor Demonstratiesessies komt</w:t>
      </w:r>
      <w:r w:rsidR="009C7E57">
        <w:t> </w:t>
      </w:r>
      <w:r>
        <w:t>één</w:t>
      </w:r>
      <w:r w:rsidR="009C7E57">
        <w:t> </w:t>
      </w:r>
      <w:r>
        <w:t>Trainingscoupondag overeen met één Demonstratiesessie.</w:t>
      </w:r>
    </w:p>
    <w:p w:rsidR="000F032B" w:rsidRPr="00C473A6" w:rsidRDefault="000F032B" w:rsidP="00026DDE">
      <w:pPr>
        <w:pStyle w:val="ProductList-Body"/>
        <w:numPr>
          <w:ilvl w:val="0"/>
          <w:numId w:val="24"/>
        </w:numPr>
        <w:ind w:left="450" w:hanging="270"/>
        <w:rPr>
          <w:lang w:val="nl-NL"/>
        </w:rPr>
      </w:pPr>
      <w:r w:rsidRPr="00C473A6">
        <w:rPr>
          <w:lang w:val="nl-NL"/>
        </w:rPr>
        <w:t>Klanten moeten Trainingscoupons verzilveren voor sets van vier of meer Demonstratiesessies.</w:t>
      </w:r>
    </w:p>
    <w:p w:rsidR="000F032B" w:rsidRPr="00C473A6" w:rsidRDefault="000F032B" w:rsidP="00026DDE">
      <w:pPr>
        <w:pStyle w:val="ProductList-Body"/>
        <w:numPr>
          <w:ilvl w:val="0"/>
          <w:numId w:val="24"/>
        </w:numPr>
        <w:ind w:left="450" w:hanging="270"/>
        <w:rPr>
          <w:lang w:val="nl-NL"/>
        </w:rPr>
      </w:pPr>
      <w:r w:rsidRPr="00C473A6">
        <w:rPr>
          <w:lang w:val="nl-NL"/>
        </w:rPr>
        <w:t>Trainingscoupons die worden verzilverd voor Demonstratiesessies zijn, in tegenstelling tot Trainingscoupons die worden gebruikt voor</w:t>
      </w:r>
      <w:r w:rsidR="009C7E57" w:rsidRPr="00C473A6">
        <w:rPr>
          <w:lang w:val="nl-NL"/>
        </w:rPr>
        <w:t> </w:t>
      </w:r>
      <w:r w:rsidRPr="00C473A6">
        <w:rPr>
          <w:lang w:val="nl-NL"/>
        </w:rPr>
        <w:t>andere trainingssessies, niet beperkt tot een enkele persoon.</w:t>
      </w:r>
    </w:p>
    <w:p w:rsidR="000F032B" w:rsidRPr="00C473A6" w:rsidRDefault="000F032B" w:rsidP="00026DDE">
      <w:pPr>
        <w:pStyle w:val="ProductList-Body"/>
        <w:numPr>
          <w:ilvl w:val="0"/>
          <w:numId w:val="24"/>
        </w:numPr>
        <w:ind w:left="450" w:hanging="270"/>
        <w:rPr>
          <w:lang w:val="nl-NL"/>
        </w:rPr>
      </w:pPr>
      <w:r w:rsidRPr="00C473A6">
        <w:rPr>
          <w:lang w:val="nl-NL"/>
        </w:rPr>
        <w:t>Coupons kunnen worden gebruikt voor het reserveren van een training, maar slechts bij één gekwalificeerde Microsoft Learning Partner</w:t>
      </w:r>
      <w:r w:rsidR="009C7E57" w:rsidRPr="00C473A6">
        <w:rPr>
          <w:lang w:val="nl-NL"/>
        </w:rPr>
        <w:t> </w:t>
      </w:r>
      <w:r w:rsidRPr="00C473A6">
        <w:rPr>
          <w:lang w:val="nl-NL"/>
        </w:rPr>
        <w:t xml:space="preserve">tegelijk. </w:t>
      </w:r>
    </w:p>
    <w:p w:rsidR="000F032B" w:rsidRPr="00C473A6" w:rsidRDefault="000F032B" w:rsidP="00026DDE">
      <w:pPr>
        <w:pStyle w:val="ProductList-Body"/>
        <w:numPr>
          <w:ilvl w:val="0"/>
          <w:numId w:val="24"/>
        </w:numPr>
        <w:ind w:left="450" w:hanging="270"/>
        <w:rPr>
          <w:lang w:val="nl-NL"/>
        </w:rPr>
      </w:pPr>
      <w:r w:rsidRPr="00C473A6">
        <w:rPr>
          <w:lang w:val="nl-NL"/>
        </w:rPr>
        <w:t>De Microsoft Learning Partner behoudt zich het recht voor een cursus te annuleren in overeenstemming met het plaatselijke annuleringsbeleid.</w:t>
      </w:r>
    </w:p>
    <w:p w:rsidR="000F032B" w:rsidRPr="00C473A6" w:rsidRDefault="000F032B" w:rsidP="00026DDE">
      <w:pPr>
        <w:pStyle w:val="ProductList-Body"/>
        <w:numPr>
          <w:ilvl w:val="0"/>
          <w:numId w:val="24"/>
        </w:numPr>
        <w:ind w:left="450" w:hanging="270"/>
        <w:rPr>
          <w:lang w:val="nl-NL"/>
        </w:rPr>
      </w:pPr>
      <w:r w:rsidRPr="00C473A6">
        <w:rPr>
          <w:lang w:val="nl-NL"/>
        </w:rPr>
        <w:t>Coupons zijn alleen geldig bij deelnemende Microsoft Learning Partners. Ze kunnen wereldwijd bij elke gekwalificeerde Microsoft Learning Partner worden gebruikt.</w:t>
      </w:r>
      <w:r w:rsidR="00A34497" w:rsidRPr="00C473A6">
        <w:rPr>
          <w:lang w:val="nl-NL"/>
        </w:rPr>
        <w:t xml:space="preserve"> </w:t>
      </w:r>
    </w:p>
    <w:p w:rsidR="000F032B" w:rsidRPr="00C473A6" w:rsidRDefault="000F032B" w:rsidP="00026DDE">
      <w:pPr>
        <w:pStyle w:val="ProductList-Body"/>
        <w:numPr>
          <w:ilvl w:val="0"/>
          <w:numId w:val="24"/>
        </w:numPr>
        <w:ind w:left="450" w:hanging="270"/>
        <w:rPr>
          <w:lang w:val="nl-NL"/>
        </w:rPr>
      </w:pPr>
      <w:r w:rsidRPr="00C473A6">
        <w:rPr>
          <w:lang w:val="nl-NL"/>
        </w:rPr>
        <w:t>Klanten dienen de Microsoft Learning Partner voor het einde van de cursus te voorzien van de gegevens van de coupons die ze willen verzilveren om de coupons als betaling voor de cursus te kunnen gebruiken.</w:t>
      </w:r>
      <w:r w:rsidR="00A34497" w:rsidRPr="00C473A6">
        <w:rPr>
          <w:lang w:val="nl-NL"/>
        </w:rPr>
        <w:t xml:space="preserve"> </w:t>
      </w:r>
    </w:p>
    <w:p w:rsidR="000F032B" w:rsidRPr="00C473A6" w:rsidRDefault="000F032B" w:rsidP="00026DDE">
      <w:pPr>
        <w:pStyle w:val="ProductList-Body"/>
        <w:numPr>
          <w:ilvl w:val="0"/>
          <w:numId w:val="24"/>
        </w:numPr>
        <w:ind w:left="450" w:hanging="270"/>
        <w:rPr>
          <w:lang w:val="nl-NL"/>
        </w:rPr>
      </w:pPr>
      <w:r w:rsidRPr="00C473A6">
        <w:rPr>
          <w:lang w:val="nl-NL"/>
        </w:rPr>
        <w:t>Microsoft is niet aansprakelijk voor verloren, gestolen, kwijtgeraakte of verkeerd gebruikte coupons.</w:t>
      </w:r>
    </w:p>
    <w:p w:rsidR="000F032B" w:rsidRPr="00C473A6" w:rsidRDefault="000F032B" w:rsidP="00026DDE">
      <w:pPr>
        <w:pStyle w:val="ProductList-Body"/>
        <w:numPr>
          <w:ilvl w:val="0"/>
          <w:numId w:val="24"/>
        </w:numPr>
        <w:ind w:left="450" w:hanging="270"/>
        <w:rPr>
          <w:lang w:val="nl-NL"/>
        </w:rPr>
      </w:pPr>
      <w:r w:rsidRPr="00C473A6">
        <w:rPr>
          <w:lang w:val="nl-NL"/>
        </w:rPr>
        <w:t>Een afname van het aantal kwalificerende licenties waarvoor SA is afgenomen als gevolg van retouren of andere factuuraanpassingen, indien</w:t>
      </w:r>
      <w:r w:rsidR="009C7E57" w:rsidRPr="00C473A6">
        <w:rPr>
          <w:lang w:val="nl-NL"/>
        </w:rPr>
        <w:t> </w:t>
      </w:r>
      <w:r w:rsidRPr="00C473A6">
        <w:rPr>
          <w:lang w:val="nl-NL"/>
        </w:rPr>
        <w:t>toegestaan, kunnen het serviceniveau verlagen voor Trainingscoupons waarop de klant recht heeft.</w:t>
      </w:r>
    </w:p>
    <w:p w:rsidR="000F032B" w:rsidRPr="00C473A6" w:rsidRDefault="000F032B" w:rsidP="00026DDE">
      <w:pPr>
        <w:pStyle w:val="ProductList-Body"/>
        <w:numPr>
          <w:ilvl w:val="0"/>
          <w:numId w:val="24"/>
        </w:numPr>
        <w:ind w:left="450" w:hanging="270"/>
        <w:rPr>
          <w:lang w:val="nl-NL"/>
        </w:rPr>
      </w:pPr>
      <w:r w:rsidRPr="00C473A6">
        <w:rPr>
          <w:lang w:val="nl-NL"/>
        </w:rPr>
        <w:t>Coupons kunnen alleen worden verzilverd door de klant die recht heeft op de voorziening.</w:t>
      </w:r>
    </w:p>
    <w:p w:rsidR="000F032B" w:rsidRPr="00C473A6" w:rsidRDefault="000F032B" w:rsidP="00026DDE">
      <w:pPr>
        <w:pStyle w:val="ProductList-Body"/>
        <w:numPr>
          <w:ilvl w:val="0"/>
          <w:numId w:val="24"/>
        </w:numPr>
        <w:ind w:left="450" w:hanging="270"/>
        <w:rPr>
          <w:lang w:val="nl-NL"/>
        </w:rPr>
      </w:pPr>
      <w:r w:rsidRPr="00C473A6">
        <w:rPr>
          <w:lang w:val="nl-NL"/>
        </w:rP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0F032B" w:rsidRPr="00C473A6" w:rsidRDefault="000F032B" w:rsidP="00026DDE">
      <w:pPr>
        <w:pStyle w:val="ProductList-Body"/>
        <w:numPr>
          <w:ilvl w:val="0"/>
          <w:numId w:val="24"/>
        </w:numPr>
        <w:ind w:left="450" w:hanging="270"/>
        <w:rPr>
          <w:lang w:val="nl-NL"/>
        </w:rPr>
      </w:pPr>
      <w:r w:rsidRPr="00C473A6">
        <w:rPr>
          <w:lang w:val="nl-NL"/>
        </w:rPr>
        <w:t>In de bovenstaande tabel worden de trainingscredits vermeld die worden verleend op grond van een Enrollment of overeenkomst voor drie</w:t>
      </w:r>
      <w:r w:rsidR="009C7E57" w:rsidRPr="00C473A6">
        <w:rPr>
          <w:lang w:val="nl-NL"/>
        </w:rPr>
        <w:t> </w:t>
      </w:r>
      <w:r w:rsidRPr="00C473A6">
        <w:rPr>
          <w:lang w:val="nl-NL"/>
        </w:rPr>
        <w:t>volle jaren.</w:t>
      </w:r>
      <w:r w:rsidR="00A34497" w:rsidRPr="00C473A6">
        <w:rPr>
          <w:lang w:val="nl-NL"/>
        </w:rPr>
        <w:t xml:space="preserve"> </w:t>
      </w:r>
      <w:r w:rsidRPr="00C473A6">
        <w:rPr>
          <w:lang w:val="nl-NL"/>
        </w:rPr>
        <w:t>Klanten die SA dekking voor één jaar aanschaffen, ontvangen een derde van het vermelde aantal trainingscredits.</w:t>
      </w:r>
      <w:r w:rsidR="00A34497" w:rsidRPr="00C473A6">
        <w:rPr>
          <w:lang w:val="nl-NL"/>
        </w:rPr>
        <w:t xml:space="preserve"> </w:t>
      </w:r>
      <w:r w:rsidRPr="00C473A6">
        <w:rPr>
          <w:lang w:val="nl-NL"/>
        </w:rPr>
        <w:t>Klanten die</w:t>
      </w:r>
      <w:r w:rsidR="009C7E57" w:rsidRPr="00C473A6">
        <w:rPr>
          <w:lang w:val="nl-NL"/>
        </w:rPr>
        <w:t> </w:t>
      </w:r>
      <w:r w:rsidRPr="00C473A6">
        <w:rPr>
          <w:lang w:val="nl-NL"/>
        </w:rPr>
        <w:t>SA dekking voor twee jaar aanschaffen, ontvangen twee derde van het vermelde aantal trainingscredits.</w:t>
      </w:r>
    </w:p>
    <w:p w:rsidR="000F032B" w:rsidRPr="00C473A6" w:rsidRDefault="000F032B" w:rsidP="000F032B">
      <w:pPr>
        <w:pStyle w:val="ProductList-Body"/>
        <w:rPr>
          <w:lang w:val="nl-NL"/>
        </w:rPr>
      </w:pPr>
    </w:p>
    <w:p w:rsidR="000F032B" w:rsidRPr="00C473A6" w:rsidRDefault="000F032B" w:rsidP="00432379">
      <w:pPr>
        <w:pStyle w:val="ProductList-SubSubSectionHeading"/>
        <w:outlineLvl w:val="2"/>
        <w:rPr>
          <w:lang w:val="nl-NL"/>
        </w:rPr>
      </w:pPr>
      <w:bookmarkStart w:id="1622" w:name="_Toc379797446"/>
      <w:bookmarkStart w:id="1623" w:name="_Toc380513482"/>
      <w:bookmarkStart w:id="1624" w:name="_Toc380655532"/>
      <w:bookmarkStart w:id="1625" w:name="_Toc388276887"/>
      <w:bookmarkStart w:id="1626" w:name="_Toc389059306"/>
      <w:r w:rsidRPr="00C473A6">
        <w:rPr>
          <w:b/>
          <w:color w:val="00188F"/>
          <w:lang w:val="nl-NL"/>
        </w:rPr>
        <w:t>E-Learning</w:t>
      </w:r>
      <w:bookmarkEnd w:id="1622"/>
      <w:bookmarkEnd w:id="1623"/>
      <w:bookmarkEnd w:id="1624"/>
      <w:bookmarkEnd w:id="1625"/>
      <w:bookmarkEnd w:id="1626"/>
    </w:p>
    <w:p w:rsidR="000F032B" w:rsidRPr="00C473A6" w:rsidRDefault="000F032B" w:rsidP="000F032B">
      <w:pPr>
        <w:pStyle w:val="ProductList-Body"/>
        <w:rPr>
          <w:lang w:val="nl-NL"/>
        </w:rPr>
      </w:pPr>
      <w:r w:rsidRPr="00C473A6">
        <w:rPr>
          <w:lang w:val="nl-NL"/>
        </w:rPr>
        <w:t>Deze benefit verschilt voor Toepassingen, Systemen en Servers. Klanten die hiervoor in aanmerking komen, ontvangen één toegangscode (voor</w:t>
      </w:r>
      <w:r w:rsidR="009C7E57" w:rsidRPr="00C473A6">
        <w:rPr>
          <w:lang w:val="nl-NL"/>
        </w:rPr>
        <w:t> </w:t>
      </w:r>
      <w:r w:rsidRPr="00C473A6">
        <w:rPr>
          <w:lang w:val="nl-NL"/>
        </w:rPr>
        <w:t>Toepassingen, Systemen en Servers) per kwalificerende Enrollment/overeenkomst.</w:t>
      </w:r>
      <w:r w:rsidR="00A34497" w:rsidRPr="00C473A6">
        <w:rPr>
          <w:lang w:val="nl-NL"/>
        </w:rPr>
        <w:t xml:space="preserve"> </w:t>
      </w:r>
      <w:r w:rsidRPr="00C473A6">
        <w:rPr>
          <w:lang w:val="nl-NL"/>
        </w:rPr>
        <w:t>Klanten kunnen daarnaast E-Learning-bestanden (voor</w:t>
      </w:r>
      <w:r w:rsidR="009C7E57" w:rsidRPr="00C473A6">
        <w:rPr>
          <w:lang w:val="nl-NL"/>
        </w:rPr>
        <w:t> </w:t>
      </w:r>
      <w:r w:rsidRPr="00C473A6">
        <w:rPr>
          <w:lang w:val="nl-NL"/>
        </w:rPr>
        <w:t>bepaalde Toepassingen en Systemen) die voldoen aan SCORM, downloaden vanaf VLSC om deze te importeren in hun Learning Management System (LMS).</w:t>
      </w:r>
      <w:r w:rsidR="00A34497" w:rsidRPr="00C473A6">
        <w:rPr>
          <w:lang w:val="nl-NL"/>
        </w:rPr>
        <w:t xml:space="preserve"> </w:t>
      </w:r>
      <w:r w:rsidRPr="00C473A6">
        <w:rPr>
          <w:lang w:val="nl-NL"/>
        </w:rPr>
        <w:t xml:space="preserve">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 </w:t>
      </w:r>
    </w:p>
    <w:p w:rsidR="000F032B" w:rsidRPr="00C473A6" w:rsidRDefault="000F032B" w:rsidP="000F032B">
      <w:pPr>
        <w:pStyle w:val="ProductList-Body"/>
        <w:rPr>
          <w:lang w:val="nl-NL"/>
        </w:rPr>
      </w:pPr>
    </w:p>
    <w:p w:rsidR="000F032B" w:rsidRPr="00C473A6" w:rsidRDefault="000F032B" w:rsidP="000F032B">
      <w:pPr>
        <w:pStyle w:val="ProductList-Body"/>
        <w:rPr>
          <w:lang w:val="nl-NL"/>
        </w:rPr>
      </w:pPr>
      <w:r w:rsidRPr="00C473A6">
        <w:rPr>
          <w:lang w:val="nl-NL"/>
        </w:rP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A34497" w:rsidRPr="00C473A6">
        <w:rPr>
          <w:lang w:val="nl-NL"/>
        </w:rPr>
        <w:t xml:space="preserve"> </w:t>
      </w:r>
      <w:r w:rsidRPr="00C473A6">
        <w:rPr>
          <w:lang w:val="nl-NL"/>
        </w:rPr>
        <w:t>Toegang kan niet worden overgedragen van de ene gebruiker naar de andere.</w:t>
      </w:r>
      <w:r w:rsidR="00A34497" w:rsidRPr="00C473A6">
        <w:rPr>
          <w:lang w:val="nl-NL"/>
        </w:rPr>
        <w:t xml:space="preserve"> </w:t>
      </w:r>
    </w:p>
    <w:p w:rsidR="000F032B" w:rsidRPr="00C473A6" w:rsidRDefault="000F032B" w:rsidP="000F032B">
      <w:pPr>
        <w:pStyle w:val="ProductList-Body"/>
        <w:rPr>
          <w:lang w:val="nl-NL"/>
        </w:rPr>
      </w:pPr>
    </w:p>
    <w:p w:rsidR="000F032B" w:rsidRPr="00C473A6" w:rsidRDefault="000F032B" w:rsidP="000F032B">
      <w:pPr>
        <w:pStyle w:val="ProductList-Body"/>
        <w:rPr>
          <w:lang w:val="nl-NL"/>
        </w:rPr>
      </w:pPr>
      <w:r w:rsidRPr="00C473A6">
        <w:rPr>
          <w:lang w:val="nl-NL"/>
        </w:rPr>
        <w:t xml:space="preserve">Klanten die hiervoor in aanmerking komen, kunnen E-Learning kits aanschaffen bij een regionaal fulfillment center als de online optie niet voldoet. </w:t>
      </w:r>
    </w:p>
    <w:p w:rsidR="000F032B" w:rsidRPr="00C473A6" w:rsidRDefault="000F032B" w:rsidP="000F032B">
      <w:pPr>
        <w:pStyle w:val="ProductList-Body"/>
        <w:rPr>
          <w:lang w:val="nl-NL"/>
        </w:rPr>
      </w:pPr>
      <w:r w:rsidRPr="00C473A6">
        <w:rPr>
          <w:lang w:val="nl-NL"/>
        </w:rPr>
        <w:t>Op de implementatie en het gebruik van de E-Learning cursussen door de klant zijn de voorwaarden van hun licentieovereenkomst van toepassing.</w:t>
      </w:r>
      <w:r w:rsidR="00A34497" w:rsidRPr="00C473A6">
        <w:rPr>
          <w:lang w:val="nl-NL"/>
        </w:rPr>
        <w:t xml:space="preserve"> </w:t>
      </w:r>
    </w:p>
    <w:p w:rsidR="000F032B" w:rsidRPr="00C473A6" w:rsidRDefault="000F032B" w:rsidP="000F032B">
      <w:pPr>
        <w:pStyle w:val="ProductList-Body"/>
        <w:rPr>
          <w:lang w:val="nl-NL"/>
        </w:rPr>
      </w:pPr>
    </w:p>
    <w:p w:rsidR="000F032B" w:rsidRPr="00C473A6" w:rsidRDefault="000F032B" w:rsidP="000F032B">
      <w:pPr>
        <w:pStyle w:val="ProductList-Body"/>
        <w:rPr>
          <w:lang w:val="nl-NL"/>
        </w:rPr>
      </w:pPr>
      <w:bookmarkStart w:id="1627" w:name="SA_ELearning"/>
      <w:r w:rsidRPr="00C473A6">
        <w:rPr>
          <w:b/>
          <w:color w:val="00188F"/>
          <w:lang w:val="nl-NL"/>
        </w:rPr>
        <w:t>E-Learning</w:t>
      </w:r>
      <w:bookmarkEnd w:id="1627"/>
    </w:p>
    <w:p w:rsidR="000F032B" w:rsidRPr="00C473A6" w:rsidRDefault="000F032B" w:rsidP="000F032B">
      <w:pPr>
        <w:pStyle w:val="ProductList-Body"/>
        <w:rPr>
          <w:lang w:val="nl-NL"/>
        </w:rPr>
      </w:pPr>
      <w:r w:rsidRPr="00C473A6">
        <w:rPr>
          <w:lang w:val="nl-NL"/>
        </w:rPr>
        <w:t>Klanten met SA voor kwalificerende Producten uit de Productgroep Toepassingen of Systemen zijn gerechtigd gebruik te maken van gehoste E</w:t>
      </w:r>
      <w:r w:rsidR="009C7E57" w:rsidRPr="00C473A6">
        <w:rPr>
          <w:lang w:val="nl-NL"/>
        </w:rPr>
        <w:t>­</w:t>
      </w:r>
      <w:r w:rsidRPr="00C473A6">
        <w:rPr>
          <w:lang w:val="nl-NL"/>
        </w:rPr>
        <w:t>Learning cursussen en SCORM-materiaal. Klanten met kwalificerende Producten uit de Productgroep Server zijn gerechtigd gebruik te maken van</w:t>
      </w:r>
      <w:r w:rsidR="009C7E57" w:rsidRPr="00C473A6">
        <w:rPr>
          <w:lang w:val="nl-NL"/>
        </w:rPr>
        <w:t> </w:t>
      </w:r>
      <w:r w:rsidRPr="00C473A6">
        <w:rPr>
          <w:lang w:val="nl-NL"/>
        </w:rPr>
        <w:t>gehoste E-Learning Server-cursussen, maar niet van SCORM-materiaal.</w:t>
      </w:r>
    </w:p>
    <w:p w:rsidR="000F032B" w:rsidRPr="00C473A6" w:rsidRDefault="000F032B" w:rsidP="000F032B">
      <w:pPr>
        <w:pStyle w:val="ProductList-Body"/>
        <w:rPr>
          <w:lang w:val="nl-NL"/>
        </w:rPr>
      </w:pPr>
    </w:p>
    <w:p w:rsidR="000F032B" w:rsidRPr="00C473A6" w:rsidRDefault="000F032B" w:rsidP="00432379">
      <w:pPr>
        <w:pStyle w:val="ProductList-SubSubSectionHeading"/>
        <w:outlineLvl w:val="2"/>
        <w:rPr>
          <w:lang w:val="nl-NL"/>
        </w:rPr>
      </w:pPr>
      <w:bookmarkStart w:id="1628" w:name="_Toc379797447"/>
      <w:bookmarkStart w:id="1629" w:name="_Toc380513483"/>
      <w:bookmarkStart w:id="1630" w:name="_Toc380655533"/>
      <w:bookmarkStart w:id="1631" w:name="SA_HomeUseProgram"/>
      <w:bookmarkStart w:id="1632" w:name="_Toc388276888"/>
      <w:bookmarkStart w:id="1633" w:name="_Toc389059307"/>
      <w:r w:rsidRPr="00C473A6">
        <w:rPr>
          <w:b/>
          <w:color w:val="00188F"/>
          <w:lang w:val="nl-NL"/>
        </w:rPr>
        <w:t>Home Use Program</w:t>
      </w:r>
      <w:bookmarkEnd w:id="1628"/>
      <w:bookmarkEnd w:id="1629"/>
      <w:bookmarkEnd w:id="1630"/>
      <w:bookmarkEnd w:id="1631"/>
      <w:bookmarkEnd w:id="1632"/>
      <w:bookmarkEnd w:id="1633"/>
    </w:p>
    <w:p w:rsidR="000F032B" w:rsidRPr="00C473A6" w:rsidRDefault="000F032B" w:rsidP="000F032B">
      <w:pPr>
        <w:pStyle w:val="ProductList-Body"/>
        <w:rPr>
          <w:lang w:val="nl-NL"/>
        </w:rPr>
      </w:pPr>
      <w:r w:rsidRPr="00C473A6">
        <w:rPr>
          <w:lang w:val="nl-NL"/>
        </w:rPr>
        <w:t>Klanten met actieve SA-dekking voor kwalificerende desktoptoepassingsproducten komen in aanmerking voor deelname aan het Home Use</w:t>
      </w:r>
      <w:r w:rsidR="009C7E57" w:rsidRPr="00C473A6">
        <w:rPr>
          <w:lang w:val="nl-NL"/>
        </w:rPr>
        <w:t>­</w:t>
      </w:r>
      <w:r w:rsidRPr="00C473A6">
        <w:rPr>
          <w:lang w:val="nl-NL"/>
        </w:rPr>
        <w:t>programma**, dat de werknemers van Klanten, die gebruikers zijn van de gelicentieerde kwalificerende toepassingen, in staat stelt een enkele</w:t>
      </w:r>
      <w:r w:rsidR="009C7E57" w:rsidRPr="00C473A6">
        <w:rPr>
          <w:lang w:val="nl-NL"/>
        </w:rPr>
        <w:t> </w:t>
      </w:r>
      <w:r w:rsidRPr="00C473A6">
        <w:rPr>
          <w:lang w:val="nl-NL"/>
        </w:rPr>
        <w:t>licentie te verkrijgen voor de corresponderende software in het Home Use-programma, voor installatie op a) één thuiscomputer en b) één</w:t>
      </w:r>
      <w:r w:rsidR="009C7E57" w:rsidRPr="00C473A6">
        <w:rPr>
          <w:lang w:val="nl-NL"/>
        </w:rPr>
        <w:t> </w:t>
      </w:r>
      <w:r w:rsidRPr="00C473A6">
        <w:rPr>
          <w:lang w:val="nl-NL"/>
        </w:rPr>
        <w:t>draagbaar apparaat, voor elke licentie voor de toepasselijke desktoptoepassing die is verkregen door de Klant.</w:t>
      </w:r>
      <w:r w:rsidR="00A34497" w:rsidRPr="00C473A6">
        <w:rPr>
          <w:lang w:val="nl-NL"/>
        </w:rPr>
        <w:t xml:space="preserve"> </w:t>
      </w:r>
      <w:r w:rsidRPr="00C473A6">
        <w:rPr>
          <w:lang w:val="nl-NL"/>
        </w:rPr>
        <w:t xml:space="preserve">Op voorwaarde dat werknemers eerst de desbetreffende productcodes voor het Home Use-programma van Microsoft verkrijgen, kunnen Klanten hun werknemers toestaan </w:t>
      </w:r>
      <w:r w:rsidRPr="00C473A6">
        <w:rPr>
          <w:lang w:val="nl-NL"/>
        </w:rPr>
        <w:lastRenderedPageBreak/>
        <w:t>de</w:t>
      </w:r>
      <w:r w:rsidR="009C7E57" w:rsidRPr="00C473A6">
        <w:rPr>
          <w:lang w:val="nl-NL"/>
        </w:rPr>
        <w:t> </w:t>
      </w:r>
      <w:r w:rsidRPr="00C473A6">
        <w:rPr>
          <w:lang w:val="nl-NL"/>
        </w:rPr>
        <w:t>bijbehorende software voor het Home Use-programma, dat door Klanten wordt verkregen op basis van hun eigen Volume Licensing-overeenkomsten, te installeren op de computers bij werknemers thuis en draagbare apparaten op locatie bij de Klant.</w:t>
      </w:r>
      <w:r w:rsidR="00A34497" w:rsidRPr="00C473A6">
        <w:rPr>
          <w:lang w:val="nl-NL"/>
        </w:rPr>
        <w:t xml:space="preserve"> </w:t>
      </w:r>
      <w:r w:rsidRPr="00C473A6">
        <w:rPr>
          <w:lang w:val="nl-NL"/>
        </w:rPr>
        <w:t>Als een nieuwe versie wordt</w:t>
      </w:r>
      <w:r w:rsidR="009C7E57" w:rsidRPr="00C473A6">
        <w:rPr>
          <w:lang w:val="nl-NL"/>
        </w:rPr>
        <w:t> </w:t>
      </w:r>
      <w:r w:rsidRPr="00C473A6">
        <w:rPr>
          <w:lang w:val="nl-NL"/>
        </w:rPr>
        <w:t>uitgebracht tijdens de gekwalificeerde gebruiksperiode, mogen primaire gebruikers de nieuwste versie ophalen om de huidige geïnstalleerde versie te vervangen.</w:t>
      </w:r>
      <w:r w:rsidR="00A34497" w:rsidRPr="00C473A6">
        <w:rPr>
          <w:lang w:val="nl-NL"/>
        </w:rPr>
        <w:t xml:space="preserve"> </w:t>
      </w:r>
      <w:r w:rsidRPr="00C473A6">
        <w:rPr>
          <w:lang w:val="nl-NL"/>
        </w:rPr>
        <w:t>De desktoptoepassingen op grond waarvan klanten in aanmerking komen voor deelname aan het Home Use-programma en die beschikbaar zijn in het kader van het Home Use-programma, worden in de onderstaande tabel vermeld.*</w:t>
      </w:r>
    </w:p>
    <w:p w:rsidR="000F032B" w:rsidRPr="00C473A6" w:rsidRDefault="000F032B" w:rsidP="000F032B">
      <w:pPr>
        <w:pStyle w:val="ProductList-Body"/>
        <w:rPr>
          <w:lang w:val="nl-NL"/>
        </w:rPr>
      </w:pPr>
    </w:p>
    <w:p w:rsidR="000F032B" w:rsidRPr="00C473A6" w:rsidRDefault="000F032B" w:rsidP="000F032B">
      <w:pPr>
        <w:pStyle w:val="ProductList-Body"/>
        <w:rPr>
          <w:lang w:val="nl-NL"/>
        </w:rPr>
      </w:pPr>
      <w:r w:rsidRPr="00C473A6">
        <w:rPr>
          <w:lang w:val="nl-NL"/>
        </w:rPr>
        <w:t>Microsoft is gerechtigd de deelname van de klant aan het Home Use-programma met onmiddellijk ingang en zonder voorafgaande kennisgeving te</w:t>
      </w:r>
      <w:r w:rsidR="009C7E57" w:rsidRPr="00C473A6">
        <w:rPr>
          <w:lang w:val="nl-NL"/>
        </w:rPr>
        <w:t> </w:t>
      </w:r>
      <w:r w:rsidRPr="00C473A6">
        <w:rPr>
          <w:lang w:val="nl-NL"/>
        </w:rPr>
        <w:t xml:space="preserve">beëindigen in verband met ongeautoriseerde toegang tot of licentiëring door middel van de website van het Home Use-programma in connectie met de programmacode van de klant. </w:t>
      </w:r>
    </w:p>
    <w:p w:rsidR="000F032B" w:rsidRPr="00C473A6" w:rsidRDefault="000F032B" w:rsidP="000F032B">
      <w:pPr>
        <w:pStyle w:val="ProductList-Body"/>
        <w:rPr>
          <w:lang w:val="nl-NL"/>
        </w:rPr>
      </w:pPr>
    </w:p>
    <w:p w:rsidR="000F032B" w:rsidRPr="00C473A6" w:rsidRDefault="000F032B" w:rsidP="000F032B">
      <w:pPr>
        <w:pStyle w:val="ProductList-Body"/>
        <w:rPr>
          <w:lang w:val="nl-NL"/>
        </w:rPr>
      </w:pPr>
      <w:r w:rsidRPr="00C473A6">
        <w:rPr>
          <w:lang w:val="nl-NL"/>
        </w:rP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w:t>
      </w:r>
      <w:r w:rsidR="009C7E57" w:rsidRPr="00C473A6">
        <w:rPr>
          <w:lang w:val="nl-NL"/>
        </w:rPr>
        <w:t> </w:t>
      </w:r>
      <w:r w:rsidRPr="00C473A6">
        <w:rPr>
          <w:lang w:val="nl-NL"/>
        </w:rPr>
        <w:t>een Home Use Program-licentie.</w:t>
      </w:r>
    </w:p>
    <w:p w:rsidR="000F032B" w:rsidRPr="00C473A6" w:rsidRDefault="000F032B" w:rsidP="000F032B">
      <w:pPr>
        <w:pStyle w:val="ProductList-Body"/>
        <w:rPr>
          <w:lang w:val="nl-NL"/>
        </w:rPr>
      </w:pPr>
    </w:p>
    <w:p w:rsidR="000F032B" w:rsidRPr="00C473A6" w:rsidRDefault="00C0319E" w:rsidP="000F032B">
      <w:pPr>
        <w:pStyle w:val="ProductList-Body"/>
        <w:rPr>
          <w:lang w:val="nl-NL"/>
        </w:rPr>
      </w:pPr>
      <w:r w:rsidRPr="00C473A6">
        <w:rPr>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De klant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rsidR="000F032B" w:rsidRPr="00C473A6" w:rsidRDefault="000F032B" w:rsidP="000F032B">
      <w:pPr>
        <w:pStyle w:val="ProductList-Body"/>
        <w:rPr>
          <w:lang w:val="nl-NL"/>
        </w:rPr>
      </w:pPr>
    </w:p>
    <w:p w:rsidR="000F032B" w:rsidRPr="00C473A6" w:rsidRDefault="000F032B" w:rsidP="000F032B">
      <w:pPr>
        <w:pStyle w:val="ProductList-Body"/>
        <w:rPr>
          <w:lang w:val="nl-NL"/>
        </w:rPr>
      </w:pPr>
      <w:r w:rsidRPr="00C473A6">
        <w:rPr>
          <w:lang w:val="nl-NL"/>
        </w:rPr>
        <w:t>Deelname aan dit programma kan belastingtechnische gevolgen hebben voor de klant en zijn werknemers.</w:t>
      </w:r>
      <w:r w:rsidR="00A34497" w:rsidRPr="00C473A6">
        <w:rPr>
          <w:lang w:val="nl-NL"/>
        </w:rPr>
        <w:t xml:space="preserve"> </w:t>
      </w:r>
      <w:r w:rsidRPr="00C473A6">
        <w:rPr>
          <w:lang w:val="nl-NL"/>
        </w:rPr>
        <w:t>Microsoft aanvaardt geen aansprakelijkheid voor naleving van verplichtingen met betrekking tot personeelsbonussen, belastingen en rapportage die de Klant of zijn</w:t>
      </w:r>
      <w:r w:rsidR="00E343E2">
        <w:rPr>
          <w:lang w:val="nl-NL"/>
        </w:rPr>
        <w:t> </w:t>
      </w:r>
      <w:r w:rsidRPr="00C473A6">
        <w:rPr>
          <w:lang w:val="nl-NL"/>
        </w:rPr>
        <w:t>werknemer mogelijk dragen. Hieronder worden aanvullende voorwaarden beschreven voor werknemers in Nieuw-Zeeland:</w:t>
      </w:r>
    </w:p>
    <w:p w:rsidR="000F032B" w:rsidRPr="00C473A6" w:rsidRDefault="000F032B" w:rsidP="00026DDE">
      <w:pPr>
        <w:pStyle w:val="ProductList-Body"/>
        <w:numPr>
          <w:ilvl w:val="0"/>
          <w:numId w:val="25"/>
        </w:numPr>
        <w:ind w:left="450" w:hanging="270"/>
        <w:rPr>
          <w:lang w:val="nl-NL"/>
        </w:rPr>
      </w:pPr>
      <w:r w:rsidRPr="00C473A6">
        <w:rPr>
          <w:lang w:val="nl-NL"/>
        </w:rPr>
        <w:t>Klanten mogen geen betaling of tegenprestatie van werknemers verlangen in verband met het Home Use-programma, of iets doen of</w:t>
      </w:r>
      <w:r w:rsidR="009C7E57" w:rsidRPr="00C473A6">
        <w:rPr>
          <w:lang w:val="nl-NL"/>
        </w:rPr>
        <w:t> </w:t>
      </w:r>
      <w:r w:rsidRPr="00C473A6">
        <w:rPr>
          <w:lang w:val="nl-NL"/>
        </w:rPr>
        <w:t>nalaten dat de totale kosten van een voorziening in het kader van het Home Use-programma voor een werknemer in Nieuw-Zeeland hoger</w:t>
      </w:r>
      <w:r w:rsidR="009C7E57" w:rsidRPr="00C473A6">
        <w:rPr>
          <w:lang w:val="nl-NL"/>
        </w:rPr>
        <w:t> </w:t>
      </w:r>
      <w:r w:rsidRPr="00C473A6">
        <w:rPr>
          <w:lang w:val="nl-NL"/>
        </w:rPr>
        <w:t xml:space="preserve">zou laten uitvallen dan het bedrag dat door Microsoft in rekening wordt gebracht. </w:t>
      </w:r>
    </w:p>
    <w:p w:rsidR="000F032B" w:rsidRPr="00C473A6" w:rsidRDefault="000F032B" w:rsidP="00026DDE">
      <w:pPr>
        <w:pStyle w:val="ProductList-Body"/>
        <w:numPr>
          <w:ilvl w:val="0"/>
          <w:numId w:val="25"/>
        </w:numPr>
        <w:ind w:left="450" w:hanging="270"/>
        <w:rPr>
          <w:lang w:val="nl-NL"/>
        </w:rPr>
      </w:pPr>
      <w:r w:rsidRPr="00C473A6">
        <w:rPr>
          <w:lang w:val="nl-NL"/>
        </w:rPr>
        <w:t>Klanten dienen Microsoft en haar gelieerde ondernemingen te vrijwaren en schadeloos te stellen voor eventuele kosten, uitgaven, verliezen</w:t>
      </w:r>
      <w:r w:rsidR="009C7E57" w:rsidRPr="00C473A6">
        <w:rPr>
          <w:lang w:val="nl-NL"/>
        </w:rPr>
        <w:t> </w:t>
      </w:r>
      <w:r w:rsidRPr="00C473A6">
        <w:rPr>
          <w:lang w:val="nl-NL"/>
        </w:rPr>
        <w:t>of schade geleden door Microsoft of haar gelieerde ondernemingen als gevolg van het niet-naleven door de klant van de</w:t>
      </w:r>
      <w:r w:rsidR="009C7E57" w:rsidRPr="00C473A6">
        <w:rPr>
          <w:lang w:val="nl-NL"/>
        </w:rPr>
        <w:t> </w:t>
      </w:r>
      <w:r w:rsidRPr="00C473A6">
        <w:rPr>
          <w:lang w:val="nl-NL"/>
        </w:rPr>
        <w:t xml:space="preserve">verplichtingen in dit artikel. </w:t>
      </w:r>
    </w:p>
    <w:p w:rsidR="000F032B" w:rsidRPr="00C473A6" w:rsidRDefault="000F032B" w:rsidP="000F032B">
      <w:pPr>
        <w:pStyle w:val="ProductList-Body"/>
        <w:rPr>
          <w:lang w:val="nl-NL"/>
        </w:rPr>
      </w:pPr>
    </w:p>
    <w:p w:rsidR="00C0319E" w:rsidRPr="00C473A6" w:rsidRDefault="00C0319E" w:rsidP="004925A1">
      <w:pPr>
        <w:pStyle w:val="ProductList-Body"/>
        <w:rPr>
          <w:lang w:val="nl-NL"/>
        </w:rPr>
      </w:pPr>
      <w:r w:rsidRPr="00C473A6">
        <w:rPr>
          <w:lang w:val="nl-NL"/>
        </w:rPr>
        <w:t xml:space="preserve">De desktoptoepassingen op grond waarvan klanten in aanmerking komen voor deelname aan het Home Use-programma en die beschikbaar zijn in het kader van het Home Use-programma worden hier vermeld: </w:t>
      </w:r>
    </w:p>
    <w:p w:rsidR="000F032B" w:rsidRPr="00C473A6" w:rsidRDefault="000F032B" w:rsidP="004925A1">
      <w:pPr>
        <w:pStyle w:val="ProductList-Body"/>
        <w:rPr>
          <w:lang w:val="nl-N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717EC0" w:rsidTr="00D4183D">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717EC0" w:rsidTr="00D4183D">
        <w:trPr>
          <w:trHeight w:val="438"/>
        </w:trPr>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Standard 2010/2013</w:t>
            </w:r>
          </w:p>
          <w:p w:rsidR="000F032B" w:rsidRPr="002D224E"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voor Mac 2008 / Office voor Mac Standard 2011</w:t>
            </w:r>
            <w:r>
              <w:fldChar w:fldCharType="begin"/>
            </w:r>
            <w:r>
              <w:instrText>XE "Office voor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of</w:t>
            </w:r>
          </w:p>
          <w:p w:rsidR="000F032B" w:rsidRPr="00717EC0" w:rsidRDefault="000F032B" w:rsidP="000F032B">
            <w:pPr>
              <w:pStyle w:val="ProductList-Body"/>
              <w:rPr>
                <w:color w:val="000000"/>
              </w:rPr>
            </w:pPr>
            <w:r>
              <w:rPr>
                <w:color w:val="000000"/>
              </w:rPr>
              <w:t>Office voor Mac Home &amp; Business 2011 HUP</w:t>
            </w:r>
          </w:p>
        </w:tc>
      </w:tr>
      <w:tr w:rsidR="000F032B" w:rsidRPr="00717EC0" w:rsidTr="00D4183D">
        <w:trPr>
          <w:trHeight w:val="438"/>
        </w:trPr>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Access 2010/2013</w:t>
            </w:r>
          </w:p>
          <w:p w:rsidR="000F032B" w:rsidRPr="002D224E" w:rsidRDefault="000F032B" w:rsidP="000F032B">
            <w:pPr>
              <w:pStyle w:val="ProductList-Body"/>
            </w:pPr>
            <w:r>
              <w:rPr>
                <w:color w:val="000000"/>
              </w:rPr>
              <w:t>Excel 2010/2013</w:t>
            </w:r>
          </w:p>
          <w:p w:rsidR="000F032B" w:rsidRPr="002D224E" w:rsidRDefault="000F032B" w:rsidP="000F032B">
            <w:pPr>
              <w:pStyle w:val="ProductList-Body"/>
            </w:pPr>
            <w:r>
              <w:rPr>
                <w:color w:val="000000"/>
              </w:rPr>
              <w:t>PowerPoint 2010/2013</w:t>
            </w:r>
          </w:p>
          <w:p w:rsidR="000F032B" w:rsidRPr="002D224E" w:rsidRDefault="000F032B" w:rsidP="000F032B">
            <w:pPr>
              <w:pStyle w:val="ProductList-Body"/>
            </w:pPr>
            <w:r>
              <w:rPr>
                <w:color w:val="000000"/>
              </w:rPr>
              <w:t>InfoPath 2010/2013</w:t>
            </w:r>
          </w:p>
          <w:p w:rsidR="000F032B" w:rsidRPr="002D224E" w:rsidRDefault="000F032B" w:rsidP="000F032B">
            <w:pPr>
              <w:pStyle w:val="ProductList-Body"/>
            </w:pPr>
            <w:r>
              <w:rPr>
                <w:color w:val="000000"/>
              </w:rPr>
              <w:t>OneNote 2010/2013</w:t>
            </w:r>
          </w:p>
          <w:p w:rsidR="000F032B" w:rsidRPr="002D224E" w:rsidRDefault="000F032B" w:rsidP="000F032B">
            <w:pPr>
              <w:pStyle w:val="ProductList-Body"/>
            </w:pPr>
            <w:r>
              <w:rPr>
                <w:color w:val="000000"/>
              </w:rPr>
              <w:t>Outlook 2010/2013</w:t>
            </w:r>
          </w:p>
          <w:p w:rsidR="000F032B" w:rsidRPr="002D224E"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of</w:t>
            </w:r>
          </w:p>
          <w:p w:rsidR="000F032B" w:rsidRPr="00717EC0" w:rsidRDefault="000F032B" w:rsidP="000F032B">
            <w:pPr>
              <w:pStyle w:val="ProductList-Body"/>
              <w:rPr>
                <w:color w:val="000000"/>
              </w:rPr>
            </w:pPr>
            <w:r>
              <w:rPr>
                <w:color w:val="000000"/>
              </w:rPr>
              <w:t>Office voor Mac Home &amp; Business 2011 HUP</w:t>
            </w:r>
          </w:p>
        </w:tc>
      </w:tr>
      <w:tr w:rsidR="000F032B" w:rsidRPr="00717EC0" w:rsidTr="00D4183D">
        <w:trPr>
          <w:trHeight w:val="438"/>
        </w:trPr>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D4183D">
        <w:trPr>
          <w:trHeight w:val="438"/>
        </w:trPr>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C473A6" w:rsidRDefault="000F032B" w:rsidP="00F97607">
      <w:pPr>
        <w:pStyle w:val="ProductList-Body"/>
        <w:tabs>
          <w:tab w:val="clear" w:pos="158"/>
          <w:tab w:val="left" w:pos="180"/>
        </w:tabs>
        <w:rPr>
          <w:lang w:val="nl-NL"/>
        </w:rPr>
      </w:pPr>
      <w:r w:rsidRPr="00C473A6">
        <w:rPr>
          <w:i/>
          <w:lang w:val="nl-NL"/>
        </w:rPr>
        <w:t xml:space="preserve">Zie </w:t>
      </w:r>
      <w:hyperlink r:id="rId56" w:history="1">
        <w:r w:rsidRPr="00C473A6">
          <w:rPr>
            <w:rStyle w:val="Hyperlink"/>
            <w:i/>
            <w:lang w:val="nl-NL"/>
          </w:rPr>
          <w:t>http://www.microsoft.com/licensing</w:t>
        </w:r>
      </w:hyperlink>
      <w:r w:rsidRPr="00C473A6">
        <w:rPr>
          <w:i/>
          <w:lang w:val="nl-NL"/>
        </w:rPr>
        <w:t xml:space="preserve"> voor meer informatie, waaronder informatie over de toekomstige beschikbaarheid van andere software in het Home Use-programma.</w:t>
      </w:r>
    </w:p>
    <w:p w:rsidR="000F032B" w:rsidRPr="00C473A6" w:rsidRDefault="000F032B" w:rsidP="00F97607">
      <w:pPr>
        <w:pStyle w:val="ProductList-Body"/>
        <w:tabs>
          <w:tab w:val="clear" w:pos="158"/>
          <w:tab w:val="left" w:pos="180"/>
        </w:tabs>
        <w:rPr>
          <w:lang w:val="nl-NL"/>
        </w:rPr>
      </w:pPr>
      <w:r w:rsidRPr="00C473A6">
        <w:rPr>
          <w:i/>
          <w:lang w:val="nl-NL"/>
        </w:rPr>
        <w:t>Opmerking voor klanten met Campus en School Overeenkomsten en Open Value Subscription-Education Solutions: Zie de CASA-overeenkomst (versie 3.5 of hoger) of OVS-ES-overeenkomst voor aanvullende programmaspecifieke regels. De programma's Academic Select (zonder SAM), Academic Select Plus (zonder SAM) en Academic Open komen niet in aanmerking voor deze voorziening.</w:t>
      </w:r>
    </w:p>
    <w:p w:rsidR="000F032B" w:rsidRPr="00C473A6" w:rsidRDefault="000F032B" w:rsidP="000F032B">
      <w:pPr>
        <w:pStyle w:val="ProductList-Body"/>
        <w:rPr>
          <w:lang w:val="nl-NL"/>
        </w:rPr>
      </w:pPr>
    </w:p>
    <w:p w:rsidR="009C7E57" w:rsidRPr="00C473A6" w:rsidRDefault="009C7E57" w:rsidP="00432379">
      <w:pPr>
        <w:pStyle w:val="ProductList-SubSubSectionHeading"/>
        <w:outlineLvl w:val="2"/>
        <w:rPr>
          <w:b/>
          <w:color w:val="00188F"/>
          <w:lang w:val="nl-NL"/>
        </w:rPr>
      </w:pPr>
      <w:bookmarkStart w:id="1634" w:name="_Toc379797448"/>
      <w:bookmarkStart w:id="1635" w:name="_Toc380513484"/>
      <w:bookmarkStart w:id="1636" w:name="_Toc380655534"/>
      <w:bookmarkStart w:id="1637" w:name="SA_EnterpriseSourceLicensingProgram"/>
    </w:p>
    <w:p w:rsidR="009C7E57" w:rsidRPr="00C473A6" w:rsidRDefault="009C7E57" w:rsidP="00432379">
      <w:pPr>
        <w:pStyle w:val="ProductList-SubSubSectionHeading"/>
        <w:outlineLvl w:val="2"/>
        <w:rPr>
          <w:b/>
          <w:color w:val="00188F"/>
          <w:lang w:val="nl-NL"/>
        </w:rPr>
      </w:pPr>
    </w:p>
    <w:p w:rsidR="000F032B" w:rsidRPr="00C473A6" w:rsidRDefault="000F032B" w:rsidP="00432379">
      <w:pPr>
        <w:pStyle w:val="ProductList-SubSubSectionHeading"/>
        <w:outlineLvl w:val="2"/>
        <w:rPr>
          <w:lang w:val="nl-NL"/>
        </w:rPr>
      </w:pPr>
      <w:bookmarkStart w:id="1638" w:name="_Toc388276889"/>
      <w:bookmarkStart w:id="1639" w:name="_Toc389059308"/>
      <w:r w:rsidRPr="00C473A6">
        <w:rPr>
          <w:b/>
          <w:color w:val="00188F"/>
          <w:lang w:val="nl-NL"/>
        </w:rPr>
        <w:lastRenderedPageBreak/>
        <w:t>Enterprise Source Licensing-programma</w:t>
      </w:r>
      <w:bookmarkEnd w:id="1634"/>
      <w:bookmarkEnd w:id="1635"/>
      <w:bookmarkEnd w:id="1636"/>
      <w:bookmarkEnd w:id="1637"/>
      <w:bookmarkEnd w:id="1638"/>
      <w:bookmarkEnd w:id="1639"/>
      <w:r w:rsidRPr="00C473A6">
        <w:rPr>
          <w:b/>
          <w:lang w:val="nl-NL"/>
        </w:rPr>
        <w:t xml:space="preserve"> </w:t>
      </w:r>
    </w:p>
    <w:p w:rsidR="000F032B" w:rsidRPr="00C473A6" w:rsidRDefault="000F032B" w:rsidP="000F032B">
      <w:pPr>
        <w:pStyle w:val="ProductList-Body"/>
        <w:rPr>
          <w:lang w:val="nl-NL"/>
        </w:rPr>
      </w:pPr>
      <w:r w:rsidRPr="00C473A6">
        <w:rPr>
          <w:lang w:val="nl-NL"/>
        </w:rPr>
        <w:t xml:space="preserve">Klanten met 10.000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57" w:history="1">
        <w:r w:rsidRPr="00C473A6">
          <w:rPr>
            <w:rStyle w:val="Hyperlink"/>
            <w:lang w:val="nl-NL"/>
          </w:rPr>
          <w:t>http://www.microsoft.com/en-us/sharedsource/enterprise-source-licensing-program.aspx</w:t>
        </w:r>
      </w:hyperlink>
      <w:r w:rsidRPr="00C473A6">
        <w:rPr>
          <w:lang w:val="nl-NL"/>
        </w:rPr>
        <w:t>. Academic-programma's komen in aanmerking voor het Microsoft Research Source Licensing Program.</w:t>
      </w:r>
    </w:p>
    <w:p w:rsidR="000F032B" w:rsidRPr="00C473A6" w:rsidRDefault="000F032B" w:rsidP="000F032B">
      <w:pPr>
        <w:pStyle w:val="ProductList-Body"/>
        <w:rPr>
          <w:lang w:val="nl-NL"/>
        </w:rPr>
      </w:pPr>
    </w:p>
    <w:p w:rsidR="000F032B" w:rsidRPr="00C473A6" w:rsidRDefault="000F032B" w:rsidP="00432379">
      <w:pPr>
        <w:pStyle w:val="ProductList-SubSubSectionHeading"/>
        <w:outlineLvl w:val="2"/>
        <w:rPr>
          <w:lang w:val="nl-NL"/>
        </w:rPr>
      </w:pPr>
      <w:bookmarkStart w:id="1640" w:name="_Toc379797449"/>
      <w:bookmarkStart w:id="1641" w:name="_Toc380513485"/>
      <w:bookmarkStart w:id="1642" w:name="_Toc380655535"/>
      <w:bookmarkStart w:id="1643" w:name="SA_24x7"/>
      <w:bookmarkStart w:id="1644" w:name="_Toc388276890"/>
      <w:bookmarkStart w:id="1645" w:name="_Toc389059309"/>
      <w:r w:rsidRPr="00C473A6">
        <w:rPr>
          <w:b/>
          <w:color w:val="00188F"/>
          <w:lang w:val="nl-NL"/>
        </w:rPr>
        <w:t>24x7 Problem Resolution Support</w:t>
      </w:r>
      <w:bookmarkEnd w:id="1640"/>
      <w:bookmarkEnd w:id="1641"/>
      <w:bookmarkEnd w:id="1642"/>
      <w:bookmarkEnd w:id="1643"/>
      <w:bookmarkEnd w:id="1644"/>
      <w:bookmarkEnd w:id="1645"/>
    </w:p>
    <w:p w:rsidR="000F032B" w:rsidRPr="00C473A6" w:rsidRDefault="000F032B" w:rsidP="00840F96">
      <w:pPr>
        <w:pStyle w:val="ProductList-Body"/>
        <w:ind w:left="180"/>
        <w:rPr>
          <w:lang w:val="nl-NL"/>
        </w:rPr>
      </w:pPr>
      <w:r w:rsidRPr="00C473A6">
        <w:rPr>
          <w:lang w:val="nl-NL"/>
        </w:rPr>
        <w:t>Klanten (anders dan klanten met een Academic Select Plus License, Select Plus for Academic, Academic Open License, Campus en School Overeenkomst, Open Value Subscripton – Education Solution) met SA-dekking komen in aanmerking voor 24x7 Problem Resolution Support.</w:t>
      </w:r>
      <w:r w:rsidR="00A34497" w:rsidRPr="00C473A6">
        <w:rPr>
          <w:lang w:val="nl-NL"/>
        </w:rPr>
        <w:t xml:space="preserve"> </w:t>
      </w:r>
    </w:p>
    <w:p w:rsidR="000F032B" w:rsidRPr="00C473A6" w:rsidRDefault="000F032B" w:rsidP="00840F96">
      <w:pPr>
        <w:pStyle w:val="ProductList-Body"/>
        <w:ind w:left="180"/>
        <w:rPr>
          <w:lang w:val="nl-NL"/>
        </w:rPr>
      </w:pPr>
    </w:p>
    <w:p w:rsidR="000F032B" w:rsidRPr="00C473A6" w:rsidRDefault="000F032B" w:rsidP="00840F96">
      <w:pPr>
        <w:pStyle w:val="ProductList-Body"/>
        <w:ind w:left="180"/>
        <w:rPr>
          <w:lang w:val="nl-NL"/>
        </w:rPr>
      </w:pPr>
      <w:r w:rsidRPr="00C473A6">
        <w:rPr>
          <w:lang w:val="nl-NL"/>
        </w:rPr>
        <w:t>24x7 Problem Resolution Support biedt assistentie bij problemen met specifieke symptomen die zijn opgetreden bij het gebruik van Microsoft-producten, waarbij een redelijke verwachting bestaat dat de problemen worden veroorzaakt door Microsoft-producten.</w:t>
      </w:r>
      <w:r w:rsidR="00A34497" w:rsidRPr="00C473A6">
        <w:rPr>
          <w:lang w:val="nl-NL"/>
        </w:rPr>
        <w:t xml:space="preserve"> </w:t>
      </w:r>
      <w:r w:rsidRPr="00C473A6">
        <w:rPr>
          <w:lang w:val="nl-NL"/>
        </w:rPr>
        <w:t>Microsoft zal redelijke inspanningen verrichten om de klant bij ondersteuningsaanvragen bij te staan op een wijze die consistent is met het beleid van Microsoft op het</w:t>
      </w:r>
      <w:r w:rsidR="00C7033F" w:rsidRPr="00C473A6">
        <w:rPr>
          <w:lang w:val="nl-NL"/>
        </w:rPr>
        <w:t> </w:t>
      </w:r>
      <w:r w:rsidRPr="00C473A6">
        <w:rPr>
          <w:lang w:val="nl-NL"/>
        </w:rPr>
        <w:t>gebied van productondersteuning.</w:t>
      </w:r>
      <w:r w:rsidR="00A34497" w:rsidRPr="00C473A6">
        <w:rPr>
          <w:lang w:val="nl-NL"/>
        </w:rPr>
        <w:t xml:space="preserve"> </w:t>
      </w:r>
      <w:r w:rsidRPr="00C473A6">
        <w:rPr>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0F032B" w:rsidRPr="00C473A6" w:rsidRDefault="000F032B" w:rsidP="00840F96">
      <w:pPr>
        <w:pStyle w:val="ProductList-Body"/>
        <w:ind w:left="180"/>
        <w:rPr>
          <w:lang w:val="nl-NL"/>
        </w:rPr>
      </w:pPr>
    </w:p>
    <w:p w:rsidR="000F032B" w:rsidRPr="00C473A6" w:rsidRDefault="000F032B" w:rsidP="00840F96">
      <w:pPr>
        <w:pStyle w:val="ProductList-Body"/>
        <w:ind w:left="180"/>
        <w:rPr>
          <w:lang w:val="nl-NL"/>
        </w:rPr>
      </w:pPr>
      <w:r w:rsidRPr="00C473A6">
        <w:rPr>
          <w:lang w:val="nl-NL"/>
        </w:rP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0F032B" w:rsidRPr="00C473A6" w:rsidRDefault="000F032B" w:rsidP="00840F96">
      <w:pPr>
        <w:pStyle w:val="ProductList-Body"/>
        <w:ind w:left="180"/>
        <w:rPr>
          <w:lang w:val="nl-NL"/>
        </w:rPr>
      </w:pPr>
    </w:p>
    <w:p w:rsidR="000F032B" w:rsidRPr="00C473A6" w:rsidRDefault="000F032B" w:rsidP="00EB0431">
      <w:pPr>
        <w:pStyle w:val="ProductList-Body"/>
        <w:ind w:left="180"/>
        <w:rPr>
          <w:spacing w:val="-2"/>
          <w:lang w:val="nl-NL"/>
        </w:rPr>
      </w:pPr>
      <w:r w:rsidRPr="00C473A6">
        <w:rPr>
          <w:spacing w:val="-2"/>
          <w:lang w:val="nl-NL"/>
        </w:rPr>
        <w:t>Een geassisteerde break-fix ondersteuningsaanvraag, ook wel aangeduid als voorval, is gedefinieerd als één ondersteuningsvraagstuk en de redelijke</w:t>
      </w:r>
      <w:r w:rsidR="00C7033F" w:rsidRPr="00C473A6">
        <w:rPr>
          <w:spacing w:val="-2"/>
          <w:lang w:val="nl-NL"/>
        </w:rPr>
        <w:t> </w:t>
      </w:r>
      <w:r w:rsidRPr="00C473A6">
        <w:rPr>
          <w:spacing w:val="-2"/>
          <w:lang w:val="nl-NL"/>
        </w:rPr>
        <w:t>inspanning om dit op te lossen.</w:t>
      </w:r>
      <w:r w:rsidR="00A34497" w:rsidRPr="00C473A6">
        <w:rPr>
          <w:spacing w:val="-2"/>
          <w:lang w:val="nl-NL"/>
        </w:rPr>
        <w:t xml:space="preserve"> </w:t>
      </w:r>
      <w:r w:rsidRPr="00C473A6">
        <w:rPr>
          <w:spacing w:val="-2"/>
          <w:lang w:val="nl-NL"/>
        </w:rPr>
        <w:t>Met één ondersteuningsvraagstuk wordt een probleem bedoeld dat niet in deelproblemen kan worden onderverdeeld.</w:t>
      </w:r>
      <w:r w:rsidR="00A34497" w:rsidRPr="00C473A6">
        <w:rPr>
          <w:spacing w:val="-2"/>
          <w:lang w:val="nl-NL"/>
        </w:rPr>
        <w:t xml:space="preserve"> </w:t>
      </w:r>
      <w:r w:rsidRPr="00C473A6">
        <w:rPr>
          <w:spacing w:val="-2"/>
          <w:lang w:val="nl-NL"/>
        </w:rPr>
        <w:t>Indien een probleem bestaat uit deelproblemen, wordt elk hiervan beschouwd als een afzonderlijk voorval.</w:t>
      </w:r>
      <w:r w:rsidR="00A34497" w:rsidRPr="00C473A6">
        <w:rPr>
          <w:spacing w:val="-2"/>
          <w:lang w:val="nl-NL"/>
        </w:rPr>
        <w:t xml:space="preserve"> </w:t>
      </w:r>
      <w:r w:rsidRPr="00C473A6">
        <w:rPr>
          <w:spacing w:val="-2"/>
          <w:lang w:val="nl-NL"/>
        </w:rPr>
        <w:t>In bepaalde omstandigheden bieden we klanten in reactie op een break-fix ondersteuningsaanvraag mogelijk een aanpassing op de softwarecode van commercieel beschikbare Microsoft-producten (</w:t>
      </w:r>
      <w:r w:rsidR="00EB0431">
        <w:rPr>
          <w:lang w:val="nl-NL"/>
        </w:rPr>
        <w:t>“</w:t>
      </w:r>
      <w:r w:rsidRPr="00C473A6">
        <w:rPr>
          <w:spacing w:val="-2"/>
          <w:lang w:val="nl-NL"/>
        </w:rPr>
        <w:t>Hotfix</w:t>
      </w:r>
      <w:r w:rsidR="00EB0431">
        <w:rPr>
          <w:spacing w:val="-2"/>
          <w:lang w:val="nl-NL"/>
        </w:rPr>
        <w:t>”</w:t>
      </w:r>
      <w:r w:rsidRPr="00C473A6">
        <w:rPr>
          <w:spacing w:val="-2"/>
          <w:lang w:val="nl-NL"/>
        </w:rPr>
        <w:t>) om een bepaald kritiek probleem aan te pakken.</w:t>
      </w:r>
      <w:r w:rsidR="00A34497" w:rsidRPr="00C473A6">
        <w:rPr>
          <w:spacing w:val="-2"/>
          <w:lang w:val="nl-NL"/>
        </w:rPr>
        <w:t xml:space="preserve"> </w:t>
      </w:r>
      <w:r w:rsidRPr="00C473A6">
        <w:rPr>
          <w:spacing w:val="-2"/>
          <w:lang w:val="nl-NL"/>
        </w:rPr>
        <w:t>Hotfixes zijn speciaal ontworpen voor de</w:t>
      </w:r>
      <w:r w:rsidR="00C7033F" w:rsidRPr="00C473A6">
        <w:rPr>
          <w:spacing w:val="-2"/>
          <w:lang w:val="nl-NL"/>
        </w:rPr>
        <w:t> </w:t>
      </w:r>
      <w:r w:rsidRPr="00C473A6">
        <w:rPr>
          <w:spacing w:val="-2"/>
          <w:lang w:val="nl-NL"/>
        </w:rPr>
        <w:t>aanpak van de specifieke problemen van de klant en hebben geen regressietest ondergaan.</w:t>
      </w:r>
      <w:r w:rsidR="00A34497" w:rsidRPr="00C473A6">
        <w:rPr>
          <w:spacing w:val="-2"/>
          <w:lang w:val="nl-NL"/>
        </w:rPr>
        <w:t xml:space="preserve"> </w:t>
      </w:r>
      <w:r w:rsidRPr="00C473A6">
        <w:rPr>
          <w:spacing w:val="-2"/>
          <w:lang w:val="nl-NL"/>
        </w:rPr>
        <w:t>Met uitzondering van hetgeen hierin wordt bepaald, mogen Hotfixes niet worden gedistribueerd naar ongelieerde derde partijen zonder de uitdrukkelijke schriftelijke toestemming van Microsoft.</w:t>
      </w:r>
    </w:p>
    <w:p w:rsidR="000F032B" w:rsidRPr="00C473A6" w:rsidRDefault="000F032B" w:rsidP="00840F96">
      <w:pPr>
        <w:pStyle w:val="ProductList-Body"/>
        <w:ind w:left="180"/>
        <w:rPr>
          <w:lang w:val="nl-NL"/>
        </w:rPr>
      </w:pPr>
    </w:p>
    <w:p w:rsidR="000F032B" w:rsidRPr="00C473A6" w:rsidRDefault="000F032B" w:rsidP="00840F96">
      <w:pPr>
        <w:pStyle w:val="ProductList-Body"/>
        <w:ind w:left="180"/>
        <w:rPr>
          <w:spacing w:val="-2"/>
          <w:lang w:val="nl-NL"/>
        </w:rPr>
      </w:pPr>
      <w:r w:rsidRPr="00C473A6">
        <w:rPr>
          <w:spacing w:val="-2"/>
          <w:lang w:val="nl-NL"/>
        </w:rPr>
        <w:t>Producten die beschikbaar zijn via Volume Licensing en die op dit moment vallen onder Mainstream Support zoals beschreven in het Microsoft Support Lifecycle-beleid, komen in aanmerking voor 24x7 Problem Resolution Support.</w:t>
      </w:r>
      <w:r w:rsidR="00A34497" w:rsidRPr="00C473A6">
        <w:rPr>
          <w:spacing w:val="-2"/>
          <w:lang w:val="nl-NL"/>
        </w:rPr>
        <w:t xml:space="preserve"> </w:t>
      </w:r>
      <w:r w:rsidRPr="00C473A6">
        <w:rPr>
          <w:spacing w:val="-2"/>
          <w:lang w:val="nl-NL"/>
        </w:rPr>
        <w:t>Welke producten in aanmerking komen voor telefonische ondersteuning is afhankelijk van het SA-aanbod voor het betreffende Product. Waarbij geen Software Assurance-optie beschikbaar is voor de server, maar wel voor de CAL's, tellen de SA-bestedingen voor de CAL's mee bij de bepaling van het aantal voorvallen dat kan worden gebruikt voor andere in aanmerking komende Producten, zoals hieronder beschreven in het gedeelte Toekenning van telefonische ondersteuningsvoorvallen.</w:t>
      </w:r>
      <w:r w:rsidR="00A34497" w:rsidRPr="00C473A6">
        <w:rPr>
          <w:spacing w:val="-2"/>
          <w:lang w:val="nl-NL"/>
        </w:rPr>
        <w:t xml:space="preserve"> </w:t>
      </w:r>
      <w:r w:rsidRPr="00C473A6">
        <w:rPr>
          <w:spacing w:val="-2"/>
          <w:lang w:val="nl-NL"/>
        </w:rPr>
        <w:t>Zie het specifieke gedeelte gewijd aan het Product in dit document voor het service- en ondersteuningsbeleid.</w:t>
      </w:r>
      <w:r w:rsidR="00A34497" w:rsidRPr="00C473A6">
        <w:rPr>
          <w:spacing w:val="-2"/>
          <w:lang w:val="nl-NL"/>
        </w:rPr>
        <w:t xml:space="preserve"> </w:t>
      </w:r>
      <w:r w:rsidRPr="00C473A6">
        <w:rPr>
          <w:spacing w:val="-2"/>
          <w:lang w:val="nl-NL"/>
        </w:rPr>
        <w:t>Voorgaande versies van Producten die momenteel onder Mainstream Support vallen en die klanten willen gebruiken in plaats van de huidige gelicentieerde versie, komen eveneens in</w:t>
      </w:r>
      <w:r w:rsidR="00C7033F" w:rsidRPr="00C473A6">
        <w:rPr>
          <w:spacing w:val="-2"/>
          <w:lang w:val="nl-NL"/>
        </w:rPr>
        <w:t> </w:t>
      </w:r>
      <w:r w:rsidRPr="00C473A6">
        <w:rPr>
          <w:spacing w:val="-2"/>
          <w:lang w:val="nl-NL"/>
        </w:rPr>
        <w:t>aanmerking.</w:t>
      </w:r>
      <w:r w:rsidR="00A34497" w:rsidRPr="00C473A6">
        <w:rPr>
          <w:spacing w:val="-2"/>
          <w:lang w:val="nl-NL"/>
        </w:rPr>
        <w:t xml:space="preserve"> </w:t>
      </w:r>
      <w:r w:rsidRPr="00C473A6">
        <w:rPr>
          <w:spacing w:val="-2"/>
          <w:lang w:val="nl-NL"/>
        </w:rPr>
        <w:t>De Developer Edition van alle servers, HED-producten en MSDN-abonnementen zijn uitgesloten.</w:t>
      </w:r>
    </w:p>
    <w:p w:rsidR="000F032B" w:rsidRPr="00C473A6" w:rsidRDefault="000F032B" w:rsidP="00840F96">
      <w:pPr>
        <w:pStyle w:val="ProductList-Body"/>
        <w:ind w:left="180"/>
        <w:rPr>
          <w:lang w:val="nl-NL"/>
        </w:rPr>
      </w:pPr>
    </w:p>
    <w:p w:rsidR="000F032B" w:rsidRPr="00C473A6" w:rsidRDefault="000F032B" w:rsidP="00840F96">
      <w:pPr>
        <w:pStyle w:val="ProductList-Body"/>
        <w:ind w:left="180"/>
        <w:rPr>
          <w:lang w:val="nl-NL"/>
        </w:rPr>
      </w:pPr>
      <w:r w:rsidRPr="00C473A6">
        <w:rPr>
          <w:lang w:val="nl-NL"/>
        </w:rPr>
        <w:t>Microsoft kan technische informatie die is verkregen tijdens de dienstverlening met betrekking tot haar producten voor het opsporen en</w:t>
      </w:r>
      <w:r w:rsidR="00C7033F" w:rsidRPr="00C473A6">
        <w:rPr>
          <w:lang w:val="nl-NL"/>
        </w:rPr>
        <w:t> </w:t>
      </w:r>
      <w:r w:rsidRPr="00C473A6">
        <w:rPr>
          <w:lang w:val="nl-NL"/>
        </w:rPr>
        <w:t>oplossen van problemen, en het uitbreiden en herstellen van de functionaliteit van producten ten behoeve van de Microsoft Knowledge Base.</w:t>
      </w:r>
      <w:r w:rsidR="00C7033F" w:rsidRPr="00C473A6">
        <w:rPr>
          <w:lang w:val="nl-NL"/>
        </w:rPr>
        <w:t> </w:t>
      </w:r>
      <w:r w:rsidRPr="00C473A6">
        <w:rPr>
          <w:lang w:val="nl-NL"/>
        </w:rPr>
        <w:t>Microsoft stemt ermee in de identiteit van de klant niet bekend te maken, noch vertrouwelijke informatie van de klant te publiceren in</w:t>
      </w:r>
      <w:r w:rsidR="00C7033F" w:rsidRPr="00C473A6">
        <w:rPr>
          <w:lang w:val="nl-NL"/>
        </w:rPr>
        <w:t> </w:t>
      </w:r>
      <w:r w:rsidRPr="00C473A6">
        <w:rPr>
          <w:lang w:val="nl-NL"/>
        </w:rPr>
        <w:t>de</w:t>
      </w:r>
      <w:r w:rsidR="00C7033F" w:rsidRPr="00C473A6">
        <w:rPr>
          <w:lang w:val="nl-NL"/>
        </w:rPr>
        <w:t> </w:t>
      </w:r>
      <w:r w:rsidRPr="00C473A6">
        <w:rPr>
          <w:lang w:val="nl-NL"/>
        </w:rPr>
        <w:t>artikelen in de Knowledge Base. Microsoft is niet verplicht beperkingen te stellen aan toekomstige werktoewijzingen van medewerkers die</w:t>
      </w:r>
      <w:r w:rsidR="00C7033F" w:rsidRPr="00C473A6">
        <w:rPr>
          <w:lang w:val="nl-NL"/>
        </w:rPr>
        <w:t> </w:t>
      </w:r>
      <w:r w:rsidRPr="00C473A6">
        <w:rPr>
          <w:lang w:val="nl-NL"/>
        </w:rPr>
        <w:t>toegang hebben gehad tot de vertrouwelijke informatie van de klant. Bovendien mogen de klant, Microsoft en deze mensen de informatie op</w:t>
      </w:r>
      <w:r w:rsidR="00C7033F" w:rsidRPr="00C473A6">
        <w:rPr>
          <w:lang w:val="nl-NL"/>
        </w:rPr>
        <w:t> </w:t>
      </w:r>
      <w:r w:rsidRPr="00C473A6">
        <w:rPr>
          <w:lang w:val="nl-NL"/>
        </w:rPr>
        <w:t>het gebied van informatietechnologie, inclusief ideeën, concepten, knowhow en technieken, die ze zich kunnen herinneren gebruiken, mits</w:t>
      </w:r>
      <w:r w:rsidR="00C7033F" w:rsidRPr="00C473A6">
        <w:rPr>
          <w:lang w:val="nl-NL"/>
        </w:rPr>
        <w:t> </w:t>
      </w:r>
      <w:r w:rsidRPr="00C473A6">
        <w:rPr>
          <w:lang w:val="nl-NL"/>
        </w:rPr>
        <w:t>bij het gebruik hiervan geen vertrouwelijke informatie van de andere partij openbaar wordt gemaakt.</w:t>
      </w:r>
    </w:p>
    <w:p w:rsidR="000F032B" w:rsidRPr="00C473A6" w:rsidRDefault="000F032B" w:rsidP="00840F96">
      <w:pPr>
        <w:pStyle w:val="ProductList-Body"/>
        <w:ind w:left="180"/>
        <w:rPr>
          <w:lang w:val="nl-NL"/>
        </w:rPr>
      </w:pPr>
    </w:p>
    <w:p w:rsidR="000F032B" w:rsidRPr="00C473A6" w:rsidRDefault="000F032B" w:rsidP="00840F96">
      <w:pPr>
        <w:pStyle w:val="ProductList-Body"/>
        <w:ind w:left="180"/>
        <w:rPr>
          <w:lang w:val="nl-NL"/>
        </w:rPr>
      </w:pPr>
      <w:r w:rsidRPr="00C473A6">
        <w:rPr>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rsidR="000F032B" w:rsidRPr="00C473A6" w:rsidRDefault="000F032B" w:rsidP="00840F96">
      <w:pPr>
        <w:pStyle w:val="ProductList-Body"/>
        <w:ind w:left="180"/>
        <w:rPr>
          <w:lang w:val="nl-NL"/>
        </w:rPr>
      </w:pPr>
    </w:p>
    <w:p w:rsidR="000F032B" w:rsidRPr="00C473A6" w:rsidRDefault="000F032B" w:rsidP="00840F96">
      <w:pPr>
        <w:pStyle w:val="ProductList-Body"/>
        <w:ind w:left="180"/>
        <w:rPr>
          <w:lang w:val="nl-NL"/>
        </w:rPr>
      </w:pPr>
      <w:r w:rsidRPr="00C473A6">
        <w:rPr>
          <w:lang w:val="nl-NL"/>
        </w:rP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r w:rsidR="00A34497" w:rsidRPr="00C473A6">
        <w:rPr>
          <w:lang w:val="nl-NL"/>
        </w:rPr>
        <w:t xml:space="preserve"> </w:t>
      </w:r>
    </w:p>
    <w:p w:rsidR="000F032B" w:rsidRPr="00C473A6" w:rsidRDefault="000F032B" w:rsidP="00840F96">
      <w:pPr>
        <w:pStyle w:val="ProductList-Body"/>
        <w:ind w:left="180"/>
        <w:rPr>
          <w:lang w:val="nl-NL"/>
        </w:rPr>
      </w:pPr>
    </w:p>
    <w:p w:rsidR="000F032B" w:rsidRPr="00C473A6" w:rsidRDefault="000F032B" w:rsidP="00840F96">
      <w:pPr>
        <w:pStyle w:val="ProductList-Body"/>
        <w:ind w:left="180"/>
        <w:rPr>
          <w:lang w:val="nl-NL"/>
        </w:rPr>
      </w:pPr>
      <w:r w:rsidRPr="00C473A6">
        <w:rPr>
          <w:b/>
          <w:color w:val="00188F"/>
          <w:lang w:val="nl-NL"/>
        </w:rPr>
        <w:lastRenderedPageBreak/>
        <w:t>Toekenning van elektronische ondersteuningsvoorvallen</w:t>
      </w:r>
    </w:p>
    <w:p w:rsidR="00132A99" w:rsidRPr="00C473A6" w:rsidRDefault="000F032B" w:rsidP="00840F96">
      <w:pPr>
        <w:pStyle w:val="ProductList-Body"/>
        <w:ind w:left="180"/>
        <w:rPr>
          <w:spacing w:val="-2"/>
          <w:lang w:val="nl-NL"/>
        </w:rPr>
      </w:pPr>
      <w:r w:rsidRPr="00C473A6">
        <w:rPr>
          <w:spacing w:val="-2"/>
          <w:lang w:val="nl-NL"/>
        </w:rPr>
        <w:t>Het aantal toegestane telefonische ondersteuningsvoorvallen verschilt per klant en is gebaseerd op de SA-bestedingen en betaalwijze van de klant.</w:t>
      </w:r>
      <w:r w:rsidR="00A34497" w:rsidRPr="00C473A6">
        <w:rPr>
          <w:spacing w:val="-2"/>
          <w:lang w:val="nl-NL"/>
        </w:rPr>
        <w:t xml:space="preserve"> </w:t>
      </w:r>
      <w:r w:rsidRPr="00C473A6">
        <w:rPr>
          <w:spacing w:val="-2"/>
          <w:lang w:val="nl-NL"/>
        </w:rPr>
        <w:t>Het gratis voorval wordt toegekend bij een Enterprise en Select Inschrijving, Select Plus-registratie en Open Value Overeenkomst met SA-dekking voor ten minste één kwalificerend Serversoftwareproduct.</w:t>
      </w:r>
      <w:r w:rsidRPr="00C473A6">
        <w:rPr>
          <w:rFonts w:cs="Tahoma"/>
          <w:spacing w:val="-2"/>
          <w:szCs w:val="18"/>
          <w:lang w:val="nl-NL"/>
        </w:rPr>
        <w:t xml:space="preserve"> Voorvallen op basis van SA-bestedingen worden verdiend op basis van SA-bestedingen voor servers en desktops onder een kwalificerende Select of Enterprise Inschrijving, Select Plus-registratie, Open Value Overeenkomst of Open License-autorisatienummer.</w:t>
      </w:r>
      <w:r w:rsidR="00A34497" w:rsidRPr="00C473A6">
        <w:rPr>
          <w:rFonts w:cs="Tahoma"/>
          <w:spacing w:val="-2"/>
          <w:szCs w:val="18"/>
          <w:lang w:val="nl-NL"/>
        </w:rPr>
        <w:t xml:space="preserve"> </w:t>
      </w:r>
      <w:r w:rsidRPr="00C473A6">
        <w:rPr>
          <w:rFonts w:cs="Tahoma"/>
          <w:spacing w:val="-2"/>
          <w:szCs w:val="18"/>
          <w:lang w:val="nl-NL"/>
        </w:rPr>
        <w:t>We kennen één voorval toe voor elke besteding van ten minste $20.000 aan Server SA of CAL SA. We kennen één voorval toe voor elke besteding van ten minste $200.000 aan SA voor de Productgroep Systemen of de Productgroep Toepassingen.</w:t>
      </w:r>
      <w:r w:rsidR="00A34497" w:rsidRPr="00C473A6">
        <w:rPr>
          <w:rFonts w:cs="Tahoma"/>
          <w:spacing w:val="-2"/>
          <w:szCs w:val="18"/>
          <w:lang w:val="nl-NL"/>
        </w:rPr>
        <w:t xml:space="preserve"> </w:t>
      </w:r>
      <w:r w:rsidRPr="00C473A6">
        <w:rPr>
          <w:rFonts w:cs="Tahoma"/>
          <w:spacing w:val="-2"/>
          <w:szCs w:val="18"/>
          <w:lang w:val="nl-NL"/>
        </w:rPr>
        <w:t>In de tabel worden bij benadering de bedragen vermeld voor SA-bestedingen die voor de toekenning worden gehanteerd voor overeenkomsten die zijn opgesteld in andere valuta dan USD.</w:t>
      </w:r>
      <w:r w:rsidR="00A34497" w:rsidRPr="00C473A6">
        <w:rPr>
          <w:rFonts w:cs="Tahoma"/>
          <w:spacing w:val="-2"/>
          <w:szCs w:val="18"/>
          <w:lang w:val="nl-NL"/>
        </w:rPr>
        <w:t xml:space="preserve"> </w:t>
      </w:r>
      <w:r w:rsidRPr="00C473A6">
        <w:rPr>
          <w:rFonts w:cs="Tahoma"/>
          <w:spacing w:val="-2"/>
          <w:szCs w:val="18"/>
          <w:lang w:val="nl-NL"/>
        </w:rPr>
        <w:t>Deze tabel is aan wijzigingen onderhevig in verband met schommelingen in de wisselkoersen.</w:t>
      </w:r>
    </w:p>
    <w:p w:rsidR="00332DA2" w:rsidRPr="00C473A6" w:rsidRDefault="00332DA2" w:rsidP="00F65FF3">
      <w:pPr>
        <w:pStyle w:val="ProductList-Body"/>
        <w:spacing w:before="20" w:after="20" w:line="180" w:lineRule="exact"/>
        <w:ind w:left="187"/>
        <w:rPr>
          <w:lang w:val="nl-N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 / 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toekenningsstappen</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335E4B">
            <w:pPr>
              <w:pStyle w:val="ProductList-Body"/>
              <w:rPr>
                <w:rFonts w:cs="Tahoma"/>
                <w:szCs w:val="18"/>
              </w:rPr>
            </w:pPr>
            <w:r>
              <w:rPr>
                <w:rFonts w:cs="Tahoma"/>
                <w:szCs w:val="18"/>
              </w:rPr>
              <w:t>$20</w:t>
            </w:r>
            <w:r w:rsidR="00335E4B">
              <w:rPr>
                <w:rFonts w:cs="Tahoma"/>
                <w:szCs w:val="18"/>
              </w:rPr>
              <w:t>.</w:t>
            </w:r>
            <w:r>
              <w:rPr>
                <w:rFonts w:cs="Tahoma"/>
                <w:szCs w:val="18"/>
              </w:rPr>
              <w:t>000</w:t>
            </w:r>
          </w:p>
        </w:tc>
        <w:tc>
          <w:tcPr>
            <w:tcW w:w="3644" w:type="dxa"/>
            <w:vAlign w:val="bottom"/>
          </w:tcPr>
          <w:p w:rsidR="00332DA2" w:rsidRPr="00717EC0" w:rsidRDefault="00332DA2" w:rsidP="00335E4B">
            <w:pPr>
              <w:pStyle w:val="ProductList-Body"/>
              <w:rPr>
                <w:rFonts w:cs="Tahoma"/>
                <w:szCs w:val="18"/>
              </w:rPr>
            </w:pPr>
            <w:r>
              <w:rPr>
                <w:rFonts w:cs="Tahoma"/>
                <w:szCs w:val="18"/>
              </w:rPr>
              <w:t>$200</w:t>
            </w:r>
            <w:r w:rsidR="00335E4B">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335E4B">
            <w:pPr>
              <w:pStyle w:val="ProductList-Body"/>
              <w:rPr>
                <w:rFonts w:cs="Tahoma"/>
                <w:szCs w:val="18"/>
              </w:rPr>
            </w:pPr>
            <w:r>
              <w:rPr>
                <w:rFonts w:cs="Tahoma"/>
                <w:szCs w:val="18"/>
              </w:rPr>
              <w:t>30</w:t>
            </w:r>
            <w:r w:rsidR="00335E4B">
              <w:rPr>
                <w:rFonts w:cs="Tahoma"/>
                <w:szCs w:val="18"/>
              </w:rPr>
              <w:t>.</w:t>
            </w:r>
            <w:r>
              <w:rPr>
                <w:rFonts w:cs="Tahoma"/>
                <w:szCs w:val="18"/>
              </w:rPr>
              <w:t>000</w:t>
            </w:r>
          </w:p>
        </w:tc>
        <w:tc>
          <w:tcPr>
            <w:tcW w:w="3644" w:type="dxa"/>
            <w:vAlign w:val="bottom"/>
          </w:tcPr>
          <w:p w:rsidR="00332DA2" w:rsidRPr="00717EC0" w:rsidRDefault="00332DA2" w:rsidP="00335E4B">
            <w:pPr>
              <w:pStyle w:val="ProductList-Body"/>
              <w:rPr>
                <w:rFonts w:cs="Tahoma"/>
                <w:szCs w:val="18"/>
              </w:rPr>
            </w:pPr>
            <w:r>
              <w:rPr>
                <w:rFonts w:cs="Tahoma"/>
                <w:szCs w:val="18"/>
              </w:rPr>
              <w:t>300</w:t>
            </w:r>
            <w:r w:rsidR="00335E4B">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Canadese dollars</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335E4B">
            <w:pPr>
              <w:pStyle w:val="ProductList-Body"/>
              <w:rPr>
                <w:rFonts w:cs="Tahoma"/>
                <w:szCs w:val="18"/>
              </w:rPr>
            </w:pPr>
            <w:r>
              <w:rPr>
                <w:rFonts w:cs="Tahoma"/>
                <w:szCs w:val="18"/>
              </w:rPr>
              <w:t>27</w:t>
            </w:r>
            <w:r w:rsidR="00335E4B">
              <w:rPr>
                <w:rFonts w:cs="Tahoma"/>
                <w:szCs w:val="18"/>
              </w:rPr>
              <w:t>.</w:t>
            </w:r>
            <w:r>
              <w:rPr>
                <w:rFonts w:cs="Tahoma"/>
                <w:szCs w:val="18"/>
              </w:rPr>
              <w:t>000</w:t>
            </w:r>
          </w:p>
        </w:tc>
        <w:tc>
          <w:tcPr>
            <w:tcW w:w="3644" w:type="dxa"/>
            <w:vAlign w:val="bottom"/>
          </w:tcPr>
          <w:p w:rsidR="00332DA2" w:rsidRPr="00717EC0" w:rsidRDefault="00332DA2" w:rsidP="00335E4B">
            <w:pPr>
              <w:pStyle w:val="ProductList-Body"/>
              <w:rPr>
                <w:rFonts w:cs="Tahoma"/>
                <w:szCs w:val="18"/>
              </w:rPr>
            </w:pPr>
            <w:r>
              <w:rPr>
                <w:rFonts w:cs="Tahoma"/>
                <w:szCs w:val="18"/>
              </w:rPr>
              <w:t>270</w:t>
            </w:r>
            <w:r w:rsidR="00335E4B">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Zwitserse franken</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335E4B">
            <w:pPr>
              <w:pStyle w:val="ProductList-Body"/>
              <w:rPr>
                <w:rFonts w:cs="Tahoma"/>
                <w:szCs w:val="18"/>
              </w:rPr>
            </w:pPr>
            <w:r>
              <w:rPr>
                <w:rFonts w:cs="Tahoma"/>
                <w:szCs w:val="18"/>
              </w:rPr>
              <w:t>CHF 33</w:t>
            </w:r>
            <w:r w:rsidR="00335E4B">
              <w:rPr>
                <w:rFonts w:cs="Tahoma"/>
                <w:szCs w:val="18"/>
              </w:rPr>
              <w:t>.</w:t>
            </w:r>
            <w:r>
              <w:rPr>
                <w:rFonts w:cs="Tahoma"/>
                <w:szCs w:val="18"/>
              </w:rPr>
              <w:t>000</w:t>
            </w:r>
          </w:p>
        </w:tc>
        <w:tc>
          <w:tcPr>
            <w:tcW w:w="3644" w:type="dxa"/>
            <w:vAlign w:val="bottom"/>
          </w:tcPr>
          <w:p w:rsidR="00332DA2" w:rsidRPr="00717EC0" w:rsidRDefault="00332DA2" w:rsidP="00335E4B">
            <w:pPr>
              <w:pStyle w:val="ProductList-Body"/>
              <w:rPr>
                <w:rFonts w:cs="Tahoma"/>
                <w:szCs w:val="18"/>
              </w:rPr>
            </w:pPr>
            <w:r>
              <w:rPr>
                <w:rFonts w:cs="Tahoma"/>
                <w:szCs w:val="18"/>
              </w:rPr>
              <w:t>CHF 330</w:t>
            </w:r>
            <w:r w:rsidR="00335E4B">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CNY 165.000</w:t>
            </w:r>
          </w:p>
        </w:tc>
        <w:tc>
          <w:tcPr>
            <w:tcW w:w="3644" w:type="dxa"/>
            <w:vAlign w:val="bottom"/>
          </w:tcPr>
          <w:p w:rsidR="00332DA2" w:rsidRPr="00717EC0" w:rsidRDefault="00332DA2" w:rsidP="00332DA2">
            <w:pPr>
              <w:pStyle w:val="ProductList-Body"/>
              <w:rPr>
                <w:rFonts w:cs="Tahoma"/>
                <w:szCs w:val="18"/>
              </w:rPr>
            </w:pPr>
            <w:r>
              <w:rPr>
                <w:rFonts w:cs="Tahoma"/>
                <w:szCs w:val="18"/>
              </w:rPr>
              <w:t>CNY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Deense kroon</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335E4B">
            <w:pPr>
              <w:pStyle w:val="ProductList-Body"/>
              <w:rPr>
                <w:rFonts w:cs="Tahoma"/>
                <w:szCs w:val="18"/>
              </w:rPr>
            </w:pPr>
            <w:r>
              <w:rPr>
                <w:rFonts w:cs="Tahoma"/>
                <w:szCs w:val="18"/>
              </w:rPr>
              <w:t>21</w:t>
            </w:r>
            <w:r w:rsidR="00335E4B">
              <w:rPr>
                <w:rFonts w:cs="Tahoma"/>
                <w:szCs w:val="18"/>
              </w:rPr>
              <w:t>.</w:t>
            </w:r>
            <w:r>
              <w:rPr>
                <w:rFonts w:cs="Tahoma"/>
                <w:szCs w:val="18"/>
              </w:rPr>
              <w:t>500</w:t>
            </w:r>
          </w:p>
        </w:tc>
        <w:tc>
          <w:tcPr>
            <w:tcW w:w="3644" w:type="dxa"/>
            <w:vAlign w:val="bottom"/>
          </w:tcPr>
          <w:p w:rsidR="00332DA2" w:rsidRPr="00717EC0" w:rsidRDefault="00332DA2" w:rsidP="00335E4B">
            <w:pPr>
              <w:pStyle w:val="ProductList-Body"/>
              <w:rPr>
                <w:rFonts w:cs="Tahoma"/>
                <w:szCs w:val="18"/>
              </w:rPr>
            </w:pPr>
            <w:r>
              <w:rPr>
                <w:rFonts w:cs="Tahoma"/>
                <w:szCs w:val="18"/>
              </w:rPr>
              <w:t>215</w:t>
            </w:r>
            <w:r w:rsidR="00335E4B">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Pound Sterling</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335E4B">
            <w:pPr>
              <w:pStyle w:val="ProductList-Body"/>
              <w:rPr>
                <w:rFonts w:cs="Tahoma"/>
                <w:szCs w:val="18"/>
              </w:rPr>
            </w:pPr>
            <w:r>
              <w:rPr>
                <w:rFonts w:cs="Tahoma"/>
                <w:szCs w:val="18"/>
              </w:rPr>
              <w:t>£13</w:t>
            </w:r>
            <w:r w:rsidR="00335E4B">
              <w:rPr>
                <w:rFonts w:cs="Tahoma"/>
                <w:szCs w:val="18"/>
              </w:rPr>
              <w:t>.</w:t>
            </w:r>
            <w:r>
              <w:rPr>
                <w:rFonts w:cs="Tahoma"/>
                <w:szCs w:val="18"/>
              </w:rPr>
              <w:t>500</w:t>
            </w:r>
          </w:p>
        </w:tc>
        <w:tc>
          <w:tcPr>
            <w:tcW w:w="3644" w:type="dxa"/>
            <w:vAlign w:val="bottom"/>
          </w:tcPr>
          <w:p w:rsidR="00332DA2" w:rsidRPr="00717EC0" w:rsidRDefault="00332DA2" w:rsidP="00335E4B">
            <w:pPr>
              <w:pStyle w:val="ProductList-Body"/>
              <w:rPr>
                <w:rFonts w:cs="Tahoma"/>
                <w:szCs w:val="18"/>
              </w:rPr>
            </w:pPr>
            <w:r>
              <w:rPr>
                <w:rFonts w:cs="Tahoma"/>
                <w:szCs w:val="18"/>
              </w:rPr>
              <w:t>£135</w:t>
            </w:r>
            <w:r w:rsidR="00335E4B">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Japanse yen</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5E4B">
            <w:pPr>
              <w:pStyle w:val="ProductList-Body"/>
              <w:rPr>
                <w:rFonts w:cs="Tahoma"/>
                <w:szCs w:val="18"/>
              </w:rPr>
            </w:pPr>
            <w:r>
              <w:rPr>
                <w:rFonts w:cs="Tahoma"/>
                <w:szCs w:val="18"/>
              </w:rPr>
              <w:t>JPY 2</w:t>
            </w:r>
            <w:r w:rsidR="00335E4B">
              <w:rPr>
                <w:rFonts w:cs="Tahoma"/>
                <w:szCs w:val="18"/>
              </w:rPr>
              <w:t>.</w:t>
            </w:r>
            <w:r>
              <w:rPr>
                <w:rFonts w:cs="Tahoma"/>
                <w:szCs w:val="18"/>
              </w:rPr>
              <w:t>400</w:t>
            </w:r>
            <w:r w:rsidR="00335E4B">
              <w:rPr>
                <w:rFonts w:cs="Tahoma"/>
                <w:szCs w:val="18"/>
              </w:rPr>
              <w:t>.</w:t>
            </w:r>
            <w:r>
              <w:rPr>
                <w:rFonts w:cs="Tahoma"/>
                <w:szCs w:val="18"/>
              </w:rPr>
              <w:t>000</w:t>
            </w:r>
          </w:p>
        </w:tc>
        <w:tc>
          <w:tcPr>
            <w:tcW w:w="3644" w:type="dxa"/>
            <w:vAlign w:val="bottom"/>
          </w:tcPr>
          <w:p w:rsidR="00332DA2" w:rsidRPr="00717EC0" w:rsidRDefault="00332DA2" w:rsidP="00335E4B">
            <w:pPr>
              <w:pStyle w:val="ProductList-Body"/>
              <w:rPr>
                <w:rFonts w:cs="Tahoma"/>
                <w:szCs w:val="18"/>
              </w:rPr>
            </w:pPr>
            <w:r>
              <w:rPr>
                <w:rFonts w:cs="Tahoma"/>
                <w:szCs w:val="18"/>
              </w:rPr>
              <w:t>JPY 24</w:t>
            </w:r>
            <w:r w:rsidR="00335E4B">
              <w:rPr>
                <w:rFonts w:cs="Tahoma"/>
                <w:szCs w:val="18"/>
              </w:rPr>
              <w:t>.</w:t>
            </w:r>
            <w:r>
              <w:rPr>
                <w:rFonts w:cs="Tahoma"/>
                <w:szCs w:val="18"/>
              </w:rPr>
              <w:t>000</w:t>
            </w:r>
            <w:r w:rsidR="00335E4B">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Koreaanse won</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KRW 24.000.000</w:t>
            </w:r>
          </w:p>
        </w:tc>
        <w:tc>
          <w:tcPr>
            <w:tcW w:w="3644" w:type="dxa"/>
            <w:vAlign w:val="bottom"/>
          </w:tcPr>
          <w:p w:rsidR="00332DA2" w:rsidRPr="00717EC0" w:rsidRDefault="00332DA2" w:rsidP="00332DA2">
            <w:pPr>
              <w:pStyle w:val="ProductList-Body"/>
              <w:rPr>
                <w:rFonts w:cs="Tahoma"/>
                <w:szCs w:val="18"/>
              </w:rPr>
            </w:pPr>
            <w:r>
              <w:rPr>
                <w:rFonts w:cs="Tahoma"/>
                <w:szCs w:val="18"/>
              </w:rPr>
              <w:t>KRW 240.000.000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Noorse kroon</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335E4B">
            <w:pPr>
              <w:pStyle w:val="ProductList-Body"/>
              <w:rPr>
                <w:rFonts w:cs="Tahoma"/>
                <w:szCs w:val="18"/>
              </w:rPr>
            </w:pPr>
            <w:r>
              <w:rPr>
                <w:rFonts w:cs="Tahoma"/>
                <w:szCs w:val="18"/>
              </w:rPr>
              <w:t>35</w:t>
            </w:r>
            <w:r w:rsidR="00335E4B">
              <w:rPr>
                <w:rFonts w:cs="Tahoma"/>
                <w:szCs w:val="18"/>
              </w:rPr>
              <w:t>.</w:t>
            </w:r>
            <w:r>
              <w:rPr>
                <w:rFonts w:cs="Tahoma"/>
                <w:szCs w:val="18"/>
              </w:rPr>
              <w:t>000</w:t>
            </w:r>
          </w:p>
        </w:tc>
        <w:tc>
          <w:tcPr>
            <w:tcW w:w="3644" w:type="dxa"/>
            <w:vAlign w:val="bottom"/>
          </w:tcPr>
          <w:p w:rsidR="00332DA2" w:rsidRPr="00717EC0" w:rsidRDefault="00332DA2" w:rsidP="00335E4B">
            <w:pPr>
              <w:pStyle w:val="ProductList-Body"/>
              <w:rPr>
                <w:rFonts w:cs="Tahoma"/>
                <w:szCs w:val="18"/>
              </w:rPr>
            </w:pPr>
            <w:r>
              <w:rPr>
                <w:rFonts w:cs="Tahoma"/>
                <w:szCs w:val="18"/>
              </w:rPr>
              <w:t>350</w:t>
            </w:r>
            <w:r w:rsidR="00335E4B">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Zweedse kroon</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TWD 700.000</w:t>
            </w:r>
          </w:p>
        </w:tc>
        <w:tc>
          <w:tcPr>
            <w:tcW w:w="3644" w:type="dxa"/>
            <w:vAlign w:val="bottom"/>
          </w:tcPr>
          <w:p w:rsidR="00332DA2" w:rsidRPr="00717EC0" w:rsidRDefault="00332DA2" w:rsidP="00332DA2">
            <w:pPr>
              <w:pStyle w:val="ProductList-Body"/>
              <w:rPr>
                <w:rFonts w:cs="Tahoma"/>
                <w:szCs w:val="18"/>
              </w:rPr>
            </w:pPr>
            <w:r>
              <w:rPr>
                <w:rFonts w:cs="Tahoma"/>
                <w:szCs w:val="18"/>
              </w:rPr>
              <w:t>TWD 7.000.000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Indiase roepie</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Russische roebel</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2D224E" w:rsidRDefault="00332DA2" w:rsidP="00F65FF3">
      <w:pPr>
        <w:pStyle w:val="ProductList-Body"/>
        <w:spacing w:line="180" w:lineRule="exact"/>
        <w:ind w:left="187"/>
      </w:pPr>
    </w:p>
    <w:p w:rsidR="00332DA2" w:rsidRPr="00C473A6" w:rsidRDefault="00332DA2" w:rsidP="00840F96">
      <w:pPr>
        <w:pStyle w:val="ProductList-Body"/>
        <w:ind w:left="180"/>
        <w:rPr>
          <w:lang w:val="nl-NL"/>
        </w:rPr>
      </w:pPr>
      <w:r w:rsidRPr="00C473A6">
        <w:rPr>
          <w:rFonts w:cs="Tahoma"/>
          <w:szCs w:val="18"/>
          <w:lang w:val="nl-NL"/>
        </w:rPr>
        <w:t>De toekenning van voorvallen kan afhankelijk van de betaaloptie worden gespreid over de looptijd van de SA-dekking.</w:t>
      </w:r>
      <w:r w:rsidR="00A34497" w:rsidRPr="00C473A6">
        <w:rPr>
          <w:rFonts w:cs="Tahoma"/>
          <w:szCs w:val="18"/>
          <w:lang w:val="nl-NL"/>
        </w:rPr>
        <w:t xml:space="preserve"> </w:t>
      </w:r>
      <w:r w:rsidRPr="00C473A6">
        <w:rPr>
          <w:rFonts w:cs="Tahoma"/>
          <w:szCs w:val="18"/>
          <w:lang w:val="nl-NL"/>
        </w:rPr>
        <w:t>Bij overeenkomsten waarbij sprake is van gespreide betalingen zullen de ondersteuningsvoorvallen gespreid over de looptijd worden toegekend; bij overeenkomsten waarbij ineens wordt betaald, worden de ondersteuningsvoorvallen vooruit toegekend.</w:t>
      </w:r>
      <w:r w:rsidR="00A34497" w:rsidRPr="00C473A6">
        <w:rPr>
          <w:rFonts w:cs="Tahoma"/>
          <w:szCs w:val="18"/>
          <w:lang w:val="nl-NL"/>
        </w:rPr>
        <w:t xml:space="preserve"> </w:t>
      </w:r>
      <w:r w:rsidRPr="00C473A6">
        <w:rPr>
          <w:rFonts w:cs="Tahoma"/>
          <w:szCs w:val="18"/>
          <w:lang w:val="nl-NL"/>
        </w:rPr>
        <w:t>Bij aankopen die worden verricht na de eerste bestelling worden de toekenning van voorvallen en de jaarlijkse toewijzing herberekend.</w:t>
      </w:r>
      <w:r w:rsidR="00A34497" w:rsidRPr="00C473A6">
        <w:rPr>
          <w:rFonts w:cs="Tahoma"/>
          <w:szCs w:val="18"/>
          <w:lang w:val="nl-NL"/>
        </w:rPr>
        <w:t xml:space="preserve"> </w:t>
      </w:r>
      <w:r w:rsidRPr="00C473A6">
        <w:rPr>
          <w:rFonts w:cs="Tahoma"/>
          <w:szCs w:val="18"/>
          <w:lang w:val="nl-NL"/>
        </w:rPr>
        <w:t>Telefonische ondersteuningsvoorvallen die niet zijn gebruikt, vervallen op het moment dat de SA-dekking afloopt.</w:t>
      </w:r>
      <w:r w:rsidR="00A34497" w:rsidRPr="00C473A6">
        <w:rPr>
          <w:rFonts w:cs="Tahoma"/>
          <w:szCs w:val="18"/>
          <w:lang w:val="nl-NL"/>
        </w:rPr>
        <w:t xml:space="preserve"> </w:t>
      </w:r>
      <w:r w:rsidRPr="00C473A6">
        <w:rPr>
          <w:rFonts w:cs="Tahoma"/>
          <w:szCs w:val="18"/>
          <w:lang w:val="nl-NL"/>
        </w:rPr>
        <w:t>Telefonische ondersteuningsvoorvallen kunnen niet van de ene Enrollment of overeenkomst naar de andere worden overgezet.</w:t>
      </w:r>
    </w:p>
    <w:p w:rsidR="00332DA2" w:rsidRPr="00C473A6" w:rsidRDefault="00332DA2" w:rsidP="00F65FF3">
      <w:pPr>
        <w:pStyle w:val="ProductList-Body"/>
        <w:spacing w:line="180" w:lineRule="exact"/>
        <w:ind w:left="187"/>
        <w:rPr>
          <w:lang w:val="nl-NL"/>
        </w:rPr>
      </w:pPr>
    </w:p>
    <w:p w:rsidR="00332DA2" w:rsidRPr="00C473A6" w:rsidRDefault="00332DA2" w:rsidP="00840F96">
      <w:pPr>
        <w:pStyle w:val="ProductList-Body"/>
        <w:ind w:left="180"/>
        <w:rPr>
          <w:lang w:val="nl-NL"/>
        </w:rPr>
      </w:pPr>
      <w:r w:rsidRPr="00C473A6">
        <w:rPr>
          <w:rFonts w:cs="Tahoma"/>
          <w:szCs w:val="18"/>
          <w:lang w:val="nl-NL"/>
        </w:rPr>
        <w:t xml:space="preserve">Toegang tot plaatselijke telefonische ondersteuning is beschikbaar tijdens kantooruren, zoals vermeld op de website </w:t>
      </w:r>
      <w:hyperlink r:id="rId58" w:history="1">
        <w:r w:rsidRPr="00C473A6">
          <w:rPr>
            <w:rStyle w:val="Hyperlink"/>
            <w:rFonts w:cs="Tahoma"/>
            <w:szCs w:val="18"/>
            <w:lang w:val="nl-NL"/>
          </w:rPr>
          <w:t>http://support.microsoft.com/gp/saphone</w:t>
        </w:r>
      </w:hyperlink>
      <w:r w:rsidRPr="00C473A6">
        <w:rPr>
          <w:rFonts w:cs="Tahoma"/>
          <w:szCs w:val="18"/>
          <w:lang w:val="nl-NL"/>
        </w:rPr>
        <w:t>.</w:t>
      </w:r>
      <w:r w:rsidR="00A34497" w:rsidRPr="00C473A6">
        <w:rPr>
          <w:rFonts w:cs="Tahoma"/>
          <w:szCs w:val="18"/>
          <w:lang w:val="nl-NL"/>
        </w:rPr>
        <w:t xml:space="preserve"> </w:t>
      </w:r>
      <w:r w:rsidRPr="00C473A6">
        <w:rPr>
          <w:rFonts w:cs="Tahoma"/>
          <w:szCs w:val="18"/>
          <w:lang w:val="nl-NL"/>
        </w:rPr>
        <w:t>Buiten kantooruren kan telefonische ondersteuning worden geboden door middel van regionale of</w:t>
      </w:r>
      <w:r w:rsidR="00F65FF3" w:rsidRPr="00C473A6">
        <w:rPr>
          <w:rFonts w:cs="Tahoma"/>
          <w:szCs w:val="18"/>
          <w:lang w:val="nl-NL"/>
        </w:rPr>
        <w:t> </w:t>
      </w:r>
      <w:r w:rsidRPr="00C473A6">
        <w:rPr>
          <w:rFonts w:cs="Tahoma"/>
          <w:szCs w:val="18"/>
          <w:lang w:val="nl-NL"/>
        </w:rPr>
        <w:t>internationale ondersteuningscentra.</w:t>
      </w:r>
      <w:r w:rsidR="00A34497" w:rsidRPr="00C473A6">
        <w:rPr>
          <w:rFonts w:cs="Tahoma"/>
          <w:szCs w:val="18"/>
          <w:lang w:val="nl-NL"/>
        </w:rPr>
        <w:t xml:space="preserve"> </w:t>
      </w:r>
      <w:r w:rsidRPr="00C473A6">
        <w:rPr>
          <w:rFonts w:cs="Tahoma"/>
          <w:szCs w:val="18"/>
          <w:lang w:val="nl-NL"/>
        </w:rPr>
        <w:t>Telefonische ondersteuning buiten kantooruren kan alleen worden gebruikt voor het nieuwe ondersteuningsaanvragen met betrekking tot bedrijfskritische problemen.</w:t>
      </w:r>
      <w:r w:rsidR="00A34497" w:rsidRPr="00C473A6">
        <w:rPr>
          <w:rFonts w:cs="Tahoma"/>
          <w:szCs w:val="18"/>
          <w:lang w:val="nl-NL"/>
        </w:rPr>
        <w:t xml:space="preserve"> </w:t>
      </w:r>
      <w:r w:rsidRPr="00C473A6">
        <w:rPr>
          <w:rFonts w:cs="Tahoma"/>
          <w:szCs w:val="18"/>
          <w:lang w:val="nl-NL"/>
        </w:rPr>
        <w:t>Kantooruren worden per regio vastgesteld.</w:t>
      </w:r>
      <w:r w:rsidR="00A34497" w:rsidRPr="00C473A6">
        <w:rPr>
          <w:rFonts w:cs="Tahoma"/>
          <w:szCs w:val="18"/>
          <w:lang w:val="nl-NL"/>
        </w:rPr>
        <w:t xml:space="preserve"> </w:t>
      </w:r>
      <w:r w:rsidRPr="00C473A6">
        <w:rPr>
          <w:rFonts w:cs="Tahoma"/>
          <w:szCs w:val="18"/>
          <w:lang w:val="nl-NL"/>
        </w:rPr>
        <w:t>Telefonische ondersteuning is niet verkrijgbaar in alle regio's in alle talen beschikbaar.</w:t>
      </w:r>
    </w:p>
    <w:p w:rsidR="00332DA2" w:rsidRPr="00C473A6" w:rsidRDefault="00332DA2" w:rsidP="00F65FF3">
      <w:pPr>
        <w:pStyle w:val="ProductList-Body"/>
        <w:spacing w:line="180" w:lineRule="exact"/>
        <w:ind w:left="187"/>
        <w:rPr>
          <w:lang w:val="nl-NL"/>
        </w:rPr>
      </w:pPr>
      <w:bookmarkStart w:id="1646" w:name="_Toc240899164"/>
    </w:p>
    <w:p w:rsidR="00332DA2" w:rsidRPr="00C473A6" w:rsidRDefault="00332DA2" w:rsidP="00840F96">
      <w:pPr>
        <w:pStyle w:val="ProductList-Body"/>
        <w:ind w:left="180"/>
        <w:rPr>
          <w:lang w:val="nl-NL"/>
        </w:rPr>
      </w:pPr>
      <w:r w:rsidRPr="00C473A6">
        <w:rPr>
          <w:rFonts w:cs="Tahoma"/>
          <w:b/>
          <w:color w:val="00188F"/>
          <w:szCs w:val="18"/>
          <w:lang w:val="nl-NL"/>
        </w:rPr>
        <w:t>Ondersteuningsvoorvallen via het web</w:t>
      </w:r>
      <w:bookmarkEnd w:id="1646"/>
      <w:r w:rsidRPr="00C473A6">
        <w:rPr>
          <w:rFonts w:cs="Tahoma"/>
          <w:b/>
          <w:szCs w:val="18"/>
          <w:lang w:val="nl-NL"/>
        </w:rPr>
        <w:t xml:space="preserve"> </w:t>
      </w:r>
    </w:p>
    <w:p w:rsidR="00332DA2" w:rsidRPr="00C473A6" w:rsidRDefault="00332DA2" w:rsidP="00EB0431">
      <w:pPr>
        <w:pStyle w:val="ProductList-Body"/>
        <w:ind w:left="180"/>
        <w:rPr>
          <w:lang w:val="nl-NL"/>
        </w:rPr>
      </w:pPr>
      <w:r w:rsidRPr="00C473A6">
        <w:rPr>
          <w:rFonts w:cs="Tahoma"/>
          <w:szCs w:val="18"/>
          <w:lang w:val="nl-NL"/>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A34497" w:rsidRPr="00C473A6">
        <w:rPr>
          <w:rFonts w:cs="Tahoma"/>
          <w:szCs w:val="18"/>
          <w:lang w:val="nl-NL"/>
        </w:rPr>
        <w:t xml:space="preserve"> </w:t>
      </w:r>
      <w:r w:rsidRPr="00C473A6">
        <w:rPr>
          <w:rFonts w:cs="Tahoma"/>
          <w:szCs w:val="18"/>
          <w:lang w:val="nl-NL"/>
        </w:rPr>
        <w:t>De</w:t>
      </w:r>
      <w:r w:rsidR="00F65FF3" w:rsidRPr="00C473A6">
        <w:rPr>
          <w:rFonts w:cs="Tahoma"/>
          <w:szCs w:val="18"/>
          <w:lang w:val="nl-NL"/>
        </w:rPr>
        <w:t> </w:t>
      </w:r>
      <w:r w:rsidRPr="00C473A6">
        <w:rPr>
          <w:rFonts w:cs="Tahoma"/>
          <w:szCs w:val="18"/>
          <w:lang w:val="nl-NL"/>
        </w:rPr>
        <w:t>website voor elektronische ondersteuning is 24 uur per dag, 7 dagen in de week toegankelijk, maar de reacties vinden plaats tijdens kantooruren.</w:t>
      </w:r>
      <w:r w:rsidR="00A34497" w:rsidRPr="00C473A6">
        <w:rPr>
          <w:rFonts w:cs="Tahoma"/>
          <w:szCs w:val="18"/>
          <w:lang w:val="nl-NL"/>
        </w:rPr>
        <w:t xml:space="preserve"> </w:t>
      </w:r>
      <w:r w:rsidRPr="00C473A6">
        <w:rPr>
          <w:rFonts w:cs="Tahoma"/>
          <w:szCs w:val="18"/>
          <w:lang w:val="nl-NL"/>
        </w:rPr>
        <w:t xml:space="preserve">Zie de Kantooruren per regio in het bovenstaande gedeelte </w:t>
      </w:r>
      <w:r w:rsidR="00EB0431">
        <w:rPr>
          <w:rFonts w:cs="Tahoma"/>
          <w:szCs w:val="18"/>
          <w:lang w:val="nl-NL"/>
        </w:rPr>
        <w:t>“</w:t>
      </w:r>
      <w:r w:rsidRPr="00C473A6">
        <w:rPr>
          <w:rFonts w:cs="Tahoma"/>
          <w:szCs w:val="18"/>
          <w:lang w:val="nl-NL"/>
        </w:rPr>
        <w:t>Toekenning van elektronische ondersteuningsvoorvallen</w:t>
      </w:r>
      <w:r w:rsidR="00EB0431">
        <w:rPr>
          <w:rFonts w:cs="Tahoma"/>
          <w:szCs w:val="18"/>
          <w:lang w:val="nl-NL"/>
        </w:rPr>
        <w:t>”</w:t>
      </w:r>
      <w:r w:rsidRPr="00C473A6">
        <w:rPr>
          <w:rFonts w:cs="Tahoma"/>
          <w:szCs w:val="18"/>
          <w:lang w:val="nl-NL"/>
        </w:rPr>
        <w:t>.</w:t>
      </w:r>
    </w:p>
    <w:p w:rsidR="00332DA2" w:rsidRPr="00C473A6" w:rsidRDefault="00332DA2" w:rsidP="00F65FF3">
      <w:pPr>
        <w:pStyle w:val="ProductList-Body"/>
        <w:spacing w:line="180" w:lineRule="exact"/>
        <w:ind w:left="187"/>
        <w:rPr>
          <w:lang w:val="nl-NL"/>
        </w:rPr>
      </w:pPr>
    </w:p>
    <w:p w:rsidR="00332DA2" w:rsidRPr="00C473A6" w:rsidRDefault="00332DA2" w:rsidP="00840F96">
      <w:pPr>
        <w:pStyle w:val="ProductList-Body"/>
        <w:ind w:left="180"/>
        <w:rPr>
          <w:spacing w:val="-4"/>
          <w:lang w:val="nl-NL"/>
        </w:rPr>
      </w:pPr>
      <w:r w:rsidRPr="00C473A6">
        <w:rPr>
          <w:rFonts w:cs="Tahoma"/>
          <w:spacing w:val="-4"/>
          <w:szCs w:val="18"/>
          <w:lang w:val="nl-NL"/>
        </w:rPr>
        <w:t>Ondersteuningsvoorvallen die telefonisch worden gestart, worden na voltooiing verrekend met het saldo voor telefonische ondersteuningsvoorvallen.</w:t>
      </w:r>
      <w:r w:rsidR="00A34497" w:rsidRPr="00C473A6">
        <w:rPr>
          <w:rFonts w:cs="Tahoma"/>
          <w:spacing w:val="-4"/>
          <w:szCs w:val="18"/>
          <w:lang w:val="nl-NL"/>
        </w:rPr>
        <w:t xml:space="preserve"> </w:t>
      </w:r>
      <w:r w:rsidRPr="00C473A6">
        <w:rPr>
          <w:rFonts w:cs="Tahoma"/>
          <w:spacing w:val="-4"/>
          <w:szCs w:val="18"/>
          <w:lang w:val="nl-NL"/>
        </w:rPr>
        <w:t>Ondersteuningsvoorvallen die via het web worden gestart, vinden plaats naar behoefte en worden via het web, e-mail en andere elektronische wegen afgehandeld.</w:t>
      </w:r>
      <w:r w:rsidR="00A34497" w:rsidRPr="00C473A6">
        <w:rPr>
          <w:rFonts w:cs="Tahoma"/>
          <w:spacing w:val="-4"/>
          <w:szCs w:val="18"/>
          <w:lang w:val="nl-NL"/>
        </w:rPr>
        <w:t xml:space="preserve"> </w:t>
      </w:r>
      <w:r w:rsidRPr="00C473A6">
        <w:rPr>
          <w:rFonts w:cs="Tahoma"/>
          <w:spacing w:val="-4"/>
          <w:szCs w:val="18"/>
          <w:lang w:val="nl-NL"/>
        </w:rPr>
        <w:t>Ondersteuningsvoorvallen die via het web worden gestart en later door de klant telefonisch worden vervolgd, worden na voltooiing verrekend met het saldo voor telefonische ondersteuningsvoorvallen.</w:t>
      </w:r>
      <w:r w:rsidR="00A34497" w:rsidRPr="00C473A6">
        <w:rPr>
          <w:rFonts w:cs="Tahoma"/>
          <w:spacing w:val="-4"/>
          <w:szCs w:val="18"/>
          <w:lang w:val="nl-NL"/>
        </w:rPr>
        <w:t xml:space="preserve"> </w:t>
      </w:r>
      <w:r w:rsidRPr="00C473A6">
        <w:rPr>
          <w:rFonts w:cs="Tahoma"/>
          <w:spacing w:val="-4"/>
          <w:szCs w:val="18"/>
          <w:lang w:val="nl-NL"/>
        </w:rPr>
        <w:t>Ondersteuningsvoorvallen die via het web worden gestart en later door Microsoft</w:t>
      </w:r>
      <w:r w:rsidR="00F65FF3" w:rsidRPr="00C473A6">
        <w:rPr>
          <w:rFonts w:cs="Tahoma"/>
          <w:spacing w:val="-4"/>
          <w:szCs w:val="18"/>
          <w:lang w:val="nl-NL"/>
        </w:rPr>
        <w:t> </w:t>
      </w:r>
      <w:r w:rsidRPr="00C473A6">
        <w:rPr>
          <w:rFonts w:cs="Tahoma"/>
          <w:spacing w:val="-4"/>
          <w:szCs w:val="18"/>
          <w:lang w:val="nl-NL"/>
        </w:rPr>
        <w:t>telefonisch worden vervolgd, worden na voltooiing niet verrekend met het saldo voor telefonische ondersteuningsvoorvallen indien de</w:t>
      </w:r>
      <w:r w:rsidR="00F65FF3" w:rsidRPr="00C473A6">
        <w:rPr>
          <w:rFonts w:cs="Tahoma"/>
          <w:spacing w:val="-4"/>
          <w:szCs w:val="18"/>
          <w:lang w:val="nl-NL"/>
        </w:rPr>
        <w:t> </w:t>
      </w:r>
      <w:r w:rsidRPr="00C473A6">
        <w:rPr>
          <w:rFonts w:cs="Tahoma"/>
          <w:spacing w:val="-4"/>
          <w:szCs w:val="18"/>
          <w:lang w:val="nl-NL"/>
        </w:rPr>
        <w:t>behandeling via het web, e-mail of andere elektronische wegen wordt voortgezet.</w:t>
      </w:r>
      <w:r w:rsidR="00A34497" w:rsidRPr="00C473A6">
        <w:rPr>
          <w:rFonts w:cs="Tahoma"/>
          <w:spacing w:val="-4"/>
          <w:szCs w:val="18"/>
          <w:lang w:val="nl-NL"/>
        </w:rPr>
        <w:t xml:space="preserve"> </w:t>
      </w:r>
    </w:p>
    <w:p w:rsidR="00332DA2" w:rsidRPr="00C473A6" w:rsidRDefault="00332DA2" w:rsidP="00840F96">
      <w:pPr>
        <w:pStyle w:val="ProductList-Body"/>
        <w:ind w:left="180"/>
        <w:rPr>
          <w:lang w:val="nl-NL"/>
        </w:rPr>
      </w:pPr>
      <w:r w:rsidRPr="00C473A6">
        <w:rPr>
          <w:rFonts w:cs="Tahoma"/>
          <w:szCs w:val="18"/>
          <w:lang w:val="nl-NL"/>
        </w:rPr>
        <w:lastRenderedPageBreak/>
        <w:t>Voor webondersteuningsvoorvallen is SA vereist voor zowel de serversoftware als de bijbehorende CAL's. Klanten kunnen alleen ondersteuningsaanvragen voor probleemoplossing indienen voor de gelicentieerde exemplaren van serversoftware die worden gedekt door SA.</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rFonts w:cs="Tahoma"/>
          <w:szCs w:val="18"/>
          <w:lang w:val="nl-NL"/>
        </w:rPr>
        <w:t>Webondersteuningsvoorvallen kunnen niet van de ene licentie naar de andere worden overgezet.</w:t>
      </w:r>
      <w:r w:rsidR="00A34497" w:rsidRPr="00C473A6">
        <w:rPr>
          <w:rFonts w:cs="Tahoma"/>
          <w:szCs w:val="18"/>
          <w:lang w:val="nl-NL"/>
        </w:rPr>
        <w:t xml:space="preserve"> </w:t>
      </w:r>
      <w:r w:rsidRPr="00C473A6">
        <w:rPr>
          <w:rFonts w:cs="Tahoma"/>
          <w:szCs w:val="18"/>
          <w:lang w:val="nl-NL"/>
        </w:rPr>
        <w:t>Raadpleeg de Product Use Rights voor meer informatie over het toewijzen en hertoewijzen van licenties aan fysieke servers.</w:t>
      </w:r>
    </w:p>
    <w:p w:rsidR="00332DA2" w:rsidRPr="00C473A6" w:rsidRDefault="00332DA2" w:rsidP="00840F96">
      <w:pPr>
        <w:pStyle w:val="ProductList-Body"/>
        <w:ind w:left="180"/>
        <w:rPr>
          <w:lang w:val="nl-NL"/>
        </w:rPr>
      </w:pPr>
      <w:bookmarkStart w:id="1647" w:name="_Toc240899165"/>
    </w:p>
    <w:p w:rsidR="00332DA2" w:rsidRPr="00C473A6" w:rsidRDefault="00332DA2" w:rsidP="00840F96">
      <w:pPr>
        <w:pStyle w:val="ProductList-Body"/>
        <w:ind w:left="180"/>
        <w:rPr>
          <w:lang w:val="nl-NL"/>
        </w:rPr>
      </w:pPr>
      <w:r w:rsidRPr="00C473A6">
        <w:rPr>
          <w:rFonts w:cs="Tahoma"/>
          <w:b/>
          <w:color w:val="00188F"/>
          <w:szCs w:val="18"/>
          <w:lang w:val="nl-NL"/>
        </w:rPr>
        <w:t>Contactpersonen voor ondersteuning</w:t>
      </w:r>
      <w:bookmarkEnd w:id="1647"/>
    </w:p>
    <w:p w:rsidR="00332DA2" w:rsidRPr="00C473A6" w:rsidRDefault="00332DA2" w:rsidP="00840F96">
      <w:pPr>
        <w:pStyle w:val="ProductList-Body"/>
        <w:ind w:left="180"/>
        <w:rPr>
          <w:lang w:val="nl-NL"/>
        </w:rPr>
      </w:pPr>
      <w:r w:rsidRPr="00C473A6">
        <w:rPr>
          <w:rFonts w:cs="Tahoma"/>
          <w:szCs w:val="18"/>
          <w:lang w:val="nl-NL"/>
        </w:rPr>
        <w:t>Het aantal contactpersonen dat voor ondersteuning is toegestaan, verschilt per Volume Licensing-programma en het aantal licenties dat door de</w:t>
      </w:r>
      <w:r w:rsidR="00F65FF3" w:rsidRPr="00C473A6">
        <w:rPr>
          <w:rFonts w:cs="Tahoma"/>
          <w:szCs w:val="18"/>
          <w:lang w:val="nl-NL"/>
        </w:rPr>
        <w:t> </w:t>
      </w:r>
      <w:r w:rsidRPr="00C473A6">
        <w:rPr>
          <w:rFonts w:cs="Tahoma"/>
          <w:szCs w:val="18"/>
          <w:lang w:val="nl-NL"/>
        </w:rPr>
        <w:t>SA wordt gedekt, zoals hieronder weergegeven.</w:t>
      </w:r>
      <w:r w:rsidR="00A34497" w:rsidRPr="00C473A6">
        <w:rPr>
          <w:rFonts w:cs="Tahoma"/>
          <w:szCs w:val="18"/>
          <w:lang w:val="nl-NL"/>
        </w:rPr>
        <w:t xml:space="preserve"> </w:t>
      </w:r>
      <w:r w:rsidRPr="00C473A6">
        <w:rPr>
          <w:rFonts w:cs="Tahoma"/>
          <w:szCs w:val="18"/>
          <w:lang w:val="nl-NL"/>
        </w:rPr>
        <w:t>De contactpersonen moeten met name genoemde personen zijn, en kunnen personen zijn</w:t>
      </w:r>
      <w:r w:rsidR="00F65FF3" w:rsidRPr="00C473A6">
        <w:rPr>
          <w:rFonts w:cs="Tahoma"/>
          <w:szCs w:val="18"/>
          <w:lang w:val="nl-NL"/>
        </w:rPr>
        <w:t> </w:t>
      </w:r>
      <w:r w:rsidRPr="00C473A6">
        <w:rPr>
          <w:rFonts w:cs="Tahoma"/>
          <w:szCs w:val="18"/>
          <w:lang w:val="nl-NL"/>
        </w:rPr>
        <w:t>van buiten de organisatie van de klant.</w:t>
      </w:r>
      <w:r w:rsidR="00A34497" w:rsidRPr="00C473A6">
        <w:rPr>
          <w:rFonts w:cs="Tahoma"/>
          <w:szCs w:val="18"/>
          <w:lang w:val="nl-NL"/>
        </w:rPr>
        <w:t xml:space="preserve"> </w:t>
      </w:r>
      <w:r w:rsidRPr="00C473A6">
        <w:rPr>
          <w:rFonts w:cs="Tahoma"/>
          <w:szCs w:val="18"/>
          <w:lang w:val="nl-NL"/>
        </w:rPr>
        <w:t>Het is echter niet toegestaan de naam van een organisatie, afdeling of groep aan te wijzen als contactpersoon.</w:t>
      </w:r>
    </w:p>
    <w:p w:rsidR="00332DA2" w:rsidRPr="00C473A6" w:rsidRDefault="00332DA2" w:rsidP="00332DA2">
      <w:pPr>
        <w:pStyle w:val="ProductList-Body"/>
        <w:rPr>
          <w:lang w:val="nl-NL"/>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8A37C4"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C473A6" w:rsidRDefault="00332DA2" w:rsidP="00332DA2">
            <w:pPr>
              <w:pStyle w:val="ProductList-Body"/>
              <w:spacing w:before="20" w:after="20"/>
              <w:rPr>
                <w:lang w:val="fr-FR"/>
              </w:rPr>
            </w:pPr>
            <w:r w:rsidRPr="00C473A6">
              <w:rPr>
                <w:rFonts w:cs="Tahoma"/>
                <w:bCs/>
                <w:color w:val="FFFFFF" w:themeColor="background1"/>
                <w:szCs w:val="18"/>
                <w:lang w:val="fr-FR"/>
              </w:rPr>
              <w:t>Select License/Select Plus/EA</w:t>
            </w:r>
          </w:p>
          <w:p w:rsidR="00332DA2" w:rsidRPr="00C473A6" w:rsidRDefault="00332DA2" w:rsidP="00332DA2">
            <w:pPr>
              <w:pStyle w:val="ProductList-Body"/>
              <w:spacing w:before="20" w:after="20"/>
              <w:rPr>
                <w:rFonts w:cs="Tahoma"/>
                <w:bCs/>
                <w:color w:val="FFFFFF" w:themeColor="background1"/>
                <w:szCs w:val="18"/>
                <w:lang w:val="fr-FR"/>
              </w:rPr>
            </w:pPr>
            <w:r w:rsidRPr="00C473A6">
              <w:rPr>
                <w:rFonts w:cs="Tahoma"/>
                <w:bCs/>
                <w:color w:val="FFFFFF" w:themeColor="background1"/>
                <w:szCs w:val="18"/>
                <w:lang w:val="fr-FR"/>
              </w:rPr>
              <w:t>niveau A</w:t>
            </w:r>
          </w:p>
        </w:tc>
        <w:tc>
          <w:tcPr>
            <w:tcW w:w="1346" w:type="dxa"/>
            <w:shd w:val="clear" w:color="auto" w:fill="0072C6"/>
            <w:vAlign w:val="center"/>
          </w:tcPr>
          <w:p w:rsidR="00332DA2" w:rsidRPr="00C473A6" w:rsidRDefault="00332DA2" w:rsidP="00332DA2">
            <w:pPr>
              <w:pStyle w:val="ProductList-Body"/>
              <w:spacing w:before="20" w:after="20"/>
              <w:rPr>
                <w:lang w:val="fr-FR"/>
              </w:rPr>
            </w:pPr>
            <w:r w:rsidRPr="00C473A6">
              <w:rPr>
                <w:rFonts w:cs="Tahoma"/>
                <w:bCs/>
                <w:color w:val="FFFFFF" w:themeColor="background1"/>
                <w:szCs w:val="18"/>
                <w:lang w:val="fr-FR"/>
              </w:rPr>
              <w:t>Select License/Select Plus/EA</w:t>
            </w:r>
          </w:p>
          <w:p w:rsidR="00332DA2" w:rsidRPr="00C473A6" w:rsidRDefault="00332DA2" w:rsidP="00332DA2">
            <w:pPr>
              <w:pStyle w:val="ProductList-Body"/>
              <w:spacing w:before="20" w:after="20"/>
              <w:rPr>
                <w:rFonts w:cs="Tahoma"/>
                <w:bCs/>
                <w:color w:val="FFFFFF" w:themeColor="background1"/>
                <w:szCs w:val="18"/>
                <w:lang w:val="fr-FR"/>
              </w:rPr>
            </w:pPr>
            <w:r w:rsidRPr="00C473A6">
              <w:rPr>
                <w:rFonts w:cs="Tahoma"/>
                <w:bCs/>
                <w:color w:val="FFFFFF" w:themeColor="background1"/>
                <w:szCs w:val="18"/>
                <w:lang w:val="fr-FR"/>
              </w:rPr>
              <w:t>niveau B</w:t>
            </w:r>
          </w:p>
        </w:tc>
        <w:tc>
          <w:tcPr>
            <w:tcW w:w="1346" w:type="dxa"/>
            <w:shd w:val="clear" w:color="auto" w:fill="0072C6"/>
            <w:vAlign w:val="center"/>
          </w:tcPr>
          <w:p w:rsidR="00332DA2" w:rsidRPr="00C473A6" w:rsidRDefault="00332DA2" w:rsidP="00332DA2">
            <w:pPr>
              <w:pStyle w:val="ProductList-Body"/>
              <w:spacing w:before="20" w:after="20"/>
              <w:rPr>
                <w:lang w:val="fr-FR"/>
              </w:rPr>
            </w:pPr>
            <w:r w:rsidRPr="00C473A6">
              <w:rPr>
                <w:rFonts w:cs="Tahoma"/>
                <w:bCs/>
                <w:color w:val="FFFFFF" w:themeColor="background1"/>
                <w:szCs w:val="18"/>
                <w:lang w:val="fr-FR"/>
              </w:rPr>
              <w:t>Select License/Select Plus/EA</w:t>
            </w:r>
          </w:p>
          <w:p w:rsidR="00332DA2" w:rsidRPr="00C473A6" w:rsidRDefault="00332DA2" w:rsidP="00332DA2">
            <w:pPr>
              <w:pStyle w:val="ProductList-Body"/>
              <w:spacing w:before="20" w:after="20"/>
              <w:rPr>
                <w:rFonts w:cs="Tahoma"/>
                <w:bCs/>
                <w:color w:val="FFFFFF" w:themeColor="background1"/>
                <w:szCs w:val="18"/>
                <w:lang w:val="fr-FR"/>
              </w:rPr>
            </w:pPr>
            <w:r w:rsidRPr="00C473A6">
              <w:rPr>
                <w:rFonts w:cs="Tahoma"/>
                <w:bCs/>
                <w:color w:val="FFFFFF" w:themeColor="background1"/>
                <w:szCs w:val="18"/>
                <w:lang w:val="fr-FR"/>
              </w:rPr>
              <w:t>niveau C</w:t>
            </w:r>
          </w:p>
        </w:tc>
        <w:tc>
          <w:tcPr>
            <w:tcW w:w="1347" w:type="dxa"/>
            <w:shd w:val="clear" w:color="auto" w:fill="0072C6"/>
            <w:vAlign w:val="center"/>
          </w:tcPr>
          <w:p w:rsidR="00332DA2" w:rsidRPr="00C473A6" w:rsidRDefault="00332DA2" w:rsidP="00332DA2">
            <w:pPr>
              <w:pStyle w:val="ProductList-Body"/>
              <w:spacing w:before="20" w:after="20"/>
              <w:rPr>
                <w:lang w:val="fr-FR"/>
              </w:rPr>
            </w:pPr>
            <w:r w:rsidRPr="00C473A6">
              <w:rPr>
                <w:rFonts w:cs="Tahoma"/>
                <w:bCs/>
                <w:color w:val="FFFFFF" w:themeColor="background1"/>
                <w:szCs w:val="18"/>
                <w:lang w:val="fr-FR"/>
              </w:rPr>
              <w:t>Select License/Select Plus/EA</w:t>
            </w:r>
          </w:p>
          <w:p w:rsidR="00332DA2" w:rsidRPr="00C473A6" w:rsidRDefault="00332DA2" w:rsidP="00332DA2">
            <w:pPr>
              <w:pStyle w:val="ProductList-Body"/>
              <w:spacing w:before="20" w:after="20"/>
              <w:rPr>
                <w:rFonts w:cs="Tahoma"/>
                <w:bCs/>
                <w:color w:val="FFFFFF" w:themeColor="background1"/>
                <w:szCs w:val="18"/>
                <w:lang w:val="fr-FR"/>
              </w:rPr>
            </w:pPr>
            <w:r w:rsidRPr="00C473A6">
              <w:rPr>
                <w:rFonts w:cs="Tahoma"/>
                <w:bCs/>
                <w:color w:val="FFFFFF" w:themeColor="background1"/>
                <w:szCs w:val="18"/>
                <w:lang w:val="fr-FR"/>
              </w:rPr>
              <w:t>niveau D</w:t>
            </w:r>
          </w:p>
        </w:tc>
      </w:tr>
      <w:tr w:rsidR="00332DA2" w:rsidRPr="00717EC0" w:rsidTr="00840F96">
        <w:trPr>
          <w:trHeight w:val="236"/>
        </w:trPr>
        <w:tc>
          <w:tcPr>
            <w:tcW w:w="2755" w:type="dxa"/>
            <w:vAlign w:val="center"/>
          </w:tcPr>
          <w:p w:rsidR="00332DA2" w:rsidRPr="00C473A6" w:rsidRDefault="00332DA2" w:rsidP="00332DA2">
            <w:pPr>
              <w:pStyle w:val="ProductList-Body"/>
              <w:rPr>
                <w:rFonts w:cs="Tahoma"/>
                <w:szCs w:val="18"/>
                <w:lang w:val="nl-NL"/>
              </w:rPr>
            </w:pPr>
            <w:r w:rsidRPr="00C473A6">
              <w:rPr>
                <w:rFonts w:cs="Tahoma"/>
                <w:szCs w:val="18"/>
                <w:lang w:val="nl-NL"/>
              </w:rPr>
              <w:t>Aantal contactpersonen voor telefonische probleemoplossing</w:t>
            </w:r>
          </w:p>
        </w:tc>
        <w:tc>
          <w:tcPr>
            <w:tcW w:w="1175" w:type="dxa"/>
            <w:vAlign w:val="center"/>
          </w:tcPr>
          <w:p w:rsidR="00332DA2" w:rsidRPr="00717EC0" w:rsidRDefault="00332DA2" w:rsidP="00332DA2">
            <w:pPr>
              <w:pStyle w:val="ProductList-Body"/>
              <w:rPr>
                <w:rFonts w:cs="Tahoma"/>
                <w:szCs w:val="18"/>
              </w:rPr>
            </w:pPr>
            <w:r>
              <w:rPr>
                <w:rFonts w:cs="Tahoma"/>
                <w:szCs w:val="18"/>
              </w:rPr>
              <w:t>Naar behoefte</w:t>
            </w:r>
          </w:p>
        </w:tc>
        <w:tc>
          <w:tcPr>
            <w:tcW w:w="1265"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7" w:type="dxa"/>
            <w:vAlign w:val="center"/>
          </w:tcPr>
          <w:p w:rsidR="00332DA2" w:rsidRPr="00717EC0" w:rsidRDefault="00332DA2" w:rsidP="00332DA2">
            <w:pPr>
              <w:pStyle w:val="ProductList-Body"/>
              <w:rPr>
                <w:rFonts w:cs="Tahoma"/>
                <w:szCs w:val="18"/>
              </w:rPr>
            </w:pPr>
            <w:r>
              <w:rPr>
                <w:rFonts w:cs="Tahoma"/>
                <w:szCs w:val="18"/>
              </w:rPr>
              <w:t>Naar behoefte</w:t>
            </w:r>
          </w:p>
        </w:tc>
      </w:tr>
      <w:tr w:rsidR="00332DA2" w:rsidRPr="00717EC0" w:rsidTr="00840F96">
        <w:trPr>
          <w:trHeight w:val="236"/>
        </w:trPr>
        <w:tc>
          <w:tcPr>
            <w:tcW w:w="2755" w:type="dxa"/>
            <w:vAlign w:val="center"/>
          </w:tcPr>
          <w:p w:rsidR="00332DA2" w:rsidRPr="00C473A6" w:rsidRDefault="00332DA2" w:rsidP="00332DA2">
            <w:pPr>
              <w:pStyle w:val="ProductList-Body"/>
              <w:rPr>
                <w:rFonts w:cs="Tahoma"/>
                <w:szCs w:val="18"/>
                <w:lang w:val="nl-NL"/>
              </w:rPr>
            </w:pPr>
            <w:r w:rsidRPr="00C473A6">
              <w:rPr>
                <w:rFonts w:cs="Tahoma"/>
                <w:szCs w:val="18"/>
                <w:lang w:val="nl-NL"/>
              </w:rPr>
              <w:t>Aantal geautoriseerde contactpersonen voor webondersteuning</w:t>
            </w:r>
          </w:p>
        </w:tc>
        <w:tc>
          <w:tcPr>
            <w:tcW w:w="1175" w:type="dxa"/>
            <w:vAlign w:val="center"/>
          </w:tcPr>
          <w:p w:rsidR="00332DA2" w:rsidRPr="00717EC0" w:rsidRDefault="00332DA2" w:rsidP="00332DA2">
            <w:pPr>
              <w:pStyle w:val="ProductList-Body"/>
              <w:rPr>
                <w:rFonts w:cs="Tahoma"/>
                <w:szCs w:val="18"/>
              </w:rPr>
            </w:pPr>
            <w:r>
              <w:rPr>
                <w:rFonts w:cs="Tahoma"/>
                <w:szCs w:val="18"/>
              </w:rPr>
              <w:t>n.v.t.</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2D224E" w:rsidRDefault="00332DA2" w:rsidP="00840F96">
      <w:pPr>
        <w:pStyle w:val="ProductList-Body"/>
        <w:ind w:left="180"/>
      </w:pPr>
    </w:p>
    <w:p w:rsidR="00332DA2" w:rsidRPr="002D224E" w:rsidRDefault="00332DA2" w:rsidP="00840F96">
      <w:pPr>
        <w:pStyle w:val="ProductList-Body"/>
        <w:ind w:left="180"/>
      </w:pPr>
      <w:bookmarkStart w:id="1648" w:name="_Toc240899166"/>
      <w:r>
        <w:rPr>
          <w:rFonts w:cs="Tahoma"/>
          <w:b/>
          <w:color w:val="00188F"/>
          <w:szCs w:val="18"/>
        </w:rPr>
        <w:t>Serviceniveau voor klanten met Software Assurance</w:t>
      </w:r>
      <w:bookmarkEnd w:id="1648"/>
    </w:p>
    <w:p w:rsidR="00332DA2" w:rsidRPr="00C473A6" w:rsidRDefault="00332DA2" w:rsidP="00840F96">
      <w:pPr>
        <w:pStyle w:val="ProductList-Body"/>
        <w:ind w:left="180"/>
        <w:rPr>
          <w:lang w:val="nl-NL"/>
        </w:rPr>
      </w:pPr>
      <w:r w:rsidRPr="00C473A6">
        <w:rPr>
          <w:rFonts w:cs="Tahoma"/>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rFonts w:cs="Tahoma"/>
          <w:szCs w:val="18"/>
          <w:lang w:val="nl-NL"/>
        </w:rPr>
        <w:t>De klant is verantwoordelijk voor het in eerste instantie in overleg met ons bepalen van het probleemniveau en kan op elk moment verzoeken om een wijziging van het probleemniveau.</w:t>
      </w:r>
      <w:r w:rsidR="00A34497" w:rsidRPr="00C473A6">
        <w:rPr>
          <w:rFonts w:cs="Tahoma"/>
          <w:szCs w:val="18"/>
          <w:lang w:val="nl-NL"/>
        </w:rPr>
        <w:t xml:space="preserve"> </w:t>
      </w:r>
      <w:r w:rsidRPr="00C473A6">
        <w:rPr>
          <w:rFonts w:cs="Tahoma"/>
          <w:szCs w:val="18"/>
          <w:lang w:val="nl-NL"/>
        </w:rPr>
        <w:t>Geschatte reactietijden per probleemniveau en de verantwoordelijkheden van de klant worden beschreven in de onderstaande tabel:</w:t>
      </w:r>
    </w:p>
    <w:p w:rsidR="00332DA2" w:rsidRPr="00C473A6" w:rsidRDefault="00332DA2" w:rsidP="00840F96">
      <w:pPr>
        <w:pStyle w:val="ProductList-Body"/>
        <w:ind w:left="180"/>
        <w:rPr>
          <w:lang w:val="nl-NL"/>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
        <w:gridCol w:w="2983"/>
        <w:gridCol w:w="3177"/>
        <w:gridCol w:w="2907"/>
      </w:tblGrid>
      <w:tr w:rsidR="00332DA2" w:rsidRPr="008A37C4" w:rsidTr="00F65FF3">
        <w:trPr>
          <w:trHeight w:val="160"/>
          <w:tblHeader/>
        </w:trPr>
        <w:tc>
          <w:tcPr>
            <w:tcW w:w="146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298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rsidR="00332DA2" w:rsidRPr="00C473A6" w:rsidRDefault="00332DA2" w:rsidP="00395D5F">
            <w:pPr>
              <w:pStyle w:val="ProductList-Body"/>
              <w:spacing w:before="20" w:after="20"/>
              <w:rPr>
                <w:rFonts w:cs="Tahoma"/>
                <w:bCs/>
                <w:color w:val="FFFFFF" w:themeColor="background1"/>
                <w:szCs w:val="18"/>
                <w:lang w:val="nl-NL"/>
              </w:rPr>
            </w:pPr>
            <w:r w:rsidRPr="00C473A6">
              <w:rPr>
                <w:rFonts w:cs="Tahoma"/>
                <w:bCs/>
                <w:color w:val="FFFFFF" w:themeColor="background1"/>
                <w:szCs w:val="18"/>
                <w:lang w:val="nl-NL"/>
              </w:rPr>
              <w:t>Verwachte reactie van de klant</w:t>
            </w:r>
          </w:p>
        </w:tc>
      </w:tr>
      <w:tr w:rsidR="00332DA2" w:rsidRPr="00717EC0" w:rsidTr="00F65FF3">
        <w:tc>
          <w:tcPr>
            <w:tcW w:w="146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Telefonische melding </w:t>
            </w:r>
          </w:p>
        </w:tc>
        <w:tc>
          <w:tcPr>
            <w:tcW w:w="2983" w:type="dxa"/>
            <w:tcMar>
              <w:top w:w="0" w:type="dxa"/>
              <w:left w:w="108" w:type="dxa"/>
              <w:bottom w:w="0" w:type="dxa"/>
              <w:right w:w="108" w:type="dxa"/>
            </w:tcMar>
          </w:tcPr>
          <w:p w:rsidR="00332DA2" w:rsidRPr="00C473A6" w:rsidRDefault="00332DA2" w:rsidP="00332DA2">
            <w:pPr>
              <w:pStyle w:val="ProductList-Body"/>
              <w:rPr>
                <w:lang w:val="nl-NL"/>
              </w:rPr>
            </w:pPr>
            <w:r w:rsidRPr="00C473A6">
              <w:rPr>
                <w:rFonts w:cs="Tahoma"/>
                <w:szCs w:val="18"/>
                <w:lang w:val="nl-NL"/>
              </w:rPr>
              <w:t xml:space="preserve">Kritieke invloed op het bedrijf </w:t>
            </w:r>
          </w:p>
          <w:p w:rsidR="00332DA2" w:rsidRPr="00C473A6" w:rsidRDefault="00332DA2" w:rsidP="00332DA2">
            <w:pPr>
              <w:pStyle w:val="ProductList-Body"/>
              <w:rPr>
                <w:rFonts w:cs="Tahoma"/>
                <w:szCs w:val="18"/>
                <w:lang w:val="nl-NL"/>
              </w:rPr>
            </w:pPr>
            <w:r w:rsidRPr="00C473A6">
              <w:rPr>
                <w:rFonts w:cs="Tahoma"/>
                <w:szCs w:val="18"/>
                <w:lang w:val="nl-NL"/>
              </w:rPr>
              <w:t>Aanzienlijk verlies of belemmering van diensten.</w:t>
            </w:r>
          </w:p>
        </w:tc>
        <w:tc>
          <w:tcPr>
            <w:tcW w:w="3177" w:type="dxa"/>
            <w:tcMar>
              <w:top w:w="0" w:type="dxa"/>
              <w:left w:w="108" w:type="dxa"/>
              <w:bottom w:w="0" w:type="dxa"/>
              <w:right w:w="108" w:type="dxa"/>
            </w:tcMar>
          </w:tcPr>
          <w:p w:rsidR="00332DA2" w:rsidRPr="00C473A6" w:rsidRDefault="00332DA2" w:rsidP="00332DA2">
            <w:pPr>
              <w:pStyle w:val="ProductList-Body"/>
              <w:rPr>
                <w:lang w:val="nl-NL"/>
              </w:rPr>
            </w:pPr>
            <w:r w:rsidRPr="00C473A6">
              <w:rPr>
                <w:rFonts w:cs="Tahoma"/>
                <w:szCs w:val="18"/>
                <w:lang w:val="nl-NL"/>
              </w:rPr>
              <w:t>1</w:t>
            </w:r>
            <w:r w:rsidRPr="00C473A6">
              <w:rPr>
                <w:rFonts w:cs="Tahoma"/>
                <w:szCs w:val="18"/>
                <w:vertAlign w:val="superscript"/>
                <w:lang w:val="nl-NL"/>
              </w:rPr>
              <w:t>e</w:t>
            </w:r>
            <w:r w:rsidRPr="00C473A6">
              <w:rPr>
                <w:rFonts w:cs="Tahoma"/>
                <w:szCs w:val="18"/>
                <w:lang w:val="nl-NL"/>
              </w:rPr>
              <w:t xml:space="preserve"> reactie op oproep binnen 2 uur, afhankelijk van ondersteuningsproduct</w:t>
            </w:r>
          </w:p>
          <w:p w:rsidR="00332DA2" w:rsidRPr="00C473A6" w:rsidRDefault="00332DA2" w:rsidP="00332DA2">
            <w:pPr>
              <w:pStyle w:val="ProductList-Body"/>
              <w:rPr>
                <w:lang w:val="nl-NL"/>
              </w:rPr>
            </w:pPr>
            <w:r w:rsidRPr="00C473A6">
              <w:rPr>
                <w:rFonts w:cs="Tahoma"/>
                <w:szCs w:val="18"/>
                <w:lang w:val="nl-NL"/>
              </w:rPr>
              <w:t>Microsoft-personeel naar locatie van klant, waar nodig.</w:t>
            </w:r>
          </w:p>
          <w:p w:rsidR="00332DA2" w:rsidRPr="00C473A6" w:rsidRDefault="00332DA2" w:rsidP="00332DA2">
            <w:pPr>
              <w:pStyle w:val="ProductList-Body"/>
              <w:rPr>
                <w:lang w:val="nl-NL"/>
              </w:rPr>
            </w:pPr>
            <w:r w:rsidRPr="00C473A6">
              <w:rPr>
                <w:rFonts w:cs="Tahoma"/>
                <w:szCs w:val="18"/>
                <w:lang w:val="nl-NL"/>
              </w:rPr>
              <w:t>Continue inspanning, 24 uur per dag, 7 dagen per week</w:t>
            </w:r>
          </w:p>
          <w:p w:rsidR="00332DA2" w:rsidRPr="00C473A6" w:rsidRDefault="00332DA2" w:rsidP="00332DA2">
            <w:pPr>
              <w:pStyle w:val="ProductList-Body"/>
              <w:rPr>
                <w:rFonts w:cs="Tahoma"/>
                <w:szCs w:val="18"/>
                <w:lang w:val="nl-NL"/>
              </w:rPr>
            </w:pPr>
            <w:r w:rsidRPr="00C473A6">
              <w:rPr>
                <w:rFonts w:cs="Tahoma"/>
                <w:szCs w:val="18"/>
                <w:lang w:val="nl-NL"/>
              </w:rPr>
              <w:t>Melding aan Senior Managers bij Microsoft, afhankelijk van ondersteuningsproduct</w:t>
            </w:r>
          </w:p>
        </w:tc>
        <w:tc>
          <w:tcPr>
            <w:tcW w:w="2907" w:type="dxa"/>
            <w:tcMar>
              <w:top w:w="0" w:type="dxa"/>
              <w:left w:w="108" w:type="dxa"/>
              <w:bottom w:w="0" w:type="dxa"/>
              <w:right w:w="108" w:type="dxa"/>
            </w:tcMar>
          </w:tcPr>
          <w:p w:rsidR="00332DA2" w:rsidRPr="00C473A6" w:rsidRDefault="00332DA2" w:rsidP="00332DA2">
            <w:pPr>
              <w:pStyle w:val="ProductList-Body"/>
              <w:rPr>
                <w:lang w:val="nl-NL"/>
              </w:rPr>
            </w:pPr>
            <w:r w:rsidRPr="00C473A6">
              <w:rPr>
                <w:rFonts w:cs="Tahoma"/>
                <w:szCs w:val="18"/>
                <w:lang w:val="nl-NL"/>
              </w:rPr>
              <w:t>Toewijzing van voldoende personeel voor doorlopende inspanning, 24 uur per dag, 7 dagen per week</w:t>
            </w:r>
            <w:r w:rsidRPr="00C473A6">
              <w:rPr>
                <w:rFonts w:cs="Tahoma"/>
                <w:szCs w:val="18"/>
                <w:vertAlign w:val="superscript"/>
                <w:lang w:val="nl-NL"/>
              </w:rPr>
              <w:t>2</w:t>
            </w:r>
          </w:p>
          <w:p w:rsidR="00332DA2" w:rsidRPr="00C473A6" w:rsidRDefault="00332DA2" w:rsidP="00332DA2">
            <w:pPr>
              <w:pStyle w:val="ProductList-Body"/>
              <w:rPr>
                <w:lang w:val="nl-NL"/>
              </w:rPr>
            </w:pPr>
            <w:r w:rsidRPr="00C473A6">
              <w:rPr>
                <w:rFonts w:cs="Tahoma"/>
                <w:szCs w:val="18"/>
                <w:lang w:val="nl-NL"/>
              </w:rPr>
              <w:t>Snelle toegang en reactie van change control authority</w:t>
            </w:r>
          </w:p>
          <w:p w:rsidR="00332DA2" w:rsidRPr="00717EC0" w:rsidRDefault="00332DA2" w:rsidP="00332DA2">
            <w:pPr>
              <w:pStyle w:val="ProductList-Body"/>
              <w:rPr>
                <w:rFonts w:cs="Tahoma"/>
                <w:szCs w:val="18"/>
              </w:rPr>
            </w:pPr>
            <w:r>
              <w:rPr>
                <w:rFonts w:cs="Tahoma"/>
                <w:szCs w:val="18"/>
              </w:rPr>
              <w:t>Kennisgeving aan management</w:t>
            </w:r>
          </w:p>
        </w:tc>
      </w:tr>
      <w:tr w:rsidR="00332DA2" w:rsidRPr="008A37C4" w:rsidTr="00F65FF3">
        <w:tc>
          <w:tcPr>
            <w:tcW w:w="146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Telefonische melding </w:t>
            </w:r>
          </w:p>
        </w:tc>
        <w:tc>
          <w:tcPr>
            <w:tcW w:w="2983" w:type="dxa"/>
            <w:tcMar>
              <w:top w:w="0" w:type="dxa"/>
              <w:left w:w="108" w:type="dxa"/>
              <w:bottom w:w="0" w:type="dxa"/>
              <w:right w:w="108" w:type="dxa"/>
            </w:tcMar>
          </w:tcPr>
          <w:p w:rsidR="00332DA2" w:rsidRPr="00C473A6" w:rsidRDefault="00332DA2" w:rsidP="00332DA2">
            <w:pPr>
              <w:pStyle w:val="ProductList-Body"/>
              <w:rPr>
                <w:lang w:val="nl-NL"/>
              </w:rPr>
            </w:pPr>
            <w:r w:rsidRPr="00C473A6">
              <w:rPr>
                <w:rFonts w:cs="Tahoma"/>
                <w:szCs w:val="18"/>
                <w:lang w:val="nl-NL"/>
              </w:rPr>
              <w:t xml:space="preserve">Gematigde invloed op bedrijf: </w:t>
            </w:r>
          </w:p>
          <w:p w:rsidR="00332DA2" w:rsidRPr="00C473A6" w:rsidRDefault="00332DA2" w:rsidP="00332DA2">
            <w:pPr>
              <w:pStyle w:val="ProductList-Body"/>
              <w:rPr>
                <w:rFonts w:cs="Tahoma"/>
                <w:szCs w:val="18"/>
                <w:lang w:val="nl-NL"/>
              </w:rPr>
            </w:pPr>
            <w:r w:rsidRPr="00C473A6">
              <w:rPr>
                <w:rFonts w:cs="Tahoma"/>
                <w:szCs w:val="18"/>
                <w:lang w:val="nl-NL"/>
              </w:rPr>
              <w:t>Enig verlies of belemmering van services, maar het werk kan redelijkerwijs worden voortgezet, al is het belemmerd.</w:t>
            </w:r>
          </w:p>
        </w:tc>
        <w:tc>
          <w:tcPr>
            <w:tcW w:w="3177" w:type="dxa"/>
            <w:tcMar>
              <w:top w:w="0" w:type="dxa"/>
              <w:left w:w="108" w:type="dxa"/>
              <w:bottom w:w="0" w:type="dxa"/>
              <w:right w:w="108" w:type="dxa"/>
            </w:tcMar>
          </w:tcPr>
          <w:p w:rsidR="00332DA2" w:rsidRPr="00C473A6" w:rsidRDefault="00332DA2" w:rsidP="00332DA2">
            <w:pPr>
              <w:pStyle w:val="ProductList-Body"/>
              <w:rPr>
                <w:lang w:val="nl-NL"/>
              </w:rPr>
            </w:pPr>
            <w:r w:rsidRPr="00C473A6">
              <w:rPr>
                <w:rFonts w:cs="Tahoma"/>
                <w:szCs w:val="18"/>
                <w:lang w:val="nl-NL"/>
              </w:rPr>
              <w:t>1</w:t>
            </w:r>
            <w:r w:rsidRPr="00C473A6">
              <w:rPr>
                <w:rFonts w:cs="Tahoma"/>
                <w:szCs w:val="18"/>
                <w:vertAlign w:val="superscript"/>
                <w:lang w:val="nl-NL"/>
              </w:rPr>
              <w:t>e</w:t>
            </w:r>
            <w:r w:rsidRPr="00C473A6">
              <w:rPr>
                <w:rFonts w:cs="Tahoma"/>
                <w:szCs w:val="18"/>
                <w:lang w:val="nl-NL"/>
              </w:rPr>
              <w:t xml:space="preserve"> reactie op oproep binnen 4 uur, afhankelijk van ondersteuningsproduct</w:t>
            </w:r>
          </w:p>
          <w:p w:rsidR="00332DA2" w:rsidRPr="002D224E" w:rsidRDefault="00332DA2" w:rsidP="00332DA2">
            <w:pPr>
              <w:pStyle w:val="ProductList-Body"/>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C473A6" w:rsidRDefault="00332DA2" w:rsidP="00332DA2">
            <w:pPr>
              <w:pStyle w:val="ProductList-Body"/>
              <w:rPr>
                <w:lang w:val="nl-NL"/>
              </w:rPr>
            </w:pPr>
            <w:r w:rsidRPr="00C473A6">
              <w:rPr>
                <w:rFonts w:cs="Tahoma"/>
                <w:szCs w:val="18"/>
                <w:lang w:val="nl-NL"/>
              </w:rPr>
              <w:t>Toewijzing van voldoende personeel voor doorlopende inspanningen</w:t>
            </w:r>
            <w:r w:rsidRPr="00C473A6">
              <w:rPr>
                <w:rFonts w:cs="Tahoma"/>
                <w:szCs w:val="18"/>
                <w:vertAlign w:val="superscript"/>
                <w:lang w:val="nl-NL"/>
              </w:rPr>
              <w:t xml:space="preserve"> </w:t>
            </w:r>
            <w:r w:rsidRPr="00C473A6">
              <w:rPr>
                <w:rFonts w:cs="Tahoma"/>
                <w:szCs w:val="18"/>
                <w:lang w:val="nl-NL"/>
              </w:rPr>
              <w:t>tijdens kantooruren</w:t>
            </w:r>
          </w:p>
          <w:p w:rsidR="00332DA2" w:rsidRPr="00C473A6" w:rsidRDefault="00332DA2" w:rsidP="00F65FF3">
            <w:pPr>
              <w:pStyle w:val="ProductList-Body"/>
              <w:rPr>
                <w:rFonts w:cs="Tahoma"/>
                <w:szCs w:val="18"/>
                <w:lang w:val="nl-NL"/>
              </w:rPr>
            </w:pPr>
            <w:r w:rsidRPr="00C473A6">
              <w:rPr>
                <w:rFonts w:cs="Tahoma"/>
                <w:szCs w:val="18"/>
                <w:lang w:val="nl-NL"/>
              </w:rPr>
              <w:t>Toegang en reactie van change control authority binnen 4</w:t>
            </w:r>
            <w:r w:rsidR="00F65FF3" w:rsidRPr="00C473A6">
              <w:rPr>
                <w:rFonts w:cs="Tahoma"/>
                <w:szCs w:val="18"/>
                <w:lang w:val="nl-NL"/>
              </w:rPr>
              <w:t> </w:t>
            </w:r>
            <w:r w:rsidRPr="00C473A6">
              <w:rPr>
                <w:rFonts w:cs="Tahoma"/>
                <w:szCs w:val="18"/>
                <w:lang w:val="nl-NL"/>
              </w:rPr>
              <w:t>kantooruren</w:t>
            </w:r>
          </w:p>
        </w:tc>
      </w:tr>
      <w:tr w:rsidR="00332DA2" w:rsidRPr="008A37C4" w:rsidTr="00F65FF3">
        <w:tc>
          <w:tcPr>
            <w:tcW w:w="1463" w:type="dxa"/>
            <w:tcMar>
              <w:top w:w="0" w:type="dxa"/>
              <w:left w:w="108" w:type="dxa"/>
              <w:bottom w:w="0" w:type="dxa"/>
              <w:right w:w="108" w:type="dxa"/>
            </w:tcMar>
          </w:tcPr>
          <w:p w:rsidR="00332DA2" w:rsidRPr="00C473A6" w:rsidRDefault="00332DA2" w:rsidP="00332DA2">
            <w:pPr>
              <w:pStyle w:val="ProductList-Body"/>
              <w:rPr>
                <w:rFonts w:cs="Tahoma"/>
                <w:szCs w:val="18"/>
                <w:lang w:val="nl-NL"/>
              </w:rPr>
            </w:pPr>
            <w:r w:rsidRPr="00C473A6">
              <w:rPr>
                <w:rFonts w:cs="Tahoma"/>
                <w:szCs w:val="18"/>
                <w:lang w:val="nl-NL"/>
              </w:rPr>
              <w:t>C. Melding via telefoon of web</w:t>
            </w:r>
          </w:p>
        </w:tc>
        <w:tc>
          <w:tcPr>
            <w:tcW w:w="2983" w:type="dxa"/>
            <w:tcMar>
              <w:top w:w="0" w:type="dxa"/>
              <w:left w:w="108" w:type="dxa"/>
              <w:bottom w:w="0" w:type="dxa"/>
              <w:right w:w="108" w:type="dxa"/>
            </w:tcMar>
          </w:tcPr>
          <w:p w:rsidR="00332DA2" w:rsidRPr="00C473A6" w:rsidRDefault="00332DA2" w:rsidP="00332DA2">
            <w:pPr>
              <w:pStyle w:val="ProductList-Body"/>
              <w:rPr>
                <w:lang w:val="nl-NL"/>
              </w:rPr>
            </w:pPr>
            <w:r w:rsidRPr="00C473A6">
              <w:rPr>
                <w:rFonts w:cs="Tahoma"/>
                <w:szCs w:val="18"/>
                <w:lang w:val="nl-NL"/>
              </w:rPr>
              <w:t xml:space="preserve">Minimale invloed op bedrijf </w:t>
            </w:r>
          </w:p>
          <w:p w:rsidR="00332DA2" w:rsidRPr="00C473A6" w:rsidRDefault="00332DA2" w:rsidP="00332DA2">
            <w:pPr>
              <w:pStyle w:val="ProductList-Body"/>
              <w:rPr>
                <w:rFonts w:cs="Tahoma"/>
                <w:szCs w:val="18"/>
                <w:lang w:val="nl-NL"/>
              </w:rPr>
            </w:pPr>
            <w:r w:rsidRPr="00C473A6">
              <w:rPr>
                <w:rFonts w:cs="Tahoma"/>
                <w:szCs w:val="18"/>
                <w:lang w:val="nl-NL"/>
              </w:rPr>
              <w:t>Het bedrijf functioneert vrijwel normaal, met kleine of geen belemmering van diensten.</w:t>
            </w:r>
          </w:p>
        </w:tc>
        <w:tc>
          <w:tcPr>
            <w:tcW w:w="3177" w:type="dxa"/>
            <w:tcMar>
              <w:top w:w="0" w:type="dxa"/>
              <w:left w:w="108" w:type="dxa"/>
              <w:bottom w:w="0" w:type="dxa"/>
              <w:right w:w="108" w:type="dxa"/>
            </w:tcMar>
          </w:tcPr>
          <w:p w:rsidR="00332DA2" w:rsidRPr="00C473A6" w:rsidRDefault="00332DA2" w:rsidP="00332DA2">
            <w:pPr>
              <w:pStyle w:val="ProductList-Body"/>
              <w:rPr>
                <w:lang w:val="nl-NL"/>
              </w:rPr>
            </w:pPr>
            <w:r w:rsidRPr="00C473A6">
              <w:rPr>
                <w:rFonts w:cs="Tahoma"/>
                <w:szCs w:val="18"/>
                <w:lang w:val="nl-NL"/>
              </w:rPr>
              <w:t>1</w:t>
            </w:r>
            <w:r w:rsidRPr="00C473A6">
              <w:rPr>
                <w:rFonts w:cs="Tahoma"/>
                <w:szCs w:val="18"/>
                <w:vertAlign w:val="superscript"/>
                <w:lang w:val="nl-NL"/>
              </w:rPr>
              <w:t>e</w:t>
            </w:r>
            <w:r w:rsidRPr="00C473A6">
              <w:rPr>
                <w:rFonts w:cs="Tahoma"/>
                <w:szCs w:val="18"/>
                <w:lang w:val="nl-NL"/>
              </w:rPr>
              <w:t xml:space="preserve"> reactie binnen een werkdag, afhankelijk van ondersteuningsproduct</w:t>
            </w:r>
          </w:p>
          <w:p w:rsidR="00332DA2" w:rsidRPr="002D224E" w:rsidRDefault="00332DA2" w:rsidP="00332DA2">
            <w:pPr>
              <w:pStyle w:val="ProductList-Body"/>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C473A6" w:rsidRDefault="00332DA2" w:rsidP="00332DA2">
            <w:pPr>
              <w:pStyle w:val="ProductList-Body"/>
              <w:rPr>
                <w:lang w:val="nl-NL"/>
              </w:rPr>
            </w:pPr>
            <w:r w:rsidRPr="00C473A6">
              <w:rPr>
                <w:rFonts w:cs="Tahoma"/>
                <w:szCs w:val="18"/>
                <w:lang w:val="nl-NL"/>
              </w:rPr>
              <w:t>Accurate gegevens contactpersoon inzake case owner</w:t>
            </w:r>
          </w:p>
          <w:p w:rsidR="00332DA2" w:rsidRPr="00C473A6" w:rsidRDefault="00332DA2" w:rsidP="00332DA2">
            <w:pPr>
              <w:pStyle w:val="ProductList-Body"/>
              <w:rPr>
                <w:rFonts w:cs="Tahoma"/>
                <w:szCs w:val="18"/>
                <w:lang w:val="nl-NL"/>
              </w:rPr>
            </w:pPr>
            <w:r w:rsidRPr="00C473A6">
              <w:rPr>
                <w:rFonts w:cs="Tahoma"/>
                <w:szCs w:val="18"/>
                <w:lang w:val="nl-NL"/>
              </w:rPr>
              <w:t>Reactie binnen één werkdag.</w:t>
            </w:r>
          </w:p>
        </w:tc>
      </w:tr>
    </w:tbl>
    <w:p w:rsidR="00332DA2" w:rsidRPr="00C473A6" w:rsidRDefault="00332DA2" w:rsidP="00840F96">
      <w:pPr>
        <w:pStyle w:val="ProductList-Body"/>
        <w:tabs>
          <w:tab w:val="clear" w:pos="158"/>
          <w:tab w:val="left" w:pos="180"/>
        </w:tabs>
        <w:ind w:left="180"/>
        <w:rPr>
          <w:lang w:val="nl-NL"/>
        </w:rPr>
      </w:pPr>
      <w:r w:rsidRPr="00592A4F">
        <w:rPr>
          <w:rFonts w:cs="Tahoma"/>
          <w:i/>
          <w:szCs w:val="18"/>
          <w:vertAlign w:val="superscript"/>
          <w:lang w:val="nl-NL"/>
        </w:rPr>
        <w:t xml:space="preserve">1 </w:t>
      </w:r>
      <w:r w:rsidRPr="00C473A6">
        <w:rPr>
          <w:rFonts w:cs="Tahoma"/>
          <w:i/>
          <w:szCs w:val="18"/>
          <w:lang w:val="nl-NL"/>
        </w:rPr>
        <w:t>Neem contact op met een vertegenwoordiger van Microsoft voor de plaatselijke kantooruren.</w:t>
      </w:r>
    </w:p>
    <w:p w:rsidR="00332DA2" w:rsidRPr="00C473A6" w:rsidRDefault="00332DA2" w:rsidP="00840F96">
      <w:pPr>
        <w:pStyle w:val="ProductList-Body"/>
        <w:tabs>
          <w:tab w:val="clear" w:pos="158"/>
          <w:tab w:val="left" w:pos="180"/>
        </w:tabs>
        <w:ind w:left="180"/>
        <w:rPr>
          <w:lang w:val="nl-NL"/>
        </w:rPr>
      </w:pPr>
      <w:r w:rsidRPr="00592A4F">
        <w:rPr>
          <w:rFonts w:cs="Tahoma"/>
          <w:i/>
          <w:szCs w:val="18"/>
          <w:vertAlign w:val="superscript"/>
          <w:lang w:val="nl-NL"/>
        </w:rPr>
        <w:t xml:space="preserve">2 </w:t>
      </w:r>
      <w:r w:rsidRPr="00C473A6">
        <w:rPr>
          <w:rFonts w:cs="Tahoma"/>
          <w:i/>
          <w:szCs w:val="18"/>
          <w:lang w:val="nl-NL"/>
        </w:rPr>
        <w:t>Het kan nodig zijn dat wij het probleemniveau naar beneden bijstellen, indien de klant niet in staat is adequate middelen of reactiesnelheid te leveren om ons in staat te stellen probleemoplossingsinspanningen te verlenen.</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rFonts w:cs="Tahoma"/>
          <w:bCs/>
          <w:szCs w:val="18"/>
          <w:lang w:val="nl-NL"/>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rFonts w:cs="Tahoma"/>
          <w:bCs/>
          <w:szCs w:val="18"/>
          <w:lang w:val="nl-NL"/>
        </w:rPr>
        <w:lastRenderedPageBreak/>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rFonts w:cs="Tahoma"/>
          <w:bCs/>
          <w:szCs w:val="18"/>
          <w:lang w:val="nl-NL"/>
        </w:rPr>
        <w:t xml:space="preserve">Deze ondersteuningsvoorziening is gekoppeld aan SA-bestedingen, niet aan versies. </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rFonts w:cs="Tahoma"/>
          <w:b/>
          <w:bCs/>
          <w:color w:val="00188F"/>
          <w:szCs w:val="18"/>
          <w:lang w:val="nl-NL"/>
        </w:rPr>
        <w:t>Omzetting van 24x7 Problem Resolution Support-voorvallen uit Software Assurance naar Premier Support Services</w:t>
      </w:r>
    </w:p>
    <w:p w:rsidR="00332DA2" w:rsidRPr="00C473A6" w:rsidRDefault="00332DA2" w:rsidP="00840F96">
      <w:pPr>
        <w:pStyle w:val="ProductList-Body"/>
        <w:ind w:left="180"/>
        <w:rPr>
          <w:lang w:val="nl-NL"/>
        </w:rPr>
      </w:pPr>
      <w:r w:rsidRPr="00C473A6">
        <w:rPr>
          <w:rFonts w:cs="Tahoma"/>
          <w:color w:val="000000"/>
          <w:szCs w:val="18"/>
          <w:lang w:val="nl-NL"/>
        </w:rPr>
        <w:t>Klanten kunnen 24x7 Problem Resolution Support-voorvallen van SA (SA PRS-voorvallen, of “SAB”) omzetten naar:</w:t>
      </w:r>
    </w:p>
    <w:p w:rsidR="00332DA2" w:rsidRPr="002D224E" w:rsidRDefault="00332DA2" w:rsidP="00840F96">
      <w:pPr>
        <w:pStyle w:val="ProductList-Body"/>
        <w:numPr>
          <w:ilvl w:val="0"/>
          <w:numId w:val="42"/>
        </w:numPr>
        <w:ind w:hanging="270"/>
      </w:pPr>
      <w:r>
        <w:rPr>
          <w:rFonts w:cs="Tahoma"/>
          <w:color w:val="000000"/>
          <w:szCs w:val="18"/>
        </w:rPr>
        <w:t>Premier Problem Resolution Support (PRS)-uren</w:t>
      </w:r>
    </w:p>
    <w:p w:rsidR="00332DA2" w:rsidRPr="00C473A6" w:rsidRDefault="00332DA2" w:rsidP="00840F96">
      <w:pPr>
        <w:pStyle w:val="ProductList-Body"/>
        <w:numPr>
          <w:ilvl w:val="0"/>
          <w:numId w:val="42"/>
        </w:numPr>
        <w:ind w:hanging="270"/>
        <w:rPr>
          <w:lang w:val="nl-NL"/>
        </w:rPr>
      </w:pPr>
      <w:r w:rsidRPr="00C473A6">
        <w:rPr>
          <w:rFonts w:cs="Tahoma"/>
          <w:color w:val="000000"/>
          <w:szCs w:val="18"/>
          <w:lang w:val="nl-NL"/>
        </w:rPr>
        <w:t>Dedicated Support Engineer (DSE) uren – uitsluitend van toepassing op reactieve ondersteuningsactiviteiten</w:t>
      </w:r>
    </w:p>
    <w:p w:rsidR="00332DA2" w:rsidRPr="00C473A6" w:rsidRDefault="00332DA2" w:rsidP="00332DA2">
      <w:pPr>
        <w:pStyle w:val="ProductList-Body"/>
        <w:rPr>
          <w:lang w:val="nl-NL"/>
        </w:rPr>
      </w:pPr>
    </w:p>
    <w:p w:rsidR="00332DA2" w:rsidRPr="00C473A6" w:rsidRDefault="00332DA2" w:rsidP="00840F96">
      <w:pPr>
        <w:pStyle w:val="ProductList-Body"/>
        <w:ind w:left="180"/>
        <w:rPr>
          <w:spacing w:val="-2"/>
          <w:lang w:val="nl-NL"/>
        </w:rPr>
      </w:pPr>
      <w:r w:rsidRPr="00C473A6">
        <w:rPr>
          <w:rFonts w:cs="Tahoma"/>
          <w:color w:val="000000"/>
          <w:spacing w:val="-2"/>
          <w:szCs w:val="18"/>
          <w:lang w:val="nl-NL"/>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w:t>
      </w:r>
      <w:r w:rsidR="00F65FF3" w:rsidRPr="00C473A6">
        <w:rPr>
          <w:rFonts w:cs="Tahoma"/>
          <w:color w:val="000000"/>
          <w:spacing w:val="-2"/>
          <w:szCs w:val="18"/>
          <w:lang w:val="nl-NL"/>
        </w:rPr>
        <w:t> </w:t>
      </w:r>
      <w:r w:rsidRPr="00C473A6">
        <w:rPr>
          <w:rFonts w:cs="Tahoma"/>
          <w:color w:val="000000"/>
          <w:spacing w:val="-2"/>
          <w:szCs w:val="18"/>
          <w:lang w:val="nl-NL"/>
        </w:rPr>
        <w:t>PRS-voorvallen die worden omgezet naar Premier, worden beschouwd als Premier Problem Resolution Support-uren en vallen onder de Premier Services-beschrijving. Nadat voorvallen zijn omgezet, kunnen ze niet weer worden teruggevoerd naar het SA-quotum van de klant.</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rFonts w:cs="Tahoma"/>
          <w:b/>
          <w:color w:val="00188F"/>
          <w:szCs w:val="18"/>
          <w:lang w:val="nl-NL"/>
        </w:rPr>
        <w:t>Aanvullende zakelijke voorzieningen</w:t>
      </w:r>
    </w:p>
    <w:p w:rsidR="00332DA2" w:rsidRPr="00C473A6" w:rsidRDefault="00332DA2" w:rsidP="00840F96">
      <w:pPr>
        <w:pStyle w:val="ProductList-Body"/>
        <w:ind w:left="180"/>
        <w:rPr>
          <w:lang w:val="nl-NL"/>
        </w:rPr>
      </w:pPr>
      <w:r w:rsidRPr="00C473A6">
        <w:rPr>
          <w:rFonts w:cs="Tahoma"/>
          <w:szCs w:val="18"/>
          <w:lang w:val="nl-NL"/>
        </w:rPr>
        <w:t>SA-bestedingen kunnen niet worden gecombineerd bij Select- en Enterprise-enrollments, Select Plus-registraties of Open Value Overeenkomsten om in aanmerking te komen voor aanvullende toekenningen.</w:t>
      </w:r>
      <w:r w:rsidR="00A34497" w:rsidRPr="00C473A6">
        <w:rPr>
          <w:rFonts w:cs="Tahoma"/>
          <w:szCs w:val="18"/>
          <w:lang w:val="nl-NL"/>
        </w:rPr>
        <w:t xml:space="preserve"> </w:t>
      </w:r>
      <w:r w:rsidRPr="00C473A6">
        <w:rPr>
          <w:rFonts w:cs="Tahoma"/>
          <w:szCs w:val="18"/>
          <w:lang w:val="nl-NL"/>
        </w:rPr>
        <w:t>De bestedingen binnen elke Enrollment of overeenkomst worden gebruikt voor het bepalen van de toekenning voor de betreffende Enrollment of overeenkomst.</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rFonts w:cs="Tahoma"/>
          <w:szCs w:val="18"/>
          <w:lang w:val="nl-NL"/>
        </w:rPr>
        <w:t>Een afname va</w:t>
      </w:r>
      <w:r w:rsidRPr="00C473A6">
        <w:rPr>
          <w:rFonts w:cs="Tahoma"/>
          <w:bCs/>
          <w:szCs w:val="18"/>
          <w:lang w:val="nl-NL"/>
        </w:rPr>
        <w:t>n</w:t>
      </w:r>
      <w:r w:rsidRPr="00C473A6">
        <w:rPr>
          <w:rFonts w:cs="Tahoma"/>
          <w:szCs w:val="18"/>
          <w:lang w:val="nl-NL"/>
        </w:rPr>
        <w:t xml:space="preserve"> de SA-bestedingen als gevolg van retouren of andere factuuraanpassingen</w:t>
      </w:r>
      <w:r w:rsidRPr="00C473A6">
        <w:rPr>
          <w:rFonts w:cs="Tahoma"/>
          <w:bCs/>
          <w:szCs w:val="18"/>
          <w:lang w:val="nl-NL"/>
        </w:rPr>
        <w:t>,</w:t>
      </w:r>
      <w:r w:rsidRPr="00C473A6">
        <w:rPr>
          <w:rFonts w:cs="Tahoma"/>
          <w:szCs w:val="18"/>
          <w:lang w:val="nl-NL"/>
        </w:rPr>
        <w:t xml:space="preserve"> waar toegestaan, </w:t>
      </w:r>
      <w:r w:rsidRPr="00C473A6">
        <w:rPr>
          <w:rFonts w:cs="Tahoma"/>
          <w:bCs/>
          <w:szCs w:val="18"/>
          <w:lang w:val="nl-NL"/>
        </w:rPr>
        <w:t>kunnen</w:t>
      </w:r>
      <w:r w:rsidRPr="00C473A6">
        <w:rPr>
          <w:rFonts w:cs="Tahoma"/>
          <w:szCs w:val="18"/>
          <w:lang w:val="nl-NL"/>
        </w:rPr>
        <w:t xml:space="preserve"> ertoe leiden dat de klant niet meer in aanmerking komt voor Ondersteuning of voor minder telefonische ondersteuningsvoorvallen tijdens de lopende of toekomstige toekenningsperioden. </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bookmarkStart w:id="1649" w:name="_Toc336338237"/>
      <w:bookmarkStart w:id="1650" w:name="_Toc372892144"/>
      <w:r w:rsidRPr="00C473A6">
        <w:rPr>
          <w:rFonts w:cs="Tahoma"/>
          <w:b/>
          <w:color w:val="00188F"/>
          <w:szCs w:val="18"/>
          <w:lang w:val="nl-NL"/>
        </w:rPr>
        <w:t>Onbeperkte 24x7 Problem Resolution Support</w:t>
      </w:r>
      <w:bookmarkEnd w:id="1649"/>
      <w:bookmarkEnd w:id="1650"/>
    </w:p>
    <w:p w:rsidR="00332DA2" w:rsidRPr="00C473A6" w:rsidRDefault="00332DA2" w:rsidP="00840F96">
      <w:pPr>
        <w:pStyle w:val="ProductList-Body"/>
        <w:ind w:left="180"/>
        <w:rPr>
          <w:lang w:val="nl-NL"/>
        </w:rPr>
      </w:pPr>
      <w:r w:rsidRPr="00C473A6">
        <w:rPr>
          <w:rFonts w:cs="Tahoma"/>
          <w:szCs w:val="18"/>
          <w:lang w:val="nl-NL"/>
        </w:rP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b/>
          <w:color w:val="00188F"/>
          <w:szCs w:val="18"/>
          <w:lang w:val="nl-NL"/>
        </w:rPr>
        <w:t>Recht op SCE</w:t>
      </w:r>
    </w:p>
    <w:p w:rsidR="00332DA2" w:rsidRPr="00C473A6" w:rsidRDefault="00332DA2" w:rsidP="00840F96">
      <w:pPr>
        <w:pStyle w:val="ProductList-Body"/>
        <w:ind w:left="180"/>
        <w:rPr>
          <w:lang w:val="nl-NL"/>
        </w:rPr>
      </w:pPr>
      <w:r w:rsidRPr="00C473A6">
        <w:rPr>
          <w:szCs w:val="18"/>
          <w:lang w:val="nl-NL"/>
        </w:rPr>
        <w:t>Klanten die een SCE hebben met een minimaal jaarlijks gemiddelde aan SA-bestedingen van $ 250.000 voor kwalificerende producten in</w:t>
      </w:r>
      <w:r w:rsidR="00F65FF3" w:rsidRPr="00C473A6">
        <w:rPr>
          <w:szCs w:val="18"/>
          <w:lang w:val="nl-NL"/>
        </w:rPr>
        <w:t> </w:t>
      </w:r>
      <w:r w:rsidRPr="00C473A6">
        <w:rPr>
          <w:szCs w:val="18"/>
          <w:lang w:val="nl-NL"/>
        </w:rPr>
        <w:t>de</w:t>
      </w:r>
      <w:r w:rsidR="00F65FF3" w:rsidRPr="00C473A6">
        <w:rPr>
          <w:szCs w:val="18"/>
          <w:lang w:val="nl-NL"/>
        </w:rPr>
        <w:t> </w:t>
      </w:r>
      <w:r w:rsidRPr="00C473A6">
        <w:rPr>
          <w:szCs w:val="18"/>
          <w:lang w:val="nl-NL"/>
        </w:rPr>
        <w:t>Application Platform-suite of Core Infrastructuur-suite en die over een actieve Premier Services Overeenkomst beschikken, komen in</w:t>
      </w:r>
      <w:r w:rsidR="00F65FF3" w:rsidRPr="00C473A6">
        <w:rPr>
          <w:szCs w:val="18"/>
          <w:lang w:val="nl-NL"/>
        </w:rPr>
        <w:t> </w:t>
      </w:r>
      <w:r w:rsidRPr="00C473A6">
        <w:rPr>
          <w:szCs w:val="18"/>
          <w:lang w:val="nl-NL"/>
        </w:rPr>
        <w:t>aanmerking voor Onbeperkte 24x7 Problem Resolution Support (PRS) voorvallen. De twee kwalificerende SCE-componenten komen afzonderlijk in aanmerking voor Onbeperkte 24x7 Problem Resolution Support. De hieronder vermelde producten, die zich momenteel bevinden</w:t>
      </w:r>
      <w:r w:rsidR="00F65FF3" w:rsidRPr="00C473A6">
        <w:rPr>
          <w:szCs w:val="18"/>
          <w:lang w:val="nl-NL"/>
        </w:rPr>
        <w:t> </w:t>
      </w:r>
      <w:r w:rsidRPr="00C473A6">
        <w:rPr>
          <w:szCs w:val="18"/>
          <w:lang w:val="nl-NL"/>
        </w:rPr>
        <w:t xml:space="preserve">in de ondersteuningsfase Mainstream of Extended Support, zoals beschreven in het </w:t>
      </w:r>
      <w:hyperlink r:id="rId59" w:history="1">
        <w:r w:rsidRPr="00C473A6">
          <w:rPr>
            <w:rStyle w:val="Hyperlink"/>
            <w:rFonts w:cs="Tahoma"/>
            <w:szCs w:val="18"/>
            <w:lang w:val="nl-NL"/>
          </w:rPr>
          <w:t>Support Lifecycle-beleid van Microsoft</w:t>
        </w:r>
      </w:hyperlink>
      <w:r w:rsidRPr="00C473A6">
        <w:rPr>
          <w:color w:val="000000"/>
          <w:szCs w:val="18"/>
          <w:lang w:val="nl-NL"/>
        </w:rPr>
        <w:t xml:space="preserve"> in lijn met</w:t>
      </w:r>
      <w:r w:rsidR="00F65FF3" w:rsidRPr="00C473A6">
        <w:rPr>
          <w:color w:val="000000"/>
          <w:szCs w:val="18"/>
          <w:lang w:val="nl-NL"/>
        </w:rPr>
        <w:t> </w:t>
      </w:r>
      <w:r w:rsidRPr="00C473A6">
        <w:rPr>
          <w:color w:val="000000"/>
          <w:szCs w:val="18"/>
          <w:lang w:val="nl-NL"/>
        </w:rPr>
        <w:t>het Premier-contract van de klant, zijn inbegrepen in deze benefit.</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rFonts w:eastAsia="Calibri" w:cs="Tahoma"/>
          <w:szCs w:val="18"/>
          <w:lang w:val="nl-NL"/>
        </w:rPr>
        <w:t>De kwalificerende Application Platform-producten zijn:</w:t>
      </w:r>
    </w:p>
    <w:p w:rsidR="00332DA2" w:rsidRPr="002D224E" w:rsidRDefault="00332DA2" w:rsidP="00840F96">
      <w:pPr>
        <w:pStyle w:val="ProductList-Body"/>
        <w:numPr>
          <w:ilvl w:val="0"/>
          <w:numId w:val="26"/>
        </w:numPr>
        <w:ind w:hanging="270"/>
      </w:pPr>
      <w:r>
        <w:rPr>
          <w:rFonts w:cs="Tahoma"/>
          <w:szCs w:val="18"/>
        </w:rPr>
        <w:t>SQL CAL</w:t>
      </w:r>
    </w:p>
    <w:p w:rsidR="00332DA2" w:rsidRPr="002D224E" w:rsidRDefault="00332DA2" w:rsidP="00840F96">
      <w:pPr>
        <w:pStyle w:val="ProductList-Body"/>
        <w:numPr>
          <w:ilvl w:val="0"/>
          <w:numId w:val="26"/>
        </w:numPr>
        <w:ind w:hanging="270"/>
      </w:pPr>
      <w:r>
        <w:rPr>
          <w:rFonts w:cs="Tahoma"/>
          <w:szCs w:val="18"/>
        </w:rPr>
        <w:t>SQL Server Standard</w:t>
      </w:r>
    </w:p>
    <w:p w:rsidR="00332DA2" w:rsidRPr="002D224E" w:rsidRDefault="00332DA2" w:rsidP="00840F96">
      <w:pPr>
        <w:pStyle w:val="ProductList-Body"/>
        <w:numPr>
          <w:ilvl w:val="0"/>
          <w:numId w:val="26"/>
        </w:numPr>
        <w:ind w:hanging="270"/>
      </w:pPr>
      <w:r>
        <w:rPr>
          <w:rFonts w:cs="Tahoma"/>
          <w:szCs w:val="18"/>
        </w:rPr>
        <w:t xml:space="preserve">SQL Server Standard per Core </w:t>
      </w:r>
    </w:p>
    <w:p w:rsidR="00332DA2" w:rsidRPr="002D224E" w:rsidRDefault="00332DA2" w:rsidP="00840F96">
      <w:pPr>
        <w:pStyle w:val="ProductList-Body"/>
        <w:numPr>
          <w:ilvl w:val="0"/>
          <w:numId w:val="26"/>
        </w:numPr>
        <w:ind w:hanging="270"/>
      </w:pPr>
      <w:r>
        <w:rPr>
          <w:rFonts w:cs="Tahoma"/>
          <w:szCs w:val="18"/>
        </w:rPr>
        <w:t xml:space="preserve">SQL Server Enterprise Per Core </w:t>
      </w:r>
    </w:p>
    <w:p w:rsidR="00332DA2" w:rsidRPr="002D224E" w:rsidRDefault="00332DA2" w:rsidP="00840F96">
      <w:pPr>
        <w:pStyle w:val="ProductList-Body"/>
        <w:numPr>
          <w:ilvl w:val="0"/>
          <w:numId w:val="26"/>
        </w:numPr>
        <w:ind w:hanging="270"/>
      </w:pPr>
      <w:r>
        <w:rPr>
          <w:rFonts w:cs="Tahoma"/>
          <w:szCs w:val="18"/>
        </w:rPr>
        <w:t>SQL Server Business Intelligence</w:t>
      </w:r>
    </w:p>
    <w:p w:rsidR="00332DA2" w:rsidRPr="002D224E" w:rsidRDefault="00332DA2" w:rsidP="00840F96">
      <w:pPr>
        <w:pStyle w:val="ProductList-Body"/>
        <w:numPr>
          <w:ilvl w:val="0"/>
          <w:numId w:val="26"/>
        </w:numPr>
        <w:ind w:hanging="270"/>
      </w:pPr>
      <w:r>
        <w:rPr>
          <w:rFonts w:cs="Tahoma"/>
          <w:szCs w:val="18"/>
        </w:rPr>
        <w:t>SQL Server Parallel Data Warehouse</w:t>
      </w:r>
    </w:p>
    <w:p w:rsidR="00332DA2" w:rsidRPr="002D224E" w:rsidRDefault="00332DA2" w:rsidP="00840F96">
      <w:pPr>
        <w:pStyle w:val="ProductList-Body"/>
        <w:numPr>
          <w:ilvl w:val="0"/>
          <w:numId w:val="26"/>
        </w:numPr>
        <w:ind w:hanging="270"/>
      </w:pPr>
      <w:r>
        <w:rPr>
          <w:rFonts w:cs="Tahoma"/>
          <w:szCs w:val="18"/>
        </w:rPr>
        <w:t>BizTalk Server Standard Per Core</w:t>
      </w:r>
    </w:p>
    <w:p w:rsidR="00332DA2" w:rsidRPr="002D224E" w:rsidRDefault="00332DA2" w:rsidP="00840F96">
      <w:pPr>
        <w:pStyle w:val="ProductList-Body"/>
        <w:numPr>
          <w:ilvl w:val="0"/>
          <w:numId w:val="26"/>
        </w:numPr>
        <w:ind w:hanging="270"/>
      </w:pPr>
      <w:r>
        <w:rPr>
          <w:rFonts w:cs="Tahoma"/>
          <w:szCs w:val="18"/>
        </w:rPr>
        <w:t>BizTalk Server Enterprise Per Core</w:t>
      </w:r>
    </w:p>
    <w:p w:rsidR="00332DA2" w:rsidRPr="002D224E" w:rsidRDefault="00332DA2" w:rsidP="00840F96">
      <w:pPr>
        <w:pStyle w:val="ProductList-Body"/>
        <w:numPr>
          <w:ilvl w:val="0"/>
          <w:numId w:val="26"/>
        </w:numPr>
        <w:ind w:hanging="270"/>
      </w:pPr>
      <w:r>
        <w:rPr>
          <w:rFonts w:cs="Tahoma"/>
          <w:szCs w:val="18"/>
        </w:rPr>
        <w:t>BizTalk Server Branch Per Core</w:t>
      </w:r>
    </w:p>
    <w:p w:rsidR="00332DA2" w:rsidRPr="002D224E" w:rsidRDefault="00332DA2" w:rsidP="00840F96">
      <w:pPr>
        <w:pStyle w:val="ProductList-Body"/>
        <w:numPr>
          <w:ilvl w:val="0"/>
          <w:numId w:val="26"/>
        </w:numPr>
        <w:ind w:hanging="270"/>
      </w:pPr>
      <w:r>
        <w:rPr>
          <w:rFonts w:cs="Tahoma"/>
          <w:szCs w:val="18"/>
        </w:rPr>
        <w:t>Office SharePoint Server</w:t>
      </w:r>
    </w:p>
    <w:p w:rsidR="00332DA2" w:rsidRPr="002D224E" w:rsidRDefault="00332DA2" w:rsidP="00840F96">
      <w:pPr>
        <w:pStyle w:val="ProductList-Body"/>
        <w:ind w:left="180"/>
      </w:pPr>
    </w:p>
    <w:p w:rsidR="00332DA2" w:rsidRPr="00C473A6" w:rsidRDefault="00332DA2" w:rsidP="00840F96">
      <w:pPr>
        <w:pStyle w:val="ProductList-Body"/>
        <w:ind w:left="180"/>
        <w:rPr>
          <w:lang w:val="nl-NL"/>
        </w:rPr>
      </w:pPr>
      <w:r w:rsidRPr="00C473A6">
        <w:rPr>
          <w:szCs w:val="18"/>
          <w:lang w:val="nl-NL"/>
        </w:rPr>
        <w:t>De kwalificerende producten van de Core Infrastructure-component zijn:</w:t>
      </w:r>
    </w:p>
    <w:p w:rsidR="00332DA2" w:rsidRPr="002D224E" w:rsidRDefault="006F1126" w:rsidP="00840F96">
      <w:pPr>
        <w:pStyle w:val="ProductList-Body"/>
        <w:numPr>
          <w:ilvl w:val="0"/>
          <w:numId w:val="27"/>
        </w:numPr>
        <w:ind w:hanging="270"/>
      </w:pPr>
      <w:r>
        <w:rPr>
          <w:szCs w:val="18"/>
        </w:rPr>
        <w:t>CIS Datacenter (Windows Server Datacenter en System Center Datacenter)</w:t>
      </w:r>
    </w:p>
    <w:p w:rsidR="00332DA2" w:rsidRPr="002D224E" w:rsidRDefault="00332DA2" w:rsidP="00840F96">
      <w:pPr>
        <w:pStyle w:val="ProductList-Body"/>
        <w:numPr>
          <w:ilvl w:val="0"/>
          <w:numId w:val="27"/>
        </w:numPr>
        <w:ind w:hanging="270"/>
      </w:pPr>
      <w:r>
        <w:rPr>
          <w:szCs w:val="18"/>
        </w:rPr>
        <w:t>CIS Standard (Windows Server Standard en System Center Standard)</w:t>
      </w:r>
    </w:p>
    <w:p w:rsidR="00332DA2" w:rsidRPr="002D224E" w:rsidRDefault="00332DA2" w:rsidP="00840F96">
      <w:pPr>
        <w:pStyle w:val="ProductList-Body"/>
        <w:ind w:left="180"/>
      </w:pPr>
    </w:p>
    <w:p w:rsidR="00332DA2" w:rsidRPr="00C473A6" w:rsidRDefault="00332DA2" w:rsidP="00840F96">
      <w:pPr>
        <w:pStyle w:val="ProductList-Body"/>
        <w:ind w:left="180"/>
        <w:rPr>
          <w:lang w:val="nl-NL"/>
        </w:rPr>
      </w:pPr>
      <w:r w:rsidRPr="00C473A6">
        <w:rPr>
          <w:rFonts w:cs="Tahoma"/>
          <w:szCs w:val="18"/>
          <w:lang w:val="nl-NL"/>
        </w:rPr>
        <w:t>In de onderstaande tabel worden de bedragen voor minimale SA-bestedingen weergegeven voor overeenkomsten op basis van een andere valuta dan USD.</w:t>
      </w:r>
      <w:r w:rsidR="00A34497" w:rsidRPr="00C473A6">
        <w:rPr>
          <w:rFonts w:cs="Tahoma"/>
          <w:szCs w:val="18"/>
          <w:lang w:val="nl-NL"/>
        </w:rPr>
        <w:t xml:space="preserve"> </w:t>
      </w:r>
      <w:r w:rsidRPr="00C473A6">
        <w:rPr>
          <w:rFonts w:cs="Tahoma"/>
          <w:szCs w:val="18"/>
          <w:lang w:val="nl-NL"/>
        </w:rPr>
        <w:t>Vanwege schommelingen in de wisselkoersen kan deze tabel zonder kennisgeving vooraf worden gewijzigd.</w:t>
      </w:r>
    </w:p>
    <w:p w:rsidR="00332DA2" w:rsidRPr="00C473A6" w:rsidRDefault="00332DA2" w:rsidP="00840F96">
      <w:pPr>
        <w:pStyle w:val="ProductList-Body"/>
        <w:ind w:left="180"/>
        <w:rPr>
          <w:lang w:val="nl-NL"/>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8A37C4"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lastRenderedPageBreak/>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C473A6" w:rsidRDefault="00332DA2" w:rsidP="00395D5F">
            <w:pPr>
              <w:pStyle w:val="ProductList-Body"/>
              <w:spacing w:before="20" w:after="20"/>
              <w:rPr>
                <w:rFonts w:cs="Tahoma"/>
                <w:bCs/>
                <w:color w:val="FFFFFF" w:themeColor="background1"/>
                <w:szCs w:val="18"/>
                <w:lang w:val="nl-NL"/>
              </w:rPr>
            </w:pPr>
            <w:r w:rsidRPr="00C473A6">
              <w:rPr>
                <w:rFonts w:cs="Tahoma"/>
                <w:bCs/>
                <w:color w:val="FFFFFF" w:themeColor="background1"/>
                <w:szCs w:val="18"/>
                <w:lang w:val="nl-NL"/>
              </w:rPr>
              <w:t>Minimaal jaarlijks gemiddelde aan SA-bestedingen voor Onbeperkte 24x7 PRS</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250</w:t>
            </w:r>
            <w:r w:rsidR="00335E4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375</w:t>
            </w:r>
            <w:r w:rsidR="00335E4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337</w:t>
            </w:r>
            <w:r w:rsidR="00335E4B">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412</w:t>
            </w:r>
            <w:r w:rsidR="00335E4B">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2</w:t>
            </w:r>
            <w:r w:rsidR="00335E4B">
              <w:rPr>
                <w:rFonts w:cs="Tahoma"/>
                <w:color w:val="000000"/>
                <w:szCs w:val="18"/>
              </w:rPr>
              <w:t>.</w:t>
            </w:r>
            <w:r>
              <w:rPr>
                <w:rFonts w:cs="Tahoma"/>
                <w:color w:val="000000"/>
                <w:szCs w:val="18"/>
              </w:rPr>
              <w:t>062</w:t>
            </w:r>
            <w:r w:rsidR="00335E4B">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2</w:t>
            </w:r>
            <w:r w:rsidR="00335E4B">
              <w:rPr>
                <w:rFonts w:cs="Tahoma"/>
                <w:color w:val="000000"/>
                <w:szCs w:val="18"/>
              </w:rPr>
              <w:t>.</w:t>
            </w:r>
            <w:r>
              <w:rPr>
                <w:rFonts w:cs="Tahoma"/>
                <w:color w:val="000000"/>
                <w:szCs w:val="18"/>
              </w:rPr>
              <w:t>000</w:t>
            </w:r>
            <w:r w:rsidR="00335E4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268</w:t>
            </w:r>
            <w:r w:rsidR="00335E4B">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335E4B">
            <w:pPr>
              <w:pStyle w:val="ProductList-Body"/>
              <w:rPr>
                <w:rFonts w:cs="Tahoma"/>
                <w:szCs w:val="18"/>
              </w:rPr>
            </w:pPr>
            <w:r>
              <w:rPr>
                <w:rFonts w:cs="Tahoma"/>
                <w:szCs w:val="18"/>
              </w:rPr>
              <w:t xml:space="preserve"> </w:t>
            </w:r>
            <w:r>
              <w:rPr>
                <w:rFonts w:cs="Tahoma"/>
                <w:color w:val="000000"/>
                <w:szCs w:val="18"/>
              </w:rPr>
              <w:t>168</w:t>
            </w:r>
            <w:r w:rsidR="00335E4B">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Japanse yen</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30</w:t>
            </w:r>
            <w:r w:rsidR="00335E4B">
              <w:rPr>
                <w:rFonts w:cs="Tahoma"/>
                <w:color w:val="000000"/>
                <w:szCs w:val="18"/>
              </w:rPr>
              <w:t>.</w:t>
            </w:r>
            <w:r>
              <w:rPr>
                <w:rFonts w:cs="Tahoma"/>
                <w:color w:val="000000"/>
                <w:szCs w:val="18"/>
              </w:rPr>
              <w:t>000</w:t>
            </w:r>
            <w:r w:rsidR="00335E4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300</w:t>
            </w:r>
            <w:r w:rsidR="00335E4B">
              <w:rPr>
                <w:rFonts w:cs="Tahoma"/>
                <w:color w:val="000000"/>
                <w:szCs w:val="18"/>
              </w:rPr>
              <w:t>.</w:t>
            </w:r>
            <w:r>
              <w:rPr>
                <w:rFonts w:cs="Tahoma"/>
                <w:color w:val="000000"/>
                <w:szCs w:val="18"/>
              </w:rPr>
              <w:t>000</w:t>
            </w:r>
            <w:r w:rsidR="00335E4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2</w:t>
            </w:r>
            <w:r w:rsidR="00335E4B">
              <w:rPr>
                <w:rFonts w:cs="Tahoma"/>
                <w:color w:val="000000"/>
                <w:szCs w:val="18"/>
              </w:rPr>
              <w:t>.</w:t>
            </w:r>
            <w:r>
              <w:rPr>
                <w:rFonts w:cs="Tahoma"/>
                <w:color w:val="000000"/>
                <w:szCs w:val="18"/>
              </w:rPr>
              <w:t>062</w:t>
            </w:r>
            <w:r w:rsidR="00335E4B">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437</w:t>
            </w:r>
            <w:r w:rsidR="00335E4B">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2</w:t>
            </w:r>
            <w:r w:rsidR="00335E4B">
              <w:rPr>
                <w:rFonts w:cs="Tahoma"/>
                <w:color w:val="000000"/>
                <w:szCs w:val="18"/>
              </w:rPr>
              <w:t>.</w:t>
            </w:r>
            <w:r>
              <w:rPr>
                <w:rFonts w:cs="Tahoma"/>
                <w:color w:val="000000"/>
                <w:szCs w:val="18"/>
              </w:rPr>
              <w:t>500</w:t>
            </w:r>
            <w:r w:rsidR="00335E4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335E4B">
            <w:pPr>
              <w:pStyle w:val="ProductList-Body"/>
              <w:rPr>
                <w:rFonts w:cs="Tahoma"/>
                <w:szCs w:val="18"/>
              </w:rPr>
            </w:pPr>
            <w:r>
              <w:rPr>
                <w:rFonts w:cs="Tahoma"/>
                <w:color w:val="000000"/>
                <w:szCs w:val="18"/>
              </w:rPr>
              <w:t xml:space="preserve"> 8</w:t>
            </w:r>
            <w:r w:rsidR="00335E4B">
              <w:rPr>
                <w:rFonts w:cs="Tahoma"/>
                <w:color w:val="000000"/>
                <w:szCs w:val="18"/>
              </w:rPr>
              <w:t>.</w:t>
            </w:r>
            <w:r>
              <w:rPr>
                <w:rFonts w:cs="Tahoma"/>
                <w:color w:val="000000"/>
                <w:szCs w:val="18"/>
              </w:rPr>
              <w:t>750</w:t>
            </w:r>
            <w:r w:rsidR="00335E4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335E4B">
            <w:pPr>
              <w:pStyle w:val="ProductList-Body"/>
              <w:rPr>
                <w:rFonts w:cs="Tahoma"/>
                <w:color w:val="000000"/>
                <w:szCs w:val="18"/>
              </w:rPr>
            </w:pPr>
            <w:r>
              <w:rPr>
                <w:rFonts w:cs="Tahoma"/>
                <w:szCs w:val="18"/>
              </w:rPr>
              <w:t>12</w:t>
            </w:r>
            <w:r w:rsidR="00335E4B">
              <w:rPr>
                <w:rFonts w:cs="Tahoma"/>
                <w:szCs w:val="18"/>
              </w:rPr>
              <w:t>.</w:t>
            </w:r>
            <w:r>
              <w:rPr>
                <w:rFonts w:cs="Tahoma"/>
                <w:szCs w:val="18"/>
              </w:rPr>
              <w:t>500</w:t>
            </w:r>
            <w:r w:rsidR="00335E4B">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335E4B">
            <w:pPr>
              <w:pStyle w:val="ProductList-Body"/>
              <w:rPr>
                <w:rFonts w:cs="Tahoma"/>
                <w:color w:val="000000"/>
                <w:szCs w:val="18"/>
              </w:rPr>
            </w:pPr>
            <w:r>
              <w:rPr>
                <w:rFonts w:cs="Tahoma"/>
                <w:szCs w:val="18"/>
              </w:rPr>
              <w:t>8</w:t>
            </w:r>
            <w:r w:rsidR="00335E4B">
              <w:rPr>
                <w:rFonts w:cs="Tahoma"/>
                <w:szCs w:val="18"/>
              </w:rPr>
              <w:t>.</w:t>
            </w:r>
            <w:r>
              <w:rPr>
                <w:rFonts w:cs="Tahoma"/>
                <w:szCs w:val="18"/>
              </w:rPr>
              <w:t>250</w:t>
            </w:r>
            <w:r w:rsidR="00335E4B">
              <w:rPr>
                <w:rFonts w:cs="Tahoma"/>
                <w:szCs w:val="18"/>
              </w:rPr>
              <w:t>.</w:t>
            </w:r>
            <w:r>
              <w:rPr>
                <w:rFonts w:cs="Tahoma"/>
                <w:szCs w:val="18"/>
              </w:rPr>
              <w:t>000</w:t>
            </w:r>
          </w:p>
        </w:tc>
      </w:tr>
    </w:tbl>
    <w:p w:rsidR="00332DA2" w:rsidRPr="002D224E" w:rsidRDefault="00332DA2" w:rsidP="00332DA2">
      <w:pPr>
        <w:pStyle w:val="ProductList-Body"/>
      </w:pPr>
    </w:p>
    <w:p w:rsidR="00332DA2" w:rsidRPr="00C473A6" w:rsidRDefault="00332DA2" w:rsidP="00840F96">
      <w:pPr>
        <w:pStyle w:val="ProductList-Body"/>
        <w:ind w:left="180"/>
        <w:rPr>
          <w:lang w:val="nl-NL"/>
        </w:rPr>
      </w:pPr>
      <w:r w:rsidRPr="00C473A6">
        <w:rPr>
          <w:szCs w:val="18"/>
          <w:lang w:val="nl-NL"/>
        </w:rPr>
        <w:t>Wanneer de toegewezen jaarlijkse gemiddelde SA-bestedingen voor gekwalificeerde Application Platform- en/of Core Infrastructure-producten die in aanmerking komen voor Onbeperkte 24x7 PRS hoger is dan $ 250.000, kent Microsoft geen voorvallen toe op basis van daadwerkelijke SA</w:t>
      </w:r>
      <w:r w:rsidR="00F65FF3" w:rsidRPr="00C473A6">
        <w:rPr>
          <w:szCs w:val="18"/>
          <w:lang w:val="nl-NL"/>
        </w:rPr>
        <w:t>­</w:t>
      </w:r>
      <w:r w:rsidRPr="00C473A6">
        <w:rPr>
          <w:szCs w:val="18"/>
          <w:lang w:val="nl-NL"/>
        </w:rPr>
        <w:t xml:space="preserve">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rsidR="00332DA2" w:rsidRPr="00C473A6" w:rsidRDefault="00332DA2" w:rsidP="00840F96">
      <w:pPr>
        <w:pStyle w:val="ProductList-Body"/>
        <w:ind w:left="180"/>
        <w:rPr>
          <w:lang w:val="nl-NL"/>
        </w:rPr>
      </w:pPr>
    </w:p>
    <w:p w:rsidR="00332DA2" w:rsidRPr="00C473A6" w:rsidRDefault="00B12C95" w:rsidP="00840F96">
      <w:pPr>
        <w:pStyle w:val="ProductList-Body"/>
        <w:ind w:left="180"/>
        <w:rPr>
          <w:lang w:val="nl-NL"/>
        </w:rPr>
      </w:pPr>
      <w:r w:rsidRPr="00C473A6">
        <w:rPr>
          <w:b/>
          <w:color w:val="00188F"/>
          <w:szCs w:val="18"/>
          <w:lang w:val="nl-NL"/>
        </w:rPr>
        <w:t>Voorwaarden voor Parallel Data Warehouse</w:t>
      </w:r>
    </w:p>
    <w:p w:rsidR="00332DA2" w:rsidRPr="00C473A6" w:rsidRDefault="00332DA2" w:rsidP="00EB0431">
      <w:pPr>
        <w:pStyle w:val="ProductList-Body"/>
        <w:ind w:left="180"/>
        <w:rPr>
          <w:lang w:val="nl-NL"/>
        </w:rPr>
      </w:pPr>
      <w:r w:rsidRPr="00C473A6">
        <w:rPr>
          <w:szCs w:val="18"/>
          <w:lang w:val="nl-NL"/>
        </w:rPr>
        <w:t>Klanten die licenties voor Parallel Data Warehouse (“PDW</w:t>
      </w:r>
      <w:r w:rsidR="00EB0431">
        <w:rPr>
          <w:szCs w:val="18"/>
          <w:lang w:val="nl-NL"/>
        </w:rPr>
        <w:t>”</w:t>
      </w:r>
      <w:r w:rsidRPr="00C473A6">
        <w:rPr>
          <w:szCs w:val="18"/>
          <w:lang w:val="nl-NL"/>
        </w:rPr>
        <w:t xml:space="preserve">) hebben verkregen en beschikken over een actieve Premier Services Overeenkomst, komen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spacing w:val="-2"/>
          <w:lang w:val="nl-NL"/>
        </w:rPr>
      </w:pPr>
      <w:r w:rsidRPr="00C473A6">
        <w:rPr>
          <w:color w:val="000000"/>
          <w:spacing w:val="-2"/>
          <w:szCs w:val="18"/>
          <w:lang w:val="nl-NL"/>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w:t>
      </w:r>
      <w:r w:rsidR="00E343E2">
        <w:rPr>
          <w:color w:val="000000"/>
          <w:spacing w:val="-2"/>
          <w:szCs w:val="18"/>
          <w:lang w:val="nl-NL"/>
        </w:rPr>
        <w:t>ra $</w:t>
      </w:r>
      <w:r w:rsidRPr="00C473A6">
        <w:rPr>
          <w:color w:val="000000"/>
          <w:spacing w:val="-2"/>
          <w:szCs w:val="18"/>
          <w:lang w:val="nl-NL"/>
        </w:rPr>
        <w:t>125.000 aan SA-bestedingen op basis van hun SCE- of VL-programma('s) in</w:t>
      </w:r>
      <w:r w:rsidR="00F65FF3" w:rsidRPr="00C473A6">
        <w:rPr>
          <w:color w:val="000000"/>
          <w:spacing w:val="-2"/>
          <w:szCs w:val="18"/>
          <w:lang w:val="nl-NL"/>
        </w:rPr>
        <w:t> </w:t>
      </w:r>
      <w:r w:rsidRPr="00C473A6">
        <w:rPr>
          <w:color w:val="000000"/>
          <w:spacing w:val="-2"/>
          <w:szCs w:val="18"/>
          <w:lang w:val="nl-NL"/>
        </w:rPr>
        <w:t>het</w:t>
      </w:r>
      <w:r w:rsidR="00F65FF3" w:rsidRPr="00C473A6">
        <w:rPr>
          <w:color w:val="000000"/>
          <w:spacing w:val="-2"/>
          <w:szCs w:val="18"/>
          <w:lang w:val="nl-NL"/>
        </w:rPr>
        <w:t> </w:t>
      </w:r>
      <w:r w:rsidRPr="00C473A6">
        <w:rPr>
          <w:color w:val="000000"/>
          <w:spacing w:val="-2"/>
          <w:szCs w:val="18"/>
          <w:lang w:val="nl-NL"/>
        </w:rPr>
        <w:t>kader waarvan zij licenties voor PDW hebben aangeschaft. Voor overeenkomsten in buitenlandse valuta hebben in aanmerking komende klanten recht op ten minste vier geautoriseerde contacten plus één extra contact voor elk incrementeel bedrag aan SA-bestedingen equivalent met</w:t>
      </w:r>
      <w:r w:rsidR="00F65FF3" w:rsidRPr="00C473A6">
        <w:rPr>
          <w:color w:val="000000"/>
          <w:spacing w:val="-2"/>
          <w:szCs w:val="18"/>
          <w:lang w:val="nl-NL"/>
        </w:rPr>
        <w:t> </w:t>
      </w:r>
      <w:r w:rsidRPr="00C473A6">
        <w:rPr>
          <w:color w:val="000000"/>
          <w:spacing w:val="-2"/>
          <w:szCs w:val="18"/>
          <w:lang w:val="nl-NL"/>
        </w:rPr>
        <w:t>$125.000 aan jaarlijkse SA-bestedingen in de desbetreffende valuta. Zie de onderstaande tabel:</w:t>
      </w:r>
    </w:p>
    <w:p w:rsidR="00332DA2" w:rsidRPr="00C473A6" w:rsidRDefault="00332DA2" w:rsidP="00840F96">
      <w:pPr>
        <w:pStyle w:val="ProductList-Body"/>
        <w:ind w:left="180"/>
        <w:rPr>
          <w:lang w:val="nl-NL"/>
        </w:rPr>
      </w:pPr>
    </w:p>
    <w:p w:rsidR="00332DA2" w:rsidRPr="00C473A6" w:rsidRDefault="00332DA2" w:rsidP="00840F96">
      <w:pPr>
        <w:pStyle w:val="ProductList-Body"/>
        <w:ind w:left="180"/>
        <w:rPr>
          <w:lang w:val="nl-NL"/>
        </w:rPr>
      </w:pPr>
      <w:r w:rsidRPr="00C473A6">
        <w:rPr>
          <w:color w:val="000000"/>
          <w:szCs w:val="18"/>
          <w:lang w:val="nl-NL"/>
        </w:rPr>
        <w:t>De volgende tabel is van toepassing op klanten met een SCE of licenties voor PDW:</w:t>
      </w:r>
    </w:p>
    <w:p w:rsidR="00332DA2" w:rsidRPr="00C473A6" w:rsidRDefault="00332DA2" w:rsidP="00332DA2">
      <w:pPr>
        <w:pStyle w:val="ProductList-Body"/>
        <w:rPr>
          <w:lang w:val="nl-NL"/>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rsidTr="00840F96">
        <w:tc>
          <w:tcPr>
            <w:tcW w:w="2745" w:type="dxa"/>
            <w:tcMar>
              <w:top w:w="0" w:type="dxa"/>
              <w:left w:w="108" w:type="dxa"/>
              <w:bottom w:w="0" w:type="dxa"/>
              <w:right w:w="108" w:type="dxa"/>
            </w:tcMar>
            <w:hideMark/>
          </w:tcPr>
          <w:p w:rsidR="00332DA2" w:rsidRPr="00717EC0" w:rsidRDefault="00332DA2" w:rsidP="00335E4B">
            <w:pPr>
              <w:pStyle w:val="ProductList-Body"/>
              <w:rPr>
                <w:color w:val="000000"/>
                <w:szCs w:val="18"/>
              </w:rPr>
            </w:pPr>
            <w:r>
              <w:rPr>
                <w:color w:val="000000"/>
                <w:szCs w:val="18"/>
              </w:rPr>
              <w:t>$250</w:t>
            </w:r>
            <w:r w:rsidR="00335E4B">
              <w:rPr>
                <w:color w:val="000000"/>
                <w:szCs w:val="18"/>
              </w:rPr>
              <w:t>.</w:t>
            </w:r>
            <w:r>
              <w:rPr>
                <w:color w:val="000000"/>
                <w:szCs w:val="18"/>
              </w:rPr>
              <w:t>000 - $374</w:t>
            </w:r>
            <w:r w:rsidR="00335E4B">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335E4B">
            <w:pPr>
              <w:pStyle w:val="ProductList-Body"/>
              <w:rPr>
                <w:szCs w:val="18"/>
              </w:rPr>
            </w:pPr>
            <w:r>
              <w:rPr>
                <w:szCs w:val="18"/>
              </w:rPr>
              <w:t>$375</w:t>
            </w:r>
            <w:r w:rsidR="00335E4B">
              <w:rPr>
                <w:szCs w:val="18"/>
              </w:rPr>
              <w:t>.</w:t>
            </w:r>
            <w:r>
              <w:rPr>
                <w:szCs w:val="18"/>
              </w:rPr>
              <w:t>000 - $499</w:t>
            </w:r>
            <w:r w:rsidR="00335E4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335E4B">
            <w:pPr>
              <w:pStyle w:val="ProductList-Body"/>
              <w:rPr>
                <w:szCs w:val="18"/>
              </w:rPr>
            </w:pPr>
            <w:r>
              <w:rPr>
                <w:szCs w:val="18"/>
              </w:rPr>
              <w:t>$500</w:t>
            </w:r>
            <w:r w:rsidR="00335E4B">
              <w:rPr>
                <w:szCs w:val="18"/>
              </w:rPr>
              <w:t>.</w:t>
            </w:r>
            <w:r>
              <w:rPr>
                <w:szCs w:val="18"/>
              </w:rPr>
              <w:t>000 - $624</w:t>
            </w:r>
            <w:r w:rsidR="00335E4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335E4B">
            <w:pPr>
              <w:pStyle w:val="ProductList-Body"/>
              <w:rPr>
                <w:szCs w:val="18"/>
              </w:rPr>
            </w:pPr>
            <w:r>
              <w:rPr>
                <w:szCs w:val="18"/>
              </w:rPr>
              <w:t>$625</w:t>
            </w:r>
            <w:r w:rsidR="00335E4B">
              <w:rPr>
                <w:szCs w:val="18"/>
              </w:rPr>
              <w:t>.</w:t>
            </w:r>
            <w:r>
              <w:rPr>
                <w:szCs w:val="18"/>
              </w:rPr>
              <w:t>000 - $749</w:t>
            </w:r>
            <w:r w:rsidR="00335E4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335E4B">
            <w:pPr>
              <w:pStyle w:val="ProductList-Body"/>
              <w:rPr>
                <w:szCs w:val="18"/>
              </w:rPr>
            </w:pPr>
            <w:r>
              <w:rPr>
                <w:szCs w:val="18"/>
              </w:rPr>
              <w:t>$750</w:t>
            </w:r>
            <w:r w:rsidR="00335E4B">
              <w:rPr>
                <w:szCs w:val="18"/>
              </w:rPr>
              <w:t>.</w:t>
            </w:r>
            <w:r>
              <w:rPr>
                <w:szCs w:val="18"/>
              </w:rPr>
              <w:t>000 - $874</w:t>
            </w:r>
            <w:r w:rsidR="00335E4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2D224E" w:rsidRDefault="00332DA2" w:rsidP="00332DA2">
      <w:pPr>
        <w:pStyle w:val="ProductList-Body"/>
      </w:pPr>
    </w:p>
    <w:p w:rsidR="00332DA2" w:rsidRPr="00C473A6" w:rsidRDefault="00332DA2" w:rsidP="00840F96">
      <w:pPr>
        <w:pStyle w:val="ProductList-Body"/>
        <w:ind w:left="180"/>
        <w:rPr>
          <w:lang w:val="nl-NL"/>
        </w:rPr>
      </w:pPr>
      <w:r w:rsidRPr="00C473A6">
        <w:rPr>
          <w:szCs w:val="18"/>
          <w:lang w:val="nl-NL"/>
        </w:rPr>
        <w:t>Het Onbeperkte 24x7 PRS-voordeel bevat alleen Problem Resolution Services. Alle tijd die door de Technical Account Manager (TAM) of</w:t>
      </w:r>
      <w:r w:rsidR="00AF10CA" w:rsidRPr="00C473A6">
        <w:rPr>
          <w:szCs w:val="18"/>
          <w:lang w:val="nl-NL"/>
        </w:rPr>
        <w:t> </w:t>
      </w:r>
      <w:r w:rsidRPr="00C473A6">
        <w:rPr>
          <w:szCs w:val="18"/>
          <w:lang w:val="nl-NL"/>
        </w:rPr>
        <w:t>de</w:t>
      </w:r>
      <w:r w:rsidR="00AF10CA" w:rsidRPr="00C473A6">
        <w:rPr>
          <w:szCs w:val="18"/>
          <w:lang w:val="nl-NL"/>
        </w:rPr>
        <w:t> </w:t>
      </w:r>
      <w:r w:rsidRPr="00C473A6">
        <w:rPr>
          <w:szCs w:val="18"/>
          <w:lang w:val="nl-NL"/>
        </w:rPr>
        <w:t>Designated Support Engineer (DSE) aan het oplossen van het voorval wordt besteed, wordt verantwoord in de Premier Services Agreement</w:t>
      </w:r>
      <w:r w:rsidR="00AF10CA" w:rsidRPr="00C473A6">
        <w:rPr>
          <w:szCs w:val="18"/>
          <w:lang w:val="nl-NL"/>
        </w:rPr>
        <w:t> </w:t>
      </w:r>
      <w:r w:rsidRPr="00C473A6">
        <w:rPr>
          <w:szCs w:val="18"/>
          <w:lang w:val="nl-NL"/>
        </w:rPr>
        <w:t xml:space="preserve">van de klant. </w:t>
      </w:r>
    </w:p>
    <w:p w:rsidR="00332DA2" w:rsidRPr="00C473A6" w:rsidRDefault="00332DA2" w:rsidP="00332DA2">
      <w:pPr>
        <w:pStyle w:val="ProductList-Body"/>
        <w:rPr>
          <w:lang w:val="nl-NL"/>
        </w:rPr>
      </w:pPr>
    </w:p>
    <w:p w:rsidR="00332DA2" w:rsidRPr="00C473A6" w:rsidRDefault="00332DA2" w:rsidP="00432379">
      <w:pPr>
        <w:pStyle w:val="ProductList-SubSubSectionHeading"/>
        <w:outlineLvl w:val="2"/>
        <w:rPr>
          <w:lang w:val="nl-NL"/>
        </w:rPr>
      </w:pPr>
      <w:bookmarkStart w:id="1651" w:name="SA_SystemCenterGlobalServiceMonitor"/>
      <w:bookmarkStart w:id="1652" w:name="_Toc336338239"/>
      <w:r w:rsidRPr="00C473A6">
        <w:rPr>
          <w:b/>
          <w:vanish/>
          <w:color w:val="00188F"/>
          <w:lang w:val="nl-NL"/>
        </w:rPr>
        <w:cr/>
      </w:r>
      <w:bookmarkStart w:id="1653" w:name="_Toc379797450"/>
      <w:bookmarkStart w:id="1654" w:name="_Toc380513486"/>
      <w:bookmarkStart w:id="1655" w:name="_Toc380655536"/>
      <w:bookmarkStart w:id="1656" w:name="_Toc388276891"/>
      <w:bookmarkStart w:id="1657" w:name="_Toc389059310"/>
      <w:r w:rsidRPr="00C473A6">
        <w:rPr>
          <w:b/>
          <w:color w:val="00188F"/>
          <w:lang w:val="nl-NL"/>
        </w:rPr>
        <w:t>System Center Global Service Monitor</w:t>
      </w:r>
      <w:bookmarkEnd w:id="1651"/>
      <w:bookmarkEnd w:id="1653"/>
      <w:bookmarkEnd w:id="1654"/>
      <w:bookmarkEnd w:id="1655"/>
      <w:bookmarkEnd w:id="1656"/>
      <w:bookmarkEnd w:id="1657"/>
    </w:p>
    <w:p w:rsidR="00332DA2" w:rsidRPr="00C473A6" w:rsidRDefault="00332DA2" w:rsidP="00332DA2">
      <w:pPr>
        <w:pStyle w:val="ProductList-Body"/>
        <w:rPr>
          <w:lang w:val="nl-NL"/>
        </w:rPr>
      </w:pPr>
      <w:r w:rsidRPr="00C473A6">
        <w:rPr>
          <w:rFonts w:cs="Tahoma"/>
          <w:szCs w:val="18"/>
          <w:lang w:val="nl-NL"/>
        </w:rPr>
        <w:t>Klanten met actieve SA-dekking voor de Beheerlicenties die in onderstaande tabel zijn vermeld, komen in aanmerking voor het gebruik van System Center Global Service Monitor zoals wordt uiteengezet in de PUR.</w:t>
      </w:r>
    </w:p>
    <w:p w:rsidR="00332DA2" w:rsidRPr="00C473A6" w:rsidRDefault="00332DA2" w:rsidP="00332DA2">
      <w:pPr>
        <w:pStyle w:val="ProductList-Body"/>
        <w:rPr>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AF10CA">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lastRenderedPageBreak/>
              <w:t>Kwalificerende Beheerlicenties</w:t>
            </w:r>
          </w:p>
        </w:tc>
      </w:tr>
      <w:tr w:rsidR="00332DA2" w:rsidRPr="008A37C4" w:rsidTr="00AF10CA">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C473A6" w:rsidRDefault="00332DA2" w:rsidP="00332DA2">
            <w:pPr>
              <w:pStyle w:val="ProductList-Body"/>
              <w:rPr>
                <w:rFonts w:cs="Tahoma"/>
                <w:szCs w:val="18"/>
                <w:lang w:val="nl-NL"/>
              </w:rPr>
            </w:pPr>
            <w:r w:rsidRPr="00C473A6">
              <w:rPr>
                <w:rFonts w:cs="Tahoma"/>
                <w:szCs w:val="18"/>
                <w:lang w:val="nl-NL"/>
              </w:rPr>
              <w:t>Serverbeheerlicentie voor System Center Datacenter</w:t>
            </w:r>
          </w:p>
        </w:tc>
      </w:tr>
      <w:tr w:rsidR="00332DA2" w:rsidRPr="008A37C4" w:rsidTr="00AF10CA">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C473A6" w:rsidRDefault="00332DA2" w:rsidP="00332DA2">
            <w:pPr>
              <w:pStyle w:val="ProductList-Body"/>
              <w:rPr>
                <w:rFonts w:cs="Tahoma"/>
                <w:szCs w:val="18"/>
                <w:lang w:val="nl-NL"/>
              </w:rPr>
            </w:pPr>
            <w:r w:rsidRPr="00C473A6">
              <w:rPr>
                <w:rFonts w:cs="Tahoma"/>
                <w:szCs w:val="18"/>
                <w:lang w:val="nl-NL"/>
              </w:rPr>
              <w:t>Serverbeheerlicentie voor System Center Standard</w:t>
            </w:r>
          </w:p>
        </w:tc>
      </w:tr>
    </w:tbl>
    <w:p w:rsidR="00332DA2" w:rsidRPr="00C473A6" w:rsidRDefault="00332DA2" w:rsidP="00332DA2">
      <w:pPr>
        <w:pStyle w:val="ProductList-Body"/>
        <w:rPr>
          <w:lang w:val="nl-NL"/>
        </w:rPr>
      </w:pPr>
    </w:p>
    <w:p w:rsidR="00332DA2" w:rsidRPr="00C473A6" w:rsidRDefault="00332DA2" w:rsidP="00432379">
      <w:pPr>
        <w:pStyle w:val="ProductList-SubSubSectionHeading"/>
        <w:outlineLvl w:val="2"/>
        <w:rPr>
          <w:lang w:val="nl-NL"/>
        </w:rPr>
      </w:pPr>
      <w:bookmarkStart w:id="1658" w:name="_Toc372892146"/>
      <w:bookmarkStart w:id="1659" w:name="_Toc379797451"/>
      <w:bookmarkStart w:id="1660" w:name="_Toc380513487"/>
      <w:bookmarkStart w:id="1661" w:name="_Toc380655537"/>
      <w:bookmarkStart w:id="1662" w:name="_Toc388276892"/>
      <w:bookmarkStart w:id="1663" w:name="_Toc389059311"/>
      <w:bookmarkStart w:id="1664" w:name="SA_BackUpDisasterRecovery"/>
      <w:r w:rsidRPr="00C473A6">
        <w:rPr>
          <w:b/>
          <w:color w:val="00188F"/>
          <w:lang w:val="nl-NL"/>
        </w:rPr>
        <w:t>Back-up voor herstel na noodgeval</w:t>
      </w:r>
      <w:bookmarkEnd w:id="1652"/>
      <w:bookmarkEnd w:id="1658"/>
      <w:bookmarkEnd w:id="1659"/>
      <w:bookmarkEnd w:id="1660"/>
      <w:bookmarkEnd w:id="1661"/>
      <w:bookmarkEnd w:id="1662"/>
      <w:bookmarkEnd w:id="1663"/>
      <w:r w:rsidRPr="00C473A6">
        <w:rPr>
          <w:b/>
          <w:lang w:val="nl-NL"/>
        </w:rPr>
        <w:t xml:space="preserve"> </w:t>
      </w:r>
      <w:bookmarkEnd w:id="1664"/>
    </w:p>
    <w:p w:rsidR="00332DA2" w:rsidRPr="00C473A6" w:rsidRDefault="006F6997" w:rsidP="00332DA2">
      <w:pPr>
        <w:pStyle w:val="ProductList-Body"/>
        <w:rPr>
          <w:lang w:val="nl-NL"/>
        </w:rPr>
      </w:pPr>
      <w:r w:rsidRPr="00C473A6">
        <w:rPr>
          <w:rFonts w:cs="Tahoma"/>
          <w:szCs w:val="18"/>
          <w:lang w:val="nl-NL"/>
        </w:rPr>
        <w:t>Klanten met SA voor kwalificerende Server-producten en bijbehorende CAL's komen in aanmerking voor kosteloze Server-licenties voor deze producten ten behoeve van herstel na noodgevallen.</w:t>
      </w:r>
      <w:r w:rsidR="00A34497" w:rsidRPr="00C473A6">
        <w:rPr>
          <w:rFonts w:cs="Tahoma"/>
          <w:szCs w:val="18"/>
          <w:lang w:val="nl-NL"/>
        </w:rPr>
        <w:t xml:space="preserve"> </w:t>
      </w:r>
    </w:p>
    <w:p w:rsidR="00332DA2" w:rsidRPr="00C473A6" w:rsidRDefault="00332DA2" w:rsidP="00332DA2">
      <w:pPr>
        <w:pStyle w:val="ProductList-Body"/>
        <w:rPr>
          <w:lang w:val="nl-NL"/>
        </w:rPr>
      </w:pPr>
    </w:p>
    <w:p w:rsidR="00332DA2" w:rsidRPr="00C473A6" w:rsidRDefault="00332DA2" w:rsidP="00432379">
      <w:pPr>
        <w:pStyle w:val="ProductList-SubSubSectionHeading"/>
        <w:outlineLvl w:val="2"/>
        <w:rPr>
          <w:lang w:val="nl-NL"/>
        </w:rPr>
      </w:pPr>
      <w:bookmarkStart w:id="1665" w:name="_Toc336338240"/>
      <w:bookmarkStart w:id="1666" w:name="_Toc372892147"/>
      <w:bookmarkStart w:id="1667" w:name="_Toc379797452"/>
      <w:bookmarkStart w:id="1668" w:name="_Toc380513488"/>
      <w:bookmarkStart w:id="1669" w:name="_Toc380655538"/>
      <w:bookmarkStart w:id="1670" w:name="SA_TechNetSASubscriptionServices"/>
      <w:bookmarkStart w:id="1671" w:name="_Toc388276893"/>
      <w:bookmarkStart w:id="1672" w:name="_Toc389059312"/>
      <w:r w:rsidRPr="00C473A6">
        <w:rPr>
          <w:b/>
          <w:color w:val="00188F"/>
          <w:lang w:val="nl-NL"/>
        </w:rPr>
        <w:t>TechNet SA Subscription Services</w:t>
      </w:r>
      <w:bookmarkEnd w:id="1665"/>
      <w:bookmarkEnd w:id="1666"/>
      <w:bookmarkEnd w:id="1667"/>
      <w:bookmarkEnd w:id="1668"/>
      <w:bookmarkEnd w:id="1669"/>
      <w:bookmarkEnd w:id="1670"/>
      <w:bookmarkEnd w:id="1671"/>
      <w:bookmarkEnd w:id="1672"/>
    </w:p>
    <w:p w:rsidR="00671B8F" w:rsidRPr="00C473A6" w:rsidRDefault="004F774C" w:rsidP="00332DA2">
      <w:pPr>
        <w:pStyle w:val="ProductList-Body"/>
        <w:rPr>
          <w:lang w:val="nl-NL"/>
        </w:rPr>
      </w:pPr>
      <w:r w:rsidRPr="00C473A6">
        <w:rPr>
          <w:rFonts w:eastAsia="Calibri" w:cs="Tahoma"/>
          <w:i/>
          <w:szCs w:val="18"/>
          <w:lang w:val="nl-NL"/>
        </w:rPr>
        <w:t>Met ingang van mei 2014 zijn de voordelen van het TechNet-abonnement niet langer inbegrepen bij nieuwe en verlengde Volume Licensing-overeenkomsten met SA. Reeds in aanmerking komende klanten kunnen de voordelen van hun TechNet-abonnement blijven benutten totdat hun</w:t>
      </w:r>
      <w:r w:rsidR="00AF10CA" w:rsidRPr="00C473A6">
        <w:rPr>
          <w:rFonts w:eastAsia="Calibri" w:cs="Tahoma"/>
          <w:i/>
          <w:szCs w:val="18"/>
          <w:lang w:val="nl-NL"/>
        </w:rPr>
        <w:t> </w:t>
      </w:r>
      <w:r w:rsidRPr="00C473A6">
        <w:rPr>
          <w:rFonts w:eastAsia="Calibri" w:cs="Tahoma"/>
          <w:i/>
          <w:szCs w:val="18"/>
          <w:lang w:val="nl-NL"/>
        </w:rPr>
        <w:t>huidige termijn van SA-dekking verloopt, of tot en met 31 mei 2017, indien dit eerder is.</w:t>
      </w:r>
    </w:p>
    <w:p w:rsidR="00332DA2" w:rsidRPr="00C473A6" w:rsidRDefault="00332DA2" w:rsidP="00332DA2">
      <w:pPr>
        <w:pStyle w:val="ProductList-Body"/>
        <w:rPr>
          <w:lang w:val="nl-NL"/>
        </w:rPr>
      </w:pPr>
    </w:p>
    <w:p w:rsidR="00332DA2" w:rsidRPr="00C473A6" w:rsidRDefault="00332DA2" w:rsidP="00332DA2">
      <w:pPr>
        <w:pStyle w:val="ProductList-Body"/>
        <w:rPr>
          <w:lang w:val="nl-NL"/>
        </w:rPr>
      </w:pPr>
      <w:bookmarkStart w:id="1673" w:name="_Toc336338242"/>
      <w:bookmarkStart w:id="1674" w:name="_Toc372892149"/>
      <w:bookmarkStart w:id="1675" w:name="SA_LicenseMobilitythroughSA"/>
      <w:r w:rsidRPr="00C473A6">
        <w:rPr>
          <w:rFonts w:cs="Tahoma"/>
          <w:b/>
          <w:color w:val="00188F"/>
          <w:szCs w:val="18"/>
          <w:lang w:val="nl-NL"/>
        </w:rPr>
        <w:t>License Mobility via Software Assurance</w:t>
      </w:r>
      <w:bookmarkEnd w:id="1673"/>
      <w:bookmarkEnd w:id="1674"/>
      <w:bookmarkEnd w:id="1675"/>
    </w:p>
    <w:p w:rsidR="00332DA2" w:rsidRPr="00C473A6" w:rsidRDefault="00332DA2" w:rsidP="00273364">
      <w:pPr>
        <w:pStyle w:val="ProductList-Body"/>
        <w:rPr>
          <w:lang w:val="nl-NL"/>
        </w:rPr>
      </w:pPr>
      <w:r w:rsidRPr="00C473A6">
        <w:rPr>
          <w:lang w:val="nl-NL"/>
        </w:rPr>
        <w:t xml:space="preserve">License Mobility via SA stelt de klant in staat bepaalde on-premises licenties met SA-dekking te verplaatsen naar gedeelde servers van derden. </w:t>
      </w:r>
      <w:r w:rsidRPr="00C473A6">
        <w:rPr>
          <w:szCs w:val="18"/>
          <w:lang w:val="nl-NL"/>
        </w:rPr>
        <w:t>Alle</w:t>
      </w:r>
      <w:r w:rsidR="00AF10CA" w:rsidRPr="00C473A6">
        <w:rPr>
          <w:szCs w:val="18"/>
          <w:lang w:val="nl-NL"/>
        </w:rPr>
        <w:t> </w:t>
      </w:r>
      <w:r w:rsidRPr="00C473A6">
        <w:rPr>
          <w:szCs w:val="18"/>
          <w:lang w:val="nl-NL"/>
        </w:rPr>
        <w:t>Producten die op dit moment in aanmerking komen voor “License Mobility binnen serverfarms”, zoals beschreven in de PUR, en worden gedekt door SA, komen in aanmerking voor License Mobility door middel van SA. Daarnaast komen de volgende Producten in aanmerking voor</w:t>
      </w:r>
      <w:r w:rsidR="00AF10CA" w:rsidRPr="00C473A6">
        <w:rPr>
          <w:szCs w:val="18"/>
          <w:lang w:val="nl-NL"/>
        </w:rPr>
        <w:t> </w:t>
      </w:r>
      <w:r w:rsidRPr="00C473A6">
        <w:rPr>
          <w:szCs w:val="18"/>
          <w:lang w:val="nl-NL"/>
        </w:rPr>
        <w:t>License Mobility via SA:</w:t>
      </w:r>
    </w:p>
    <w:p w:rsidR="00332DA2" w:rsidRPr="00C473A6" w:rsidRDefault="00332DA2" w:rsidP="00273364">
      <w:pPr>
        <w:pStyle w:val="ProductList-Body"/>
        <w:numPr>
          <w:ilvl w:val="0"/>
          <w:numId w:val="29"/>
        </w:numPr>
        <w:ind w:left="450" w:hanging="270"/>
        <w:rPr>
          <w:lang w:val="nl-NL"/>
        </w:rPr>
      </w:pPr>
      <w:r w:rsidRPr="00C473A6">
        <w:rPr>
          <w:szCs w:val="18"/>
          <w:lang w:val="nl-NL"/>
        </w:rPr>
        <w:t>System Center – alle Serverbeheerlicenties (Server-ML's), inclusief SMSE en SMSD met SA, en System Center 2012 Standard</w:t>
      </w:r>
      <w:r>
        <w:fldChar w:fldCharType="begin"/>
      </w:r>
      <w:r w:rsidRPr="00C473A6">
        <w:rPr>
          <w:lang w:val="nl-NL"/>
        </w:rPr>
        <w:instrText>XE "System Center 2012 Standard"</w:instrText>
      </w:r>
      <w:r>
        <w:fldChar w:fldCharType="end"/>
      </w:r>
      <w:r w:rsidRPr="00C473A6">
        <w:rPr>
          <w:szCs w:val="18"/>
          <w:lang w:val="nl-NL"/>
        </w:rPr>
        <w:t xml:space="preserve"> en Datacenter</w:t>
      </w:r>
      <w:r w:rsidR="00AF10CA" w:rsidRPr="00C473A6">
        <w:rPr>
          <w:szCs w:val="18"/>
          <w:lang w:val="nl-NL"/>
        </w:rPr>
        <w:t> </w:t>
      </w:r>
      <w:r w:rsidRPr="00C473A6">
        <w:rPr>
          <w:szCs w:val="18"/>
          <w:lang w:val="nl-NL"/>
        </w:rPr>
        <w:t>met SA.</w:t>
      </w:r>
    </w:p>
    <w:p w:rsidR="00332DA2" w:rsidRPr="00C473A6" w:rsidRDefault="00332DA2" w:rsidP="00332DA2">
      <w:pPr>
        <w:pStyle w:val="ProductList-Body"/>
        <w:rPr>
          <w:lang w:val="nl-NL"/>
        </w:rPr>
      </w:pPr>
    </w:p>
    <w:p w:rsidR="00332DA2" w:rsidRPr="00C473A6" w:rsidRDefault="00332DA2" w:rsidP="00273364">
      <w:pPr>
        <w:pStyle w:val="ProductList-Body"/>
        <w:rPr>
          <w:lang w:val="nl-NL"/>
        </w:rPr>
      </w:pPr>
      <w:r w:rsidRPr="00C473A6">
        <w:rPr>
          <w:lang w:val="nl-NL"/>
        </w:rPr>
        <w:t>Voor gebruik van License Mobility via SA moet de klant:</w:t>
      </w:r>
    </w:p>
    <w:p w:rsidR="00332DA2" w:rsidRPr="00C473A6" w:rsidRDefault="00332DA2" w:rsidP="00273364">
      <w:pPr>
        <w:pStyle w:val="ProductList-Body"/>
        <w:numPr>
          <w:ilvl w:val="0"/>
          <w:numId w:val="30"/>
        </w:numPr>
        <w:ind w:left="450" w:hanging="270"/>
        <w:rPr>
          <w:lang w:val="nl-NL"/>
        </w:rPr>
      </w:pPr>
      <w:r w:rsidRPr="00C473A6">
        <w:rPr>
          <w:szCs w:val="18"/>
          <w:lang w:val="nl-NL"/>
        </w:rPr>
        <w:t>SA-dekking aanhouden voor de licenties op grond waarvan ze de software uitvoeren of besturingssysteemomgevingen beheren op gedeelde servers van derden, evenals alle corresponderende CAL’s, External Connector-licenties en beheerlicenties;</w:t>
      </w:r>
    </w:p>
    <w:p w:rsidR="00332DA2" w:rsidRPr="00C473A6" w:rsidRDefault="00332DA2" w:rsidP="00273364">
      <w:pPr>
        <w:pStyle w:val="ProductList-Body"/>
        <w:numPr>
          <w:ilvl w:val="0"/>
          <w:numId w:val="30"/>
        </w:numPr>
        <w:ind w:left="450" w:hanging="270"/>
        <w:rPr>
          <w:lang w:val="nl-NL"/>
        </w:rPr>
      </w:pPr>
      <w:r w:rsidRPr="00C473A6">
        <w:rPr>
          <w:szCs w:val="18"/>
          <w:lang w:val="nl-NL"/>
        </w:rPr>
        <w:t>De licenties uitsluitend gebruiken bij gekwalificeerde License Mobility via Software Assurance-partners (zie</w:t>
      </w:r>
      <w:r w:rsidR="00AF10CA" w:rsidRPr="00C473A6">
        <w:rPr>
          <w:szCs w:val="18"/>
          <w:lang w:val="nl-NL"/>
        </w:rPr>
        <w:t> </w:t>
      </w:r>
      <w:hyperlink r:id="rId60" w:history="1">
        <w:r w:rsidRPr="00C473A6">
          <w:rPr>
            <w:rStyle w:val="Hyperlink"/>
            <w:szCs w:val="18"/>
            <w:lang w:val="nl-NL"/>
          </w:rPr>
          <w:t>http://www.microsoft.com/licensing/software-assurance/license-mobility</w:t>
        </w:r>
      </w:hyperlink>
      <w:r w:rsidRPr="00C473A6">
        <w:rPr>
          <w:szCs w:val="18"/>
          <w:lang w:val="nl-NL"/>
        </w:rPr>
        <w:t>)</w:t>
      </w:r>
    </w:p>
    <w:p w:rsidR="00332DA2" w:rsidRPr="00C473A6" w:rsidRDefault="00332DA2" w:rsidP="00273364">
      <w:pPr>
        <w:pStyle w:val="ProductList-Body"/>
        <w:numPr>
          <w:ilvl w:val="0"/>
          <w:numId w:val="30"/>
        </w:numPr>
        <w:ind w:left="450" w:hanging="270"/>
        <w:rPr>
          <w:lang w:val="nl-NL"/>
        </w:rPr>
      </w:pPr>
      <w:r w:rsidRPr="00C473A6">
        <w:rPr>
          <w:szCs w:val="18"/>
          <w:lang w:val="nl-NL"/>
        </w:rPr>
        <w:t>Het validatieformulier voor License Mobility invullen en inzenden voor elke License Mobility via Software Assurance-partner die de</w:t>
      </w:r>
      <w:r w:rsidR="00AF10CA" w:rsidRPr="00C473A6">
        <w:rPr>
          <w:szCs w:val="18"/>
          <w:lang w:val="nl-NL"/>
        </w:rPr>
        <w:t> </w:t>
      </w:r>
      <w:r w:rsidRPr="00C473A6">
        <w:rPr>
          <w:szCs w:val="18"/>
          <w:lang w:val="nl-NL"/>
        </w:rPr>
        <w:t>gelicentieerde software van de klant gaat uitvoeren op de gedeelde servers van de partner.</w:t>
      </w:r>
      <w:r w:rsidR="00A34497" w:rsidRPr="00C473A6">
        <w:rPr>
          <w:szCs w:val="18"/>
          <w:lang w:val="nl-NL"/>
        </w:rPr>
        <w:t xml:space="preserve"> </w:t>
      </w:r>
      <w:r w:rsidRPr="00C473A6">
        <w:rPr>
          <w:szCs w:val="18"/>
          <w:lang w:val="nl-NL"/>
        </w:rPr>
        <w:t>Het validatieformulier voor License</w:t>
      </w:r>
      <w:r w:rsidR="00AF10CA" w:rsidRPr="00C473A6">
        <w:rPr>
          <w:szCs w:val="18"/>
          <w:lang w:val="nl-NL"/>
        </w:rPr>
        <w:t> </w:t>
      </w:r>
      <w:r w:rsidRPr="00C473A6">
        <w:rPr>
          <w:szCs w:val="18"/>
          <w:lang w:val="nl-NL"/>
        </w:rPr>
        <w:t>Mobility</w:t>
      </w:r>
      <w:r w:rsidR="00AF10CA" w:rsidRPr="00C473A6">
        <w:rPr>
          <w:szCs w:val="18"/>
          <w:lang w:val="nl-NL"/>
        </w:rPr>
        <w:t> </w:t>
      </w:r>
      <w:r w:rsidRPr="00C473A6">
        <w:rPr>
          <w:szCs w:val="18"/>
          <w:lang w:val="nl-NL"/>
        </w:rPr>
        <w:t>wordt aan de klant verstrekt door de gekwalificeerde License Mobility via Software Assurance-partner.</w:t>
      </w:r>
    </w:p>
    <w:p w:rsidR="00332DA2" w:rsidRPr="00C473A6" w:rsidRDefault="00332DA2" w:rsidP="00332DA2">
      <w:pPr>
        <w:pStyle w:val="ProductList-Body"/>
        <w:rPr>
          <w:lang w:val="nl-NL"/>
        </w:rPr>
      </w:pPr>
    </w:p>
    <w:p w:rsidR="00332DA2" w:rsidRPr="00C473A6" w:rsidRDefault="00332DA2" w:rsidP="00432379">
      <w:pPr>
        <w:pStyle w:val="ProductList-SubSubSectionHeading"/>
        <w:outlineLvl w:val="2"/>
        <w:rPr>
          <w:lang w:val="nl-NL"/>
        </w:rPr>
      </w:pPr>
      <w:bookmarkStart w:id="1676" w:name="_Toc336338243"/>
      <w:bookmarkStart w:id="1677" w:name="_Toc372892150"/>
      <w:bookmarkStart w:id="1678" w:name="_Toc379797454"/>
      <w:bookmarkStart w:id="1679" w:name="_Toc380513490"/>
      <w:bookmarkStart w:id="1680" w:name="_Toc380655539"/>
      <w:bookmarkStart w:id="1681" w:name="SA_WindowsThinPC"/>
      <w:bookmarkStart w:id="1682" w:name="_Toc388276894"/>
      <w:bookmarkStart w:id="1683" w:name="_Toc389059313"/>
      <w:r w:rsidRPr="00C473A6">
        <w:rPr>
          <w:b/>
          <w:color w:val="00188F"/>
          <w:lang w:val="nl-NL"/>
        </w:rPr>
        <w:t>Windows Thin PC</w:t>
      </w:r>
      <w:bookmarkEnd w:id="1676"/>
      <w:bookmarkEnd w:id="1677"/>
      <w:bookmarkEnd w:id="1678"/>
      <w:bookmarkEnd w:id="1679"/>
      <w:bookmarkEnd w:id="1680"/>
      <w:bookmarkEnd w:id="1681"/>
      <w:bookmarkEnd w:id="1682"/>
      <w:bookmarkEnd w:id="1683"/>
    </w:p>
    <w:p w:rsidR="00332DA2" w:rsidRPr="00C473A6" w:rsidRDefault="00332DA2" w:rsidP="00332DA2">
      <w:pPr>
        <w:pStyle w:val="ProductList-Body"/>
        <w:rPr>
          <w:lang w:val="nl-NL"/>
        </w:rPr>
      </w:pPr>
      <w:r w:rsidRPr="00C473A6">
        <w:rPr>
          <w:rFonts w:eastAsia="Calibri" w:cs="Tahoma"/>
          <w:szCs w:val="18"/>
          <w:lang w:val="nl-NL"/>
        </w:rPr>
        <w:t>Volume Licensing-klanten met actieve SA-dekking voor het Windows desktop operating system of actieve licenties voor VDA komen in aanmerking voor deze voorziening.</w:t>
      </w:r>
      <w:r w:rsidR="00A34497" w:rsidRPr="00C473A6">
        <w:rPr>
          <w:rFonts w:eastAsia="Calibri" w:cs="Tahoma"/>
          <w:szCs w:val="18"/>
          <w:lang w:val="nl-NL"/>
        </w:rPr>
        <w:t xml:space="preserve"> </w:t>
      </w:r>
      <w:r w:rsidRPr="00C473A6">
        <w:rPr>
          <w:rFonts w:eastAsia="Calibri" w:cs="Tahoma"/>
          <w:szCs w:val="18"/>
          <w:lang w:val="nl-NL"/>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r w:rsidR="00A34497" w:rsidRPr="00C473A6">
        <w:rPr>
          <w:rFonts w:eastAsia="Calibri" w:cs="Tahoma"/>
          <w:szCs w:val="18"/>
          <w:lang w:val="nl-NL"/>
        </w:rPr>
        <w:t xml:space="preserve"> </w:t>
      </w:r>
    </w:p>
    <w:p w:rsidR="00332DA2" w:rsidRPr="00C473A6" w:rsidRDefault="00332DA2" w:rsidP="00332DA2">
      <w:pPr>
        <w:pStyle w:val="ProductList-Body"/>
        <w:rPr>
          <w:lang w:val="nl-NL"/>
        </w:rPr>
      </w:pPr>
    </w:p>
    <w:p w:rsidR="00332DA2" w:rsidRPr="00C473A6" w:rsidRDefault="00332DA2" w:rsidP="00332DA2">
      <w:pPr>
        <w:pStyle w:val="ProductList-Body"/>
        <w:rPr>
          <w:lang w:val="nl-NL"/>
        </w:rPr>
      </w:pPr>
      <w:r w:rsidRPr="00C473A6">
        <w:rPr>
          <w:rFonts w:eastAsia="Calibri" w:cs="Tahoma"/>
          <w:szCs w:val="18"/>
          <w:lang w:val="nl-NL"/>
        </w:rPr>
        <w:t>In aanmerking komende klanten mogen Windows Thin PC gebruiken in plaats van instances van Windows desktop operating system die</w:t>
      </w:r>
      <w:r w:rsidR="00AF10CA" w:rsidRPr="00C473A6">
        <w:rPr>
          <w:rFonts w:eastAsia="Calibri" w:cs="Tahoma"/>
          <w:szCs w:val="18"/>
          <w:lang w:val="nl-NL"/>
        </w:rPr>
        <w:t> </w:t>
      </w:r>
      <w:r w:rsidRPr="00C473A6">
        <w:rPr>
          <w:rFonts w:eastAsia="Calibri" w:cs="Tahoma"/>
          <w:szCs w:val="18"/>
          <w:lang w:val="nl-NL"/>
        </w:rPr>
        <w:t>ze</w:t>
      </w:r>
      <w:r w:rsidR="00AF10CA" w:rsidRPr="00C473A6">
        <w:rPr>
          <w:rFonts w:eastAsia="Calibri" w:cs="Tahoma"/>
          <w:szCs w:val="18"/>
          <w:lang w:val="nl-NL"/>
        </w:rPr>
        <w:t> </w:t>
      </w:r>
      <w:r w:rsidRPr="00C473A6">
        <w:rPr>
          <w:rFonts w:eastAsia="Calibri" w:cs="Tahoma"/>
          <w:szCs w:val="18"/>
          <w:lang w:val="nl-NL"/>
        </w:rPr>
        <w:t>gerechtigd zijn te gebruiken op grond van hun Windows SA-dekking of Windows VDA-licenties.</w:t>
      </w:r>
      <w:r w:rsidR="00A34497" w:rsidRPr="00C473A6">
        <w:rPr>
          <w:rFonts w:eastAsia="Calibri" w:cs="Tahoma"/>
          <w:szCs w:val="18"/>
          <w:lang w:val="nl-NL"/>
        </w:rPr>
        <w:t xml:space="preserve"> </w:t>
      </w:r>
    </w:p>
    <w:p w:rsidR="00332DA2" w:rsidRPr="00C473A6" w:rsidRDefault="00332DA2" w:rsidP="00332DA2">
      <w:pPr>
        <w:pStyle w:val="ProductList-Body"/>
        <w:rPr>
          <w:lang w:val="nl-NL"/>
        </w:rPr>
      </w:pPr>
    </w:p>
    <w:p w:rsidR="00332DA2" w:rsidRPr="00C473A6" w:rsidRDefault="00332DA2" w:rsidP="00432379">
      <w:pPr>
        <w:pStyle w:val="ProductList-SubSubSectionHeading"/>
        <w:outlineLvl w:val="2"/>
        <w:rPr>
          <w:lang w:val="nl-NL"/>
        </w:rPr>
      </w:pPr>
      <w:bookmarkStart w:id="1684" w:name="_Toc291204568"/>
      <w:bookmarkStart w:id="1685" w:name="_Toc374472969"/>
      <w:bookmarkStart w:id="1686" w:name="_Toc375840471"/>
      <w:bookmarkStart w:id="1687" w:name="_Toc379797455"/>
      <w:bookmarkStart w:id="1688" w:name="_Toc380513491"/>
      <w:bookmarkStart w:id="1689" w:name="_Toc380655540"/>
      <w:bookmarkStart w:id="1690" w:name="SA_ExtendedHotfixSupport"/>
      <w:bookmarkStart w:id="1691" w:name="_Toc388276895"/>
      <w:bookmarkStart w:id="1692" w:name="_Toc389059314"/>
      <w:r w:rsidRPr="00C473A6">
        <w:rPr>
          <w:b/>
          <w:color w:val="00188F"/>
          <w:lang w:val="nl-NL"/>
        </w:rPr>
        <w:t>Extended Hotfix Support</w:t>
      </w:r>
      <w:bookmarkEnd w:id="1684"/>
      <w:bookmarkEnd w:id="1685"/>
      <w:bookmarkEnd w:id="1686"/>
      <w:bookmarkEnd w:id="1687"/>
      <w:bookmarkEnd w:id="1688"/>
      <w:bookmarkEnd w:id="1689"/>
      <w:bookmarkEnd w:id="1690"/>
      <w:bookmarkEnd w:id="1691"/>
      <w:bookmarkEnd w:id="1692"/>
    </w:p>
    <w:p w:rsidR="00332DA2" w:rsidRPr="00C473A6" w:rsidRDefault="00332DA2" w:rsidP="00332DA2">
      <w:pPr>
        <w:pStyle w:val="ProductList-Body"/>
        <w:rPr>
          <w:lang w:val="nl-NL"/>
        </w:rPr>
      </w:pPr>
      <w:r w:rsidRPr="00C473A6">
        <w:rPr>
          <w:rFonts w:eastAsia="Calibri" w:cs="Tahoma"/>
          <w:szCs w:val="18"/>
          <w:lang w:val="nl-NL"/>
        </w:rPr>
        <w:t>Extended Hotfix Support is beschikbaar voor klanten die een Premier of Essential Support-overeenkomst hebben ondertekend en SA hebben aangeschaft op grond van de volgende programma's:</w:t>
      </w:r>
    </w:p>
    <w:p w:rsidR="00332DA2" w:rsidRPr="00C473A6" w:rsidRDefault="00332DA2" w:rsidP="00026DDE">
      <w:pPr>
        <w:pStyle w:val="ProductList-Body"/>
        <w:numPr>
          <w:ilvl w:val="0"/>
          <w:numId w:val="31"/>
        </w:numPr>
        <w:ind w:left="450" w:hanging="270"/>
        <w:rPr>
          <w:lang w:val="nl-NL"/>
        </w:rPr>
      </w:pPr>
      <w:r w:rsidRPr="00C473A6">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332DA2" w:rsidRPr="00C473A6" w:rsidRDefault="00332DA2" w:rsidP="00026DDE">
      <w:pPr>
        <w:pStyle w:val="ProductList-Body"/>
        <w:numPr>
          <w:ilvl w:val="0"/>
          <w:numId w:val="31"/>
        </w:numPr>
        <w:ind w:left="450" w:hanging="270"/>
        <w:rPr>
          <w:lang w:val="nl-NL"/>
        </w:rPr>
      </w:pPr>
      <w:r w:rsidRPr="00C473A6">
        <w:rPr>
          <w:rFonts w:cs="Tahoma"/>
          <w:szCs w:val="18"/>
          <w:lang w:val="nl-NL"/>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rsidR="00332DA2" w:rsidRPr="002D224E" w:rsidRDefault="00332DA2" w:rsidP="00026DDE">
      <w:pPr>
        <w:pStyle w:val="ProductList-Body"/>
        <w:numPr>
          <w:ilvl w:val="0"/>
          <w:numId w:val="31"/>
        </w:numPr>
        <w:ind w:left="450" w:hanging="270"/>
      </w:pPr>
      <w:r w:rsidRPr="00C473A6">
        <w:rPr>
          <w:rFonts w:cs="Tahoma"/>
          <w:szCs w:val="18"/>
          <w:lang w:val="nl-NL"/>
        </w:rPr>
        <w:t>Klanten (anders dan klanten met Academic) met SA voor ten minste één serverproduct komen in aanmerking voor de voorziening Extended Hotfix Support voor Serverproducten.</w:t>
      </w:r>
      <w:r w:rsidR="00A34497" w:rsidRPr="00C473A6">
        <w:rPr>
          <w:rFonts w:cs="Tahoma"/>
          <w:szCs w:val="18"/>
          <w:lang w:val="nl-NL"/>
        </w:rPr>
        <w:t xml:space="preserve"> </w:t>
      </w:r>
      <w:r>
        <w:rPr>
          <w:rFonts w:cs="Tahoma"/>
          <w:szCs w:val="18"/>
        </w:rPr>
        <w:t>Dekking geldt voor de volgende producten:</w:t>
      </w:r>
    </w:p>
    <w:p w:rsidR="00332DA2" w:rsidRPr="002D224E" w:rsidRDefault="00332DA2" w:rsidP="00026DDE">
      <w:pPr>
        <w:pStyle w:val="ProductList-Body"/>
        <w:numPr>
          <w:ilvl w:val="0"/>
          <w:numId w:val="31"/>
        </w:numPr>
        <w:ind w:left="450" w:hanging="270"/>
      </w:pPr>
      <w:r>
        <w:rPr>
          <w:rFonts w:cs="Tahoma"/>
          <w:szCs w:val="18"/>
        </w:rPr>
        <w:t>Microsoft Exchange Server, Microsoft SQL Server, System Center 2012 en Windows Server.</w:t>
      </w:r>
    </w:p>
    <w:p w:rsidR="00332DA2" w:rsidRPr="002D224E" w:rsidRDefault="00332DA2" w:rsidP="00332DA2">
      <w:pPr>
        <w:pStyle w:val="ProductList-Body"/>
      </w:pPr>
    </w:p>
    <w:p w:rsidR="00332DA2" w:rsidRPr="00C473A6" w:rsidRDefault="00332DA2" w:rsidP="00332DA2">
      <w:pPr>
        <w:pStyle w:val="ProductList-Body"/>
        <w:rPr>
          <w:lang w:val="nl-NL"/>
        </w:rPr>
      </w:pPr>
      <w:r w:rsidRPr="00C473A6">
        <w:rPr>
          <w:rFonts w:eastAsia="Calibri" w:cs="Tahoma"/>
          <w:szCs w:val="18"/>
          <w:lang w:val="nl-NL"/>
        </w:rPr>
        <w:t>Extended Hotfix Support is een voorziening voor oudere softwareversies die zijn overgezet van Mainstream naar Extended Support.</w:t>
      </w:r>
      <w:r w:rsidR="00A34497" w:rsidRPr="00C473A6">
        <w:rPr>
          <w:rFonts w:eastAsia="Calibri" w:cs="Tahoma"/>
          <w:szCs w:val="18"/>
          <w:lang w:val="nl-NL"/>
        </w:rPr>
        <w:t xml:space="preserve"> </w:t>
      </w:r>
      <w:r w:rsidRPr="00C473A6">
        <w:rPr>
          <w:rFonts w:eastAsia="Calibri" w:cs="Tahoma"/>
          <w:szCs w:val="18"/>
          <w:lang w:val="nl-NL"/>
        </w:rPr>
        <w:t>Bij klanten die in aanmerking komen voor deze SA Benefit, wordt het jaartarief dat normaal verschuldigd is voor een Extended Support-contract niet in rekening gebracht. De klant is nog wel verantwoordelijk voor de kosten van afzonderlijke Hotfixes.</w:t>
      </w:r>
      <w:r w:rsidR="00A34497" w:rsidRPr="00C473A6">
        <w:rPr>
          <w:rFonts w:eastAsia="Calibri" w:cs="Tahoma"/>
          <w:szCs w:val="18"/>
          <w:lang w:val="nl-NL"/>
        </w:rPr>
        <w:t xml:space="preserve"> </w:t>
      </w:r>
      <w:r w:rsidRPr="00C473A6">
        <w:rPr>
          <w:rFonts w:eastAsia="Calibri" w:cs="Tahoma"/>
          <w:szCs w:val="18"/>
          <w:lang w:val="nl-NL"/>
        </w:rPr>
        <w:t>Klanten die in aanmerking komen voor deze voorziening, hoeven zich niet binnen een periode van 90 dagen na de overgang van een product naar Extended Support aan te melden.</w:t>
      </w:r>
    </w:p>
    <w:p w:rsidR="00332DA2" w:rsidRPr="00C473A6" w:rsidRDefault="00332DA2" w:rsidP="00332DA2">
      <w:pPr>
        <w:pStyle w:val="ProductList-Body"/>
        <w:rPr>
          <w:lang w:val="nl-NL"/>
        </w:rPr>
      </w:pPr>
    </w:p>
    <w:p w:rsidR="00332DA2" w:rsidRPr="00C473A6" w:rsidRDefault="00332DA2" w:rsidP="00432379">
      <w:pPr>
        <w:pStyle w:val="ProductList-SubSubSectionHeading"/>
        <w:outlineLvl w:val="2"/>
        <w:rPr>
          <w:lang w:val="nl-NL"/>
        </w:rPr>
      </w:pPr>
      <w:bookmarkStart w:id="1693" w:name="_Toc336338244"/>
      <w:bookmarkStart w:id="1694" w:name="_Toc372892151"/>
      <w:bookmarkStart w:id="1695" w:name="_Toc379797456"/>
      <w:bookmarkStart w:id="1696" w:name="_Toc380513492"/>
      <w:bookmarkStart w:id="1697" w:name="_Toc380655541"/>
      <w:bookmarkStart w:id="1698" w:name="SA_MDOPforSA"/>
      <w:bookmarkStart w:id="1699" w:name="_Toc388276896"/>
      <w:bookmarkStart w:id="1700" w:name="_Toc389059315"/>
      <w:r w:rsidRPr="00C473A6">
        <w:rPr>
          <w:b/>
          <w:color w:val="00188F"/>
          <w:lang w:val="nl-NL"/>
        </w:rPr>
        <w:lastRenderedPageBreak/>
        <w:t>Microsoft Desktop Optimization Pack voor Software Assurance</w:t>
      </w:r>
      <w:bookmarkEnd w:id="1693"/>
      <w:bookmarkEnd w:id="1694"/>
      <w:bookmarkEnd w:id="1695"/>
      <w:bookmarkEnd w:id="1696"/>
      <w:bookmarkEnd w:id="1697"/>
      <w:bookmarkEnd w:id="1698"/>
      <w:bookmarkEnd w:id="1699"/>
      <w:bookmarkEnd w:id="1700"/>
      <w:r>
        <w:fldChar w:fldCharType="begin"/>
      </w:r>
      <w:r w:rsidRPr="00C473A6">
        <w:rPr>
          <w:lang w:val="nl-NL"/>
        </w:rPr>
        <w:instrText>XE "Microsoft Desktop Optimization Pack voor SA"</w:instrText>
      </w:r>
      <w:r>
        <w:fldChar w:fldCharType="end"/>
      </w:r>
    </w:p>
    <w:p w:rsidR="00332DA2" w:rsidRPr="00C473A6" w:rsidRDefault="00332DA2" w:rsidP="00332DA2">
      <w:pPr>
        <w:pStyle w:val="ProductList-Body"/>
        <w:rPr>
          <w:lang w:val="nl-NL"/>
        </w:rPr>
      </w:pPr>
      <w:r w:rsidRPr="00C473A6">
        <w:rPr>
          <w:rFonts w:eastAsia="MS PGothic" w:cs="Tahoma"/>
          <w:szCs w:val="18"/>
          <w:lang w:val="nl-NL"/>
        </w:rPr>
        <w:t>Het Microsoft Desktop Optimization Pack voor SA (MDOP</w:t>
      </w:r>
      <w:r>
        <w:fldChar w:fldCharType="begin"/>
      </w:r>
      <w:r w:rsidRPr="00C473A6">
        <w:rPr>
          <w:lang w:val="nl-NL"/>
        </w:rPr>
        <w:instrText>XE "MDOP"</w:instrText>
      </w:r>
      <w:r>
        <w:fldChar w:fldCharType="end"/>
      </w:r>
      <w:r w:rsidRPr="00C473A6">
        <w:rPr>
          <w:rFonts w:eastAsia="MS PGothic" w:cs="Tahoma"/>
          <w:szCs w:val="18"/>
          <w:lang w:val="nl-NL"/>
        </w:rPr>
        <w:t>) is een optionele aankoop, alleen beschikbaar voor klanten die beschikken over</w:t>
      </w:r>
      <w:r w:rsidR="00AF10CA" w:rsidRPr="00C473A6">
        <w:rPr>
          <w:rFonts w:eastAsia="MS PGothic" w:cs="Tahoma"/>
          <w:szCs w:val="18"/>
          <w:lang w:val="nl-NL"/>
        </w:rPr>
        <w:t> </w:t>
      </w:r>
      <w:r w:rsidRPr="00C473A6">
        <w:rPr>
          <w:rFonts w:eastAsia="MS PGothic" w:cs="Tahoma"/>
          <w:szCs w:val="18"/>
          <w:lang w:val="nl-NL"/>
        </w:rPr>
        <w:t>het</w:t>
      </w:r>
      <w:r w:rsidR="00AF10CA" w:rsidRPr="00C473A6">
        <w:rPr>
          <w:rFonts w:eastAsia="MS PGothic" w:cs="Tahoma"/>
          <w:szCs w:val="18"/>
          <w:lang w:val="nl-NL"/>
        </w:rPr>
        <w:t> </w:t>
      </w:r>
      <w:r w:rsidRPr="00C473A6">
        <w:rPr>
          <w:rFonts w:eastAsia="MS PGothic" w:cs="Tahoma"/>
          <w:szCs w:val="18"/>
          <w:lang w:val="nl-NL"/>
        </w:rPr>
        <w:t>volgende:</w:t>
      </w:r>
    </w:p>
    <w:p w:rsidR="00332DA2" w:rsidRPr="00C473A6" w:rsidRDefault="00332DA2" w:rsidP="00026DDE">
      <w:pPr>
        <w:pStyle w:val="ProductList-Body"/>
        <w:numPr>
          <w:ilvl w:val="0"/>
          <w:numId w:val="32"/>
        </w:numPr>
        <w:ind w:left="450" w:hanging="270"/>
        <w:rPr>
          <w:lang w:val="nl-NL"/>
        </w:rPr>
      </w:pPr>
      <w:r w:rsidRPr="00C473A6">
        <w:rPr>
          <w:rFonts w:cs="Tahoma"/>
          <w:szCs w:val="18"/>
          <w:lang w:val="nl-NL"/>
        </w:rPr>
        <w:t>Actieve SA voor hun Windows desktop operating system-licenties</w:t>
      </w:r>
    </w:p>
    <w:p w:rsidR="00332DA2" w:rsidRPr="002D224E" w:rsidRDefault="00332DA2" w:rsidP="00026DDE">
      <w:pPr>
        <w:pStyle w:val="ProductList-Body"/>
        <w:numPr>
          <w:ilvl w:val="0"/>
          <w:numId w:val="32"/>
        </w:numPr>
        <w:ind w:left="450" w:hanging="270"/>
      </w:pPr>
      <w:r>
        <w:rPr>
          <w:rFonts w:cs="Tahoma"/>
          <w:szCs w:val="18"/>
        </w:rPr>
        <w:t>Actieve abonnementen voor Windows Virtual Desktop Access</w:t>
      </w:r>
      <w:r>
        <w:fldChar w:fldCharType="begin"/>
      </w:r>
      <w:r>
        <w:instrText>XE "Windows Virtual Desktop Access"</w:instrText>
      </w:r>
      <w:r>
        <w:fldChar w:fldCharType="end"/>
      </w:r>
      <w:r>
        <w:rPr>
          <w:rFonts w:cs="Tahoma"/>
          <w:szCs w:val="18"/>
        </w:rPr>
        <w:t>, of</w:t>
      </w:r>
    </w:p>
    <w:p w:rsidR="00332DA2" w:rsidRPr="002D224E" w:rsidRDefault="00332DA2" w:rsidP="00026DDE">
      <w:pPr>
        <w:pStyle w:val="ProductList-Body"/>
        <w:numPr>
          <w:ilvl w:val="0"/>
          <w:numId w:val="32"/>
        </w:numPr>
        <w:ind w:left="450" w:hanging="270"/>
      </w:pPr>
      <w:r>
        <w:rPr>
          <w:rFonts w:cs="Tahoma"/>
          <w:szCs w:val="18"/>
        </w:rPr>
        <w:t>Actieve abonnementen voor Windows Companion Abonnement</w:t>
      </w:r>
      <w:r>
        <w:fldChar w:fldCharType="begin"/>
      </w:r>
      <w:r>
        <w:instrText>XE "Windows Companion Abonnement"</w:instrText>
      </w:r>
      <w:r>
        <w:fldChar w:fldCharType="end"/>
      </w:r>
    </w:p>
    <w:p w:rsidR="00332DA2" w:rsidRPr="002D224E" w:rsidRDefault="00332DA2" w:rsidP="00332DA2">
      <w:pPr>
        <w:pStyle w:val="ProductList-Body"/>
      </w:pPr>
    </w:p>
    <w:p w:rsidR="00332DA2" w:rsidRPr="00C473A6" w:rsidRDefault="00332DA2" w:rsidP="00432379">
      <w:pPr>
        <w:pStyle w:val="ProductList-SubSubSectionHeading"/>
        <w:outlineLvl w:val="2"/>
        <w:rPr>
          <w:lang w:val="nl-NL"/>
        </w:rPr>
      </w:pPr>
      <w:bookmarkStart w:id="1701" w:name="_Toc379797457"/>
      <w:bookmarkStart w:id="1702" w:name="_Toc380513493"/>
      <w:bookmarkStart w:id="1703" w:name="_Toc380655542"/>
      <w:bookmarkStart w:id="1704" w:name="SA_VirtualizationRightsforWinDesktop"/>
      <w:bookmarkStart w:id="1705" w:name="_Toc388276897"/>
      <w:bookmarkStart w:id="1706" w:name="_Toc389059316"/>
      <w:r w:rsidRPr="00C473A6">
        <w:rPr>
          <w:b/>
          <w:color w:val="00188F"/>
          <w:lang w:val="nl-NL"/>
        </w:rPr>
        <w:t>Virtualisatierechten voor desktops gelicentieerd met Windows en Windows Embedded</w:t>
      </w:r>
      <w:bookmarkEnd w:id="1701"/>
      <w:bookmarkEnd w:id="1702"/>
      <w:bookmarkEnd w:id="1703"/>
      <w:bookmarkEnd w:id="1704"/>
      <w:bookmarkEnd w:id="1705"/>
      <w:bookmarkEnd w:id="1706"/>
    </w:p>
    <w:p w:rsidR="00332DA2" w:rsidRPr="00C473A6" w:rsidRDefault="00332DA2" w:rsidP="00332DA2">
      <w:pPr>
        <w:pStyle w:val="ProductList-Body"/>
        <w:rPr>
          <w:lang w:val="nl-NL"/>
        </w:rPr>
      </w:pPr>
      <w:r w:rsidRPr="00C473A6">
        <w:rPr>
          <w:rFonts w:cs="Tahoma"/>
          <w:color w:val="000000"/>
          <w:szCs w:val="18"/>
          <w:lang w:val="nl-NL"/>
        </w:rPr>
        <w:t>Met dit gebruiksrecht kunnen klanten de software uitvoeren op maximaal vier lokale virtuele apparaten.</w:t>
      </w:r>
      <w:r w:rsidR="00A34497" w:rsidRPr="00C473A6">
        <w:rPr>
          <w:rFonts w:cs="Tahoma"/>
          <w:color w:val="000000"/>
          <w:szCs w:val="18"/>
          <w:lang w:val="nl-NL"/>
        </w:rPr>
        <w:t xml:space="preserve"> </w:t>
      </w:r>
      <w:r w:rsidRPr="00C473A6">
        <w:rPr>
          <w:rFonts w:cs="Tahoma"/>
          <w:color w:val="000000"/>
          <w:szCs w:val="18"/>
          <w:lang w:val="nl-NL"/>
        </w:rPr>
        <w:t xml:space="preserve">Zie de </w:t>
      </w:r>
      <w:r w:rsidRPr="00C473A6">
        <w:rPr>
          <w:rFonts w:eastAsia="Calibri" w:cs="Tahoma"/>
          <w:color w:val="000000" w:themeColor="text1"/>
          <w:szCs w:val="18"/>
          <w:lang w:val="nl-NL"/>
        </w:rPr>
        <w:t xml:space="preserve">PUR </w:t>
      </w:r>
      <w:hyperlink r:id="rId61" w:history="1">
        <w:r w:rsidRPr="00C473A6">
          <w:rPr>
            <w:rStyle w:val="Hyperlink"/>
            <w:lang w:val="nl-NL"/>
          </w:rPr>
          <w:t>http://go.microsoft.com/?linkid=9839207</w:t>
        </w:r>
      </w:hyperlink>
      <w:r w:rsidRPr="00C473A6">
        <w:rPr>
          <w:rFonts w:cs="Tahoma"/>
          <w:color w:val="000000"/>
          <w:szCs w:val="18"/>
          <w:lang w:val="nl-NL"/>
        </w:rPr>
        <w:t xml:space="preserve"> voor meer informatie over de gebruiksrechten.</w:t>
      </w:r>
    </w:p>
    <w:p w:rsidR="00332DA2" w:rsidRPr="00C473A6" w:rsidRDefault="00332DA2" w:rsidP="00332DA2">
      <w:pPr>
        <w:pStyle w:val="ProductList-Body"/>
        <w:rPr>
          <w:lang w:val="nl-NL"/>
        </w:rPr>
      </w:pPr>
      <w:bookmarkStart w:id="1707" w:name="_Toc257907651"/>
      <w:bookmarkStart w:id="1708" w:name="_Toc233026785"/>
    </w:p>
    <w:p w:rsidR="00332DA2" w:rsidRPr="00C473A6" w:rsidRDefault="00332DA2" w:rsidP="00432379">
      <w:pPr>
        <w:pStyle w:val="ProductList-SubSubSectionHeading"/>
        <w:outlineLvl w:val="2"/>
        <w:rPr>
          <w:lang w:val="nl-NL"/>
        </w:rPr>
      </w:pPr>
      <w:bookmarkStart w:id="1709" w:name="_Toc336338245"/>
      <w:bookmarkStart w:id="1710" w:name="_Toc372892152"/>
      <w:bookmarkStart w:id="1711" w:name="_Toc379797458"/>
      <w:bookmarkStart w:id="1712" w:name="_Toc380513494"/>
      <w:bookmarkStart w:id="1713" w:name="_Toc380655543"/>
      <w:bookmarkStart w:id="1714" w:name="SA_WindowsVDARights"/>
      <w:bookmarkStart w:id="1715" w:name="_Toc388276898"/>
      <w:bookmarkStart w:id="1716" w:name="_Toc389059317"/>
      <w:r w:rsidRPr="00C473A6">
        <w:rPr>
          <w:b/>
          <w:color w:val="00188F"/>
          <w:lang w:val="nl-NL"/>
        </w:rPr>
        <w:t>Windows Virtual Desktop Access</w:t>
      </w:r>
      <w:r>
        <w:fldChar w:fldCharType="begin"/>
      </w:r>
      <w:r w:rsidRPr="00C473A6">
        <w:rPr>
          <w:lang w:val="nl-NL"/>
        </w:rPr>
        <w:instrText>XE "Windows Virtual Desktop Access"</w:instrText>
      </w:r>
      <w:r>
        <w:fldChar w:fldCharType="end"/>
      </w:r>
      <w:bookmarkEnd w:id="1707"/>
      <w:r w:rsidRPr="00C473A6">
        <w:rPr>
          <w:b/>
          <w:color w:val="00188F"/>
          <w:lang w:val="nl-NL"/>
        </w:rPr>
        <w:t>-rechten</w:t>
      </w:r>
      <w:bookmarkEnd w:id="1709"/>
      <w:bookmarkEnd w:id="1710"/>
      <w:bookmarkEnd w:id="1711"/>
      <w:bookmarkEnd w:id="1712"/>
      <w:bookmarkEnd w:id="1713"/>
      <w:bookmarkEnd w:id="1714"/>
      <w:bookmarkEnd w:id="1715"/>
      <w:bookmarkEnd w:id="1716"/>
    </w:p>
    <w:p w:rsidR="00332DA2" w:rsidRPr="00C473A6" w:rsidRDefault="00332DA2" w:rsidP="00332DA2">
      <w:pPr>
        <w:pStyle w:val="ProductList-Body"/>
        <w:rPr>
          <w:lang w:val="nl-NL"/>
        </w:rPr>
      </w:pPr>
      <w:r w:rsidRPr="00C473A6">
        <w:rPr>
          <w:rFonts w:eastAsia="Calibri" w:cs="Tahoma"/>
          <w:color w:val="000000" w:themeColor="text1"/>
          <w:szCs w:val="18"/>
          <w:lang w:val="nl-NL"/>
        </w:rPr>
        <w:t xml:space="preserve">Windows VDA-rechten verlenen klanten het recht de nieuwste versie van het Windows desktop operating system of het Windows Embedded operating system uit te voeren. </w:t>
      </w:r>
    </w:p>
    <w:p w:rsidR="00332DA2" w:rsidRPr="00C473A6" w:rsidRDefault="00332DA2" w:rsidP="00332DA2">
      <w:pPr>
        <w:pStyle w:val="ProductList-Body"/>
        <w:rPr>
          <w:lang w:val="nl-NL"/>
        </w:rPr>
      </w:pPr>
    </w:p>
    <w:p w:rsidR="00332DA2" w:rsidRPr="00C473A6" w:rsidRDefault="00332DA2" w:rsidP="00332DA2">
      <w:pPr>
        <w:pStyle w:val="ProductList-Body"/>
        <w:rPr>
          <w:lang w:val="nl-NL"/>
        </w:rPr>
      </w:pPr>
      <w:r w:rsidRPr="00C473A6">
        <w:rPr>
          <w:rFonts w:eastAsia="Calibri" w:cs="Tahoma"/>
          <w:color w:val="000000" w:themeColor="text1"/>
          <w:szCs w:val="18"/>
          <w:lang w:val="nl-NL"/>
        </w:rPr>
        <w:t xml:space="preserve">Zie de PUR </w:t>
      </w:r>
      <w:hyperlink r:id="rId62" w:history="1">
        <w:r w:rsidRPr="00C473A6">
          <w:rPr>
            <w:rStyle w:val="Hyperlink"/>
            <w:lang w:val="nl-NL"/>
          </w:rPr>
          <w:t>http://go.microsoft.com/?linkid=9839207</w:t>
        </w:r>
      </w:hyperlink>
      <w:r w:rsidRPr="00C473A6">
        <w:rPr>
          <w:rFonts w:eastAsia="Calibri" w:cs="Tahoma"/>
          <w:color w:val="000000" w:themeColor="text1"/>
          <w:szCs w:val="18"/>
          <w:lang w:val="nl-NL"/>
        </w:rPr>
        <w:t xml:space="preserve"> voor meer informatie over VDA. VDA is ook beschikbaar als afzonderlijke abonnementslicentie voor apparaten die niet worden gedekt door SA voor Windows.</w:t>
      </w:r>
    </w:p>
    <w:p w:rsidR="001E32A0" w:rsidRPr="00C473A6" w:rsidRDefault="001E32A0" w:rsidP="00332DA2">
      <w:pPr>
        <w:pStyle w:val="ProductList-Body"/>
        <w:rPr>
          <w:lang w:val="nl-NL"/>
        </w:rPr>
      </w:pPr>
    </w:p>
    <w:p w:rsidR="00332DA2" w:rsidRPr="00C473A6" w:rsidRDefault="00332DA2" w:rsidP="00432379">
      <w:pPr>
        <w:pStyle w:val="ProductList-SubSubSectionHeading"/>
        <w:outlineLvl w:val="2"/>
        <w:rPr>
          <w:lang w:val="nl-NL"/>
        </w:rPr>
      </w:pPr>
      <w:bookmarkStart w:id="1717" w:name="_Toc379797459"/>
      <w:bookmarkStart w:id="1718" w:name="_Toc380513495"/>
      <w:bookmarkStart w:id="1719" w:name="_Toc380655544"/>
      <w:bookmarkStart w:id="1720" w:name="SA_StepUpLicenseAvailability"/>
      <w:bookmarkStart w:id="1721" w:name="_Toc388276899"/>
      <w:bookmarkStart w:id="1722" w:name="_Toc389059318"/>
      <w:bookmarkEnd w:id="1708"/>
      <w:r w:rsidRPr="00C473A6">
        <w:rPr>
          <w:b/>
          <w:color w:val="00188F"/>
          <w:lang w:val="nl-NL"/>
        </w:rPr>
        <w:t>Verkrijgbaarheid van Opwaarderingslicenties</w:t>
      </w:r>
      <w:bookmarkEnd w:id="1717"/>
      <w:bookmarkEnd w:id="1718"/>
      <w:bookmarkEnd w:id="1719"/>
      <w:bookmarkEnd w:id="1720"/>
      <w:bookmarkEnd w:id="1721"/>
      <w:bookmarkEnd w:id="1722"/>
    </w:p>
    <w:p w:rsidR="00332DA2" w:rsidRPr="00C473A6" w:rsidRDefault="00332DA2" w:rsidP="00332DA2">
      <w:pPr>
        <w:pStyle w:val="ProductList-Body"/>
        <w:rPr>
          <w:lang w:val="nl-NL"/>
        </w:rPr>
      </w:pPr>
      <w:r w:rsidRPr="00C473A6">
        <w:rPr>
          <w:rFonts w:cs="Tahoma"/>
          <w:color w:val="000000" w:themeColor="text1"/>
          <w:szCs w:val="18"/>
          <w:lang w:val="nl-NL"/>
        </w:rPr>
        <w:t>Klanten met actieve SA van een lagere editie van bepaalde producten kunnen overstappen naar een hogere editie van de producten door middel van een Step-Up-licentie, zoals beschreven in de onderstaande tabel.</w:t>
      </w:r>
      <w:r w:rsidR="00A34497" w:rsidRPr="00C473A6">
        <w:rPr>
          <w:rFonts w:cs="Tahoma"/>
          <w:color w:val="000000" w:themeColor="text1"/>
          <w:szCs w:val="18"/>
          <w:lang w:val="nl-NL"/>
        </w:rPr>
        <w:t xml:space="preserve"> </w:t>
      </w:r>
      <w:r w:rsidRPr="00C473A6">
        <w:rPr>
          <w:rFonts w:cs="Tahoma"/>
          <w:color w:val="000000" w:themeColor="text1"/>
          <w:szCs w:val="18"/>
          <w:lang w:val="nl-NL"/>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A34497" w:rsidRPr="00C473A6">
        <w:rPr>
          <w:rFonts w:cs="Tahoma"/>
          <w:color w:val="000000" w:themeColor="text1"/>
          <w:szCs w:val="18"/>
          <w:lang w:val="nl-NL"/>
        </w:rPr>
        <w:t xml:space="preserve"> </w:t>
      </w:r>
      <w:r w:rsidRPr="00C473A6">
        <w:rPr>
          <w:rFonts w:cs="Tahoma"/>
          <w:color w:val="000000" w:themeColor="text1"/>
          <w:szCs w:val="18"/>
          <w:lang w:val="nl-NL"/>
        </w:rPr>
        <w:t>Het recht van de klant op het gebruik van de software onder een Step-Up-licentie is op voorwaarde dat de klant beschikt en blijft beschikken over een Licentie voor het in aanmerking komende product.</w:t>
      </w:r>
      <w:r w:rsidR="00A34497" w:rsidRPr="00C473A6">
        <w:rPr>
          <w:rFonts w:cs="Tahoma"/>
          <w:color w:val="000000" w:themeColor="text1"/>
          <w:szCs w:val="18"/>
          <w:lang w:val="nl-NL"/>
        </w:rPr>
        <w:t xml:space="preserve"> </w:t>
      </w:r>
      <w:r w:rsidRPr="00C473A6">
        <w:rPr>
          <w:rFonts w:cs="Tahoma"/>
          <w:color w:val="000000" w:themeColor="text1"/>
          <w:szCs w:val="18"/>
          <w:lang w:val="nl-NL"/>
        </w:rPr>
        <w:t>De klant kan de Licentie voor het in aanmerking komende product niet afzonderlijk van de Step-Up-licentie overdragen.</w:t>
      </w:r>
      <w:r w:rsidR="00A34497" w:rsidRPr="00C473A6">
        <w:rPr>
          <w:rFonts w:cs="Tahoma"/>
          <w:color w:val="000000" w:themeColor="text1"/>
          <w:szCs w:val="18"/>
          <w:lang w:val="nl-NL"/>
        </w:rPr>
        <w:t xml:space="preserve"> </w:t>
      </w:r>
      <w:r w:rsidRPr="00C473A6">
        <w:rPr>
          <w:rFonts w:cs="Tahoma"/>
          <w:color w:val="000000" w:themeColor="text1"/>
          <w:szCs w:val="18"/>
          <w:lang w:val="nl-NL"/>
        </w:rPr>
        <w:t>De eeuwigdurende rechten van de klant in het kader van de Step-Up-licentie hebben voorrang op en vervangen de ten grondslag liggende licentie voor het in aanmerking komende product.</w:t>
      </w:r>
      <w:r w:rsidR="00A34497" w:rsidRPr="00C473A6">
        <w:rPr>
          <w:rFonts w:cs="Tahoma"/>
          <w:color w:val="000000" w:themeColor="text1"/>
          <w:szCs w:val="18"/>
          <w:lang w:val="nl-NL"/>
        </w:rPr>
        <w:t xml:space="preserve"> </w:t>
      </w:r>
      <w:r w:rsidRPr="00C473A6">
        <w:rPr>
          <w:rFonts w:cs="Tahoma"/>
          <w:color w:val="000000" w:themeColor="text1"/>
          <w:szCs w:val="18"/>
          <w:lang w:val="nl-NL"/>
        </w:rPr>
        <w:t xml:space="preserve">Raadpleeg voor meer informatie de Enterprise Edition Step-up License Volume Licensing Brief: </w:t>
      </w:r>
      <w:hyperlink r:id="rId63" w:history="1">
        <w:r w:rsidRPr="00C473A6">
          <w:rPr>
            <w:rStyle w:val="Hyperlink"/>
            <w:rFonts w:cs="Tahoma"/>
            <w:szCs w:val="18"/>
            <w:lang w:val="nl-NL"/>
          </w:rPr>
          <w:t>http://www.microsoft.com/licensing</w:t>
        </w:r>
      </w:hyperlink>
    </w:p>
    <w:p w:rsidR="00332DA2" w:rsidRPr="00C473A6" w:rsidRDefault="00332DA2" w:rsidP="00332DA2">
      <w:pPr>
        <w:pStyle w:val="ProductList-Body"/>
        <w:rPr>
          <w:lang w:val="nl-NL"/>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A261D5">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A261D5">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A261D5">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A261D5">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Office 365</w:t>
            </w:r>
            <w:r>
              <w:fldChar w:fldCharType="begin"/>
            </w:r>
            <w:r>
              <w:instrText>XE "Enterprise CAL Suite Bridge voor Office 365"</w:instrText>
            </w:r>
            <w:r>
              <w:fldChar w:fldCharType="end"/>
            </w:r>
          </w:p>
        </w:tc>
      </w:tr>
      <w:tr w:rsidR="00332DA2" w:rsidRPr="00717EC0" w:rsidTr="00A261D5">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Windows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Windows Intune</w:t>
            </w:r>
          </w:p>
        </w:tc>
      </w:tr>
      <w:tr w:rsidR="00332DA2" w:rsidRPr="00717EC0" w:rsidTr="00A261D5">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r>
              <w:rPr>
                <w:rFonts w:cs="Tahoma"/>
                <w:color w:val="000000" w:themeColor="text1"/>
                <w:szCs w:val="18"/>
              </w:rPr>
              <w:t xml:space="preserve"> en Windows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voor Office 365</w:t>
            </w:r>
            <w:r>
              <w:fldChar w:fldCharType="begin"/>
            </w:r>
            <w:r>
              <w:instrText>XE "Enterprise CAL Suite Bridge voor Office 365"</w:instrText>
            </w:r>
            <w:r>
              <w:fldChar w:fldCharType="end"/>
            </w:r>
            <w:r>
              <w:rPr>
                <w:rFonts w:eastAsia="Calibri" w:cs="Tahoma"/>
                <w:color w:val="000000" w:themeColor="text1"/>
                <w:szCs w:val="18"/>
              </w:rPr>
              <w:t xml:space="preserve"> en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8A37C4" w:rsidTr="00A261D5">
        <w:trPr>
          <w:trHeight w:val="247"/>
        </w:trPr>
        <w:tc>
          <w:tcPr>
            <w:tcW w:w="5355" w:type="dxa"/>
            <w:tcMar>
              <w:top w:w="0" w:type="dxa"/>
              <w:left w:w="108" w:type="dxa"/>
              <w:bottom w:w="0" w:type="dxa"/>
              <w:right w:w="108" w:type="dxa"/>
            </w:tcMar>
            <w:hideMark/>
          </w:tcPr>
          <w:p w:rsidR="00332DA2" w:rsidRPr="00C473A6" w:rsidRDefault="00332DA2" w:rsidP="00332DA2">
            <w:pPr>
              <w:pStyle w:val="ProductList-Body"/>
              <w:rPr>
                <w:rFonts w:cs="Tahoma"/>
                <w:color w:val="000000" w:themeColor="text1"/>
                <w:szCs w:val="18"/>
                <w:lang w:val="fr-FR"/>
              </w:rPr>
            </w:pPr>
            <w:r w:rsidRPr="00C473A6">
              <w:rPr>
                <w:rFonts w:cs="Tahoma"/>
                <w:color w:val="000000" w:themeColor="text1"/>
                <w:szCs w:val="18"/>
                <w:lang w:val="fr-FR"/>
              </w:rPr>
              <w:t>Core Infrastructure Server Suite Standard</w:t>
            </w:r>
            <w:r>
              <w:fldChar w:fldCharType="begin"/>
            </w:r>
            <w:r w:rsidRPr="00C473A6">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C473A6" w:rsidRDefault="00332DA2" w:rsidP="00332DA2">
            <w:pPr>
              <w:pStyle w:val="ProductList-Body"/>
              <w:rPr>
                <w:rFonts w:cs="Tahoma"/>
                <w:color w:val="000000" w:themeColor="text1"/>
                <w:szCs w:val="18"/>
                <w:lang w:val="fr-FR"/>
              </w:rPr>
            </w:pPr>
            <w:r w:rsidRPr="00C473A6">
              <w:rPr>
                <w:rFonts w:cs="Tahoma"/>
                <w:color w:val="000000" w:themeColor="text1"/>
                <w:szCs w:val="18"/>
                <w:lang w:val="fr-FR"/>
              </w:rPr>
              <w:t>Core Infrastructure Server Suite Datacenter</w:t>
            </w:r>
            <w:r>
              <w:fldChar w:fldCharType="begin"/>
            </w:r>
            <w:r w:rsidRPr="00C473A6">
              <w:rPr>
                <w:lang w:val="fr-FR"/>
              </w:rPr>
              <w:instrText>XE "Core Infrastructure Server Suite Datacenter"</w:instrText>
            </w:r>
            <w:r>
              <w:fldChar w:fldCharType="end"/>
            </w:r>
          </w:p>
        </w:tc>
      </w:tr>
      <w:tr w:rsidR="00332DA2" w:rsidRPr="008A37C4"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rsidR="00332DA2" w:rsidRPr="00C473A6" w:rsidRDefault="00332DA2" w:rsidP="00332DA2">
            <w:pPr>
              <w:pStyle w:val="ProductList-Body"/>
              <w:rPr>
                <w:rFonts w:eastAsia="Calibri" w:cs="Tahoma"/>
                <w:color w:val="000000" w:themeColor="text1"/>
                <w:szCs w:val="18"/>
                <w:lang w:val="fr-FR"/>
              </w:rPr>
            </w:pPr>
            <w:r w:rsidRPr="00C473A6">
              <w:rPr>
                <w:rFonts w:cs="Tahoma"/>
                <w:color w:val="000000" w:themeColor="text1"/>
                <w:szCs w:val="18"/>
                <w:lang w:val="fr-FR"/>
              </w:rPr>
              <w:t>Desktop Education met Enterprise CAL Suite</w:t>
            </w:r>
            <w:r>
              <w:fldChar w:fldCharType="begin"/>
            </w:r>
            <w:r w:rsidRPr="00C473A6">
              <w:rPr>
                <w:lang w:val="fr-FR"/>
              </w:rPr>
              <w:instrText>XE "Enterprise CAL Suite"</w:instrText>
            </w:r>
            <w:r>
              <w:fldChar w:fldCharType="end"/>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fldChar w:fldCharType="begin"/>
            </w:r>
            <w:r>
              <w:instrText>XE "Enterprise CAL Suite"</w:instrText>
            </w:r>
            <w:r>
              <w:fldChar w:fldCharType="end"/>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A261D5">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rsidTr="00A261D5">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723" w:name="_Toc236810936"/>
            <w:r>
              <w:rPr>
                <w:rFonts w:cs="Tahoma"/>
                <w:color w:val="000000" w:themeColor="text1"/>
                <w:szCs w:val="18"/>
              </w:rPr>
              <w:t xml:space="preserve"> Desktop Optimization Pack </w:t>
            </w:r>
            <w:bookmarkEnd w:id="1723"/>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A261D5">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A261D5">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A261D5">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rsidTr="00A261D5">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A261D5">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6B2591" w:rsidRDefault="006B2591" w:rsidP="004F3C6D">
      <w:pPr>
        <w:pStyle w:val="ProductList-Body"/>
        <w:sectPr w:rsidR="006B2591" w:rsidSect="00F20AFE">
          <w:footerReference w:type="default" r:id="rId64"/>
          <w:pgSz w:w="12240" w:h="15840"/>
          <w:pgMar w:top="1440" w:right="720" w:bottom="1440" w:left="720" w:header="720" w:footer="720" w:gutter="0"/>
          <w:cols w:space="720"/>
          <w:docGrid w:linePitch="360"/>
        </w:sectPr>
      </w:pPr>
    </w:p>
    <w:p w:rsidR="009A0C93" w:rsidRPr="002D224E" w:rsidRDefault="006B2591" w:rsidP="00A261D5">
      <w:pPr>
        <w:pStyle w:val="ProductList-SectionHeading"/>
        <w:spacing w:after="200"/>
        <w:outlineLvl w:val="0"/>
      </w:pPr>
      <w:bookmarkStart w:id="1724" w:name="Services"/>
      <w:bookmarkStart w:id="1725" w:name="_Toc378147684"/>
      <w:bookmarkStart w:id="1726" w:name="_Toc378151581"/>
      <w:bookmarkStart w:id="1727" w:name="_Toc379797460"/>
      <w:bookmarkStart w:id="1728" w:name="_Toc380513496"/>
      <w:bookmarkStart w:id="1729" w:name="_Toc380655545"/>
      <w:bookmarkStart w:id="1730" w:name="_Toc389059319"/>
      <w:r>
        <w:lastRenderedPageBreak/>
        <w:t>Diensten</w:t>
      </w:r>
      <w:bookmarkEnd w:id="1724"/>
      <w:bookmarkEnd w:id="1725"/>
      <w:bookmarkEnd w:id="1726"/>
      <w:bookmarkEnd w:id="1727"/>
      <w:bookmarkEnd w:id="1728"/>
      <w:bookmarkEnd w:id="1729"/>
      <w:bookmarkEnd w:id="1730"/>
    </w:p>
    <w:p w:rsidR="00DB5001" w:rsidRPr="00C473A6" w:rsidRDefault="00DB5001" w:rsidP="00DB5001">
      <w:pPr>
        <w:pStyle w:val="ProductList-Body"/>
        <w:rPr>
          <w:lang w:val="nl-NL"/>
        </w:rPr>
      </w:pPr>
      <w:bookmarkStart w:id="1731" w:name="_Toc378147685"/>
      <w:bookmarkStart w:id="1732" w:name="_Toc378151582"/>
      <w:r w:rsidRPr="00C473A6">
        <w:rPr>
          <w:lang w:val="nl-NL"/>
        </w:rPr>
        <w:t xml:space="preserve">In de onderstaande secties wordt een gedetailleerde beschrijving gegeven van de Diensten waarvoor klanten de rechten kunnen aanschaffen. </w:t>
      </w:r>
    </w:p>
    <w:p w:rsidR="00DB5001" w:rsidRPr="00C473A6" w:rsidRDefault="00DB5001" w:rsidP="00DB5001">
      <w:pPr>
        <w:pStyle w:val="ProductList-Body"/>
        <w:rPr>
          <w:lang w:val="nl-NL"/>
        </w:rPr>
      </w:pPr>
      <w:r w:rsidRPr="00C473A6">
        <w:rPr>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w:t>
      </w:r>
      <w:r w:rsidR="00A261D5" w:rsidRPr="00C473A6">
        <w:rPr>
          <w:lang w:val="nl-NL"/>
        </w:rPr>
        <w:t> </w:t>
      </w:r>
      <w:r w:rsidRPr="00C473A6">
        <w:rPr>
          <w:lang w:val="nl-NL"/>
        </w:rPr>
        <w:t>nemen</w:t>
      </w:r>
      <w:r w:rsidR="00A261D5" w:rsidRPr="00C473A6">
        <w:rPr>
          <w:lang w:val="nl-NL"/>
        </w:rPr>
        <w:t> </w:t>
      </w:r>
      <w:r w:rsidRPr="00C473A6">
        <w:rPr>
          <w:lang w:val="nl-NL"/>
        </w:rPr>
        <w:t>met hun reseller of Microsoft Account Manager voor meer informatie over de beschikbaarheid van een specifiek product.</w:t>
      </w:r>
    </w:p>
    <w:p w:rsidR="00DB5001" w:rsidRPr="00C473A6" w:rsidRDefault="00DB5001" w:rsidP="00A261D5">
      <w:pPr>
        <w:pStyle w:val="ProductList-Body"/>
        <w:spacing w:line="160" w:lineRule="exact"/>
        <w:rPr>
          <w:lang w:val="nl-NL"/>
        </w:rPr>
      </w:pPr>
    </w:p>
    <w:p w:rsidR="009A0C93" w:rsidRPr="002D224E" w:rsidRDefault="00FA00BF" w:rsidP="00A261D5">
      <w:pPr>
        <w:pStyle w:val="ProductList-Offering1Heading"/>
        <w:spacing w:before="40" w:after="40"/>
        <w:outlineLvl w:val="1"/>
      </w:pPr>
      <w:bookmarkStart w:id="1733" w:name="_Toc379797461"/>
      <w:bookmarkStart w:id="1734" w:name="_Toc380513497"/>
      <w:bookmarkStart w:id="1735" w:name="_Toc380655546"/>
      <w:bookmarkStart w:id="1736" w:name="_Toc389059320"/>
      <w:r>
        <w:t>Microsoft Premier Support-producten</w:t>
      </w:r>
      <w:bookmarkEnd w:id="1731"/>
      <w:bookmarkEnd w:id="1732"/>
      <w:bookmarkEnd w:id="1733"/>
      <w:bookmarkEnd w:id="1734"/>
      <w:bookmarkEnd w:id="1735"/>
      <w:bookmarkEnd w:id="1736"/>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D4183D">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D4183D">
        <w:tc>
          <w:tcPr>
            <w:tcW w:w="3690"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D4183D">
        <w:tc>
          <w:tcPr>
            <w:tcW w:w="3690" w:type="dxa"/>
            <w:vAlign w:val="center"/>
          </w:tcPr>
          <w:p w:rsidR="00A41808" w:rsidRPr="00B40E4C" w:rsidRDefault="00A41808" w:rsidP="00A41808">
            <w:pPr>
              <w:pStyle w:val="ProductList-Body"/>
              <w:rPr>
                <w:color w:val="000000"/>
              </w:rPr>
            </w:pPr>
            <w:r>
              <w:rPr>
                <w:color w:val="000000"/>
              </w:rPr>
              <w:t>Account Profiling &amp; Reporting</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r>
      <w:tr w:rsidR="00A41808" w:rsidRPr="00B40E4C" w:rsidTr="00D4183D">
        <w:tc>
          <w:tcPr>
            <w:tcW w:w="3690" w:type="dxa"/>
            <w:vAlign w:val="center"/>
          </w:tcPr>
          <w:p w:rsidR="00A41808" w:rsidRPr="00C473A6" w:rsidRDefault="00A41808" w:rsidP="00A41808">
            <w:pPr>
              <w:pStyle w:val="ProductList-Body"/>
              <w:rPr>
                <w:color w:val="000000"/>
                <w:lang w:val="nl-NL"/>
              </w:rPr>
            </w:pPr>
            <w:r w:rsidRPr="00C473A6">
              <w:rPr>
                <w:color w:val="000000"/>
                <w:lang w:val="nl-NL"/>
              </w:rPr>
              <w:t>Support Assistance (Jaarlijks toegewezen uren)</w:t>
            </w:r>
          </w:p>
        </w:tc>
        <w:tc>
          <w:tcPr>
            <w:tcW w:w="1710" w:type="dxa"/>
            <w:vAlign w:val="center"/>
          </w:tcPr>
          <w:p w:rsidR="00A41808" w:rsidRPr="00B40E4C" w:rsidRDefault="00A41808" w:rsidP="00A41808">
            <w:pPr>
              <w:pStyle w:val="ProductList-Body"/>
              <w:rPr>
                <w:color w:val="000000"/>
              </w:rPr>
            </w:pPr>
            <w:r>
              <w:rPr>
                <w:color w:val="000000"/>
              </w:rPr>
              <w:t>Tot 10 uur</w:t>
            </w:r>
          </w:p>
        </w:tc>
        <w:tc>
          <w:tcPr>
            <w:tcW w:w="1710" w:type="dxa"/>
          </w:tcPr>
          <w:p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Tot 120 uur</w:t>
            </w:r>
          </w:p>
        </w:tc>
        <w:tc>
          <w:tcPr>
            <w:tcW w:w="1710" w:type="dxa"/>
            <w:vAlign w:val="center"/>
          </w:tcPr>
          <w:p w:rsidR="00A41808" w:rsidRPr="00B40E4C" w:rsidRDefault="00A41808" w:rsidP="00A41808">
            <w:pPr>
              <w:pStyle w:val="ProductList-Body"/>
              <w:rPr>
                <w:color w:val="000000"/>
              </w:rPr>
            </w:pPr>
            <w:r>
              <w:rPr>
                <w:color w:val="000000"/>
              </w:rPr>
              <w:t>Tot 160 uur</w:t>
            </w:r>
          </w:p>
        </w:tc>
      </w:tr>
      <w:tr w:rsidR="00A41808" w:rsidRPr="00B40E4C" w:rsidTr="00D4183D">
        <w:tc>
          <w:tcPr>
            <w:tcW w:w="3690" w:type="dxa"/>
            <w:vAlign w:val="center"/>
          </w:tcPr>
          <w:p w:rsidR="00A41808" w:rsidRPr="00C473A6" w:rsidRDefault="00A41808" w:rsidP="00A261D5">
            <w:pPr>
              <w:pStyle w:val="ProductList-Body"/>
              <w:rPr>
                <w:color w:val="000000"/>
                <w:lang w:val="nl-NL"/>
              </w:rPr>
            </w:pPr>
            <w:r w:rsidRPr="00C473A6">
              <w:rPr>
                <w:color w:val="000000"/>
                <w:lang w:val="nl-NL"/>
              </w:rPr>
              <w:t>Problem Resolution Support (PRS) (jaarlijks</w:t>
            </w:r>
            <w:r w:rsidR="00A261D5" w:rsidRPr="00C473A6">
              <w:rPr>
                <w:color w:val="000000"/>
                <w:lang w:val="nl-NL"/>
              </w:rPr>
              <w:t> </w:t>
            </w:r>
            <w:r w:rsidRPr="00C473A6">
              <w:rPr>
                <w:color w:val="000000"/>
                <w:lang w:val="nl-NL"/>
              </w:rPr>
              <w:t>toegewezen)</w:t>
            </w:r>
          </w:p>
        </w:tc>
        <w:tc>
          <w:tcPr>
            <w:tcW w:w="1710" w:type="dxa"/>
            <w:vAlign w:val="center"/>
          </w:tcPr>
          <w:p w:rsidR="00A41808" w:rsidRPr="00B40E4C" w:rsidRDefault="00A41808" w:rsidP="00A41808">
            <w:pPr>
              <w:pStyle w:val="ProductList-Body"/>
              <w:rPr>
                <w:color w:val="000000"/>
              </w:rPr>
            </w:pPr>
            <w:r>
              <w:rPr>
                <w:color w:val="000000"/>
              </w:rPr>
              <w:t>Tot 40 uur</w:t>
            </w:r>
          </w:p>
        </w:tc>
        <w:tc>
          <w:tcPr>
            <w:tcW w:w="1710" w:type="dxa"/>
          </w:tcPr>
          <w:p w:rsidR="00A41808" w:rsidRPr="00B40E4C" w:rsidRDefault="00A41808" w:rsidP="00A41808">
            <w:pPr>
              <w:pStyle w:val="ProductList-Body"/>
              <w:rPr>
                <w:color w:val="000000"/>
              </w:rPr>
            </w:pPr>
            <w:r>
              <w:rPr>
                <w:color w:val="000000"/>
              </w:rPr>
              <w:t>Tot 30 uur</w:t>
            </w:r>
          </w:p>
        </w:tc>
        <w:tc>
          <w:tcPr>
            <w:tcW w:w="1710" w:type="dxa"/>
            <w:vAlign w:val="center"/>
          </w:tcPr>
          <w:p w:rsidR="00A41808" w:rsidRPr="00B40E4C" w:rsidRDefault="00A41808" w:rsidP="00A41808">
            <w:pPr>
              <w:pStyle w:val="ProductList-Body"/>
              <w:rPr>
                <w:color w:val="000000"/>
              </w:rPr>
            </w:pPr>
            <w:r>
              <w:rPr>
                <w:color w:val="000000"/>
              </w:rPr>
              <w:t>Tot 80 uur</w:t>
            </w:r>
          </w:p>
        </w:tc>
        <w:tc>
          <w:tcPr>
            <w:tcW w:w="1710" w:type="dxa"/>
            <w:vAlign w:val="center"/>
          </w:tcPr>
          <w:p w:rsidR="00A41808" w:rsidRPr="00B40E4C" w:rsidRDefault="00A41808" w:rsidP="00A41808">
            <w:pPr>
              <w:pStyle w:val="ProductList-Body"/>
              <w:rPr>
                <w:color w:val="000000"/>
              </w:rPr>
            </w:pPr>
            <w:r>
              <w:rPr>
                <w:color w:val="000000"/>
              </w:rPr>
              <w:t>Tot 140 uur</w:t>
            </w:r>
          </w:p>
        </w:tc>
      </w:tr>
      <w:tr w:rsidR="004A3FA6" w:rsidRPr="00B40E4C" w:rsidTr="00D4183D">
        <w:tc>
          <w:tcPr>
            <w:tcW w:w="3690" w:type="dxa"/>
            <w:vAlign w:val="center"/>
          </w:tcPr>
          <w:p w:rsidR="004A3FA6" w:rsidRPr="00C473A6" w:rsidRDefault="004A3FA6" w:rsidP="004A3FA6">
            <w:pPr>
              <w:pStyle w:val="ProductList-Body"/>
              <w:rPr>
                <w:color w:val="000000"/>
                <w:lang w:val="fr-FR"/>
              </w:rPr>
            </w:pPr>
            <w:r w:rsidRPr="00C473A6">
              <w:rPr>
                <w:color w:val="000000"/>
                <w:lang w:val="fr-FR"/>
              </w:rPr>
              <w:t>24x7 Critical Situation Escalation Management (Probleemniveau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D4183D">
        <w:tc>
          <w:tcPr>
            <w:tcW w:w="3690" w:type="dxa"/>
            <w:vAlign w:val="center"/>
          </w:tcPr>
          <w:p w:rsidR="004A3FA6" w:rsidRPr="00B40E4C" w:rsidRDefault="004A3FA6" w:rsidP="004A3FA6">
            <w:pPr>
              <w:pStyle w:val="ProductList-Body"/>
              <w:rPr>
                <w:color w:val="000000"/>
              </w:rPr>
            </w:pPr>
            <w:r>
              <w:rPr>
                <w:color w:val="000000"/>
              </w:rPr>
              <w:t>Rapid Onsite Support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D4183D">
        <w:tc>
          <w:tcPr>
            <w:tcW w:w="3690" w:type="dxa"/>
            <w:vAlign w:val="center"/>
          </w:tcPr>
          <w:p w:rsidR="004A3FA6" w:rsidRPr="00B40E4C" w:rsidRDefault="004A3FA6" w:rsidP="004A3FA6">
            <w:pPr>
              <w:pStyle w:val="ProductList-Body"/>
              <w:rPr>
                <w:color w:val="000000"/>
              </w:rPr>
            </w:pPr>
            <w:r>
              <w:rPr>
                <w:color w:val="000000"/>
              </w:rPr>
              <w:t>Proactive Information Services</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D4183D">
        <w:tc>
          <w:tcPr>
            <w:tcW w:w="3690" w:type="dxa"/>
            <w:vAlign w:val="center"/>
          </w:tcPr>
          <w:p w:rsidR="004A3FA6" w:rsidRPr="00B40E4C" w:rsidRDefault="004A3FA6" w:rsidP="004A3FA6">
            <w:pPr>
              <w:pStyle w:val="ProductList-Body"/>
              <w:rPr>
                <w:color w:val="000000"/>
              </w:rPr>
            </w:pPr>
            <w:r>
              <w:rPr>
                <w:color w:val="000000"/>
              </w:rPr>
              <w:t>Microsoft Premier Online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D4183D">
        <w:tc>
          <w:tcPr>
            <w:tcW w:w="3690" w:type="dxa"/>
            <w:vAlign w:val="center"/>
          </w:tcPr>
          <w:p w:rsidR="00A41808" w:rsidRPr="00B40E4C" w:rsidRDefault="00A41808" w:rsidP="00A41808">
            <w:pPr>
              <w:pStyle w:val="ProductList-Body"/>
              <w:rPr>
                <w:color w:val="000000"/>
              </w:rPr>
            </w:pPr>
            <w:r>
              <w:rPr>
                <w:color w:val="000000"/>
              </w:rPr>
              <w:t xml:space="preserve">Extra uren </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r>
    </w:tbl>
    <w:p w:rsidR="00A41808" w:rsidRPr="002D224E" w:rsidRDefault="00A41808" w:rsidP="00A41808">
      <w:pPr>
        <w:pStyle w:val="ProductList-Body"/>
        <w:ind w:left="180"/>
      </w:pPr>
      <w:r>
        <w:rPr>
          <w:vertAlign w:val="superscript"/>
        </w:rPr>
        <w:t xml:space="preserve">1 </w:t>
      </w:r>
      <w:r>
        <w:rPr>
          <w:i/>
        </w:rPr>
        <w:t>Kantooruren worden plaatselijk bepaald.</w:t>
      </w:r>
    </w:p>
    <w:p w:rsidR="00A41808" w:rsidRPr="002D224E" w:rsidRDefault="00A41808" w:rsidP="00A261D5">
      <w:pPr>
        <w:pStyle w:val="ProductList-Body"/>
        <w:spacing w:line="160" w:lineRule="exact"/>
      </w:pPr>
    </w:p>
    <w:p w:rsidR="00A41808" w:rsidRPr="00C473A6" w:rsidRDefault="00A41808" w:rsidP="00A41808">
      <w:pPr>
        <w:pStyle w:val="ProductList-Body"/>
        <w:rPr>
          <w:lang w:val="nl-NL"/>
        </w:rPr>
      </w:pPr>
      <w:r w:rsidRPr="00C473A6">
        <w:rPr>
          <w:lang w:val="nl-NL"/>
        </w:rPr>
        <w:t>Support Account Management is bedoeld om een relatie op te bouwen en te onderhouden met het beheer- en dienstuitvoerend personeel van</w:t>
      </w:r>
      <w:r w:rsidR="00A261D5" w:rsidRPr="00C473A6">
        <w:rPr>
          <w:lang w:val="nl-NL"/>
        </w:rPr>
        <w:t> </w:t>
      </w:r>
      <w:r w:rsidRPr="00C473A6">
        <w:rPr>
          <w:lang w:val="nl-NL"/>
        </w:rPr>
        <w:t>de</w:t>
      </w:r>
      <w:r w:rsidR="00A261D5" w:rsidRPr="00C473A6">
        <w:rPr>
          <w:lang w:val="nl-NL"/>
        </w:rPr>
        <w:t> </w:t>
      </w:r>
      <w:r w:rsidRPr="00C473A6">
        <w:rPr>
          <w:lang w:val="nl-NL"/>
        </w:rPr>
        <w:t xml:space="preserve">klant en de klant te helpen de verschillende elementen van het serviceplan van de klant af te stemmen op de zakelijke behoeften. </w:t>
      </w:r>
    </w:p>
    <w:p w:rsidR="00A41808" w:rsidRPr="00C473A6" w:rsidRDefault="00A41808" w:rsidP="00A261D5">
      <w:pPr>
        <w:pStyle w:val="ProductList-Body"/>
        <w:spacing w:line="160" w:lineRule="exact"/>
        <w:rPr>
          <w:lang w:val="nl-NL"/>
        </w:rPr>
      </w:pPr>
    </w:p>
    <w:p w:rsidR="00A41808" w:rsidRPr="00C473A6" w:rsidRDefault="00A41808" w:rsidP="00A41808">
      <w:pPr>
        <w:pStyle w:val="ProductList-Body"/>
        <w:rPr>
          <w:lang w:val="nl-NL"/>
        </w:rPr>
      </w:pPr>
      <w:r w:rsidRPr="00C473A6">
        <w:rPr>
          <w:lang w:val="nl-NL"/>
        </w:rPr>
        <w:t>Support Assistance biedt kortetermijnadvies en begeleiding (afhankelijk van beschikbaarheid bij Microsoft) voor problemen die niet onder Probleem Resolution Support vallen, met inbegrip van adviesverlening op het gebied van ontwerp, ontwikkeling en implementatie.</w:t>
      </w:r>
    </w:p>
    <w:p w:rsidR="00A41808" w:rsidRPr="00C473A6" w:rsidRDefault="00A41808" w:rsidP="00A261D5">
      <w:pPr>
        <w:pStyle w:val="ProductList-Body"/>
        <w:spacing w:line="160" w:lineRule="exact"/>
        <w:rPr>
          <w:lang w:val="nl-NL"/>
        </w:rPr>
      </w:pPr>
    </w:p>
    <w:p w:rsidR="009A0C93" w:rsidRPr="00C473A6" w:rsidRDefault="00A41808" w:rsidP="00A41808">
      <w:pPr>
        <w:pStyle w:val="ProductList-Body"/>
        <w:rPr>
          <w:lang w:val="nl-NL"/>
        </w:rPr>
      </w:pPr>
      <w:r w:rsidRPr="00C473A6">
        <w:rPr>
          <w:lang w:val="nl-NL"/>
        </w:rPr>
        <w:t>Problem Resolution Support biedt assistentie bij problemen met specifieke symptomen die zijn opgetreden bij het gebruik van Microsoft-producten, waarbij een redelijke verwachting bestaat dat het probleem wordt veroorzaakt door Microsoft-producten.</w:t>
      </w:r>
    </w:p>
    <w:p w:rsidR="00A41808" w:rsidRPr="00C473A6" w:rsidRDefault="00A41808" w:rsidP="00A261D5">
      <w:pPr>
        <w:pStyle w:val="ProductList-Body"/>
        <w:spacing w:line="160" w:lineRule="exact"/>
        <w:rPr>
          <w:lang w:val="nl-NL"/>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8A37C4" w:rsidTr="000E3436">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C473A6">
              <w:rPr>
                <w:color w:val="FFFFFF" w:themeColor="background1"/>
                <w:lang w:val="nl-NL"/>
              </w:rPr>
              <w:br w:type="page"/>
            </w:r>
            <w:r>
              <w:rPr>
                <w:color w:val="FFFFFF" w:themeColor="background1"/>
              </w:rPr>
              <w:t>Probleemniveau</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rsidR="00A41808" w:rsidRPr="00C473A6" w:rsidRDefault="00A41808" w:rsidP="00A41808">
            <w:pPr>
              <w:pStyle w:val="ProductList-Body"/>
              <w:rPr>
                <w:color w:val="FFFFFF" w:themeColor="background1"/>
                <w:lang w:val="nl-NL"/>
              </w:rPr>
            </w:pPr>
            <w:r w:rsidRPr="00C473A6">
              <w:rPr>
                <w:color w:val="FFFFFF" w:themeColor="background1"/>
                <w:lang w:val="nl-NL"/>
              </w:rPr>
              <w:t>Verwachte reactie van de klant</w:t>
            </w:r>
          </w:p>
        </w:tc>
      </w:tr>
      <w:tr w:rsidR="00A41808" w:rsidRPr="008A37C4" w:rsidTr="000E3436">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 xml:space="preserve">Catastrofale invloed op bedrijf </w:t>
            </w:r>
          </w:p>
          <w:p w:rsidR="00A41808" w:rsidRPr="00C473A6" w:rsidRDefault="00A41808" w:rsidP="00A41808">
            <w:pPr>
              <w:pStyle w:val="ProductList-Body"/>
              <w:rPr>
                <w:lang w:val="nl-NL"/>
              </w:rPr>
            </w:pPr>
            <w:r w:rsidRPr="00C473A6">
              <w:rPr>
                <w:color w:val="000000"/>
                <w:lang w:val="nl-NL"/>
              </w:rPr>
              <w:t>Volledig verlies van een kernbedrijfsproces (mission critical) en het werk kan redelijkerwijs niet worden voortgezet</w:t>
            </w:r>
          </w:p>
          <w:p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1</w:t>
            </w:r>
            <w:r w:rsidRPr="00C473A6">
              <w:rPr>
                <w:color w:val="000000"/>
                <w:vertAlign w:val="superscript"/>
                <w:lang w:val="nl-NL"/>
              </w:rPr>
              <w:t>e</w:t>
            </w:r>
            <w:r w:rsidRPr="00C473A6">
              <w:rPr>
                <w:color w:val="000000"/>
                <w:lang w:val="nl-NL"/>
              </w:rPr>
              <w:t xml:space="preserve"> reactie op oproep binnen 1 uur</w:t>
            </w:r>
          </w:p>
          <w:p w:rsidR="00A41808" w:rsidRPr="00C473A6" w:rsidRDefault="00A41808" w:rsidP="00A41808">
            <w:pPr>
              <w:pStyle w:val="ProductList-Body"/>
              <w:rPr>
                <w:lang w:val="nl-NL"/>
              </w:rPr>
            </w:pPr>
            <w:r w:rsidRPr="00C473A6">
              <w:rPr>
                <w:color w:val="000000"/>
                <w:lang w:val="nl-NL"/>
              </w:rPr>
              <w:t>Onze mensen zo spoedig mogelijk bij klant op uw locatie</w:t>
            </w:r>
          </w:p>
          <w:p w:rsidR="00A41808" w:rsidRPr="00C473A6" w:rsidRDefault="00A41808" w:rsidP="00A41808">
            <w:pPr>
              <w:pStyle w:val="ProductList-Body"/>
              <w:rPr>
                <w:lang w:val="nl-NL"/>
              </w:rPr>
            </w:pPr>
            <w:r w:rsidRPr="00C473A6">
              <w:rPr>
                <w:color w:val="000000"/>
                <w:lang w:val="nl-NL"/>
              </w:rPr>
              <w:t>Continue inspanning, 24 uur per dag, 7 dagen per week</w:t>
            </w:r>
          </w:p>
          <w:p w:rsidR="00A41808" w:rsidRPr="00C473A6" w:rsidRDefault="00A41808" w:rsidP="00A41808">
            <w:pPr>
              <w:pStyle w:val="ProductList-Body"/>
              <w:rPr>
                <w:lang w:val="nl-NL"/>
              </w:rPr>
            </w:pPr>
            <w:r w:rsidRPr="00C473A6">
              <w:rPr>
                <w:color w:val="000000"/>
                <w:lang w:val="nl-NL"/>
              </w:rPr>
              <w:t>Snelle doorverwijzing binnen Microsoft naar Productteams</w:t>
            </w:r>
          </w:p>
          <w:p w:rsidR="00A41808" w:rsidRPr="00C473A6" w:rsidRDefault="00A41808" w:rsidP="00A41808">
            <w:pPr>
              <w:pStyle w:val="ProductList-Body"/>
              <w:rPr>
                <w:color w:val="000000"/>
                <w:lang w:val="nl-NL"/>
              </w:rPr>
            </w:pPr>
            <w:r w:rsidRPr="00C473A6">
              <w:rPr>
                <w:color w:val="000000"/>
                <w:lang w:val="nl-NL"/>
              </w:rPr>
              <w:t xml:space="preserve">Kennisgeving aan Senior Executives van Microsoft </w:t>
            </w:r>
          </w:p>
        </w:tc>
        <w:tc>
          <w:tcPr>
            <w:tcW w:w="2860"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 xml:space="preserve">Kennisgeving aan Senior Executives van klant </w:t>
            </w:r>
          </w:p>
          <w:p w:rsidR="00A41808" w:rsidRPr="00C473A6" w:rsidRDefault="00A41808" w:rsidP="00A41808">
            <w:pPr>
              <w:pStyle w:val="ProductList-Body"/>
              <w:rPr>
                <w:lang w:val="nl-NL"/>
              </w:rPr>
            </w:pPr>
            <w:r w:rsidRPr="00C473A6">
              <w:rPr>
                <w:color w:val="000000"/>
                <w:lang w:val="nl-NL"/>
              </w:rPr>
              <w:t>Toewijzing van voldoende personeel voor doorlopende inspanning, 24 uur per dag, 7 dagen per week</w:t>
            </w:r>
            <w:r w:rsidRPr="00C473A6">
              <w:rPr>
                <w:color w:val="000000"/>
                <w:vertAlign w:val="superscript"/>
                <w:lang w:val="nl-NL"/>
              </w:rPr>
              <w:t>2</w:t>
            </w:r>
          </w:p>
          <w:p w:rsidR="00A41808" w:rsidRPr="00C473A6" w:rsidRDefault="00A41808" w:rsidP="00A41808">
            <w:pPr>
              <w:pStyle w:val="ProductList-Body"/>
              <w:rPr>
                <w:color w:val="000000"/>
                <w:lang w:val="nl-NL"/>
              </w:rPr>
            </w:pPr>
            <w:r w:rsidRPr="00C473A6">
              <w:rPr>
                <w:color w:val="000000"/>
                <w:lang w:val="nl-NL"/>
              </w:rPr>
              <w:t>Snelle toegang en reactie van change control authority</w:t>
            </w:r>
          </w:p>
        </w:tc>
      </w:tr>
      <w:tr w:rsidR="00A41808" w:rsidRPr="00B40E4C" w:rsidTr="000E3436">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 xml:space="preserve">Kritieke invloed op het bedrijf </w:t>
            </w:r>
          </w:p>
          <w:p w:rsidR="00A41808" w:rsidRPr="00C473A6" w:rsidRDefault="00A41808" w:rsidP="00A41808">
            <w:pPr>
              <w:pStyle w:val="ProductList-Body"/>
              <w:rPr>
                <w:lang w:val="nl-NL"/>
              </w:rPr>
            </w:pPr>
            <w:r w:rsidRPr="00C473A6">
              <w:rPr>
                <w:color w:val="000000"/>
                <w:lang w:val="nl-NL"/>
              </w:rPr>
              <w:t>Aanzienlijk verlies of belemmering van diensten</w:t>
            </w:r>
          </w:p>
          <w:p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1</w:t>
            </w:r>
            <w:r w:rsidRPr="00C473A6">
              <w:rPr>
                <w:color w:val="000000"/>
                <w:vertAlign w:val="superscript"/>
                <w:lang w:val="nl-NL"/>
              </w:rPr>
              <w:t>e</w:t>
            </w:r>
            <w:r w:rsidRPr="00C473A6">
              <w:rPr>
                <w:color w:val="000000"/>
                <w:lang w:val="nl-NL"/>
              </w:rPr>
              <w:t xml:space="preserve"> reactie op oproep binnen 1 uur</w:t>
            </w:r>
          </w:p>
          <w:p w:rsidR="00A41808" w:rsidRPr="00C473A6" w:rsidRDefault="00A41808" w:rsidP="00A41808">
            <w:pPr>
              <w:pStyle w:val="ProductList-Body"/>
              <w:rPr>
                <w:lang w:val="nl-NL"/>
              </w:rPr>
            </w:pPr>
            <w:r w:rsidRPr="00C473A6">
              <w:rPr>
                <w:color w:val="000000"/>
                <w:lang w:val="nl-NL"/>
              </w:rPr>
              <w:t>Onze mensen naar locatie van klant, waar nodig.</w:t>
            </w:r>
          </w:p>
          <w:p w:rsidR="00A41808" w:rsidRPr="00C473A6" w:rsidRDefault="00A41808" w:rsidP="00A41808">
            <w:pPr>
              <w:pStyle w:val="ProductList-Body"/>
              <w:rPr>
                <w:lang w:val="nl-NL"/>
              </w:rPr>
            </w:pPr>
            <w:r w:rsidRPr="00C473A6">
              <w:rPr>
                <w:color w:val="000000"/>
                <w:lang w:val="nl-NL"/>
              </w:rPr>
              <w:t>Continue inspanning, 24 uur per dag, 7 dagen per week</w:t>
            </w:r>
          </w:p>
          <w:p w:rsidR="00A41808" w:rsidRPr="00C473A6" w:rsidRDefault="00A41808" w:rsidP="00A41808">
            <w:pPr>
              <w:pStyle w:val="ProductList-Body"/>
              <w:rPr>
                <w:color w:val="000000"/>
                <w:lang w:val="nl-NL"/>
              </w:rPr>
            </w:pPr>
            <w:r w:rsidRPr="00C473A6">
              <w:rPr>
                <w:color w:val="000000"/>
                <w:lang w:val="nl-NL"/>
              </w:rPr>
              <w:t>Kennisgeving aan Senior Managers van Microsoft</w:t>
            </w:r>
          </w:p>
        </w:tc>
        <w:tc>
          <w:tcPr>
            <w:tcW w:w="2860"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Toewijzing van voldoende personeel voor doorlopende inspanning, 24 uur per dag, 7 dagen per week</w:t>
            </w:r>
            <w:r w:rsidRPr="00C473A6">
              <w:rPr>
                <w:color w:val="000000"/>
                <w:vertAlign w:val="superscript"/>
                <w:lang w:val="nl-NL"/>
              </w:rPr>
              <w:t>2</w:t>
            </w:r>
          </w:p>
          <w:p w:rsidR="00A41808" w:rsidRPr="00C473A6" w:rsidRDefault="00A41808" w:rsidP="00A41808">
            <w:pPr>
              <w:pStyle w:val="ProductList-Body"/>
              <w:rPr>
                <w:lang w:val="nl-NL"/>
              </w:rPr>
            </w:pPr>
            <w:r w:rsidRPr="00C473A6">
              <w:rPr>
                <w:color w:val="000000"/>
                <w:lang w:val="nl-NL"/>
              </w:rPr>
              <w:t>Snelle toegang en reactie van change control authority</w:t>
            </w:r>
          </w:p>
          <w:p w:rsidR="00A41808" w:rsidRPr="00B40E4C" w:rsidRDefault="00A41808" w:rsidP="00A41808">
            <w:pPr>
              <w:pStyle w:val="ProductList-Body"/>
              <w:rPr>
                <w:color w:val="000000"/>
              </w:rPr>
            </w:pPr>
            <w:r>
              <w:rPr>
                <w:color w:val="000000"/>
              </w:rPr>
              <w:t>Kennisgeving aan management</w:t>
            </w:r>
          </w:p>
        </w:tc>
      </w:tr>
      <w:tr w:rsidR="00A41808" w:rsidRPr="008A37C4" w:rsidTr="000E3436">
        <w:tc>
          <w:tcPr>
            <w:tcW w:w="1952" w:type="dxa"/>
            <w:tcMar>
              <w:top w:w="0" w:type="dxa"/>
              <w:left w:w="108" w:type="dxa"/>
              <w:bottom w:w="0" w:type="dxa"/>
              <w:right w:w="108" w:type="dxa"/>
            </w:tcMar>
          </w:tcPr>
          <w:p w:rsidR="00A41808" w:rsidRPr="00C473A6" w:rsidRDefault="00A41808" w:rsidP="00A41808">
            <w:pPr>
              <w:pStyle w:val="ProductList-Body"/>
              <w:rPr>
                <w:color w:val="000000"/>
                <w:lang w:val="nl-NL"/>
              </w:rPr>
            </w:pPr>
            <w:r w:rsidRPr="00C473A6">
              <w:rPr>
                <w:color w:val="000000"/>
                <w:lang w:val="nl-NL"/>
              </w:rPr>
              <w:t>B Melding telefonisch of via de website</w:t>
            </w:r>
          </w:p>
        </w:tc>
        <w:tc>
          <w:tcPr>
            <w:tcW w:w="2859"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 xml:space="preserve">Gematigde invloed op bedrijf: </w:t>
            </w:r>
          </w:p>
          <w:p w:rsidR="00A41808" w:rsidRPr="00C473A6" w:rsidRDefault="00A41808" w:rsidP="00A41808">
            <w:pPr>
              <w:pStyle w:val="ProductList-Body"/>
              <w:rPr>
                <w:lang w:val="nl-NL"/>
              </w:rPr>
            </w:pPr>
            <w:r w:rsidRPr="00C473A6">
              <w:rPr>
                <w:color w:val="000000"/>
                <w:lang w:val="nl-NL"/>
              </w:rPr>
              <w:t>Enig verlies of belemmering van services, maar het werk kan redelijkerwijs worden voortgezet, al</w:t>
            </w:r>
            <w:r w:rsidR="00A261D5" w:rsidRPr="00C473A6">
              <w:rPr>
                <w:color w:val="000000"/>
                <w:lang w:val="nl-NL"/>
              </w:rPr>
              <w:t> </w:t>
            </w:r>
            <w:r w:rsidRPr="00C473A6">
              <w:rPr>
                <w:color w:val="000000"/>
                <w:lang w:val="nl-NL"/>
              </w:rPr>
              <w:t>is het belemmerd.</w:t>
            </w:r>
          </w:p>
          <w:p w:rsidR="00A41808" w:rsidRPr="00B40E4C" w:rsidRDefault="00A41808" w:rsidP="00A261D5">
            <w:pPr>
              <w:pStyle w:val="ProductList-Body"/>
              <w:rPr>
                <w:color w:val="000000"/>
              </w:rPr>
            </w:pPr>
            <w:r>
              <w:rPr>
                <w:color w:val="000000"/>
              </w:rPr>
              <w:t>Vereist aandacht binnen 2</w:t>
            </w:r>
            <w:r w:rsidR="00A261D5">
              <w:rPr>
                <w:color w:val="000000"/>
              </w:rPr>
              <w:t> </w:t>
            </w:r>
            <w:r>
              <w:rPr>
                <w:color w:val="000000"/>
              </w:rPr>
              <w:t>kantooruren</w:t>
            </w:r>
            <w:r>
              <w:rPr>
                <w:color w:val="000000"/>
                <w:vertAlign w:val="superscript"/>
              </w:rPr>
              <w:t>1</w:t>
            </w:r>
          </w:p>
        </w:tc>
        <w:tc>
          <w:tcPr>
            <w:tcW w:w="2859"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1</w:t>
            </w:r>
            <w:r w:rsidRPr="00C473A6">
              <w:rPr>
                <w:color w:val="000000"/>
                <w:vertAlign w:val="superscript"/>
                <w:lang w:val="nl-NL"/>
              </w:rPr>
              <w:t>e</w:t>
            </w:r>
            <w:r w:rsidRPr="00C473A6">
              <w:rPr>
                <w:color w:val="000000"/>
                <w:lang w:val="nl-NL"/>
              </w:rPr>
              <w:t xml:space="preserve"> reactie op oproep binnen 2 uur</w:t>
            </w:r>
          </w:p>
          <w:p w:rsidR="00A41808" w:rsidRPr="002D224E" w:rsidRDefault="00A41808" w:rsidP="00A41808">
            <w:pPr>
              <w:pStyle w:val="ProductList-Body"/>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Toewijzing van voldoende personeel voor doorlopende inspanningen tijdens kantooruren</w:t>
            </w:r>
            <w:r w:rsidRPr="00C473A6">
              <w:rPr>
                <w:color w:val="000000"/>
                <w:vertAlign w:val="superscript"/>
                <w:lang w:val="nl-NL"/>
              </w:rPr>
              <w:t>1</w:t>
            </w:r>
          </w:p>
          <w:p w:rsidR="00A41808" w:rsidRPr="00C473A6" w:rsidRDefault="00A41808" w:rsidP="00A261D5">
            <w:pPr>
              <w:pStyle w:val="ProductList-Body"/>
              <w:rPr>
                <w:color w:val="000000"/>
                <w:lang w:val="nl-NL"/>
              </w:rPr>
            </w:pPr>
            <w:r w:rsidRPr="00C473A6">
              <w:rPr>
                <w:color w:val="000000"/>
                <w:lang w:val="nl-NL"/>
              </w:rPr>
              <w:t>Toegang en reactie van change control authority binnen 4</w:t>
            </w:r>
            <w:r w:rsidR="00A261D5" w:rsidRPr="00C473A6">
              <w:rPr>
                <w:color w:val="000000"/>
                <w:lang w:val="nl-NL"/>
              </w:rPr>
              <w:t> </w:t>
            </w:r>
            <w:r w:rsidRPr="00C473A6">
              <w:rPr>
                <w:color w:val="000000"/>
                <w:lang w:val="nl-NL"/>
              </w:rPr>
              <w:t>kantooruren</w:t>
            </w:r>
            <w:r w:rsidRPr="00C473A6">
              <w:rPr>
                <w:color w:val="000000"/>
                <w:vertAlign w:val="superscript"/>
                <w:lang w:val="nl-NL"/>
              </w:rPr>
              <w:t>1</w:t>
            </w:r>
          </w:p>
        </w:tc>
      </w:tr>
      <w:tr w:rsidR="00A41808" w:rsidRPr="008A37C4" w:rsidTr="000E3436">
        <w:tc>
          <w:tcPr>
            <w:tcW w:w="1952" w:type="dxa"/>
            <w:tcMar>
              <w:top w:w="0" w:type="dxa"/>
              <w:left w:w="108" w:type="dxa"/>
              <w:bottom w:w="0" w:type="dxa"/>
              <w:right w:w="108" w:type="dxa"/>
            </w:tcMar>
          </w:tcPr>
          <w:p w:rsidR="00A41808" w:rsidRPr="00C473A6" w:rsidRDefault="00A41808" w:rsidP="00A41808">
            <w:pPr>
              <w:pStyle w:val="ProductList-Body"/>
              <w:rPr>
                <w:color w:val="000000"/>
                <w:lang w:val="nl-NL"/>
              </w:rPr>
            </w:pPr>
            <w:r w:rsidRPr="00C473A6">
              <w:rPr>
                <w:color w:val="000000"/>
                <w:lang w:val="nl-NL"/>
              </w:rPr>
              <w:lastRenderedPageBreak/>
              <w:t>C Melding via telefoon of web</w:t>
            </w:r>
          </w:p>
        </w:tc>
        <w:tc>
          <w:tcPr>
            <w:tcW w:w="2859"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 xml:space="preserve">Minimale invloed op bedrijf </w:t>
            </w:r>
          </w:p>
          <w:p w:rsidR="00A41808" w:rsidRPr="00C473A6" w:rsidRDefault="00A41808" w:rsidP="00A41808">
            <w:pPr>
              <w:pStyle w:val="ProductList-Body"/>
              <w:rPr>
                <w:lang w:val="nl-NL"/>
              </w:rPr>
            </w:pPr>
            <w:r w:rsidRPr="00C473A6">
              <w:rPr>
                <w:color w:val="000000"/>
                <w:lang w:val="nl-NL"/>
              </w:rPr>
              <w:t>Het bedrijf functioneert vrijwel normaal, met kleine of geen belemmering van diensten.</w:t>
            </w:r>
          </w:p>
          <w:p w:rsidR="00A41808" w:rsidRPr="00B40E4C" w:rsidRDefault="00A41808" w:rsidP="00A261D5">
            <w:pPr>
              <w:pStyle w:val="ProductList-Body"/>
              <w:rPr>
                <w:color w:val="000000"/>
              </w:rPr>
            </w:pPr>
            <w:r>
              <w:rPr>
                <w:color w:val="000000"/>
              </w:rPr>
              <w:t>Vereist aandacht binnen 4</w:t>
            </w:r>
            <w:r w:rsidR="00A261D5">
              <w:rPr>
                <w:color w:val="000000"/>
              </w:rPr>
              <w:t> </w:t>
            </w:r>
            <w:r>
              <w:rPr>
                <w:color w:val="000000"/>
              </w:rPr>
              <w:t>kantooruren</w:t>
            </w:r>
            <w:r>
              <w:rPr>
                <w:color w:val="000000"/>
                <w:vertAlign w:val="superscript"/>
              </w:rPr>
              <w:t>1</w:t>
            </w:r>
          </w:p>
        </w:tc>
        <w:tc>
          <w:tcPr>
            <w:tcW w:w="2859"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1</w:t>
            </w:r>
            <w:r w:rsidRPr="00C473A6">
              <w:rPr>
                <w:color w:val="000000"/>
                <w:vertAlign w:val="superscript"/>
                <w:lang w:val="nl-NL"/>
              </w:rPr>
              <w:t>e</w:t>
            </w:r>
            <w:r w:rsidRPr="00C473A6">
              <w:rPr>
                <w:color w:val="000000"/>
                <w:lang w:val="nl-NL"/>
              </w:rPr>
              <w:t xml:space="preserve"> reactie op oproep binnen 4 uur</w:t>
            </w:r>
          </w:p>
          <w:p w:rsidR="00A41808" w:rsidRPr="002D224E" w:rsidRDefault="00A41808" w:rsidP="00A41808">
            <w:pPr>
              <w:pStyle w:val="ProductList-Body"/>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C473A6" w:rsidRDefault="00A41808" w:rsidP="00A41808">
            <w:pPr>
              <w:pStyle w:val="ProductList-Body"/>
              <w:rPr>
                <w:lang w:val="nl-NL"/>
              </w:rPr>
            </w:pPr>
            <w:r w:rsidRPr="00C473A6">
              <w:rPr>
                <w:color w:val="000000"/>
                <w:lang w:val="nl-NL"/>
              </w:rPr>
              <w:t>Accurate gegevens contactpersoon inzake case owner</w:t>
            </w:r>
          </w:p>
          <w:p w:rsidR="00A41808" w:rsidRPr="00C473A6" w:rsidRDefault="00A41808" w:rsidP="00A41808">
            <w:pPr>
              <w:pStyle w:val="ProductList-Body"/>
              <w:rPr>
                <w:color w:val="000000"/>
                <w:lang w:val="nl-NL"/>
              </w:rPr>
            </w:pPr>
            <w:r w:rsidRPr="00C473A6">
              <w:rPr>
                <w:color w:val="000000"/>
                <w:lang w:val="nl-NL"/>
              </w:rPr>
              <w:t>Reactie binnen 24 uur</w:t>
            </w:r>
          </w:p>
        </w:tc>
      </w:tr>
    </w:tbl>
    <w:p w:rsidR="00A41808" w:rsidRPr="00C473A6" w:rsidRDefault="00A41808" w:rsidP="00F97607">
      <w:pPr>
        <w:pStyle w:val="ProductList-Body"/>
        <w:tabs>
          <w:tab w:val="clear" w:pos="158"/>
          <w:tab w:val="left" w:pos="180"/>
        </w:tabs>
        <w:rPr>
          <w:lang w:val="nl-NL"/>
        </w:rPr>
      </w:pPr>
      <w:r w:rsidRPr="00C473A6">
        <w:rPr>
          <w:vertAlign w:val="superscript"/>
          <w:lang w:val="nl-NL"/>
        </w:rPr>
        <w:t>1</w:t>
      </w:r>
      <w:r w:rsidRPr="00C473A6">
        <w:rPr>
          <w:lang w:val="nl-NL"/>
        </w:rPr>
        <w:t xml:space="preserve"> </w:t>
      </w:r>
      <w:r w:rsidRPr="00C473A6">
        <w:rPr>
          <w:i/>
          <w:lang w:val="nl-NL"/>
        </w:rPr>
        <w:t>Kantooruren worden plaatselijk bepaald.</w:t>
      </w:r>
    </w:p>
    <w:p w:rsidR="00A41808" w:rsidRPr="00C473A6" w:rsidRDefault="00A41808" w:rsidP="00F97607">
      <w:pPr>
        <w:pStyle w:val="ProductList-Body"/>
        <w:tabs>
          <w:tab w:val="clear" w:pos="158"/>
          <w:tab w:val="left" w:pos="180"/>
        </w:tabs>
        <w:rPr>
          <w:lang w:val="nl-NL"/>
        </w:rPr>
      </w:pPr>
      <w:r w:rsidRPr="00C473A6">
        <w:rPr>
          <w:vertAlign w:val="superscript"/>
          <w:lang w:val="nl-NL"/>
        </w:rPr>
        <w:t>2</w:t>
      </w:r>
      <w:r w:rsidRPr="00C473A6">
        <w:rPr>
          <w:lang w:val="nl-NL"/>
        </w:rPr>
        <w:t xml:space="preserve"> </w:t>
      </w:r>
      <w:r w:rsidRPr="00C473A6">
        <w:rPr>
          <w:i/>
          <w:lang w:val="nl-NL"/>
        </w:rPr>
        <w:t>Het kan nodig zijn dat wij het probleemniveau naar beneden bijstellen, indien de klant niet in staat is adequate middelen of reactiesnelheid te</w:t>
      </w:r>
      <w:r w:rsidR="00A261D5" w:rsidRPr="00C473A6">
        <w:rPr>
          <w:i/>
          <w:lang w:val="nl-NL"/>
        </w:rPr>
        <w:t> </w:t>
      </w:r>
      <w:r w:rsidRPr="00C473A6">
        <w:rPr>
          <w:i/>
          <w:lang w:val="nl-NL"/>
        </w:rPr>
        <w:t>leveren om ons in staat te stellen probleemoplossingsinspanningen te verlenen.</w:t>
      </w:r>
    </w:p>
    <w:p w:rsidR="00A41808" w:rsidRPr="00C473A6" w:rsidRDefault="00A41808" w:rsidP="00A41808">
      <w:pPr>
        <w:pStyle w:val="ProductList-Body"/>
        <w:rPr>
          <w:lang w:val="nl-NL"/>
        </w:rPr>
      </w:pPr>
    </w:p>
    <w:p w:rsidR="00A41808" w:rsidRPr="00C473A6" w:rsidRDefault="00A41808" w:rsidP="00A41808">
      <w:pPr>
        <w:pStyle w:val="ProductList-Body"/>
        <w:rPr>
          <w:lang w:val="nl-NL"/>
        </w:rPr>
      </w:pPr>
      <w:r w:rsidRPr="00C473A6">
        <w:rPr>
          <w:lang w:val="nl-NL"/>
        </w:rPr>
        <w:t>Information Services omvat toegang tot de Premier online website en een programma van support webcasts, geleid door program managers van Microsoft, ontwikkelaars en professionals waarin belangrijke informatie wordt verstrekt met betrekking tot Microsoft-technologie.</w:t>
      </w:r>
    </w:p>
    <w:p w:rsidR="00A41808" w:rsidRPr="00C473A6" w:rsidRDefault="00A41808" w:rsidP="00A41808">
      <w:pPr>
        <w:pStyle w:val="ProductList-Body"/>
        <w:rPr>
          <w:lang w:val="nl-NL"/>
        </w:rPr>
      </w:pPr>
      <w:r w:rsidRPr="00C473A6">
        <w:rPr>
          <w:lang w:val="nl-NL"/>
        </w:rPr>
        <w:t xml:space="preserve">Extra uren kunnen worden gebruikt voor Support Assistance of Problem Resolution Support. </w:t>
      </w:r>
    </w:p>
    <w:p w:rsidR="00A41808" w:rsidRPr="00C473A6" w:rsidRDefault="00A41808" w:rsidP="00A41808">
      <w:pPr>
        <w:pStyle w:val="ProductList-Body"/>
        <w:rPr>
          <w:lang w:val="nl-NL"/>
        </w:rPr>
      </w:pPr>
    </w:p>
    <w:p w:rsidR="00A41808" w:rsidRPr="00C473A6" w:rsidRDefault="00A41808" w:rsidP="00A41808">
      <w:pPr>
        <w:pStyle w:val="ProductList-Body"/>
        <w:rPr>
          <w:lang w:val="nl-NL"/>
        </w:rPr>
      </w:pPr>
      <w:r w:rsidRPr="00C473A6">
        <w:rPr>
          <w:b/>
          <w:color w:val="00188F"/>
          <w:lang w:val="nl-NL"/>
        </w:rPr>
        <w:t>Toepasselijke uitvoeringsvoorwaarden</w:t>
      </w:r>
    </w:p>
    <w:p w:rsidR="00A41808" w:rsidRPr="00C473A6" w:rsidRDefault="00A41808" w:rsidP="00A41808">
      <w:pPr>
        <w:pStyle w:val="ProductList-Body"/>
        <w:rPr>
          <w:lang w:val="nl-NL"/>
        </w:rPr>
      </w:pPr>
      <w:r w:rsidRPr="00C473A6">
        <w:rPr>
          <w:lang w:val="nl-NL"/>
        </w:rPr>
        <w:t>Alle diensten bieden ondersteuning voor commercieel op de markt gebrachte, algemeen verkrijgbare Microsoft-producten (tenzij specifiek uitgesloten op de Microsoft Premier Online-website of de Microsoft Support Lifecycle-website).</w:t>
      </w:r>
      <w:r w:rsidR="00A34497" w:rsidRPr="00C473A6">
        <w:rPr>
          <w:lang w:val="nl-NL"/>
        </w:rPr>
        <w:t xml:space="preserve"> </w:t>
      </w:r>
      <w:r w:rsidRPr="00C473A6">
        <w:rPr>
          <w:lang w:val="nl-NL"/>
        </w:rPr>
        <w:t>De kosten voor de diensten worden in het algemeen op uurbasis in rekening gebracht, op afstand verzorgd en in het Engels geleverd (tenzij een andere taal beschikbaar is).</w:t>
      </w:r>
      <w:r w:rsidR="00A34497" w:rsidRPr="00C473A6">
        <w:rPr>
          <w:lang w:val="nl-NL"/>
        </w:rPr>
        <w:t xml:space="preserve"> </w:t>
      </w:r>
      <w:r w:rsidRPr="00C473A6">
        <w:rPr>
          <w:lang w:val="nl-NL"/>
        </w:rPr>
        <w:t>De diensten worden geleverd in het land waarin de VL-overeenkomst is ondertekend. Bezoeken op locatie zijn niet vooruit betaald en vinden plaats onder voorbehoud van beschikbaarheid van personeel.</w:t>
      </w:r>
      <w:r w:rsidR="00A34497" w:rsidRPr="00C473A6">
        <w:rPr>
          <w:lang w:val="nl-NL"/>
        </w:rPr>
        <w:t xml:space="preserve"> </w:t>
      </w:r>
      <w:r w:rsidRPr="00C473A6">
        <w:rPr>
          <w:lang w:val="nl-NL"/>
        </w:rPr>
        <w:t>Alle diensten die gedurende het jaar niet worden gebruikt, komen te vervallen.</w:t>
      </w:r>
      <w:r w:rsidR="00A34497" w:rsidRPr="00C473A6">
        <w:rPr>
          <w:lang w:val="nl-NL"/>
        </w:rPr>
        <w:t xml:space="preserve"> </w:t>
      </w:r>
      <w:r w:rsidRPr="00C473A6">
        <w:rPr>
          <w:lang w:val="nl-NL"/>
        </w:rPr>
        <w:t>Op verzoek van</w:t>
      </w:r>
      <w:r w:rsidR="00A035CA" w:rsidRPr="00C473A6">
        <w:rPr>
          <w:lang w:val="nl-NL"/>
        </w:rPr>
        <w:t> </w:t>
      </w:r>
      <w:r w:rsidRPr="00C473A6">
        <w:rPr>
          <w:lang w:val="nl-NL"/>
        </w:rPr>
        <w:t>de</w:t>
      </w:r>
      <w:r w:rsidR="00A035CA" w:rsidRPr="00C473A6">
        <w:rPr>
          <w:lang w:val="nl-NL"/>
        </w:rPr>
        <w:t> </w:t>
      </w:r>
      <w:r w:rsidRPr="00C473A6">
        <w:rPr>
          <w:lang w:val="nl-NL"/>
        </w:rPr>
        <w:t>klant kunnen we het systeem van de klant op afstand onderzoeken door in te bellen om problemen te analyseren.</w:t>
      </w:r>
      <w:r w:rsidR="00A34497" w:rsidRPr="00C473A6">
        <w:rPr>
          <w:lang w:val="nl-NL"/>
        </w:rPr>
        <w:t xml:space="preserve"> </w:t>
      </w:r>
      <w:r w:rsidRPr="00C473A6">
        <w:rPr>
          <w:lang w:val="nl-NL"/>
        </w:rPr>
        <w:t>Om gebruik te kunnen maken</w:t>
      </w:r>
      <w:r w:rsidR="00A035CA" w:rsidRPr="00C473A6">
        <w:rPr>
          <w:lang w:val="nl-NL"/>
        </w:rPr>
        <w:t> </w:t>
      </w:r>
      <w:r w:rsidRPr="00C473A6">
        <w:rPr>
          <w:lang w:val="nl-NL"/>
        </w:rPr>
        <w:t>van op internet gebaseerde services dient de klant toegang te hebben tot internet.</w:t>
      </w:r>
    </w:p>
    <w:p w:rsidR="009A0C93" w:rsidRPr="00C473A6" w:rsidRDefault="009A0C93" w:rsidP="004F3C6D">
      <w:pPr>
        <w:pStyle w:val="ProductList-Body"/>
        <w:rPr>
          <w:lang w:val="nl-NL"/>
        </w:rPr>
      </w:pPr>
    </w:p>
    <w:p w:rsidR="009A0C93" w:rsidRPr="00C473A6" w:rsidRDefault="00FA00BF" w:rsidP="002E202B">
      <w:pPr>
        <w:pStyle w:val="ProductList-Offering1Heading"/>
        <w:outlineLvl w:val="1"/>
        <w:rPr>
          <w:lang w:val="nl-NL"/>
        </w:rPr>
      </w:pPr>
      <w:bookmarkStart w:id="1737" w:name="_Toc378147686"/>
      <w:bookmarkStart w:id="1738" w:name="_Toc378151583"/>
      <w:bookmarkStart w:id="1739" w:name="_Toc379797462"/>
      <w:bookmarkStart w:id="1740" w:name="_Toc380513498"/>
      <w:bookmarkStart w:id="1741" w:name="_Toc380655547"/>
      <w:bookmarkStart w:id="1742" w:name="_Toc389059321"/>
      <w:r w:rsidRPr="00C473A6">
        <w:rPr>
          <w:lang w:val="nl-NL"/>
        </w:rPr>
        <w:t>Microsoft Enterprise Strategy Program-producten</w:t>
      </w:r>
      <w:bookmarkEnd w:id="1737"/>
      <w:bookmarkEnd w:id="1738"/>
      <w:bookmarkEnd w:id="1739"/>
      <w:bookmarkEnd w:id="1740"/>
      <w:bookmarkEnd w:id="1741"/>
      <w:bookmarkEnd w:id="1742"/>
    </w:p>
    <w:p w:rsidR="00DC7CDF" w:rsidRPr="00C473A6" w:rsidRDefault="00DC7CDF" w:rsidP="00DC7CDF">
      <w:pPr>
        <w:pStyle w:val="ProductList-Body"/>
        <w:rPr>
          <w:lang w:val="nl-NL"/>
        </w:rPr>
      </w:pPr>
      <w:r w:rsidRPr="00C473A6">
        <w:rPr>
          <w:b/>
          <w:color w:val="00188F"/>
          <w:lang w:val="nl-NL"/>
        </w:rPr>
        <w:t>Overzicht van Enterprise Strategy Program</w:t>
      </w:r>
    </w:p>
    <w:p w:rsidR="00DC7CDF" w:rsidRPr="00C473A6" w:rsidRDefault="00DC7CDF" w:rsidP="00DC7CDF">
      <w:pPr>
        <w:pStyle w:val="ProductList-Body"/>
        <w:rPr>
          <w:lang w:val="nl-NL"/>
        </w:rPr>
      </w:pPr>
      <w:r w:rsidRPr="00C473A6">
        <w:rPr>
          <w:lang w:val="nl-NL"/>
        </w:rPr>
        <w:t>Het Enterprise Strategy Program voor de Microsoft Enterprise Overeenkomst voorziet klanten van advies van Microsoft Enterprise Architects en</w:t>
      </w:r>
      <w:r w:rsidR="0021317E" w:rsidRPr="00C473A6">
        <w:rPr>
          <w:lang w:val="nl-NL"/>
        </w:rPr>
        <w:t> </w:t>
      </w:r>
      <w:r w:rsidRPr="00C473A6">
        <w:rPr>
          <w:lang w:val="nl-NL"/>
        </w:rPr>
        <w:t xml:space="preserve">het Enterprise Service Delivery Team over het versnellen van de technologie-implementatie en het voorbereiden op belangrijke veranderingen om meer te profiteren van de investering in technologieën en producten van Microsoft. </w:t>
      </w:r>
    </w:p>
    <w:p w:rsidR="00DC7CDF" w:rsidRPr="00C473A6" w:rsidRDefault="00DC7CDF" w:rsidP="00DC7CDF">
      <w:pPr>
        <w:pStyle w:val="ProductList-Body"/>
        <w:rPr>
          <w:lang w:val="nl-NL"/>
        </w:rPr>
      </w:pPr>
    </w:p>
    <w:p w:rsidR="00FA00BF" w:rsidRPr="00C473A6" w:rsidRDefault="00DC7CDF" w:rsidP="00DC7CDF">
      <w:pPr>
        <w:pStyle w:val="ProductList-Body"/>
        <w:rPr>
          <w:lang w:val="nl-NL"/>
        </w:rPr>
      </w:pPr>
      <w:r w:rsidRPr="00C473A6">
        <w:rPr>
          <w:lang w:val="nl-NL"/>
        </w:rPr>
        <w:t>De Enterprise Strategy Program-producten bestaan uit de volgende componenten die voor elk jaar van Enterprise Overeenkomst van de Klant worden geleverd:</w:t>
      </w:r>
    </w:p>
    <w:p w:rsidR="00FA00BF" w:rsidRPr="00C473A6" w:rsidRDefault="00FA00BF" w:rsidP="004F3C6D">
      <w:pPr>
        <w:pStyle w:val="ProductList-Body"/>
        <w:rPr>
          <w:lang w:val="nl-NL"/>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Tr="000E3436">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8A37C4" w:rsidTr="000E3436">
        <w:tc>
          <w:tcPr>
            <w:tcW w:w="2632" w:type="dxa"/>
          </w:tcPr>
          <w:p w:rsidR="00DC7CDF" w:rsidRPr="00D64AED" w:rsidRDefault="00DC7CDF" w:rsidP="00A41808">
            <w:pPr>
              <w:pStyle w:val="ProductList-Body"/>
            </w:pPr>
            <w:r>
              <w:t>Enterprise Architect en Enterprise Service Delivery Team</w:t>
            </w:r>
          </w:p>
        </w:tc>
        <w:tc>
          <w:tcPr>
            <w:tcW w:w="2633" w:type="dxa"/>
          </w:tcPr>
          <w:p w:rsidR="00DC7CDF" w:rsidRPr="00C473A6" w:rsidRDefault="00DC7CDF" w:rsidP="00A41808">
            <w:pPr>
              <w:pStyle w:val="ProductList-Body"/>
              <w:rPr>
                <w:lang w:val="nl-NL"/>
              </w:rPr>
            </w:pPr>
            <w:r w:rsidRPr="00C473A6">
              <w:rPr>
                <w:lang w:val="nl-NL"/>
              </w:rPr>
              <w:t xml:space="preserve">Tot in totaal 400 uur van een Microsoft Enterprise Architect en het Enterprise Service Delivery Team </w:t>
            </w:r>
          </w:p>
        </w:tc>
        <w:tc>
          <w:tcPr>
            <w:tcW w:w="2632" w:type="dxa"/>
          </w:tcPr>
          <w:p w:rsidR="00DC7CDF" w:rsidRPr="00C473A6" w:rsidRDefault="00DC7CDF" w:rsidP="00A41808">
            <w:pPr>
              <w:pStyle w:val="ProductList-Body"/>
              <w:rPr>
                <w:lang w:val="nl-NL"/>
              </w:rPr>
            </w:pPr>
            <w:r w:rsidRPr="00C473A6">
              <w:rPr>
                <w:lang w:val="nl-NL"/>
              </w:rPr>
              <w:t xml:space="preserve">Tot in totaal 800 uur van een Microsoft Enterprise Architect en het Enterprise Service Delivery Team </w:t>
            </w:r>
          </w:p>
        </w:tc>
        <w:tc>
          <w:tcPr>
            <w:tcW w:w="2633" w:type="dxa"/>
          </w:tcPr>
          <w:p w:rsidR="00DC7CDF" w:rsidRPr="00C473A6" w:rsidRDefault="00DC7CDF" w:rsidP="00A41808">
            <w:pPr>
              <w:pStyle w:val="ProductList-Body"/>
              <w:rPr>
                <w:lang w:val="nl-NL"/>
              </w:rPr>
            </w:pPr>
            <w:r w:rsidRPr="00C473A6">
              <w:rPr>
                <w:lang w:val="nl-NL"/>
              </w:rPr>
              <w:t xml:space="preserve">Tot in totaal 1600 uur van een Microsoft Enterprise Architect en het Enterprise Service Delivery Team </w:t>
            </w:r>
          </w:p>
        </w:tc>
      </w:tr>
      <w:tr w:rsidR="004A3FA6" w:rsidTr="000E3436">
        <w:tc>
          <w:tcPr>
            <w:tcW w:w="2632" w:type="dxa"/>
          </w:tcPr>
          <w:p w:rsidR="004A3FA6" w:rsidRPr="00D64AED" w:rsidRDefault="004A3FA6" w:rsidP="004A3FA6">
            <w:pPr>
              <w:pStyle w:val="ProductList-Body"/>
            </w:pPr>
            <w:r>
              <w:t>Services Delivery Plan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0E3436">
        <w:tc>
          <w:tcPr>
            <w:tcW w:w="2632" w:type="dxa"/>
          </w:tcPr>
          <w:p w:rsidR="004A3FA6" w:rsidRPr="00D64AED" w:rsidRDefault="004A3FA6" w:rsidP="004A3FA6">
            <w:pPr>
              <w:pStyle w:val="ProductList-Body"/>
            </w:pPr>
            <w:r>
              <w:t>Enterprise Strategy Network</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0E3436">
        <w:tc>
          <w:tcPr>
            <w:tcW w:w="2632" w:type="dxa"/>
          </w:tcPr>
          <w:p w:rsidR="004A3FA6" w:rsidRPr="00D64AED" w:rsidRDefault="004A3FA6" w:rsidP="004A3FA6">
            <w:pPr>
              <w:pStyle w:val="ProductList-Body"/>
            </w:pPr>
            <w:r>
              <w:t>Enterprise Strategy Library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C7CDF" w:rsidTr="000E3436">
        <w:tc>
          <w:tcPr>
            <w:tcW w:w="2632"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uur</w:t>
            </w:r>
          </w:p>
        </w:tc>
        <w:tc>
          <w:tcPr>
            <w:tcW w:w="2632" w:type="dxa"/>
          </w:tcPr>
          <w:p w:rsidR="00DC7CDF" w:rsidRDefault="00DC7CDF" w:rsidP="00A41808">
            <w:pPr>
              <w:pStyle w:val="ProductList-Body"/>
            </w:pPr>
            <w:r>
              <w:t>200 uur</w:t>
            </w:r>
          </w:p>
        </w:tc>
        <w:tc>
          <w:tcPr>
            <w:tcW w:w="2633" w:type="dxa"/>
          </w:tcPr>
          <w:p w:rsidR="00DC7CDF" w:rsidRDefault="00DC7CDF" w:rsidP="00A41808">
            <w:pPr>
              <w:pStyle w:val="ProductList-Body"/>
            </w:pPr>
            <w:r>
              <w:t>200 uur</w:t>
            </w:r>
          </w:p>
        </w:tc>
      </w:tr>
    </w:tbl>
    <w:p w:rsidR="00DC7CDF" w:rsidRPr="002D224E" w:rsidRDefault="00DC7CDF" w:rsidP="004F3C6D">
      <w:pPr>
        <w:pStyle w:val="ProductList-Body"/>
      </w:pPr>
    </w:p>
    <w:p w:rsidR="00DC7CDF" w:rsidRPr="002D224E" w:rsidRDefault="008507CF" w:rsidP="00DC7CDF">
      <w:pPr>
        <w:pStyle w:val="ProductList-Body"/>
      </w:pPr>
      <w:r>
        <w:rPr>
          <w:b/>
          <w:color w:val="00188F"/>
        </w:rPr>
        <w:t>De Enterprise Architect</w:t>
      </w:r>
      <w:r>
        <w:rPr>
          <w:b/>
        </w:rPr>
        <w:t xml:space="preserve"> </w:t>
      </w:r>
    </w:p>
    <w:p w:rsidR="00DC7CDF" w:rsidRPr="00C473A6" w:rsidRDefault="00DC7CDF" w:rsidP="00DC7CDF">
      <w:pPr>
        <w:pStyle w:val="ProductList-Body"/>
        <w:rPr>
          <w:lang w:val="nl-NL"/>
        </w:rPr>
      </w:pPr>
      <w:r w:rsidRPr="00C473A6">
        <w:rPr>
          <w:lang w:val="nl-NL"/>
        </w:rPr>
        <w:t>werkt nauw samen met de Klant om een Service Delivery Plan voor de Klant op te stellen en te leveren, waarin de mijlpalen en doelstellingen zijn</w:t>
      </w:r>
      <w:r w:rsidR="0021317E" w:rsidRPr="00C473A6">
        <w:rPr>
          <w:lang w:val="nl-NL"/>
        </w:rPr>
        <w:t> </w:t>
      </w:r>
      <w:r w:rsidRPr="00C473A6">
        <w:rPr>
          <w:lang w:val="nl-NL"/>
        </w:rPr>
        <w:t>gedefinieerd en waarin het proces, de gegevens en de regels zijn vastgesteld zodat de voortgang met betrekking tot de planning kan worden</w:t>
      </w:r>
      <w:r w:rsidR="0021317E" w:rsidRPr="00C473A6">
        <w:rPr>
          <w:lang w:val="nl-NL"/>
        </w:rPr>
        <w:t> </w:t>
      </w:r>
      <w:r w:rsidRPr="00C473A6">
        <w:rPr>
          <w:lang w:val="nl-NL"/>
        </w:rPr>
        <w:t xml:space="preserve">bijgehouden; </w:t>
      </w:r>
    </w:p>
    <w:p w:rsidR="00DC7CDF" w:rsidRPr="00C473A6" w:rsidRDefault="00DC7CDF" w:rsidP="00DC7CDF">
      <w:pPr>
        <w:pStyle w:val="ProductList-Body"/>
        <w:rPr>
          <w:lang w:val="nl-NL"/>
        </w:rPr>
      </w:pPr>
      <w:r w:rsidRPr="00C473A6">
        <w:rPr>
          <w:lang w:val="nl-NL"/>
        </w:rPr>
        <w:t>biedt eveneens maandelijkse statusupdates van de voortgang met betrekking tot de planning</w:t>
      </w:r>
    </w:p>
    <w:p w:rsidR="00DC7CDF" w:rsidRPr="00C473A6" w:rsidRDefault="00DC7CDF" w:rsidP="00DC7CDF">
      <w:pPr>
        <w:pStyle w:val="ProductList-Body"/>
        <w:rPr>
          <w:lang w:val="nl-NL"/>
        </w:rPr>
      </w:pPr>
      <w:r w:rsidRPr="00C473A6">
        <w:rPr>
          <w:lang w:val="nl-NL"/>
        </w:rPr>
        <w:t>beheert de Microsoft-resources (Enterprise Strategy Network en Enterprise Service Delivery Team) die de uitvoering aanvullen.</w:t>
      </w:r>
    </w:p>
    <w:p w:rsidR="00DC7CDF" w:rsidRPr="00C473A6" w:rsidRDefault="00DC7CDF" w:rsidP="00DC7CDF">
      <w:pPr>
        <w:pStyle w:val="ProductList-Body"/>
        <w:rPr>
          <w:lang w:val="nl-NL"/>
        </w:rPr>
      </w:pPr>
    </w:p>
    <w:p w:rsidR="00DC7CDF" w:rsidRPr="002D224E" w:rsidRDefault="00DC7CDF" w:rsidP="00DC7CDF">
      <w:pPr>
        <w:pStyle w:val="ProductList-Body"/>
      </w:pPr>
      <w:r>
        <w:rPr>
          <w:b/>
          <w:color w:val="00188F"/>
        </w:rPr>
        <w:t>Het Enterprise Service Delivery Team</w:t>
      </w:r>
      <w:r>
        <w:rPr>
          <w:b/>
        </w:rPr>
        <w:t xml:space="preserve"> </w:t>
      </w:r>
    </w:p>
    <w:p w:rsidR="00DC7CDF" w:rsidRPr="002D224E" w:rsidRDefault="00DC7CDF" w:rsidP="00DC7CDF">
      <w:pPr>
        <w:pStyle w:val="ProductList-Body"/>
      </w:pPr>
      <w:r>
        <w:t>bestaat uit resources van Microsoft Services en Services Centers of Excellence (CoEs);</w:t>
      </w:r>
    </w:p>
    <w:p w:rsidR="00DC7CDF" w:rsidRPr="00C473A6" w:rsidRDefault="00DC7CDF" w:rsidP="00DC7CDF">
      <w:pPr>
        <w:pStyle w:val="ProductList-Body"/>
        <w:rPr>
          <w:lang w:val="nl-NL"/>
        </w:rPr>
      </w:pPr>
      <w:r w:rsidRPr="00C473A6">
        <w:rPr>
          <w:lang w:val="nl-NL"/>
        </w:rPr>
        <w:t>ondersteunt de Enterprise Architects met kennis over het onderwerp;</w:t>
      </w:r>
    </w:p>
    <w:p w:rsidR="00DC7CDF" w:rsidRPr="00C473A6" w:rsidRDefault="00DC7CDF" w:rsidP="00DC7CDF">
      <w:pPr>
        <w:pStyle w:val="ProductList-Body"/>
        <w:rPr>
          <w:lang w:val="nl-NL"/>
        </w:rPr>
      </w:pPr>
      <w:r w:rsidRPr="00C473A6">
        <w:rPr>
          <w:lang w:val="nl-NL"/>
        </w:rPr>
        <w:t>voorziet Klanten van advies met betrekking tot beproefde praktijken, specifieke begeleiding voor bepaalde Microsoft-technologieën en</w:t>
      </w:r>
      <w:r w:rsidR="00005180" w:rsidRPr="00C473A6">
        <w:rPr>
          <w:lang w:val="nl-NL"/>
        </w:rPr>
        <w:t> </w:t>
      </w:r>
      <w:r w:rsidRPr="00C473A6">
        <w:rPr>
          <w:lang w:val="nl-NL"/>
        </w:rPr>
        <w:t>referentie</w:t>
      </w:r>
      <w:r w:rsidR="00005180" w:rsidRPr="00C473A6">
        <w:rPr>
          <w:lang w:val="nl-NL"/>
        </w:rPr>
        <w:t>­</w:t>
      </w:r>
      <w:r w:rsidRPr="00C473A6">
        <w:rPr>
          <w:lang w:val="nl-NL"/>
        </w:rPr>
        <w:t xml:space="preserve">architecturen. </w:t>
      </w:r>
    </w:p>
    <w:p w:rsidR="00DC7CDF" w:rsidRPr="00C473A6" w:rsidRDefault="00DC7CDF" w:rsidP="00DC7CDF">
      <w:pPr>
        <w:pStyle w:val="ProductList-Body"/>
        <w:rPr>
          <w:lang w:val="nl-NL"/>
        </w:rPr>
      </w:pPr>
    </w:p>
    <w:p w:rsidR="00005180" w:rsidRPr="00C473A6" w:rsidRDefault="00005180" w:rsidP="00DC7CDF">
      <w:pPr>
        <w:pStyle w:val="ProductList-Body"/>
        <w:rPr>
          <w:lang w:val="nl-NL"/>
        </w:rPr>
      </w:pPr>
    </w:p>
    <w:p w:rsidR="00DC7CDF" w:rsidRPr="00C473A6" w:rsidRDefault="00241D62" w:rsidP="00DC7CDF">
      <w:pPr>
        <w:pStyle w:val="ProductList-Body"/>
        <w:rPr>
          <w:lang w:val="nl-NL"/>
        </w:rPr>
      </w:pPr>
      <w:r w:rsidRPr="00C473A6">
        <w:rPr>
          <w:b/>
          <w:color w:val="00188F"/>
          <w:lang w:val="nl-NL"/>
        </w:rPr>
        <w:lastRenderedPageBreak/>
        <w:t>Services Delivery Plan (SDP)</w:t>
      </w:r>
      <w:r w:rsidRPr="00C473A6">
        <w:rPr>
          <w:lang w:val="nl-NL"/>
        </w:rPr>
        <w:t xml:space="preserve"> </w:t>
      </w:r>
    </w:p>
    <w:p w:rsidR="00DC7CDF" w:rsidRPr="00C473A6" w:rsidRDefault="00DC7CDF" w:rsidP="00DC7CDF">
      <w:pPr>
        <w:pStyle w:val="ProductList-Body"/>
        <w:rPr>
          <w:lang w:val="nl-NL"/>
        </w:rPr>
      </w:pPr>
      <w:r w:rsidRPr="00C473A6">
        <w:rPr>
          <w:lang w:val="nl-NL"/>
        </w:rPr>
        <w:t>een regelmatig bijgewerkt planningsdocument, opgesteld door de Enterprise 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w:t>
      </w:r>
      <w:r w:rsidR="00005180" w:rsidRPr="00C473A6">
        <w:rPr>
          <w:lang w:val="nl-NL"/>
        </w:rPr>
        <w:t> </w:t>
      </w:r>
      <w:r w:rsidRPr="00C473A6">
        <w:rPr>
          <w:lang w:val="nl-NL"/>
        </w:rPr>
        <w:t>het beheerproces voor de implementatie.</w:t>
      </w:r>
    </w:p>
    <w:p w:rsidR="00DC7CDF" w:rsidRPr="00C473A6" w:rsidRDefault="00DC7CDF" w:rsidP="00DC7CDF">
      <w:pPr>
        <w:pStyle w:val="ProductList-Body"/>
        <w:rPr>
          <w:lang w:val="nl-NL"/>
        </w:rPr>
      </w:pPr>
    </w:p>
    <w:p w:rsidR="00DC7CDF" w:rsidRPr="00C473A6" w:rsidRDefault="00DC7CDF" w:rsidP="00DC7CDF">
      <w:pPr>
        <w:pStyle w:val="ProductList-Body"/>
        <w:rPr>
          <w:lang w:val="nl-NL"/>
        </w:rPr>
      </w:pPr>
      <w:r w:rsidRPr="00C473A6">
        <w:rPr>
          <w:lang w:val="nl-NL"/>
        </w:rPr>
        <w:t>In het SDP worden tevens de belangrijkste aanbevelingen uit het Enterprise Strategy-overleg opgenomen die extra werk van de Enterprise Architect</w:t>
      </w:r>
      <w:r w:rsidR="00005180" w:rsidRPr="00C473A6">
        <w:rPr>
          <w:lang w:val="nl-NL"/>
        </w:rPr>
        <w:t> </w:t>
      </w:r>
      <w:r w:rsidRPr="00C473A6">
        <w:rPr>
          <w:lang w:val="nl-NL"/>
        </w:rPr>
        <w:t>of andere resources vereisen om de gewenste uitkomst te realiseren.</w:t>
      </w:r>
      <w:r w:rsidR="00A34497" w:rsidRPr="00C473A6">
        <w:rPr>
          <w:lang w:val="nl-NL"/>
        </w:rPr>
        <w:t xml:space="preserve"> </w:t>
      </w:r>
      <w:r w:rsidRPr="00C473A6">
        <w:rPr>
          <w:lang w:val="nl-NL"/>
        </w:rPr>
        <w:t>Alle tijdlijnen, datums en uitvoeringsplanningen in het SDP zijn</w:t>
      </w:r>
      <w:r w:rsidR="00005180" w:rsidRPr="00C473A6">
        <w:rPr>
          <w:lang w:val="nl-NL"/>
        </w:rPr>
        <w:t> </w:t>
      </w:r>
      <w:r w:rsidRPr="00C473A6">
        <w:rPr>
          <w:lang w:val="nl-NL"/>
        </w:rPr>
        <w:t>slechts schattingen en kunnen variëren, afhankelijk van de samenwerking.</w:t>
      </w:r>
    </w:p>
    <w:p w:rsidR="00DC7CDF" w:rsidRPr="00C473A6" w:rsidRDefault="00DC7CDF" w:rsidP="00DC7CDF">
      <w:pPr>
        <w:pStyle w:val="ProductList-Body"/>
        <w:rPr>
          <w:lang w:val="nl-NL"/>
        </w:rPr>
      </w:pPr>
    </w:p>
    <w:p w:rsidR="00DC7CDF" w:rsidRPr="00C473A6" w:rsidRDefault="00DC7CDF" w:rsidP="00DC7CDF">
      <w:pPr>
        <w:pStyle w:val="ProductList-Body"/>
        <w:rPr>
          <w:lang w:val="nl-NL"/>
        </w:rPr>
      </w:pPr>
      <w:r w:rsidRPr="00C473A6">
        <w:rPr>
          <w:b/>
          <w:color w:val="00188F"/>
          <w:lang w:val="nl-NL"/>
        </w:rPr>
        <w:t>Programmavoorzieningen</w:t>
      </w:r>
    </w:p>
    <w:p w:rsidR="00DC7CDF" w:rsidRPr="00C473A6" w:rsidRDefault="00DC7CDF" w:rsidP="00DC7CDF">
      <w:pPr>
        <w:pStyle w:val="ProductList-Body"/>
        <w:rPr>
          <w:lang w:val="nl-NL"/>
        </w:rPr>
      </w:pPr>
      <w:r w:rsidRPr="00C473A6">
        <w:rPr>
          <w:lang w:val="nl-NL"/>
        </w:rPr>
        <w:t xml:space="preserve">Gedurende de samenwerking zijn de volgende programmavoorzieningen beschikbaar: </w:t>
      </w:r>
    </w:p>
    <w:p w:rsidR="00DC7CDF" w:rsidRPr="00C473A6" w:rsidRDefault="00DC7CDF" w:rsidP="00026DDE">
      <w:pPr>
        <w:pStyle w:val="ProductList-Body"/>
        <w:numPr>
          <w:ilvl w:val="0"/>
          <w:numId w:val="19"/>
        </w:numPr>
        <w:ind w:left="360" w:hanging="180"/>
        <w:rPr>
          <w:lang w:val="nl-NL"/>
        </w:rPr>
      </w:pPr>
      <w:r w:rsidRPr="00C473A6">
        <w:rPr>
          <w:b/>
          <w:lang w:val="nl-NL"/>
        </w:rPr>
        <w:t>Enterprise Strategy Network</w:t>
      </w:r>
      <w:r w:rsidRPr="006E4530">
        <w:rPr>
          <w:b/>
          <w:bCs/>
          <w:lang w:val="nl-NL"/>
        </w:rPr>
        <w:t>:</w:t>
      </w:r>
      <w:r w:rsidRPr="00C473A6">
        <w:rPr>
          <w:lang w:val="nl-NL"/>
        </w:rPr>
        <w:t xml:space="preserve"> een integrale verbinding met research- en ontwikkelingsteams van Microsoft en inhoudelijke experts vanuit verschillende afdelingen van Microsoft </w:t>
      </w:r>
    </w:p>
    <w:p w:rsidR="00DC7CDF" w:rsidRPr="00C473A6" w:rsidRDefault="00DC7CDF" w:rsidP="00026DDE">
      <w:pPr>
        <w:pStyle w:val="ProductList-Body"/>
        <w:numPr>
          <w:ilvl w:val="0"/>
          <w:numId w:val="19"/>
        </w:numPr>
        <w:ind w:left="360" w:hanging="180"/>
        <w:rPr>
          <w:lang w:val="nl-NL"/>
        </w:rPr>
      </w:pPr>
      <w:r w:rsidRPr="00C473A6">
        <w:rPr>
          <w:b/>
          <w:lang w:val="nl-NL"/>
        </w:rPr>
        <w:t>Enterprise Strategy Library</w:t>
      </w:r>
      <w:r w:rsidRPr="006E4530">
        <w:rPr>
          <w:b/>
          <w:bCs/>
          <w:lang w:val="nl-NL"/>
        </w:rPr>
        <w:t>:</w:t>
      </w:r>
      <w:r w:rsidRPr="00C473A6">
        <w:rPr>
          <w:lang w:val="nl-NL"/>
        </w:rPr>
        <w:t xml:space="preserve"> een brede selectie materialen, waaronder bedrijfstakkennis en hulpmiddelen voor benchmarking, enterprise- en</w:t>
      </w:r>
      <w:r w:rsidR="00005180" w:rsidRPr="00C473A6">
        <w:rPr>
          <w:lang w:val="nl-NL"/>
        </w:rPr>
        <w:t> </w:t>
      </w:r>
      <w:r w:rsidRPr="00C473A6">
        <w:rPr>
          <w:lang w:val="nl-NL"/>
        </w:rPr>
        <w:t>technologie-architectuur en referentiemiddellen en -methoden.</w:t>
      </w:r>
    </w:p>
    <w:p w:rsidR="00DC7CDF" w:rsidRPr="00C473A6" w:rsidRDefault="00DC7CDF" w:rsidP="00DC7CDF">
      <w:pPr>
        <w:pStyle w:val="ProductList-Body"/>
        <w:rPr>
          <w:lang w:val="nl-NL"/>
        </w:rPr>
      </w:pPr>
    </w:p>
    <w:p w:rsidR="00DC7CDF" w:rsidRPr="00C473A6" w:rsidRDefault="00DC7CDF" w:rsidP="00DC7CDF">
      <w:pPr>
        <w:pStyle w:val="ProductList-Body"/>
        <w:rPr>
          <w:lang w:val="nl-NL"/>
        </w:rPr>
      </w:pPr>
      <w:r w:rsidRPr="00C473A6">
        <w:rPr>
          <w:b/>
          <w:color w:val="00188F"/>
          <w:lang w:val="nl-NL"/>
        </w:rPr>
        <w:t>Enterprise Strategy Service Modules</w:t>
      </w:r>
    </w:p>
    <w:p w:rsidR="00DC7CDF" w:rsidRPr="00C473A6" w:rsidRDefault="00DC7CDF" w:rsidP="00DC7CDF">
      <w:pPr>
        <w:pStyle w:val="ProductList-Body"/>
        <w:rPr>
          <w:lang w:val="nl-NL"/>
        </w:rPr>
      </w:pPr>
      <w:r w:rsidRPr="00C473A6">
        <w:rPr>
          <w:lang w:val="nl-NL"/>
        </w:rPr>
        <w:t>De Enterprise Strategy-activiteiten omvatten een of meer van de volgende Enterprise Strategy-servicemodules, zoals gedocumenteerd in het Service Delivery Plan:</w:t>
      </w:r>
    </w:p>
    <w:p w:rsidR="00DC7CDF" w:rsidRPr="00C473A6" w:rsidRDefault="00DC7CDF" w:rsidP="00026DDE">
      <w:pPr>
        <w:pStyle w:val="ProductList-Body"/>
        <w:numPr>
          <w:ilvl w:val="0"/>
          <w:numId w:val="20"/>
        </w:numPr>
        <w:ind w:left="450" w:hanging="270"/>
        <w:rPr>
          <w:lang w:val="nl-NL"/>
        </w:rPr>
      </w:pPr>
      <w:r w:rsidRPr="00C473A6">
        <w:rPr>
          <w:b/>
          <w:lang w:val="nl-NL"/>
        </w:rPr>
        <w:t>Workshop Waarderealisatie</w:t>
      </w:r>
      <w:r w:rsidRPr="006E4530">
        <w:rPr>
          <w:b/>
          <w:bCs/>
          <w:lang w:val="nl-NL"/>
        </w:rPr>
        <w:t>:</w:t>
      </w:r>
      <w:r w:rsidRPr="00C473A6">
        <w:rPr>
          <w:lang w:val="nl-NL"/>
        </w:rPr>
        <w:t xml:space="preserve"> een workshop die is opgezet om belanghebbenden uit het business- en IT-segment te helpen bij het ontwikkelen en opstellen van een klantencontextrapport en een mogelijkhedenoverzicht.</w:t>
      </w:r>
    </w:p>
    <w:p w:rsidR="00DC7CDF" w:rsidRPr="00C473A6" w:rsidRDefault="00DC7CDF" w:rsidP="00026DDE">
      <w:pPr>
        <w:pStyle w:val="ProductList-Body"/>
        <w:numPr>
          <w:ilvl w:val="0"/>
          <w:numId w:val="20"/>
        </w:numPr>
        <w:ind w:left="450" w:hanging="270"/>
        <w:rPr>
          <w:lang w:val="nl-NL"/>
        </w:rPr>
      </w:pPr>
      <w:r w:rsidRPr="00C473A6">
        <w:rPr>
          <w:b/>
          <w:lang w:val="nl-NL"/>
        </w:rPr>
        <w:t>Roadmap waarderealisatie Enterprise Overeenkomst</w:t>
      </w:r>
      <w:r w:rsidRPr="006E4530">
        <w:rPr>
          <w:b/>
          <w:bCs/>
          <w:lang w:val="nl-NL"/>
        </w:rPr>
        <w:t>:</w:t>
      </w:r>
      <w:r w:rsidRPr="00C473A6">
        <w:rPr>
          <w:lang w:val="nl-NL"/>
        </w:rPr>
        <w:t xml:space="preserve"> een roadmap met Key Performance Indicators (KPI's) voor gerelateerde initiatieven die de zakelijke waarde van de investering van de klant in Microsoft-diensten en -software kwantificeren, met inbegrip van een reeks aanbevelingen voor het versnellen van de implementatie en ingebruikname van de investeringen van de klant.</w:t>
      </w:r>
    </w:p>
    <w:p w:rsidR="00DC7CDF" w:rsidRPr="00C473A6" w:rsidRDefault="00DC7CDF" w:rsidP="00026DDE">
      <w:pPr>
        <w:pStyle w:val="ProductList-Body"/>
        <w:numPr>
          <w:ilvl w:val="0"/>
          <w:numId w:val="20"/>
        </w:numPr>
        <w:ind w:left="450" w:hanging="270"/>
        <w:rPr>
          <w:lang w:val="nl-NL"/>
        </w:rPr>
      </w:pPr>
      <w:r w:rsidRPr="00C473A6">
        <w:rPr>
          <w:b/>
          <w:lang w:val="nl-NL"/>
        </w:rPr>
        <w:t>Portfolio-optimalisering</w:t>
      </w:r>
      <w:r w:rsidRPr="006E4530">
        <w:rPr>
          <w:b/>
          <w:bCs/>
          <w:lang w:val="nl-NL"/>
        </w:rPr>
        <w:t>:</w:t>
      </w:r>
      <w:r w:rsidRPr="00C473A6">
        <w:rPr>
          <w:lang w:val="nl-NL"/>
        </w:rPr>
        <w:t xml:space="preserve"> een rapport dat een evaluatie biedt van het zakelijke en IT-portfolio van de klant (met inbegrip van zakelijke mogelijkheden, IT-diensten, toepassingen, technologieën en het bestaande portfolio van programma's/projecten) en mogelijkheden aanwijst waar apparaten en diensten van Microsoft kunnen helpen bij het rationaliseren van specifieke portfolio's binnen de context van de bestaande bedrijfsstrategie van de klant.</w:t>
      </w:r>
    </w:p>
    <w:p w:rsidR="00DC7CDF" w:rsidRPr="00C473A6" w:rsidRDefault="00DC7CDF" w:rsidP="00026DDE">
      <w:pPr>
        <w:pStyle w:val="ProductList-Body"/>
        <w:numPr>
          <w:ilvl w:val="0"/>
          <w:numId w:val="20"/>
        </w:numPr>
        <w:ind w:left="450" w:hanging="270"/>
        <w:rPr>
          <w:lang w:val="nl-NL"/>
        </w:rPr>
      </w:pPr>
      <w:r w:rsidRPr="00C473A6">
        <w:rPr>
          <w:b/>
          <w:lang w:val="nl-NL"/>
        </w:rPr>
        <w:t>Architectuuropties en -aanbevelingen</w:t>
      </w:r>
      <w:r w:rsidRPr="006E4530">
        <w:rPr>
          <w:b/>
          <w:bCs/>
          <w:lang w:val="nl-NL"/>
        </w:rPr>
        <w:t>:</w:t>
      </w:r>
      <w:r w:rsidRPr="00C473A6">
        <w:rPr>
          <w:lang w:val="nl-NL"/>
        </w:rPr>
        <w:t xml:space="preserve"> een document met een beschrijving en aanbevelingen voor de architectuur, waarin haalbare opties voor de architectuur worden behandeld, geëvalueerd aan de hand van het programmacharter, de architectuurbeginselen, zakelijke en IT</w:t>
      </w:r>
      <w:r w:rsidR="00005180" w:rsidRPr="00C473A6">
        <w:rPr>
          <w:lang w:val="nl-NL"/>
        </w:rPr>
        <w:t>­</w:t>
      </w:r>
      <w:r w:rsidRPr="00C473A6">
        <w:rPr>
          <w:lang w:val="nl-NL"/>
        </w:rPr>
        <w:t xml:space="preserve">standaards en beperkende factoren van een klant. </w:t>
      </w:r>
    </w:p>
    <w:p w:rsidR="00DC7CDF" w:rsidRPr="00C473A6" w:rsidRDefault="00DC7CDF" w:rsidP="00026DDE">
      <w:pPr>
        <w:pStyle w:val="ProductList-Body"/>
        <w:numPr>
          <w:ilvl w:val="0"/>
          <w:numId w:val="20"/>
        </w:numPr>
        <w:ind w:left="450" w:hanging="270"/>
        <w:rPr>
          <w:lang w:val="nl-NL"/>
        </w:rPr>
      </w:pPr>
      <w:r w:rsidRPr="00C473A6">
        <w:rPr>
          <w:b/>
          <w:lang w:val="nl-NL"/>
        </w:rPr>
        <w:t>Waardeplanning</w:t>
      </w:r>
      <w:r w:rsidRPr="006E4530">
        <w:rPr>
          <w:b/>
          <w:bCs/>
          <w:lang w:val="nl-NL"/>
        </w:rPr>
        <w:t>:</w:t>
      </w:r>
      <w:r w:rsidRPr="00C473A6">
        <w:rPr>
          <w:lang w:val="nl-NL"/>
        </w:rPr>
        <w:t xml:space="preserve"> een gedetailleerd programmaplan, adoptie- en wijzigingsplan, scorekaart en bestuurplan ter ondersteuning van de hierboven beschreven aanbevelingen en roadmap (Architecture Options and Recommendations).</w:t>
      </w:r>
    </w:p>
    <w:p w:rsidR="00DC7CDF" w:rsidRPr="00C473A6" w:rsidRDefault="00DC7CDF" w:rsidP="00026DDE">
      <w:pPr>
        <w:pStyle w:val="ProductList-Body"/>
        <w:numPr>
          <w:ilvl w:val="0"/>
          <w:numId w:val="20"/>
        </w:numPr>
        <w:ind w:left="450" w:hanging="270"/>
        <w:rPr>
          <w:lang w:val="nl-NL"/>
        </w:rPr>
      </w:pPr>
      <w:r w:rsidRPr="00C473A6">
        <w:rPr>
          <w:b/>
          <w:lang w:val="nl-NL"/>
        </w:rPr>
        <w:t>Ontwikkeling van zakenplan</w:t>
      </w:r>
      <w:r w:rsidRPr="006E4530">
        <w:rPr>
          <w:b/>
          <w:bCs/>
          <w:lang w:val="nl-NL"/>
        </w:rPr>
        <w:t>:</w:t>
      </w:r>
      <w:r w:rsidRPr="00C473A6">
        <w:rPr>
          <w:lang w:val="nl-NL"/>
        </w:rPr>
        <w:t xml:space="preserve"> een model van de zakelijke waarde op basis van financiële analyse van geraamde kosten en kwantificeerbare voordelen van het voorgestelde plan voor het initiatief.</w:t>
      </w:r>
    </w:p>
    <w:p w:rsidR="00DC7CDF" w:rsidRPr="00C473A6" w:rsidRDefault="00DC7CDF" w:rsidP="00026DDE">
      <w:pPr>
        <w:pStyle w:val="ProductList-Body"/>
        <w:numPr>
          <w:ilvl w:val="0"/>
          <w:numId w:val="20"/>
        </w:numPr>
        <w:ind w:left="450" w:hanging="270"/>
        <w:rPr>
          <w:lang w:val="nl-NL"/>
        </w:rPr>
      </w:pPr>
      <w:r w:rsidRPr="00C473A6">
        <w:rPr>
          <w:b/>
          <w:lang w:val="nl-NL"/>
        </w:rPr>
        <w:t>Adoptie- en wijzigingenbeheer</w:t>
      </w:r>
      <w:r w:rsidRPr="006E4530">
        <w:rPr>
          <w:b/>
          <w:bCs/>
          <w:lang w:val="nl-NL"/>
        </w:rPr>
        <w:t>:</w:t>
      </w:r>
      <w:r w:rsidRPr="00C473A6">
        <w:rPr>
          <w:lang w:val="nl-NL"/>
        </w:rPr>
        <w:t xml:space="preserve"> uitvoering van het adoptie- en wijzigingsplan (met inbegrip van communicatieplan, readiness-/trainingsplannen en ondersteuningsplannen) en toezicht op en rapportage en risicobeheersing omtrent de adoptie.</w:t>
      </w:r>
    </w:p>
    <w:p w:rsidR="00DC7CDF" w:rsidRPr="00C473A6" w:rsidRDefault="00DC7CDF" w:rsidP="00026DDE">
      <w:pPr>
        <w:pStyle w:val="ProductList-Body"/>
        <w:numPr>
          <w:ilvl w:val="0"/>
          <w:numId w:val="20"/>
        </w:numPr>
        <w:ind w:left="450" w:hanging="270"/>
        <w:rPr>
          <w:lang w:val="nl-NL"/>
        </w:rPr>
      </w:pPr>
      <w:r w:rsidRPr="00C473A6">
        <w:rPr>
          <w:b/>
          <w:lang w:val="nl-NL"/>
        </w:rPr>
        <w:t>Waardebeheer</w:t>
      </w:r>
      <w:r w:rsidRPr="006E4530">
        <w:rPr>
          <w:b/>
          <w:bCs/>
          <w:lang w:val="nl-NL"/>
        </w:rPr>
        <w:t>:</w:t>
      </w:r>
      <w:r w:rsidRPr="00C473A6">
        <w:rPr>
          <w:lang w:val="nl-NL"/>
        </w:rPr>
        <w:t xml:space="preserve"> de voortgang van het initiatief meten en afzetten tegen de vastgestelde KPI's en de interne meetsystemen van de klant (verplichtingen, scorekaarten en zakelijke evaluaties).</w:t>
      </w:r>
    </w:p>
    <w:p w:rsidR="00DC7CDF" w:rsidRPr="00C473A6" w:rsidRDefault="00DC7CDF" w:rsidP="00026DDE">
      <w:pPr>
        <w:pStyle w:val="ProductList-Body"/>
        <w:numPr>
          <w:ilvl w:val="0"/>
          <w:numId w:val="20"/>
        </w:numPr>
        <w:ind w:left="450" w:hanging="270"/>
        <w:rPr>
          <w:lang w:val="nl-NL"/>
        </w:rPr>
      </w:pPr>
      <w:r w:rsidRPr="00C473A6">
        <w:rPr>
          <w:b/>
          <w:lang w:val="nl-NL"/>
        </w:rPr>
        <w:t>Beheer van programmabestuur, risico’s en naleving</w:t>
      </w:r>
      <w:r w:rsidRPr="006E4530">
        <w:rPr>
          <w:b/>
          <w:bCs/>
          <w:lang w:val="nl-NL"/>
        </w:rPr>
        <w:t>:</w:t>
      </w:r>
      <w:r w:rsidRPr="00C473A6">
        <w:rPr>
          <w:lang w:val="nl-NL"/>
        </w:rPr>
        <w:t xml:space="preserve"> toezicht op de status van het programma en rapportage met betrekking tot</w:t>
      </w:r>
      <w:r w:rsidR="00005180" w:rsidRPr="00C473A6">
        <w:rPr>
          <w:lang w:val="nl-NL"/>
        </w:rPr>
        <w:t> </w:t>
      </w:r>
      <w:r w:rsidRPr="00C473A6">
        <w:rPr>
          <w:lang w:val="nl-NL"/>
        </w:rPr>
        <w:t>vastgestelde bestuurstructuren (bijv. stuurcommissies, evaluatieraden) voor effectieve besluitvorming binnen de volledige lifecycle</w:t>
      </w:r>
      <w:r w:rsidR="00005180" w:rsidRPr="00C473A6">
        <w:rPr>
          <w:lang w:val="nl-NL"/>
        </w:rPr>
        <w:t> </w:t>
      </w:r>
      <w:r w:rsidRPr="00C473A6">
        <w:rPr>
          <w:lang w:val="nl-NL"/>
        </w:rPr>
        <w:t>van</w:t>
      </w:r>
      <w:r w:rsidR="00005180" w:rsidRPr="00C473A6">
        <w:rPr>
          <w:lang w:val="nl-NL"/>
        </w:rPr>
        <w:t> </w:t>
      </w:r>
      <w:r w:rsidRPr="00C473A6">
        <w:rPr>
          <w:lang w:val="nl-NL"/>
        </w:rPr>
        <w:t>het programma</w:t>
      </w:r>
    </w:p>
    <w:p w:rsidR="00DC7CDF" w:rsidRPr="00C473A6" w:rsidRDefault="00DC7CDF" w:rsidP="00DC7CDF">
      <w:pPr>
        <w:pStyle w:val="ProductList-Body"/>
        <w:rPr>
          <w:lang w:val="nl-NL"/>
        </w:rPr>
      </w:pPr>
    </w:p>
    <w:p w:rsidR="00DC7CDF" w:rsidRPr="00C473A6" w:rsidRDefault="00DC7CDF" w:rsidP="00DC7CDF">
      <w:pPr>
        <w:pStyle w:val="ProductList-Body"/>
        <w:rPr>
          <w:lang w:val="nl-NL"/>
        </w:rPr>
      </w:pPr>
      <w:r w:rsidRPr="00C473A6">
        <w:rPr>
          <w:b/>
          <w:color w:val="00188F"/>
          <w:lang w:val="nl-NL"/>
        </w:rPr>
        <w:t>Enterprise Strategy Capacity Add-On</w:t>
      </w:r>
    </w:p>
    <w:p w:rsidR="00DC7CDF" w:rsidRPr="00C473A6" w:rsidRDefault="00DC7CDF" w:rsidP="00DC7CDF">
      <w:pPr>
        <w:pStyle w:val="ProductList-Body"/>
        <w:rPr>
          <w:lang w:val="nl-NL"/>
        </w:rPr>
      </w:pPr>
      <w:r w:rsidRPr="00C473A6">
        <w:rPr>
          <w:lang w:val="nl-NL"/>
        </w:rPr>
        <w:t>De Klant kan blokken van 200 uur Microsoft Enterprise Service Delivery Team-resources aankopen om de leveringscapaciteit voor Enterprise Strategy Projects-activiteiten. De Enterprise Strategy Capacity Add-On is beschikbaar voor Klanten die Enterprise Strategy Connect, Enterprise Strategy Foundation of Enterprise Strategy Portfolio hebben aangeschaft op grond van een Microsoft Volume Licensing-contract of een standaard Microsoft Services-contract.</w:t>
      </w:r>
    </w:p>
    <w:p w:rsidR="00DC7CDF" w:rsidRPr="00C473A6" w:rsidRDefault="00DC7CDF" w:rsidP="00DC7CDF">
      <w:pPr>
        <w:pStyle w:val="ProductList-Body"/>
        <w:rPr>
          <w:lang w:val="nl-NL"/>
        </w:rPr>
      </w:pPr>
    </w:p>
    <w:p w:rsidR="00DC7CDF" w:rsidRPr="00C473A6" w:rsidRDefault="00DC7CDF" w:rsidP="00DC7CDF">
      <w:pPr>
        <w:pStyle w:val="ProductList-Body"/>
        <w:rPr>
          <w:lang w:val="nl-NL"/>
        </w:rPr>
      </w:pPr>
      <w:r w:rsidRPr="00C473A6">
        <w:rPr>
          <w:b/>
          <w:color w:val="00188F"/>
          <w:lang w:val="nl-NL"/>
        </w:rPr>
        <w:t>Diensten buiten de scope</w:t>
      </w:r>
      <w:r w:rsidR="00A34497" w:rsidRPr="00C473A6">
        <w:rPr>
          <w:lang w:val="nl-NL"/>
        </w:rPr>
        <w:t xml:space="preserve"> </w:t>
      </w:r>
    </w:p>
    <w:p w:rsidR="00DC7CDF" w:rsidRPr="00C473A6" w:rsidRDefault="00DC7CDF" w:rsidP="00DC7CDF">
      <w:pPr>
        <w:pStyle w:val="ProductList-Body"/>
        <w:rPr>
          <w:lang w:val="nl-NL"/>
        </w:rPr>
      </w:pPr>
      <w:r w:rsidRPr="00C473A6">
        <w:rPr>
          <w:lang w:val="nl-NL"/>
        </w:rPr>
        <w:t>Het Enterprise Strategy Program bestaat uitsluitend uit advies en begeleiding met betrekking tot de implementatie van Microsoft-technologieën door de Klant.</w:t>
      </w:r>
      <w:r w:rsidR="00A34497" w:rsidRPr="00C473A6">
        <w:rPr>
          <w:lang w:val="nl-NL"/>
        </w:rPr>
        <w:t xml:space="preserve"> </w:t>
      </w:r>
      <w:r w:rsidRPr="00C473A6">
        <w:rPr>
          <w:lang w:val="nl-NL"/>
        </w:rPr>
        <w:t>De keuze is geheel aan de Klant of deze de adviezen, begeleiding en aanbevelingen van Microsoft opvolgt of negeert.</w:t>
      </w:r>
      <w:r w:rsidR="00A34497" w:rsidRPr="00C473A6">
        <w:rPr>
          <w:lang w:val="nl-NL"/>
        </w:rPr>
        <w:t xml:space="preserve"> </w:t>
      </w:r>
      <w:r w:rsidRPr="00C473A6">
        <w:rPr>
          <w:lang w:val="nl-NL"/>
        </w:rPr>
        <w:t>Microsoft stelt geen verklaringen of garanties met betrekking tot de resultaten die de Klant kan behalen als gevolg van het opvolgen van de adviezen, begeleiding of aanbevelingen van Microsoft.</w:t>
      </w:r>
      <w:r w:rsidR="00A34497" w:rsidRPr="00C473A6">
        <w:rPr>
          <w:lang w:val="nl-NL"/>
        </w:rPr>
        <w:t xml:space="preserve"> </w:t>
      </w:r>
      <w:r w:rsidRPr="00C473A6">
        <w:rPr>
          <w:lang w:val="nl-NL"/>
        </w:rPr>
        <w:t>Hierin zijn geen productlicenties opgenomen.</w:t>
      </w:r>
      <w:r w:rsidR="00A34497" w:rsidRPr="00C473A6">
        <w:rPr>
          <w:lang w:val="nl-NL"/>
        </w:rPr>
        <w:t xml:space="preserve"> </w:t>
      </w:r>
      <w:r w:rsidRPr="00C473A6">
        <w:rPr>
          <w:lang w:val="nl-NL"/>
        </w:rPr>
        <w:t>De Diensten van de Enterprise Architect omvatten eveneens geen productimplementatie, probleemoplossing of break-fix ondersteuning, beoordeling van broncode die niet het eigendom van Microsoft is, of technisch en architectonisch overleg buiten de resultaten van de diensten zoals hierboven is beschreven. Voor broncode die niet het eigendom van</w:t>
      </w:r>
      <w:r w:rsidR="00005180" w:rsidRPr="00C473A6">
        <w:rPr>
          <w:lang w:val="nl-NL"/>
        </w:rPr>
        <w:t> </w:t>
      </w:r>
      <w:r w:rsidRPr="00C473A6">
        <w:rPr>
          <w:lang w:val="nl-NL"/>
        </w:rPr>
        <w:t>Microsoft is, zijn onze Diensten slechts beperkt tot analyse van binaire data, zoals een 'process dump' of 'network monitor trace'.</w:t>
      </w:r>
    </w:p>
    <w:p w:rsidR="00DC7CDF" w:rsidRPr="00C473A6" w:rsidRDefault="00DC7CDF" w:rsidP="00DC7CDF">
      <w:pPr>
        <w:pStyle w:val="ProductList-Body"/>
        <w:rPr>
          <w:lang w:val="nl-NL"/>
        </w:rPr>
      </w:pPr>
      <w:r w:rsidRPr="00C473A6">
        <w:rPr>
          <w:b/>
          <w:color w:val="00188F"/>
          <w:lang w:val="nl-NL"/>
        </w:rPr>
        <w:lastRenderedPageBreak/>
        <w:t>Verantwoordelijkheden van de Klant</w:t>
      </w:r>
      <w:r w:rsidR="00A34497" w:rsidRPr="00C473A6">
        <w:rPr>
          <w:lang w:val="nl-NL"/>
        </w:rPr>
        <w:t xml:space="preserve"> </w:t>
      </w:r>
    </w:p>
    <w:p w:rsidR="00DC7CDF" w:rsidRPr="00C473A6" w:rsidRDefault="00DC7CDF" w:rsidP="00DC7CDF">
      <w:pPr>
        <w:pStyle w:val="ProductList-Body"/>
        <w:rPr>
          <w:lang w:val="nl-NL"/>
        </w:rPr>
      </w:pPr>
      <w:r w:rsidRPr="00C473A6">
        <w:rPr>
          <w:lang w:val="nl-NL"/>
        </w:rPr>
        <w:t>Het succes van het Enterprise Strategy Program en de uitvoering van onze verplichtingen zijn afhankelijk van de betrokkenheid van de Klant gedurende het programma, inclusief maar niet beperkt tot:</w:t>
      </w:r>
    </w:p>
    <w:p w:rsidR="00DC7CDF" w:rsidRPr="00C473A6" w:rsidRDefault="00DC7CDF" w:rsidP="00026DDE">
      <w:pPr>
        <w:pStyle w:val="ProductList-Body"/>
        <w:numPr>
          <w:ilvl w:val="0"/>
          <w:numId w:val="21"/>
        </w:numPr>
        <w:ind w:left="450" w:hanging="270"/>
        <w:rPr>
          <w:lang w:val="nl-NL"/>
        </w:rPr>
      </w:pPr>
      <w:r w:rsidRPr="00C473A6">
        <w:rPr>
          <w:lang w:val="nl-NL"/>
        </w:rPr>
        <w:t xml:space="preserve">de beschikbaarheid van de vertegenwoordigers van de Klant, IT-medewerkers en middelen, inclusief maar niet beperkt tot hardware, software, internetverbindingen en kantoorruimte; </w:t>
      </w:r>
    </w:p>
    <w:p w:rsidR="00DC7CDF" w:rsidRPr="00C473A6" w:rsidRDefault="00DC7CDF" w:rsidP="00026DDE">
      <w:pPr>
        <w:pStyle w:val="ProductList-Body"/>
        <w:numPr>
          <w:ilvl w:val="0"/>
          <w:numId w:val="21"/>
        </w:numPr>
        <w:ind w:left="450" w:hanging="270"/>
        <w:rPr>
          <w:lang w:val="nl-NL"/>
        </w:rPr>
      </w:pPr>
      <w:r w:rsidRPr="00C473A6">
        <w:rPr>
          <w:lang w:val="nl-NL"/>
        </w:rPr>
        <w:t xml:space="preserve">het tijdig verschaffen van nauwkeurige en volledige informatie door de Klant; </w:t>
      </w:r>
    </w:p>
    <w:p w:rsidR="00DC7CDF" w:rsidRPr="00C473A6" w:rsidRDefault="00DC7CDF" w:rsidP="00026DDE">
      <w:pPr>
        <w:pStyle w:val="ProductList-Body"/>
        <w:numPr>
          <w:ilvl w:val="0"/>
          <w:numId w:val="21"/>
        </w:numPr>
        <w:ind w:left="450" w:hanging="270"/>
        <w:rPr>
          <w:lang w:val="nl-NL"/>
        </w:rPr>
      </w:pPr>
      <w:r w:rsidRPr="00C473A6">
        <w:rPr>
          <w:lang w:val="nl-NL"/>
        </w:rPr>
        <w:t>toegang tot informatie over de organisatie van de Klant;</w:t>
      </w:r>
    </w:p>
    <w:p w:rsidR="00DC7CDF" w:rsidRPr="00C473A6" w:rsidRDefault="00DC7CDF" w:rsidP="00026DDE">
      <w:pPr>
        <w:pStyle w:val="ProductList-Body"/>
        <w:numPr>
          <w:ilvl w:val="0"/>
          <w:numId w:val="21"/>
        </w:numPr>
        <w:ind w:left="450" w:hanging="270"/>
        <w:rPr>
          <w:lang w:val="nl-NL"/>
        </w:rPr>
      </w:pPr>
      <w:r w:rsidRPr="00C473A6">
        <w:rPr>
          <w:lang w:val="nl-NL"/>
        </w:rPr>
        <w:t>tijdige en effectieve realisering van aan de Klant toegewezen verantwoordelijkheden; en</w:t>
      </w:r>
    </w:p>
    <w:p w:rsidR="00DC7CDF" w:rsidRPr="00C473A6" w:rsidRDefault="00DC7CDF" w:rsidP="00026DDE">
      <w:pPr>
        <w:pStyle w:val="ProductList-Body"/>
        <w:numPr>
          <w:ilvl w:val="0"/>
          <w:numId w:val="21"/>
        </w:numPr>
        <w:ind w:left="450" w:hanging="270"/>
        <w:rPr>
          <w:lang w:val="nl-NL"/>
        </w:rPr>
      </w:pPr>
      <w:r w:rsidRPr="00C473A6">
        <w:rPr>
          <w:lang w:val="nl-NL"/>
        </w:rPr>
        <w:t>tijdige beslissingen en goedkeuringen door het management van de Klant.</w:t>
      </w:r>
      <w:r w:rsidR="00A34497" w:rsidRPr="00C473A6">
        <w:rPr>
          <w:lang w:val="nl-NL"/>
        </w:rPr>
        <w:t xml:space="preserve"> </w:t>
      </w:r>
    </w:p>
    <w:p w:rsidR="00DC7CDF" w:rsidRPr="00C473A6" w:rsidRDefault="00DC7CDF" w:rsidP="004F3C6D">
      <w:pPr>
        <w:pStyle w:val="ProductList-Body"/>
        <w:rPr>
          <w:lang w:val="nl-NL"/>
        </w:rPr>
      </w:pPr>
    </w:p>
    <w:p w:rsidR="009A0C93" w:rsidRPr="00C473A6" w:rsidRDefault="009A0C93" w:rsidP="004F3C6D">
      <w:pPr>
        <w:pStyle w:val="ProductList-Body"/>
        <w:rPr>
          <w:lang w:val="nl-NL"/>
        </w:rPr>
      </w:pPr>
    </w:p>
    <w:p w:rsidR="006B2591" w:rsidRPr="00C473A6" w:rsidRDefault="006B2591" w:rsidP="004F3C6D">
      <w:pPr>
        <w:pStyle w:val="ProductList-Body"/>
        <w:rPr>
          <w:lang w:val="nl-NL"/>
        </w:rPr>
        <w:sectPr w:rsidR="006B2591" w:rsidRPr="00C473A6" w:rsidSect="00F20AFE">
          <w:footerReference w:type="default" r:id="rId65"/>
          <w:pgSz w:w="12240" w:h="15840"/>
          <w:pgMar w:top="1440" w:right="720" w:bottom="1440" w:left="720" w:header="720" w:footer="720" w:gutter="0"/>
          <w:cols w:space="720"/>
          <w:docGrid w:linePitch="360"/>
        </w:sectPr>
      </w:pPr>
    </w:p>
    <w:p w:rsidR="009A0C93" w:rsidRPr="00C473A6" w:rsidRDefault="006B2591" w:rsidP="00661180">
      <w:pPr>
        <w:pStyle w:val="ProductList-SectionHeading"/>
        <w:outlineLvl w:val="0"/>
        <w:rPr>
          <w:lang w:val="nl-NL"/>
        </w:rPr>
      </w:pPr>
      <w:bookmarkStart w:id="1743" w:name="AppendixA"/>
      <w:bookmarkStart w:id="1744" w:name="_Toc378147687"/>
      <w:bookmarkStart w:id="1745" w:name="_Toc378151584"/>
      <w:bookmarkStart w:id="1746" w:name="_Toc379797463"/>
      <w:bookmarkStart w:id="1747" w:name="_Toc380513499"/>
      <w:bookmarkStart w:id="1748" w:name="_Toc380655548"/>
      <w:bookmarkStart w:id="1749" w:name="_Toc389059322"/>
      <w:r w:rsidRPr="00C473A6">
        <w:rPr>
          <w:lang w:val="nl-NL"/>
        </w:rPr>
        <w:lastRenderedPageBreak/>
        <w:t xml:space="preserve">Bijlage A </w:t>
      </w:r>
      <w:r w:rsidR="00203719">
        <w:rPr>
          <w:lang w:val="nl-NL"/>
        </w:rPr>
        <w:t>–</w:t>
      </w:r>
      <w:r w:rsidRPr="00C473A6">
        <w:rPr>
          <w:lang w:val="nl-NL"/>
        </w:rPr>
        <w:t xml:space="preserve"> Aanvullende Voorwaarden voor Programmaovereenkomst</w:t>
      </w:r>
      <w:bookmarkEnd w:id="1743"/>
      <w:bookmarkEnd w:id="1744"/>
      <w:bookmarkEnd w:id="1745"/>
      <w:bookmarkEnd w:id="1746"/>
      <w:bookmarkEnd w:id="1747"/>
      <w:bookmarkEnd w:id="1748"/>
      <w:bookmarkEnd w:id="1749"/>
    </w:p>
    <w:p w:rsidR="006B2591" w:rsidRPr="00C473A6" w:rsidRDefault="00E3770D" w:rsidP="002E202B">
      <w:pPr>
        <w:pStyle w:val="ProductList-Offering1Heading"/>
        <w:outlineLvl w:val="1"/>
        <w:rPr>
          <w:lang w:val="nl-NL"/>
        </w:rPr>
      </w:pPr>
      <w:bookmarkStart w:id="1750" w:name="_Toc378147688"/>
      <w:bookmarkStart w:id="1751" w:name="_Toc378151585"/>
      <w:bookmarkStart w:id="1752" w:name="_Toc379797464"/>
      <w:bookmarkStart w:id="1753" w:name="_Toc380513500"/>
      <w:bookmarkStart w:id="1754" w:name="_Toc380655549"/>
      <w:bookmarkStart w:id="1755" w:name="_Toc389059323"/>
      <w:r w:rsidRPr="00C473A6">
        <w:rPr>
          <w:lang w:val="nl-NL"/>
        </w:rPr>
        <w:t>Aanvullende Voorwaarden voor Select Plus-programma</w:t>
      </w:r>
      <w:bookmarkEnd w:id="1750"/>
      <w:bookmarkEnd w:id="1751"/>
      <w:bookmarkEnd w:id="1752"/>
      <w:bookmarkEnd w:id="1753"/>
      <w:bookmarkEnd w:id="1754"/>
      <w:bookmarkEnd w:id="1755"/>
    </w:p>
    <w:p w:rsidR="006715C9" w:rsidRPr="00C473A6" w:rsidRDefault="006715C9" w:rsidP="006715C9">
      <w:pPr>
        <w:pStyle w:val="ProductList-Body"/>
        <w:rPr>
          <w:lang w:val="nl-NL"/>
        </w:rPr>
      </w:pPr>
      <w:r w:rsidRPr="00C473A6">
        <w:rPr>
          <w:lang w:val="nl-NL"/>
        </w:rPr>
        <w:t>Bij Select Plus is per productgroep een minimale bestelling van 500 punten gedurende het eerste jaar vereist.</w:t>
      </w:r>
      <w:r w:rsidR="00A34497" w:rsidRPr="00C473A6">
        <w:rPr>
          <w:lang w:val="nl-NL"/>
        </w:rPr>
        <w:t xml:space="preserve"> </w:t>
      </w:r>
      <w:r w:rsidRPr="00C473A6">
        <w:rPr>
          <w:lang w:val="nl-NL"/>
        </w:rPr>
        <w:t>Deze vereiste voor de eerste bestelling kan worden losgelaten indien een Kwalificerend Contract wordt verstrekt.</w:t>
      </w:r>
    </w:p>
    <w:p w:rsidR="006715C9" w:rsidRPr="00C473A6" w:rsidRDefault="006715C9" w:rsidP="006715C9">
      <w:pPr>
        <w:pStyle w:val="ProductList-Body"/>
        <w:rPr>
          <w:lang w:val="nl-NL"/>
        </w:rPr>
      </w:pPr>
    </w:p>
    <w:p w:rsidR="006715C9" w:rsidRPr="00C473A6" w:rsidRDefault="006715C9" w:rsidP="006715C9">
      <w:pPr>
        <w:pStyle w:val="ProductList-Body"/>
        <w:rPr>
          <w:lang w:val="nl-NL"/>
        </w:rPr>
      </w:pPr>
      <w:r w:rsidRPr="00C473A6">
        <w:rPr>
          <w:b/>
          <w:color w:val="00188F"/>
          <w:lang w:val="nl-NL"/>
        </w:rPr>
        <w:t>Prijsniveaus in Select Plus</w:t>
      </w:r>
    </w:p>
    <w:p w:rsidR="006715C9" w:rsidRPr="00C473A6" w:rsidRDefault="006715C9" w:rsidP="006715C9">
      <w:pPr>
        <w:pStyle w:val="ProductList-Body"/>
        <w:rPr>
          <w:lang w:val="nl-NL"/>
        </w:rPr>
      </w:pPr>
      <w:r w:rsidRPr="00C473A6">
        <w:rPr>
          <w:lang w:val="nl-NL"/>
        </w:rPr>
        <w:t>De prijzen voor de klant zijn gebaseerd op de overeenkomst tussen de Klant en de reseller van de Klant.</w:t>
      </w:r>
      <w:r w:rsidR="00A34497" w:rsidRPr="00C473A6">
        <w:rPr>
          <w:lang w:val="nl-NL"/>
        </w:rPr>
        <w:t xml:space="preserve"> </w:t>
      </w:r>
      <w:r w:rsidRPr="00C473A6">
        <w:rPr>
          <w:lang w:val="nl-NL"/>
        </w:rPr>
        <w:t>Microsoft biedt de reseller echter de</w:t>
      </w:r>
      <w:r w:rsidR="00005180" w:rsidRPr="00C473A6">
        <w:rPr>
          <w:lang w:val="nl-NL"/>
        </w:rPr>
        <w:t> </w:t>
      </w:r>
      <w:r w:rsidRPr="00C473A6">
        <w:rPr>
          <w:lang w:val="nl-NL"/>
        </w:rPr>
        <w:t>volgende criteria voor prijzen en punten voor het bepalen van de uiteindelijke prijzen voor de klant:</w:t>
      </w:r>
    </w:p>
    <w:p w:rsidR="006B2591" w:rsidRPr="00C473A6" w:rsidRDefault="006B2591" w:rsidP="004F3C6D">
      <w:pPr>
        <w:pStyle w:val="ProductList-Body"/>
        <w:rPr>
          <w:lang w:val="nl-NL"/>
        </w:rPr>
      </w:pPr>
    </w:p>
    <w:tbl>
      <w:tblPr>
        <w:tblStyle w:val="TableGrid"/>
        <w:tblW w:w="0" w:type="auto"/>
        <w:tblInd w:w="108" w:type="dxa"/>
        <w:tblLook w:val="04A0" w:firstRow="1" w:lastRow="0" w:firstColumn="1" w:lastColumn="0" w:noHBand="0" w:noVBand="1"/>
      </w:tblPr>
      <w:tblGrid>
        <w:gridCol w:w="5310"/>
        <w:gridCol w:w="5310"/>
      </w:tblGrid>
      <w:tr w:rsidR="002D3658" w:rsidRPr="008A37C4" w:rsidTr="000E3436">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rsidR="002D3658" w:rsidRPr="00C473A6" w:rsidRDefault="002D3658" w:rsidP="002D3658">
            <w:pPr>
              <w:pStyle w:val="ProductList-Body"/>
              <w:spacing w:before="20" w:after="20"/>
              <w:rPr>
                <w:color w:val="FFFFFF" w:themeColor="background1"/>
                <w:lang w:val="nl-NL"/>
              </w:rPr>
            </w:pPr>
            <w:r w:rsidRPr="00C473A6">
              <w:rPr>
                <w:color w:val="FFFFFF" w:themeColor="background1"/>
                <w:lang w:val="nl-NL"/>
              </w:rPr>
              <w:t>Jaarlijks minimumaantal punten per groep</w:t>
            </w:r>
          </w:p>
        </w:tc>
      </w:tr>
      <w:tr w:rsidR="002D3658" w:rsidTr="000E3436">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0E3436">
        <w:tc>
          <w:tcPr>
            <w:tcW w:w="5310" w:type="dxa"/>
          </w:tcPr>
          <w:p w:rsidR="002D3658" w:rsidRDefault="002D3658" w:rsidP="004F3C6D">
            <w:pPr>
              <w:pStyle w:val="ProductList-Body"/>
            </w:pPr>
            <w:r>
              <w:t>B</w:t>
            </w:r>
          </w:p>
        </w:tc>
        <w:tc>
          <w:tcPr>
            <w:tcW w:w="5310" w:type="dxa"/>
          </w:tcPr>
          <w:p w:rsidR="002D3658" w:rsidRDefault="002D3658" w:rsidP="00335E4B">
            <w:pPr>
              <w:pStyle w:val="ProductList-Body"/>
            </w:pPr>
            <w:r>
              <w:t>4</w:t>
            </w:r>
            <w:r w:rsidR="00335E4B">
              <w:t>.</w:t>
            </w:r>
            <w:r>
              <w:t>000</w:t>
            </w:r>
          </w:p>
        </w:tc>
      </w:tr>
      <w:tr w:rsidR="002D3658" w:rsidTr="000E3436">
        <w:tc>
          <w:tcPr>
            <w:tcW w:w="5310" w:type="dxa"/>
          </w:tcPr>
          <w:p w:rsidR="002D3658" w:rsidRDefault="002D3658" w:rsidP="004F3C6D">
            <w:pPr>
              <w:pStyle w:val="ProductList-Body"/>
            </w:pPr>
            <w:r>
              <w:t>C</w:t>
            </w:r>
          </w:p>
        </w:tc>
        <w:tc>
          <w:tcPr>
            <w:tcW w:w="5310" w:type="dxa"/>
          </w:tcPr>
          <w:p w:rsidR="002D3658" w:rsidRDefault="002D3658" w:rsidP="00335E4B">
            <w:pPr>
              <w:pStyle w:val="ProductList-Body"/>
            </w:pPr>
            <w:r>
              <w:t>10</w:t>
            </w:r>
            <w:r w:rsidR="00335E4B">
              <w:t>.</w:t>
            </w:r>
            <w:r>
              <w:t>000</w:t>
            </w:r>
          </w:p>
        </w:tc>
      </w:tr>
      <w:tr w:rsidR="002D3658" w:rsidTr="000E3436">
        <w:tc>
          <w:tcPr>
            <w:tcW w:w="5310" w:type="dxa"/>
          </w:tcPr>
          <w:p w:rsidR="002D3658" w:rsidRDefault="002D3658" w:rsidP="004F3C6D">
            <w:pPr>
              <w:pStyle w:val="ProductList-Body"/>
            </w:pPr>
            <w:r>
              <w:t>C</w:t>
            </w:r>
          </w:p>
        </w:tc>
        <w:tc>
          <w:tcPr>
            <w:tcW w:w="5310" w:type="dxa"/>
          </w:tcPr>
          <w:p w:rsidR="002D3658" w:rsidRDefault="002D3658" w:rsidP="00335E4B">
            <w:pPr>
              <w:pStyle w:val="ProductList-Body"/>
            </w:pPr>
            <w:r>
              <w:t>25</w:t>
            </w:r>
            <w:r w:rsidR="00335E4B">
              <w:t>.</w:t>
            </w:r>
            <w:r>
              <w:t>000</w:t>
            </w:r>
          </w:p>
        </w:tc>
      </w:tr>
    </w:tbl>
    <w:p w:rsidR="006715C9" w:rsidRPr="002D224E" w:rsidRDefault="006715C9" w:rsidP="004F3C6D">
      <w:pPr>
        <w:pStyle w:val="ProductList-Body"/>
      </w:pPr>
    </w:p>
    <w:p w:rsidR="00FA00BF" w:rsidRPr="00C473A6" w:rsidRDefault="00FA00BF" w:rsidP="002E202B">
      <w:pPr>
        <w:pStyle w:val="ProductList-Offering1Heading"/>
        <w:outlineLvl w:val="1"/>
        <w:rPr>
          <w:lang w:val="nl-NL"/>
        </w:rPr>
      </w:pPr>
      <w:bookmarkStart w:id="1756" w:name="_Toc378147689"/>
      <w:bookmarkStart w:id="1757" w:name="_Toc378151586"/>
      <w:bookmarkStart w:id="1758" w:name="_Toc379797465"/>
      <w:bookmarkStart w:id="1759" w:name="_Toc380513501"/>
      <w:bookmarkStart w:id="1760" w:name="_Toc380655550"/>
      <w:bookmarkStart w:id="1761" w:name="_Toc389059324"/>
      <w:r w:rsidRPr="00C473A6">
        <w:rPr>
          <w:lang w:val="nl-NL"/>
        </w:rPr>
        <w:t>Definitie van Beheer voor Kwalificerende Apparaten</w:t>
      </w:r>
      <w:bookmarkEnd w:id="1756"/>
      <w:bookmarkEnd w:id="1757"/>
      <w:bookmarkEnd w:id="1758"/>
      <w:bookmarkEnd w:id="1759"/>
      <w:bookmarkEnd w:id="1760"/>
      <w:bookmarkEnd w:id="1761"/>
    </w:p>
    <w:p w:rsidR="006715C9" w:rsidRPr="002D224E" w:rsidRDefault="006715C9" w:rsidP="006715C9">
      <w:pPr>
        <w:pStyle w:val="ProductList-Body"/>
      </w:pPr>
      <w:r w:rsidRPr="00C473A6">
        <w:rPr>
          <w:lang w:val="nl-NL"/>
        </w:rPr>
        <w:t>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w:t>
      </w:r>
      <w:r w:rsidR="00A34497" w:rsidRPr="00C473A6">
        <w:rPr>
          <w:lang w:val="nl-NL"/>
        </w:rPr>
        <w:t xml:space="preserve"> </w:t>
      </w:r>
      <w:r>
        <w:t xml:space="preserve">Een Volume Licensing-klant beheert bijvoorbeeld alle apparaten: </w:t>
      </w:r>
    </w:p>
    <w:p w:rsidR="006715C9" w:rsidRPr="00C473A6" w:rsidRDefault="006715C9" w:rsidP="00026DDE">
      <w:pPr>
        <w:pStyle w:val="ProductList-Body"/>
        <w:numPr>
          <w:ilvl w:val="0"/>
          <w:numId w:val="18"/>
        </w:numPr>
        <w:ind w:left="450" w:hanging="270"/>
        <w:rPr>
          <w:lang w:val="nl-NL"/>
        </w:rPr>
      </w:pPr>
      <w:r w:rsidRPr="00C473A6">
        <w:rPr>
          <w:lang w:val="nl-NL"/>
        </w:rPr>
        <w:t>die mogen deelnemen aan het domein, of</w:t>
      </w:r>
    </w:p>
    <w:p w:rsidR="006715C9" w:rsidRPr="00C473A6" w:rsidRDefault="006715C9" w:rsidP="00026DDE">
      <w:pPr>
        <w:pStyle w:val="ProductList-Body"/>
        <w:numPr>
          <w:ilvl w:val="0"/>
          <w:numId w:val="18"/>
        </w:numPr>
        <w:ind w:left="450" w:hanging="270"/>
        <w:rPr>
          <w:lang w:val="nl-NL"/>
        </w:rPr>
      </w:pPr>
      <w:r w:rsidRPr="00C473A6">
        <w:rPr>
          <w:lang w:val="nl-NL"/>
        </w:rPr>
        <w:t>die zijn geverifieerd als een vereiste om toepassingen te gebruiken op de locatie, of</w:t>
      </w:r>
    </w:p>
    <w:p w:rsidR="006715C9" w:rsidRPr="00C473A6" w:rsidRDefault="006715C9" w:rsidP="00026DDE">
      <w:pPr>
        <w:pStyle w:val="ProductList-Body"/>
        <w:numPr>
          <w:ilvl w:val="0"/>
          <w:numId w:val="18"/>
        </w:numPr>
        <w:ind w:left="450" w:hanging="270"/>
        <w:rPr>
          <w:lang w:val="nl-NL"/>
        </w:rPr>
      </w:pPr>
      <w:r w:rsidRPr="00C473A6">
        <w:rPr>
          <w:lang w:val="nl-NL"/>
        </w:rPr>
        <w:t>waarop agents worden geïnstalleerd (bijvoorbeeld, antivirus, antimalware of andere agents die zijn verplicht door het beleid van de klant), of</w:t>
      </w:r>
    </w:p>
    <w:p w:rsidR="006715C9" w:rsidRPr="00C473A6" w:rsidRDefault="006715C9" w:rsidP="00026DDE">
      <w:pPr>
        <w:pStyle w:val="ProductList-Body"/>
        <w:numPr>
          <w:ilvl w:val="0"/>
          <w:numId w:val="18"/>
        </w:numPr>
        <w:ind w:left="450" w:hanging="270"/>
        <w:rPr>
          <w:lang w:val="nl-NL"/>
        </w:rPr>
      </w:pPr>
      <w:r w:rsidRPr="00C473A6">
        <w:rPr>
          <w:lang w:val="nl-NL"/>
        </w:rPr>
        <w:t>waarvoor direct of indirect groepsbeleid wordt toegepast en afgedwongen, of</w:t>
      </w:r>
    </w:p>
    <w:p w:rsidR="006715C9" w:rsidRPr="00C473A6" w:rsidRDefault="006715C9" w:rsidP="00026DDE">
      <w:pPr>
        <w:pStyle w:val="ProductList-Body"/>
        <w:numPr>
          <w:ilvl w:val="0"/>
          <w:numId w:val="18"/>
        </w:numPr>
        <w:ind w:left="450" w:hanging="270"/>
        <w:rPr>
          <w:lang w:val="nl-NL"/>
        </w:rPr>
      </w:pPr>
      <w:r w:rsidRPr="00C473A6">
        <w:rPr>
          <w:lang w:val="nl-NL"/>
        </w:rPr>
        <w:t>waarover gegevens worden gevraagd of ontvangen, en waarop instructies worden geconfigureerd of gegeven voor hardware of software die</w:t>
      </w:r>
      <w:r w:rsidR="00005180" w:rsidRPr="00C473A6">
        <w:rPr>
          <w:lang w:val="nl-NL"/>
        </w:rPr>
        <w:t> </w:t>
      </w:r>
      <w:r w:rsidRPr="00C473A6">
        <w:rPr>
          <w:lang w:val="nl-NL"/>
        </w:rPr>
        <w:t>direct of indirect is gekoppeld aan een operating system-omgeving, of</w:t>
      </w:r>
    </w:p>
    <w:p w:rsidR="006715C9" w:rsidRPr="00C473A6" w:rsidRDefault="006715C9" w:rsidP="00026DDE">
      <w:pPr>
        <w:pStyle w:val="ProductList-Body"/>
        <w:numPr>
          <w:ilvl w:val="0"/>
          <w:numId w:val="18"/>
        </w:numPr>
        <w:ind w:left="450" w:hanging="270"/>
        <w:rPr>
          <w:lang w:val="nl-NL"/>
        </w:rPr>
      </w:pPr>
      <w:r w:rsidRPr="00C473A6">
        <w:rPr>
          <w:lang w:val="nl-NL"/>
        </w:rPr>
        <w:t>waarvoor toegang is toegestaan tot een virtuele desktopinfrastructuur (VDI) buiten Roamingrechten voor Windows SA, Windows Intune</w:t>
      </w:r>
      <w:r>
        <w:fldChar w:fldCharType="begin"/>
      </w:r>
      <w:r w:rsidRPr="00C473A6">
        <w:rPr>
          <w:lang w:val="nl-NL"/>
        </w:rPr>
        <w:instrText>XE "Windows Intune"</w:instrText>
      </w:r>
      <w:r>
        <w:fldChar w:fldCharType="end"/>
      </w:r>
      <w:r w:rsidRPr="00C473A6">
        <w:rPr>
          <w:lang w:val="nl-NL"/>
        </w:rPr>
        <w:t xml:space="preserve"> (Apparaat) of Windows Virtual Desktop Access</w:t>
      </w:r>
      <w:r>
        <w:fldChar w:fldCharType="begin"/>
      </w:r>
      <w:r w:rsidRPr="00C473A6">
        <w:rPr>
          <w:lang w:val="nl-NL"/>
        </w:rPr>
        <w:instrText>XE "Windows Virtual Desktop Access"</w:instrText>
      </w:r>
      <w:r>
        <w:fldChar w:fldCharType="end"/>
      </w:r>
      <w:r w:rsidRPr="00C473A6">
        <w:rPr>
          <w:lang w:val="nl-NL"/>
        </w:rPr>
        <w:t>.</w:t>
      </w:r>
    </w:p>
    <w:p w:rsidR="006715C9" w:rsidRPr="00C473A6" w:rsidRDefault="006715C9" w:rsidP="006715C9">
      <w:pPr>
        <w:pStyle w:val="ProductList-Body"/>
        <w:rPr>
          <w:lang w:val="nl-NL"/>
        </w:rPr>
      </w:pPr>
    </w:p>
    <w:p w:rsidR="00FA00BF" w:rsidRPr="00C473A6" w:rsidRDefault="006715C9" w:rsidP="006715C9">
      <w:pPr>
        <w:pStyle w:val="ProductList-Body"/>
        <w:rPr>
          <w:lang w:val="nl-NL"/>
        </w:rPr>
      </w:pPr>
      <w:r w:rsidRPr="00C473A6">
        <w:rPr>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6715C9" w:rsidRPr="00C473A6" w:rsidRDefault="006715C9" w:rsidP="006715C9">
      <w:pPr>
        <w:pStyle w:val="ProductList-Body"/>
        <w:rPr>
          <w:lang w:val="nl-NL"/>
        </w:rPr>
      </w:pPr>
    </w:p>
    <w:p w:rsidR="00FA00BF" w:rsidRPr="00C473A6" w:rsidRDefault="00FA00BF" w:rsidP="002E202B">
      <w:pPr>
        <w:pStyle w:val="ProductList-Offering1Heading"/>
        <w:outlineLvl w:val="1"/>
        <w:rPr>
          <w:lang w:val="nl-NL"/>
        </w:rPr>
      </w:pPr>
      <w:bookmarkStart w:id="1762" w:name="_Toc378147690"/>
      <w:bookmarkStart w:id="1763" w:name="_Toc378151587"/>
      <w:bookmarkStart w:id="1764" w:name="_Toc379797466"/>
      <w:bookmarkStart w:id="1765" w:name="_Toc380513502"/>
      <w:bookmarkStart w:id="1766" w:name="_Toc380655551"/>
      <w:bookmarkStart w:id="1767" w:name="_Toc389059325"/>
      <w:r w:rsidRPr="00C473A6">
        <w:rPr>
          <w:lang w:val="nl-NL"/>
        </w:rPr>
        <w:t>Aanvullende Voorwaarden voor Professionele Diensten – Legacy</w:t>
      </w:r>
      <w:bookmarkEnd w:id="1762"/>
      <w:bookmarkEnd w:id="1763"/>
      <w:r w:rsidRPr="00C473A6">
        <w:rPr>
          <w:lang w:val="nl-NL"/>
        </w:rPr>
        <w:t xml:space="preserve"> Overeenkomsten</w:t>
      </w:r>
      <w:bookmarkEnd w:id="1764"/>
      <w:bookmarkEnd w:id="1765"/>
      <w:bookmarkEnd w:id="1766"/>
      <w:bookmarkEnd w:id="1767"/>
    </w:p>
    <w:p w:rsidR="00F3669D" w:rsidRPr="00C473A6" w:rsidRDefault="00F3669D" w:rsidP="00F3669D">
      <w:pPr>
        <w:pStyle w:val="ProductList-Body"/>
        <w:rPr>
          <w:lang w:val="nl-NL"/>
        </w:rPr>
      </w:pPr>
      <w:r w:rsidRPr="00C473A6">
        <w:rPr>
          <w:lang w:val="nl-NL"/>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w:t>
      </w:r>
      <w:r w:rsidR="00005180" w:rsidRPr="00C473A6">
        <w:rPr>
          <w:lang w:val="nl-NL"/>
        </w:rPr>
        <w:t> </w:t>
      </w:r>
      <w:r w:rsidRPr="00C473A6">
        <w:rPr>
          <w:lang w:val="nl-NL"/>
        </w:rPr>
        <w:t>het geval van een conflict geldt de meest recente Services-overeenkomst. Indien de hoofdovereenkomst voor volume licensing van een Klant een Microsoft Business Agreement-versie is, gedateerd voor september 2007, en de Klant geen andere Microsoft Services-overeenkomst van hoofdniveau heeft ondertekend, zijn de volgende aanvullende voorwaarden van toepassing op Professional Diensten aangeschaft en gebruikt door</w:t>
      </w:r>
      <w:r w:rsidR="00005180" w:rsidRPr="00C473A6">
        <w:rPr>
          <w:lang w:val="nl-NL"/>
        </w:rPr>
        <w:t> </w:t>
      </w:r>
      <w:r w:rsidRPr="00C473A6">
        <w:rPr>
          <w:lang w:val="nl-NL"/>
        </w:rPr>
        <w:t>de Klant.</w:t>
      </w:r>
    </w:p>
    <w:p w:rsidR="00F3669D" w:rsidRPr="00C473A6" w:rsidRDefault="00F3669D" w:rsidP="00F3669D">
      <w:pPr>
        <w:pStyle w:val="ProductList-Body"/>
        <w:rPr>
          <w:lang w:val="nl-NL"/>
        </w:rPr>
      </w:pPr>
    </w:p>
    <w:p w:rsidR="00F3669D" w:rsidRPr="00C473A6" w:rsidRDefault="00F3669D" w:rsidP="00F3669D">
      <w:pPr>
        <w:pStyle w:val="ProductList-Body"/>
        <w:rPr>
          <w:lang w:val="nl-NL"/>
        </w:rPr>
      </w:pPr>
      <w:r w:rsidRPr="00C473A6">
        <w:rPr>
          <w:b/>
          <w:color w:val="00188F"/>
          <w:lang w:val="nl-NL"/>
        </w:rPr>
        <w:t>Gebruiks-, eigendoms- en licentierechten</w:t>
      </w:r>
    </w:p>
    <w:p w:rsidR="00F66A13" w:rsidRPr="00C473A6" w:rsidRDefault="00F3669D" w:rsidP="005B2831">
      <w:pPr>
        <w:pStyle w:val="ProductList-Body"/>
        <w:ind w:left="180"/>
        <w:rPr>
          <w:lang w:val="nl-NL"/>
        </w:rPr>
      </w:pPr>
      <w:r w:rsidRPr="00C473A6">
        <w:rPr>
          <w:b/>
          <w:color w:val="00188F"/>
          <w:lang w:val="nl-NL"/>
        </w:rPr>
        <w:t>Fixes</w:t>
      </w:r>
    </w:p>
    <w:p w:rsidR="00F3669D" w:rsidRPr="00C473A6" w:rsidRDefault="00F3669D" w:rsidP="005B2831">
      <w:pPr>
        <w:pStyle w:val="ProductList-Body"/>
        <w:ind w:left="180"/>
        <w:rPr>
          <w:lang w:val="nl-NL"/>
        </w:rPr>
      </w:pPr>
      <w:r w:rsidRPr="00C473A6">
        <w:rPr>
          <w:lang w:val="nl-NL"/>
        </w:rPr>
        <w:t>Indien Microsoft Fixes verstrekt aan de Klant tijdens het uitvoeren van Diensten, worden deze Fixes in licentie gegeven op grond van de</w:t>
      </w:r>
      <w:r w:rsidR="00005180" w:rsidRPr="00C473A6">
        <w:rPr>
          <w:lang w:val="nl-NL"/>
        </w:rPr>
        <w:t> </w:t>
      </w:r>
      <w:r w:rsidRPr="00C473A6">
        <w:rPr>
          <w:lang w:val="nl-NL"/>
        </w:rPr>
        <w:t>licentievoorwaarden die gelden voor het product waarop de Fixes betrekking hebben.</w:t>
      </w:r>
      <w:r w:rsidR="00A34497" w:rsidRPr="00C473A6">
        <w:rPr>
          <w:lang w:val="nl-NL"/>
        </w:rPr>
        <w:t xml:space="preserve"> </w:t>
      </w:r>
      <w:r w:rsidRPr="00C473A6">
        <w:rPr>
          <w:lang w:val="nl-NL"/>
        </w:rPr>
        <w:t>Als de Fixes niet zijn bestemd voor een specifiek product, zijn eventuele andere gebruiksvoorwaarden die Microsoft bij de Fixes verstrekt van toepassing. Indien geen gebruiksvoorwaarden zijn</w:t>
      </w:r>
      <w:r w:rsidR="00005180" w:rsidRPr="00C473A6">
        <w:rPr>
          <w:lang w:val="nl-NL"/>
        </w:rPr>
        <w:t> </w:t>
      </w:r>
      <w:r w:rsidRPr="00C473A6">
        <w:rPr>
          <w:lang w:val="nl-NL"/>
        </w:rPr>
        <w:t>meegeleverd, heeft de Klant een niet-exclusieve, eeuwigdurende, volledig betaalde licentie voor het gebruiken en reproduceren van de</w:t>
      </w:r>
      <w:r w:rsidR="00005180" w:rsidRPr="00C473A6">
        <w:rPr>
          <w:lang w:val="nl-NL"/>
        </w:rPr>
        <w:t> </w:t>
      </w:r>
      <w:r w:rsidRPr="00C473A6">
        <w:rPr>
          <w:lang w:val="nl-NL"/>
        </w:rPr>
        <w:t>Fixes, uitsluitend voor intern gebruik.</w:t>
      </w:r>
      <w:r w:rsidR="00A34497" w:rsidRPr="00C473A6">
        <w:rPr>
          <w:lang w:val="nl-NL"/>
        </w:rPr>
        <w:t xml:space="preserve"> </w:t>
      </w:r>
      <w:r w:rsidRPr="00C473A6">
        <w:rPr>
          <w:lang w:val="nl-NL"/>
        </w:rPr>
        <w:t>Het is de Klant niet toegestaan Fixes aan te passen, de bestandsnaam ervan te wijzigen of Fixes te</w:t>
      </w:r>
      <w:r w:rsidR="00005180" w:rsidRPr="00C473A6">
        <w:rPr>
          <w:lang w:val="nl-NL"/>
        </w:rPr>
        <w:t> </w:t>
      </w:r>
      <w:r w:rsidRPr="00C473A6">
        <w:rPr>
          <w:lang w:val="nl-NL"/>
        </w:rPr>
        <w:t>gebruiken in combinatie met computercode die niet van Microsoft afkomstig is.</w:t>
      </w:r>
    </w:p>
    <w:p w:rsidR="00F3669D" w:rsidRPr="00C473A6" w:rsidRDefault="00F3669D" w:rsidP="005B2831">
      <w:pPr>
        <w:pStyle w:val="ProductList-Body"/>
        <w:ind w:left="180"/>
        <w:rPr>
          <w:lang w:val="nl-NL"/>
        </w:rPr>
      </w:pPr>
    </w:p>
    <w:p w:rsidR="00005180" w:rsidRPr="00C473A6" w:rsidRDefault="00005180" w:rsidP="005B2831">
      <w:pPr>
        <w:pStyle w:val="ProductList-Body"/>
        <w:ind w:left="180"/>
        <w:rPr>
          <w:lang w:val="nl-NL"/>
        </w:rPr>
      </w:pPr>
    </w:p>
    <w:p w:rsidR="00F66A13" w:rsidRPr="00C473A6" w:rsidRDefault="00F3669D" w:rsidP="005B2831">
      <w:pPr>
        <w:pStyle w:val="ProductList-Body"/>
        <w:ind w:left="180"/>
        <w:rPr>
          <w:lang w:val="nl-NL"/>
        </w:rPr>
      </w:pPr>
      <w:r w:rsidRPr="00C473A6">
        <w:rPr>
          <w:b/>
          <w:color w:val="00188F"/>
          <w:lang w:val="nl-NL"/>
        </w:rPr>
        <w:lastRenderedPageBreak/>
        <w:t>Reeds bestaand werk</w:t>
      </w:r>
    </w:p>
    <w:p w:rsidR="00F3669D" w:rsidRPr="00C473A6" w:rsidRDefault="00F3669D" w:rsidP="005B2831">
      <w:pPr>
        <w:pStyle w:val="ProductList-Body"/>
        <w:ind w:left="180"/>
        <w:rPr>
          <w:lang w:val="nl-NL"/>
        </w:rPr>
      </w:pPr>
      <w:r w:rsidRPr="00C473A6">
        <w:rPr>
          <w:lang w:val="nl-NL"/>
        </w:rPr>
        <w:t>Alle rechten met betrekking tot computercode of andere geschreven materialen die niet uit programmacode bestaan die los van deze overeenkomst zijn ontwikkeld of op andere wijze verkregen door of voor de partijen of hun Gelieerde Ondernemingen (“Reeds Bestaand Werk”), blijven de exclusieve eigendom van de partij die het Reeds Bestaand Werk heeft verstrekt.</w:t>
      </w:r>
      <w:r w:rsidR="00A34497" w:rsidRPr="00C473A6">
        <w:rPr>
          <w:lang w:val="nl-NL"/>
        </w:rPr>
        <w:t xml:space="preserve"> </w:t>
      </w:r>
      <w:r w:rsidRPr="00C473A6">
        <w:rPr>
          <w:lang w:val="nl-NL"/>
        </w:rPr>
        <w:t>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F3669D" w:rsidRPr="00C473A6" w:rsidRDefault="00F3669D" w:rsidP="005B2831">
      <w:pPr>
        <w:pStyle w:val="ProductList-Body"/>
        <w:ind w:left="180"/>
        <w:rPr>
          <w:lang w:val="nl-NL"/>
        </w:rPr>
      </w:pPr>
    </w:p>
    <w:p w:rsidR="00F3669D" w:rsidRPr="00C473A6" w:rsidRDefault="00F3669D" w:rsidP="005B2831">
      <w:pPr>
        <w:pStyle w:val="ProductList-Body"/>
        <w:ind w:left="180"/>
        <w:rPr>
          <w:lang w:val="nl-NL"/>
        </w:rPr>
      </w:pPr>
      <w:r w:rsidRPr="00C473A6">
        <w:rPr>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rsidR="00F3669D" w:rsidRPr="00C473A6" w:rsidRDefault="00F3669D" w:rsidP="005B2831">
      <w:pPr>
        <w:pStyle w:val="ProductList-Body"/>
        <w:ind w:left="180"/>
        <w:rPr>
          <w:lang w:val="nl-NL"/>
        </w:rPr>
      </w:pPr>
    </w:p>
    <w:p w:rsidR="00F66A13" w:rsidRPr="00C473A6" w:rsidRDefault="00F3669D" w:rsidP="005B2831">
      <w:pPr>
        <w:pStyle w:val="ProductList-Body"/>
        <w:ind w:left="180"/>
        <w:rPr>
          <w:lang w:val="nl-NL"/>
        </w:rPr>
      </w:pPr>
      <w:r w:rsidRPr="00C473A6">
        <w:rPr>
          <w:b/>
          <w:color w:val="00188F"/>
          <w:lang w:val="nl-NL"/>
        </w:rPr>
        <w:t>Ontwikkelingen</w:t>
      </w:r>
    </w:p>
    <w:p w:rsidR="00F3669D" w:rsidRPr="00C473A6" w:rsidRDefault="00F3669D" w:rsidP="00EB0431">
      <w:pPr>
        <w:pStyle w:val="ProductList-Body"/>
        <w:ind w:left="180"/>
        <w:rPr>
          <w:lang w:val="nl-NL"/>
        </w:rPr>
      </w:pPr>
      <w:r w:rsidRPr="00C473A6">
        <w:rPr>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EB0431">
        <w:rPr>
          <w:lang w:val="nl-NL"/>
        </w:rPr>
        <w:t>“</w:t>
      </w:r>
      <w:r w:rsidRPr="00C473A6">
        <w:rPr>
          <w:lang w:val="nl-NL"/>
        </w:rPr>
        <w:t>Ontwikkelingen</w:t>
      </w:r>
      <w:r w:rsidR="00EB0431">
        <w:rPr>
          <w:lang w:val="nl-NL"/>
        </w:rPr>
        <w:t>”</w:t>
      </w:r>
      <w:r w:rsidRPr="00C473A6">
        <w:rPr>
          <w:lang w:val="nl-NL"/>
        </w:rPr>
        <w:t>).</w:t>
      </w:r>
      <w:r w:rsidR="00A34497" w:rsidRPr="00C473A6">
        <w:rPr>
          <w:lang w:val="nl-NL"/>
        </w:rPr>
        <w:t xml:space="preserve"> </w:t>
      </w:r>
      <w:r w:rsidRPr="00C473A6">
        <w:rPr>
          <w:lang w:val="nl-NL"/>
        </w:rPr>
        <w:t>Iedere partij zal de uitsluitend eigenaar zijn van enige wijzigingen die deze partij maakt op basis van Ontwikkelingen.</w:t>
      </w:r>
      <w:r w:rsidR="00A34497" w:rsidRPr="00C473A6">
        <w:rPr>
          <w:lang w:val="nl-NL"/>
        </w:rPr>
        <w:t xml:space="preserve"> </w:t>
      </w:r>
      <w:r w:rsidRPr="00C473A6">
        <w:rPr>
          <w:lang w:val="nl-NL"/>
        </w:rPr>
        <w:t>De Klant stemt ermee in zijn rechten met betrekking tot Ontwikkelingen uitsluitend te gebruiken voor de</w:t>
      </w:r>
      <w:r w:rsidR="00005180" w:rsidRPr="00C473A6">
        <w:rPr>
          <w:lang w:val="nl-NL"/>
        </w:rPr>
        <w:t> </w:t>
      </w:r>
      <w:r w:rsidRPr="00C473A6">
        <w:rPr>
          <w:lang w:val="nl-NL"/>
        </w:rPr>
        <w:t>interne bedrijfsvoering van de Klant en geen Ontwikkelingen te herverkopen of te distribueren aan een derde partij.</w:t>
      </w:r>
    </w:p>
    <w:p w:rsidR="00F3669D" w:rsidRPr="00C473A6" w:rsidRDefault="00F3669D" w:rsidP="005B2831">
      <w:pPr>
        <w:pStyle w:val="ProductList-Body"/>
        <w:ind w:left="180"/>
        <w:rPr>
          <w:lang w:val="nl-NL"/>
        </w:rPr>
      </w:pPr>
    </w:p>
    <w:p w:rsidR="00F66A13" w:rsidRPr="00C473A6" w:rsidRDefault="00F3669D" w:rsidP="005B2831">
      <w:pPr>
        <w:pStyle w:val="ProductList-Body"/>
        <w:ind w:left="180"/>
        <w:rPr>
          <w:lang w:val="nl-NL"/>
        </w:rPr>
      </w:pPr>
      <w:r w:rsidRPr="00C473A6">
        <w:rPr>
          <w:b/>
          <w:color w:val="00188F"/>
          <w:lang w:val="nl-NL"/>
        </w:rPr>
        <w:t>Materialen</w:t>
      </w:r>
    </w:p>
    <w:p w:rsidR="00F3669D" w:rsidRPr="00C473A6" w:rsidRDefault="00F3669D" w:rsidP="005B2831">
      <w:pPr>
        <w:pStyle w:val="ProductList-Body"/>
        <w:ind w:left="180"/>
        <w:rPr>
          <w:lang w:val="nl-NL"/>
        </w:rPr>
      </w:pPr>
      <w:r w:rsidRPr="00C473A6">
        <w:rPr>
          <w:lang w:val="nl-NL"/>
        </w:rPr>
        <w:t>Alle rechten met betrekking tot materialen die door ons zijn ontwikkeld (anders dan softwarecode) en materialen die aan de klant zijn geleverd in verband met de Professionele Diensten (“Materialen”), zijn ons eigendom tenzij deze Materialen Bestaand Werk van de klant vormen.</w:t>
      </w:r>
      <w:r w:rsidR="00A34497" w:rsidRPr="00C473A6">
        <w:rPr>
          <w:lang w:val="nl-NL"/>
        </w:rPr>
        <w:t xml:space="preserve"> </w:t>
      </w:r>
      <w:r w:rsidRPr="00C473A6">
        <w:rPr>
          <w:lang w:val="nl-NL"/>
        </w:rPr>
        <w:t>Wij</w:t>
      </w:r>
      <w:r w:rsidR="00005180" w:rsidRPr="00C473A6">
        <w:rPr>
          <w:lang w:val="nl-NL"/>
        </w:rPr>
        <w:t> </w:t>
      </w:r>
      <w:r w:rsidRPr="00C473A6">
        <w:rPr>
          <w:lang w:val="nl-NL"/>
        </w:rPr>
        <w:t>verlenen klanten een niet-exclusieve, eeuwigdurende, volledig betaalde licentie voor het gebruiken, reproduceren en aanpassen van de</w:t>
      </w:r>
      <w:r w:rsidR="00005180" w:rsidRPr="00C473A6">
        <w:rPr>
          <w:lang w:val="nl-NL"/>
        </w:rPr>
        <w:t> </w:t>
      </w:r>
      <w:r w:rsidRPr="00C473A6">
        <w:rPr>
          <w:lang w:val="nl-NL"/>
        </w:rPr>
        <w:t>Materialen, uitsluitend ten behoeve van hun interne bedrijfsactiviteiten en zonder verplichting tot het bijhouden van een administratie of</w:t>
      </w:r>
      <w:r w:rsidR="005311F2" w:rsidRPr="00C473A6">
        <w:rPr>
          <w:lang w:val="nl-NL"/>
        </w:rPr>
        <w:t> </w:t>
      </w:r>
      <w:r w:rsidRPr="00C473A6">
        <w:rPr>
          <w:lang w:val="nl-NL"/>
        </w:rPr>
        <w:t>het</w:t>
      </w:r>
      <w:r w:rsidR="005311F2" w:rsidRPr="00C473A6">
        <w:rPr>
          <w:lang w:val="nl-NL"/>
        </w:rPr>
        <w:t> </w:t>
      </w:r>
      <w:r w:rsidRPr="00C473A6">
        <w:rPr>
          <w:lang w:val="nl-NL"/>
        </w:rPr>
        <w:t>betalen van royalty’s.</w:t>
      </w:r>
      <w:r w:rsidR="00A34497" w:rsidRPr="00C473A6">
        <w:rPr>
          <w:lang w:val="nl-NL"/>
        </w:rPr>
        <w:t xml:space="preserve"> </w:t>
      </w:r>
      <w:r w:rsidRPr="00C473A6">
        <w:rPr>
          <w:lang w:val="nl-NL"/>
        </w:rPr>
        <w:t>Klanten mogen de hierin verleende rechten sublicentiëren aan hun Gelieerde Ondernemingen.</w:t>
      </w:r>
      <w:r w:rsidR="00A34497" w:rsidRPr="00C473A6">
        <w:rPr>
          <w:lang w:val="nl-NL"/>
        </w:rPr>
        <w:t xml:space="preserve"> </w:t>
      </w:r>
      <w:r w:rsidRPr="00C473A6">
        <w:rPr>
          <w:lang w:val="nl-NL"/>
        </w:rPr>
        <w:t>Alle rechten die niet</w:t>
      </w:r>
      <w:r w:rsidR="005311F2" w:rsidRPr="00C473A6">
        <w:rPr>
          <w:lang w:val="nl-NL"/>
        </w:rPr>
        <w:t> </w:t>
      </w:r>
      <w:r w:rsidRPr="00C473A6">
        <w:rPr>
          <w:lang w:val="nl-NL"/>
        </w:rPr>
        <w:t>expliciet worden verleend, blijven voorbehouden.</w:t>
      </w:r>
    </w:p>
    <w:p w:rsidR="00F3669D" w:rsidRPr="00C473A6" w:rsidRDefault="00F3669D" w:rsidP="005B2831">
      <w:pPr>
        <w:pStyle w:val="ProductList-Body"/>
        <w:ind w:left="180"/>
        <w:rPr>
          <w:lang w:val="nl-NL"/>
        </w:rPr>
      </w:pPr>
    </w:p>
    <w:p w:rsidR="00F66A13" w:rsidRPr="00C473A6" w:rsidRDefault="00F3669D" w:rsidP="005B2831">
      <w:pPr>
        <w:pStyle w:val="ProductList-Body"/>
        <w:ind w:left="180"/>
        <w:rPr>
          <w:lang w:val="nl-NL"/>
        </w:rPr>
      </w:pPr>
      <w:r w:rsidRPr="00C473A6">
        <w:rPr>
          <w:b/>
          <w:color w:val="00188F"/>
          <w:lang w:val="nl-NL"/>
        </w:rPr>
        <w:t>Voorbeeldcode</w:t>
      </w:r>
    </w:p>
    <w:p w:rsidR="00F3669D" w:rsidRPr="00C473A6" w:rsidRDefault="00F3669D" w:rsidP="005B2831">
      <w:pPr>
        <w:pStyle w:val="ProductList-Body"/>
        <w:ind w:left="180"/>
        <w:rPr>
          <w:lang w:val="nl-NL"/>
        </w:rPr>
      </w:pPr>
      <w:r w:rsidRPr="00C473A6">
        <w:rPr>
          <w:lang w:val="nl-NL"/>
        </w:rPr>
        <w:t>Microsoft verleent klanten het niet-exclusieve, eeuwigdurende, royaltyvrije recht tot het gebruiken en wijzigen van softwarecode die door Ons is</w:t>
      </w:r>
      <w:r w:rsidR="005311F2" w:rsidRPr="00C473A6">
        <w:rPr>
          <w:lang w:val="nl-NL"/>
        </w:rPr>
        <w:t> </w:t>
      </w:r>
      <w:r w:rsidRPr="00C473A6">
        <w:rPr>
          <w:lang w:val="nl-NL"/>
        </w:rPr>
        <w:t>geleverd ter illustratie (“Voorbeeldcode”) en tot het reproduceren en distribueren van de Voorbeeldcode in objectcodevorm, op voorwaarde dat klanten instemmen met het volgende: (i) Onze naam, Ons logo of Onze handelsmerken mogen niet worden gebruikt voor het op de markt brengen van de software van de klant waarin de Voorbeeldcode is opgenomen; (ii) zij dienen een geldige auteursrechtaanduiding op te nemen in</w:t>
      </w:r>
      <w:r w:rsidR="005311F2" w:rsidRPr="00C473A6">
        <w:rPr>
          <w:lang w:val="nl-NL"/>
        </w:rPr>
        <w:t> </w:t>
      </w:r>
      <w:r w:rsidRPr="00C473A6">
        <w:rPr>
          <w:lang w:val="nl-NL"/>
        </w:rPr>
        <w:t>hun software waarin de Voorbeeldcode is opgenomen; en (iii) zij dienen Ons en Onze leveranciers te vrijwaren, schadeloos te stellen en te verdedigen tegen alle claims of rechtszaken, inclusief kosten voor gerechtelijke bijstand, die voortkomen uit of het resultaat zijn van het gebruik</w:t>
      </w:r>
      <w:r w:rsidR="005311F2" w:rsidRPr="00C473A6">
        <w:rPr>
          <w:lang w:val="nl-NL"/>
        </w:rPr>
        <w:t> </w:t>
      </w:r>
      <w:r w:rsidRPr="00C473A6">
        <w:rPr>
          <w:lang w:val="nl-NL"/>
        </w:rPr>
        <w:t xml:space="preserve">of de distributie van de Voorbeeldcode. </w:t>
      </w:r>
    </w:p>
    <w:p w:rsidR="00F3669D" w:rsidRPr="00C473A6" w:rsidRDefault="00F3669D" w:rsidP="005B2831">
      <w:pPr>
        <w:pStyle w:val="ProductList-Body"/>
        <w:ind w:left="180"/>
        <w:rPr>
          <w:lang w:val="nl-NL"/>
        </w:rPr>
      </w:pPr>
    </w:p>
    <w:p w:rsidR="00F66A13" w:rsidRPr="00C473A6" w:rsidRDefault="008507CF" w:rsidP="005B2831">
      <w:pPr>
        <w:pStyle w:val="ProductList-Body"/>
        <w:ind w:left="180"/>
        <w:rPr>
          <w:lang w:val="nl-NL"/>
        </w:rPr>
      </w:pPr>
      <w:r w:rsidRPr="00C473A6">
        <w:rPr>
          <w:b/>
          <w:color w:val="00188F"/>
          <w:lang w:val="nl-NL"/>
        </w:rPr>
        <w:t>Beperkingen bij Open Source-licenties</w:t>
      </w:r>
    </w:p>
    <w:p w:rsidR="00F3669D" w:rsidRPr="00C473A6" w:rsidRDefault="00F3669D" w:rsidP="005B2831">
      <w:pPr>
        <w:pStyle w:val="ProductList-Body"/>
        <w:ind w:left="180"/>
        <w:rPr>
          <w:lang w:val="nl-NL"/>
        </w:rPr>
      </w:pPr>
      <w:r w:rsidRPr="00C473A6">
        <w:rPr>
          <w:lang w:val="nl-NL"/>
        </w:rPr>
        <w:t>Aangezien sommige licentievoorwaarden van derden vereisen dat computercode in het algemeen (i) in bronvorm dient te worden vrijgegeven aan derden; (ii) in licentie dient te worden gegeven aan derden ten einde afgeleide werken te maken; of (iii) kosteloos herdistribueerbaar dient te zijn aan derden (collectief aangeduid als “Open Source-licentievoorwaarden”), omvatten de licentierechten die de betrokken partijen hebben verleend met betrekking tot computercode (of daaraan verbonden intellectuele eigendom) geen licentie, rechten, macht of autoriteit om deze computercode op te nemen in andere computercode, of deze aan te passen, met andere code te combineren en/of te distribueren op een wijze die de computercode van de ander zou onderwerpen aan de Open Source-licentievoorwaarden.</w:t>
      </w:r>
      <w:r w:rsidR="00A34497" w:rsidRPr="00C473A6">
        <w:rPr>
          <w:lang w:val="nl-NL"/>
        </w:rPr>
        <w:t xml:space="preserve"> </w:t>
      </w:r>
      <w:r w:rsidRPr="00C473A6">
        <w:rPr>
          <w:lang w:val="nl-NL"/>
        </w:rPr>
        <w:t>Verder garandeert iedere partij dat deze geen computercode die is onderworpen aan Open Source Licentievoorwaarden, aan de andere partij zal verschaffen of geven.</w:t>
      </w:r>
    </w:p>
    <w:p w:rsidR="00F3669D" w:rsidRPr="00C473A6" w:rsidRDefault="00F3669D" w:rsidP="005B2831">
      <w:pPr>
        <w:pStyle w:val="ProductList-Body"/>
        <w:ind w:left="180"/>
        <w:rPr>
          <w:lang w:val="nl-NL"/>
        </w:rPr>
      </w:pPr>
    </w:p>
    <w:p w:rsidR="00F66A13" w:rsidRPr="00C473A6" w:rsidRDefault="008507CF" w:rsidP="005B2831">
      <w:pPr>
        <w:pStyle w:val="ProductList-Body"/>
        <w:ind w:left="180"/>
        <w:rPr>
          <w:lang w:val="nl-NL"/>
        </w:rPr>
      </w:pPr>
      <w:r w:rsidRPr="00C473A6">
        <w:rPr>
          <w:b/>
          <w:color w:val="00188F"/>
          <w:lang w:val="nl-NL"/>
        </w:rPr>
        <w:t>Rechten van Gelieerde Ondernemingen</w:t>
      </w:r>
    </w:p>
    <w:p w:rsidR="00F3669D" w:rsidRPr="00C473A6" w:rsidRDefault="00F3669D" w:rsidP="005B2831">
      <w:pPr>
        <w:pStyle w:val="ProductList-Body"/>
        <w:ind w:left="180"/>
        <w:rPr>
          <w:lang w:val="nl-NL"/>
        </w:rPr>
      </w:pPr>
      <w:r w:rsidRPr="00C473A6">
        <w:rPr>
          <w:lang w:val="nl-NL"/>
        </w:rPr>
        <w:t>Het is de Klant toegestaan de rechten in dit artikellid met betrekking tot Resultaten van Diensten te sublicentiëren aan Gelieerde Ondernemingen, maar de Gelieerde Ondernemingen van de Klant mogen deze rechten niet opnieuw sublicentiëren. Bovendien moet het gebruik</w:t>
      </w:r>
      <w:r w:rsidR="005311F2" w:rsidRPr="00C473A6">
        <w:rPr>
          <w:lang w:val="nl-NL"/>
        </w:rPr>
        <w:t> </w:t>
      </w:r>
      <w:r w:rsidRPr="00C473A6">
        <w:rPr>
          <w:lang w:val="nl-NL"/>
        </w:rPr>
        <w:t>door de Gelieerde Ondernemingen van de Klant stroken met de licentievoorwaarden die zijn opgenomen in deze overeenkomst.</w:t>
      </w:r>
    </w:p>
    <w:p w:rsidR="00F3669D" w:rsidRPr="00C473A6" w:rsidRDefault="00F3669D" w:rsidP="00F3669D">
      <w:pPr>
        <w:pStyle w:val="ProductList-Body"/>
        <w:rPr>
          <w:lang w:val="nl-NL"/>
        </w:rPr>
      </w:pPr>
    </w:p>
    <w:p w:rsidR="00F66A13" w:rsidRPr="00C473A6" w:rsidRDefault="008507CF" w:rsidP="00F3669D">
      <w:pPr>
        <w:pStyle w:val="ProductList-Body"/>
        <w:rPr>
          <w:lang w:val="nl-NL"/>
        </w:rPr>
      </w:pPr>
      <w:r w:rsidRPr="00C473A6">
        <w:rPr>
          <w:b/>
          <w:color w:val="00188F"/>
          <w:lang w:val="nl-NL"/>
        </w:rPr>
        <w:t>Voorbehoud van rechten</w:t>
      </w:r>
    </w:p>
    <w:p w:rsidR="00F3669D" w:rsidRPr="00C473A6" w:rsidRDefault="00F3669D" w:rsidP="00F3669D">
      <w:pPr>
        <w:pStyle w:val="ProductList-Body"/>
        <w:rPr>
          <w:lang w:val="nl-NL"/>
        </w:rPr>
      </w:pPr>
      <w:r w:rsidRPr="00C473A6">
        <w:rPr>
          <w:lang w:val="nl-NL"/>
        </w:rPr>
        <w:t>Alle rechten die niet expliciet worden verleend, blijven voorbehouden.</w:t>
      </w:r>
    </w:p>
    <w:p w:rsidR="00F3669D" w:rsidRPr="00C473A6" w:rsidRDefault="00F3669D" w:rsidP="00F3669D">
      <w:pPr>
        <w:pStyle w:val="ProductList-Body"/>
        <w:rPr>
          <w:lang w:val="nl-NL"/>
        </w:rPr>
      </w:pPr>
    </w:p>
    <w:p w:rsidR="00F3669D" w:rsidRPr="00C473A6" w:rsidRDefault="00F3669D" w:rsidP="00F3669D">
      <w:pPr>
        <w:pStyle w:val="ProductList-Body"/>
        <w:rPr>
          <w:lang w:val="nl-NL"/>
        </w:rPr>
      </w:pPr>
      <w:r w:rsidRPr="00C473A6">
        <w:rPr>
          <w:b/>
          <w:color w:val="00188F"/>
          <w:lang w:val="nl-NL"/>
        </w:rPr>
        <w:t>Garanties</w:t>
      </w:r>
      <w:r w:rsidRPr="00C473A6">
        <w:rPr>
          <w:color w:val="00188F"/>
          <w:lang w:val="nl-NL"/>
        </w:rPr>
        <w:t xml:space="preserve">, </w:t>
      </w:r>
      <w:r w:rsidRPr="00C473A6">
        <w:rPr>
          <w:b/>
          <w:color w:val="00188F"/>
          <w:lang w:val="nl-NL"/>
        </w:rPr>
        <w:t>vrijwaringen en aansprakelijkheidsbeperkingen</w:t>
      </w:r>
    </w:p>
    <w:p w:rsidR="00F66A13" w:rsidRPr="00C473A6" w:rsidRDefault="00F3669D" w:rsidP="005B2831">
      <w:pPr>
        <w:pStyle w:val="ProductList-Body"/>
        <w:tabs>
          <w:tab w:val="clear" w:pos="158"/>
          <w:tab w:val="left" w:pos="180"/>
        </w:tabs>
        <w:ind w:left="180"/>
        <w:rPr>
          <w:lang w:val="nl-NL"/>
        </w:rPr>
      </w:pPr>
      <w:r w:rsidRPr="00C473A6">
        <w:rPr>
          <w:b/>
          <w:color w:val="00188F"/>
          <w:lang w:val="nl-NL"/>
        </w:rPr>
        <w:t>Garantie voor Diensten</w:t>
      </w:r>
    </w:p>
    <w:p w:rsidR="00F3669D" w:rsidRPr="00C473A6" w:rsidRDefault="00F3669D" w:rsidP="005B2831">
      <w:pPr>
        <w:pStyle w:val="ProductList-Body"/>
        <w:tabs>
          <w:tab w:val="clear" w:pos="158"/>
          <w:tab w:val="left" w:pos="180"/>
        </w:tabs>
        <w:ind w:left="180"/>
        <w:rPr>
          <w:lang w:val="nl-NL"/>
        </w:rPr>
      </w:pPr>
      <w:r w:rsidRPr="00C473A6">
        <w:rPr>
          <w:lang w:val="nl-NL"/>
        </w:rPr>
        <w:t>Microsoft garandeert dat alle Diensten met vakkundige zorg en bekwaamheid zullen worden verleend.</w:t>
      </w:r>
    </w:p>
    <w:p w:rsidR="00F66A13" w:rsidRPr="00C473A6" w:rsidRDefault="00F3669D" w:rsidP="005B2831">
      <w:pPr>
        <w:pStyle w:val="ProductList-Body"/>
        <w:tabs>
          <w:tab w:val="clear" w:pos="158"/>
          <w:tab w:val="left" w:pos="180"/>
        </w:tabs>
        <w:ind w:left="180"/>
        <w:rPr>
          <w:lang w:val="nl-NL"/>
        </w:rPr>
      </w:pPr>
      <w:r w:rsidRPr="00C473A6">
        <w:rPr>
          <w:b/>
          <w:color w:val="00188F"/>
          <w:lang w:val="nl-NL"/>
        </w:rPr>
        <w:lastRenderedPageBreak/>
        <w:t>AFWIJZING VAN ANDERE GARANTIES</w:t>
      </w:r>
    </w:p>
    <w:p w:rsidR="00F3669D" w:rsidRPr="00C473A6" w:rsidRDefault="00F3669D" w:rsidP="005B2831">
      <w:pPr>
        <w:pStyle w:val="ProductList-Body"/>
        <w:tabs>
          <w:tab w:val="clear" w:pos="158"/>
          <w:tab w:val="left" w:pos="180"/>
        </w:tabs>
        <w:ind w:left="180"/>
        <w:rPr>
          <w:lang w:val="nl-NL"/>
        </w:rPr>
      </w:pPr>
      <w:r w:rsidRPr="00C473A6">
        <w:rPr>
          <w:b/>
          <w:lang w:val="nl-NL"/>
        </w:rPr>
        <w:t>VOOR ZOVER TOEGESTAAN DOOR HET TOEPASSELIJKE RECHT WIJST MICROSOFT ALLE VERKLARINGEN, GARANTIES EN VOORWAARDEN DIE</w:t>
      </w:r>
      <w:r w:rsidR="005311F2" w:rsidRPr="00C473A6">
        <w:rPr>
          <w:b/>
          <w:lang w:val="nl-NL"/>
        </w:rPr>
        <w:t> </w:t>
      </w:r>
      <w:r w:rsidRPr="00C473A6">
        <w:rPr>
          <w:b/>
          <w:lang w:val="nl-NL"/>
        </w:rPr>
        <w:t>NIET UITDRUKKELIJK IN DEZE OVEREENKOMST ZIJN OPGENOMEN AF, ONGEACHT OF DEZE EXPLICIET, IMPLICIET OF WETTELIJK ZIJN.</w:t>
      </w:r>
      <w:r w:rsidR="00A34497" w:rsidRPr="00C473A6">
        <w:rPr>
          <w:b/>
          <w:lang w:val="nl-NL"/>
        </w:rPr>
        <w:t xml:space="preserve"> </w:t>
      </w:r>
      <w:r w:rsidRPr="00C473A6">
        <w:rPr>
          <w:b/>
          <w:lang w:val="nl-NL"/>
        </w:rPr>
        <w:t>DEZE</w:t>
      </w:r>
      <w:r w:rsidR="005311F2" w:rsidRPr="00C473A6">
        <w:rPr>
          <w:b/>
          <w:lang w:val="nl-NL"/>
        </w:rPr>
        <w:t> </w:t>
      </w:r>
      <w:r w:rsidRPr="00C473A6">
        <w:rPr>
          <w:b/>
          <w:lang w:val="nl-NL"/>
        </w:rPr>
        <w:t>VRIJWARING GELDT ONDER ANDERE VOOR ALLE GARANTIES OF VOORWAARDEN VOOR EIGENDOM, HET NIET INBREUK MAKEN, TEVREDENSTELLENDE KWALITEIT OF RESULTATEN, VERKOOPBAARHEID EN GESCHIKTHEID VOOR EEN BEPAALD DOEL, MET BETREKKING TOT</w:t>
      </w:r>
      <w:r w:rsidR="005311F2" w:rsidRPr="00C473A6">
        <w:rPr>
          <w:b/>
          <w:lang w:val="nl-NL"/>
        </w:rPr>
        <w:t> </w:t>
      </w:r>
      <w:r w:rsidRPr="00C473A6">
        <w:rPr>
          <w:b/>
          <w:lang w:val="nl-NL"/>
        </w:rPr>
        <w:t>ALLE ADVIEZEN, AANBEVELINGEN, FIXES, RESULTATEN VAN DIENSTEN, EN GERELATEERDE MATERIALEN GELEVERD DOOR MICROSOFT EN</w:t>
      </w:r>
      <w:r w:rsidR="005311F2" w:rsidRPr="00C473A6">
        <w:rPr>
          <w:b/>
          <w:lang w:val="nl-NL"/>
        </w:rPr>
        <w:t> </w:t>
      </w:r>
      <w:r w:rsidRPr="00C473A6">
        <w:rPr>
          <w:b/>
          <w:lang w:val="nl-NL"/>
        </w:rPr>
        <w:t>ZIJN GELIEERDE ONDERNEMINGEN, LEVERANCIERS EN OPDRACHTNEMERS BIJ HET UITVOEREN VAN DE DIENSTEN.</w:t>
      </w:r>
      <w:r w:rsidR="00A34497" w:rsidRPr="00C473A6">
        <w:rPr>
          <w:b/>
          <w:lang w:val="nl-NL"/>
        </w:rPr>
        <w:t xml:space="preserve"> </w:t>
      </w:r>
    </w:p>
    <w:p w:rsidR="00F3669D" w:rsidRPr="00C473A6" w:rsidRDefault="00F3669D" w:rsidP="005311F2">
      <w:pPr>
        <w:pStyle w:val="ProductList-Body"/>
        <w:tabs>
          <w:tab w:val="clear" w:pos="158"/>
          <w:tab w:val="left" w:pos="180"/>
        </w:tabs>
        <w:spacing w:line="180" w:lineRule="exact"/>
        <w:ind w:left="187"/>
        <w:rPr>
          <w:lang w:val="nl-NL"/>
        </w:rPr>
      </w:pPr>
    </w:p>
    <w:p w:rsidR="00F66A13" w:rsidRPr="00C473A6" w:rsidRDefault="00F3669D" w:rsidP="005B2831">
      <w:pPr>
        <w:pStyle w:val="ProductList-Body"/>
        <w:tabs>
          <w:tab w:val="clear" w:pos="158"/>
          <w:tab w:val="left" w:pos="180"/>
        </w:tabs>
        <w:ind w:left="180"/>
        <w:rPr>
          <w:lang w:val="nl-NL"/>
        </w:rPr>
      </w:pPr>
      <w:r w:rsidRPr="00C473A6">
        <w:rPr>
          <w:b/>
          <w:color w:val="00188F"/>
          <w:lang w:val="nl-NL"/>
        </w:rPr>
        <w:t>Aansprakelijkheidsbeperking</w:t>
      </w:r>
    </w:p>
    <w:p w:rsidR="00F3669D" w:rsidRPr="00C473A6" w:rsidRDefault="00F3669D" w:rsidP="005B2831">
      <w:pPr>
        <w:pStyle w:val="ProductList-Body"/>
        <w:tabs>
          <w:tab w:val="clear" w:pos="158"/>
          <w:tab w:val="left" w:pos="180"/>
        </w:tabs>
        <w:ind w:left="180"/>
        <w:rPr>
          <w:lang w:val="nl-NL"/>
        </w:rPr>
      </w:pPr>
      <w:r w:rsidRPr="00C473A6">
        <w:rPr>
          <w:lang w:val="nl-NL"/>
        </w:rPr>
        <w:t>De aansprakelijkheid van Microsoft voor directe schade is beperkt voor zover maximaal toegestaan op grond van het toepasselijke recht tot de</w:t>
      </w:r>
      <w:r w:rsidR="005311F2" w:rsidRPr="00C473A6">
        <w:rPr>
          <w:lang w:val="nl-NL"/>
        </w:rPr>
        <w:t> </w:t>
      </w:r>
      <w:r w:rsidRPr="00C473A6">
        <w:rPr>
          <w:lang w:val="nl-NL"/>
        </w:rPr>
        <w:t>bedragen die de Klant heeft betaald voor de Diensten die aanleiding hebben gegeven tot de vordering tijdens de 12 maanden voorafgaand aan de vordering.</w:t>
      </w:r>
      <w:r w:rsidR="00A34497" w:rsidRPr="00C473A6">
        <w:rPr>
          <w:lang w:val="nl-NL"/>
        </w:rPr>
        <w:t xml:space="preserve"> </w:t>
      </w:r>
    </w:p>
    <w:p w:rsidR="00F3669D" w:rsidRPr="00C473A6" w:rsidRDefault="00F3669D" w:rsidP="005311F2">
      <w:pPr>
        <w:pStyle w:val="ProductList-Body"/>
        <w:tabs>
          <w:tab w:val="clear" w:pos="158"/>
          <w:tab w:val="left" w:pos="180"/>
        </w:tabs>
        <w:spacing w:line="180" w:lineRule="exact"/>
        <w:ind w:left="187"/>
        <w:rPr>
          <w:lang w:val="nl-NL"/>
        </w:rPr>
      </w:pPr>
    </w:p>
    <w:p w:rsidR="00F66A13" w:rsidRPr="00C473A6" w:rsidRDefault="00F3669D" w:rsidP="005B2831">
      <w:pPr>
        <w:pStyle w:val="ProductList-Body"/>
        <w:tabs>
          <w:tab w:val="clear" w:pos="158"/>
          <w:tab w:val="left" w:pos="180"/>
        </w:tabs>
        <w:ind w:left="180"/>
        <w:rPr>
          <w:lang w:val="nl-NL"/>
        </w:rPr>
      </w:pPr>
      <w:r w:rsidRPr="00C473A6">
        <w:rPr>
          <w:b/>
          <w:color w:val="00188F"/>
          <w:lang w:val="nl-NL"/>
        </w:rPr>
        <w:t>GEEN AANSPRAKELIJKHEID VOOR BEPAALDE SCHADE</w:t>
      </w:r>
    </w:p>
    <w:p w:rsidR="00F3669D" w:rsidRPr="00C473A6" w:rsidRDefault="00F3669D" w:rsidP="005B2831">
      <w:pPr>
        <w:pStyle w:val="ProductList-Body"/>
        <w:tabs>
          <w:tab w:val="clear" w:pos="158"/>
          <w:tab w:val="left" w:pos="180"/>
        </w:tabs>
        <w:ind w:left="180"/>
        <w:rPr>
          <w:lang w:val="nl-NL"/>
        </w:rPr>
      </w:pPr>
      <w:r w:rsidRPr="00C473A6">
        <w:rPr>
          <w:b/>
          <w:lang w:val="nl-NL"/>
        </w:rPr>
        <w:t>VOOR ZOVER MAXIMAAL IS TOEGESTAAN OP GROND VAN TOEPASSELIJK RECHT ZIJN GEEN VAN DE PARTIJEN, NOCH HUN GELIEERDE ONDERNEMINGEN, LEVERANCIERS OF OPDRACHTNEMERS AANSPRAKELIJK VOOR INDIRECTE SCHADE (WAARONDER BEGREPEN MAAR NIET</w:t>
      </w:r>
      <w:r w:rsidR="000A05F0">
        <w:rPr>
          <w:b/>
          <w:lang w:val="nl-NL"/>
        </w:rPr>
        <w:t> </w:t>
      </w:r>
      <w:r w:rsidRPr="00C473A6">
        <w:rPr>
          <w:b/>
          <w:lang w:val="nl-NL"/>
        </w:rPr>
        <w:t>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A34497" w:rsidRPr="00C473A6">
        <w:rPr>
          <w:b/>
          <w:lang w:val="nl-NL"/>
        </w:rPr>
        <w:t xml:space="preserve"> </w:t>
      </w:r>
      <w:r w:rsidRPr="00C473A6">
        <w:rPr>
          <w:b/>
          <w:lang w:val="nl-NL"/>
        </w:rPr>
        <w:t>DEZE UITSLUITING VAN AANSPRAKELIJKHEID GELDT NIET VOOR DE AANSPRAKELIJKHEID VAN DE ENE PARTIJ JEGENS DE ANDERE VOOR SCHENDING VAN DE GEHEIMHOUDINGSPLICHT OF VAN DE INTELLECTUELE EIGENDOMSRECHTEN VAN DE ANDERE PARTIJ.</w:t>
      </w:r>
    </w:p>
    <w:p w:rsidR="00F3669D" w:rsidRPr="00C473A6" w:rsidRDefault="00F3669D" w:rsidP="005311F2">
      <w:pPr>
        <w:pStyle w:val="ProductList-Body"/>
        <w:tabs>
          <w:tab w:val="clear" w:pos="158"/>
          <w:tab w:val="left" w:pos="180"/>
        </w:tabs>
        <w:spacing w:line="180" w:lineRule="exact"/>
        <w:ind w:left="187"/>
        <w:rPr>
          <w:lang w:val="nl-NL"/>
        </w:rPr>
      </w:pPr>
    </w:p>
    <w:p w:rsidR="00F66A13" w:rsidRPr="00C473A6" w:rsidRDefault="00F3669D" w:rsidP="005B2831">
      <w:pPr>
        <w:pStyle w:val="ProductList-Body"/>
        <w:tabs>
          <w:tab w:val="clear" w:pos="158"/>
          <w:tab w:val="left" w:pos="180"/>
        </w:tabs>
        <w:ind w:left="180"/>
        <w:rPr>
          <w:lang w:val="nl-NL"/>
        </w:rPr>
      </w:pPr>
      <w:r w:rsidRPr="00C473A6">
        <w:rPr>
          <w:b/>
          <w:color w:val="00188F"/>
          <w:lang w:val="nl-NL"/>
        </w:rPr>
        <w:t>aanvraag</w:t>
      </w:r>
    </w:p>
    <w:p w:rsidR="00FA00BF" w:rsidRPr="00C473A6" w:rsidRDefault="00F3669D" w:rsidP="005B2831">
      <w:pPr>
        <w:pStyle w:val="ProductList-Body"/>
        <w:tabs>
          <w:tab w:val="clear" w:pos="158"/>
          <w:tab w:val="left" w:pos="180"/>
        </w:tabs>
        <w:ind w:left="180"/>
        <w:rPr>
          <w:lang w:val="nl-NL"/>
        </w:rPr>
      </w:pPr>
      <w:r w:rsidRPr="00C473A6">
        <w:rPr>
          <w:lang w:val="nl-NL"/>
        </w:rPr>
        <w:t>Behoudens indien hierin uitdrukkelijk bepaald, zijn de beperkingen op en uitsluitingen van aansprakelijkheid voor schade in deze overeenkomst van toepassing, ongeacht of de aansprakelijkheid voortvloeit uit wanprestatie, onrechtmatige daad (inclusief nalatigheid), risicoaansprakelijkheid, inbreuk op garantiebepalingen of andere juridische grondslag.</w:t>
      </w:r>
    </w:p>
    <w:p w:rsidR="00FA00BF" w:rsidRPr="00C473A6" w:rsidRDefault="00FA00BF" w:rsidP="005311F2">
      <w:pPr>
        <w:pStyle w:val="ProductList-Body"/>
        <w:spacing w:line="180" w:lineRule="exact"/>
        <w:ind w:left="187"/>
        <w:rPr>
          <w:lang w:val="nl-NL"/>
        </w:rPr>
      </w:pPr>
    </w:p>
    <w:p w:rsidR="00FA00BF" w:rsidRPr="00C473A6" w:rsidRDefault="00FA00BF" w:rsidP="002E202B">
      <w:pPr>
        <w:pStyle w:val="ProductList-Offering1Heading"/>
        <w:outlineLvl w:val="1"/>
        <w:rPr>
          <w:lang w:val="nl-NL"/>
        </w:rPr>
      </w:pPr>
      <w:bookmarkStart w:id="1768" w:name="_Toc378147691"/>
      <w:bookmarkStart w:id="1769" w:name="_Toc378151588"/>
      <w:bookmarkStart w:id="1770" w:name="_Toc379797467"/>
      <w:bookmarkStart w:id="1771" w:name="_Toc380513503"/>
      <w:bookmarkStart w:id="1772" w:name="_Toc380655552"/>
      <w:bookmarkStart w:id="1773" w:name="_Toc389059326"/>
      <w:r w:rsidRPr="00C473A6">
        <w:rPr>
          <w:lang w:val="nl-NL"/>
        </w:rPr>
        <w:t>Aanvullende Voorwaarden voor Online Diensten die worden gebruikt met Software – Legacy</w:t>
      </w:r>
      <w:bookmarkEnd w:id="1768"/>
      <w:bookmarkEnd w:id="1769"/>
      <w:r w:rsidRPr="00C473A6">
        <w:rPr>
          <w:lang w:val="nl-NL"/>
        </w:rPr>
        <w:t xml:space="preserve"> Overeenkomsten</w:t>
      </w:r>
      <w:bookmarkEnd w:id="1770"/>
      <w:bookmarkEnd w:id="1771"/>
      <w:bookmarkEnd w:id="1772"/>
      <w:bookmarkEnd w:id="1773"/>
    </w:p>
    <w:p w:rsidR="00F3669D" w:rsidRPr="00C473A6" w:rsidRDefault="009446CB" w:rsidP="00F3669D">
      <w:pPr>
        <w:pStyle w:val="ProductList-Body"/>
        <w:rPr>
          <w:lang w:val="nl-NL"/>
        </w:rPr>
      </w:pPr>
      <w:r w:rsidRPr="00C473A6">
        <w:rPr>
          <w:lang w:val="nl-NL"/>
        </w:rP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w:t>
      </w:r>
      <w:r w:rsidR="005311F2" w:rsidRPr="00C473A6">
        <w:rPr>
          <w:lang w:val="nl-NL"/>
        </w:rPr>
        <w:t> </w:t>
      </w:r>
      <w:r w:rsidRPr="00C473A6">
        <w:rPr>
          <w:lang w:val="nl-NL"/>
        </w:rPr>
        <w:t>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A34497" w:rsidRPr="00C473A6">
        <w:rPr>
          <w:lang w:val="nl-NL"/>
        </w:rPr>
        <w:t xml:space="preserve"> </w:t>
      </w:r>
    </w:p>
    <w:p w:rsidR="00F3669D" w:rsidRPr="00C473A6" w:rsidRDefault="00F3669D" w:rsidP="005311F2">
      <w:pPr>
        <w:pStyle w:val="ProductList-Body"/>
        <w:spacing w:line="180" w:lineRule="exact"/>
        <w:rPr>
          <w:lang w:val="nl-NL"/>
        </w:rPr>
      </w:pPr>
    </w:p>
    <w:p w:rsidR="00F3669D" w:rsidRPr="00C473A6" w:rsidRDefault="00F3669D" w:rsidP="00F3669D">
      <w:pPr>
        <w:pStyle w:val="ProductList-Body"/>
        <w:rPr>
          <w:lang w:val="nl-NL"/>
        </w:rPr>
      </w:pPr>
      <w:r w:rsidRPr="00C473A6">
        <w:rPr>
          <w:b/>
          <w:color w:val="00188F"/>
          <w:lang w:val="nl-NL"/>
        </w:rPr>
        <w:t>Definities</w:t>
      </w:r>
    </w:p>
    <w:p w:rsidR="00F3669D" w:rsidRPr="00C473A6" w:rsidRDefault="00F3669D" w:rsidP="00F3669D">
      <w:pPr>
        <w:pStyle w:val="ProductList-Body"/>
        <w:rPr>
          <w:lang w:val="nl-NL"/>
        </w:rPr>
      </w:pPr>
      <w:r w:rsidRPr="00C473A6">
        <w:rPr>
          <w:lang w:val="nl-NL"/>
        </w:rPr>
        <w:t>“Gegevens van de Klant” betekent alle gegevens, met inbegrip van alle tekst-, geluids-, software- en beeldbestanden, die aan Microsoft zijn gegeven door, of uit naam van, de klant door middel van het gebruik van de Online Diensten door de klant.</w:t>
      </w:r>
    </w:p>
    <w:p w:rsidR="006F1126" w:rsidRPr="00C473A6" w:rsidRDefault="006C0B5E" w:rsidP="00EB0431">
      <w:pPr>
        <w:pStyle w:val="ProductList-Body"/>
        <w:rPr>
          <w:lang w:val="nl-NL"/>
        </w:rPr>
      </w:pPr>
      <w:r w:rsidRPr="00C473A6">
        <w:rPr>
          <w:lang w:val="nl-NL"/>
        </w:rPr>
        <w:t>“Online Diensten</w:t>
      </w:r>
      <w:r w:rsidR="00EB0431">
        <w:rPr>
          <w:lang w:val="nl-NL"/>
        </w:rPr>
        <w:t>”</w:t>
      </w:r>
      <w:r w:rsidRPr="00C473A6">
        <w:rPr>
          <w:lang w:val="nl-NL"/>
        </w:rPr>
        <w:t xml:space="preserve"> betekent de door Microsoft gehoste diensten die worden vermeld in het artikel Online Diensten van de Product List.</w:t>
      </w:r>
    </w:p>
    <w:p w:rsidR="00F3669D" w:rsidRPr="00C473A6" w:rsidRDefault="00F3669D" w:rsidP="00F3669D">
      <w:pPr>
        <w:pStyle w:val="ProductList-Body"/>
        <w:rPr>
          <w:lang w:val="nl-NL"/>
        </w:rPr>
      </w:pPr>
      <w:r w:rsidRPr="00C473A6">
        <w:rPr>
          <w:lang w:val="nl-NL"/>
        </w:rPr>
        <w:t>“Service Level Overeenkomst” betekent het document waarin de normen worden gespecificeerd waaraan Microsoft belooft zich te houden, en</w:t>
      </w:r>
      <w:r w:rsidR="005311F2" w:rsidRPr="00C473A6">
        <w:rPr>
          <w:lang w:val="nl-NL"/>
        </w:rPr>
        <w:t> </w:t>
      </w:r>
      <w:r w:rsidRPr="00C473A6">
        <w:rPr>
          <w:lang w:val="nl-NL"/>
        </w:rPr>
        <w:t>aan</w:t>
      </w:r>
      <w:r w:rsidR="005311F2" w:rsidRPr="00C473A6">
        <w:rPr>
          <w:lang w:val="nl-NL"/>
        </w:rPr>
        <w:t> </w:t>
      </w:r>
      <w:r w:rsidRPr="00C473A6">
        <w:rPr>
          <w:lang w:val="nl-NL"/>
        </w:rPr>
        <w:t>de hand waarvan Microsoft het niveau van de dienstverlening van een Online Dienst bepaalt.</w:t>
      </w:r>
    </w:p>
    <w:p w:rsidR="00F3669D" w:rsidRPr="00C473A6" w:rsidRDefault="00F3669D" w:rsidP="005311F2">
      <w:pPr>
        <w:pStyle w:val="ProductList-Body"/>
        <w:spacing w:line="180" w:lineRule="exact"/>
        <w:rPr>
          <w:lang w:val="nl-NL"/>
        </w:rPr>
      </w:pPr>
    </w:p>
    <w:p w:rsidR="00F3669D" w:rsidRPr="00C473A6" w:rsidRDefault="00F3669D" w:rsidP="00F3669D">
      <w:pPr>
        <w:pStyle w:val="ProductList-Body"/>
        <w:rPr>
          <w:lang w:val="nl-NL"/>
        </w:rPr>
      </w:pPr>
      <w:r w:rsidRPr="00C473A6">
        <w:rPr>
          <w:b/>
          <w:color w:val="00188F"/>
          <w:lang w:val="nl-NL"/>
        </w:rPr>
        <w:t>Toepasselijkheid van Aanvullende Voorwaarden</w:t>
      </w:r>
    </w:p>
    <w:p w:rsidR="00F3669D" w:rsidRPr="00C473A6" w:rsidRDefault="00F3669D" w:rsidP="00F3669D">
      <w:pPr>
        <w:pStyle w:val="ProductList-Body"/>
        <w:rPr>
          <w:lang w:val="nl-NL"/>
        </w:rPr>
      </w:pPr>
      <w:r w:rsidRPr="00C473A6">
        <w:rPr>
          <w:lang w:val="nl-NL"/>
        </w:rPr>
        <w:t>Deze Aanvullende Voorwaarden gelden alleen voor de aankoop en het gebruik door de klant van Online Diensten en Diensten.</w:t>
      </w:r>
      <w:r w:rsidR="00A34497" w:rsidRPr="00C473A6">
        <w:rPr>
          <w:lang w:val="nl-NL"/>
        </w:rPr>
        <w:t xml:space="preserve"> </w:t>
      </w:r>
      <w:r w:rsidRPr="00C473A6">
        <w:rPr>
          <w:lang w:val="nl-NL"/>
        </w:rPr>
        <w:t>In geval van tegenstrijdigheden tussen deze Aanvullende Voorwaarden en de voorwaarden van de Hoofdovereenkomst of Overeenkomst die niet uitdrukkelijk in de voorwaarden worden opgelost, hebben deze Aanvullende Voorwaarden voorrang.</w:t>
      </w:r>
    </w:p>
    <w:p w:rsidR="00F3669D" w:rsidRPr="00C473A6" w:rsidRDefault="00F3669D" w:rsidP="005311F2">
      <w:pPr>
        <w:pStyle w:val="ProductList-Body"/>
        <w:spacing w:line="180" w:lineRule="exact"/>
        <w:rPr>
          <w:lang w:val="nl-NL"/>
        </w:rPr>
      </w:pPr>
    </w:p>
    <w:p w:rsidR="00F3669D" w:rsidRPr="00C473A6" w:rsidRDefault="008507CF" w:rsidP="00F3669D">
      <w:pPr>
        <w:pStyle w:val="ProductList-Body"/>
        <w:rPr>
          <w:lang w:val="nl-NL"/>
        </w:rPr>
      </w:pPr>
      <w:r w:rsidRPr="00C473A6">
        <w:rPr>
          <w:b/>
          <w:color w:val="00188F"/>
          <w:lang w:val="nl-NL"/>
        </w:rPr>
        <w:t>Beperkte Garantie voor Online Diensten</w:t>
      </w:r>
    </w:p>
    <w:p w:rsidR="00F3669D" w:rsidRPr="00C473A6" w:rsidRDefault="00F3669D" w:rsidP="00F3669D">
      <w:pPr>
        <w:pStyle w:val="ProductList-Body"/>
        <w:rPr>
          <w:lang w:val="nl-NL"/>
        </w:rPr>
      </w:pPr>
      <w:r w:rsidRPr="00C473A6">
        <w:rPr>
          <w:lang w:val="nl-NL"/>
        </w:rPr>
        <w:t>Microsoft garandeert dat de Online Diensten worden uitgevoerd overeenkomstig de toepasselijke Service Level Overeenkomst.</w:t>
      </w:r>
      <w:r w:rsidR="00A34497" w:rsidRPr="00C473A6">
        <w:rPr>
          <w:lang w:val="nl-NL"/>
        </w:rPr>
        <w:t xml:space="preserve"> </w:t>
      </w:r>
      <w:r w:rsidRPr="00C473A6">
        <w:rPr>
          <w:lang w:val="nl-NL"/>
        </w:rPr>
        <w:t>Deze beperkte garantie geldt voor de duur van het gebruik door de klant van de Online Dienst, onderworpen aan de vereisten voor mededeling in de toepasselijke Service Level Overeenkomst.</w:t>
      </w:r>
    </w:p>
    <w:p w:rsidR="00F3669D" w:rsidRPr="00C473A6" w:rsidRDefault="00F3669D" w:rsidP="005311F2">
      <w:pPr>
        <w:pStyle w:val="ProductList-Body"/>
        <w:spacing w:line="180" w:lineRule="exact"/>
        <w:rPr>
          <w:lang w:val="nl-NL"/>
        </w:rPr>
      </w:pPr>
    </w:p>
    <w:p w:rsidR="00F3669D" w:rsidRPr="00C473A6" w:rsidRDefault="00F3669D" w:rsidP="00F3669D">
      <w:pPr>
        <w:pStyle w:val="ProductList-Body"/>
        <w:rPr>
          <w:lang w:val="nl-NL"/>
        </w:rPr>
      </w:pPr>
      <w:r w:rsidRPr="00C473A6">
        <w:rPr>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A34497" w:rsidRPr="00C473A6">
        <w:rPr>
          <w:lang w:val="nl-NL"/>
        </w:rPr>
        <w:t xml:space="preserve"> </w:t>
      </w:r>
      <w:r w:rsidRPr="00C473A6">
        <w:rPr>
          <w:lang w:val="nl-NL"/>
        </w:rPr>
        <w:t>Dit zijn de enige</w:t>
      </w:r>
      <w:r w:rsidR="005311F2" w:rsidRPr="00C473A6">
        <w:rPr>
          <w:lang w:val="nl-NL"/>
        </w:rPr>
        <w:t> </w:t>
      </w:r>
      <w:r w:rsidRPr="00C473A6">
        <w:rPr>
          <w:lang w:val="nl-NL"/>
        </w:rPr>
        <w:t>rechtsmiddelen van de klant voor schending van de beperkte garantie, tenzij het bieden van rechtsmiddelen op een andere wijze vereist is</w:t>
      </w:r>
      <w:r w:rsidR="005311F2" w:rsidRPr="00C473A6">
        <w:rPr>
          <w:lang w:val="nl-NL"/>
        </w:rPr>
        <w:t> </w:t>
      </w:r>
      <w:r w:rsidRPr="00C473A6">
        <w:rPr>
          <w:lang w:val="nl-NL"/>
        </w:rPr>
        <w:t>op</w:t>
      </w:r>
      <w:r w:rsidR="005311F2" w:rsidRPr="00C473A6">
        <w:rPr>
          <w:lang w:val="nl-NL"/>
        </w:rPr>
        <w:t> </w:t>
      </w:r>
      <w:r w:rsidRPr="00C473A6">
        <w:rPr>
          <w:lang w:val="nl-NL"/>
        </w:rPr>
        <w:t>grond van toepasselijk recht.</w:t>
      </w:r>
    </w:p>
    <w:p w:rsidR="00F3669D" w:rsidRPr="00C473A6" w:rsidRDefault="00F3669D" w:rsidP="00F3669D">
      <w:pPr>
        <w:pStyle w:val="ProductList-Body"/>
        <w:rPr>
          <w:lang w:val="nl-NL"/>
        </w:rPr>
      </w:pPr>
      <w:r w:rsidRPr="00C473A6">
        <w:rPr>
          <w:lang w:val="nl-NL"/>
        </w:rPr>
        <w:lastRenderedPageBreak/>
        <w:t>Voor deze beperkte garantie gelden de volgende beperkingen:</w:t>
      </w:r>
    </w:p>
    <w:p w:rsidR="00F3669D" w:rsidRPr="00C473A6" w:rsidRDefault="00F3669D" w:rsidP="00026DDE">
      <w:pPr>
        <w:pStyle w:val="ProductList-Body"/>
        <w:numPr>
          <w:ilvl w:val="0"/>
          <w:numId w:val="15"/>
        </w:numPr>
        <w:ind w:left="450" w:hanging="270"/>
        <w:rPr>
          <w:lang w:val="nl-NL"/>
        </w:rPr>
      </w:pPr>
      <w:r w:rsidRPr="00C473A6">
        <w:rPr>
          <w:lang w:val="nl-NL"/>
        </w:rPr>
        <w:t>de beperkte garantie geldt niet voor problemen als gevolg van ongevallen, misbruik, of gebruik op een wijze die niet strookt met de</w:t>
      </w:r>
      <w:r w:rsidR="005311F2" w:rsidRPr="00C473A6">
        <w:rPr>
          <w:lang w:val="nl-NL"/>
        </w:rPr>
        <w:t> </w:t>
      </w:r>
      <w:r w:rsidRPr="00C473A6">
        <w:rPr>
          <w:lang w:val="nl-NL"/>
        </w:rPr>
        <w:t>Microsoft Volume Licensing-overeenkomst van deze klant of de Product Use Rights voor Online Diensten, of die voortvloeien uit</w:t>
      </w:r>
      <w:r w:rsidR="005311F2" w:rsidRPr="00C473A6">
        <w:rPr>
          <w:lang w:val="nl-NL"/>
        </w:rPr>
        <w:t> </w:t>
      </w:r>
      <w:r w:rsidRPr="00C473A6">
        <w:rPr>
          <w:lang w:val="nl-NL"/>
        </w:rPr>
        <w:t>gebeurtenissen waarop Microsoft redelijkerwijs geen invloed kan uitoefenen;</w:t>
      </w:r>
    </w:p>
    <w:p w:rsidR="00F3669D" w:rsidRPr="00C473A6" w:rsidRDefault="00F3669D" w:rsidP="00026DDE">
      <w:pPr>
        <w:pStyle w:val="ProductList-Body"/>
        <w:numPr>
          <w:ilvl w:val="0"/>
          <w:numId w:val="15"/>
        </w:numPr>
        <w:ind w:left="450" w:hanging="270"/>
        <w:rPr>
          <w:lang w:val="nl-NL"/>
        </w:rPr>
      </w:pPr>
      <w:r w:rsidRPr="00C473A6">
        <w:rPr>
          <w:lang w:val="nl-NL"/>
        </w:rPr>
        <w:t>de beperkte garantie geldt niet voor gratis versies, evaluatie-, pre-release- of bèta-versies van de Online Diensten; en</w:t>
      </w:r>
    </w:p>
    <w:p w:rsidR="00F3669D" w:rsidRPr="00C473A6" w:rsidRDefault="00F3669D" w:rsidP="00026DDE">
      <w:pPr>
        <w:pStyle w:val="ProductList-Body"/>
        <w:numPr>
          <w:ilvl w:val="0"/>
          <w:numId w:val="15"/>
        </w:numPr>
        <w:ind w:left="450" w:hanging="270"/>
        <w:rPr>
          <w:lang w:val="nl-NL"/>
        </w:rPr>
      </w:pPr>
      <w:r w:rsidRPr="00C473A6">
        <w:rPr>
          <w:lang w:val="nl-NL"/>
        </w:rPr>
        <w:t>de beperkte garantie geldt niet voor problemen die worden veroorzaakt doordat niet wordt voldaan aan de minimum vereisten aan</w:t>
      </w:r>
      <w:r w:rsidR="005311F2" w:rsidRPr="00C473A6">
        <w:rPr>
          <w:lang w:val="nl-NL"/>
        </w:rPr>
        <w:t> </w:t>
      </w:r>
      <w:r w:rsidRPr="00C473A6">
        <w:rPr>
          <w:lang w:val="nl-NL"/>
        </w:rPr>
        <w:t>het</w:t>
      </w:r>
      <w:r w:rsidR="005311F2" w:rsidRPr="00C473A6">
        <w:rPr>
          <w:lang w:val="nl-NL"/>
        </w:rPr>
        <w:t> </w:t>
      </w:r>
      <w:r w:rsidRPr="00C473A6">
        <w:rPr>
          <w:lang w:val="nl-NL"/>
        </w:rPr>
        <w:t>systeem.</w:t>
      </w:r>
    </w:p>
    <w:p w:rsidR="006C0B5E" w:rsidRPr="00C473A6" w:rsidRDefault="00F3669D" w:rsidP="006C0B5E">
      <w:pPr>
        <w:pStyle w:val="ProductList-Body"/>
        <w:numPr>
          <w:ilvl w:val="0"/>
          <w:numId w:val="15"/>
        </w:numPr>
        <w:ind w:left="450" w:hanging="270"/>
        <w:rPr>
          <w:lang w:val="nl-NL"/>
        </w:rPr>
      </w:pPr>
      <w:r w:rsidRPr="00C473A6">
        <w:rPr>
          <w:b/>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A34497" w:rsidRPr="00C473A6">
        <w:rPr>
          <w:b/>
          <w:lang w:val="nl-NL"/>
        </w:rPr>
        <w:t xml:space="preserve"> </w:t>
      </w:r>
      <w:r w:rsidRPr="00C473A6">
        <w:rPr>
          <w:b/>
          <w:lang w:val="nl-NL"/>
        </w:rPr>
        <w:t>DEZE AFWIJZINGEN ZIJN VAN TOEPASSING TENZIJ HET TOEPASSELIJK RECHT DEZE NIET TOESTAAT.</w:t>
      </w:r>
      <w:r w:rsidRPr="00C473A6">
        <w:rPr>
          <w:lang w:val="nl-NL"/>
        </w:rPr>
        <w:t xml:space="preserve"> Eventuele impliciete garanties of voorwaarden die niet volgens de wet kunnen worden afgewezen, gelden gedurende een jaar vanaf het begin van de beperkte garantie.</w:t>
      </w:r>
    </w:p>
    <w:p w:rsidR="00F3669D" w:rsidRPr="00C473A6" w:rsidRDefault="00F3669D" w:rsidP="00F3669D">
      <w:pPr>
        <w:pStyle w:val="ProductList-Body"/>
        <w:rPr>
          <w:lang w:val="nl-NL"/>
        </w:rPr>
      </w:pPr>
    </w:p>
    <w:p w:rsidR="00F3669D" w:rsidRPr="00C473A6" w:rsidRDefault="00F3669D" w:rsidP="00F3669D">
      <w:pPr>
        <w:pStyle w:val="ProductList-Body"/>
        <w:rPr>
          <w:lang w:val="nl-NL"/>
        </w:rPr>
      </w:pPr>
    </w:p>
    <w:p w:rsidR="00F3669D" w:rsidRPr="00C473A6" w:rsidRDefault="00F3669D" w:rsidP="00F3669D">
      <w:pPr>
        <w:pStyle w:val="ProductList-Body"/>
        <w:rPr>
          <w:lang w:val="nl-NL"/>
        </w:rPr>
      </w:pPr>
      <w:r w:rsidRPr="00C473A6">
        <w:rPr>
          <w:b/>
          <w:color w:val="00188F"/>
          <w:lang w:val="nl-NL"/>
        </w:rPr>
        <w:t>Privacy en beveiliging</w:t>
      </w:r>
    </w:p>
    <w:p w:rsidR="00F3669D" w:rsidRPr="00C473A6" w:rsidRDefault="00F3669D" w:rsidP="00F3669D">
      <w:pPr>
        <w:pStyle w:val="ProductList-Body"/>
        <w:rPr>
          <w:lang w:val="nl-NL"/>
        </w:rPr>
      </w:pPr>
      <w:r w:rsidRPr="00C473A6">
        <w:rPr>
          <w:lang w:val="nl-NL"/>
        </w:rPr>
        <w:t>Microsoft en de klant voldoen aan alle toepasselijke wetten en voorschriften (waaronder toepasselijke wetgeving voor kennisgeving van schending van de beveiliging).</w:t>
      </w:r>
      <w:r w:rsidR="00A34497" w:rsidRPr="00C473A6">
        <w:rPr>
          <w:lang w:val="nl-NL"/>
        </w:rPr>
        <w:t xml:space="preserve"> </w:t>
      </w:r>
      <w:r w:rsidRPr="00C473A6">
        <w:rPr>
          <w:lang w:val="nl-NL"/>
        </w:rPr>
        <w:t>Microsoft is echter niet verantwoordelijk voor naleving van wetten en voorschriften die van toepassing zijn op de klant of de</w:t>
      </w:r>
      <w:r w:rsidR="005311F2" w:rsidRPr="00C473A6">
        <w:rPr>
          <w:lang w:val="nl-NL"/>
        </w:rPr>
        <w:t> </w:t>
      </w:r>
      <w:r w:rsidRPr="00C473A6">
        <w:rPr>
          <w:lang w:val="nl-NL"/>
        </w:rPr>
        <w:t>bedrijfstak van de klant, maar niet algemeen van toepassing zijn op leveranciers van informatietechnologiediensten.</w:t>
      </w:r>
      <w:r w:rsidR="00A34497" w:rsidRPr="00C473A6">
        <w:rPr>
          <w:lang w:val="nl-NL"/>
        </w:rPr>
        <w:t xml:space="preserve"> </w:t>
      </w:r>
      <w:r w:rsidRPr="00C473A6">
        <w:rPr>
          <w:lang w:val="nl-NL"/>
        </w:rPr>
        <w:t>De klant stemt in met het</w:t>
      </w:r>
      <w:r w:rsidR="005311F2" w:rsidRPr="00C473A6">
        <w:rPr>
          <w:lang w:val="nl-NL"/>
        </w:rPr>
        <w:t> </w:t>
      </w:r>
      <w:r w:rsidRPr="00C473A6">
        <w:rPr>
          <w:lang w:val="nl-NL"/>
        </w:rPr>
        <w:t>verwerken van persoonsgegevens door Microsoft en haar agenten ten behoeve van de Overeenkomst, met inbegrip van deze Aanvullende Voorwaarden.</w:t>
      </w:r>
    </w:p>
    <w:p w:rsidR="00F3669D" w:rsidRPr="00C473A6" w:rsidRDefault="00F3669D" w:rsidP="00F3669D">
      <w:pPr>
        <w:pStyle w:val="ProductList-Body"/>
        <w:rPr>
          <w:lang w:val="nl-NL"/>
        </w:rPr>
      </w:pPr>
    </w:p>
    <w:p w:rsidR="00F3669D" w:rsidRPr="00C473A6" w:rsidRDefault="00F3669D" w:rsidP="00F3669D">
      <w:pPr>
        <w:pStyle w:val="ProductList-Body"/>
        <w:rPr>
          <w:lang w:val="nl-NL"/>
        </w:rPr>
      </w:pPr>
      <w:r w:rsidRPr="00C473A6">
        <w:rPr>
          <w:lang w:val="nl-NL"/>
        </w:rP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5311F2" w:rsidRPr="00C473A6">
        <w:rPr>
          <w:lang w:val="nl-NL"/>
        </w:rPr>
        <w:t> </w:t>
      </w:r>
      <w:r w:rsidRPr="00C473A6">
        <w:rPr>
          <w:lang w:val="nl-NL"/>
        </w:rPr>
        <w:t>De klant dient de benodigde toestemming van derden te verkrijgen op grond van toepasselijk recht op het gebied van privacy- en</w:t>
      </w:r>
      <w:r w:rsidR="005311F2" w:rsidRPr="00C473A6">
        <w:rPr>
          <w:lang w:val="nl-NL"/>
        </w:rPr>
        <w:t> </w:t>
      </w:r>
      <w:r w:rsidRPr="00C473A6">
        <w:rPr>
          <w:lang w:val="nl-NL"/>
        </w:rPr>
        <w:t>gegevensbescherming voordat de persoonlijke gegevens aan Microsoft worden verstrekt.</w:t>
      </w:r>
    </w:p>
    <w:p w:rsidR="006C0B5E" w:rsidRPr="00C473A6" w:rsidRDefault="006C0B5E" w:rsidP="00F3669D">
      <w:pPr>
        <w:pStyle w:val="ProductList-Body"/>
        <w:rPr>
          <w:lang w:val="nl-NL"/>
        </w:rPr>
      </w:pPr>
    </w:p>
    <w:p w:rsidR="00F3669D" w:rsidRPr="00C473A6" w:rsidRDefault="00F3669D" w:rsidP="00F3669D">
      <w:pPr>
        <w:pStyle w:val="ProductList-Body"/>
        <w:rPr>
          <w:lang w:val="nl-NL"/>
        </w:rPr>
      </w:pPr>
      <w:r w:rsidRPr="00C473A6">
        <w:rPr>
          <w:lang w:val="nl-NL"/>
        </w:rPr>
        <w:t>De persoonlijke gegevens die de klant verstrekt in verband met de Overeenkomst of het gebruik van de Online Diensten, worden verwerkt conform</w:t>
      </w:r>
      <w:r w:rsidR="005311F2" w:rsidRPr="00C473A6">
        <w:rPr>
          <w:lang w:val="nl-NL"/>
        </w:rPr>
        <w:t> </w:t>
      </w:r>
      <w:r w:rsidRPr="00C473A6">
        <w:rPr>
          <w:lang w:val="nl-NL"/>
        </w:rPr>
        <w:t xml:space="preserve">de privacyverklaring die beschikbaar is op </w:t>
      </w:r>
      <w:hyperlink r:id="rId66" w:history="1">
        <w:r w:rsidRPr="00C473A6">
          <w:rPr>
            <w:rStyle w:val="Hyperlink"/>
            <w:lang w:val="nl-NL"/>
          </w:rPr>
          <w:t>https://www.microsoft.com/licensing/servicecenter</w:t>
        </w:r>
      </w:hyperlink>
      <w:r w:rsidRPr="00C473A6">
        <w:rPr>
          <w:lang w:val="nl-NL"/>
        </w:rP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A34497" w:rsidRPr="00C473A6">
        <w:rPr>
          <w:lang w:val="nl-NL"/>
        </w:rPr>
        <w:t xml:space="preserve"> </w:t>
      </w:r>
      <w:r w:rsidRPr="00C473A6">
        <w:rPr>
          <w:lang w:val="nl-NL"/>
        </w:rPr>
        <w:t>Door de Online Diensten of</w:t>
      </w:r>
      <w:r w:rsidR="005311F2" w:rsidRPr="00C473A6">
        <w:rPr>
          <w:lang w:val="nl-NL"/>
        </w:rPr>
        <w:t> </w:t>
      </w:r>
      <w:r w:rsidRPr="00C473A6">
        <w:rPr>
          <w:lang w:val="nl-NL"/>
        </w:rPr>
        <w:t>Diensten te gebruiken, stemt klant in met het voorgaande.</w:t>
      </w:r>
      <w:r w:rsidR="00A34497" w:rsidRPr="00C473A6">
        <w:rPr>
          <w:lang w:val="nl-NL"/>
        </w:rPr>
        <w:t xml:space="preserve"> </w:t>
      </w:r>
      <w:r w:rsidRPr="00C473A6">
        <w:rPr>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A34497" w:rsidRPr="00C473A6">
        <w:rPr>
          <w:lang w:val="nl-NL"/>
        </w:rPr>
        <w:t xml:space="preserve"> </w:t>
      </w:r>
    </w:p>
    <w:p w:rsidR="00F3669D" w:rsidRPr="00C473A6" w:rsidRDefault="00F3669D" w:rsidP="00F3669D">
      <w:pPr>
        <w:pStyle w:val="ProductList-Body"/>
        <w:rPr>
          <w:lang w:val="nl-NL"/>
        </w:rPr>
      </w:pPr>
    </w:p>
    <w:p w:rsidR="00F3669D" w:rsidRPr="00C473A6" w:rsidRDefault="008507CF" w:rsidP="00F3669D">
      <w:pPr>
        <w:pStyle w:val="ProductList-Body"/>
        <w:rPr>
          <w:lang w:val="nl-NL"/>
        </w:rPr>
      </w:pPr>
      <w:r w:rsidRPr="00C473A6">
        <w:rPr>
          <w:b/>
          <w:color w:val="00188F"/>
          <w:lang w:val="nl-NL"/>
        </w:rPr>
        <w:t>Overeenkomst door Klant ter Bescherming</w:t>
      </w:r>
    </w:p>
    <w:p w:rsidR="00F3669D" w:rsidRPr="00C473A6" w:rsidRDefault="00F3669D" w:rsidP="00F3669D">
      <w:pPr>
        <w:pStyle w:val="ProductList-Body"/>
        <w:rPr>
          <w:lang w:val="nl-NL"/>
        </w:rPr>
      </w:pPr>
      <w:r w:rsidRPr="00C473A6">
        <w:rPr>
          <w:lang w:val="nl-NL"/>
        </w:rPr>
        <w:t>De klant zal Microsoft verdedigen tegen vorderingen van ongelieerde derden:</w:t>
      </w:r>
    </w:p>
    <w:p w:rsidR="00F3669D" w:rsidRPr="00C473A6" w:rsidRDefault="00F3669D" w:rsidP="00026DDE">
      <w:pPr>
        <w:pStyle w:val="ProductList-Body"/>
        <w:numPr>
          <w:ilvl w:val="0"/>
          <w:numId w:val="16"/>
        </w:numPr>
        <w:ind w:left="450" w:hanging="270"/>
        <w:rPr>
          <w:lang w:val="nl-NL"/>
        </w:rPr>
      </w:pPr>
      <w:r w:rsidRPr="00C473A6">
        <w:rPr>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F3669D" w:rsidRPr="00C473A6" w:rsidRDefault="00F3669D" w:rsidP="00026DDE">
      <w:pPr>
        <w:pStyle w:val="ProductList-Body"/>
        <w:numPr>
          <w:ilvl w:val="0"/>
          <w:numId w:val="16"/>
        </w:numPr>
        <w:ind w:left="450" w:hanging="270"/>
        <w:rPr>
          <w:lang w:val="nl-NL"/>
        </w:rPr>
      </w:pPr>
      <w:r w:rsidRPr="00C473A6">
        <w:rPr>
          <w:lang w:val="nl-NL"/>
        </w:rPr>
        <w:t>die voortvloeien uit schending van de voorwaarden van het Beleid voor Aanvaardbaar Gebruik, dat is beschreven in de Product Use Rights.</w:t>
      </w:r>
    </w:p>
    <w:p w:rsidR="00F3669D" w:rsidRPr="00C473A6" w:rsidRDefault="00F3669D" w:rsidP="00F3669D">
      <w:pPr>
        <w:pStyle w:val="ProductList-Body"/>
        <w:rPr>
          <w:lang w:val="nl-NL"/>
        </w:rPr>
      </w:pPr>
    </w:p>
    <w:p w:rsidR="00F3669D" w:rsidRPr="00C473A6" w:rsidRDefault="00F3669D" w:rsidP="00F3669D">
      <w:pPr>
        <w:pStyle w:val="ProductList-Body"/>
        <w:rPr>
          <w:lang w:val="nl-NL"/>
        </w:rPr>
      </w:pPr>
      <w:r w:rsidRPr="00C473A6">
        <w:rPr>
          <w:lang w:val="nl-NL"/>
        </w:rPr>
        <w:t>De klant moet tevens het bedrag betalen dat op grond van een eventueel nadelig onherroepelijk vonnis (of schikking waarmee de klant akkoord gaat) dient te worden betaald.</w:t>
      </w:r>
      <w:r w:rsidR="00A34497" w:rsidRPr="00C473A6">
        <w:rPr>
          <w:lang w:val="nl-NL"/>
        </w:rPr>
        <w:t xml:space="preserve"> </w:t>
      </w:r>
      <w:r w:rsidRPr="00C473A6">
        <w:rPr>
          <w:lang w:val="nl-NL"/>
        </w:rPr>
        <w:t>Dit artikel beschrijft de enige verhaalsmogelijkheid van Microsoft voor deze vorderingen.</w:t>
      </w:r>
    </w:p>
    <w:p w:rsidR="00F3669D" w:rsidRPr="00C473A6" w:rsidRDefault="00F3669D" w:rsidP="00F3669D">
      <w:pPr>
        <w:pStyle w:val="ProductList-Body"/>
        <w:rPr>
          <w:lang w:val="nl-NL"/>
        </w:rPr>
      </w:pPr>
    </w:p>
    <w:p w:rsidR="00F3669D" w:rsidRPr="00C473A6" w:rsidRDefault="00F3669D" w:rsidP="00F3669D">
      <w:pPr>
        <w:pStyle w:val="ProductList-Body"/>
        <w:rPr>
          <w:lang w:val="nl-NL"/>
        </w:rPr>
      </w:pPr>
      <w:r w:rsidRPr="00C473A6">
        <w:rPr>
          <w:lang w:val="nl-NL"/>
        </w:rPr>
        <w:t>Microsoft moet de klant onmiddellijk schriftelijk op de hoogte stellen van een vordering met betrekking tot dit artikel.</w:t>
      </w:r>
      <w:r w:rsidR="00A34497" w:rsidRPr="00C473A6">
        <w:rPr>
          <w:lang w:val="nl-NL"/>
        </w:rPr>
        <w:t xml:space="preserve"> </w:t>
      </w:r>
      <w:r w:rsidRPr="00C473A6">
        <w:rPr>
          <w:lang w:val="nl-NL"/>
        </w:rPr>
        <w:t>Microsoft dient (1) de klant de exclusieve zeggenschap te geven over het verweer of een eventuele schikking bij een dergelijke vordering en (2) redelijke assistentie te bieden bij het voeren van verweer tegen de vordering.</w:t>
      </w:r>
      <w:r w:rsidR="00A34497" w:rsidRPr="00C473A6">
        <w:rPr>
          <w:lang w:val="nl-NL"/>
        </w:rPr>
        <w:t xml:space="preserve"> </w:t>
      </w:r>
      <w:r w:rsidRPr="00C473A6">
        <w:rPr>
          <w:lang w:val="nl-NL"/>
        </w:rPr>
        <w:t>De Klant zal Microsoft de redelijke onkosten van Microsoft in verband met het verstrekken van deze assistentie vergoeden.</w:t>
      </w:r>
    </w:p>
    <w:p w:rsidR="00F3669D" w:rsidRPr="00C473A6" w:rsidRDefault="00F3669D" w:rsidP="00F3669D">
      <w:pPr>
        <w:pStyle w:val="ProductList-Body"/>
        <w:rPr>
          <w:lang w:val="nl-NL"/>
        </w:rPr>
      </w:pPr>
    </w:p>
    <w:p w:rsidR="00F3669D" w:rsidRPr="00C473A6" w:rsidRDefault="008507CF" w:rsidP="00F3669D">
      <w:pPr>
        <w:pStyle w:val="ProductList-Body"/>
        <w:rPr>
          <w:lang w:val="nl-NL"/>
        </w:rPr>
      </w:pPr>
      <w:r w:rsidRPr="00C473A6">
        <w:rPr>
          <w:b/>
          <w:color w:val="00188F"/>
          <w:lang w:val="nl-NL"/>
        </w:rPr>
        <w:t>Aansprakelijkheidsbeperking</w:t>
      </w:r>
    </w:p>
    <w:p w:rsidR="00F3669D" w:rsidRPr="002D224E" w:rsidRDefault="00F3669D" w:rsidP="00F3669D">
      <w:pPr>
        <w:pStyle w:val="ProductList-Body"/>
      </w:pPr>
      <w:r w:rsidRPr="00C473A6">
        <w:rPr>
          <w:lang w:val="nl-NL"/>
        </w:rP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w:t>
      </w:r>
      <w:r w:rsidR="00A34497" w:rsidRPr="00C473A6">
        <w:rPr>
          <w:lang w:val="nl-NL"/>
        </w:rPr>
        <w:t xml:space="preserve"> </w:t>
      </w:r>
      <w:r w:rsidRPr="00C473A6">
        <w:rPr>
          <w:lang w:val="nl-NL"/>
        </w:rPr>
        <w:t xml:space="preserve">Deze beperking is van toepassing ongeacht of de aansprakelijkheid is gebaseerd op </w:t>
      </w:r>
      <w:r w:rsidRPr="00C473A6">
        <w:rPr>
          <w:lang w:val="nl-NL"/>
        </w:rPr>
        <w:lastRenderedPageBreak/>
        <w:t>wanprestatie, onrechtmatige daad (waaronder nalatigheid), risicoaansprakelijkheid, niet-nakoming van garantiebepalingen of enige andere rechtsgrond.</w:t>
      </w:r>
      <w:r w:rsidR="00A34497" w:rsidRPr="00C473A6">
        <w:rPr>
          <w:lang w:val="nl-NL"/>
        </w:rPr>
        <w:t xml:space="preserve"> </w:t>
      </w:r>
      <w:r>
        <w:t>Deze monetaire beperkingen gelden echter niet voor:</w:t>
      </w:r>
    </w:p>
    <w:p w:rsidR="00F3669D" w:rsidRPr="00C473A6" w:rsidRDefault="00F3669D" w:rsidP="00026DDE">
      <w:pPr>
        <w:pStyle w:val="ProductList-Body"/>
        <w:numPr>
          <w:ilvl w:val="0"/>
          <w:numId w:val="17"/>
        </w:numPr>
        <w:ind w:left="450" w:hanging="270"/>
        <w:rPr>
          <w:lang w:val="nl-NL"/>
        </w:rPr>
      </w:pPr>
      <w:r w:rsidRPr="00C473A6">
        <w:rPr>
          <w:lang w:val="nl-NL"/>
        </w:rPr>
        <w:t>De verplichtingen van Microsoft in het kader van het artikel in de Hoofdovereenkomst getiteld “Verweer tegen vorderingen uit hoofde van</w:t>
      </w:r>
      <w:r w:rsidR="005311F2" w:rsidRPr="00C473A6">
        <w:rPr>
          <w:lang w:val="nl-NL"/>
        </w:rPr>
        <w:t> </w:t>
      </w:r>
      <w:r w:rsidRPr="00C473A6">
        <w:rPr>
          <w:lang w:val="nl-NL"/>
        </w:rPr>
        <w:t>inbreuk en onwettige toe-eigening, en vorderingen van derden” of de verplichtingen van de klant in het kader van het artikel in deze Aanvullende Voorwaarden getiteld “Overeenkomst door Klant ter bescherming”;</w:t>
      </w:r>
    </w:p>
    <w:p w:rsidR="00F3669D" w:rsidRPr="00C473A6" w:rsidRDefault="00F3669D" w:rsidP="00026DDE">
      <w:pPr>
        <w:pStyle w:val="ProductList-Body"/>
        <w:numPr>
          <w:ilvl w:val="0"/>
          <w:numId w:val="17"/>
        </w:numPr>
        <w:ind w:left="450" w:hanging="270"/>
        <w:rPr>
          <w:lang w:val="nl-NL"/>
        </w:rPr>
      </w:pPr>
      <w:r w:rsidRPr="00C473A6">
        <w:rPr>
          <w:lang w:val="nl-NL"/>
        </w:rP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rsidR="00F3669D" w:rsidRPr="00C473A6" w:rsidRDefault="00F3669D" w:rsidP="00026DDE">
      <w:pPr>
        <w:pStyle w:val="ProductList-Body"/>
        <w:numPr>
          <w:ilvl w:val="0"/>
          <w:numId w:val="17"/>
        </w:numPr>
        <w:ind w:left="450" w:hanging="270"/>
        <w:rPr>
          <w:lang w:val="nl-NL"/>
        </w:rPr>
      </w:pPr>
      <w:r w:rsidRPr="00C473A6">
        <w:rPr>
          <w:lang w:val="nl-NL"/>
        </w:rPr>
        <w:t>schending door een van de partijen van de intellectuele eigendomsrechten van de andere partij.</w:t>
      </w:r>
    </w:p>
    <w:p w:rsidR="00F3669D" w:rsidRPr="00C473A6" w:rsidRDefault="00F3669D" w:rsidP="00F3669D">
      <w:pPr>
        <w:pStyle w:val="ProductList-Body"/>
        <w:rPr>
          <w:lang w:val="nl-NL"/>
        </w:rPr>
      </w:pPr>
    </w:p>
    <w:p w:rsidR="00F3669D" w:rsidRPr="00C473A6" w:rsidRDefault="00F3669D" w:rsidP="00F3669D">
      <w:pPr>
        <w:pStyle w:val="ProductList-Body"/>
        <w:rPr>
          <w:lang w:val="nl-NL"/>
        </w:rPr>
      </w:pPr>
      <w:r w:rsidRPr="00C473A6">
        <w:rPr>
          <w:lang w:val="nl-NL"/>
        </w:rP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A34497" w:rsidRPr="00C473A6">
        <w:rPr>
          <w:lang w:val="nl-NL"/>
        </w:rPr>
        <w:t xml:space="preserve"> </w:t>
      </w:r>
      <w:r w:rsidRPr="00C473A6">
        <w:rPr>
          <w:lang w:val="nl-NL"/>
        </w:rP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w:t>
      </w:r>
      <w:r w:rsidR="000A05F0">
        <w:rPr>
          <w:lang w:val="nl-NL"/>
        </w:rPr>
        <w:t> </w:t>
      </w:r>
      <w:r w:rsidRPr="00C473A6">
        <w:rPr>
          <w:lang w:val="nl-NL"/>
        </w:rPr>
        <w:t>DERDEN” IN DE HOOFDOVEREENKOMST OF DE VERPLICHTINGEN VAN DE KLANT IN HET ARTIKEL “OVEREENKOMST DOOR KLANT TER BESCHERMING” IN DEZE AANVULLENDE VOORWAARDEN.</w:t>
      </w:r>
    </w:p>
    <w:p w:rsidR="00F3669D" w:rsidRPr="00C473A6" w:rsidRDefault="00F3669D" w:rsidP="00F3669D">
      <w:pPr>
        <w:pStyle w:val="ProductList-Body"/>
        <w:rPr>
          <w:lang w:val="nl-NL"/>
        </w:rPr>
      </w:pPr>
    </w:p>
    <w:p w:rsidR="00F3669D" w:rsidRPr="00C473A6" w:rsidRDefault="00F3669D" w:rsidP="00F3669D">
      <w:pPr>
        <w:pStyle w:val="ProductList-Body"/>
        <w:rPr>
          <w:lang w:val="nl-NL"/>
        </w:rPr>
      </w:pPr>
      <w:r w:rsidRPr="00C473A6">
        <w:rPr>
          <w:b/>
          <w:color w:val="00188F"/>
          <w:lang w:val="nl-NL"/>
        </w:rPr>
        <w:t>Onderaannemers</w:t>
      </w:r>
    </w:p>
    <w:p w:rsidR="00FA00BF" w:rsidRPr="00C473A6" w:rsidRDefault="00F3669D" w:rsidP="00F3669D">
      <w:pPr>
        <w:pStyle w:val="ProductList-Body"/>
        <w:rPr>
          <w:lang w:val="nl-NL"/>
        </w:rPr>
      </w:pPr>
      <w:r w:rsidRPr="00C473A6">
        <w:rPr>
          <w:lang w:val="nl-NL"/>
        </w:rPr>
        <w:t>Microsoft kan Onderaannemers gebruiken om Online Diensten te ondersteunen.</w:t>
      </w:r>
      <w:r w:rsidR="00A34497" w:rsidRPr="00C473A6">
        <w:rPr>
          <w:lang w:val="nl-NL"/>
        </w:rPr>
        <w:t xml:space="preserve"> </w:t>
      </w:r>
      <w:r w:rsidRPr="00C473A6">
        <w:rPr>
          <w:lang w:val="nl-NL"/>
        </w:rPr>
        <w:t>Microsoft draagt de verantwoordelijkheid voor prestaties in het kader van de voorwaarden van de Volume Licensing-overeenkomst van de Klant.</w:t>
      </w:r>
    </w:p>
    <w:p w:rsidR="006B2591" w:rsidRPr="00C473A6" w:rsidRDefault="006B2591" w:rsidP="004F3C6D">
      <w:pPr>
        <w:pStyle w:val="ProductList-Body"/>
        <w:rPr>
          <w:lang w:val="nl-NL"/>
        </w:rPr>
      </w:pPr>
    </w:p>
    <w:p w:rsidR="006B2591" w:rsidRPr="00C473A6" w:rsidRDefault="006B2591" w:rsidP="004F3C6D">
      <w:pPr>
        <w:pStyle w:val="ProductList-Body"/>
        <w:rPr>
          <w:lang w:val="nl-NL"/>
        </w:rPr>
      </w:pPr>
    </w:p>
    <w:p w:rsidR="006B2591" w:rsidRPr="00C473A6" w:rsidRDefault="006B2591" w:rsidP="004F3C6D">
      <w:pPr>
        <w:pStyle w:val="ProductList-Body"/>
        <w:rPr>
          <w:lang w:val="nl-NL"/>
        </w:rPr>
        <w:sectPr w:rsidR="006B2591" w:rsidRPr="00C473A6" w:rsidSect="00F20AFE">
          <w:footerReference w:type="default" r:id="rId67"/>
          <w:pgSz w:w="12240" w:h="15840"/>
          <w:pgMar w:top="1440" w:right="720" w:bottom="1440" w:left="720" w:header="720" w:footer="720" w:gutter="0"/>
          <w:cols w:space="720"/>
          <w:docGrid w:linePitch="360"/>
        </w:sectPr>
      </w:pPr>
    </w:p>
    <w:p w:rsidR="006B2591" w:rsidRPr="00C473A6" w:rsidRDefault="006B2591" w:rsidP="00661180">
      <w:pPr>
        <w:pStyle w:val="ProductList-SectionHeading"/>
        <w:outlineLvl w:val="0"/>
        <w:rPr>
          <w:lang w:val="nl-NL"/>
        </w:rPr>
      </w:pPr>
      <w:bookmarkStart w:id="1774" w:name="AppendixB"/>
      <w:bookmarkStart w:id="1775" w:name="_Toc378147692"/>
      <w:bookmarkStart w:id="1776" w:name="_Toc378151589"/>
      <w:bookmarkStart w:id="1777" w:name="_Toc379797468"/>
      <w:bookmarkStart w:id="1778" w:name="_Toc380513504"/>
      <w:bookmarkStart w:id="1779" w:name="_Toc380655553"/>
      <w:bookmarkStart w:id="1780" w:name="_Toc389059327"/>
      <w:r w:rsidRPr="00C473A6">
        <w:rPr>
          <w:lang w:val="nl-NL"/>
        </w:rPr>
        <w:lastRenderedPageBreak/>
        <w:t>Bijlage B - Productpromoties</w:t>
      </w:r>
      <w:bookmarkEnd w:id="1774"/>
      <w:bookmarkEnd w:id="1775"/>
      <w:bookmarkEnd w:id="1776"/>
      <w:bookmarkEnd w:id="1777"/>
      <w:bookmarkEnd w:id="1778"/>
      <w:bookmarkEnd w:id="1779"/>
      <w:bookmarkEnd w:id="1780"/>
    </w:p>
    <w:p w:rsidR="006B2591" w:rsidRPr="00C473A6" w:rsidRDefault="00FA00BF" w:rsidP="002E202B">
      <w:pPr>
        <w:pStyle w:val="ProductList-Offering1Heading"/>
        <w:outlineLvl w:val="1"/>
        <w:rPr>
          <w:lang w:val="nl-NL"/>
        </w:rPr>
      </w:pPr>
      <w:bookmarkStart w:id="1781" w:name="_Toc378147693"/>
      <w:bookmarkStart w:id="1782" w:name="_Toc378151590"/>
      <w:bookmarkStart w:id="1783" w:name="_Toc379797469"/>
      <w:bookmarkStart w:id="1784" w:name="_Toc380513505"/>
      <w:bookmarkStart w:id="1785" w:name="_Toc380655554"/>
      <w:bookmarkStart w:id="1786" w:name="_Toc389059328"/>
      <w:r w:rsidRPr="00C473A6">
        <w:rPr>
          <w:lang w:val="nl-NL"/>
        </w:rPr>
        <w:t>Promotie Visual Studio Test Pro met MSDN</w:t>
      </w:r>
      <w:bookmarkEnd w:id="1781"/>
      <w:bookmarkEnd w:id="1782"/>
      <w:bookmarkEnd w:id="1783"/>
      <w:bookmarkEnd w:id="1784"/>
      <w:bookmarkEnd w:id="1785"/>
      <w:bookmarkEnd w:id="1786"/>
    </w:p>
    <w:p w:rsidR="006B2591" w:rsidRPr="00C473A6" w:rsidRDefault="00165F81" w:rsidP="004F3C6D">
      <w:pPr>
        <w:pStyle w:val="ProductList-Body"/>
        <w:rPr>
          <w:lang w:val="nl-NL"/>
        </w:rPr>
      </w:pPr>
      <w:r w:rsidRPr="00C473A6">
        <w:rPr>
          <w:lang w:val="nl-NL"/>
        </w:rPr>
        <w:t>Tussen 1 oktober 2013 en 30 juni 2014 biedt Microsoft een korting van 35% op Visual Studio 2013 Test Pro met MSDN aan klanten die deze Producten aanschaffen via Enterprise Volume Licensing.</w:t>
      </w:r>
      <w:r w:rsidR="00A34497" w:rsidRPr="00C473A6">
        <w:rPr>
          <w:lang w:val="nl-NL"/>
        </w:rPr>
        <w:t xml:space="preserve"> </w:t>
      </w:r>
      <w:r w:rsidRPr="00C473A6">
        <w:rPr>
          <w:lang w:val="nl-NL"/>
        </w:rPr>
        <w:t>Deze aanbieding geldt alleen voor nieuwe aankopen en is beschikbaar voor klanten via de</w:t>
      </w:r>
      <w:r w:rsidR="000A05F0">
        <w:rPr>
          <w:lang w:val="nl-NL"/>
        </w:rPr>
        <w:t> </w:t>
      </w:r>
      <w:r w:rsidRPr="00C473A6">
        <w:rPr>
          <w:lang w:val="nl-NL"/>
        </w:rPr>
        <w:t>programma´s EA, EAP, Select Plus en Open Value. De klantsegmenten waarop deze aanbieding is gericht zijn onder andere EPG Commercieel, SMS&amp;P Bedrijfsaccounts en Overheid.</w:t>
      </w:r>
    </w:p>
    <w:p w:rsidR="006B2591" w:rsidRPr="00C473A6" w:rsidRDefault="006B2591" w:rsidP="004F3C6D">
      <w:pPr>
        <w:pStyle w:val="ProductList-Body"/>
        <w:rPr>
          <w:lang w:val="nl-NL"/>
        </w:rPr>
      </w:pPr>
    </w:p>
    <w:p w:rsidR="00FA00BF" w:rsidRPr="00C473A6" w:rsidRDefault="00356011" w:rsidP="002E202B">
      <w:pPr>
        <w:pStyle w:val="ProductList-Offering1Heading"/>
        <w:outlineLvl w:val="1"/>
        <w:rPr>
          <w:lang w:val="nl-NL"/>
        </w:rPr>
      </w:pPr>
      <w:bookmarkStart w:id="1787" w:name="_Toc378147694"/>
      <w:bookmarkStart w:id="1788" w:name="_Toc378151591"/>
      <w:bookmarkStart w:id="1789" w:name="_Toc379797470"/>
      <w:bookmarkStart w:id="1790" w:name="_Toc380513506"/>
      <w:bookmarkStart w:id="1791" w:name="_Toc380655555"/>
      <w:bookmarkStart w:id="1792" w:name="_Toc389059329"/>
      <w:r w:rsidRPr="00C473A6">
        <w:rPr>
          <w:lang w:val="nl-NL"/>
        </w:rPr>
        <w:t>Microsoft Azure-adoptieversnelling</w:t>
      </w:r>
      <w:bookmarkEnd w:id="1787"/>
      <w:bookmarkEnd w:id="1788"/>
      <w:bookmarkEnd w:id="1789"/>
      <w:bookmarkEnd w:id="1790"/>
      <w:bookmarkEnd w:id="1791"/>
      <w:bookmarkEnd w:id="1792"/>
    </w:p>
    <w:p w:rsidR="00DB5001" w:rsidRPr="00C473A6" w:rsidRDefault="00DB5001" w:rsidP="00DB5001">
      <w:pPr>
        <w:pStyle w:val="ProductList-Body"/>
        <w:rPr>
          <w:lang w:val="nl-NL"/>
        </w:rPr>
      </w:pPr>
      <w:r w:rsidRPr="00C473A6">
        <w:rPr>
          <w:lang w:val="nl-NL"/>
        </w:rPr>
        <w:t>Tussen 1 november 2013 en 30 juni 2014 geeft Microsoft 3 promotionele Monetaire Verplichting-tegoeden aan klanten die voldoen aan een bepaalde drempel voor de vooruitbetaalde Monetaire Verplichting:</w:t>
      </w:r>
      <w:r w:rsidR="00A34497" w:rsidRPr="00C473A6">
        <w:rPr>
          <w:lang w:val="nl-NL"/>
        </w:rPr>
        <w:t xml:space="preserve"> </w:t>
      </w:r>
    </w:p>
    <w:p w:rsidR="00DB5001" w:rsidRPr="00C473A6" w:rsidRDefault="00F37CAF" w:rsidP="00026DDE">
      <w:pPr>
        <w:pStyle w:val="ProductList-Body"/>
        <w:numPr>
          <w:ilvl w:val="0"/>
          <w:numId w:val="14"/>
        </w:numPr>
        <w:ind w:left="450" w:hanging="270"/>
        <w:rPr>
          <w:lang w:val="nl-NL"/>
        </w:rPr>
      </w:pPr>
      <w:r w:rsidRPr="00C473A6">
        <w:rPr>
          <w:lang w:val="nl-NL"/>
        </w:rPr>
        <w:t>Aantal 1 van de ‘SKU 25 Promotionele Monetaire Verplichting-tegoeden’, op basis van de vooruit aangegane aankoop van de in lokale valuta equivalente waarde van 42 units van de SKU Monetaire Verplichting (3H9-00001) gedurende een periode van 12 maanden</w:t>
      </w:r>
    </w:p>
    <w:p w:rsidR="00DB5001" w:rsidRPr="00C473A6" w:rsidRDefault="00F37CAF" w:rsidP="00026DDE">
      <w:pPr>
        <w:pStyle w:val="ProductList-Body"/>
        <w:numPr>
          <w:ilvl w:val="0"/>
          <w:numId w:val="14"/>
        </w:numPr>
        <w:ind w:left="450" w:hanging="270"/>
        <w:rPr>
          <w:lang w:val="nl-NL"/>
        </w:rPr>
      </w:pPr>
      <w:r w:rsidRPr="00C473A6">
        <w:rPr>
          <w:lang w:val="nl-NL"/>
        </w:rPr>
        <w:t>Aantal 1 van de ‘SKU 50 Promotionele Monetaire Verplichting-tegoeden’, op basis van de vooruit aangegane aankoop van de in lokale valuta equivalente waarde van 84 units van de SKU Monetaire Verplichting (3H9-00002) gedurende een periode van 12 maanden</w:t>
      </w:r>
    </w:p>
    <w:p w:rsidR="00DB5001" w:rsidRPr="00C473A6" w:rsidRDefault="00F37CAF" w:rsidP="00026DDE">
      <w:pPr>
        <w:pStyle w:val="ProductList-Body"/>
        <w:numPr>
          <w:ilvl w:val="0"/>
          <w:numId w:val="14"/>
        </w:numPr>
        <w:ind w:left="450" w:hanging="270"/>
        <w:rPr>
          <w:lang w:val="nl-NL"/>
        </w:rPr>
      </w:pPr>
      <w:r w:rsidRPr="00C473A6">
        <w:rPr>
          <w:lang w:val="nl-NL"/>
        </w:rPr>
        <w:t>Aantal 1 van de ‘SKU 80 Promotionele Monetaire Verplichting-tegoeden’, op basis van de vooruit aangegane aankoop van de in lokale valuta equivalente waarde van 167 units van de SKU Monetaire Verplichting (3H9-00003) gedurende een periode van 12 maanden</w:t>
      </w:r>
    </w:p>
    <w:p w:rsidR="00F37CAF" w:rsidRPr="00C473A6" w:rsidRDefault="00F37CAF" w:rsidP="00DB5001">
      <w:pPr>
        <w:pStyle w:val="ProductList-Body"/>
        <w:rPr>
          <w:lang w:val="nl-NL"/>
        </w:rPr>
      </w:pPr>
      <w:r w:rsidRPr="00C473A6">
        <w:rPr>
          <w:lang w:val="nl-NL"/>
        </w:rPr>
        <w:t>Dit incrementeel monetaire tegoed wordt mogelijk gemaakt door de additionele SKU in de CPS waarbij “promo” wordt vermeld in de SKU-beschrijving.</w:t>
      </w:r>
      <w:r w:rsidR="00A34497" w:rsidRPr="00C473A6">
        <w:rPr>
          <w:lang w:val="nl-NL"/>
        </w:rPr>
        <w:t xml:space="preserve"> </w:t>
      </w:r>
      <w:r w:rsidRPr="00C473A6">
        <w:rPr>
          <w:lang w:val="nl-NL"/>
        </w:rPr>
        <w:t>Het corresponderende Monetaire Verplichting-tegoed in lokale valuta wordt beschikbaar via de Microsoft Azure Enterprise Portal.</w:t>
      </w:r>
    </w:p>
    <w:p w:rsidR="00F37CAF" w:rsidRPr="00C473A6" w:rsidRDefault="00F37CAF" w:rsidP="00DB5001">
      <w:pPr>
        <w:pStyle w:val="ProductList-Body"/>
        <w:rPr>
          <w:lang w:val="nl-NL"/>
        </w:rPr>
      </w:pPr>
    </w:p>
    <w:p w:rsidR="006B2591" w:rsidRPr="00C473A6" w:rsidRDefault="00DB5001" w:rsidP="00DB5001">
      <w:pPr>
        <w:pStyle w:val="ProductList-Body"/>
        <w:rPr>
          <w:lang w:val="nl-NL"/>
        </w:rPr>
      </w:pPr>
      <w:r w:rsidRPr="00C473A6">
        <w:rPr>
          <w:lang w:val="nl-NL"/>
        </w:rPr>
        <w:t>Klanten kunnen deze promotionele aanbiedingen niet stapelen om in aanmerking te komen voor meer tegoeden.</w:t>
      </w:r>
      <w:r w:rsidR="00A34497" w:rsidRPr="00C473A6">
        <w:rPr>
          <w:lang w:val="nl-NL"/>
        </w:rPr>
        <w:t xml:space="preserve"> </w:t>
      </w:r>
      <w:r w:rsidRPr="00C473A6">
        <w:rPr>
          <w:lang w:val="nl-NL"/>
        </w:rPr>
        <w:t>Alle promotionele Monetaire Verplichting-tegoeden worden toegevoegd aan het saldo van het EA Monetaire Verplichting-account van de klant en de Customer Price Sheet wordt verwerkt met de SKU van het toepasselijke promotionele tegoed en de aankoop van de vooruit aangegane Monetaire Verplichting.</w:t>
      </w:r>
      <w:r w:rsidR="00A34497" w:rsidRPr="00C473A6">
        <w:rPr>
          <w:lang w:val="nl-NL"/>
        </w:rPr>
        <w:t xml:space="preserve"> </w:t>
      </w:r>
      <w:r w:rsidRPr="00C473A6">
        <w:rPr>
          <w:lang w:val="nl-NL"/>
        </w:rPr>
        <w:t>Deze</w:t>
      </w:r>
      <w:r w:rsidR="005311F2" w:rsidRPr="00C473A6">
        <w:rPr>
          <w:lang w:val="nl-NL"/>
        </w:rPr>
        <w:t> </w:t>
      </w:r>
      <w:r w:rsidRPr="00C473A6">
        <w:rPr>
          <w:lang w:val="nl-NL"/>
        </w:rPr>
        <w:t>aanbieding is beschikbaar voor klanten via de programma's EA, EAS, EAP, EWA en het aankomende SCE-programma.</w:t>
      </w:r>
    </w:p>
    <w:p w:rsidR="00993957" w:rsidRPr="00C473A6" w:rsidRDefault="00993957" w:rsidP="004F3C6D">
      <w:pPr>
        <w:pStyle w:val="ProductList-Body"/>
        <w:rPr>
          <w:lang w:val="nl-NL"/>
        </w:rPr>
      </w:pPr>
    </w:p>
    <w:p w:rsidR="006B2591" w:rsidRPr="00C473A6" w:rsidRDefault="006B2591" w:rsidP="004F3C6D">
      <w:pPr>
        <w:pStyle w:val="ProductList-Body"/>
        <w:rPr>
          <w:lang w:val="nl-NL"/>
        </w:rPr>
      </w:pPr>
    </w:p>
    <w:p w:rsidR="006B2591" w:rsidRPr="00C473A6" w:rsidRDefault="006B2591" w:rsidP="004F3C6D">
      <w:pPr>
        <w:pStyle w:val="ProductList-Body"/>
        <w:rPr>
          <w:lang w:val="nl-NL"/>
        </w:rPr>
        <w:sectPr w:rsidR="006B2591" w:rsidRPr="00C473A6" w:rsidSect="00F20AFE">
          <w:footerReference w:type="default" r:id="rId68"/>
          <w:pgSz w:w="12240" w:h="15840"/>
          <w:pgMar w:top="1440" w:right="720" w:bottom="1440" w:left="720" w:header="720" w:footer="720" w:gutter="0"/>
          <w:cols w:space="720"/>
          <w:docGrid w:linePitch="360"/>
        </w:sectPr>
      </w:pPr>
    </w:p>
    <w:p w:rsidR="006B2591" w:rsidRPr="00C473A6" w:rsidRDefault="00EF0970" w:rsidP="00472FC6">
      <w:pPr>
        <w:pStyle w:val="ProductList-SectionHeading"/>
        <w:spacing w:after="0"/>
        <w:outlineLvl w:val="0"/>
        <w:rPr>
          <w:lang w:val="nl-NL"/>
        </w:rPr>
      </w:pPr>
      <w:bookmarkStart w:id="1793" w:name="Index"/>
      <w:bookmarkStart w:id="1794" w:name="_Toc378147695"/>
      <w:bookmarkStart w:id="1795" w:name="_Toc378151592"/>
      <w:bookmarkStart w:id="1796" w:name="_Toc379797471"/>
      <w:bookmarkStart w:id="1797" w:name="_Toc380513507"/>
      <w:bookmarkStart w:id="1798" w:name="_Toc380655556"/>
      <w:bookmarkStart w:id="1799" w:name="_Toc389059330"/>
      <w:r w:rsidRPr="00C473A6">
        <w:rPr>
          <w:lang w:val="nl-NL"/>
        </w:rPr>
        <w:lastRenderedPageBreak/>
        <w:t>Productindex</w:t>
      </w:r>
      <w:bookmarkEnd w:id="1793"/>
      <w:bookmarkEnd w:id="1794"/>
      <w:bookmarkEnd w:id="1795"/>
      <w:bookmarkEnd w:id="1796"/>
      <w:bookmarkEnd w:id="1797"/>
      <w:bookmarkEnd w:id="1798"/>
      <w:bookmarkEnd w:id="1799"/>
    </w:p>
    <w:p w:rsidR="00D55B9F" w:rsidRDefault="00BA4BDF" w:rsidP="00956AFC">
      <w:pPr>
        <w:pStyle w:val="ProductList-Body"/>
        <w:rPr>
          <w:noProof/>
          <w:color w:val="000000" w:themeColor="text1"/>
        </w:rPr>
        <w:sectPr w:rsidR="00D55B9F" w:rsidSect="00D55B9F">
          <w:footerReference w:type="default" r:id="rId69"/>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D55B9F" w:rsidRDefault="00D55B9F">
      <w:pPr>
        <w:pStyle w:val="Index1"/>
        <w:tabs>
          <w:tab w:val="right" w:pos="5030"/>
        </w:tabs>
        <w:rPr>
          <w:noProof/>
        </w:rPr>
      </w:pPr>
      <w:r w:rsidRPr="00933F20">
        <w:rPr>
          <w:noProof/>
          <w:lang w:val="nl-NL"/>
        </w:rPr>
        <w:lastRenderedPageBreak/>
        <w:t>Aanvullende CAL voor Microsoft Dynamics AX 2012 R3 Enterprise</w:t>
      </w:r>
      <w:r>
        <w:rPr>
          <w:noProof/>
        </w:rPr>
        <w:t>, 18</w:t>
      </w:r>
    </w:p>
    <w:p w:rsidR="00D55B9F" w:rsidRDefault="00D55B9F">
      <w:pPr>
        <w:pStyle w:val="Index1"/>
        <w:tabs>
          <w:tab w:val="right" w:pos="5030"/>
        </w:tabs>
        <w:rPr>
          <w:noProof/>
        </w:rPr>
      </w:pPr>
      <w:r w:rsidRPr="00933F20">
        <w:rPr>
          <w:noProof/>
          <w:lang w:val="nl-NL"/>
        </w:rPr>
        <w:t>Aanvullende Functional CAL voor Microsoft Dynamics AX 2012 R3</w:t>
      </w:r>
      <w:r>
        <w:rPr>
          <w:noProof/>
        </w:rPr>
        <w:t>, 18</w:t>
      </w:r>
    </w:p>
    <w:p w:rsidR="00D55B9F" w:rsidRDefault="00D55B9F">
      <w:pPr>
        <w:pStyle w:val="Index1"/>
        <w:tabs>
          <w:tab w:val="right" w:pos="5030"/>
        </w:tabs>
        <w:rPr>
          <w:noProof/>
        </w:rPr>
      </w:pPr>
      <w:r>
        <w:rPr>
          <w:noProof/>
        </w:rPr>
        <w:t>Aanvullende SL voor Microsoft Dynamics CRM Online Extra Storage, 46</w:t>
      </w:r>
    </w:p>
    <w:p w:rsidR="00D55B9F" w:rsidRDefault="00D55B9F">
      <w:pPr>
        <w:pStyle w:val="Index1"/>
        <w:tabs>
          <w:tab w:val="right" w:pos="5030"/>
        </w:tabs>
        <w:rPr>
          <w:noProof/>
        </w:rPr>
      </w:pPr>
      <w:r w:rsidRPr="00933F20">
        <w:rPr>
          <w:noProof/>
          <w:lang w:val="nl-NL"/>
        </w:rPr>
        <w:t>Aanvullende Task CAL voor Microsoft Dynamics AX 2012 R3</w:t>
      </w:r>
      <w:r>
        <w:rPr>
          <w:noProof/>
        </w:rPr>
        <w:t>, 18</w:t>
      </w:r>
    </w:p>
    <w:p w:rsidR="00D55B9F" w:rsidRDefault="00D55B9F">
      <w:pPr>
        <w:pStyle w:val="Index1"/>
        <w:tabs>
          <w:tab w:val="right" w:pos="5030"/>
        </w:tabs>
        <w:rPr>
          <w:noProof/>
        </w:rPr>
      </w:pPr>
      <w:r>
        <w:rPr>
          <w:noProof/>
        </w:rPr>
        <w:t>Access 2013, 22, 67</w:t>
      </w:r>
    </w:p>
    <w:p w:rsidR="00D55B9F" w:rsidRDefault="00D55B9F">
      <w:pPr>
        <w:pStyle w:val="Index1"/>
        <w:tabs>
          <w:tab w:val="right" w:pos="5030"/>
        </w:tabs>
        <w:rPr>
          <w:noProof/>
        </w:rPr>
      </w:pPr>
      <w:r w:rsidRPr="00933F20">
        <w:rPr>
          <w:noProof/>
          <w:lang w:val="nl-NL"/>
        </w:rPr>
        <w:t>Antigen</w:t>
      </w:r>
      <w:r>
        <w:rPr>
          <w:noProof/>
        </w:rPr>
        <w:t>, 16, 17</w:t>
      </w:r>
    </w:p>
    <w:p w:rsidR="00D55B9F" w:rsidRDefault="00D55B9F">
      <w:pPr>
        <w:pStyle w:val="Index1"/>
        <w:tabs>
          <w:tab w:val="right" w:pos="5030"/>
        </w:tabs>
        <w:rPr>
          <w:noProof/>
        </w:rPr>
      </w:pPr>
      <w:r w:rsidRPr="00933F20">
        <w:rPr>
          <w:noProof/>
          <w:lang w:val="nl-NL"/>
        </w:rPr>
        <w:t>Antigen for Instant Messaging</w:t>
      </w:r>
      <w:r>
        <w:rPr>
          <w:noProof/>
        </w:rPr>
        <w:t>, 16</w:t>
      </w:r>
    </w:p>
    <w:p w:rsidR="00D55B9F" w:rsidRDefault="00D55B9F">
      <w:pPr>
        <w:pStyle w:val="Index1"/>
        <w:tabs>
          <w:tab w:val="right" w:pos="5030"/>
        </w:tabs>
        <w:rPr>
          <w:noProof/>
        </w:rPr>
      </w:pPr>
      <w:r>
        <w:rPr>
          <w:noProof/>
        </w:rPr>
        <w:t>AutoRoute 2013, 12</w:t>
      </w:r>
    </w:p>
    <w:p w:rsidR="00D55B9F" w:rsidRDefault="00D55B9F">
      <w:pPr>
        <w:pStyle w:val="Index1"/>
        <w:tabs>
          <w:tab w:val="right" w:pos="5030"/>
        </w:tabs>
        <w:rPr>
          <w:noProof/>
        </w:rPr>
      </w:pPr>
      <w:r>
        <w:rPr>
          <w:noProof/>
        </w:rPr>
        <w:t>Azure Rights Management, 53, 59</w:t>
      </w:r>
    </w:p>
    <w:p w:rsidR="00D55B9F" w:rsidRDefault="00D55B9F">
      <w:pPr>
        <w:pStyle w:val="Index1"/>
        <w:tabs>
          <w:tab w:val="right" w:pos="5030"/>
        </w:tabs>
        <w:rPr>
          <w:noProof/>
        </w:rPr>
      </w:pPr>
      <w:r>
        <w:rPr>
          <w:noProof/>
        </w:rPr>
        <w:t>Azure Rights Management A, 59</w:t>
      </w:r>
    </w:p>
    <w:p w:rsidR="00D55B9F" w:rsidRDefault="00D55B9F">
      <w:pPr>
        <w:pStyle w:val="Index1"/>
        <w:tabs>
          <w:tab w:val="right" w:pos="5030"/>
        </w:tabs>
        <w:rPr>
          <w:noProof/>
        </w:rPr>
      </w:pPr>
      <w:r>
        <w:rPr>
          <w:noProof/>
        </w:rPr>
        <w:t>Azure Rights Management Add-on, 59</w:t>
      </w:r>
    </w:p>
    <w:p w:rsidR="00D55B9F" w:rsidRDefault="00D55B9F">
      <w:pPr>
        <w:pStyle w:val="Index1"/>
        <w:tabs>
          <w:tab w:val="right" w:pos="5030"/>
        </w:tabs>
        <w:rPr>
          <w:noProof/>
        </w:rPr>
      </w:pPr>
      <w:r w:rsidRPr="00933F20">
        <w:rPr>
          <w:noProof/>
          <w:lang w:val="nl-NL"/>
        </w:rPr>
        <w:t>Basic CAL voor Microsoft Dynamics CRM</w:t>
      </w:r>
      <w:r>
        <w:rPr>
          <w:noProof/>
        </w:rPr>
        <w:t>, 19</w:t>
      </w:r>
    </w:p>
    <w:p w:rsidR="00D55B9F" w:rsidRDefault="00D55B9F">
      <w:pPr>
        <w:pStyle w:val="Index1"/>
        <w:tabs>
          <w:tab w:val="right" w:pos="5030"/>
        </w:tabs>
        <w:rPr>
          <w:noProof/>
        </w:rPr>
      </w:pPr>
      <w:r>
        <w:rPr>
          <w:noProof/>
        </w:rPr>
        <w:t>Bing Maps Mobile Asset Management Europa, 59</w:t>
      </w:r>
    </w:p>
    <w:p w:rsidR="00D55B9F" w:rsidRDefault="00D55B9F">
      <w:pPr>
        <w:pStyle w:val="Index1"/>
        <w:tabs>
          <w:tab w:val="right" w:pos="5030"/>
        </w:tabs>
        <w:rPr>
          <w:noProof/>
        </w:rPr>
      </w:pPr>
      <w:r>
        <w:rPr>
          <w:noProof/>
        </w:rPr>
        <w:t>BizTalk Server 2010, 12, 13</w:t>
      </w:r>
    </w:p>
    <w:p w:rsidR="00D55B9F" w:rsidRDefault="00D55B9F">
      <w:pPr>
        <w:pStyle w:val="Index1"/>
        <w:tabs>
          <w:tab w:val="right" w:pos="5030"/>
        </w:tabs>
        <w:rPr>
          <w:noProof/>
        </w:rPr>
      </w:pPr>
      <w:r>
        <w:rPr>
          <w:noProof/>
        </w:rPr>
        <w:t>BizTalk Server 2013 R2 Branch Edition, 12</w:t>
      </w:r>
    </w:p>
    <w:p w:rsidR="00D55B9F" w:rsidRDefault="00D55B9F">
      <w:pPr>
        <w:pStyle w:val="Index1"/>
        <w:tabs>
          <w:tab w:val="right" w:pos="5030"/>
        </w:tabs>
        <w:rPr>
          <w:noProof/>
        </w:rPr>
      </w:pPr>
      <w:r>
        <w:rPr>
          <w:noProof/>
        </w:rPr>
        <w:t>BizTalk Server 2013 R2 Branch IDC, 12</w:t>
      </w:r>
    </w:p>
    <w:p w:rsidR="00D55B9F" w:rsidRDefault="00D55B9F">
      <w:pPr>
        <w:pStyle w:val="Index1"/>
        <w:tabs>
          <w:tab w:val="right" w:pos="5030"/>
        </w:tabs>
        <w:rPr>
          <w:noProof/>
        </w:rPr>
      </w:pPr>
      <w:r>
        <w:rPr>
          <w:noProof/>
        </w:rPr>
        <w:t>BizTalk Server 2013 R2 Developer, 12</w:t>
      </w:r>
    </w:p>
    <w:p w:rsidR="00D55B9F" w:rsidRDefault="00D55B9F">
      <w:pPr>
        <w:pStyle w:val="Index1"/>
        <w:tabs>
          <w:tab w:val="right" w:pos="5030"/>
        </w:tabs>
        <w:rPr>
          <w:noProof/>
        </w:rPr>
      </w:pPr>
      <w:r>
        <w:rPr>
          <w:noProof/>
        </w:rPr>
        <w:t>BizTalk Server 2013 R2 Enterprise Edition, 12</w:t>
      </w:r>
    </w:p>
    <w:p w:rsidR="00D55B9F" w:rsidRDefault="00D55B9F">
      <w:pPr>
        <w:pStyle w:val="Index1"/>
        <w:tabs>
          <w:tab w:val="right" w:pos="5030"/>
        </w:tabs>
        <w:rPr>
          <w:noProof/>
        </w:rPr>
      </w:pPr>
      <w:r>
        <w:rPr>
          <w:noProof/>
        </w:rPr>
        <w:t>BizTalk Server 2013 R2 Standard Edition, 12</w:t>
      </w:r>
    </w:p>
    <w:p w:rsidR="00D55B9F" w:rsidRDefault="00D55B9F">
      <w:pPr>
        <w:pStyle w:val="Index1"/>
        <w:tabs>
          <w:tab w:val="right" w:pos="5030"/>
        </w:tabs>
        <w:rPr>
          <w:noProof/>
        </w:rPr>
      </w:pPr>
      <w:r>
        <w:rPr>
          <w:noProof/>
        </w:rPr>
        <w:t>BizTalk Server 2013 R2 Standard Edition IDC, 12</w:t>
      </w:r>
    </w:p>
    <w:p w:rsidR="00D55B9F" w:rsidRDefault="00D55B9F">
      <w:pPr>
        <w:pStyle w:val="Index1"/>
        <w:tabs>
          <w:tab w:val="right" w:pos="5030"/>
        </w:tabs>
        <w:rPr>
          <w:noProof/>
        </w:rPr>
      </w:pPr>
      <w:r w:rsidRPr="00933F20">
        <w:rPr>
          <w:noProof/>
          <w:spacing w:val="-2"/>
        </w:rPr>
        <w:t>Business Intelligence Appliance 2012</w:t>
      </w:r>
      <w:r>
        <w:rPr>
          <w:noProof/>
        </w:rPr>
        <w:t>, 28</w:t>
      </w:r>
    </w:p>
    <w:p w:rsidR="00D55B9F" w:rsidRDefault="00D55B9F">
      <w:pPr>
        <w:pStyle w:val="Index1"/>
        <w:tabs>
          <w:tab w:val="right" w:pos="5030"/>
        </w:tabs>
        <w:rPr>
          <w:noProof/>
        </w:rPr>
      </w:pPr>
      <w:r>
        <w:rPr>
          <w:noProof/>
        </w:rPr>
        <w:t>Business Intelligence Appliance 2013, 28</w:t>
      </w:r>
    </w:p>
    <w:p w:rsidR="00D55B9F" w:rsidRDefault="00D55B9F">
      <w:pPr>
        <w:pStyle w:val="Index1"/>
        <w:tabs>
          <w:tab w:val="right" w:pos="5030"/>
        </w:tabs>
        <w:rPr>
          <w:noProof/>
        </w:rPr>
      </w:pPr>
      <w:r w:rsidRPr="00933F20">
        <w:rPr>
          <w:noProof/>
          <w:lang w:val="nl-NL"/>
        </w:rPr>
        <w:t>CAL voor Exchange Server Standard 2013</w:t>
      </w:r>
      <w:r>
        <w:rPr>
          <w:noProof/>
        </w:rPr>
        <w:t>, 24</w:t>
      </w:r>
    </w:p>
    <w:p w:rsidR="00D55B9F" w:rsidRDefault="00D55B9F">
      <w:pPr>
        <w:pStyle w:val="Index1"/>
        <w:tabs>
          <w:tab w:val="right" w:pos="5030"/>
        </w:tabs>
        <w:rPr>
          <w:noProof/>
        </w:rPr>
      </w:pPr>
      <w:r>
        <w:rPr>
          <w:noProof/>
        </w:rPr>
        <w:t>CAL voor Forefront Identity Manager 2010 R2, 16</w:t>
      </w:r>
    </w:p>
    <w:p w:rsidR="00D55B9F" w:rsidRDefault="00D55B9F">
      <w:pPr>
        <w:pStyle w:val="Index1"/>
        <w:tabs>
          <w:tab w:val="right" w:pos="5030"/>
        </w:tabs>
        <w:rPr>
          <w:noProof/>
        </w:rPr>
      </w:pPr>
      <w:r w:rsidRPr="00933F20">
        <w:rPr>
          <w:noProof/>
          <w:lang w:val="nl-NL"/>
        </w:rPr>
        <w:t>CAL voor Microsoft Dynamics CRM Essentials</w:t>
      </w:r>
      <w:r>
        <w:rPr>
          <w:noProof/>
        </w:rPr>
        <w:t>, 19</w:t>
      </w:r>
    </w:p>
    <w:p w:rsidR="00D55B9F" w:rsidRDefault="00D55B9F">
      <w:pPr>
        <w:pStyle w:val="Index1"/>
        <w:tabs>
          <w:tab w:val="right" w:pos="5030"/>
        </w:tabs>
        <w:rPr>
          <w:noProof/>
        </w:rPr>
      </w:pPr>
      <w:r>
        <w:rPr>
          <w:noProof/>
        </w:rPr>
        <w:t>CAL voor Microsoft Social Listening Professional Education naar Microsoft Dynamics CRM Professional (Apparaat en Gebruiker), 47</w:t>
      </w:r>
    </w:p>
    <w:p w:rsidR="00D55B9F" w:rsidRDefault="00D55B9F">
      <w:pPr>
        <w:pStyle w:val="Index1"/>
        <w:tabs>
          <w:tab w:val="right" w:pos="5030"/>
        </w:tabs>
        <w:rPr>
          <w:noProof/>
        </w:rPr>
      </w:pPr>
      <w:r w:rsidRPr="00933F20">
        <w:rPr>
          <w:noProof/>
          <w:lang w:val="nl-NL"/>
        </w:rPr>
        <w:t>CAL voor Project Server 2013</w:t>
      </w:r>
      <w:r>
        <w:rPr>
          <w:noProof/>
        </w:rPr>
        <w:t>, 25</w:t>
      </w:r>
    </w:p>
    <w:p w:rsidR="00D55B9F" w:rsidRDefault="00D55B9F">
      <w:pPr>
        <w:pStyle w:val="Index1"/>
        <w:tabs>
          <w:tab w:val="right" w:pos="5030"/>
        </w:tabs>
        <w:rPr>
          <w:noProof/>
        </w:rPr>
      </w:pPr>
      <w:r w:rsidRPr="00933F20">
        <w:rPr>
          <w:noProof/>
          <w:lang w:val="nl-NL"/>
        </w:rPr>
        <w:t>CAL voor SharePoint Server 2013 Enterprise</w:t>
      </w:r>
      <w:r>
        <w:rPr>
          <w:noProof/>
        </w:rPr>
        <w:t>, 26</w:t>
      </w:r>
    </w:p>
    <w:p w:rsidR="00D55B9F" w:rsidRDefault="00D55B9F">
      <w:pPr>
        <w:pStyle w:val="Index1"/>
        <w:tabs>
          <w:tab w:val="right" w:pos="5030"/>
        </w:tabs>
        <w:rPr>
          <w:noProof/>
        </w:rPr>
      </w:pPr>
      <w:r w:rsidRPr="00933F20">
        <w:rPr>
          <w:noProof/>
          <w:lang w:val="nl-NL"/>
        </w:rPr>
        <w:t>CAL voor SharePoint Server 2013 Standard</w:t>
      </w:r>
      <w:r>
        <w:rPr>
          <w:noProof/>
        </w:rPr>
        <w:t>, 15, 26</w:t>
      </w:r>
    </w:p>
    <w:p w:rsidR="00D55B9F" w:rsidRDefault="00D55B9F">
      <w:pPr>
        <w:pStyle w:val="Index1"/>
        <w:tabs>
          <w:tab w:val="right" w:pos="5030"/>
        </w:tabs>
        <w:rPr>
          <w:noProof/>
        </w:rPr>
      </w:pPr>
      <w:r w:rsidRPr="00933F20">
        <w:rPr>
          <w:noProof/>
          <w:lang w:val="nl-NL"/>
        </w:rPr>
        <w:t>CAL voor SQL Server 2014</w:t>
      </w:r>
      <w:r>
        <w:rPr>
          <w:noProof/>
        </w:rPr>
        <w:t>, 28</w:t>
      </w:r>
    </w:p>
    <w:p w:rsidR="00D55B9F" w:rsidRDefault="00D55B9F">
      <w:pPr>
        <w:pStyle w:val="Index1"/>
        <w:tabs>
          <w:tab w:val="right" w:pos="5030"/>
        </w:tabs>
        <w:rPr>
          <w:noProof/>
        </w:rPr>
      </w:pPr>
      <w:r w:rsidRPr="00933F20">
        <w:rPr>
          <w:noProof/>
          <w:lang w:val="nl-NL"/>
        </w:rPr>
        <w:t>CAL voor Visual Studio Team Foundation Server 2013</w:t>
      </w:r>
      <w:r>
        <w:rPr>
          <w:noProof/>
        </w:rPr>
        <w:t>, 34</w:t>
      </w:r>
    </w:p>
    <w:p w:rsidR="00D55B9F" w:rsidRDefault="00D55B9F">
      <w:pPr>
        <w:pStyle w:val="Index1"/>
        <w:tabs>
          <w:tab w:val="right" w:pos="5030"/>
        </w:tabs>
        <w:rPr>
          <w:noProof/>
        </w:rPr>
      </w:pPr>
      <w:r>
        <w:rPr>
          <w:noProof/>
        </w:rPr>
        <w:t>CAL voor Windows MultiPoint Server 2012 Premium met Windows MultiPoint Server, 42</w:t>
      </w:r>
    </w:p>
    <w:p w:rsidR="00D55B9F" w:rsidRDefault="00D55B9F">
      <w:pPr>
        <w:pStyle w:val="Index1"/>
        <w:tabs>
          <w:tab w:val="right" w:pos="5030"/>
        </w:tabs>
        <w:rPr>
          <w:noProof/>
        </w:rPr>
      </w:pPr>
      <w:r>
        <w:rPr>
          <w:noProof/>
        </w:rPr>
        <w:t>CAL voor Windows Server 2010 Active Directory Rights Management Services, 42</w:t>
      </w:r>
    </w:p>
    <w:p w:rsidR="00D55B9F" w:rsidRDefault="00D55B9F">
      <w:pPr>
        <w:pStyle w:val="Index1"/>
        <w:tabs>
          <w:tab w:val="right" w:pos="5030"/>
        </w:tabs>
        <w:rPr>
          <w:noProof/>
        </w:rPr>
      </w:pPr>
      <w:r w:rsidRPr="00933F20">
        <w:rPr>
          <w:noProof/>
          <w:lang w:val="nl-NL"/>
        </w:rPr>
        <w:t>Clientbeheerlicentie (Client-ML) per Gebruiker voor System Center Service Manager 2010</w:t>
      </w:r>
      <w:r>
        <w:rPr>
          <w:noProof/>
        </w:rPr>
        <w:t>, 33</w:t>
      </w:r>
    </w:p>
    <w:p w:rsidR="00D55B9F" w:rsidRDefault="00D55B9F">
      <w:pPr>
        <w:pStyle w:val="Index1"/>
        <w:tabs>
          <w:tab w:val="right" w:pos="5030"/>
        </w:tabs>
        <w:rPr>
          <w:noProof/>
        </w:rPr>
      </w:pPr>
      <w:r>
        <w:rPr>
          <w:noProof/>
        </w:rPr>
        <w:t>Clientbeheerlicentie (Client-ML) per OSE voor System Center Service Manager 2010, 33</w:t>
      </w:r>
    </w:p>
    <w:p w:rsidR="00D55B9F" w:rsidRDefault="00D55B9F">
      <w:pPr>
        <w:pStyle w:val="Index1"/>
        <w:tabs>
          <w:tab w:val="right" w:pos="5030"/>
        </w:tabs>
        <w:rPr>
          <w:noProof/>
        </w:rPr>
      </w:pPr>
      <w:r w:rsidRPr="00933F20">
        <w:rPr>
          <w:noProof/>
          <w:lang w:val="nl-NL"/>
        </w:rPr>
        <w:t>Clientbeheerlicentie per Gebruiker voor System Center 2012 R2 Configuration Manager</w:t>
      </w:r>
      <w:r>
        <w:rPr>
          <w:noProof/>
        </w:rPr>
        <w:t>, 30</w:t>
      </w:r>
    </w:p>
    <w:p w:rsidR="00D55B9F" w:rsidRDefault="00D55B9F">
      <w:pPr>
        <w:pStyle w:val="Index1"/>
        <w:tabs>
          <w:tab w:val="right" w:pos="5030"/>
        </w:tabs>
        <w:rPr>
          <w:noProof/>
        </w:rPr>
      </w:pPr>
      <w:r w:rsidRPr="00933F20">
        <w:rPr>
          <w:noProof/>
          <w:lang w:val="nl-NL"/>
        </w:rPr>
        <w:t>Clientbeheerlicentie per Gebruiker voor System Center Operations Manager 2007 R2</w:t>
      </w:r>
      <w:r>
        <w:rPr>
          <w:noProof/>
        </w:rPr>
        <w:t>, 31</w:t>
      </w:r>
    </w:p>
    <w:p w:rsidR="00D55B9F" w:rsidRDefault="00D55B9F">
      <w:pPr>
        <w:pStyle w:val="Index1"/>
        <w:tabs>
          <w:tab w:val="right" w:pos="5030"/>
        </w:tabs>
        <w:rPr>
          <w:noProof/>
        </w:rPr>
      </w:pPr>
      <w:r>
        <w:rPr>
          <w:noProof/>
        </w:rPr>
        <w:t>Clientbeheerlicentie per OSE voor System Center 2012 R2 Configuration Manager, 30</w:t>
      </w:r>
    </w:p>
    <w:p w:rsidR="00D55B9F" w:rsidRDefault="00D55B9F">
      <w:pPr>
        <w:pStyle w:val="Index1"/>
        <w:tabs>
          <w:tab w:val="right" w:pos="5030"/>
        </w:tabs>
        <w:rPr>
          <w:noProof/>
        </w:rPr>
      </w:pPr>
      <w:r w:rsidRPr="00933F20">
        <w:rPr>
          <w:noProof/>
          <w:lang w:val="nl-NL"/>
        </w:rPr>
        <w:t>Clientbeheerlicentie per OSE voor System Center Operations Manager 2007 R2</w:t>
      </w:r>
      <w:r>
        <w:rPr>
          <w:noProof/>
        </w:rPr>
        <w:t>, 31</w:t>
      </w:r>
    </w:p>
    <w:p w:rsidR="00D55B9F" w:rsidRDefault="00D55B9F">
      <w:pPr>
        <w:pStyle w:val="Index1"/>
        <w:tabs>
          <w:tab w:val="right" w:pos="5030"/>
        </w:tabs>
        <w:rPr>
          <w:noProof/>
        </w:rPr>
      </w:pPr>
      <w:r w:rsidRPr="00933F20">
        <w:rPr>
          <w:noProof/>
          <w:lang w:val="nl-NL"/>
        </w:rPr>
        <w:t>Clientbeheerlicentie voor System Center 2012 R2 Configuration Manager</w:t>
      </w:r>
      <w:r>
        <w:rPr>
          <w:noProof/>
        </w:rPr>
        <w:t>, 30</w:t>
      </w:r>
    </w:p>
    <w:p w:rsidR="00D55B9F" w:rsidRDefault="00D55B9F">
      <w:pPr>
        <w:pStyle w:val="Index1"/>
        <w:tabs>
          <w:tab w:val="right" w:pos="5030"/>
        </w:tabs>
        <w:rPr>
          <w:noProof/>
        </w:rPr>
      </w:pPr>
      <w:r w:rsidRPr="00933F20">
        <w:rPr>
          <w:noProof/>
          <w:lang w:val="nl-NL"/>
        </w:rPr>
        <w:t>Communicator voor Mac 2011</w:t>
      </w:r>
      <w:r>
        <w:rPr>
          <w:noProof/>
        </w:rPr>
        <w:t>, 24</w:t>
      </w:r>
    </w:p>
    <w:p w:rsidR="00D55B9F" w:rsidRDefault="00D55B9F">
      <w:pPr>
        <w:pStyle w:val="Index1"/>
        <w:tabs>
          <w:tab w:val="right" w:pos="5030"/>
        </w:tabs>
        <w:rPr>
          <w:noProof/>
        </w:rPr>
      </w:pPr>
      <w:r w:rsidRPr="00933F20">
        <w:rPr>
          <w:noProof/>
          <w:lang w:val="nl-NL"/>
        </w:rPr>
        <w:t>Configuration Manager 2007 R3</w:t>
      </w:r>
      <w:r>
        <w:rPr>
          <w:noProof/>
        </w:rPr>
        <w:t>, 32, 33</w:t>
      </w:r>
    </w:p>
    <w:p w:rsidR="00D55B9F" w:rsidRDefault="00D55B9F">
      <w:pPr>
        <w:pStyle w:val="Index1"/>
        <w:tabs>
          <w:tab w:val="right" w:pos="5030"/>
        </w:tabs>
        <w:rPr>
          <w:noProof/>
        </w:rPr>
      </w:pPr>
      <w:r w:rsidRPr="00933F20">
        <w:rPr>
          <w:noProof/>
          <w:lang w:val="nl-NL"/>
        </w:rPr>
        <w:t>Core CAL Suite</w:t>
      </w:r>
      <w:r>
        <w:rPr>
          <w:noProof/>
        </w:rPr>
        <w:t>, 15, 16, 68, 69, 79</w:t>
      </w:r>
    </w:p>
    <w:p w:rsidR="00D55B9F" w:rsidRDefault="00D55B9F">
      <w:pPr>
        <w:pStyle w:val="Index1"/>
        <w:tabs>
          <w:tab w:val="right" w:pos="5030"/>
        </w:tabs>
        <w:rPr>
          <w:noProof/>
        </w:rPr>
      </w:pPr>
      <w:r w:rsidRPr="00933F20">
        <w:rPr>
          <w:noProof/>
          <w:lang w:val="nl-NL"/>
        </w:rPr>
        <w:t>Core CAL Suite Bridge voor Office 365</w:t>
      </w:r>
      <w:r>
        <w:rPr>
          <w:noProof/>
        </w:rPr>
        <w:t>, 15, 16, 79</w:t>
      </w:r>
    </w:p>
    <w:p w:rsidR="00D55B9F" w:rsidRDefault="00D55B9F">
      <w:pPr>
        <w:pStyle w:val="Index1"/>
        <w:tabs>
          <w:tab w:val="right" w:pos="5030"/>
        </w:tabs>
        <w:rPr>
          <w:noProof/>
        </w:rPr>
      </w:pPr>
      <w:r w:rsidRPr="00933F20">
        <w:rPr>
          <w:noProof/>
          <w:lang w:val="nl-NL"/>
        </w:rPr>
        <w:t>Core CAL Suite Bridge voor Office 365 en Windows Intune</w:t>
      </w:r>
      <w:r>
        <w:rPr>
          <w:noProof/>
        </w:rPr>
        <w:t>, 15, 16</w:t>
      </w:r>
    </w:p>
    <w:p w:rsidR="00D55B9F" w:rsidRDefault="00D55B9F">
      <w:pPr>
        <w:pStyle w:val="Index1"/>
        <w:tabs>
          <w:tab w:val="right" w:pos="5030"/>
        </w:tabs>
        <w:rPr>
          <w:noProof/>
        </w:rPr>
      </w:pPr>
      <w:r w:rsidRPr="00933F20">
        <w:rPr>
          <w:noProof/>
          <w:lang w:val="nl-NL"/>
        </w:rPr>
        <w:t>Core CAL Suite voor Windows Intune</w:t>
      </w:r>
      <w:r>
        <w:rPr>
          <w:noProof/>
        </w:rPr>
        <w:t>, 15</w:t>
      </w:r>
    </w:p>
    <w:p w:rsidR="00D55B9F" w:rsidRDefault="00D55B9F">
      <w:pPr>
        <w:pStyle w:val="Index1"/>
        <w:tabs>
          <w:tab w:val="right" w:pos="5030"/>
        </w:tabs>
        <w:rPr>
          <w:noProof/>
        </w:rPr>
      </w:pPr>
      <w:r w:rsidRPr="00933F20">
        <w:rPr>
          <w:noProof/>
          <w:lang w:val="fr-FR"/>
        </w:rPr>
        <w:t>Core Infrastructure Server Suite Datacenter</w:t>
      </w:r>
      <w:r>
        <w:rPr>
          <w:noProof/>
        </w:rPr>
        <w:t>, 13, 79</w:t>
      </w:r>
    </w:p>
    <w:p w:rsidR="00D55B9F" w:rsidRDefault="00D55B9F">
      <w:pPr>
        <w:pStyle w:val="Index1"/>
        <w:tabs>
          <w:tab w:val="right" w:pos="5030"/>
        </w:tabs>
        <w:rPr>
          <w:noProof/>
        </w:rPr>
      </w:pPr>
      <w:r w:rsidRPr="00933F20">
        <w:rPr>
          <w:noProof/>
          <w:lang w:val="fr-FR"/>
        </w:rPr>
        <w:t>Core Infrastructure Server Suite Enterprise</w:t>
      </w:r>
      <w:r>
        <w:rPr>
          <w:noProof/>
        </w:rPr>
        <w:t>, 13, 14</w:t>
      </w:r>
    </w:p>
    <w:p w:rsidR="00D55B9F" w:rsidRDefault="00D55B9F">
      <w:pPr>
        <w:pStyle w:val="Index1"/>
        <w:tabs>
          <w:tab w:val="right" w:pos="5030"/>
        </w:tabs>
        <w:rPr>
          <w:noProof/>
        </w:rPr>
      </w:pPr>
      <w:r w:rsidRPr="00933F20">
        <w:rPr>
          <w:noProof/>
          <w:lang w:val="fr-FR"/>
        </w:rPr>
        <w:t>Core Infrastructure Server Suite Standard</w:t>
      </w:r>
      <w:r>
        <w:rPr>
          <w:noProof/>
        </w:rPr>
        <w:t>, 13, 14, 79</w:t>
      </w:r>
    </w:p>
    <w:p w:rsidR="00D55B9F" w:rsidRDefault="00D55B9F">
      <w:pPr>
        <w:pStyle w:val="Index1"/>
        <w:tabs>
          <w:tab w:val="right" w:pos="5030"/>
        </w:tabs>
        <w:rPr>
          <w:noProof/>
        </w:rPr>
      </w:pPr>
      <w:r>
        <w:rPr>
          <w:noProof/>
        </w:rPr>
        <w:t>Data Protection Manager 2010, 31, 32, 33</w:t>
      </w:r>
    </w:p>
    <w:p w:rsidR="00D55B9F" w:rsidRDefault="00D55B9F">
      <w:pPr>
        <w:pStyle w:val="Index1"/>
        <w:tabs>
          <w:tab w:val="right" w:pos="5030"/>
        </w:tabs>
        <w:rPr>
          <w:noProof/>
        </w:rPr>
      </w:pPr>
      <w:r>
        <w:rPr>
          <w:noProof/>
        </w:rPr>
        <w:t>Enterprise CAL Suite, 15, 16, 49, 58, 68, 69, 79</w:t>
      </w:r>
    </w:p>
    <w:p w:rsidR="00D55B9F" w:rsidRDefault="00D55B9F">
      <w:pPr>
        <w:pStyle w:val="Index1"/>
        <w:tabs>
          <w:tab w:val="right" w:pos="5030"/>
        </w:tabs>
        <w:rPr>
          <w:noProof/>
        </w:rPr>
      </w:pPr>
      <w:r w:rsidRPr="00933F20">
        <w:rPr>
          <w:noProof/>
          <w:lang w:val="nl-NL"/>
        </w:rPr>
        <w:t>Enterprise CAL Suite Bridge voor Office 365</w:t>
      </w:r>
      <w:r>
        <w:rPr>
          <w:noProof/>
        </w:rPr>
        <w:t>, 15, 16, 79</w:t>
      </w:r>
    </w:p>
    <w:p w:rsidR="00D55B9F" w:rsidRDefault="00D55B9F">
      <w:pPr>
        <w:pStyle w:val="Index1"/>
        <w:tabs>
          <w:tab w:val="right" w:pos="5030"/>
        </w:tabs>
        <w:rPr>
          <w:noProof/>
        </w:rPr>
      </w:pPr>
      <w:r w:rsidRPr="00933F20">
        <w:rPr>
          <w:noProof/>
          <w:lang w:val="nl-NL"/>
        </w:rPr>
        <w:t>Enterprise CAL Suite Bridge voor Office 365 en Windows Intune</w:t>
      </w:r>
      <w:r>
        <w:rPr>
          <w:noProof/>
        </w:rPr>
        <w:t>, 15, 16</w:t>
      </w:r>
    </w:p>
    <w:p w:rsidR="00D55B9F" w:rsidRDefault="00D55B9F">
      <w:pPr>
        <w:pStyle w:val="Index1"/>
        <w:tabs>
          <w:tab w:val="right" w:pos="5030"/>
        </w:tabs>
        <w:rPr>
          <w:noProof/>
        </w:rPr>
      </w:pPr>
      <w:r w:rsidRPr="00933F20">
        <w:rPr>
          <w:noProof/>
          <w:lang w:val="nl-NL"/>
        </w:rPr>
        <w:t>Enterprise CAL Suite Bridge voor Windows Intune</w:t>
      </w:r>
      <w:r>
        <w:rPr>
          <w:noProof/>
        </w:rPr>
        <w:t>, 15, 16</w:t>
      </w:r>
    </w:p>
    <w:p w:rsidR="00D55B9F" w:rsidRDefault="00D55B9F">
      <w:pPr>
        <w:pStyle w:val="Index1"/>
        <w:tabs>
          <w:tab w:val="right" w:pos="5030"/>
        </w:tabs>
        <w:rPr>
          <w:noProof/>
        </w:rPr>
      </w:pPr>
      <w:r>
        <w:rPr>
          <w:noProof/>
        </w:rPr>
        <w:lastRenderedPageBreak/>
        <w:t>Enterprise Mobility Suite, 60, 61</w:t>
      </w:r>
    </w:p>
    <w:p w:rsidR="00D55B9F" w:rsidRDefault="00D55B9F">
      <w:pPr>
        <w:pStyle w:val="Index1"/>
        <w:tabs>
          <w:tab w:val="right" w:pos="5030"/>
        </w:tabs>
        <w:rPr>
          <w:noProof/>
        </w:rPr>
      </w:pPr>
      <w:r w:rsidRPr="00933F20">
        <w:rPr>
          <w:noProof/>
          <w:lang w:val="nl-NL"/>
        </w:rPr>
        <w:t>Enterprise Sideloading voor Windows Embedded 8.1</w:t>
      </w:r>
      <w:r>
        <w:rPr>
          <w:noProof/>
        </w:rPr>
        <w:t>, 70</w:t>
      </w:r>
    </w:p>
    <w:p w:rsidR="00D55B9F" w:rsidRDefault="00D55B9F">
      <w:pPr>
        <w:pStyle w:val="Index1"/>
        <w:tabs>
          <w:tab w:val="right" w:pos="5030"/>
        </w:tabs>
        <w:rPr>
          <w:noProof/>
        </w:rPr>
      </w:pPr>
      <w:r>
        <w:rPr>
          <w:noProof/>
        </w:rPr>
        <w:t>Excel 2013, 22, 67</w:t>
      </w:r>
    </w:p>
    <w:p w:rsidR="00D55B9F" w:rsidRDefault="00D55B9F">
      <w:pPr>
        <w:pStyle w:val="Index1"/>
        <w:tabs>
          <w:tab w:val="right" w:pos="5030"/>
        </w:tabs>
        <w:rPr>
          <w:noProof/>
        </w:rPr>
      </w:pPr>
      <w:r>
        <w:rPr>
          <w:noProof/>
        </w:rPr>
        <w:t>Excel voor Mac 2011, 23, 67</w:t>
      </w:r>
    </w:p>
    <w:p w:rsidR="00D55B9F" w:rsidRDefault="00D55B9F">
      <w:pPr>
        <w:pStyle w:val="Index1"/>
        <w:tabs>
          <w:tab w:val="right" w:pos="5030"/>
        </w:tabs>
        <w:rPr>
          <w:noProof/>
        </w:rPr>
      </w:pPr>
      <w:r w:rsidRPr="00933F20">
        <w:rPr>
          <w:noProof/>
          <w:lang w:val="nl-NL"/>
        </w:rPr>
        <w:t>Exchange Hosted Archive</w:t>
      </w:r>
      <w:r>
        <w:rPr>
          <w:noProof/>
        </w:rPr>
        <w:t>, 49</w:t>
      </w:r>
    </w:p>
    <w:p w:rsidR="00D55B9F" w:rsidRDefault="00D55B9F">
      <w:pPr>
        <w:pStyle w:val="Index1"/>
        <w:tabs>
          <w:tab w:val="right" w:pos="5030"/>
        </w:tabs>
        <w:rPr>
          <w:noProof/>
        </w:rPr>
      </w:pPr>
      <w:r w:rsidRPr="00933F20">
        <w:rPr>
          <w:noProof/>
          <w:lang w:val="nl-NL"/>
        </w:rPr>
        <w:t>Exchange Hosted Encryption</w:t>
      </w:r>
      <w:r>
        <w:rPr>
          <w:noProof/>
        </w:rPr>
        <w:t>, 48, 49</w:t>
      </w:r>
    </w:p>
    <w:p w:rsidR="00D55B9F" w:rsidRDefault="00D55B9F">
      <w:pPr>
        <w:pStyle w:val="Index1"/>
        <w:tabs>
          <w:tab w:val="right" w:pos="5030"/>
        </w:tabs>
        <w:rPr>
          <w:noProof/>
        </w:rPr>
      </w:pPr>
      <w:r w:rsidRPr="00933F20">
        <w:rPr>
          <w:noProof/>
          <w:lang w:val="nl-NL"/>
        </w:rPr>
        <w:t>Exchange Hosted Filtering</w:t>
      </w:r>
      <w:r>
        <w:rPr>
          <w:noProof/>
        </w:rPr>
        <w:t>, 16, 61</w:t>
      </w:r>
    </w:p>
    <w:p w:rsidR="00D55B9F" w:rsidRDefault="00D55B9F">
      <w:pPr>
        <w:pStyle w:val="Index1"/>
        <w:tabs>
          <w:tab w:val="right" w:pos="5030"/>
        </w:tabs>
        <w:rPr>
          <w:noProof/>
        </w:rPr>
      </w:pPr>
      <w:r>
        <w:rPr>
          <w:noProof/>
        </w:rPr>
        <w:t>Exchange Online Archiving for Exchange Online, 48</w:t>
      </w:r>
    </w:p>
    <w:p w:rsidR="00D55B9F" w:rsidRDefault="00D55B9F">
      <w:pPr>
        <w:pStyle w:val="Index1"/>
        <w:tabs>
          <w:tab w:val="right" w:pos="5030"/>
        </w:tabs>
        <w:rPr>
          <w:noProof/>
        </w:rPr>
      </w:pPr>
      <w:r>
        <w:rPr>
          <w:noProof/>
        </w:rPr>
        <w:t>Exchange Online Archiving for Exchange Online A, 48</w:t>
      </w:r>
    </w:p>
    <w:p w:rsidR="00D55B9F" w:rsidRDefault="00D55B9F">
      <w:pPr>
        <w:pStyle w:val="Index1"/>
        <w:tabs>
          <w:tab w:val="right" w:pos="5030"/>
        </w:tabs>
        <w:rPr>
          <w:noProof/>
        </w:rPr>
      </w:pPr>
      <w:r>
        <w:rPr>
          <w:noProof/>
        </w:rPr>
        <w:t>Exchange Online Archiving for Exchange Online G, 48</w:t>
      </w:r>
    </w:p>
    <w:p w:rsidR="00D55B9F" w:rsidRDefault="00D55B9F">
      <w:pPr>
        <w:pStyle w:val="Index1"/>
        <w:tabs>
          <w:tab w:val="right" w:pos="5030"/>
        </w:tabs>
        <w:rPr>
          <w:noProof/>
        </w:rPr>
      </w:pPr>
      <w:r w:rsidRPr="00933F20">
        <w:rPr>
          <w:noProof/>
          <w:lang w:val="nl-NL"/>
        </w:rPr>
        <w:t>Exchange Online Archiving for Exchange Server</w:t>
      </w:r>
      <w:r>
        <w:rPr>
          <w:noProof/>
        </w:rPr>
        <w:t>, 15, 44, 48, 49</w:t>
      </w:r>
    </w:p>
    <w:p w:rsidR="00D55B9F" w:rsidRDefault="00D55B9F">
      <w:pPr>
        <w:pStyle w:val="Index1"/>
        <w:tabs>
          <w:tab w:val="right" w:pos="5030"/>
        </w:tabs>
        <w:rPr>
          <w:noProof/>
        </w:rPr>
      </w:pPr>
      <w:r>
        <w:rPr>
          <w:noProof/>
        </w:rPr>
        <w:t>Exchange Online Archiving for Exchange Server A, 48, 49</w:t>
      </w:r>
    </w:p>
    <w:p w:rsidR="00D55B9F" w:rsidRDefault="00D55B9F">
      <w:pPr>
        <w:pStyle w:val="Index1"/>
        <w:tabs>
          <w:tab w:val="right" w:pos="5030"/>
        </w:tabs>
        <w:rPr>
          <w:noProof/>
        </w:rPr>
      </w:pPr>
      <w:r>
        <w:rPr>
          <w:noProof/>
        </w:rPr>
        <w:t>Exchange Online Archiving for Exchange Server G, 48</w:t>
      </w:r>
    </w:p>
    <w:p w:rsidR="00D55B9F" w:rsidRDefault="00D55B9F">
      <w:pPr>
        <w:pStyle w:val="Index1"/>
        <w:tabs>
          <w:tab w:val="right" w:pos="5030"/>
        </w:tabs>
        <w:rPr>
          <w:noProof/>
        </w:rPr>
      </w:pPr>
      <w:r w:rsidRPr="00933F20">
        <w:rPr>
          <w:noProof/>
          <w:lang w:val="nl-NL"/>
        </w:rPr>
        <w:t>Exchange Online Kiosk</w:t>
      </w:r>
      <w:r>
        <w:rPr>
          <w:noProof/>
        </w:rPr>
        <w:t>, 44, 48</w:t>
      </w:r>
    </w:p>
    <w:p w:rsidR="00D55B9F" w:rsidRDefault="00D55B9F">
      <w:pPr>
        <w:pStyle w:val="Index1"/>
        <w:tabs>
          <w:tab w:val="right" w:pos="5030"/>
        </w:tabs>
        <w:rPr>
          <w:noProof/>
        </w:rPr>
      </w:pPr>
      <w:r w:rsidRPr="00933F20">
        <w:rPr>
          <w:noProof/>
          <w:lang w:val="nl-NL"/>
        </w:rPr>
        <w:t>Exchange Online Kiosk G</w:t>
      </w:r>
      <w:r>
        <w:rPr>
          <w:noProof/>
        </w:rPr>
        <w:t>, 48</w:t>
      </w:r>
    </w:p>
    <w:p w:rsidR="00D55B9F" w:rsidRDefault="00D55B9F">
      <w:pPr>
        <w:pStyle w:val="Index1"/>
        <w:tabs>
          <w:tab w:val="right" w:pos="5030"/>
        </w:tabs>
        <w:rPr>
          <w:noProof/>
        </w:rPr>
      </w:pPr>
      <w:r w:rsidRPr="00933F20">
        <w:rPr>
          <w:noProof/>
          <w:lang w:val="nl-NL"/>
        </w:rPr>
        <w:t>Exchange Online Plan 1</w:t>
      </w:r>
      <w:r>
        <w:rPr>
          <w:noProof/>
        </w:rPr>
        <w:t>, 48, 53</w:t>
      </w:r>
    </w:p>
    <w:p w:rsidR="00D55B9F" w:rsidRDefault="00D55B9F">
      <w:pPr>
        <w:pStyle w:val="Index1"/>
        <w:tabs>
          <w:tab w:val="right" w:pos="5030"/>
        </w:tabs>
        <w:rPr>
          <w:noProof/>
        </w:rPr>
      </w:pPr>
      <w:r w:rsidRPr="00933F20">
        <w:rPr>
          <w:noProof/>
          <w:lang w:val="nl-NL"/>
        </w:rPr>
        <w:t>Exchange Online Plan 1 A</w:t>
      </w:r>
      <w:r>
        <w:rPr>
          <w:noProof/>
        </w:rPr>
        <w:t>, 48</w:t>
      </w:r>
    </w:p>
    <w:p w:rsidR="00D55B9F" w:rsidRDefault="00D55B9F">
      <w:pPr>
        <w:pStyle w:val="Index1"/>
        <w:tabs>
          <w:tab w:val="right" w:pos="5030"/>
        </w:tabs>
        <w:rPr>
          <w:noProof/>
        </w:rPr>
      </w:pPr>
      <w:r w:rsidRPr="00933F20">
        <w:rPr>
          <w:noProof/>
          <w:lang w:val="nl-NL"/>
        </w:rPr>
        <w:t>Exchange Online Plan 1 A voor Alumni</w:t>
      </w:r>
      <w:r>
        <w:rPr>
          <w:noProof/>
        </w:rPr>
        <w:t>, 48</w:t>
      </w:r>
    </w:p>
    <w:p w:rsidR="00D55B9F" w:rsidRDefault="00D55B9F">
      <w:pPr>
        <w:pStyle w:val="Index1"/>
        <w:tabs>
          <w:tab w:val="right" w:pos="5030"/>
        </w:tabs>
        <w:rPr>
          <w:noProof/>
        </w:rPr>
      </w:pPr>
      <w:r w:rsidRPr="00933F20">
        <w:rPr>
          <w:noProof/>
          <w:lang w:val="nl-NL"/>
        </w:rPr>
        <w:t>Exchange Online Plan 1 Add-on</w:t>
      </w:r>
      <w:r>
        <w:rPr>
          <w:noProof/>
        </w:rPr>
        <w:t>, 48, 53</w:t>
      </w:r>
    </w:p>
    <w:p w:rsidR="00D55B9F" w:rsidRDefault="00D55B9F">
      <w:pPr>
        <w:pStyle w:val="Index1"/>
        <w:tabs>
          <w:tab w:val="right" w:pos="5030"/>
        </w:tabs>
        <w:rPr>
          <w:noProof/>
        </w:rPr>
      </w:pPr>
      <w:r w:rsidRPr="00933F20">
        <w:rPr>
          <w:noProof/>
          <w:lang w:val="nl-NL"/>
        </w:rPr>
        <w:t>Exchange Online Plan 1G</w:t>
      </w:r>
      <w:r>
        <w:rPr>
          <w:noProof/>
        </w:rPr>
        <w:t>, 48</w:t>
      </w:r>
    </w:p>
    <w:p w:rsidR="00D55B9F" w:rsidRDefault="00D55B9F">
      <w:pPr>
        <w:pStyle w:val="Index1"/>
        <w:tabs>
          <w:tab w:val="right" w:pos="5030"/>
        </w:tabs>
        <w:rPr>
          <w:noProof/>
        </w:rPr>
      </w:pPr>
      <w:r w:rsidRPr="00933F20">
        <w:rPr>
          <w:noProof/>
          <w:lang w:val="nl-NL"/>
        </w:rPr>
        <w:t>Exchange Online Plan 2</w:t>
      </w:r>
      <w:r>
        <w:rPr>
          <w:noProof/>
        </w:rPr>
        <w:t>, 48</w:t>
      </w:r>
    </w:p>
    <w:p w:rsidR="00D55B9F" w:rsidRDefault="00D55B9F">
      <w:pPr>
        <w:pStyle w:val="Index1"/>
        <w:tabs>
          <w:tab w:val="right" w:pos="5030"/>
        </w:tabs>
        <w:rPr>
          <w:noProof/>
        </w:rPr>
      </w:pPr>
      <w:r w:rsidRPr="00933F20">
        <w:rPr>
          <w:noProof/>
          <w:lang w:val="nl-NL"/>
        </w:rPr>
        <w:t>Exchange Online Plan 2A</w:t>
      </w:r>
      <w:r>
        <w:rPr>
          <w:noProof/>
        </w:rPr>
        <w:t>, 48</w:t>
      </w:r>
    </w:p>
    <w:p w:rsidR="00D55B9F" w:rsidRDefault="00D55B9F">
      <w:pPr>
        <w:pStyle w:val="Index1"/>
        <w:tabs>
          <w:tab w:val="right" w:pos="5030"/>
        </w:tabs>
        <w:rPr>
          <w:noProof/>
        </w:rPr>
      </w:pPr>
      <w:r w:rsidRPr="00933F20">
        <w:rPr>
          <w:noProof/>
          <w:lang w:val="nl-NL"/>
        </w:rPr>
        <w:t>Exchange Online Plan 2G</w:t>
      </w:r>
      <w:r>
        <w:rPr>
          <w:noProof/>
        </w:rPr>
        <w:t>, 48</w:t>
      </w:r>
    </w:p>
    <w:p w:rsidR="00D55B9F" w:rsidRDefault="00D55B9F">
      <w:pPr>
        <w:pStyle w:val="Index1"/>
        <w:tabs>
          <w:tab w:val="right" w:pos="5030"/>
        </w:tabs>
        <w:rPr>
          <w:noProof/>
        </w:rPr>
      </w:pPr>
      <w:r w:rsidRPr="00933F20">
        <w:rPr>
          <w:noProof/>
          <w:lang w:val="nl-NL"/>
        </w:rPr>
        <w:t>Exchange Online Protection</w:t>
      </w:r>
      <w:r>
        <w:rPr>
          <w:noProof/>
        </w:rPr>
        <w:t>, 15, 24, 48, 49</w:t>
      </w:r>
    </w:p>
    <w:p w:rsidR="00D55B9F" w:rsidRDefault="00D55B9F">
      <w:pPr>
        <w:pStyle w:val="Index1"/>
        <w:tabs>
          <w:tab w:val="right" w:pos="5030"/>
        </w:tabs>
        <w:rPr>
          <w:noProof/>
        </w:rPr>
      </w:pPr>
      <w:r>
        <w:rPr>
          <w:noProof/>
        </w:rPr>
        <w:t>Exchange Online Protection A, 49</w:t>
      </w:r>
    </w:p>
    <w:p w:rsidR="00D55B9F" w:rsidRDefault="00D55B9F">
      <w:pPr>
        <w:pStyle w:val="Index1"/>
        <w:tabs>
          <w:tab w:val="right" w:pos="5030"/>
        </w:tabs>
        <w:rPr>
          <w:noProof/>
        </w:rPr>
      </w:pPr>
      <w:r w:rsidRPr="00933F20">
        <w:rPr>
          <w:noProof/>
          <w:lang w:val="nl-NL"/>
        </w:rPr>
        <w:t>Exchange Online Protection G</w:t>
      </w:r>
      <w:r>
        <w:rPr>
          <w:noProof/>
        </w:rPr>
        <w:t>, 49</w:t>
      </w:r>
    </w:p>
    <w:p w:rsidR="00D55B9F" w:rsidRDefault="00D55B9F">
      <w:pPr>
        <w:pStyle w:val="Index1"/>
        <w:tabs>
          <w:tab w:val="right" w:pos="5030"/>
        </w:tabs>
        <w:rPr>
          <w:noProof/>
        </w:rPr>
      </w:pPr>
      <w:r>
        <w:rPr>
          <w:noProof/>
        </w:rPr>
        <w:t>Exchange Server 2007 Standard voor Small Business, 24</w:t>
      </w:r>
    </w:p>
    <w:p w:rsidR="00D55B9F" w:rsidRDefault="00D55B9F">
      <w:pPr>
        <w:pStyle w:val="Index1"/>
        <w:tabs>
          <w:tab w:val="right" w:pos="5030"/>
        </w:tabs>
        <w:rPr>
          <w:noProof/>
        </w:rPr>
      </w:pPr>
      <w:r>
        <w:rPr>
          <w:noProof/>
        </w:rPr>
        <w:t>Exchange Server 2007 Standard voor Small Business CAL, 24</w:t>
      </w:r>
    </w:p>
    <w:p w:rsidR="00D55B9F" w:rsidRDefault="00D55B9F">
      <w:pPr>
        <w:pStyle w:val="Index1"/>
        <w:tabs>
          <w:tab w:val="right" w:pos="5030"/>
        </w:tabs>
        <w:rPr>
          <w:noProof/>
        </w:rPr>
      </w:pPr>
      <w:r>
        <w:rPr>
          <w:noProof/>
        </w:rPr>
        <w:t>Exchange Server Enterprise 2013, 24</w:t>
      </w:r>
    </w:p>
    <w:p w:rsidR="00D55B9F" w:rsidRDefault="00D55B9F">
      <w:pPr>
        <w:pStyle w:val="Index1"/>
        <w:tabs>
          <w:tab w:val="right" w:pos="5030"/>
        </w:tabs>
        <w:rPr>
          <w:noProof/>
        </w:rPr>
      </w:pPr>
      <w:r w:rsidRPr="00933F20">
        <w:rPr>
          <w:noProof/>
          <w:lang w:val="nl-NL"/>
        </w:rPr>
        <w:t>Exchange Server Enterprise 2013 CAL</w:t>
      </w:r>
      <w:r>
        <w:rPr>
          <w:noProof/>
        </w:rPr>
        <w:t>, 24</w:t>
      </w:r>
    </w:p>
    <w:p w:rsidR="00D55B9F" w:rsidRDefault="00D55B9F">
      <w:pPr>
        <w:pStyle w:val="Index1"/>
        <w:tabs>
          <w:tab w:val="right" w:pos="5030"/>
        </w:tabs>
        <w:rPr>
          <w:noProof/>
        </w:rPr>
      </w:pPr>
      <w:r>
        <w:rPr>
          <w:noProof/>
        </w:rPr>
        <w:t>Exchange Server Standard 2013, 24</w:t>
      </w:r>
    </w:p>
    <w:p w:rsidR="00D55B9F" w:rsidRDefault="00D55B9F">
      <w:pPr>
        <w:pStyle w:val="Index1"/>
        <w:tabs>
          <w:tab w:val="right" w:pos="5030"/>
        </w:tabs>
        <w:rPr>
          <w:noProof/>
        </w:rPr>
      </w:pPr>
      <w:r>
        <w:rPr>
          <w:noProof/>
        </w:rPr>
        <w:t>Expression Studio Ultimate 4, 34</w:t>
      </w:r>
    </w:p>
    <w:p w:rsidR="00D55B9F" w:rsidRDefault="00D55B9F">
      <w:pPr>
        <w:pStyle w:val="Index1"/>
        <w:tabs>
          <w:tab w:val="right" w:pos="5030"/>
        </w:tabs>
        <w:rPr>
          <w:noProof/>
        </w:rPr>
      </w:pPr>
      <w:r w:rsidRPr="00933F20">
        <w:rPr>
          <w:noProof/>
          <w:lang w:val="nl-NL"/>
        </w:rPr>
        <w:t>External Connector-licentie voor Exchange Server 2010</w:t>
      </w:r>
      <w:r>
        <w:rPr>
          <w:noProof/>
        </w:rPr>
        <w:t>, 24</w:t>
      </w:r>
    </w:p>
    <w:p w:rsidR="00D55B9F" w:rsidRDefault="00D55B9F">
      <w:pPr>
        <w:pStyle w:val="Index1"/>
        <w:tabs>
          <w:tab w:val="right" w:pos="5030"/>
        </w:tabs>
        <w:rPr>
          <w:noProof/>
        </w:rPr>
      </w:pPr>
      <w:r w:rsidRPr="00933F20">
        <w:rPr>
          <w:noProof/>
          <w:lang w:val="nl-NL"/>
        </w:rPr>
        <w:t>FAST Search Server</w:t>
      </w:r>
      <w:r>
        <w:rPr>
          <w:noProof/>
        </w:rPr>
        <w:t>, 26</w:t>
      </w:r>
    </w:p>
    <w:p w:rsidR="00D55B9F" w:rsidRDefault="00D55B9F">
      <w:pPr>
        <w:pStyle w:val="Index1"/>
        <w:tabs>
          <w:tab w:val="right" w:pos="5030"/>
        </w:tabs>
        <w:rPr>
          <w:noProof/>
        </w:rPr>
      </w:pPr>
      <w:r w:rsidRPr="00933F20">
        <w:rPr>
          <w:noProof/>
          <w:lang w:val="nl-NL"/>
        </w:rPr>
        <w:t>Forefront for Office Communications Server</w:t>
      </w:r>
      <w:r>
        <w:rPr>
          <w:noProof/>
        </w:rPr>
        <w:t>, 16</w:t>
      </w:r>
    </w:p>
    <w:p w:rsidR="00D55B9F" w:rsidRDefault="00D55B9F">
      <w:pPr>
        <w:pStyle w:val="Index1"/>
        <w:tabs>
          <w:tab w:val="right" w:pos="5030"/>
        </w:tabs>
        <w:rPr>
          <w:noProof/>
        </w:rPr>
      </w:pPr>
      <w:r>
        <w:rPr>
          <w:noProof/>
        </w:rPr>
        <w:t>Forefront Identity Manager 2010 – Windows Live Edition, 17</w:t>
      </w:r>
    </w:p>
    <w:p w:rsidR="00D55B9F" w:rsidRDefault="00D55B9F">
      <w:pPr>
        <w:pStyle w:val="Index1"/>
        <w:tabs>
          <w:tab w:val="right" w:pos="5030"/>
        </w:tabs>
        <w:rPr>
          <w:noProof/>
        </w:rPr>
      </w:pPr>
      <w:r>
        <w:rPr>
          <w:noProof/>
        </w:rPr>
        <w:t>Forefront Identity Manager 2010 R2 External Connector, 16</w:t>
      </w:r>
    </w:p>
    <w:p w:rsidR="00D55B9F" w:rsidRDefault="00D55B9F">
      <w:pPr>
        <w:pStyle w:val="Index1"/>
        <w:tabs>
          <w:tab w:val="right" w:pos="5030"/>
        </w:tabs>
        <w:rPr>
          <w:noProof/>
        </w:rPr>
      </w:pPr>
      <w:r>
        <w:rPr>
          <w:noProof/>
        </w:rPr>
        <w:t>Forefront Identity Manager 2010 R2 Server, 17</w:t>
      </w:r>
    </w:p>
    <w:p w:rsidR="00D55B9F" w:rsidRDefault="00D55B9F">
      <w:pPr>
        <w:pStyle w:val="Index1"/>
        <w:tabs>
          <w:tab w:val="right" w:pos="5030"/>
        </w:tabs>
        <w:rPr>
          <w:noProof/>
        </w:rPr>
      </w:pPr>
      <w:r>
        <w:rPr>
          <w:noProof/>
        </w:rPr>
        <w:t>Forefront Identity Manager 2012 R2 Windows Live Edition, 17</w:t>
      </w:r>
    </w:p>
    <w:p w:rsidR="00D55B9F" w:rsidRDefault="00D55B9F">
      <w:pPr>
        <w:pStyle w:val="Index1"/>
        <w:tabs>
          <w:tab w:val="right" w:pos="5030"/>
        </w:tabs>
        <w:rPr>
          <w:noProof/>
        </w:rPr>
      </w:pPr>
      <w:r w:rsidRPr="00933F20">
        <w:rPr>
          <w:noProof/>
          <w:lang w:val="nl-NL"/>
        </w:rPr>
        <w:t>Forefront Online Protection for Exchange</w:t>
      </w:r>
      <w:r>
        <w:rPr>
          <w:noProof/>
        </w:rPr>
        <w:t>, 16, 61</w:t>
      </w:r>
    </w:p>
    <w:p w:rsidR="00D55B9F" w:rsidRDefault="00D55B9F">
      <w:pPr>
        <w:pStyle w:val="Index1"/>
        <w:tabs>
          <w:tab w:val="right" w:pos="5030"/>
        </w:tabs>
        <w:rPr>
          <w:noProof/>
        </w:rPr>
      </w:pPr>
      <w:r w:rsidRPr="00933F20">
        <w:rPr>
          <w:noProof/>
          <w:lang w:val="nl-NL"/>
        </w:rPr>
        <w:t>Forefront Online Security for Exchange</w:t>
      </w:r>
      <w:r>
        <w:rPr>
          <w:noProof/>
        </w:rPr>
        <w:t>, 61</w:t>
      </w:r>
    </w:p>
    <w:p w:rsidR="00D55B9F" w:rsidRDefault="00D55B9F">
      <w:pPr>
        <w:pStyle w:val="Index1"/>
        <w:tabs>
          <w:tab w:val="right" w:pos="5030"/>
        </w:tabs>
        <w:rPr>
          <w:noProof/>
        </w:rPr>
      </w:pPr>
      <w:r w:rsidRPr="00933F20">
        <w:rPr>
          <w:noProof/>
          <w:lang w:val="nl-NL"/>
        </w:rPr>
        <w:t>Forefront Protection 2010 for Exchange Server</w:t>
      </w:r>
      <w:r>
        <w:rPr>
          <w:noProof/>
        </w:rPr>
        <w:t>, 16, 17</w:t>
      </w:r>
    </w:p>
    <w:p w:rsidR="00D55B9F" w:rsidRDefault="00D55B9F">
      <w:pPr>
        <w:pStyle w:val="Index1"/>
        <w:tabs>
          <w:tab w:val="right" w:pos="5030"/>
        </w:tabs>
        <w:rPr>
          <w:noProof/>
        </w:rPr>
      </w:pPr>
      <w:r>
        <w:rPr>
          <w:noProof/>
        </w:rPr>
        <w:t>Forefront Protection 2010 for Internet Sites, 17</w:t>
      </w:r>
    </w:p>
    <w:p w:rsidR="00D55B9F" w:rsidRDefault="00D55B9F">
      <w:pPr>
        <w:pStyle w:val="Index1"/>
        <w:tabs>
          <w:tab w:val="right" w:pos="5030"/>
        </w:tabs>
        <w:rPr>
          <w:noProof/>
        </w:rPr>
      </w:pPr>
      <w:r w:rsidRPr="00933F20">
        <w:rPr>
          <w:noProof/>
          <w:lang w:val="nl-NL"/>
        </w:rPr>
        <w:t>Forefront Protection 2010 for SharePoint</w:t>
      </w:r>
      <w:r>
        <w:rPr>
          <w:noProof/>
        </w:rPr>
        <w:t>, 16, 17, 61</w:t>
      </w:r>
    </w:p>
    <w:p w:rsidR="00D55B9F" w:rsidRDefault="00D55B9F">
      <w:pPr>
        <w:pStyle w:val="Index1"/>
        <w:tabs>
          <w:tab w:val="right" w:pos="5030"/>
        </w:tabs>
        <w:rPr>
          <w:noProof/>
        </w:rPr>
      </w:pPr>
      <w:r>
        <w:rPr>
          <w:noProof/>
        </w:rPr>
        <w:t>Forefront Protection 2010 for SharePoint for Internet Sites, 61</w:t>
      </w:r>
    </w:p>
    <w:p w:rsidR="00D55B9F" w:rsidRDefault="00D55B9F">
      <w:pPr>
        <w:pStyle w:val="Index1"/>
        <w:tabs>
          <w:tab w:val="right" w:pos="5030"/>
        </w:tabs>
        <w:rPr>
          <w:noProof/>
        </w:rPr>
      </w:pPr>
      <w:r w:rsidRPr="00933F20">
        <w:rPr>
          <w:noProof/>
          <w:lang w:val="nl-NL"/>
        </w:rPr>
        <w:t>Forefront Protection 2010 for SharePoint Server</w:t>
      </w:r>
      <w:r>
        <w:rPr>
          <w:noProof/>
        </w:rPr>
        <w:t>, 16</w:t>
      </w:r>
    </w:p>
    <w:p w:rsidR="00D55B9F" w:rsidRDefault="00D55B9F">
      <w:pPr>
        <w:pStyle w:val="Index1"/>
        <w:tabs>
          <w:tab w:val="right" w:pos="5030"/>
        </w:tabs>
        <w:rPr>
          <w:noProof/>
        </w:rPr>
      </w:pPr>
      <w:r w:rsidRPr="00933F20">
        <w:rPr>
          <w:noProof/>
          <w:lang w:val="nl-NL"/>
        </w:rPr>
        <w:t>Forefront Threat Management Gateway Web Protection Service</w:t>
      </w:r>
      <w:r>
        <w:rPr>
          <w:noProof/>
        </w:rPr>
        <w:t>, 16</w:t>
      </w:r>
    </w:p>
    <w:p w:rsidR="00D55B9F" w:rsidRDefault="00D55B9F">
      <w:pPr>
        <w:pStyle w:val="Index1"/>
        <w:tabs>
          <w:tab w:val="right" w:pos="5030"/>
        </w:tabs>
        <w:rPr>
          <w:noProof/>
        </w:rPr>
      </w:pPr>
      <w:r w:rsidRPr="00933F20">
        <w:rPr>
          <w:noProof/>
          <w:lang w:val="nl-NL"/>
        </w:rPr>
        <w:t>Forefront Unified Access Gateway</w:t>
      </w:r>
      <w:r>
        <w:rPr>
          <w:noProof/>
        </w:rPr>
        <w:t>, 16, 17</w:t>
      </w:r>
    </w:p>
    <w:p w:rsidR="00D55B9F" w:rsidRDefault="00D55B9F">
      <w:pPr>
        <w:pStyle w:val="Index1"/>
        <w:tabs>
          <w:tab w:val="right" w:pos="5030"/>
        </w:tabs>
        <w:rPr>
          <w:noProof/>
        </w:rPr>
      </w:pPr>
      <w:r w:rsidRPr="00933F20">
        <w:rPr>
          <w:noProof/>
          <w:lang w:val="nl-NL"/>
        </w:rPr>
        <w:t>Functional CAL voor Microsoft Dynamics AX 2012 R3</w:t>
      </w:r>
      <w:r>
        <w:rPr>
          <w:noProof/>
        </w:rPr>
        <w:t>, 18</w:t>
      </w:r>
    </w:p>
    <w:p w:rsidR="00D55B9F" w:rsidRDefault="00D55B9F">
      <w:pPr>
        <w:pStyle w:val="Index1"/>
        <w:tabs>
          <w:tab w:val="right" w:pos="5030"/>
        </w:tabs>
        <w:rPr>
          <w:noProof/>
        </w:rPr>
      </w:pPr>
      <w:r>
        <w:rPr>
          <w:noProof/>
        </w:rPr>
        <w:t>HPC Pack 2008 R2 Enterprise, 43</w:t>
      </w:r>
    </w:p>
    <w:p w:rsidR="00D55B9F" w:rsidRDefault="00D55B9F">
      <w:pPr>
        <w:pStyle w:val="Index1"/>
        <w:tabs>
          <w:tab w:val="right" w:pos="5030"/>
        </w:tabs>
        <w:rPr>
          <w:noProof/>
        </w:rPr>
      </w:pPr>
      <w:r>
        <w:rPr>
          <w:noProof/>
        </w:rPr>
        <w:t>Huurrechten voor Office Professional, 27</w:t>
      </w:r>
    </w:p>
    <w:p w:rsidR="00D55B9F" w:rsidRDefault="00D55B9F">
      <w:pPr>
        <w:pStyle w:val="Index1"/>
        <w:tabs>
          <w:tab w:val="right" w:pos="5030"/>
        </w:tabs>
        <w:rPr>
          <w:noProof/>
        </w:rPr>
      </w:pPr>
      <w:r>
        <w:rPr>
          <w:noProof/>
        </w:rPr>
        <w:t>Huurrechten voor Office Standard, 27</w:t>
      </w:r>
    </w:p>
    <w:p w:rsidR="00D55B9F" w:rsidRDefault="00D55B9F">
      <w:pPr>
        <w:pStyle w:val="Index1"/>
        <w:tabs>
          <w:tab w:val="right" w:pos="5030"/>
        </w:tabs>
        <w:rPr>
          <w:noProof/>
        </w:rPr>
      </w:pPr>
      <w:r>
        <w:rPr>
          <w:noProof/>
        </w:rPr>
        <w:t>Huurrechten voor Windows, 27</w:t>
      </w:r>
    </w:p>
    <w:p w:rsidR="00D55B9F" w:rsidRDefault="00D55B9F">
      <w:pPr>
        <w:pStyle w:val="Index1"/>
        <w:tabs>
          <w:tab w:val="right" w:pos="5030"/>
        </w:tabs>
        <w:rPr>
          <w:noProof/>
        </w:rPr>
      </w:pPr>
      <w:r>
        <w:rPr>
          <w:noProof/>
        </w:rPr>
        <w:t>Identity Lifecycle Manager 2007 – Windows Live Edition, 17</w:t>
      </w:r>
    </w:p>
    <w:p w:rsidR="00D55B9F" w:rsidRDefault="00D55B9F">
      <w:pPr>
        <w:pStyle w:val="Index1"/>
        <w:tabs>
          <w:tab w:val="right" w:pos="5030"/>
        </w:tabs>
        <w:rPr>
          <w:noProof/>
        </w:rPr>
      </w:pPr>
      <w:r>
        <w:rPr>
          <w:noProof/>
        </w:rPr>
        <w:t>InfoPath 2013, 22, 67</w:t>
      </w:r>
    </w:p>
    <w:p w:rsidR="00D55B9F" w:rsidRDefault="00D55B9F">
      <w:pPr>
        <w:pStyle w:val="Index1"/>
        <w:tabs>
          <w:tab w:val="right" w:pos="5030"/>
        </w:tabs>
        <w:rPr>
          <w:noProof/>
        </w:rPr>
      </w:pPr>
      <w:r>
        <w:rPr>
          <w:noProof/>
        </w:rPr>
        <w:t>Lync 2013, 22, 50, 52, 67</w:t>
      </w:r>
    </w:p>
    <w:p w:rsidR="00D55B9F" w:rsidRDefault="00D55B9F">
      <w:pPr>
        <w:pStyle w:val="Index1"/>
        <w:tabs>
          <w:tab w:val="right" w:pos="5030"/>
        </w:tabs>
        <w:rPr>
          <w:noProof/>
        </w:rPr>
      </w:pPr>
      <w:r w:rsidRPr="00933F20">
        <w:rPr>
          <w:noProof/>
          <w:lang w:val="nl-NL"/>
        </w:rPr>
        <w:t>Lync Online Plan 1</w:t>
      </w:r>
      <w:r>
        <w:rPr>
          <w:noProof/>
        </w:rPr>
        <w:t>, 49, 50, 52, 53</w:t>
      </w:r>
    </w:p>
    <w:p w:rsidR="00D55B9F" w:rsidRDefault="00D55B9F">
      <w:pPr>
        <w:pStyle w:val="Index1"/>
        <w:tabs>
          <w:tab w:val="right" w:pos="5030"/>
        </w:tabs>
        <w:rPr>
          <w:noProof/>
        </w:rPr>
      </w:pPr>
      <w:r w:rsidRPr="00933F20">
        <w:rPr>
          <w:noProof/>
          <w:lang w:val="nl-NL"/>
        </w:rPr>
        <w:t>Lync Online Plan 1 Add-on</w:t>
      </w:r>
      <w:r>
        <w:rPr>
          <w:noProof/>
        </w:rPr>
        <w:t>, 49, 53</w:t>
      </w:r>
    </w:p>
    <w:p w:rsidR="00D55B9F" w:rsidRDefault="00D55B9F">
      <w:pPr>
        <w:pStyle w:val="Index1"/>
        <w:tabs>
          <w:tab w:val="right" w:pos="5030"/>
        </w:tabs>
        <w:rPr>
          <w:noProof/>
        </w:rPr>
      </w:pPr>
      <w:r w:rsidRPr="00933F20">
        <w:rPr>
          <w:noProof/>
          <w:lang w:val="nl-NL"/>
        </w:rPr>
        <w:t>Lync Online Plan 1G</w:t>
      </w:r>
      <w:r>
        <w:rPr>
          <w:noProof/>
        </w:rPr>
        <w:t>, 49</w:t>
      </w:r>
    </w:p>
    <w:p w:rsidR="00D55B9F" w:rsidRDefault="00D55B9F">
      <w:pPr>
        <w:pStyle w:val="Index1"/>
        <w:tabs>
          <w:tab w:val="right" w:pos="5030"/>
        </w:tabs>
        <w:rPr>
          <w:noProof/>
        </w:rPr>
      </w:pPr>
      <w:r w:rsidRPr="00933F20">
        <w:rPr>
          <w:noProof/>
          <w:lang w:val="nl-NL"/>
        </w:rPr>
        <w:t>Lync Online Plan 2</w:t>
      </w:r>
      <w:r>
        <w:rPr>
          <w:noProof/>
        </w:rPr>
        <w:t>, 49</w:t>
      </w:r>
    </w:p>
    <w:p w:rsidR="00D55B9F" w:rsidRDefault="00D55B9F">
      <w:pPr>
        <w:pStyle w:val="Index1"/>
        <w:tabs>
          <w:tab w:val="right" w:pos="5030"/>
        </w:tabs>
        <w:rPr>
          <w:noProof/>
        </w:rPr>
      </w:pPr>
      <w:r w:rsidRPr="00933F20">
        <w:rPr>
          <w:noProof/>
          <w:lang w:val="nl-NL"/>
        </w:rPr>
        <w:t>Lync Online Plan 2G</w:t>
      </w:r>
      <w:r>
        <w:rPr>
          <w:noProof/>
        </w:rPr>
        <w:t>, 49</w:t>
      </w:r>
    </w:p>
    <w:p w:rsidR="00D55B9F" w:rsidRDefault="00D55B9F">
      <w:pPr>
        <w:pStyle w:val="Index1"/>
        <w:tabs>
          <w:tab w:val="right" w:pos="5030"/>
        </w:tabs>
        <w:rPr>
          <w:noProof/>
        </w:rPr>
      </w:pPr>
      <w:r>
        <w:rPr>
          <w:noProof/>
        </w:rPr>
        <w:t>Lync Server 2010, 25</w:t>
      </w:r>
    </w:p>
    <w:p w:rsidR="00D55B9F" w:rsidRDefault="00D55B9F">
      <w:pPr>
        <w:pStyle w:val="Index1"/>
        <w:tabs>
          <w:tab w:val="right" w:pos="5030"/>
        </w:tabs>
        <w:rPr>
          <w:noProof/>
        </w:rPr>
      </w:pPr>
      <w:r w:rsidRPr="00933F20">
        <w:rPr>
          <w:noProof/>
          <w:lang w:val="nl-NL"/>
        </w:rPr>
        <w:t>Lync Server 2013</w:t>
      </w:r>
      <w:r>
        <w:rPr>
          <w:noProof/>
        </w:rPr>
        <w:t>, 15, 25</w:t>
      </w:r>
    </w:p>
    <w:p w:rsidR="00D55B9F" w:rsidRDefault="00D55B9F">
      <w:pPr>
        <w:pStyle w:val="Index1"/>
        <w:tabs>
          <w:tab w:val="right" w:pos="5030"/>
        </w:tabs>
        <w:rPr>
          <w:noProof/>
        </w:rPr>
      </w:pPr>
      <w:r w:rsidRPr="00933F20">
        <w:rPr>
          <w:noProof/>
          <w:lang w:val="nl-NL"/>
        </w:rPr>
        <w:lastRenderedPageBreak/>
        <w:t>Lync Server 2013 Enterprise CAL</w:t>
      </w:r>
      <w:r>
        <w:rPr>
          <w:noProof/>
        </w:rPr>
        <w:t>, 25</w:t>
      </w:r>
    </w:p>
    <w:p w:rsidR="00D55B9F" w:rsidRDefault="00D55B9F">
      <w:pPr>
        <w:pStyle w:val="Index1"/>
        <w:tabs>
          <w:tab w:val="right" w:pos="5030"/>
        </w:tabs>
        <w:rPr>
          <w:noProof/>
        </w:rPr>
      </w:pPr>
      <w:r w:rsidRPr="00933F20">
        <w:rPr>
          <w:noProof/>
          <w:lang w:val="nl-NL"/>
        </w:rPr>
        <w:t>Lync Server 2013 Plus CAL</w:t>
      </w:r>
      <w:r>
        <w:rPr>
          <w:noProof/>
        </w:rPr>
        <w:t>, 25</w:t>
      </w:r>
    </w:p>
    <w:p w:rsidR="00D55B9F" w:rsidRDefault="00D55B9F">
      <w:pPr>
        <w:pStyle w:val="Index1"/>
        <w:tabs>
          <w:tab w:val="right" w:pos="5030"/>
        </w:tabs>
        <w:rPr>
          <w:noProof/>
        </w:rPr>
      </w:pPr>
      <w:r w:rsidRPr="00933F20">
        <w:rPr>
          <w:noProof/>
          <w:lang w:val="nl-NL"/>
        </w:rPr>
        <w:t>Lync Server 2013 Standard CAL</w:t>
      </w:r>
      <w:r>
        <w:rPr>
          <w:noProof/>
        </w:rPr>
        <w:t>, 25</w:t>
      </w:r>
    </w:p>
    <w:p w:rsidR="00D55B9F" w:rsidRDefault="00D55B9F">
      <w:pPr>
        <w:pStyle w:val="Index1"/>
        <w:tabs>
          <w:tab w:val="right" w:pos="5030"/>
        </w:tabs>
        <w:rPr>
          <w:noProof/>
        </w:rPr>
      </w:pPr>
      <w:r>
        <w:rPr>
          <w:noProof/>
        </w:rPr>
        <w:t>Lync voor Mac 2011, 23, 24, 50, 52, 67</w:t>
      </w:r>
    </w:p>
    <w:p w:rsidR="00D55B9F" w:rsidRDefault="00D55B9F">
      <w:pPr>
        <w:pStyle w:val="Index1"/>
        <w:tabs>
          <w:tab w:val="right" w:pos="5030"/>
        </w:tabs>
        <w:rPr>
          <w:noProof/>
        </w:rPr>
      </w:pPr>
      <w:r w:rsidRPr="00933F20">
        <w:rPr>
          <w:noProof/>
          <w:lang w:val="nl-NL"/>
        </w:rPr>
        <w:t>Maandabonnement voor aankoop van Bing Maps Mobile Asset Management Platform</w:t>
      </w:r>
      <w:r>
        <w:rPr>
          <w:noProof/>
        </w:rPr>
        <w:t>, 59</w:t>
      </w:r>
    </w:p>
    <w:p w:rsidR="00D55B9F" w:rsidRDefault="00D55B9F">
      <w:pPr>
        <w:pStyle w:val="Index1"/>
        <w:tabs>
          <w:tab w:val="right" w:pos="5030"/>
        </w:tabs>
        <w:rPr>
          <w:noProof/>
        </w:rPr>
      </w:pPr>
      <w:r>
        <w:rPr>
          <w:noProof/>
        </w:rPr>
        <w:t>Maandabonnement voor Bing Maps Enterprise, 59</w:t>
      </w:r>
    </w:p>
    <w:p w:rsidR="00D55B9F" w:rsidRDefault="00D55B9F">
      <w:pPr>
        <w:pStyle w:val="Index1"/>
        <w:tabs>
          <w:tab w:val="right" w:pos="5030"/>
        </w:tabs>
        <w:rPr>
          <w:noProof/>
        </w:rPr>
      </w:pPr>
      <w:r w:rsidRPr="00933F20">
        <w:rPr>
          <w:noProof/>
          <w:lang w:val="nl-NL"/>
        </w:rPr>
        <w:t>Maandabonnement voor Bing Maps Known User, bundel van 5000</w:t>
      </w:r>
      <w:r>
        <w:rPr>
          <w:noProof/>
        </w:rPr>
        <w:t>, 59</w:t>
      </w:r>
    </w:p>
    <w:p w:rsidR="00D55B9F" w:rsidRDefault="00D55B9F">
      <w:pPr>
        <w:pStyle w:val="Index1"/>
        <w:tabs>
          <w:tab w:val="right" w:pos="5030"/>
        </w:tabs>
        <w:rPr>
          <w:noProof/>
        </w:rPr>
      </w:pPr>
      <w:r w:rsidRPr="00933F20">
        <w:rPr>
          <w:noProof/>
          <w:lang w:val="nl-NL"/>
        </w:rPr>
        <w:t>Maandabonnement voor Bing Maps Light Known User, bundel van 5000</w:t>
      </w:r>
      <w:r>
        <w:rPr>
          <w:noProof/>
        </w:rPr>
        <w:t>, 59</w:t>
      </w:r>
    </w:p>
    <w:p w:rsidR="00D55B9F" w:rsidRDefault="00D55B9F">
      <w:pPr>
        <w:pStyle w:val="Index1"/>
        <w:tabs>
          <w:tab w:val="right" w:pos="5030"/>
        </w:tabs>
        <w:rPr>
          <w:noProof/>
        </w:rPr>
      </w:pPr>
      <w:r>
        <w:rPr>
          <w:noProof/>
        </w:rPr>
        <w:t>Maandabonnement voor Bing Maps Light Per Known User, 59</w:t>
      </w:r>
    </w:p>
    <w:p w:rsidR="00D55B9F" w:rsidRDefault="00D55B9F">
      <w:pPr>
        <w:pStyle w:val="Index1"/>
        <w:tabs>
          <w:tab w:val="right" w:pos="5030"/>
        </w:tabs>
        <w:rPr>
          <w:noProof/>
        </w:rPr>
      </w:pPr>
      <w:r w:rsidRPr="00933F20">
        <w:rPr>
          <w:noProof/>
          <w:lang w:val="nl-NL"/>
        </w:rPr>
        <w:t>Maandabonnement voor Bing Maps Per Known User</w:t>
      </w:r>
      <w:r>
        <w:rPr>
          <w:noProof/>
        </w:rPr>
        <w:t>, 59</w:t>
      </w:r>
    </w:p>
    <w:p w:rsidR="00D55B9F" w:rsidRDefault="00D55B9F">
      <w:pPr>
        <w:pStyle w:val="Index1"/>
        <w:tabs>
          <w:tab w:val="right" w:pos="5030"/>
        </w:tabs>
        <w:rPr>
          <w:noProof/>
        </w:rPr>
      </w:pPr>
      <w:r w:rsidRPr="00933F20">
        <w:rPr>
          <w:noProof/>
          <w:lang w:val="nl-NL"/>
        </w:rPr>
        <w:t>Maandabonnement voor Bing Maps voor het per kenmerk traceren van consumenten</w:t>
      </w:r>
      <w:r>
        <w:rPr>
          <w:noProof/>
        </w:rPr>
        <w:t>, 59</w:t>
      </w:r>
    </w:p>
    <w:p w:rsidR="00D55B9F" w:rsidRDefault="00D55B9F">
      <w:pPr>
        <w:pStyle w:val="Index1"/>
        <w:tabs>
          <w:tab w:val="right" w:pos="5030"/>
        </w:tabs>
        <w:rPr>
          <w:noProof/>
        </w:rPr>
      </w:pPr>
      <w:r w:rsidRPr="00933F20">
        <w:rPr>
          <w:noProof/>
          <w:lang w:val="nl-NL"/>
        </w:rPr>
        <w:t>Maandabonnement voor gebruik van Bing Maps op interne websites</w:t>
      </w:r>
      <w:r>
        <w:rPr>
          <w:noProof/>
        </w:rPr>
        <w:t>, 59, 60</w:t>
      </w:r>
    </w:p>
    <w:p w:rsidR="00D55B9F" w:rsidRDefault="00D55B9F">
      <w:pPr>
        <w:pStyle w:val="Index1"/>
        <w:tabs>
          <w:tab w:val="right" w:pos="5030"/>
        </w:tabs>
        <w:rPr>
          <w:noProof/>
        </w:rPr>
      </w:pPr>
      <w:r w:rsidRPr="00933F20">
        <w:rPr>
          <w:noProof/>
          <w:lang w:val="nl-NL"/>
        </w:rPr>
        <w:t>Maandabonnement voor gebruik van Bing Maps op openbare websites voor 100.000 transacties</w:t>
      </w:r>
      <w:r>
        <w:rPr>
          <w:noProof/>
        </w:rPr>
        <w:t>, 59</w:t>
      </w:r>
    </w:p>
    <w:p w:rsidR="00D55B9F" w:rsidRDefault="00D55B9F">
      <w:pPr>
        <w:pStyle w:val="Index1"/>
        <w:tabs>
          <w:tab w:val="right" w:pos="5030"/>
        </w:tabs>
        <w:rPr>
          <w:noProof/>
        </w:rPr>
      </w:pPr>
      <w:r w:rsidRPr="00933F20">
        <w:rPr>
          <w:noProof/>
          <w:lang w:val="nl-NL"/>
        </w:rPr>
        <w:t>Maandabonnement voor gebruik van Bing Maps op openbare websites voor 420.000 transacties (en meer)</w:t>
      </w:r>
      <w:r>
        <w:rPr>
          <w:noProof/>
        </w:rPr>
        <w:t>, 59</w:t>
      </w:r>
    </w:p>
    <w:p w:rsidR="00D55B9F" w:rsidRDefault="00D55B9F">
      <w:pPr>
        <w:pStyle w:val="Index1"/>
        <w:tabs>
          <w:tab w:val="right" w:pos="5030"/>
        </w:tabs>
        <w:rPr>
          <w:noProof/>
        </w:rPr>
      </w:pPr>
      <w:r>
        <w:rPr>
          <w:noProof/>
        </w:rPr>
        <w:t>MapPoint 2013 voor Windows, 17</w:t>
      </w:r>
    </w:p>
    <w:p w:rsidR="00D55B9F" w:rsidRDefault="00D55B9F">
      <w:pPr>
        <w:pStyle w:val="Index1"/>
        <w:tabs>
          <w:tab w:val="right" w:pos="5030"/>
        </w:tabs>
        <w:rPr>
          <w:noProof/>
        </w:rPr>
      </w:pPr>
      <w:r>
        <w:rPr>
          <w:noProof/>
        </w:rPr>
        <w:t>MapPoint Fleet Edition 2013, 17</w:t>
      </w:r>
    </w:p>
    <w:p w:rsidR="00D55B9F" w:rsidRDefault="00D55B9F">
      <w:pPr>
        <w:pStyle w:val="Index1"/>
        <w:tabs>
          <w:tab w:val="right" w:pos="5030"/>
        </w:tabs>
        <w:rPr>
          <w:noProof/>
        </w:rPr>
      </w:pPr>
      <w:r w:rsidRPr="00933F20">
        <w:rPr>
          <w:noProof/>
          <w:lang w:val="nl-NL"/>
        </w:rPr>
        <w:t>MDOP</w:t>
      </w:r>
      <w:r>
        <w:rPr>
          <w:noProof/>
        </w:rPr>
        <w:t>, 18, 33, 35, 58, 66, 79</w:t>
      </w:r>
    </w:p>
    <w:p w:rsidR="00D55B9F" w:rsidRDefault="00D55B9F">
      <w:pPr>
        <w:pStyle w:val="Index1"/>
        <w:tabs>
          <w:tab w:val="right" w:pos="5030"/>
        </w:tabs>
        <w:rPr>
          <w:noProof/>
        </w:rPr>
      </w:pPr>
      <w:r w:rsidRPr="00933F20">
        <w:rPr>
          <w:noProof/>
          <w:lang w:val="nl-NL"/>
        </w:rPr>
        <w:t>Microsoft Azure Active Directory Premium</w:t>
      </w:r>
      <w:r>
        <w:rPr>
          <w:noProof/>
        </w:rPr>
        <w:t>, 61, 63</w:t>
      </w:r>
    </w:p>
    <w:p w:rsidR="00D55B9F" w:rsidRDefault="00D55B9F">
      <w:pPr>
        <w:pStyle w:val="Index1"/>
        <w:tabs>
          <w:tab w:val="right" w:pos="5030"/>
        </w:tabs>
        <w:rPr>
          <w:noProof/>
        </w:rPr>
      </w:pPr>
      <w:r>
        <w:rPr>
          <w:noProof/>
        </w:rPr>
        <w:t>Microsoft Azure Professional Direct Support, 56</w:t>
      </w:r>
    </w:p>
    <w:p w:rsidR="00D55B9F" w:rsidRDefault="00D55B9F">
      <w:pPr>
        <w:pStyle w:val="Index1"/>
        <w:tabs>
          <w:tab w:val="right" w:pos="5030"/>
        </w:tabs>
        <w:rPr>
          <w:noProof/>
        </w:rPr>
      </w:pPr>
      <w:r w:rsidRPr="00933F20">
        <w:rPr>
          <w:noProof/>
          <w:lang w:val="nl-NL"/>
        </w:rPr>
        <w:t>Microsoft Azure Services</w:t>
      </w:r>
      <w:r>
        <w:rPr>
          <w:noProof/>
        </w:rPr>
        <w:t>, 45, 56</w:t>
      </w:r>
    </w:p>
    <w:p w:rsidR="00D55B9F" w:rsidRDefault="00D55B9F">
      <w:pPr>
        <w:pStyle w:val="Index1"/>
        <w:tabs>
          <w:tab w:val="right" w:pos="5030"/>
        </w:tabs>
        <w:rPr>
          <w:noProof/>
        </w:rPr>
      </w:pPr>
      <w:r>
        <w:rPr>
          <w:noProof/>
        </w:rPr>
        <w:t>Microsoft Azure Standard Support, 56</w:t>
      </w:r>
    </w:p>
    <w:p w:rsidR="00D55B9F" w:rsidRDefault="00D55B9F">
      <w:pPr>
        <w:pStyle w:val="Index1"/>
        <w:tabs>
          <w:tab w:val="right" w:pos="5030"/>
        </w:tabs>
        <w:rPr>
          <w:noProof/>
        </w:rPr>
      </w:pPr>
      <w:r>
        <w:rPr>
          <w:noProof/>
        </w:rPr>
        <w:t>Microsoft Desktop Optimization Pack voor SA, 18, 79</w:t>
      </w:r>
    </w:p>
    <w:p w:rsidR="00D55B9F" w:rsidRDefault="00D55B9F">
      <w:pPr>
        <w:pStyle w:val="Index1"/>
        <w:tabs>
          <w:tab w:val="right" w:pos="5030"/>
        </w:tabs>
        <w:rPr>
          <w:noProof/>
        </w:rPr>
      </w:pPr>
      <w:r w:rsidRPr="00933F20">
        <w:rPr>
          <w:noProof/>
          <w:lang w:val="nl-NL"/>
        </w:rPr>
        <w:t>Microsoft Dynamics AX 2012 R3 Enterprise CAL</w:t>
      </w:r>
      <w:r>
        <w:rPr>
          <w:noProof/>
        </w:rPr>
        <w:t>, 18</w:t>
      </w:r>
    </w:p>
    <w:p w:rsidR="00D55B9F" w:rsidRDefault="00D55B9F">
      <w:pPr>
        <w:pStyle w:val="Index1"/>
        <w:tabs>
          <w:tab w:val="right" w:pos="5030"/>
        </w:tabs>
        <w:rPr>
          <w:noProof/>
        </w:rPr>
      </w:pPr>
      <w:r w:rsidRPr="00933F20">
        <w:rPr>
          <w:noProof/>
          <w:lang w:val="pt-BR"/>
        </w:rPr>
        <w:t>Microsoft Dynamics AX 2012 R3 Server</w:t>
      </w:r>
      <w:r>
        <w:rPr>
          <w:noProof/>
        </w:rPr>
        <w:t>, 18</w:t>
      </w:r>
    </w:p>
    <w:p w:rsidR="00D55B9F" w:rsidRDefault="00D55B9F">
      <w:pPr>
        <w:pStyle w:val="Index1"/>
        <w:tabs>
          <w:tab w:val="right" w:pos="5030"/>
        </w:tabs>
        <w:rPr>
          <w:noProof/>
        </w:rPr>
      </w:pPr>
      <w:r w:rsidRPr="00933F20">
        <w:rPr>
          <w:noProof/>
          <w:lang w:val="nl-NL"/>
        </w:rPr>
        <w:t>Microsoft Dynamics CRM 2011 External Connector</w:t>
      </w:r>
      <w:r>
        <w:rPr>
          <w:noProof/>
        </w:rPr>
        <w:t>, 20</w:t>
      </w:r>
    </w:p>
    <w:p w:rsidR="00D55B9F" w:rsidRDefault="00D55B9F">
      <w:pPr>
        <w:pStyle w:val="Index1"/>
        <w:tabs>
          <w:tab w:val="right" w:pos="5030"/>
        </w:tabs>
        <w:rPr>
          <w:noProof/>
        </w:rPr>
      </w:pPr>
      <w:r>
        <w:rPr>
          <w:noProof/>
        </w:rPr>
        <w:t>Microsoft Dynamics CRM Online Basic, 45</w:t>
      </w:r>
    </w:p>
    <w:p w:rsidR="00D55B9F" w:rsidRDefault="00D55B9F">
      <w:pPr>
        <w:pStyle w:val="Index1"/>
        <w:tabs>
          <w:tab w:val="right" w:pos="5030"/>
        </w:tabs>
        <w:rPr>
          <w:noProof/>
        </w:rPr>
      </w:pPr>
      <w:r w:rsidRPr="00933F20">
        <w:rPr>
          <w:noProof/>
          <w:lang w:val="nl-NL"/>
        </w:rPr>
        <w:t>Microsoft Dynamics CRM Online Basic voor SA</w:t>
      </w:r>
      <w:r>
        <w:rPr>
          <w:noProof/>
        </w:rPr>
        <w:t>, 45</w:t>
      </w:r>
    </w:p>
    <w:p w:rsidR="00D55B9F" w:rsidRDefault="00D55B9F">
      <w:pPr>
        <w:pStyle w:val="Index1"/>
        <w:tabs>
          <w:tab w:val="right" w:pos="5030"/>
        </w:tabs>
        <w:rPr>
          <w:noProof/>
        </w:rPr>
      </w:pPr>
      <w:r>
        <w:rPr>
          <w:noProof/>
        </w:rPr>
        <w:t>Microsoft Dynamics CRM Online Enhanced Support, 46</w:t>
      </w:r>
    </w:p>
    <w:p w:rsidR="00D55B9F" w:rsidRDefault="00D55B9F">
      <w:pPr>
        <w:pStyle w:val="Index1"/>
        <w:tabs>
          <w:tab w:val="right" w:pos="5030"/>
        </w:tabs>
        <w:rPr>
          <w:noProof/>
        </w:rPr>
      </w:pPr>
      <w:r w:rsidRPr="00933F20">
        <w:rPr>
          <w:noProof/>
          <w:lang w:val="nl-NL"/>
        </w:rPr>
        <w:t>Microsoft Dynamics CRM Online Essential</w:t>
      </w:r>
      <w:r>
        <w:rPr>
          <w:noProof/>
        </w:rPr>
        <w:t>, 46</w:t>
      </w:r>
    </w:p>
    <w:p w:rsidR="00D55B9F" w:rsidRDefault="00D55B9F">
      <w:pPr>
        <w:pStyle w:val="Index1"/>
        <w:tabs>
          <w:tab w:val="right" w:pos="5030"/>
        </w:tabs>
        <w:rPr>
          <w:noProof/>
        </w:rPr>
      </w:pPr>
      <w:r w:rsidRPr="00933F20">
        <w:rPr>
          <w:noProof/>
          <w:lang w:val="nl-NL"/>
        </w:rPr>
        <w:t>Microsoft Dynamics CRM Online Essential voor SA</w:t>
      </w:r>
      <w:r>
        <w:rPr>
          <w:noProof/>
        </w:rPr>
        <w:t>, 46</w:t>
      </w:r>
    </w:p>
    <w:p w:rsidR="00D55B9F" w:rsidRDefault="00D55B9F">
      <w:pPr>
        <w:pStyle w:val="Index1"/>
        <w:tabs>
          <w:tab w:val="right" w:pos="5030"/>
        </w:tabs>
        <w:rPr>
          <w:noProof/>
        </w:rPr>
      </w:pPr>
      <w:r>
        <w:rPr>
          <w:noProof/>
        </w:rPr>
        <w:t>Microsoft Dynamics CRM Online Extra Production Instance, 46</w:t>
      </w:r>
    </w:p>
    <w:p w:rsidR="00D55B9F" w:rsidRDefault="00D55B9F">
      <w:pPr>
        <w:pStyle w:val="Index1"/>
        <w:tabs>
          <w:tab w:val="right" w:pos="5030"/>
        </w:tabs>
        <w:rPr>
          <w:noProof/>
        </w:rPr>
      </w:pPr>
      <w:r w:rsidRPr="00933F20">
        <w:rPr>
          <w:noProof/>
          <w:lang w:val="nl-NL"/>
        </w:rPr>
        <w:t>Microsoft Dynamics CRM Online Professional</w:t>
      </w:r>
      <w:r>
        <w:rPr>
          <w:noProof/>
        </w:rPr>
        <w:t>, 46, 47</w:t>
      </w:r>
    </w:p>
    <w:p w:rsidR="00D55B9F" w:rsidRDefault="00D55B9F">
      <w:pPr>
        <w:pStyle w:val="Index1"/>
        <w:tabs>
          <w:tab w:val="right" w:pos="5030"/>
        </w:tabs>
        <w:rPr>
          <w:noProof/>
        </w:rPr>
      </w:pPr>
      <w:r>
        <w:rPr>
          <w:noProof/>
        </w:rPr>
        <w:t>Microsoft Dynamics CRM Online Professional Direct Support, 46</w:t>
      </w:r>
    </w:p>
    <w:p w:rsidR="00D55B9F" w:rsidRDefault="00D55B9F">
      <w:pPr>
        <w:pStyle w:val="Index1"/>
        <w:tabs>
          <w:tab w:val="right" w:pos="5030"/>
        </w:tabs>
        <w:rPr>
          <w:noProof/>
        </w:rPr>
      </w:pPr>
      <w:r w:rsidRPr="00933F20">
        <w:rPr>
          <w:noProof/>
          <w:lang w:val="nl-NL"/>
        </w:rPr>
        <w:t>Microsoft Dynamics CRM Online Professional voor SA</w:t>
      </w:r>
      <w:r>
        <w:rPr>
          <w:noProof/>
        </w:rPr>
        <w:t>, 46</w:t>
      </w:r>
    </w:p>
    <w:p w:rsidR="00D55B9F" w:rsidRDefault="00D55B9F">
      <w:pPr>
        <w:pStyle w:val="Index1"/>
        <w:tabs>
          <w:tab w:val="right" w:pos="5030"/>
        </w:tabs>
        <w:rPr>
          <w:noProof/>
        </w:rPr>
      </w:pPr>
      <w:r>
        <w:rPr>
          <w:noProof/>
        </w:rPr>
        <w:t>Microsoft Dynamics CRM Server 2013, 20, 68, 69</w:t>
      </w:r>
    </w:p>
    <w:p w:rsidR="00D55B9F" w:rsidRDefault="00D55B9F">
      <w:pPr>
        <w:pStyle w:val="Index1"/>
        <w:tabs>
          <w:tab w:val="right" w:pos="5030"/>
        </w:tabs>
        <w:rPr>
          <w:noProof/>
        </w:rPr>
      </w:pPr>
      <w:r>
        <w:rPr>
          <w:noProof/>
        </w:rPr>
        <w:t>Microsoft Dynamics CRM Workgroup Server 2013, 20</w:t>
      </w:r>
    </w:p>
    <w:p w:rsidR="00D55B9F" w:rsidRDefault="00D55B9F">
      <w:pPr>
        <w:pStyle w:val="Index1"/>
        <w:tabs>
          <w:tab w:val="right" w:pos="5030"/>
        </w:tabs>
        <w:rPr>
          <w:noProof/>
        </w:rPr>
      </w:pPr>
      <w:r w:rsidRPr="00933F20">
        <w:rPr>
          <w:noProof/>
          <w:lang w:val="nl-NL"/>
        </w:rPr>
        <w:t>Microsoft Dynamics CRM, Aanvullende CAL voor basisgebruik</w:t>
      </w:r>
      <w:r>
        <w:rPr>
          <w:noProof/>
        </w:rPr>
        <w:t>, 19</w:t>
      </w:r>
    </w:p>
    <w:p w:rsidR="00D55B9F" w:rsidRDefault="00D55B9F">
      <w:pPr>
        <w:pStyle w:val="Index1"/>
        <w:tabs>
          <w:tab w:val="right" w:pos="5030"/>
        </w:tabs>
        <w:rPr>
          <w:noProof/>
        </w:rPr>
      </w:pPr>
      <w:r w:rsidRPr="00933F20">
        <w:rPr>
          <w:noProof/>
          <w:lang w:val="nl-NL"/>
        </w:rPr>
        <w:t>Microsoft Dynamics CRM, Aanvullende CAL voor professioneel gebruik</w:t>
      </w:r>
      <w:r>
        <w:rPr>
          <w:noProof/>
        </w:rPr>
        <w:t>, 20</w:t>
      </w:r>
    </w:p>
    <w:p w:rsidR="00D55B9F" w:rsidRDefault="00D55B9F">
      <w:pPr>
        <w:pStyle w:val="Index1"/>
        <w:tabs>
          <w:tab w:val="right" w:pos="5030"/>
        </w:tabs>
        <w:rPr>
          <w:noProof/>
        </w:rPr>
      </w:pPr>
      <w:r>
        <w:rPr>
          <w:noProof/>
        </w:rPr>
        <w:t>Microsoft Learning E-Reference Library, 62</w:t>
      </w:r>
    </w:p>
    <w:p w:rsidR="00D55B9F" w:rsidRDefault="00D55B9F">
      <w:pPr>
        <w:pStyle w:val="Index1"/>
        <w:tabs>
          <w:tab w:val="right" w:pos="5030"/>
        </w:tabs>
        <w:rPr>
          <w:noProof/>
        </w:rPr>
      </w:pPr>
      <w:r>
        <w:rPr>
          <w:noProof/>
        </w:rPr>
        <w:t>Microsoft Learning IT Academy, 62</w:t>
      </w:r>
    </w:p>
    <w:p w:rsidR="00D55B9F" w:rsidRDefault="00D55B9F">
      <w:pPr>
        <w:pStyle w:val="Index1"/>
        <w:tabs>
          <w:tab w:val="right" w:pos="5030"/>
        </w:tabs>
        <w:rPr>
          <w:noProof/>
        </w:rPr>
      </w:pPr>
      <w:r>
        <w:rPr>
          <w:noProof/>
        </w:rPr>
        <w:t>Microsoft Learning MCP, 62</w:t>
      </w:r>
    </w:p>
    <w:p w:rsidR="00D55B9F" w:rsidRDefault="00D55B9F">
      <w:pPr>
        <w:pStyle w:val="Index1"/>
        <w:tabs>
          <w:tab w:val="right" w:pos="5030"/>
        </w:tabs>
        <w:rPr>
          <w:noProof/>
        </w:rPr>
      </w:pPr>
      <w:r>
        <w:rPr>
          <w:noProof/>
        </w:rPr>
        <w:t>Microsoft Learning MOS, 62</w:t>
      </w:r>
    </w:p>
    <w:p w:rsidR="00D55B9F" w:rsidRDefault="00D55B9F">
      <w:pPr>
        <w:pStyle w:val="Index1"/>
        <w:tabs>
          <w:tab w:val="right" w:pos="5030"/>
        </w:tabs>
        <w:rPr>
          <w:noProof/>
        </w:rPr>
      </w:pPr>
      <w:r>
        <w:rPr>
          <w:noProof/>
        </w:rPr>
        <w:t>Microsoft Learning MTA, 62</w:t>
      </w:r>
    </w:p>
    <w:p w:rsidR="00D55B9F" w:rsidRDefault="00D55B9F">
      <w:pPr>
        <w:pStyle w:val="Index1"/>
        <w:tabs>
          <w:tab w:val="right" w:pos="5030"/>
        </w:tabs>
        <w:rPr>
          <w:noProof/>
        </w:rPr>
      </w:pPr>
      <w:r>
        <w:rPr>
          <w:noProof/>
        </w:rPr>
        <w:t>Microsoft Office Audit and Control Management Server, 26</w:t>
      </w:r>
    </w:p>
    <w:p w:rsidR="00D55B9F" w:rsidRDefault="00D55B9F">
      <w:pPr>
        <w:pStyle w:val="Index1"/>
        <w:tabs>
          <w:tab w:val="right" w:pos="5030"/>
        </w:tabs>
        <w:rPr>
          <w:noProof/>
        </w:rPr>
      </w:pPr>
      <w:r w:rsidRPr="00933F20">
        <w:rPr>
          <w:noProof/>
          <w:lang w:val="nl-NL"/>
        </w:rPr>
        <w:t>Microsoft Social Listening Professional (Gebruikers-SL)</w:t>
      </w:r>
      <w:r>
        <w:rPr>
          <w:noProof/>
        </w:rPr>
        <w:t>, 47</w:t>
      </w:r>
    </w:p>
    <w:p w:rsidR="00D55B9F" w:rsidRDefault="00D55B9F">
      <w:pPr>
        <w:pStyle w:val="Index1"/>
        <w:tabs>
          <w:tab w:val="right" w:pos="5030"/>
        </w:tabs>
        <w:rPr>
          <w:noProof/>
        </w:rPr>
      </w:pPr>
      <w:r>
        <w:rPr>
          <w:noProof/>
        </w:rPr>
        <w:t>Microsoft Social Listening Professional Education (Gebruikers-SL), 47</w:t>
      </w:r>
    </w:p>
    <w:p w:rsidR="00D55B9F" w:rsidRDefault="00D55B9F">
      <w:pPr>
        <w:pStyle w:val="Index1"/>
        <w:tabs>
          <w:tab w:val="right" w:pos="5030"/>
        </w:tabs>
        <w:rPr>
          <w:noProof/>
        </w:rPr>
      </w:pPr>
      <w:r>
        <w:rPr>
          <w:noProof/>
        </w:rPr>
        <w:t>Microsoft Social Listening Professional Education, additionele inzendingen (Aanvullende SL), 47</w:t>
      </w:r>
    </w:p>
    <w:p w:rsidR="00D55B9F" w:rsidRDefault="00D55B9F">
      <w:pPr>
        <w:pStyle w:val="Index1"/>
        <w:tabs>
          <w:tab w:val="right" w:pos="5030"/>
        </w:tabs>
        <w:rPr>
          <w:noProof/>
        </w:rPr>
      </w:pPr>
      <w:r>
        <w:rPr>
          <w:noProof/>
        </w:rPr>
        <w:t>Microsoft Social Listening Professional, additionele inzendingen (Aanvullende SL), 47</w:t>
      </w:r>
    </w:p>
    <w:p w:rsidR="00D55B9F" w:rsidRDefault="00D55B9F">
      <w:pPr>
        <w:pStyle w:val="Index1"/>
        <w:tabs>
          <w:tab w:val="right" w:pos="5030"/>
        </w:tabs>
        <w:rPr>
          <w:noProof/>
        </w:rPr>
      </w:pPr>
      <w:r>
        <w:rPr>
          <w:noProof/>
        </w:rPr>
        <w:t>Microsoft Translator API, 62</w:t>
      </w:r>
    </w:p>
    <w:p w:rsidR="00D55B9F" w:rsidRDefault="00D55B9F">
      <w:pPr>
        <w:pStyle w:val="Index1"/>
        <w:tabs>
          <w:tab w:val="right" w:pos="5030"/>
        </w:tabs>
        <w:rPr>
          <w:noProof/>
        </w:rPr>
      </w:pPr>
      <w:r>
        <w:rPr>
          <w:noProof/>
        </w:rPr>
        <w:t>MSDN-besturingssystemen, 33, 34</w:t>
      </w:r>
    </w:p>
    <w:p w:rsidR="00D55B9F" w:rsidRDefault="00D55B9F">
      <w:pPr>
        <w:pStyle w:val="Index1"/>
        <w:tabs>
          <w:tab w:val="right" w:pos="5030"/>
        </w:tabs>
        <w:rPr>
          <w:noProof/>
        </w:rPr>
      </w:pPr>
      <w:r>
        <w:rPr>
          <w:noProof/>
        </w:rPr>
        <w:t>MSDN-platforms, 33, 34</w:t>
      </w:r>
    </w:p>
    <w:p w:rsidR="00D55B9F" w:rsidRDefault="00D55B9F">
      <w:pPr>
        <w:pStyle w:val="Index1"/>
        <w:tabs>
          <w:tab w:val="right" w:pos="5030"/>
        </w:tabs>
        <w:rPr>
          <w:noProof/>
        </w:rPr>
      </w:pPr>
      <w:r>
        <w:rPr>
          <w:noProof/>
        </w:rPr>
        <w:t>Non-production instance van Microsoft Dynamics CRM Online, 46</w:t>
      </w:r>
    </w:p>
    <w:p w:rsidR="00D55B9F" w:rsidRDefault="00D55B9F">
      <w:pPr>
        <w:pStyle w:val="Index1"/>
        <w:tabs>
          <w:tab w:val="right" w:pos="5030"/>
        </w:tabs>
        <w:rPr>
          <w:noProof/>
        </w:rPr>
      </w:pPr>
      <w:r>
        <w:rPr>
          <w:noProof/>
        </w:rPr>
        <w:t>Office 365 Education A2, 51, 52</w:t>
      </w:r>
    </w:p>
    <w:p w:rsidR="00D55B9F" w:rsidRDefault="00D55B9F">
      <w:pPr>
        <w:pStyle w:val="Index1"/>
        <w:tabs>
          <w:tab w:val="right" w:pos="5030"/>
        </w:tabs>
        <w:rPr>
          <w:noProof/>
        </w:rPr>
      </w:pPr>
      <w:r>
        <w:rPr>
          <w:noProof/>
        </w:rPr>
        <w:t>Office 365 Education A3, 51, 53</w:t>
      </w:r>
    </w:p>
    <w:p w:rsidR="00D55B9F" w:rsidRDefault="00D55B9F">
      <w:pPr>
        <w:pStyle w:val="Index1"/>
        <w:tabs>
          <w:tab w:val="right" w:pos="5030"/>
        </w:tabs>
        <w:rPr>
          <w:noProof/>
        </w:rPr>
      </w:pPr>
      <w:r>
        <w:rPr>
          <w:noProof/>
        </w:rPr>
        <w:t>Office 365 Education A3, A4 Add-on, 51</w:t>
      </w:r>
    </w:p>
    <w:p w:rsidR="00D55B9F" w:rsidRDefault="00D55B9F">
      <w:pPr>
        <w:pStyle w:val="Index1"/>
        <w:tabs>
          <w:tab w:val="right" w:pos="5030"/>
        </w:tabs>
        <w:rPr>
          <w:noProof/>
        </w:rPr>
      </w:pPr>
      <w:r>
        <w:rPr>
          <w:noProof/>
        </w:rPr>
        <w:t>Office 365 Education A4, 51</w:t>
      </w:r>
    </w:p>
    <w:p w:rsidR="00D55B9F" w:rsidRDefault="00D55B9F">
      <w:pPr>
        <w:pStyle w:val="Index1"/>
        <w:tabs>
          <w:tab w:val="right" w:pos="5030"/>
        </w:tabs>
        <w:rPr>
          <w:noProof/>
        </w:rPr>
      </w:pPr>
      <w:r>
        <w:rPr>
          <w:noProof/>
        </w:rPr>
        <w:t>Office 365 Enterprise A2, A3, A4 zonder Office Pro Plus Add-on, 51</w:t>
      </w:r>
    </w:p>
    <w:p w:rsidR="00D55B9F" w:rsidRDefault="00D55B9F">
      <w:pPr>
        <w:pStyle w:val="Index1"/>
        <w:tabs>
          <w:tab w:val="right" w:pos="5030"/>
        </w:tabs>
        <w:rPr>
          <w:noProof/>
        </w:rPr>
      </w:pPr>
      <w:r>
        <w:rPr>
          <w:noProof/>
        </w:rPr>
        <w:t>Office 365 Enterprise E1, 16, 51, 52, 53</w:t>
      </w:r>
    </w:p>
    <w:p w:rsidR="00D55B9F" w:rsidRDefault="00D55B9F">
      <w:pPr>
        <w:pStyle w:val="Index1"/>
        <w:tabs>
          <w:tab w:val="right" w:pos="5030"/>
        </w:tabs>
        <w:rPr>
          <w:noProof/>
        </w:rPr>
      </w:pPr>
      <w:r>
        <w:rPr>
          <w:noProof/>
        </w:rPr>
        <w:t>Office 365 Enterprise E1, E3, E4 Add-on, 52</w:t>
      </w:r>
    </w:p>
    <w:p w:rsidR="00D55B9F" w:rsidRDefault="00D55B9F">
      <w:pPr>
        <w:pStyle w:val="Index1"/>
        <w:tabs>
          <w:tab w:val="right" w:pos="5030"/>
        </w:tabs>
        <w:rPr>
          <w:noProof/>
        </w:rPr>
      </w:pPr>
      <w:r>
        <w:rPr>
          <w:noProof/>
        </w:rPr>
        <w:t>Office 365 Enterprise E1, E3, E4 zonder Office Pro Plus Add-on, 52</w:t>
      </w:r>
    </w:p>
    <w:p w:rsidR="00D55B9F" w:rsidRDefault="00D55B9F">
      <w:pPr>
        <w:pStyle w:val="Index1"/>
        <w:tabs>
          <w:tab w:val="right" w:pos="5030"/>
        </w:tabs>
        <w:rPr>
          <w:noProof/>
        </w:rPr>
      </w:pPr>
      <w:r>
        <w:rPr>
          <w:noProof/>
        </w:rPr>
        <w:lastRenderedPageBreak/>
        <w:t>Office 365 Enterprise E3, 16, 52, 53</w:t>
      </w:r>
    </w:p>
    <w:p w:rsidR="00D55B9F" w:rsidRDefault="00D55B9F">
      <w:pPr>
        <w:pStyle w:val="Index1"/>
        <w:tabs>
          <w:tab w:val="right" w:pos="5030"/>
        </w:tabs>
        <w:rPr>
          <w:noProof/>
        </w:rPr>
      </w:pPr>
      <w:r>
        <w:rPr>
          <w:noProof/>
        </w:rPr>
        <w:t>Office 365 Enterprise E4, 16, 52, 53</w:t>
      </w:r>
    </w:p>
    <w:p w:rsidR="00D55B9F" w:rsidRDefault="00D55B9F">
      <w:pPr>
        <w:pStyle w:val="Index1"/>
        <w:tabs>
          <w:tab w:val="right" w:pos="5030"/>
        </w:tabs>
        <w:rPr>
          <w:noProof/>
        </w:rPr>
      </w:pPr>
      <w:r w:rsidRPr="00933F20">
        <w:rPr>
          <w:noProof/>
          <w:lang w:val="nl-NL"/>
        </w:rPr>
        <w:t>Office 365 Enterprise K1</w:t>
      </w:r>
      <w:r>
        <w:rPr>
          <w:noProof/>
        </w:rPr>
        <w:t>, 44, 52, 54</w:t>
      </w:r>
    </w:p>
    <w:p w:rsidR="00D55B9F" w:rsidRDefault="00D55B9F">
      <w:pPr>
        <w:pStyle w:val="Index1"/>
        <w:tabs>
          <w:tab w:val="right" w:pos="5030"/>
        </w:tabs>
        <w:rPr>
          <w:noProof/>
        </w:rPr>
      </w:pPr>
      <w:r>
        <w:rPr>
          <w:noProof/>
        </w:rPr>
        <w:t>Office 365 Government G1, G3, G4, 52</w:t>
      </w:r>
    </w:p>
    <w:p w:rsidR="00D55B9F" w:rsidRDefault="00D55B9F">
      <w:pPr>
        <w:pStyle w:val="Index1"/>
        <w:tabs>
          <w:tab w:val="right" w:pos="5030"/>
        </w:tabs>
        <w:rPr>
          <w:noProof/>
        </w:rPr>
      </w:pPr>
      <w:r>
        <w:rPr>
          <w:noProof/>
        </w:rPr>
        <w:t>Office 365 Government G1, G3, G4 Add-on, 52</w:t>
      </w:r>
    </w:p>
    <w:p w:rsidR="00D55B9F" w:rsidRDefault="00D55B9F">
      <w:pPr>
        <w:pStyle w:val="Index1"/>
        <w:tabs>
          <w:tab w:val="right" w:pos="5030"/>
        </w:tabs>
        <w:rPr>
          <w:noProof/>
        </w:rPr>
      </w:pPr>
      <w:r>
        <w:rPr>
          <w:noProof/>
        </w:rPr>
        <w:t>Office 365 Government G1, G3, G4 zonder Office Pro Plus Add-on, 52</w:t>
      </w:r>
    </w:p>
    <w:p w:rsidR="00D55B9F" w:rsidRDefault="00D55B9F">
      <w:pPr>
        <w:pStyle w:val="Index1"/>
        <w:tabs>
          <w:tab w:val="right" w:pos="5030"/>
        </w:tabs>
        <w:rPr>
          <w:noProof/>
        </w:rPr>
      </w:pPr>
      <w:r w:rsidRPr="00933F20">
        <w:rPr>
          <w:noProof/>
          <w:lang w:val="nl-NL"/>
        </w:rPr>
        <w:t>Office 365 Midsize Business</w:t>
      </w:r>
      <w:r>
        <w:rPr>
          <w:noProof/>
        </w:rPr>
        <w:t>, 52, 53</w:t>
      </w:r>
    </w:p>
    <w:p w:rsidR="00D55B9F" w:rsidRDefault="00D55B9F">
      <w:pPr>
        <w:pStyle w:val="Index1"/>
        <w:tabs>
          <w:tab w:val="right" w:pos="5030"/>
        </w:tabs>
        <w:rPr>
          <w:noProof/>
        </w:rPr>
      </w:pPr>
      <w:r>
        <w:rPr>
          <w:noProof/>
        </w:rPr>
        <w:t>Office 365 ProPlus, 50, 51, 52, 54</w:t>
      </w:r>
    </w:p>
    <w:p w:rsidR="00D55B9F" w:rsidRDefault="00D55B9F">
      <w:pPr>
        <w:pStyle w:val="Index1"/>
        <w:tabs>
          <w:tab w:val="right" w:pos="5030"/>
        </w:tabs>
        <w:rPr>
          <w:noProof/>
        </w:rPr>
      </w:pPr>
      <w:r>
        <w:rPr>
          <w:noProof/>
        </w:rPr>
        <w:t>Office 365 ProPlus A, 50</w:t>
      </w:r>
    </w:p>
    <w:p w:rsidR="00D55B9F" w:rsidRDefault="00D55B9F">
      <w:pPr>
        <w:pStyle w:val="Index1"/>
        <w:tabs>
          <w:tab w:val="right" w:pos="5030"/>
        </w:tabs>
        <w:rPr>
          <w:noProof/>
        </w:rPr>
      </w:pPr>
      <w:r>
        <w:rPr>
          <w:noProof/>
        </w:rPr>
        <w:t>Office 365 ProPlus Government G, 50</w:t>
      </w:r>
    </w:p>
    <w:p w:rsidR="00D55B9F" w:rsidRDefault="00D55B9F">
      <w:pPr>
        <w:pStyle w:val="Index1"/>
        <w:tabs>
          <w:tab w:val="right" w:pos="5030"/>
        </w:tabs>
        <w:rPr>
          <w:noProof/>
        </w:rPr>
      </w:pPr>
      <w:r>
        <w:rPr>
          <w:noProof/>
        </w:rPr>
        <w:t>Office Multi Language Pack 2013, 22</w:t>
      </w:r>
    </w:p>
    <w:p w:rsidR="00D55B9F" w:rsidRDefault="00D55B9F">
      <w:pPr>
        <w:pStyle w:val="Index1"/>
        <w:tabs>
          <w:tab w:val="right" w:pos="5030"/>
        </w:tabs>
        <w:rPr>
          <w:noProof/>
        </w:rPr>
      </w:pPr>
      <w:r w:rsidRPr="00933F20">
        <w:rPr>
          <w:noProof/>
          <w:lang w:val="nl-NL"/>
        </w:rPr>
        <w:t>Office Professional 2010</w:t>
      </w:r>
      <w:r>
        <w:rPr>
          <w:noProof/>
        </w:rPr>
        <w:t>, 22</w:t>
      </w:r>
    </w:p>
    <w:p w:rsidR="00D55B9F" w:rsidRDefault="00D55B9F">
      <w:pPr>
        <w:pStyle w:val="Index1"/>
        <w:tabs>
          <w:tab w:val="right" w:pos="5030"/>
        </w:tabs>
        <w:rPr>
          <w:noProof/>
        </w:rPr>
      </w:pPr>
      <w:r w:rsidRPr="00933F20">
        <w:rPr>
          <w:noProof/>
          <w:lang w:val="nl-NL"/>
        </w:rPr>
        <w:t>Office Professional Plus 2010</w:t>
      </w:r>
      <w:r>
        <w:rPr>
          <w:noProof/>
        </w:rPr>
        <w:t>, 22, 27, 50, 72</w:t>
      </w:r>
    </w:p>
    <w:p w:rsidR="00D55B9F" w:rsidRDefault="00D55B9F">
      <w:pPr>
        <w:pStyle w:val="Index1"/>
        <w:tabs>
          <w:tab w:val="right" w:pos="5030"/>
        </w:tabs>
        <w:rPr>
          <w:noProof/>
        </w:rPr>
      </w:pPr>
      <w:r>
        <w:rPr>
          <w:noProof/>
        </w:rPr>
        <w:t>Office Professional Plus 2013, 22, 23, 27, 50, 51, 52, 67, 72</w:t>
      </w:r>
    </w:p>
    <w:p w:rsidR="00D55B9F" w:rsidRDefault="00D55B9F">
      <w:pPr>
        <w:pStyle w:val="Index1"/>
        <w:tabs>
          <w:tab w:val="right" w:pos="5030"/>
        </w:tabs>
        <w:rPr>
          <w:noProof/>
        </w:rPr>
      </w:pPr>
      <w:r>
        <w:rPr>
          <w:noProof/>
        </w:rPr>
        <w:t>Office Standard 2013, 22, 23, 27, 64, 67</w:t>
      </w:r>
    </w:p>
    <w:p w:rsidR="00D55B9F" w:rsidRDefault="00D55B9F">
      <w:pPr>
        <w:pStyle w:val="Index1"/>
        <w:tabs>
          <w:tab w:val="right" w:pos="5030"/>
        </w:tabs>
        <w:rPr>
          <w:noProof/>
        </w:rPr>
      </w:pPr>
      <w:r>
        <w:rPr>
          <w:noProof/>
        </w:rPr>
        <w:t>Office voor Mac Standard 2011, 23, 24, 50, 67, 72</w:t>
      </w:r>
    </w:p>
    <w:p w:rsidR="00D55B9F" w:rsidRDefault="00D55B9F">
      <w:pPr>
        <w:pStyle w:val="Index1"/>
        <w:tabs>
          <w:tab w:val="right" w:pos="5030"/>
        </w:tabs>
        <w:rPr>
          <w:noProof/>
        </w:rPr>
      </w:pPr>
      <w:r w:rsidRPr="00933F20">
        <w:rPr>
          <w:noProof/>
          <w:lang w:val="nl-NL"/>
        </w:rPr>
        <w:t>Office voor Thuisgebruik en Studenten RT 2013, commercieel gebruik</w:t>
      </w:r>
      <w:r>
        <w:rPr>
          <w:noProof/>
        </w:rPr>
        <w:t>, 22, 23, 24</w:t>
      </w:r>
    </w:p>
    <w:p w:rsidR="00D55B9F" w:rsidRDefault="00D55B9F">
      <w:pPr>
        <w:pStyle w:val="Index1"/>
        <w:tabs>
          <w:tab w:val="right" w:pos="5030"/>
        </w:tabs>
        <w:rPr>
          <w:noProof/>
        </w:rPr>
      </w:pPr>
      <w:r w:rsidRPr="00933F20">
        <w:rPr>
          <w:noProof/>
          <w:lang w:val="nl-NL"/>
        </w:rPr>
        <w:t>Office Web Apps Server 2013</w:t>
      </w:r>
      <w:r>
        <w:rPr>
          <w:noProof/>
        </w:rPr>
        <w:t>, 22, 23</w:t>
      </w:r>
    </w:p>
    <w:p w:rsidR="00D55B9F" w:rsidRDefault="00D55B9F">
      <w:pPr>
        <w:pStyle w:val="Index1"/>
        <w:tabs>
          <w:tab w:val="right" w:pos="5030"/>
        </w:tabs>
        <w:rPr>
          <w:noProof/>
        </w:rPr>
      </w:pPr>
      <w:r>
        <w:rPr>
          <w:noProof/>
        </w:rPr>
        <w:t>OneDrive for Business, 55</w:t>
      </w:r>
    </w:p>
    <w:p w:rsidR="00D55B9F" w:rsidRDefault="00D55B9F">
      <w:pPr>
        <w:pStyle w:val="Index1"/>
        <w:tabs>
          <w:tab w:val="right" w:pos="5030"/>
        </w:tabs>
        <w:rPr>
          <w:noProof/>
        </w:rPr>
      </w:pPr>
      <w:r>
        <w:rPr>
          <w:noProof/>
        </w:rPr>
        <w:t>OneDrive for Business met Office Online (Gebruikers-SL), 55</w:t>
      </w:r>
    </w:p>
    <w:p w:rsidR="00D55B9F" w:rsidRDefault="00D55B9F">
      <w:pPr>
        <w:pStyle w:val="Index1"/>
        <w:tabs>
          <w:tab w:val="right" w:pos="5030"/>
        </w:tabs>
        <w:rPr>
          <w:noProof/>
        </w:rPr>
      </w:pPr>
      <w:r>
        <w:rPr>
          <w:noProof/>
        </w:rPr>
        <w:t>OneDrive for Business met Office Online G (Gebruikers-SL), 55</w:t>
      </w:r>
    </w:p>
    <w:p w:rsidR="00D55B9F" w:rsidRDefault="00D55B9F">
      <w:pPr>
        <w:pStyle w:val="Index1"/>
        <w:tabs>
          <w:tab w:val="right" w:pos="5030"/>
        </w:tabs>
        <w:rPr>
          <w:noProof/>
        </w:rPr>
      </w:pPr>
      <w:r>
        <w:rPr>
          <w:noProof/>
        </w:rPr>
        <w:t>OneNote 2013, 22, 67</w:t>
      </w:r>
    </w:p>
    <w:p w:rsidR="00D55B9F" w:rsidRDefault="00D55B9F">
      <w:pPr>
        <w:pStyle w:val="Index1"/>
        <w:tabs>
          <w:tab w:val="right" w:pos="5030"/>
        </w:tabs>
        <w:rPr>
          <w:noProof/>
        </w:rPr>
      </w:pPr>
      <w:r>
        <w:rPr>
          <w:noProof/>
        </w:rPr>
        <w:t>Operations Manager 2007 R2, 31, 32, 33</w:t>
      </w:r>
    </w:p>
    <w:p w:rsidR="00D55B9F" w:rsidRDefault="00D55B9F">
      <w:pPr>
        <w:pStyle w:val="Index1"/>
        <w:tabs>
          <w:tab w:val="right" w:pos="5030"/>
        </w:tabs>
        <w:rPr>
          <w:noProof/>
        </w:rPr>
      </w:pPr>
      <w:r>
        <w:rPr>
          <w:noProof/>
        </w:rPr>
        <w:t>Outlook 2013, 22, 67</w:t>
      </w:r>
    </w:p>
    <w:p w:rsidR="00D55B9F" w:rsidRDefault="00D55B9F">
      <w:pPr>
        <w:pStyle w:val="Index1"/>
        <w:tabs>
          <w:tab w:val="right" w:pos="5030"/>
        </w:tabs>
        <w:rPr>
          <w:noProof/>
        </w:rPr>
      </w:pPr>
      <w:r>
        <w:rPr>
          <w:noProof/>
        </w:rPr>
        <w:t>Outlook voor Mac 2011, 23, 24, 67</w:t>
      </w:r>
    </w:p>
    <w:p w:rsidR="00D55B9F" w:rsidRDefault="00D55B9F">
      <w:pPr>
        <w:pStyle w:val="Index1"/>
        <w:tabs>
          <w:tab w:val="right" w:pos="5030"/>
        </w:tabs>
        <w:rPr>
          <w:noProof/>
        </w:rPr>
      </w:pPr>
      <w:r>
        <w:rPr>
          <w:noProof/>
        </w:rPr>
        <w:t>Power BI voor Office 365, 55</w:t>
      </w:r>
    </w:p>
    <w:p w:rsidR="00D55B9F" w:rsidRDefault="00D55B9F">
      <w:pPr>
        <w:pStyle w:val="Index1"/>
        <w:tabs>
          <w:tab w:val="right" w:pos="5030"/>
        </w:tabs>
        <w:rPr>
          <w:noProof/>
        </w:rPr>
      </w:pPr>
      <w:r>
        <w:rPr>
          <w:noProof/>
        </w:rPr>
        <w:t>Power BI voor Office 365 A, 55</w:t>
      </w:r>
    </w:p>
    <w:p w:rsidR="00D55B9F" w:rsidRDefault="00D55B9F">
      <w:pPr>
        <w:pStyle w:val="Index1"/>
        <w:tabs>
          <w:tab w:val="right" w:pos="5030"/>
        </w:tabs>
        <w:rPr>
          <w:noProof/>
        </w:rPr>
      </w:pPr>
      <w:r>
        <w:rPr>
          <w:noProof/>
        </w:rPr>
        <w:t>PowerPoint 2013, 22, 67</w:t>
      </w:r>
    </w:p>
    <w:p w:rsidR="00D55B9F" w:rsidRDefault="00D55B9F">
      <w:pPr>
        <w:pStyle w:val="Index1"/>
        <w:tabs>
          <w:tab w:val="right" w:pos="5030"/>
        </w:tabs>
        <w:rPr>
          <w:noProof/>
        </w:rPr>
      </w:pPr>
      <w:r>
        <w:rPr>
          <w:noProof/>
        </w:rPr>
        <w:t>PowerPoint voor Mac 2011, 23, 67</w:t>
      </w:r>
    </w:p>
    <w:p w:rsidR="00D55B9F" w:rsidRDefault="00D55B9F">
      <w:pPr>
        <w:pStyle w:val="Index1"/>
        <w:tabs>
          <w:tab w:val="right" w:pos="5030"/>
        </w:tabs>
        <w:rPr>
          <w:noProof/>
        </w:rPr>
      </w:pPr>
      <w:r w:rsidRPr="00933F20">
        <w:rPr>
          <w:noProof/>
          <w:lang w:val="nl-NL"/>
        </w:rPr>
        <w:t>Professional CAL voor Microsoft Dynamics CRM</w:t>
      </w:r>
      <w:r>
        <w:rPr>
          <w:noProof/>
        </w:rPr>
        <w:t>, 19</w:t>
      </w:r>
    </w:p>
    <w:p w:rsidR="00D55B9F" w:rsidRDefault="00D55B9F">
      <w:pPr>
        <w:pStyle w:val="Index1"/>
        <w:tabs>
          <w:tab w:val="right" w:pos="5030"/>
        </w:tabs>
        <w:rPr>
          <w:noProof/>
        </w:rPr>
      </w:pPr>
      <w:r>
        <w:rPr>
          <w:noProof/>
        </w:rPr>
        <w:t>Project Lite, 55</w:t>
      </w:r>
    </w:p>
    <w:p w:rsidR="00D55B9F" w:rsidRDefault="00D55B9F">
      <w:pPr>
        <w:pStyle w:val="Index1"/>
        <w:tabs>
          <w:tab w:val="right" w:pos="5030"/>
        </w:tabs>
        <w:rPr>
          <w:noProof/>
        </w:rPr>
      </w:pPr>
      <w:r w:rsidRPr="00933F20">
        <w:rPr>
          <w:noProof/>
          <w:lang w:val="nl-NL"/>
        </w:rPr>
        <w:t>Project Online</w:t>
      </w:r>
      <w:r>
        <w:rPr>
          <w:noProof/>
        </w:rPr>
        <w:t>, 50, 55</w:t>
      </w:r>
    </w:p>
    <w:p w:rsidR="00D55B9F" w:rsidRDefault="00D55B9F">
      <w:pPr>
        <w:pStyle w:val="Index1"/>
        <w:tabs>
          <w:tab w:val="right" w:pos="5030"/>
        </w:tabs>
        <w:rPr>
          <w:noProof/>
        </w:rPr>
      </w:pPr>
      <w:r>
        <w:rPr>
          <w:noProof/>
        </w:rPr>
        <w:t>Project Online A, 55</w:t>
      </w:r>
    </w:p>
    <w:p w:rsidR="00D55B9F" w:rsidRDefault="00D55B9F">
      <w:pPr>
        <w:pStyle w:val="Index1"/>
        <w:tabs>
          <w:tab w:val="right" w:pos="5030"/>
        </w:tabs>
        <w:rPr>
          <w:noProof/>
        </w:rPr>
      </w:pPr>
      <w:r w:rsidRPr="00933F20">
        <w:rPr>
          <w:noProof/>
          <w:lang w:val="nl-NL"/>
        </w:rPr>
        <w:t>Project Online met Project Pro for Office 365</w:t>
      </w:r>
      <w:r>
        <w:rPr>
          <w:noProof/>
        </w:rPr>
        <w:t>, 50</w:t>
      </w:r>
    </w:p>
    <w:p w:rsidR="00D55B9F" w:rsidRDefault="00D55B9F">
      <w:pPr>
        <w:pStyle w:val="Index1"/>
        <w:tabs>
          <w:tab w:val="right" w:pos="5030"/>
        </w:tabs>
        <w:rPr>
          <w:noProof/>
        </w:rPr>
      </w:pPr>
      <w:r>
        <w:rPr>
          <w:noProof/>
        </w:rPr>
        <w:t>Project Pro for Office 365, 50</w:t>
      </w:r>
    </w:p>
    <w:p w:rsidR="00D55B9F" w:rsidRDefault="00D55B9F">
      <w:pPr>
        <w:pStyle w:val="Index1"/>
        <w:tabs>
          <w:tab w:val="right" w:pos="5030"/>
        </w:tabs>
        <w:rPr>
          <w:noProof/>
        </w:rPr>
      </w:pPr>
      <w:r>
        <w:rPr>
          <w:noProof/>
        </w:rPr>
        <w:t>Project Pro for Office 365 A, 50</w:t>
      </w:r>
    </w:p>
    <w:p w:rsidR="00D55B9F" w:rsidRDefault="00D55B9F">
      <w:pPr>
        <w:pStyle w:val="Index1"/>
        <w:tabs>
          <w:tab w:val="right" w:pos="5030"/>
        </w:tabs>
        <w:rPr>
          <w:noProof/>
        </w:rPr>
      </w:pPr>
      <w:r>
        <w:rPr>
          <w:noProof/>
        </w:rPr>
        <w:t>Project Professional 2013, 22, 23, 67</w:t>
      </w:r>
    </w:p>
    <w:p w:rsidR="00D55B9F" w:rsidRDefault="00D55B9F">
      <w:pPr>
        <w:pStyle w:val="Index1"/>
        <w:tabs>
          <w:tab w:val="right" w:pos="5030"/>
        </w:tabs>
        <w:rPr>
          <w:noProof/>
        </w:rPr>
      </w:pPr>
      <w:r w:rsidRPr="00933F20">
        <w:rPr>
          <w:noProof/>
          <w:lang w:val="nl-NL"/>
        </w:rPr>
        <w:t>Project Server 2013</w:t>
      </w:r>
      <w:r>
        <w:rPr>
          <w:noProof/>
        </w:rPr>
        <w:t>, 23, 25</w:t>
      </w:r>
    </w:p>
    <w:p w:rsidR="00D55B9F" w:rsidRDefault="00D55B9F">
      <w:pPr>
        <w:pStyle w:val="Index1"/>
        <w:tabs>
          <w:tab w:val="right" w:pos="5030"/>
        </w:tabs>
        <w:rPr>
          <w:noProof/>
        </w:rPr>
      </w:pPr>
      <w:r>
        <w:rPr>
          <w:noProof/>
        </w:rPr>
        <w:t>Project Standard 2013, 22, 23, 67, 72</w:t>
      </w:r>
    </w:p>
    <w:p w:rsidR="00D55B9F" w:rsidRDefault="00D55B9F">
      <w:pPr>
        <w:pStyle w:val="Index1"/>
        <w:tabs>
          <w:tab w:val="right" w:pos="5030"/>
        </w:tabs>
        <w:rPr>
          <w:noProof/>
        </w:rPr>
      </w:pPr>
      <w:r>
        <w:rPr>
          <w:noProof/>
        </w:rPr>
        <w:t>Publisher 2013, 22, 67</w:t>
      </w:r>
    </w:p>
    <w:p w:rsidR="00D55B9F" w:rsidRDefault="00D55B9F">
      <w:pPr>
        <w:pStyle w:val="Index1"/>
        <w:tabs>
          <w:tab w:val="right" w:pos="5030"/>
        </w:tabs>
        <w:rPr>
          <w:noProof/>
        </w:rPr>
      </w:pPr>
      <w:r w:rsidRPr="00933F20">
        <w:rPr>
          <w:noProof/>
          <w:spacing w:val="-2"/>
        </w:rPr>
        <w:t>R2 voor SQL Server 2008</w:t>
      </w:r>
      <w:r>
        <w:rPr>
          <w:noProof/>
        </w:rPr>
        <w:t>, 28, 29</w:t>
      </w:r>
    </w:p>
    <w:p w:rsidR="00D55B9F" w:rsidRDefault="00D55B9F">
      <w:pPr>
        <w:pStyle w:val="Index1"/>
        <w:tabs>
          <w:tab w:val="right" w:pos="5030"/>
        </w:tabs>
        <w:rPr>
          <w:noProof/>
        </w:rPr>
      </w:pPr>
      <w:r w:rsidRPr="00933F20">
        <w:rPr>
          <w:noProof/>
          <w:lang w:val="nl-NL"/>
        </w:rPr>
        <w:t>SA-overstap Office 365 ProPlus</w:t>
      </w:r>
      <w:r>
        <w:rPr>
          <w:noProof/>
        </w:rPr>
        <w:t>, 50</w:t>
      </w:r>
    </w:p>
    <w:p w:rsidR="00D55B9F" w:rsidRDefault="00D55B9F">
      <w:pPr>
        <w:pStyle w:val="Index1"/>
        <w:tabs>
          <w:tab w:val="right" w:pos="5030"/>
        </w:tabs>
        <w:rPr>
          <w:noProof/>
        </w:rPr>
      </w:pPr>
      <w:r w:rsidRPr="00933F20">
        <w:rPr>
          <w:noProof/>
          <w:lang w:val="nl-NL"/>
        </w:rPr>
        <w:t>Search Server</w:t>
      </w:r>
      <w:r>
        <w:rPr>
          <w:noProof/>
        </w:rPr>
        <w:t>, 26</w:t>
      </w:r>
    </w:p>
    <w:p w:rsidR="00D55B9F" w:rsidRDefault="00D55B9F">
      <w:pPr>
        <w:pStyle w:val="Index1"/>
        <w:tabs>
          <w:tab w:val="right" w:pos="5030"/>
        </w:tabs>
        <w:rPr>
          <w:noProof/>
        </w:rPr>
      </w:pPr>
      <w:r w:rsidRPr="00933F20">
        <w:rPr>
          <w:noProof/>
          <w:lang w:val="nl-NL"/>
        </w:rPr>
        <w:t>Self-Serve CAL voor Microsoft Dynamics AX 2012 R3</w:t>
      </w:r>
      <w:r>
        <w:rPr>
          <w:noProof/>
        </w:rPr>
        <w:t>, 18</w:t>
      </w:r>
    </w:p>
    <w:p w:rsidR="00D55B9F" w:rsidRDefault="00D55B9F">
      <w:pPr>
        <w:pStyle w:val="Index1"/>
        <w:tabs>
          <w:tab w:val="right" w:pos="5030"/>
        </w:tabs>
        <w:rPr>
          <w:noProof/>
        </w:rPr>
      </w:pPr>
      <w:r>
        <w:rPr>
          <w:noProof/>
        </w:rPr>
        <w:t>Serverbeheerlicentie (Server-ML) per OSE voor System Center Service Manager 2010, 33</w:t>
      </w:r>
    </w:p>
    <w:p w:rsidR="00D55B9F" w:rsidRDefault="00D55B9F">
      <w:pPr>
        <w:pStyle w:val="Index1"/>
        <w:tabs>
          <w:tab w:val="right" w:pos="5030"/>
        </w:tabs>
        <w:rPr>
          <w:noProof/>
        </w:rPr>
      </w:pPr>
      <w:r w:rsidRPr="00933F20">
        <w:rPr>
          <w:noProof/>
          <w:lang w:val="nl-NL"/>
        </w:rPr>
        <w:t>Serverbeheerlicentie voor System Center 2012 R2 Standard</w:t>
      </w:r>
      <w:r>
        <w:rPr>
          <w:noProof/>
        </w:rPr>
        <w:t>, 32</w:t>
      </w:r>
    </w:p>
    <w:p w:rsidR="00D55B9F" w:rsidRDefault="00D55B9F">
      <w:pPr>
        <w:pStyle w:val="Index1"/>
        <w:tabs>
          <w:tab w:val="right" w:pos="5030"/>
        </w:tabs>
        <w:rPr>
          <w:noProof/>
        </w:rPr>
      </w:pPr>
      <w:r>
        <w:rPr>
          <w:noProof/>
        </w:rPr>
        <w:t>Serverbeheerlicentie voor System Center Configuration Manager 2007 R3 Enterprise, 30</w:t>
      </w:r>
    </w:p>
    <w:p w:rsidR="00D55B9F" w:rsidRDefault="00D55B9F">
      <w:pPr>
        <w:pStyle w:val="Index1"/>
        <w:tabs>
          <w:tab w:val="right" w:pos="5030"/>
        </w:tabs>
        <w:rPr>
          <w:noProof/>
        </w:rPr>
      </w:pPr>
      <w:r>
        <w:rPr>
          <w:noProof/>
        </w:rPr>
        <w:t>Serverbeheerlicentie voor System Center Configuration Manager 2007 R3 Standard, 30</w:t>
      </w:r>
    </w:p>
    <w:p w:rsidR="00D55B9F" w:rsidRDefault="00D55B9F">
      <w:pPr>
        <w:pStyle w:val="Index1"/>
        <w:tabs>
          <w:tab w:val="right" w:pos="5030"/>
        </w:tabs>
        <w:rPr>
          <w:noProof/>
        </w:rPr>
      </w:pPr>
      <w:r>
        <w:rPr>
          <w:noProof/>
        </w:rPr>
        <w:t>Serverbeheerlicentie voor System Center Data Protection Manager 2010 Enterprise, 31</w:t>
      </w:r>
    </w:p>
    <w:p w:rsidR="00D55B9F" w:rsidRDefault="00D55B9F">
      <w:pPr>
        <w:pStyle w:val="Index1"/>
        <w:tabs>
          <w:tab w:val="right" w:pos="5030"/>
        </w:tabs>
        <w:rPr>
          <w:noProof/>
        </w:rPr>
      </w:pPr>
      <w:r w:rsidRPr="00933F20">
        <w:rPr>
          <w:noProof/>
          <w:lang w:val="nl-NL"/>
        </w:rPr>
        <w:t>Serverbeheerlicentie voor System Center Data Protection Manager 2010 Standard</w:t>
      </w:r>
      <w:r>
        <w:rPr>
          <w:noProof/>
        </w:rPr>
        <w:t>, 31</w:t>
      </w:r>
    </w:p>
    <w:p w:rsidR="00D55B9F" w:rsidRDefault="00D55B9F">
      <w:pPr>
        <w:pStyle w:val="Index1"/>
        <w:tabs>
          <w:tab w:val="right" w:pos="5030"/>
        </w:tabs>
        <w:rPr>
          <w:noProof/>
        </w:rPr>
      </w:pPr>
      <w:r>
        <w:rPr>
          <w:noProof/>
        </w:rPr>
        <w:t>Serverbeheerlicentie voor System Center Operations Manager 2007 R2 Enterprise, 31</w:t>
      </w:r>
    </w:p>
    <w:p w:rsidR="00D55B9F" w:rsidRDefault="00D55B9F">
      <w:pPr>
        <w:pStyle w:val="Index1"/>
        <w:tabs>
          <w:tab w:val="right" w:pos="5030"/>
        </w:tabs>
        <w:rPr>
          <w:noProof/>
        </w:rPr>
      </w:pPr>
      <w:r>
        <w:rPr>
          <w:noProof/>
        </w:rPr>
        <w:t>Serverbeheerlicentie voor System Center Operations Manager 2007 R2 Standard, 31</w:t>
      </w:r>
    </w:p>
    <w:p w:rsidR="00D55B9F" w:rsidRDefault="00D55B9F">
      <w:pPr>
        <w:pStyle w:val="Index1"/>
        <w:tabs>
          <w:tab w:val="right" w:pos="5030"/>
        </w:tabs>
        <w:rPr>
          <w:noProof/>
        </w:rPr>
      </w:pPr>
      <w:r w:rsidRPr="00933F20">
        <w:rPr>
          <w:noProof/>
          <w:lang w:val="nl-NL"/>
        </w:rPr>
        <w:t>Service Manager 2010</w:t>
      </w:r>
      <w:r>
        <w:rPr>
          <w:noProof/>
        </w:rPr>
        <w:t>, 32, 33</w:t>
      </w:r>
    </w:p>
    <w:p w:rsidR="00D55B9F" w:rsidRDefault="00D55B9F">
      <w:pPr>
        <w:pStyle w:val="Index1"/>
        <w:tabs>
          <w:tab w:val="right" w:pos="5030"/>
        </w:tabs>
        <w:rPr>
          <w:noProof/>
        </w:rPr>
      </w:pPr>
      <w:r>
        <w:rPr>
          <w:noProof/>
        </w:rPr>
        <w:t>SharePoint Online Extra Storage 1 GB, 56</w:t>
      </w:r>
    </w:p>
    <w:p w:rsidR="00D55B9F" w:rsidRDefault="00D55B9F">
      <w:pPr>
        <w:pStyle w:val="Index1"/>
        <w:tabs>
          <w:tab w:val="right" w:pos="5030"/>
        </w:tabs>
        <w:rPr>
          <w:noProof/>
        </w:rPr>
      </w:pPr>
      <w:r>
        <w:rPr>
          <w:noProof/>
        </w:rPr>
        <w:t>SharePoint Online Extra Storage 1 GB A, 56</w:t>
      </w:r>
    </w:p>
    <w:p w:rsidR="00D55B9F" w:rsidRDefault="00D55B9F">
      <w:pPr>
        <w:pStyle w:val="Index1"/>
        <w:tabs>
          <w:tab w:val="right" w:pos="5030"/>
        </w:tabs>
        <w:rPr>
          <w:noProof/>
        </w:rPr>
      </w:pPr>
      <w:r>
        <w:rPr>
          <w:noProof/>
        </w:rPr>
        <w:t>SharePoint Online Plan 1, 53, 56</w:t>
      </w:r>
    </w:p>
    <w:p w:rsidR="00D55B9F" w:rsidRDefault="00D55B9F">
      <w:pPr>
        <w:pStyle w:val="Index1"/>
        <w:tabs>
          <w:tab w:val="right" w:pos="5030"/>
        </w:tabs>
        <w:rPr>
          <w:noProof/>
        </w:rPr>
      </w:pPr>
      <w:r>
        <w:rPr>
          <w:noProof/>
        </w:rPr>
        <w:t>SharePoint Online Plan 1 Add-on, 56</w:t>
      </w:r>
    </w:p>
    <w:p w:rsidR="00D55B9F" w:rsidRDefault="00D55B9F">
      <w:pPr>
        <w:pStyle w:val="Index1"/>
        <w:tabs>
          <w:tab w:val="right" w:pos="5030"/>
        </w:tabs>
        <w:rPr>
          <w:noProof/>
        </w:rPr>
      </w:pPr>
      <w:r>
        <w:rPr>
          <w:noProof/>
        </w:rPr>
        <w:t>SharePoint Online Plan 1 met Yammer Add-on, 56</w:t>
      </w:r>
    </w:p>
    <w:p w:rsidR="00D55B9F" w:rsidRDefault="00D55B9F">
      <w:pPr>
        <w:pStyle w:val="Index1"/>
        <w:tabs>
          <w:tab w:val="right" w:pos="5030"/>
        </w:tabs>
        <w:rPr>
          <w:noProof/>
        </w:rPr>
      </w:pPr>
      <w:r>
        <w:rPr>
          <w:noProof/>
        </w:rPr>
        <w:lastRenderedPageBreak/>
        <w:t>SharePoint Online Plan 1G, 56</w:t>
      </w:r>
    </w:p>
    <w:p w:rsidR="00D55B9F" w:rsidRDefault="00D55B9F">
      <w:pPr>
        <w:pStyle w:val="Index1"/>
        <w:tabs>
          <w:tab w:val="right" w:pos="5030"/>
        </w:tabs>
        <w:rPr>
          <w:noProof/>
        </w:rPr>
      </w:pPr>
      <w:r>
        <w:rPr>
          <w:noProof/>
        </w:rPr>
        <w:t>SharePoint Online Plan 2, 56</w:t>
      </w:r>
    </w:p>
    <w:p w:rsidR="00D55B9F" w:rsidRDefault="00D55B9F">
      <w:pPr>
        <w:pStyle w:val="Index1"/>
        <w:tabs>
          <w:tab w:val="right" w:pos="5030"/>
        </w:tabs>
        <w:rPr>
          <w:noProof/>
        </w:rPr>
      </w:pPr>
      <w:r>
        <w:rPr>
          <w:noProof/>
        </w:rPr>
        <w:t>SharePoint Online Plan 2G, 56</w:t>
      </w:r>
    </w:p>
    <w:p w:rsidR="00D55B9F" w:rsidRDefault="00D55B9F">
      <w:pPr>
        <w:pStyle w:val="Index1"/>
        <w:tabs>
          <w:tab w:val="right" w:pos="5030"/>
        </w:tabs>
        <w:rPr>
          <w:noProof/>
        </w:rPr>
      </w:pPr>
      <w:r>
        <w:rPr>
          <w:noProof/>
        </w:rPr>
        <w:t>SharePoint Server 2010, 26, 28</w:t>
      </w:r>
    </w:p>
    <w:p w:rsidR="00D55B9F" w:rsidRDefault="00D55B9F">
      <w:pPr>
        <w:pStyle w:val="Index1"/>
        <w:tabs>
          <w:tab w:val="right" w:pos="5030"/>
        </w:tabs>
        <w:rPr>
          <w:noProof/>
        </w:rPr>
      </w:pPr>
      <w:r w:rsidRPr="00933F20">
        <w:rPr>
          <w:noProof/>
          <w:lang w:val="nl-NL"/>
        </w:rPr>
        <w:t>SharePoint Server 2013</w:t>
      </w:r>
      <w:r>
        <w:rPr>
          <w:noProof/>
        </w:rPr>
        <w:t>, 15, 26</w:t>
      </w:r>
    </w:p>
    <w:p w:rsidR="00D55B9F" w:rsidRDefault="00D55B9F">
      <w:pPr>
        <w:pStyle w:val="Index1"/>
        <w:tabs>
          <w:tab w:val="right" w:pos="5030"/>
        </w:tabs>
        <w:rPr>
          <w:noProof/>
        </w:rPr>
      </w:pPr>
      <w:r w:rsidRPr="00933F20">
        <w:rPr>
          <w:noProof/>
          <w:lang w:val="nl-NL"/>
        </w:rPr>
        <w:t>SharePoint Server for Internet Sites</w:t>
      </w:r>
      <w:r>
        <w:rPr>
          <w:noProof/>
        </w:rPr>
        <w:t>, 26</w:t>
      </w:r>
    </w:p>
    <w:p w:rsidR="00D55B9F" w:rsidRDefault="00D55B9F">
      <w:pPr>
        <w:pStyle w:val="Index1"/>
        <w:tabs>
          <w:tab w:val="right" w:pos="5030"/>
        </w:tabs>
        <w:rPr>
          <w:noProof/>
        </w:rPr>
      </w:pPr>
      <w:r>
        <w:rPr>
          <w:noProof/>
        </w:rPr>
        <w:t>SQL Server 2012 Parallel Data Warehouse, 28, 29, 30, 34</w:t>
      </w:r>
    </w:p>
    <w:p w:rsidR="00D55B9F" w:rsidRDefault="00D55B9F">
      <w:pPr>
        <w:pStyle w:val="Index1"/>
        <w:tabs>
          <w:tab w:val="right" w:pos="5030"/>
        </w:tabs>
        <w:rPr>
          <w:noProof/>
        </w:rPr>
      </w:pPr>
      <w:r>
        <w:rPr>
          <w:noProof/>
        </w:rPr>
        <w:t>SQL Server 2012 Parallel Data Warehouse Developer, 28, 34</w:t>
      </w:r>
    </w:p>
    <w:p w:rsidR="00D55B9F" w:rsidRDefault="00D55B9F">
      <w:pPr>
        <w:pStyle w:val="Index1"/>
        <w:tabs>
          <w:tab w:val="right" w:pos="5030"/>
        </w:tabs>
        <w:rPr>
          <w:noProof/>
        </w:rPr>
      </w:pPr>
      <w:r>
        <w:rPr>
          <w:noProof/>
        </w:rPr>
        <w:t>SQL Server 2014 Business Intelligence, 28</w:t>
      </w:r>
    </w:p>
    <w:p w:rsidR="00D55B9F" w:rsidRDefault="00D55B9F">
      <w:pPr>
        <w:pStyle w:val="Index1"/>
        <w:tabs>
          <w:tab w:val="right" w:pos="5030"/>
        </w:tabs>
        <w:rPr>
          <w:noProof/>
        </w:rPr>
      </w:pPr>
      <w:r>
        <w:rPr>
          <w:noProof/>
        </w:rPr>
        <w:t>SQL Server 2014 Developer, 28</w:t>
      </w:r>
    </w:p>
    <w:p w:rsidR="00D55B9F" w:rsidRDefault="00D55B9F">
      <w:pPr>
        <w:pStyle w:val="Index1"/>
        <w:tabs>
          <w:tab w:val="right" w:pos="5030"/>
        </w:tabs>
        <w:rPr>
          <w:noProof/>
        </w:rPr>
      </w:pPr>
      <w:r>
        <w:rPr>
          <w:noProof/>
        </w:rPr>
        <w:t>SQL Server 2014 Enterprise, 28</w:t>
      </w:r>
    </w:p>
    <w:p w:rsidR="00D55B9F" w:rsidRDefault="00D55B9F">
      <w:pPr>
        <w:pStyle w:val="Index1"/>
        <w:tabs>
          <w:tab w:val="right" w:pos="5030"/>
        </w:tabs>
        <w:rPr>
          <w:noProof/>
        </w:rPr>
      </w:pPr>
      <w:r>
        <w:rPr>
          <w:noProof/>
        </w:rPr>
        <w:t>SQL Server 2014 Enterprise Core, 28</w:t>
      </w:r>
    </w:p>
    <w:p w:rsidR="00D55B9F" w:rsidRDefault="00D55B9F">
      <w:pPr>
        <w:pStyle w:val="Index1"/>
        <w:tabs>
          <w:tab w:val="right" w:pos="5030"/>
        </w:tabs>
        <w:rPr>
          <w:noProof/>
        </w:rPr>
      </w:pPr>
      <w:r>
        <w:rPr>
          <w:noProof/>
        </w:rPr>
        <w:t>SQL Server 2014 Standard, 28</w:t>
      </w:r>
    </w:p>
    <w:p w:rsidR="00D55B9F" w:rsidRDefault="00D55B9F">
      <w:pPr>
        <w:pStyle w:val="Index1"/>
        <w:tabs>
          <w:tab w:val="right" w:pos="5030"/>
        </w:tabs>
        <w:rPr>
          <w:noProof/>
        </w:rPr>
      </w:pPr>
      <w:r>
        <w:rPr>
          <w:noProof/>
        </w:rPr>
        <w:t>SQL Server 2014 Standard Core, 28</w:t>
      </w:r>
    </w:p>
    <w:p w:rsidR="00D55B9F" w:rsidRDefault="00D55B9F">
      <w:pPr>
        <w:pStyle w:val="Index1"/>
        <w:tabs>
          <w:tab w:val="right" w:pos="5030"/>
        </w:tabs>
        <w:rPr>
          <w:noProof/>
        </w:rPr>
      </w:pPr>
      <w:r>
        <w:rPr>
          <w:noProof/>
        </w:rPr>
        <w:t>Street and Trips 2013, 30</w:t>
      </w:r>
    </w:p>
    <w:p w:rsidR="00D55B9F" w:rsidRDefault="00D55B9F">
      <w:pPr>
        <w:pStyle w:val="Index1"/>
        <w:tabs>
          <w:tab w:val="right" w:pos="5030"/>
        </w:tabs>
        <w:rPr>
          <w:noProof/>
        </w:rPr>
      </w:pPr>
      <w:r>
        <w:rPr>
          <w:noProof/>
        </w:rPr>
        <w:t>System Center 2012 Datacenter, 68, 69</w:t>
      </w:r>
    </w:p>
    <w:p w:rsidR="00D55B9F" w:rsidRDefault="00D55B9F">
      <w:pPr>
        <w:pStyle w:val="Index1"/>
        <w:tabs>
          <w:tab w:val="right" w:pos="5030"/>
        </w:tabs>
        <w:rPr>
          <w:noProof/>
        </w:rPr>
      </w:pPr>
      <w:r w:rsidRPr="00933F20">
        <w:rPr>
          <w:noProof/>
          <w:lang w:val="nl-NL"/>
        </w:rPr>
        <w:t>System Center 2012 Endpoint Protection</w:t>
      </w:r>
      <w:r>
        <w:rPr>
          <w:noProof/>
        </w:rPr>
        <w:t>, 15, 16, 62, 63</w:t>
      </w:r>
    </w:p>
    <w:p w:rsidR="00D55B9F" w:rsidRDefault="00D55B9F">
      <w:pPr>
        <w:pStyle w:val="Index1"/>
        <w:tabs>
          <w:tab w:val="right" w:pos="5030"/>
        </w:tabs>
        <w:rPr>
          <w:noProof/>
        </w:rPr>
      </w:pPr>
      <w:r>
        <w:rPr>
          <w:noProof/>
        </w:rPr>
        <w:t>System Center 2012 R2 Client Management Suite (Client-ML) per Gebruiker, 30</w:t>
      </w:r>
    </w:p>
    <w:p w:rsidR="00D55B9F" w:rsidRDefault="00D55B9F">
      <w:pPr>
        <w:pStyle w:val="Index1"/>
        <w:tabs>
          <w:tab w:val="right" w:pos="5030"/>
        </w:tabs>
        <w:rPr>
          <w:noProof/>
        </w:rPr>
      </w:pPr>
      <w:r w:rsidRPr="00933F20">
        <w:rPr>
          <w:noProof/>
          <w:lang w:val="fr-FR"/>
        </w:rPr>
        <w:t>System Center 2012 R2 Client Management Suite (Client-ML) per OSE</w:t>
      </w:r>
      <w:r>
        <w:rPr>
          <w:noProof/>
        </w:rPr>
        <w:t>, 30</w:t>
      </w:r>
    </w:p>
    <w:p w:rsidR="00D55B9F" w:rsidRDefault="00D55B9F">
      <w:pPr>
        <w:pStyle w:val="Index1"/>
        <w:tabs>
          <w:tab w:val="right" w:pos="5030"/>
        </w:tabs>
        <w:rPr>
          <w:noProof/>
        </w:rPr>
      </w:pPr>
      <w:r>
        <w:rPr>
          <w:noProof/>
        </w:rPr>
        <w:t>System Center 2012 R2 Datacenter Server Management License, 32</w:t>
      </w:r>
    </w:p>
    <w:p w:rsidR="00D55B9F" w:rsidRDefault="00D55B9F">
      <w:pPr>
        <w:pStyle w:val="Index1"/>
        <w:tabs>
          <w:tab w:val="right" w:pos="5030"/>
        </w:tabs>
        <w:rPr>
          <w:noProof/>
        </w:rPr>
      </w:pPr>
      <w:r w:rsidRPr="00933F20">
        <w:rPr>
          <w:noProof/>
          <w:lang w:val="nl-NL"/>
        </w:rPr>
        <w:t>System Center 2012 R2 Endpoint Protection</w:t>
      </w:r>
      <w:r>
        <w:rPr>
          <w:noProof/>
        </w:rPr>
        <w:t>, 62, 63</w:t>
      </w:r>
    </w:p>
    <w:p w:rsidR="00D55B9F" w:rsidRDefault="00D55B9F">
      <w:pPr>
        <w:pStyle w:val="Index1"/>
        <w:tabs>
          <w:tab w:val="right" w:pos="5030"/>
        </w:tabs>
        <w:rPr>
          <w:noProof/>
        </w:rPr>
      </w:pPr>
      <w:r>
        <w:rPr>
          <w:noProof/>
        </w:rPr>
        <w:t>System Center 2012 Standard, 14, 29, 68, 69, 78</w:t>
      </w:r>
    </w:p>
    <w:p w:rsidR="00D55B9F" w:rsidRDefault="00D55B9F">
      <w:pPr>
        <w:pStyle w:val="Index1"/>
        <w:tabs>
          <w:tab w:val="right" w:pos="5030"/>
        </w:tabs>
        <w:rPr>
          <w:noProof/>
        </w:rPr>
      </w:pPr>
      <w:r>
        <w:rPr>
          <w:noProof/>
        </w:rPr>
        <w:t>System Center Configuration Manager 2007 R3, 30, 31, 33</w:t>
      </w:r>
    </w:p>
    <w:p w:rsidR="00D55B9F" w:rsidRDefault="00D55B9F">
      <w:pPr>
        <w:pStyle w:val="Index1"/>
        <w:tabs>
          <w:tab w:val="right" w:pos="5030"/>
        </w:tabs>
        <w:rPr>
          <w:noProof/>
        </w:rPr>
      </w:pPr>
      <w:r>
        <w:rPr>
          <w:noProof/>
        </w:rPr>
        <w:t>System Center Essentials 2010, 32</w:t>
      </w:r>
    </w:p>
    <w:p w:rsidR="00D55B9F" w:rsidRDefault="00D55B9F">
      <w:pPr>
        <w:pStyle w:val="Index1"/>
        <w:tabs>
          <w:tab w:val="right" w:pos="5030"/>
        </w:tabs>
        <w:rPr>
          <w:noProof/>
        </w:rPr>
      </w:pPr>
      <w:r>
        <w:rPr>
          <w:noProof/>
        </w:rPr>
        <w:t>System Center Reporting Manager 2006, 32</w:t>
      </w:r>
    </w:p>
    <w:p w:rsidR="00D55B9F" w:rsidRDefault="00D55B9F">
      <w:pPr>
        <w:pStyle w:val="Index1"/>
        <w:tabs>
          <w:tab w:val="right" w:pos="5030"/>
        </w:tabs>
        <w:rPr>
          <w:noProof/>
        </w:rPr>
      </w:pPr>
      <w:r>
        <w:rPr>
          <w:noProof/>
        </w:rPr>
        <w:t>System Center Server Management Suite Datacenter, 32, 33</w:t>
      </w:r>
    </w:p>
    <w:p w:rsidR="00D55B9F" w:rsidRDefault="00D55B9F">
      <w:pPr>
        <w:pStyle w:val="Index1"/>
        <w:tabs>
          <w:tab w:val="right" w:pos="5030"/>
        </w:tabs>
        <w:rPr>
          <w:noProof/>
        </w:rPr>
      </w:pPr>
      <w:r>
        <w:rPr>
          <w:noProof/>
        </w:rPr>
        <w:t>System Center Server Management Suite Enterprise, 32</w:t>
      </w:r>
    </w:p>
    <w:p w:rsidR="00D55B9F" w:rsidRDefault="00D55B9F">
      <w:pPr>
        <w:pStyle w:val="Index1"/>
        <w:tabs>
          <w:tab w:val="right" w:pos="5030"/>
        </w:tabs>
        <w:rPr>
          <w:noProof/>
        </w:rPr>
      </w:pPr>
      <w:r w:rsidRPr="00933F20">
        <w:rPr>
          <w:noProof/>
          <w:lang w:val="nl-NL"/>
        </w:rPr>
        <w:t>Task CAL voor Microsoft Dynamics AX 2012 R3</w:t>
      </w:r>
      <w:r>
        <w:rPr>
          <w:noProof/>
        </w:rPr>
        <w:t>, 18</w:t>
      </w:r>
    </w:p>
    <w:p w:rsidR="00D55B9F" w:rsidRDefault="00D55B9F">
      <w:pPr>
        <w:pStyle w:val="Index1"/>
        <w:tabs>
          <w:tab w:val="right" w:pos="5030"/>
        </w:tabs>
        <w:rPr>
          <w:noProof/>
        </w:rPr>
      </w:pPr>
      <w:r>
        <w:rPr>
          <w:noProof/>
        </w:rPr>
        <w:t>VDI Suite, 33</w:t>
      </w:r>
    </w:p>
    <w:p w:rsidR="00D55B9F" w:rsidRDefault="00D55B9F">
      <w:pPr>
        <w:pStyle w:val="Index1"/>
        <w:tabs>
          <w:tab w:val="right" w:pos="5030"/>
        </w:tabs>
        <w:rPr>
          <w:noProof/>
        </w:rPr>
      </w:pPr>
      <w:r>
        <w:rPr>
          <w:noProof/>
        </w:rPr>
        <w:t>VDI Suite met MDOP, 33</w:t>
      </w:r>
    </w:p>
    <w:p w:rsidR="00D55B9F" w:rsidRDefault="00D55B9F">
      <w:pPr>
        <w:pStyle w:val="Index1"/>
        <w:tabs>
          <w:tab w:val="right" w:pos="5030"/>
        </w:tabs>
        <w:rPr>
          <w:noProof/>
        </w:rPr>
      </w:pPr>
      <w:r w:rsidRPr="00933F20">
        <w:rPr>
          <w:noProof/>
          <w:lang w:val="nl-NL"/>
        </w:rPr>
        <w:t>Virtual Machine Manager 2008 R2</w:t>
      </w:r>
      <w:r>
        <w:rPr>
          <w:noProof/>
        </w:rPr>
        <w:t>, 32, 33</w:t>
      </w:r>
    </w:p>
    <w:p w:rsidR="00D55B9F" w:rsidRDefault="00D55B9F">
      <w:pPr>
        <w:pStyle w:val="Index1"/>
        <w:tabs>
          <w:tab w:val="right" w:pos="5030"/>
        </w:tabs>
        <w:rPr>
          <w:noProof/>
        </w:rPr>
      </w:pPr>
      <w:r>
        <w:rPr>
          <w:noProof/>
        </w:rPr>
        <w:t>Visio 2013 Professional, 22</w:t>
      </w:r>
    </w:p>
    <w:p w:rsidR="00D55B9F" w:rsidRDefault="00D55B9F">
      <w:pPr>
        <w:pStyle w:val="Index1"/>
        <w:tabs>
          <w:tab w:val="right" w:pos="5030"/>
        </w:tabs>
        <w:rPr>
          <w:noProof/>
        </w:rPr>
      </w:pPr>
      <w:r>
        <w:rPr>
          <w:noProof/>
        </w:rPr>
        <w:t>Visio 2013 Standard, 22</w:t>
      </w:r>
    </w:p>
    <w:p w:rsidR="00D55B9F" w:rsidRDefault="00D55B9F">
      <w:pPr>
        <w:pStyle w:val="Index1"/>
        <w:tabs>
          <w:tab w:val="right" w:pos="5030"/>
        </w:tabs>
        <w:rPr>
          <w:noProof/>
        </w:rPr>
      </w:pPr>
      <w:r w:rsidRPr="00933F20">
        <w:rPr>
          <w:noProof/>
          <w:lang w:val="nl-NL"/>
        </w:rPr>
        <w:t>Visio Premium 2010</w:t>
      </w:r>
      <w:r>
        <w:rPr>
          <w:noProof/>
        </w:rPr>
        <w:t>, 23</w:t>
      </w:r>
    </w:p>
    <w:p w:rsidR="00D55B9F" w:rsidRDefault="00D55B9F">
      <w:pPr>
        <w:pStyle w:val="Index1"/>
        <w:tabs>
          <w:tab w:val="right" w:pos="5030"/>
        </w:tabs>
        <w:rPr>
          <w:noProof/>
        </w:rPr>
      </w:pPr>
      <w:r>
        <w:rPr>
          <w:noProof/>
        </w:rPr>
        <w:t>Visio Pro for Office 365, 50</w:t>
      </w:r>
    </w:p>
    <w:p w:rsidR="00D55B9F" w:rsidRDefault="00D55B9F">
      <w:pPr>
        <w:pStyle w:val="Index1"/>
        <w:tabs>
          <w:tab w:val="right" w:pos="5030"/>
        </w:tabs>
        <w:rPr>
          <w:noProof/>
        </w:rPr>
      </w:pPr>
      <w:r>
        <w:rPr>
          <w:noProof/>
        </w:rPr>
        <w:t>Visio Pro for Office 365 A, 50</w:t>
      </w:r>
    </w:p>
    <w:p w:rsidR="00D55B9F" w:rsidRDefault="00D55B9F">
      <w:pPr>
        <w:pStyle w:val="Index1"/>
        <w:tabs>
          <w:tab w:val="right" w:pos="5030"/>
        </w:tabs>
        <w:rPr>
          <w:noProof/>
        </w:rPr>
      </w:pPr>
      <w:r>
        <w:rPr>
          <w:noProof/>
        </w:rPr>
        <w:t>Visio Professional 2013, 23, 67, 72</w:t>
      </w:r>
    </w:p>
    <w:p w:rsidR="00D55B9F" w:rsidRDefault="00D55B9F">
      <w:pPr>
        <w:pStyle w:val="Index1"/>
        <w:tabs>
          <w:tab w:val="right" w:pos="5030"/>
        </w:tabs>
        <w:rPr>
          <w:noProof/>
        </w:rPr>
      </w:pPr>
      <w:r>
        <w:rPr>
          <w:noProof/>
        </w:rPr>
        <w:t>Visio Standard 2013, 23, 67</w:t>
      </w:r>
    </w:p>
    <w:p w:rsidR="00D55B9F" w:rsidRDefault="00D55B9F">
      <w:pPr>
        <w:pStyle w:val="Index1"/>
        <w:tabs>
          <w:tab w:val="right" w:pos="5030"/>
        </w:tabs>
        <w:rPr>
          <w:noProof/>
        </w:rPr>
      </w:pPr>
      <w:r>
        <w:rPr>
          <w:noProof/>
        </w:rPr>
        <w:t>Visual Studio Deployment 2013 Datacenter, 34</w:t>
      </w:r>
    </w:p>
    <w:p w:rsidR="00D55B9F" w:rsidRDefault="00D55B9F">
      <w:pPr>
        <w:pStyle w:val="Index1"/>
        <w:tabs>
          <w:tab w:val="right" w:pos="5030"/>
        </w:tabs>
        <w:rPr>
          <w:noProof/>
        </w:rPr>
      </w:pPr>
      <w:r>
        <w:rPr>
          <w:noProof/>
        </w:rPr>
        <w:t>Visual Studio Deployment 2013 Standard, 34</w:t>
      </w:r>
    </w:p>
    <w:p w:rsidR="00D55B9F" w:rsidRDefault="00D55B9F">
      <w:pPr>
        <w:pStyle w:val="Index1"/>
        <w:tabs>
          <w:tab w:val="right" w:pos="5030"/>
        </w:tabs>
        <w:rPr>
          <w:noProof/>
        </w:rPr>
      </w:pPr>
      <w:r>
        <w:rPr>
          <w:noProof/>
        </w:rPr>
        <w:t>Visual Studio LightSwitch 2011, 34</w:t>
      </w:r>
    </w:p>
    <w:p w:rsidR="00D55B9F" w:rsidRDefault="00D55B9F">
      <w:pPr>
        <w:pStyle w:val="Index1"/>
        <w:tabs>
          <w:tab w:val="right" w:pos="5030"/>
        </w:tabs>
        <w:rPr>
          <w:noProof/>
        </w:rPr>
      </w:pPr>
      <w:r>
        <w:rPr>
          <w:noProof/>
        </w:rPr>
        <w:t>Visual Studio Premium 2013 met MSDN, 33, 34</w:t>
      </w:r>
    </w:p>
    <w:p w:rsidR="00D55B9F" w:rsidRDefault="00D55B9F">
      <w:pPr>
        <w:pStyle w:val="Index1"/>
        <w:tabs>
          <w:tab w:val="right" w:pos="5030"/>
        </w:tabs>
        <w:rPr>
          <w:noProof/>
        </w:rPr>
      </w:pPr>
      <w:r w:rsidRPr="00933F20">
        <w:rPr>
          <w:noProof/>
          <w:lang w:val="nl-NL"/>
        </w:rPr>
        <w:t>Visual Studio Professional 2012</w:t>
      </w:r>
      <w:r>
        <w:rPr>
          <w:noProof/>
        </w:rPr>
        <w:t>, 34</w:t>
      </w:r>
    </w:p>
    <w:p w:rsidR="00D55B9F" w:rsidRDefault="00D55B9F">
      <w:pPr>
        <w:pStyle w:val="Index1"/>
        <w:tabs>
          <w:tab w:val="right" w:pos="5030"/>
        </w:tabs>
        <w:rPr>
          <w:noProof/>
        </w:rPr>
      </w:pPr>
      <w:r>
        <w:rPr>
          <w:noProof/>
        </w:rPr>
        <w:t>Visual Studio Professional 2013, 33</w:t>
      </w:r>
    </w:p>
    <w:p w:rsidR="00D55B9F" w:rsidRDefault="00D55B9F">
      <w:pPr>
        <w:pStyle w:val="Index1"/>
        <w:tabs>
          <w:tab w:val="right" w:pos="5030"/>
        </w:tabs>
        <w:rPr>
          <w:noProof/>
        </w:rPr>
      </w:pPr>
      <w:r>
        <w:rPr>
          <w:noProof/>
        </w:rPr>
        <w:t>Visual Studio Professional 2013 met MSDN, 33</w:t>
      </w:r>
    </w:p>
    <w:p w:rsidR="00D55B9F" w:rsidRDefault="00D55B9F">
      <w:pPr>
        <w:pStyle w:val="Index1"/>
        <w:tabs>
          <w:tab w:val="right" w:pos="5030"/>
        </w:tabs>
        <w:rPr>
          <w:noProof/>
        </w:rPr>
      </w:pPr>
      <w:r>
        <w:rPr>
          <w:noProof/>
        </w:rPr>
        <w:t>Visual Studio Team Foundation Server 2013 met SQL Server 2010-technologie, 34</w:t>
      </w:r>
    </w:p>
    <w:p w:rsidR="00D55B9F" w:rsidRDefault="00D55B9F">
      <w:pPr>
        <w:pStyle w:val="Index1"/>
        <w:tabs>
          <w:tab w:val="right" w:pos="5030"/>
        </w:tabs>
        <w:rPr>
          <w:noProof/>
        </w:rPr>
      </w:pPr>
      <w:r>
        <w:rPr>
          <w:noProof/>
        </w:rPr>
        <w:t>Visual Studio Test Professional 2013 met MSDN, 33, 34</w:t>
      </w:r>
    </w:p>
    <w:p w:rsidR="00D55B9F" w:rsidRDefault="00D55B9F">
      <w:pPr>
        <w:pStyle w:val="Index1"/>
        <w:tabs>
          <w:tab w:val="right" w:pos="5030"/>
        </w:tabs>
        <w:rPr>
          <w:noProof/>
        </w:rPr>
      </w:pPr>
      <w:r>
        <w:rPr>
          <w:noProof/>
        </w:rPr>
        <w:t>Visual Studio Ultimate 2013 met MSDN, 33, 34</w:t>
      </w:r>
    </w:p>
    <w:p w:rsidR="00D55B9F" w:rsidRDefault="00D55B9F">
      <w:pPr>
        <w:pStyle w:val="Index1"/>
        <w:tabs>
          <w:tab w:val="right" w:pos="5030"/>
        </w:tabs>
        <w:rPr>
          <w:noProof/>
        </w:rPr>
      </w:pPr>
      <w:r>
        <w:rPr>
          <w:noProof/>
        </w:rPr>
        <w:t>Windows 8.1 Enterprise Sideloading, 35</w:t>
      </w:r>
    </w:p>
    <w:p w:rsidR="00D55B9F" w:rsidRDefault="00D55B9F">
      <w:pPr>
        <w:pStyle w:val="Index1"/>
        <w:tabs>
          <w:tab w:val="right" w:pos="5030"/>
        </w:tabs>
        <w:rPr>
          <w:noProof/>
        </w:rPr>
      </w:pPr>
      <w:r>
        <w:rPr>
          <w:noProof/>
        </w:rPr>
        <w:lastRenderedPageBreak/>
        <w:t>Windows 8.1 Enterprise Upgrade, 35</w:t>
      </w:r>
    </w:p>
    <w:p w:rsidR="00D55B9F" w:rsidRDefault="00D55B9F">
      <w:pPr>
        <w:pStyle w:val="Index1"/>
        <w:tabs>
          <w:tab w:val="right" w:pos="5030"/>
        </w:tabs>
        <w:rPr>
          <w:noProof/>
        </w:rPr>
      </w:pPr>
      <w:r>
        <w:rPr>
          <w:noProof/>
        </w:rPr>
        <w:t>Windows 8.1 Enterprise Upgrade en SA, 35</w:t>
      </w:r>
    </w:p>
    <w:p w:rsidR="00D55B9F" w:rsidRDefault="00D55B9F">
      <w:pPr>
        <w:pStyle w:val="Index1"/>
        <w:tabs>
          <w:tab w:val="right" w:pos="5030"/>
        </w:tabs>
        <w:rPr>
          <w:noProof/>
        </w:rPr>
      </w:pPr>
      <w:r>
        <w:rPr>
          <w:noProof/>
        </w:rPr>
        <w:t>Windows 8.1 Enterprise Upgrade en SA met MDOP, 35</w:t>
      </w:r>
    </w:p>
    <w:p w:rsidR="00D55B9F" w:rsidRDefault="00D55B9F">
      <w:pPr>
        <w:pStyle w:val="Index1"/>
        <w:tabs>
          <w:tab w:val="right" w:pos="5030"/>
        </w:tabs>
        <w:rPr>
          <w:noProof/>
        </w:rPr>
      </w:pPr>
      <w:r w:rsidRPr="00933F20">
        <w:rPr>
          <w:noProof/>
          <w:lang w:val="nl-NL"/>
        </w:rPr>
        <w:t>Windows 8.1 Pro</w:t>
      </w:r>
      <w:r>
        <w:rPr>
          <w:noProof/>
        </w:rPr>
        <w:t>, 41</w:t>
      </w:r>
    </w:p>
    <w:p w:rsidR="00D55B9F" w:rsidRDefault="00D55B9F">
      <w:pPr>
        <w:pStyle w:val="Index1"/>
        <w:tabs>
          <w:tab w:val="right" w:pos="5030"/>
        </w:tabs>
        <w:rPr>
          <w:noProof/>
        </w:rPr>
      </w:pPr>
      <w:r>
        <w:rPr>
          <w:noProof/>
        </w:rPr>
        <w:t>Windows 8.1 Pro Upgrade, 35</w:t>
      </w:r>
    </w:p>
    <w:p w:rsidR="00D55B9F" w:rsidRDefault="00D55B9F">
      <w:pPr>
        <w:pStyle w:val="Index1"/>
        <w:tabs>
          <w:tab w:val="right" w:pos="5030"/>
        </w:tabs>
        <w:rPr>
          <w:noProof/>
        </w:rPr>
      </w:pPr>
      <w:r>
        <w:rPr>
          <w:noProof/>
        </w:rPr>
        <w:t>Windows Companion Abonnement, 35, 66, 70, 79</w:t>
      </w:r>
    </w:p>
    <w:p w:rsidR="00D55B9F" w:rsidRDefault="00D55B9F">
      <w:pPr>
        <w:pStyle w:val="Index1"/>
        <w:tabs>
          <w:tab w:val="right" w:pos="5030"/>
        </w:tabs>
        <w:rPr>
          <w:noProof/>
        </w:rPr>
      </w:pPr>
      <w:r>
        <w:rPr>
          <w:noProof/>
        </w:rPr>
        <w:t>Windows Embedded 8 Standard Enterprise Kit, 39, 40</w:t>
      </w:r>
    </w:p>
    <w:p w:rsidR="00D55B9F" w:rsidRDefault="00D55B9F">
      <w:pPr>
        <w:pStyle w:val="Index1"/>
        <w:tabs>
          <w:tab w:val="right" w:pos="5030"/>
        </w:tabs>
        <w:rPr>
          <w:noProof/>
        </w:rPr>
      </w:pPr>
      <w:r>
        <w:rPr>
          <w:noProof/>
        </w:rPr>
        <w:t>Windows Embedded 8.1 Industry Enterprise Upgrade, 39</w:t>
      </w:r>
    </w:p>
    <w:p w:rsidR="00D55B9F" w:rsidRDefault="00D55B9F">
      <w:pPr>
        <w:pStyle w:val="Index1"/>
        <w:tabs>
          <w:tab w:val="right" w:pos="5030"/>
        </w:tabs>
        <w:rPr>
          <w:noProof/>
        </w:rPr>
      </w:pPr>
      <w:r>
        <w:rPr>
          <w:noProof/>
        </w:rPr>
        <w:t>Windows Embedded 8.1 Industry Enterprise Upgrade (Std, POSR, Ind Retail), 39</w:t>
      </w:r>
    </w:p>
    <w:p w:rsidR="00D55B9F" w:rsidRDefault="00D55B9F">
      <w:pPr>
        <w:pStyle w:val="Index1"/>
        <w:tabs>
          <w:tab w:val="right" w:pos="5030"/>
        </w:tabs>
        <w:rPr>
          <w:noProof/>
        </w:rPr>
      </w:pPr>
      <w:r>
        <w:rPr>
          <w:noProof/>
        </w:rPr>
        <w:t>Windows Embedded 8.1 Industry Enterprise voor SA, 39</w:t>
      </w:r>
    </w:p>
    <w:p w:rsidR="00D55B9F" w:rsidRDefault="00D55B9F">
      <w:pPr>
        <w:pStyle w:val="Index1"/>
        <w:tabs>
          <w:tab w:val="right" w:pos="5030"/>
        </w:tabs>
        <w:rPr>
          <w:noProof/>
        </w:rPr>
      </w:pPr>
      <w:r>
        <w:rPr>
          <w:noProof/>
        </w:rPr>
        <w:t>Windows Embedded 8.1 Industry Enterprise voor SA (Std, POSR, Ind Retail), 39</w:t>
      </w:r>
    </w:p>
    <w:p w:rsidR="00D55B9F" w:rsidRDefault="00D55B9F">
      <w:pPr>
        <w:pStyle w:val="Index1"/>
        <w:tabs>
          <w:tab w:val="right" w:pos="5030"/>
        </w:tabs>
        <w:rPr>
          <w:noProof/>
        </w:rPr>
      </w:pPr>
      <w:r>
        <w:rPr>
          <w:noProof/>
        </w:rPr>
        <w:t>Windows Embedded 8.1 Industry Pro, 39, 40, 41, 70</w:t>
      </w:r>
    </w:p>
    <w:p w:rsidR="00D55B9F" w:rsidRDefault="00D55B9F">
      <w:pPr>
        <w:pStyle w:val="Index1"/>
        <w:tabs>
          <w:tab w:val="right" w:pos="5030"/>
        </w:tabs>
        <w:rPr>
          <w:noProof/>
        </w:rPr>
      </w:pPr>
      <w:r>
        <w:rPr>
          <w:noProof/>
        </w:rPr>
        <w:t>Windows Embedded Device Manager 2011, 32</w:t>
      </w:r>
    </w:p>
    <w:p w:rsidR="00D55B9F" w:rsidRDefault="00D55B9F">
      <w:pPr>
        <w:pStyle w:val="Index1"/>
        <w:tabs>
          <w:tab w:val="right" w:pos="5030"/>
        </w:tabs>
        <w:rPr>
          <w:noProof/>
        </w:rPr>
      </w:pPr>
      <w:r>
        <w:rPr>
          <w:noProof/>
        </w:rPr>
        <w:t>Windows Enterprise Upgrade en SA voor Partners in Learning, 35</w:t>
      </w:r>
    </w:p>
    <w:p w:rsidR="00D55B9F" w:rsidRDefault="00D55B9F">
      <w:pPr>
        <w:pStyle w:val="Index1"/>
        <w:tabs>
          <w:tab w:val="right" w:pos="5030"/>
        </w:tabs>
        <w:rPr>
          <w:noProof/>
        </w:rPr>
      </w:pPr>
      <w:r>
        <w:rPr>
          <w:noProof/>
        </w:rPr>
        <w:t>Windows HPC Server 2008 R2 Suite, 43</w:t>
      </w:r>
    </w:p>
    <w:p w:rsidR="00D55B9F" w:rsidRDefault="00D55B9F">
      <w:pPr>
        <w:pStyle w:val="Index1"/>
        <w:tabs>
          <w:tab w:val="right" w:pos="5030"/>
        </w:tabs>
        <w:rPr>
          <w:noProof/>
        </w:rPr>
      </w:pPr>
      <w:r>
        <w:rPr>
          <w:noProof/>
        </w:rPr>
        <w:t>Windows Intune, 16, 45, 58, 84</w:t>
      </w:r>
    </w:p>
    <w:p w:rsidR="00D55B9F" w:rsidRDefault="00D55B9F">
      <w:pPr>
        <w:pStyle w:val="Index1"/>
        <w:tabs>
          <w:tab w:val="right" w:pos="5030"/>
        </w:tabs>
        <w:rPr>
          <w:noProof/>
        </w:rPr>
      </w:pPr>
      <w:r w:rsidRPr="00933F20">
        <w:rPr>
          <w:noProof/>
          <w:lang w:val="nl-NL"/>
        </w:rPr>
        <w:t>Windows Intune Add-on</w:t>
      </w:r>
      <w:r>
        <w:rPr>
          <w:noProof/>
        </w:rPr>
        <w:t>, 58</w:t>
      </w:r>
    </w:p>
    <w:p w:rsidR="00D55B9F" w:rsidRDefault="00D55B9F">
      <w:pPr>
        <w:pStyle w:val="Index1"/>
        <w:tabs>
          <w:tab w:val="right" w:pos="5030"/>
        </w:tabs>
        <w:rPr>
          <w:noProof/>
        </w:rPr>
      </w:pPr>
      <w:r>
        <w:rPr>
          <w:noProof/>
        </w:rPr>
        <w:t>Windows Intune Add-on voor System Center Configuration Manager en System Center Endpoint Protection, 58</w:t>
      </w:r>
    </w:p>
    <w:p w:rsidR="00D55B9F" w:rsidRDefault="00D55B9F">
      <w:pPr>
        <w:pStyle w:val="Index1"/>
        <w:tabs>
          <w:tab w:val="right" w:pos="5030"/>
        </w:tabs>
        <w:rPr>
          <w:noProof/>
        </w:rPr>
      </w:pPr>
      <w:r>
        <w:rPr>
          <w:noProof/>
        </w:rPr>
        <w:t>Windows Intune USL Add-on Extra Storage 1 GB, 58</w:t>
      </w:r>
    </w:p>
    <w:p w:rsidR="00D55B9F" w:rsidRDefault="00D55B9F">
      <w:pPr>
        <w:pStyle w:val="Index1"/>
        <w:tabs>
          <w:tab w:val="right" w:pos="5030"/>
        </w:tabs>
        <w:rPr>
          <w:noProof/>
        </w:rPr>
      </w:pPr>
      <w:r w:rsidRPr="00933F20">
        <w:rPr>
          <w:noProof/>
          <w:lang w:val="nl-NL"/>
        </w:rPr>
        <w:t>Windows MultiPoint Server 2012 CAL</w:t>
      </w:r>
      <w:r>
        <w:rPr>
          <w:noProof/>
        </w:rPr>
        <w:t>, 42</w:t>
      </w:r>
    </w:p>
    <w:p w:rsidR="00D55B9F" w:rsidRDefault="00D55B9F">
      <w:pPr>
        <w:pStyle w:val="Index1"/>
        <w:tabs>
          <w:tab w:val="right" w:pos="5030"/>
        </w:tabs>
        <w:rPr>
          <w:noProof/>
        </w:rPr>
      </w:pPr>
      <w:r w:rsidRPr="00933F20">
        <w:rPr>
          <w:noProof/>
          <w:lang w:val="nl-NL"/>
        </w:rPr>
        <w:t>Windows MultiPoint Server 2012 CAL met Windows Server 2012 CAL</w:t>
      </w:r>
      <w:r>
        <w:rPr>
          <w:noProof/>
        </w:rPr>
        <w:t>, 42</w:t>
      </w:r>
    </w:p>
    <w:p w:rsidR="00D55B9F" w:rsidRDefault="00D55B9F">
      <w:pPr>
        <w:pStyle w:val="Index1"/>
        <w:tabs>
          <w:tab w:val="right" w:pos="5030"/>
        </w:tabs>
        <w:rPr>
          <w:noProof/>
        </w:rPr>
      </w:pPr>
      <w:r>
        <w:rPr>
          <w:noProof/>
        </w:rPr>
        <w:t>Windows MultiPoint Server 2012 Premium, 42</w:t>
      </w:r>
    </w:p>
    <w:p w:rsidR="00D55B9F" w:rsidRDefault="00D55B9F">
      <w:pPr>
        <w:pStyle w:val="Index1"/>
        <w:tabs>
          <w:tab w:val="right" w:pos="5030"/>
        </w:tabs>
        <w:rPr>
          <w:noProof/>
        </w:rPr>
      </w:pPr>
      <w:r>
        <w:rPr>
          <w:noProof/>
        </w:rPr>
        <w:t>Windows MultiPoint Server 2012 Premium met CAL voor Windows MultiPoint Server CAL (5 clients) met CAL voor Windows Server 2010, 42</w:t>
      </w:r>
    </w:p>
    <w:p w:rsidR="00D55B9F" w:rsidRDefault="00D55B9F">
      <w:pPr>
        <w:pStyle w:val="Index1"/>
        <w:tabs>
          <w:tab w:val="right" w:pos="5030"/>
        </w:tabs>
        <w:rPr>
          <w:noProof/>
        </w:rPr>
      </w:pPr>
      <w:r>
        <w:rPr>
          <w:noProof/>
        </w:rPr>
        <w:t>Windows MultiPoint Server 2012 Standard, 42</w:t>
      </w:r>
    </w:p>
    <w:p w:rsidR="00D55B9F" w:rsidRDefault="00D55B9F">
      <w:pPr>
        <w:pStyle w:val="Index1"/>
        <w:tabs>
          <w:tab w:val="right" w:pos="5030"/>
        </w:tabs>
        <w:rPr>
          <w:noProof/>
        </w:rPr>
      </w:pPr>
      <w:r w:rsidRPr="00933F20">
        <w:rPr>
          <w:noProof/>
          <w:lang w:val="nl-NL"/>
        </w:rPr>
        <w:t>Windows Server 2008 R2</w:t>
      </w:r>
      <w:r>
        <w:rPr>
          <w:noProof/>
        </w:rPr>
        <w:t>, 14, 43</w:t>
      </w:r>
    </w:p>
    <w:p w:rsidR="00D55B9F" w:rsidRDefault="00D55B9F">
      <w:pPr>
        <w:pStyle w:val="Index1"/>
        <w:tabs>
          <w:tab w:val="right" w:pos="5030"/>
        </w:tabs>
        <w:rPr>
          <w:noProof/>
        </w:rPr>
      </w:pPr>
      <w:r w:rsidRPr="00933F20">
        <w:rPr>
          <w:noProof/>
          <w:lang w:val="nl-NL"/>
        </w:rPr>
        <w:t>Windows Server 2010 CAL</w:t>
      </w:r>
      <w:r>
        <w:rPr>
          <w:noProof/>
        </w:rPr>
        <w:t>, 42</w:t>
      </w:r>
    </w:p>
    <w:p w:rsidR="00D55B9F" w:rsidRDefault="00D55B9F">
      <w:pPr>
        <w:pStyle w:val="Index1"/>
        <w:tabs>
          <w:tab w:val="right" w:pos="5030"/>
        </w:tabs>
        <w:rPr>
          <w:noProof/>
        </w:rPr>
      </w:pPr>
      <w:r>
        <w:rPr>
          <w:noProof/>
        </w:rPr>
        <w:t>Windows Server 2012 Active Directory Rights Management Services External Connectors, 43</w:t>
      </w:r>
    </w:p>
    <w:p w:rsidR="00D55B9F" w:rsidRDefault="00D55B9F">
      <w:pPr>
        <w:pStyle w:val="Index1"/>
        <w:tabs>
          <w:tab w:val="right" w:pos="5030"/>
        </w:tabs>
        <w:rPr>
          <w:noProof/>
        </w:rPr>
      </w:pPr>
      <w:r w:rsidRPr="00933F20">
        <w:rPr>
          <w:noProof/>
          <w:lang w:val="nl-NL"/>
        </w:rPr>
        <w:t>Windows Server 2012 CAL</w:t>
      </w:r>
      <w:r>
        <w:rPr>
          <w:noProof/>
        </w:rPr>
        <w:t>, 15</w:t>
      </w:r>
    </w:p>
    <w:p w:rsidR="00D55B9F" w:rsidRDefault="00D55B9F">
      <w:pPr>
        <w:pStyle w:val="Index1"/>
        <w:tabs>
          <w:tab w:val="right" w:pos="5030"/>
        </w:tabs>
        <w:rPr>
          <w:noProof/>
        </w:rPr>
      </w:pPr>
      <w:r>
        <w:rPr>
          <w:noProof/>
        </w:rPr>
        <w:t>Windows Server 2012 External Connector, 43</w:t>
      </w:r>
    </w:p>
    <w:p w:rsidR="00D55B9F" w:rsidRDefault="00D55B9F">
      <w:pPr>
        <w:pStyle w:val="Index1"/>
        <w:tabs>
          <w:tab w:val="right" w:pos="5030"/>
        </w:tabs>
        <w:rPr>
          <w:noProof/>
        </w:rPr>
      </w:pPr>
      <w:r>
        <w:rPr>
          <w:noProof/>
        </w:rPr>
        <w:t>Windows Server 2012 R2 Datacenter, 42</w:t>
      </w:r>
    </w:p>
    <w:p w:rsidR="00D55B9F" w:rsidRDefault="00D55B9F">
      <w:pPr>
        <w:pStyle w:val="Index1"/>
        <w:tabs>
          <w:tab w:val="right" w:pos="5030"/>
        </w:tabs>
        <w:rPr>
          <w:noProof/>
        </w:rPr>
      </w:pPr>
      <w:r>
        <w:rPr>
          <w:noProof/>
        </w:rPr>
        <w:t>Windows Server 2012 R2 Essentials, 42</w:t>
      </w:r>
    </w:p>
    <w:p w:rsidR="00D55B9F" w:rsidRDefault="00D55B9F">
      <w:pPr>
        <w:pStyle w:val="Index1"/>
        <w:tabs>
          <w:tab w:val="right" w:pos="5030"/>
        </w:tabs>
        <w:rPr>
          <w:noProof/>
        </w:rPr>
      </w:pPr>
      <w:r>
        <w:rPr>
          <w:noProof/>
        </w:rPr>
        <w:t>Windows Server 2012 R2 Standard, 43</w:t>
      </w:r>
    </w:p>
    <w:p w:rsidR="00D55B9F" w:rsidRDefault="00D55B9F">
      <w:pPr>
        <w:pStyle w:val="Index1"/>
        <w:tabs>
          <w:tab w:val="right" w:pos="5030"/>
        </w:tabs>
        <w:rPr>
          <w:noProof/>
        </w:rPr>
      </w:pPr>
      <w:r w:rsidRPr="00933F20">
        <w:rPr>
          <w:noProof/>
          <w:lang w:val="nl-NL"/>
        </w:rPr>
        <w:t>Windows Server 2012 Remote Desktop Services CAL</w:t>
      </w:r>
      <w:r>
        <w:rPr>
          <w:noProof/>
        </w:rPr>
        <w:t>, 42</w:t>
      </w:r>
    </w:p>
    <w:p w:rsidR="00D55B9F" w:rsidRDefault="00D55B9F">
      <w:pPr>
        <w:pStyle w:val="Index1"/>
        <w:tabs>
          <w:tab w:val="right" w:pos="5030"/>
        </w:tabs>
        <w:rPr>
          <w:noProof/>
        </w:rPr>
      </w:pPr>
      <w:r>
        <w:rPr>
          <w:noProof/>
        </w:rPr>
        <w:t>Windows Server 2012 Remote Desktop Services External Connector, 42</w:t>
      </w:r>
    </w:p>
    <w:p w:rsidR="00D55B9F" w:rsidRDefault="00D55B9F">
      <w:pPr>
        <w:pStyle w:val="Index1"/>
        <w:tabs>
          <w:tab w:val="right" w:pos="5030"/>
        </w:tabs>
        <w:rPr>
          <w:noProof/>
        </w:rPr>
      </w:pPr>
      <w:r>
        <w:rPr>
          <w:noProof/>
        </w:rPr>
        <w:t>Windows Server 2012 Standard, 14</w:t>
      </w:r>
    </w:p>
    <w:p w:rsidR="00D55B9F" w:rsidRDefault="00D55B9F">
      <w:pPr>
        <w:pStyle w:val="Index1"/>
        <w:tabs>
          <w:tab w:val="right" w:pos="5030"/>
        </w:tabs>
        <w:rPr>
          <w:noProof/>
        </w:rPr>
      </w:pPr>
      <w:r>
        <w:rPr>
          <w:noProof/>
        </w:rPr>
        <w:t>Windows Small Business Server 2008, 43</w:t>
      </w:r>
    </w:p>
    <w:p w:rsidR="00D55B9F" w:rsidRDefault="00D55B9F">
      <w:pPr>
        <w:pStyle w:val="Index1"/>
        <w:tabs>
          <w:tab w:val="right" w:pos="5030"/>
        </w:tabs>
        <w:rPr>
          <w:noProof/>
        </w:rPr>
      </w:pPr>
      <w:r>
        <w:rPr>
          <w:noProof/>
        </w:rPr>
        <w:t>Windows Small Business Server 2011, 43</w:t>
      </w:r>
    </w:p>
    <w:p w:rsidR="00D55B9F" w:rsidRDefault="00D55B9F">
      <w:pPr>
        <w:pStyle w:val="Index1"/>
        <w:tabs>
          <w:tab w:val="right" w:pos="5030"/>
        </w:tabs>
        <w:rPr>
          <w:noProof/>
        </w:rPr>
      </w:pPr>
      <w:r>
        <w:rPr>
          <w:noProof/>
        </w:rPr>
        <w:t>Windows Small Business Server 2011 CAL Suite, 43</w:t>
      </w:r>
    </w:p>
    <w:p w:rsidR="00D55B9F" w:rsidRDefault="00D55B9F">
      <w:pPr>
        <w:pStyle w:val="Index1"/>
        <w:tabs>
          <w:tab w:val="right" w:pos="5030"/>
        </w:tabs>
        <w:rPr>
          <w:noProof/>
        </w:rPr>
      </w:pPr>
      <w:r>
        <w:rPr>
          <w:noProof/>
        </w:rPr>
        <w:t>Windows Small Business Server 2011 Premium Add-on CAL Suite, 43</w:t>
      </w:r>
    </w:p>
    <w:p w:rsidR="00D55B9F" w:rsidRDefault="00D55B9F">
      <w:pPr>
        <w:pStyle w:val="Index1"/>
        <w:tabs>
          <w:tab w:val="right" w:pos="5030"/>
        </w:tabs>
        <w:rPr>
          <w:noProof/>
        </w:rPr>
      </w:pPr>
      <w:r>
        <w:rPr>
          <w:noProof/>
        </w:rPr>
        <w:t>Windows Virtual Desktop Access, 18, 35, 66, 79, 84</w:t>
      </w:r>
    </w:p>
    <w:p w:rsidR="00D55B9F" w:rsidRDefault="00D55B9F">
      <w:pPr>
        <w:pStyle w:val="Index1"/>
        <w:tabs>
          <w:tab w:val="right" w:pos="5030"/>
        </w:tabs>
        <w:rPr>
          <w:noProof/>
        </w:rPr>
      </w:pPr>
      <w:r>
        <w:rPr>
          <w:noProof/>
        </w:rPr>
        <w:t>Word 2013, 22, 67</w:t>
      </w:r>
    </w:p>
    <w:p w:rsidR="00D55B9F" w:rsidRDefault="00D55B9F">
      <w:pPr>
        <w:pStyle w:val="Index1"/>
        <w:tabs>
          <w:tab w:val="right" w:pos="5030"/>
        </w:tabs>
        <w:rPr>
          <w:noProof/>
        </w:rPr>
      </w:pPr>
      <w:r>
        <w:rPr>
          <w:noProof/>
        </w:rPr>
        <w:t>Word voor Mac 2011, 23, 67</w:t>
      </w:r>
    </w:p>
    <w:p w:rsidR="00D55B9F" w:rsidRDefault="00D55B9F">
      <w:pPr>
        <w:pStyle w:val="Index1"/>
        <w:tabs>
          <w:tab w:val="right" w:pos="5030"/>
        </w:tabs>
        <w:rPr>
          <w:noProof/>
        </w:rPr>
      </w:pPr>
      <w:r>
        <w:rPr>
          <w:noProof/>
        </w:rPr>
        <w:t>Work at Home voor Mac 2011, 24</w:t>
      </w:r>
    </w:p>
    <w:p w:rsidR="00D55B9F" w:rsidRDefault="00D55B9F">
      <w:pPr>
        <w:pStyle w:val="Index1"/>
        <w:tabs>
          <w:tab w:val="right" w:pos="5030"/>
        </w:tabs>
        <w:rPr>
          <w:noProof/>
        </w:rPr>
      </w:pPr>
      <w:r>
        <w:rPr>
          <w:noProof/>
        </w:rPr>
        <w:t>Work At Home voor Office Professional Plus 2013, 22</w:t>
      </w:r>
    </w:p>
    <w:p w:rsidR="00D55B9F" w:rsidRDefault="00D55B9F">
      <w:pPr>
        <w:pStyle w:val="Index1"/>
        <w:tabs>
          <w:tab w:val="right" w:pos="5030"/>
        </w:tabs>
        <w:rPr>
          <w:noProof/>
        </w:rPr>
      </w:pPr>
      <w:r>
        <w:rPr>
          <w:noProof/>
        </w:rPr>
        <w:t>Work at Home voor Office Standard 2013, 22</w:t>
      </w:r>
    </w:p>
    <w:p w:rsidR="00D55B9F" w:rsidRDefault="00D55B9F">
      <w:pPr>
        <w:pStyle w:val="Index1"/>
        <w:tabs>
          <w:tab w:val="right" w:pos="5030"/>
        </w:tabs>
        <w:rPr>
          <w:noProof/>
        </w:rPr>
      </w:pPr>
      <w:r w:rsidRPr="00933F20">
        <w:rPr>
          <w:noProof/>
          <w:lang w:val="nl-NL"/>
        </w:rPr>
        <w:t>Yammer Enterprise</w:t>
      </w:r>
      <w:r>
        <w:rPr>
          <w:noProof/>
        </w:rPr>
        <w:t>, 21, 63</w:t>
      </w:r>
    </w:p>
    <w:p w:rsidR="00D55B9F" w:rsidRDefault="00D55B9F" w:rsidP="00956AFC">
      <w:pPr>
        <w:pStyle w:val="ProductList-Body"/>
        <w:rPr>
          <w:noProof/>
          <w:color w:val="000000" w:themeColor="text1"/>
        </w:rPr>
        <w:sectPr w:rsidR="00D55B9F" w:rsidSect="00D55B9F">
          <w:type w:val="continuous"/>
          <w:pgSz w:w="12240" w:h="15840"/>
          <w:pgMar w:top="1440" w:right="720" w:bottom="1440" w:left="720" w:header="720" w:footer="720" w:gutter="0"/>
          <w:cols w:num="2" w:space="720"/>
          <w:docGrid w:linePitch="360"/>
        </w:sectPr>
      </w:pPr>
    </w:p>
    <w:p w:rsidR="00956AFC" w:rsidRPr="002D224E" w:rsidRDefault="00BA4BDF" w:rsidP="00956AFC">
      <w:pPr>
        <w:pStyle w:val="ProductList-Body"/>
      </w:pPr>
      <w:r>
        <w:lastRenderedPageBreak/>
        <w:fldChar w:fldCharType="end"/>
      </w:r>
    </w:p>
    <w:p w:rsidR="00956AFC" w:rsidRPr="002D224E" w:rsidRDefault="00956AFC" w:rsidP="00956AFC">
      <w:pPr>
        <w:pStyle w:val="ProductList-Body"/>
      </w:pPr>
    </w:p>
    <w:sectPr w:rsidR="00956AFC" w:rsidRPr="002D224E" w:rsidSect="00D55B9F">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039A" w:rsidRDefault="00CD039A" w:rsidP="009A573F">
      <w:pPr>
        <w:spacing w:after="0" w:line="240" w:lineRule="auto"/>
      </w:pPr>
      <w:r>
        <w:separator/>
      </w:r>
    </w:p>
  </w:endnote>
  <w:endnote w:type="continuationSeparator" w:id="0">
    <w:p w:rsidR="00CD039A" w:rsidRDefault="00CD039A" w:rsidP="009A573F">
      <w:pPr>
        <w:spacing w:after="0" w:line="240" w:lineRule="auto"/>
      </w:pPr>
      <w:r>
        <w:continuationSeparator/>
      </w:r>
    </w:p>
  </w:endnote>
  <w:endnote w:type="continuationNotice" w:id="1">
    <w:p w:rsidR="00CD039A" w:rsidRDefault="00CD03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5B9F" w:rsidRDefault="00D55B9F">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72"/>
    </w:tblGrid>
    <w:tr w:rsidR="00D55B9F" w:rsidRPr="00C76DF3" w:rsidTr="003654A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55B9F" w:rsidRPr="00C76DF3" w:rsidRDefault="00CD039A" w:rsidP="002203AF">
          <w:pPr>
            <w:pStyle w:val="ProductList-OfferingBody"/>
            <w:ind w:left="-77" w:right="-73"/>
            <w:jc w:val="center"/>
            <w:rPr>
              <w:color w:val="808080" w:themeColor="background1" w:themeShade="80"/>
              <w:sz w:val="14"/>
              <w:szCs w:val="14"/>
            </w:rPr>
          </w:pPr>
          <w:hyperlink w:anchor="ToC" w:history="1">
            <w:r w:rsidR="00D55B9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2203AF">
          <w:pPr>
            <w:pStyle w:val="ProductList-OfferingBody"/>
            <w:ind w:left="-72" w:right="-74"/>
            <w:jc w:val="center"/>
            <w:rPr>
              <w:color w:val="808080" w:themeColor="background1" w:themeShade="80"/>
              <w:sz w:val="14"/>
              <w:szCs w:val="14"/>
            </w:rPr>
          </w:pPr>
          <w:hyperlink w:anchor="Introduction" w:history="1">
            <w:r w:rsidR="00D55B9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3B4047">
          <w:pPr>
            <w:pStyle w:val="ProductList-OfferingBody"/>
            <w:ind w:left="-72" w:right="-75"/>
            <w:jc w:val="center"/>
            <w:rPr>
              <w:color w:val="808080" w:themeColor="background1" w:themeShade="80"/>
              <w:sz w:val="14"/>
              <w:szCs w:val="14"/>
            </w:rPr>
          </w:pPr>
          <w:hyperlink w:anchor="SoftwareProducts" w:history="1">
            <w:r w:rsidR="00D55B9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2203AF">
          <w:pPr>
            <w:pStyle w:val="ProductList-OfferingBody"/>
            <w:ind w:left="-72" w:right="-77"/>
            <w:jc w:val="center"/>
            <w:rPr>
              <w:color w:val="808080" w:themeColor="background1" w:themeShade="80"/>
              <w:sz w:val="14"/>
              <w:szCs w:val="14"/>
            </w:rPr>
          </w:pPr>
          <w:hyperlink w:anchor="OnlineServices" w:history="1">
            <w:r w:rsidR="00D55B9F" w:rsidRPr="00A71F6C">
              <w:rPr>
                <w:rStyle w:val="Hyperlink"/>
                <w:color w:val="02316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2203AF">
          <w:pPr>
            <w:pStyle w:val="ProductList-OfferingBody"/>
            <w:ind w:left="-72" w:right="-77"/>
            <w:jc w:val="center"/>
            <w:rPr>
              <w:color w:val="808080" w:themeColor="background1" w:themeShade="80"/>
              <w:sz w:val="14"/>
              <w:szCs w:val="14"/>
            </w:rPr>
          </w:pPr>
          <w:hyperlink w:anchor="SoftwareAssurance" w:history="1">
            <w:r w:rsidR="00D55B9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2203AF">
          <w:pPr>
            <w:pStyle w:val="ProductList-OfferingBody"/>
            <w:ind w:left="-72" w:right="-76"/>
            <w:jc w:val="center"/>
            <w:rPr>
              <w:color w:val="808080" w:themeColor="background1" w:themeShade="80"/>
              <w:sz w:val="14"/>
              <w:szCs w:val="14"/>
            </w:rPr>
          </w:pPr>
          <w:hyperlink w:anchor="Services" w:history="1">
            <w:r w:rsidR="00D55B9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2203AF">
          <w:pPr>
            <w:pStyle w:val="ProductList-OfferingBody"/>
            <w:ind w:left="-72" w:right="-74"/>
            <w:jc w:val="center"/>
            <w:rPr>
              <w:color w:val="808080" w:themeColor="background1" w:themeShade="80"/>
              <w:sz w:val="14"/>
              <w:szCs w:val="14"/>
            </w:rPr>
          </w:pPr>
          <w:hyperlink w:anchor="AppendixA" w:history="1">
            <w:r w:rsidR="00D55B9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2203AF">
          <w:pPr>
            <w:pStyle w:val="ProductList-OfferingBody"/>
            <w:ind w:left="-72" w:right="-87"/>
            <w:jc w:val="center"/>
            <w:rPr>
              <w:color w:val="808080" w:themeColor="background1" w:themeShade="80"/>
              <w:sz w:val="14"/>
              <w:szCs w:val="14"/>
            </w:rPr>
          </w:pPr>
          <w:hyperlink w:anchor="Index" w:history="1">
            <w:r w:rsidR="00D55B9F">
              <w:rPr>
                <w:rStyle w:val="Hyperlink"/>
                <w:color w:val="023160" w:themeColor="hyperlink" w:themeShade="80"/>
                <w:sz w:val="14"/>
                <w:szCs w:val="14"/>
              </w:rPr>
              <w:t>Index</w:t>
            </w:r>
          </w:hyperlink>
        </w:p>
      </w:tc>
    </w:tr>
  </w:tbl>
  <w:p w:rsidR="00D55B9F" w:rsidRPr="00FF08DB" w:rsidRDefault="00D55B9F"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55B9F" w:rsidRPr="00C76DF3" w:rsidTr="0048723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7" w:right="-73"/>
            <w:jc w:val="center"/>
            <w:rPr>
              <w:color w:val="808080" w:themeColor="background1" w:themeShade="80"/>
              <w:sz w:val="14"/>
              <w:szCs w:val="14"/>
            </w:rPr>
          </w:pPr>
          <w:hyperlink w:anchor="ToC" w:history="1">
            <w:r w:rsidR="00D55B9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Introduction" w:history="1">
            <w:r w:rsidR="00D55B9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3B4047">
          <w:pPr>
            <w:pStyle w:val="ProductList-OfferingBody"/>
            <w:ind w:left="-72" w:right="-75"/>
            <w:jc w:val="center"/>
            <w:rPr>
              <w:color w:val="808080" w:themeColor="background1" w:themeShade="80"/>
              <w:sz w:val="14"/>
              <w:szCs w:val="14"/>
            </w:rPr>
          </w:pPr>
          <w:hyperlink w:anchor="SoftwareProducts" w:history="1">
            <w:r w:rsidR="00D55B9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OnlineServices" w:history="1">
            <w:r w:rsidR="00D55B9F" w:rsidRPr="00A71F6C">
              <w:rPr>
                <w:rStyle w:val="Hyperlink"/>
                <w:color w:val="02316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SoftwareAssurance" w:history="1">
            <w:r w:rsidR="00D55B9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6"/>
            <w:jc w:val="center"/>
            <w:rPr>
              <w:color w:val="808080" w:themeColor="background1" w:themeShade="80"/>
              <w:sz w:val="14"/>
              <w:szCs w:val="14"/>
            </w:rPr>
          </w:pPr>
          <w:hyperlink w:anchor="Services" w:history="1">
            <w:r w:rsidR="00D55B9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AppendixA" w:history="1">
            <w:r w:rsidR="00D55B9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87"/>
            <w:jc w:val="center"/>
            <w:rPr>
              <w:color w:val="808080" w:themeColor="background1" w:themeShade="80"/>
              <w:sz w:val="14"/>
              <w:szCs w:val="14"/>
            </w:rPr>
          </w:pPr>
          <w:hyperlink w:anchor="Index" w:history="1">
            <w:r w:rsidR="00D55B9F">
              <w:rPr>
                <w:rStyle w:val="Hyperlink"/>
                <w:color w:val="023160" w:themeColor="hyperlink" w:themeShade="80"/>
                <w:sz w:val="14"/>
                <w:szCs w:val="14"/>
              </w:rPr>
              <w:t>Index</w:t>
            </w:r>
          </w:hyperlink>
        </w:p>
      </w:tc>
    </w:tr>
  </w:tbl>
  <w:p w:rsidR="00D55B9F" w:rsidRPr="00FF08DB" w:rsidRDefault="00D55B9F"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55B9F" w:rsidRPr="00C76DF3" w:rsidTr="0048723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487230" w:rsidRDefault="00CD039A" w:rsidP="00CB3D69">
          <w:pPr>
            <w:pStyle w:val="ProductList-OfferingBody"/>
            <w:ind w:left="-77" w:right="-73"/>
            <w:jc w:val="center"/>
            <w:rPr>
              <w:b/>
              <w:color w:val="808080" w:themeColor="background1" w:themeShade="80"/>
              <w:sz w:val="14"/>
              <w:szCs w:val="14"/>
            </w:rPr>
          </w:pPr>
          <w:hyperlink w:anchor="ToC" w:history="1">
            <w:r w:rsidR="00D55B9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Introduction" w:history="1">
            <w:r w:rsidR="00D55B9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55B9F" w:rsidRPr="00C76DF3" w:rsidRDefault="00CD039A" w:rsidP="003B4047">
          <w:pPr>
            <w:pStyle w:val="ProductList-OfferingBody"/>
            <w:ind w:left="-72" w:right="-75"/>
            <w:jc w:val="center"/>
            <w:rPr>
              <w:color w:val="808080" w:themeColor="background1" w:themeShade="80"/>
              <w:sz w:val="14"/>
              <w:szCs w:val="14"/>
            </w:rPr>
          </w:pPr>
          <w:hyperlink w:anchor="SoftwareProducts" w:history="1">
            <w:r w:rsidR="00D55B9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OnlineServices" w:history="1">
            <w:r w:rsidR="00D55B9F" w:rsidRPr="00A71F6C">
              <w:rPr>
                <w:rStyle w:val="Hyperlink"/>
                <w:color w:val="02316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SoftwareAssurance" w:history="1">
            <w:r w:rsidR="00D55B9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6"/>
            <w:jc w:val="center"/>
            <w:rPr>
              <w:color w:val="808080" w:themeColor="background1" w:themeShade="80"/>
              <w:sz w:val="14"/>
              <w:szCs w:val="14"/>
            </w:rPr>
          </w:pPr>
          <w:hyperlink w:anchor="Services" w:history="1">
            <w:r w:rsidR="00D55B9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AppendixA" w:history="1">
            <w:r w:rsidR="00D55B9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87"/>
            <w:jc w:val="center"/>
            <w:rPr>
              <w:color w:val="808080" w:themeColor="background1" w:themeShade="80"/>
              <w:sz w:val="14"/>
              <w:szCs w:val="14"/>
            </w:rPr>
          </w:pPr>
          <w:hyperlink w:anchor="Index" w:history="1">
            <w:r w:rsidR="00D55B9F">
              <w:rPr>
                <w:rStyle w:val="Hyperlink"/>
                <w:color w:val="023160" w:themeColor="hyperlink" w:themeShade="80"/>
                <w:sz w:val="14"/>
                <w:szCs w:val="14"/>
              </w:rPr>
              <w:t>Index</w:t>
            </w:r>
          </w:hyperlink>
        </w:p>
      </w:tc>
    </w:tr>
  </w:tbl>
  <w:p w:rsidR="00D55B9F" w:rsidRPr="00FF08DB" w:rsidRDefault="00D55B9F"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55B9F" w:rsidRPr="00C76DF3" w:rsidTr="001661F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7" w:right="-73"/>
            <w:jc w:val="center"/>
            <w:rPr>
              <w:color w:val="808080" w:themeColor="background1" w:themeShade="80"/>
              <w:sz w:val="14"/>
              <w:szCs w:val="14"/>
            </w:rPr>
          </w:pPr>
          <w:hyperlink w:anchor="ToC" w:history="1">
            <w:r w:rsidR="00D55B9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Introduction" w:history="1">
            <w:r w:rsidR="00D55B9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3B4047">
          <w:pPr>
            <w:pStyle w:val="ProductList-OfferingBody"/>
            <w:ind w:left="-72" w:right="-75"/>
            <w:jc w:val="center"/>
            <w:rPr>
              <w:color w:val="808080" w:themeColor="background1" w:themeShade="80"/>
              <w:sz w:val="14"/>
              <w:szCs w:val="14"/>
            </w:rPr>
          </w:pPr>
          <w:hyperlink w:anchor="SoftwareProducts" w:history="1">
            <w:r w:rsidR="00D55B9F" w:rsidRPr="00A71F6C">
              <w:rPr>
                <w:rStyle w:val="Hyperlink"/>
                <w:color w:val="023160"/>
                <w:sz w:val="14"/>
                <w:szCs w:val="14"/>
              </w:rPr>
              <w:t>S</w:t>
            </w:r>
            <w:r w:rsidR="00D55B9F">
              <w:rPr>
                <w:rStyle w:val="Hyperlink"/>
                <w:color w:val="023160" w:themeColor="hyperlink" w:themeShade="80"/>
                <w:sz w:val="14"/>
                <w:szCs w:val="14"/>
              </w:rPr>
              <w:t>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55B9F" w:rsidRPr="00A71F6C" w:rsidRDefault="00CD039A" w:rsidP="00A71F6C">
          <w:pPr>
            <w:pStyle w:val="ProductList-OfferingBody"/>
            <w:ind w:left="-72" w:right="-75"/>
            <w:jc w:val="center"/>
            <w:rPr>
              <w:color w:val="023160"/>
              <w:sz w:val="14"/>
              <w:szCs w:val="14"/>
            </w:rPr>
          </w:pPr>
          <w:hyperlink w:anchor="OnlineServices" w:history="1">
            <w:r w:rsidR="00D55B9F" w:rsidRPr="00A71F6C">
              <w:rPr>
                <w:rStyle w:val="Hyperlink"/>
                <w:color w:val="02316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SoftwareAssurance" w:history="1">
            <w:r w:rsidR="00D55B9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6"/>
            <w:jc w:val="center"/>
            <w:rPr>
              <w:color w:val="808080" w:themeColor="background1" w:themeShade="80"/>
              <w:sz w:val="14"/>
              <w:szCs w:val="14"/>
            </w:rPr>
          </w:pPr>
          <w:hyperlink w:anchor="Services" w:history="1">
            <w:r w:rsidR="00D55B9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AppendixA" w:history="1">
            <w:r w:rsidR="00D55B9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87"/>
            <w:jc w:val="center"/>
            <w:rPr>
              <w:color w:val="808080" w:themeColor="background1" w:themeShade="80"/>
              <w:sz w:val="14"/>
              <w:szCs w:val="14"/>
            </w:rPr>
          </w:pPr>
          <w:hyperlink w:anchor="Index" w:history="1">
            <w:r w:rsidR="00D55B9F">
              <w:rPr>
                <w:rStyle w:val="Hyperlink"/>
                <w:color w:val="023160" w:themeColor="hyperlink" w:themeShade="80"/>
                <w:sz w:val="14"/>
                <w:szCs w:val="14"/>
              </w:rPr>
              <w:t>Index</w:t>
            </w:r>
          </w:hyperlink>
        </w:p>
      </w:tc>
    </w:tr>
  </w:tbl>
  <w:p w:rsidR="00D55B9F" w:rsidRPr="00FF08DB" w:rsidRDefault="00D55B9F"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55B9F" w:rsidRPr="00C76DF3" w:rsidTr="001661F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7" w:right="-73"/>
            <w:jc w:val="center"/>
            <w:rPr>
              <w:color w:val="808080" w:themeColor="background1" w:themeShade="80"/>
              <w:sz w:val="14"/>
              <w:szCs w:val="14"/>
            </w:rPr>
          </w:pPr>
          <w:hyperlink w:anchor="ToC" w:history="1">
            <w:r w:rsidR="00D55B9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Introduction" w:history="1">
            <w:r w:rsidR="00D55B9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3B4047">
          <w:pPr>
            <w:pStyle w:val="ProductList-OfferingBody"/>
            <w:ind w:left="-72" w:right="-75"/>
            <w:jc w:val="center"/>
            <w:rPr>
              <w:color w:val="808080" w:themeColor="background1" w:themeShade="80"/>
              <w:sz w:val="14"/>
              <w:szCs w:val="14"/>
            </w:rPr>
          </w:pPr>
          <w:hyperlink w:anchor="SoftwareProducts" w:history="1">
            <w:r w:rsidR="00D55B9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OnlineServices" w:history="1">
            <w:r w:rsidR="00D55B9F" w:rsidRPr="00A71F6C">
              <w:rPr>
                <w:rStyle w:val="Hyperlink"/>
                <w:color w:val="02316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SoftwareAssurance" w:history="1">
            <w:r w:rsidR="00D55B9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6"/>
            <w:jc w:val="center"/>
            <w:rPr>
              <w:color w:val="808080" w:themeColor="background1" w:themeShade="80"/>
              <w:sz w:val="14"/>
              <w:szCs w:val="14"/>
            </w:rPr>
          </w:pPr>
          <w:hyperlink w:anchor="Services" w:history="1">
            <w:r w:rsidR="00D55B9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AppendixA" w:history="1">
            <w:r w:rsidR="00D55B9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87"/>
            <w:jc w:val="center"/>
            <w:rPr>
              <w:color w:val="808080" w:themeColor="background1" w:themeShade="80"/>
              <w:sz w:val="14"/>
              <w:szCs w:val="14"/>
            </w:rPr>
          </w:pPr>
          <w:hyperlink w:anchor="Index" w:history="1">
            <w:r w:rsidR="00D55B9F">
              <w:rPr>
                <w:rStyle w:val="Hyperlink"/>
                <w:color w:val="023160" w:themeColor="hyperlink" w:themeShade="80"/>
                <w:sz w:val="14"/>
                <w:szCs w:val="14"/>
              </w:rPr>
              <w:t>Index</w:t>
            </w:r>
          </w:hyperlink>
        </w:p>
      </w:tc>
    </w:tr>
  </w:tbl>
  <w:p w:rsidR="00D55B9F" w:rsidRPr="00FF08DB" w:rsidRDefault="00D55B9F"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55B9F" w:rsidRPr="00C76DF3" w:rsidTr="001661F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7" w:right="-73"/>
            <w:jc w:val="center"/>
            <w:rPr>
              <w:color w:val="808080" w:themeColor="background1" w:themeShade="80"/>
              <w:sz w:val="14"/>
              <w:szCs w:val="14"/>
            </w:rPr>
          </w:pPr>
          <w:hyperlink w:anchor="ToC" w:history="1">
            <w:r w:rsidR="00D55B9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Introduction" w:history="1">
            <w:r w:rsidR="00D55B9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3B4047">
          <w:pPr>
            <w:pStyle w:val="ProductList-OfferingBody"/>
            <w:ind w:left="-72" w:right="-75"/>
            <w:jc w:val="center"/>
            <w:rPr>
              <w:color w:val="808080" w:themeColor="background1" w:themeShade="80"/>
              <w:sz w:val="14"/>
              <w:szCs w:val="14"/>
            </w:rPr>
          </w:pPr>
          <w:hyperlink w:anchor="SoftwareProducts" w:history="1">
            <w:r w:rsidR="00D55B9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OnlineServices" w:history="1">
            <w:r w:rsidR="00D55B9F" w:rsidRPr="00A71F6C">
              <w:rPr>
                <w:rStyle w:val="Hyperlink"/>
                <w:color w:val="02316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SoftwareAssurance" w:history="1">
            <w:r w:rsidR="00D55B9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55B9F" w:rsidRPr="00C76DF3" w:rsidRDefault="00CD039A" w:rsidP="00CB3D69">
          <w:pPr>
            <w:pStyle w:val="ProductList-OfferingBody"/>
            <w:ind w:left="-72" w:right="-76"/>
            <w:jc w:val="center"/>
            <w:rPr>
              <w:color w:val="808080" w:themeColor="background1" w:themeShade="80"/>
              <w:sz w:val="14"/>
              <w:szCs w:val="14"/>
            </w:rPr>
          </w:pPr>
          <w:hyperlink w:anchor="Services" w:history="1">
            <w:r w:rsidR="00D55B9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AppendixA" w:history="1">
            <w:r w:rsidR="00D55B9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87"/>
            <w:jc w:val="center"/>
            <w:rPr>
              <w:color w:val="808080" w:themeColor="background1" w:themeShade="80"/>
              <w:sz w:val="14"/>
              <w:szCs w:val="14"/>
            </w:rPr>
          </w:pPr>
          <w:hyperlink w:anchor="Index" w:history="1">
            <w:r w:rsidR="00D55B9F">
              <w:rPr>
                <w:rStyle w:val="Hyperlink"/>
                <w:color w:val="023160" w:themeColor="hyperlink" w:themeShade="80"/>
                <w:sz w:val="14"/>
                <w:szCs w:val="14"/>
              </w:rPr>
              <w:t>Index</w:t>
            </w:r>
          </w:hyperlink>
        </w:p>
      </w:tc>
    </w:tr>
  </w:tbl>
  <w:p w:rsidR="00D55B9F" w:rsidRPr="00FF08DB" w:rsidRDefault="00D55B9F"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55B9F" w:rsidRPr="00C76DF3" w:rsidTr="001661F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7" w:right="-73"/>
            <w:jc w:val="center"/>
            <w:rPr>
              <w:color w:val="808080" w:themeColor="background1" w:themeShade="80"/>
              <w:sz w:val="14"/>
              <w:szCs w:val="14"/>
            </w:rPr>
          </w:pPr>
          <w:hyperlink w:anchor="ToC" w:history="1">
            <w:r w:rsidR="00D55B9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Introduction" w:history="1">
            <w:r w:rsidR="00D55B9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3B4047">
          <w:pPr>
            <w:pStyle w:val="ProductList-OfferingBody"/>
            <w:ind w:left="-72" w:right="-75"/>
            <w:jc w:val="center"/>
            <w:rPr>
              <w:color w:val="808080" w:themeColor="background1" w:themeShade="80"/>
              <w:sz w:val="14"/>
              <w:szCs w:val="14"/>
            </w:rPr>
          </w:pPr>
          <w:hyperlink w:anchor="SoftwareProducts" w:history="1">
            <w:r w:rsidR="00D55B9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OnlineServices" w:history="1">
            <w:r w:rsidR="00D55B9F" w:rsidRPr="00A71F6C">
              <w:rPr>
                <w:rStyle w:val="Hyperlink"/>
                <w:color w:val="02316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SoftwareAssurance" w:history="1">
            <w:r w:rsidR="00D55B9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6"/>
            <w:jc w:val="center"/>
            <w:rPr>
              <w:color w:val="808080" w:themeColor="background1" w:themeShade="80"/>
              <w:sz w:val="14"/>
              <w:szCs w:val="14"/>
            </w:rPr>
          </w:pPr>
          <w:hyperlink w:anchor="Services" w:history="1">
            <w:r w:rsidR="00D55B9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AppendixA" w:history="1">
            <w:r w:rsidR="00D55B9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87"/>
            <w:jc w:val="center"/>
            <w:rPr>
              <w:color w:val="808080" w:themeColor="background1" w:themeShade="80"/>
              <w:sz w:val="14"/>
              <w:szCs w:val="14"/>
            </w:rPr>
          </w:pPr>
          <w:hyperlink w:anchor="Index" w:history="1">
            <w:r w:rsidR="00D55B9F">
              <w:rPr>
                <w:rStyle w:val="Hyperlink"/>
                <w:color w:val="023160" w:themeColor="hyperlink" w:themeShade="80"/>
                <w:sz w:val="14"/>
                <w:szCs w:val="14"/>
              </w:rPr>
              <w:t>Index</w:t>
            </w:r>
          </w:hyperlink>
        </w:p>
      </w:tc>
    </w:tr>
  </w:tbl>
  <w:p w:rsidR="00D55B9F" w:rsidRPr="00FF08DB" w:rsidRDefault="00D55B9F"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55B9F" w:rsidRPr="00C76DF3" w:rsidTr="008800D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8800D3">
          <w:pPr>
            <w:pStyle w:val="ProductList-OfferingBody"/>
            <w:ind w:left="-77" w:right="-73"/>
            <w:jc w:val="center"/>
            <w:rPr>
              <w:color w:val="808080" w:themeColor="background1" w:themeShade="80"/>
              <w:sz w:val="14"/>
              <w:szCs w:val="14"/>
            </w:rPr>
          </w:pPr>
          <w:hyperlink w:anchor="ToC" w:history="1">
            <w:r w:rsidR="00D55B9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8800D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8800D3">
          <w:pPr>
            <w:pStyle w:val="ProductList-OfferingBody"/>
            <w:ind w:left="-72" w:right="-74"/>
            <w:jc w:val="center"/>
            <w:rPr>
              <w:color w:val="808080" w:themeColor="background1" w:themeShade="80"/>
              <w:sz w:val="14"/>
              <w:szCs w:val="14"/>
            </w:rPr>
          </w:pPr>
          <w:hyperlink w:anchor="Introduction" w:history="1">
            <w:r w:rsidR="00D55B9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8800D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8800D3">
          <w:pPr>
            <w:pStyle w:val="ProductList-OfferingBody"/>
            <w:ind w:left="-72" w:right="-75"/>
            <w:jc w:val="center"/>
            <w:rPr>
              <w:color w:val="808080" w:themeColor="background1" w:themeShade="80"/>
              <w:sz w:val="14"/>
              <w:szCs w:val="14"/>
            </w:rPr>
          </w:pPr>
          <w:hyperlink w:anchor="SoftwareProducts" w:history="1">
            <w:r w:rsidR="00D55B9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8800D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8800D3">
          <w:pPr>
            <w:pStyle w:val="ProductList-OfferingBody"/>
            <w:ind w:left="-72" w:right="-77"/>
            <w:jc w:val="center"/>
            <w:rPr>
              <w:color w:val="808080" w:themeColor="background1" w:themeShade="80"/>
              <w:sz w:val="14"/>
              <w:szCs w:val="14"/>
            </w:rPr>
          </w:pPr>
          <w:hyperlink w:anchor="OnlineServices" w:history="1">
            <w:r w:rsidR="00D55B9F" w:rsidRPr="00A71F6C">
              <w:rPr>
                <w:rStyle w:val="Hyperlink"/>
                <w:color w:val="02316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8800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8800D3">
          <w:pPr>
            <w:pStyle w:val="ProductList-OfferingBody"/>
            <w:ind w:left="-72" w:right="-77"/>
            <w:jc w:val="center"/>
            <w:rPr>
              <w:color w:val="808080" w:themeColor="background1" w:themeShade="80"/>
              <w:sz w:val="14"/>
              <w:szCs w:val="14"/>
            </w:rPr>
          </w:pPr>
          <w:hyperlink w:anchor="SoftwareAssurance" w:history="1">
            <w:r w:rsidR="00D55B9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8800D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8800D3">
          <w:pPr>
            <w:pStyle w:val="ProductList-OfferingBody"/>
            <w:ind w:left="-72" w:right="-76"/>
            <w:jc w:val="center"/>
            <w:rPr>
              <w:color w:val="808080" w:themeColor="background1" w:themeShade="80"/>
              <w:sz w:val="14"/>
              <w:szCs w:val="14"/>
            </w:rPr>
          </w:pPr>
          <w:hyperlink w:anchor="Services" w:history="1">
            <w:r w:rsidR="00D55B9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8800D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55B9F" w:rsidRPr="00C76DF3" w:rsidRDefault="00CD039A" w:rsidP="008800D3">
          <w:pPr>
            <w:pStyle w:val="ProductList-OfferingBody"/>
            <w:ind w:left="-72" w:right="-74"/>
            <w:jc w:val="center"/>
            <w:rPr>
              <w:color w:val="808080" w:themeColor="background1" w:themeShade="80"/>
              <w:sz w:val="14"/>
              <w:szCs w:val="14"/>
            </w:rPr>
          </w:pPr>
          <w:hyperlink w:anchor="AppendixA" w:history="1">
            <w:r w:rsidR="00D55B9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8800D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8800D3">
          <w:pPr>
            <w:pStyle w:val="ProductList-OfferingBody"/>
            <w:ind w:left="-72" w:right="-87"/>
            <w:jc w:val="center"/>
            <w:rPr>
              <w:color w:val="808080" w:themeColor="background1" w:themeShade="80"/>
              <w:sz w:val="14"/>
              <w:szCs w:val="14"/>
            </w:rPr>
          </w:pPr>
          <w:hyperlink w:anchor="Index" w:history="1">
            <w:r w:rsidR="00D55B9F">
              <w:rPr>
                <w:rStyle w:val="Hyperlink"/>
                <w:color w:val="023160" w:themeColor="hyperlink" w:themeShade="80"/>
                <w:sz w:val="14"/>
                <w:szCs w:val="14"/>
              </w:rPr>
              <w:t>Index</w:t>
            </w:r>
          </w:hyperlink>
        </w:p>
      </w:tc>
    </w:tr>
  </w:tbl>
  <w:p w:rsidR="00D55B9F" w:rsidRPr="00FF08DB" w:rsidRDefault="00D55B9F" w:rsidP="00A71F6C">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55B9F" w:rsidRPr="00C76DF3" w:rsidTr="00225B8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7" w:right="-73"/>
            <w:jc w:val="center"/>
            <w:rPr>
              <w:color w:val="808080" w:themeColor="background1" w:themeShade="80"/>
              <w:sz w:val="14"/>
              <w:szCs w:val="14"/>
            </w:rPr>
          </w:pPr>
          <w:hyperlink w:anchor="ToC" w:history="1">
            <w:r w:rsidR="00D55B9F">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225B88" w:rsidRDefault="00CD039A" w:rsidP="00CB3D69">
          <w:pPr>
            <w:pStyle w:val="ProductList-OfferingBody"/>
            <w:ind w:left="-72" w:right="-74"/>
            <w:jc w:val="center"/>
            <w:rPr>
              <w:b/>
              <w:color w:val="808080" w:themeColor="background1" w:themeShade="80"/>
              <w:sz w:val="14"/>
              <w:szCs w:val="14"/>
            </w:rPr>
          </w:pPr>
          <w:hyperlink w:anchor="Introduction" w:history="1">
            <w:r w:rsidR="00D55B9F">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3B4047">
          <w:pPr>
            <w:pStyle w:val="ProductList-OfferingBody"/>
            <w:ind w:left="-72" w:right="-75"/>
            <w:jc w:val="center"/>
            <w:rPr>
              <w:color w:val="808080" w:themeColor="background1" w:themeShade="80"/>
              <w:sz w:val="14"/>
              <w:szCs w:val="14"/>
            </w:rPr>
          </w:pPr>
          <w:hyperlink w:anchor="SoftwareProducts" w:history="1">
            <w:r w:rsidR="00D55B9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OnlineServices" w:history="1">
            <w:r w:rsidR="00D55B9F" w:rsidRPr="00A71F6C">
              <w:rPr>
                <w:rStyle w:val="Hyperlink"/>
                <w:color w:val="02316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7"/>
            <w:jc w:val="center"/>
            <w:rPr>
              <w:color w:val="808080" w:themeColor="background1" w:themeShade="80"/>
              <w:sz w:val="14"/>
              <w:szCs w:val="14"/>
            </w:rPr>
          </w:pPr>
          <w:hyperlink w:anchor="SoftwareAssurance" w:history="1">
            <w:r w:rsidR="00D55B9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6"/>
            <w:jc w:val="center"/>
            <w:rPr>
              <w:color w:val="808080" w:themeColor="background1" w:themeShade="80"/>
              <w:sz w:val="14"/>
              <w:szCs w:val="14"/>
            </w:rPr>
          </w:pPr>
          <w:hyperlink w:anchor="Services" w:history="1">
            <w:r w:rsidR="00D55B9F">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55B9F" w:rsidRPr="00C76DF3" w:rsidRDefault="00CD039A" w:rsidP="00CB3D69">
          <w:pPr>
            <w:pStyle w:val="ProductList-OfferingBody"/>
            <w:ind w:left="-72" w:right="-74"/>
            <w:jc w:val="center"/>
            <w:rPr>
              <w:color w:val="808080" w:themeColor="background1" w:themeShade="80"/>
              <w:sz w:val="14"/>
              <w:szCs w:val="14"/>
            </w:rPr>
          </w:pPr>
          <w:hyperlink w:anchor="AppendixA" w:history="1">
            <w:r w:rsidR="00D55B9F">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55B9F" w:rsidRPr="00C76DF3" w:rsidRDefault="00D55B9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55B9F" w:rsidRPr="00C76DF3" w:rsidRDefault="00CD039A" w:rsidP="00CB3D69">
          <w:pPr>
            <w:pStyle w:val="ProductList-OfferingBody"/>
            <w:ind w:left="-72" w:right="-87"/>
            <w:jc w:val="center"/>
            <w:rPr>
              <w:color w:val="808080" w:themeColor="background1" w:themeShade="80"/>
              <w:sz w:val="14"/>
              <w:szCs w:val="14"/>
            </w:rPr>
          </w:pPr>
          <w:hyperlink w:anchor="Index" w:history="1">
            <w:r w:rsidR="00D55B9F">
              <w:rPr>
                <w:rStyle w:val="Hyperlink"/>
                <w:color w:val="023160" w:themeColor="hyperlink" w:themeShade="80"/>
                <w:sz w:val="14"/>
                <w:szCs w:val="14"/>
              </w:rPr>
              <w:t>Index</w:t>
            </w:r>
          </w:hyperlink>
        </w:p>
      </w:tc>
    </w:tr>
  </w:tbl>
  <w:p w:rsidR="00D55B9F" w:rsidRPr="00FF08DB" w:rsidRDefault="00D55B9F"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039A" w:rsidRDefault="00CD039A" w:rsidP="009A573F">
      <w:pPr>
        <w:spacing w:after="0" w:line="240" w:lineRule="auto"/>
      </w:pPr>
      <w:r>
        <w:separator/>
      </w:r>
    </w:p>
  </w:footnote>
  <w:footnote w:type="continuationSeparator" w:id="0">
    <w:p w:rsidR="00CD039A" w:rsidRDefault="00CD039A" w:rsidP="009A573F">
      <w:pPr>
        <w:spacing w:after="0" w:line="240" w:lineRule="auto"/>
      </w:pPr>
      <w:r>
        <w:continuationSeparator/>
      </w:r>
    </w:p>
  </w:footnote>
  <w:footnote w:type="continuationNotice" w:id="1">
    <w:p w:rsidR="00CD039A" w:rsidRDefault="00CD039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D55B9F" w:rsidRPr="00C473A6" w:rsidRDefault="00D55B9F" w:rsidP="009A573F">
        <w:pPr>
          <w:pStyle w:val="ProductList-Offering1"/>
          <w:tabs>
            <w:tab w:val="right" w:pos="10890"/>
          </w:tabs>
          <w:rPr>
            <w:rStyle w:val="ProductList-Offering1Char"/>
            <w:color w:val="404040" w:themeColor="text1" w:themeTint="BF"/>
            <w:lang w:val="nl-NL"/>
          </w:rPr>
        </w:pPr>
        <w:r w:rsidRPr="00C473A6">
          <w:rPr>
            <w:color w:val="404040" w:themeColor="text1" w:themeTint="BF"/>
            <w:lang w:val="nl-NL"/>
          </w:rPr>
          <w:t>Product List voor Microsoft Volume Licensing (Nederlands (Nederland), juni 2014)</w:t>
        </w:r>
        <w:r w:rsidRPr="00C473A6">
          <w:rPr>
            <w:color w:val="404040" w:themeColor="text1" w:themeTint="BF"/>
            <w:lang w:val="nl-NL"/>
          </w:rPr>
          <w:tab/>
        </w:r>
        <w:r>
          <w:rPr>
            <w:rStyle w:val="ProductList-Offering1Char"/>
            <w:color w:val="404040" w:themeColor="text1" w:themeTint="BF"/>
          </w:rPr>
          <w:fldChar w:fldCharType="begin"/>
        </w:r>
        <w:r w:rsidRPr="00C473A6">
          <w:rPr>
            <w:rStyle w:val="ProductList-Offering1Char"/>
            <w:color w:val="404040" w:themeColor="text1" w:themeTint="BF"/>
            <w:lang w:val="nl-NL"/>
          </w:rPr>
          <w:instrText xml:space="preserve"> PAGE   \* MERGEFORMAT </w:instrText>
        </w:r>
        <w:r>
          <w:rPr>
            <w:rStyle w:val="ProductList-Offering1Char"/>
            <w:color w:val="404040" w:themeColor="text1" w:themeTint="BF"/>
          </w:rPr>
          <w:fldChar w:fldCharType="separate"/>
        </w:r>
        <w:r w:rsidR="00A319DF">
          <w:rPr>
            <w:rStyle w:val="ProductList-Offering1Char"/>
            <w:noProof/>
            <w:color w:val="404040" w:themeColor="text1" w:themeTint="BF"/>
            <w:lang w:val="nl-NL"/>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documentProtection w:edit="readOnly" w:enforcement="1" w:cryptProviderType="rsaAES" w:cryptAlgorithmClass="hash" w:cryptAlgorithmType="typeAny" w:cryptAlgorithmSid="14" w:cryptSpinCount="100000" w:hash="yP+1cbySTlF0aDPodzBIRf5dF44S+Wl7Znp6hsWs4almp7B9sVudDghXQ4Op9M8sLc65OUbU88awQx1Cz2fh/w==" w:salt="anCNxYittFus6s5mE+Ib7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177"/>
    <w:rsid w:val="00003624"/>
    <w:rsid w:val="00004BE2"/>
    <w:rsid w:val="00005180"/>
    <w:rsid w:val="000056F6"/>
    <w:rsid w:val="0000793E"/>
    <w:rsid w:val="000106A8"/>
    <w:rsid w:val="00012831"/>
    <w:rsid w:val="0001429D"/>
    <w:rsid w:val="00021D32"/>
    <w:rsid w:val="00024B72"/>
    <w:rsid w:val="0002605D"/>
    <w:rsid w:val="00026DDE"/>
    <w:rsid w:val="0002719C"/>
    <w:rsid w:val="00027F12"/>
    <w:rsid w:val="00031223"/>
    <w:rsid w:val="00031B58"/>
    <w:rsid w:val="000346AC"/>
    <w:rsid w:val="00035F22"/>
    <w:rsid w:val="00036242"/>
    <w:rsid w:val="0003651D"/>
    <w:rsid w:val="00036A73"/>
    <w:rsid w:val="000401B5"/>
    <w:rsid w:val="00042763"/>
    <w:rsid w:val="00043BAC"/>
    <w:rsid w:val="000469DE"/>
    <w:rsid w:val="000476AA"/>
    <w:rsid w:val="00047D34"/>
    <w:rsid w:val="00050BC6"/>
    <w:rsid w:val="00055772"/>
    <w:rsid w:val="00056522"/>
    <w:rsid w:val="00056FAF"/>
    <w:rsid w:val="00060A6C"/>
    <w:rsid w:val="00061A08"/>
    <w:rsid w:val="00061F6E"/>
    <w:rsid w:val="00062DE0"/>
    <w:rsid w:val="00064467"/>
    <w:rsid w:val="00067B4B"/>
    <w:rsid w:val="00070354"/>
    <w:rsid w:val="00070D83"/>
    <w:rsid w:val="000716BA"/>
    <w:rsid w:val="00071A79"/>
    <w:rsid w:val="00071C2C"/>
    <w:rsid w:val="0007363B"/>
    <w:rsid w:val="0007491F"/>
    <w:rsid w:val="0007551D"/>
    <w:rsid w:val="000756A2"/>
    <w:rsid w:val="00077A6B"/>
    <w:rsid w:val="00081149"/>
    <w:rsid w:val="00081380"/>
    <w:rsid w:val="00081CA7"/>
    <w:rsid w:val="0008307A"/>
    <w:rsid w:val="00083FE8"/>
    <w:rsid w:val="000841BB"/>
    <w:rsid w:val="00085D21"/>
    <w:rsid w:val="000863C6"/>
    <w:rsid w:val="000872EB"/>
    <w:rsid w:val="00087BC2"/>
    <w:rsid w:val="0009164C"/>
    <w:rsid w:val="0009363D"/>
    <w:rsid w:val="00093EF0"/>
    <w:rsid w:val="000953A4"/>
    <w:rsid w:val="0009588E"/>
    <w:rsid w:val="000A03D2"/>
    <w:rsid w:val="000A05F0"/>
    <w:rsid w:val="000A0CD9"/>
    <w:rsid w:val="000A241C"/>
    <w:rsid w:val="000A2E8E"/>
    <w:rsid w:val="000A37BE"/>
    <w:rsid w:val="000A5DC6"/>
    <w:rsid w:val="000A5FA1"/>
    <w:rsid w:val="000B02C9"/>
    <w:rsid w:val="000B1561"/>
    <w:rsid w:val="000B2D6B"/>
    <w:rsid w:val="000C0ACA"/>
    <w:rsid w:val="000C457F"/>
    <w:rsid w:val="000C4BD0"/>
    <w:rsid w:val="000C6732"/>
    <w:rsid w:val="000D10D0"/>
    <w:rsid w:val="000D5752"/>
    <w:rsid w:val="000D5ECD"/>
    <w:rsid w:val="000D6060"/>
    <w:rsid w:val="000D7171"/>
    <w:rsid w:val="000E08C0"/>
    <w:rsid w:val="000E1DEC"/>
    <w:rsid w:val="000E3436"/>
    <w:rsid w:val="000F0057"/>
    <w:rsid w:val="000F032B"/>
    <w:rsid w:val="000F53FF"/>
    <w:rsid w:val="000F56C8"/>
    <w:rsid w:val="00100925"/>
    <w:rsid w:val="00103A3A"/>
    <w:rsid w:val="00104DBC"/>
    <w:rsid w:val="0010587C"/>
    <w:rsid w:val="00105B4C"/>
    <w:rsid w:val="00107F31"/>
    <w:rsid w:val="00112BF3"/>
    <w:rsid w:val="001242BA"/>
    <w:rsid w:val="00125581"/>
    <w:rsid w:val="001257B0"/>
    <w:rsid w:val="00125CBE"/>
    <w:rsid w:val="00126092"/>
    <w:rsid w:val="00127C5F"/>
    <w:rsid w:val="001320C2"/>
    <w:rsid w:val="00132A99"/>
    <w:rsid w:val="00134DA1"/>
    <w:rsid w:val="00134EF8"/>
    <w:rsid w:val="00135786"/>
    <w:rsid w:val="00136389"/>
    <w:rsid w:val="00136452"/>
    <w:rsid w:val="00137E59"/>
    <w:rsid w:val="00140900"/>
    <w:rsid w:val="0014192B"/>
    <w:rsid w:val="00141936"/>
    <w:rsid w:val="001472FC"/>
    <w:rsid w:val="001474CD"/>
    <w:rsid w:val="00150F54"/>
    <w:rsid w:val="001517E0"/>
    <w:rsid w:val="00154D0B"/>
    <w:rsid w:val="00156C1C"/>
    <w:rsid w:val="001575BB"/>
    <w:rsid w:val="001602AC"/>
    <w:rsid w:val="001602F8"/>
    <w:rsid w:val="00165F81"/>
    <w:rsid w:val="00166039"/>
    <w:rsid w:val="001661FC"/>
    <w:rsid w:val="00167128"/>
    <w:rsid w:val="00167443"/>
    <w:rsid w:val="0017350E"/>
    <w:rsid w:val="00174C82"/>
    <w:rsid w:val="0017786C"/>
    <w:rsid w:val="00183408"/>
    <w:rsid w:val="001838D6"/>
    <w:rsid w:val="001868F9"/>
    <w:rsid w:val="00186B33"/>
    <w:rsid w:val="0019525D"/>
    <w:rsid w:val="001A0977"/>
    <w:rsid w:val="001A2AFD"/>
    <w:rsid w:val="001A5F86"/>
    <w:rsid w:val="001B02CF"/>
    <w:rsid w:val="001B07B6"/>
    <w:rsid w:val="001B25E0"/>
    <w:rsid w:val="001B351E"/>
    <w:rsid w:val="001B44F9"/>
    <w:rsid w:val="001B4F20"/>
    <w:rsid w:val="001B5C51"/>
    <w:rsid w:val="001C09BD"/>
    <w:rsid w:val="001C3EDC"/>
    <w:rsid w:val="001C3F2C"/>
    <w:rsid w:val="001D06B7"/>
    <w:rsid w:val="001D0765"/>
    <w:rsid w:val="001D0B44"/>
    <w:rsid w:val="001D1AA6"/>
    <w:rsid w:val="001D2A76"/>
    <w:rsid w:val="001D494D"/>
    <w:rsid w:val="001D715E"/>
    <w:rsid w:val="001D7C37"/>
    <w:rsid w:val="001E13BF"/>
    <w:rsid w:val="001E32A0"/>
    <w:rsid w:val="001E3855"/>
    <w:rsid w:val="001E5012"/>
    <w:rsid w:val="001F243D"/>
    <w:rsid w:val="001F2DDF"/>
    <w:rsid w:val="001F3F1F"/>
    <w:rsid w:val="001F4069"/>
    <w:rsid w:val="001F4299"/>
    <w:rsid w:val="001F42FF"/>
    <w:rsid w:val="001F474F"/>
    <w:rsid w:val="001F47DC"/>
    <w:rsid w:val="001F4A2A"/>
    <w:rsid w:val="0020319C"/>
    <w:rsid w:val="00203719"/>
    <w:rsid w:val="00205962"/>
    <w:rsid w:val="00205A59"/>
    <w:rsid w:val="00205A62"/>
    <w:rsid w:val="00206C82"/>
    <w:rsid w:val="00210530"/>
    <w:rsid w:val="00212A48"/>
    <w:rsid w:val="0021317E"/>
    <w:rsid w:val="00215536"/>
    <w:rsid w:val="002160E0"/>
    <w:rsid w:val="00216B4F"/>
    <w:rsid w:val="00217724"/>
    <w:rsid w:val="002203AF"/>
    <w:rsid w:val="00221CBE"/>
    <w:rsid w:val="00223C4D"/>
    <w:rsid w:val="00225B88"/>
    <w:rsid w:val="00231EF0"/>
    <w:rsid w:val="002322E8"/>
    <w:rsid w:val="002346B6"/>
    <w:rsid w:val="0023497F"/>
    <w:rsid w:val="00235556"/>
    <w:rsid w:val="00236AEC"/>
    <w:rsid w:val="00237725"/>
    <w:rsid w:val="00241D62"/>
    <w:rsid w:val="00241F8F"/>
    <w:rsid w:val="00241FA0"/>
    <w:rsid w:val="00242079"/>
    <w:rsid w:val="00242A7E"/>
    <w:rsid w:val="002449E9"/>
    <w:rsid w:val="00245C71"/>
    <w:rsid w:val="00245F87"/>
    <w:rsid w:val="002502BF"/>
    <w:rsid w:val="00251269"/>
    <w:rsid w:val="0025267B"/>
    <w:rsid w:val="00254CA5"/>
    <w:rsid w:val="00256F64"/>
    <w:rsid w:val="00257D39"/>
    <w:rsid w:val="002606FE"/>
    <w:rsid w:val="002634DC"/>
    <w:rsid w:val="00263B0B"/>
    <w:rsid w:val="002647B9"/>
    <w:rsid w:val="00266EE8"/>
    <w:rsid w:val="00266FA3"/>
    <w:rsid w:val="00270CD4"/>
    <w:rsid w:val="00271353"/>
    <w:rsid w:val="002731FA"/>
    <w:rsid w:val="00273364"/>
    <w:rsid w:val="002743C4"/>
    <w:rsid w:val="00274791"/>
    <w:rsid w:val="00274A9F"/>
    <w:rsid w:val="0027570F"/>
    <w:rsid w:val="002815B0"/>
    <w:rsid w:val="0028263A"/>
    <w:rsid w:val="0028381A"/>
    <w:rsid w:val="00285240"/>
    <w:rsid w:val="00287117"/>
    <w:rsid w:val="002879FE"/>
    <w:rsid w:val="00291105"/>
    <w:rsid w:val="002949FD"/>
    <w:rsid w:val="002967A3"/>
    <w:rsid w:val="002967C1"/>
    <w:rsid w:val="00297098"/>
    <w:rsid w:val="0029712D"/>
    <w:rsid w:val="002A23FB"/>
    <w:rsid w:val="002A35C6"/>
    <w:rsid w:val="002B123C"/>
    <w:rsid w:val="002B48BF"/>
    <w:rsid w:val="002B4B19"/>
    <w:rsid w:val="002B686B"/>
    <w:rsid w:val="002B789A"/>
    <w:rsid w:val="002B7A96"/>
    <w:rsid w:val="002C0221"/>
    <w:rsid w:val="002C2D16"/>
    <w:rsid w:val="002C3399"/>
    <w:rsid w:val="002D224E"/>
    <w:rsid w:val="002D3658"/>
    <w:rsid w:val="002D5DC7"/>
    <w:rsid w:val="002D6AE1"/>
    <w:rsid w:val="002D77A2"/>
    <w:rsid w:val="002D7FDC"/>
    <w:rsid w:val="002E028F"/>
    <w:rsid w:val="002E1A2D"/>
    <w:rsid w:val="002E1F83"/>
    <w:rsid w:val="002E1FC3"/>
    <w:rsid w:val="002E202B"/>
    <w:rsid w:val="002E402E"/>
    <w:rsid w:val="002E6E58"/>
    <w:rsid w:val="002E7154"/>
    <w:rsid w:val="002F06B0"/>
    <w:rsid w:val="002F0E74"/>
    <w:rsid w:val="002F0EAE"/>
    <w:rsid w:val="002F275E"/>
    <w:rsid w:val="002F3019"/>
    <w:rsid w:val="002F3FF6"/>
    <w:rsid w:val="002F6407"/>
    <w:rsid w:val="00301068"/>
    <w:rsid w:val="003035AD"/>
    <w:rsid w:val="003051ED"/>
    <w:rsid w:val="00305488"/>
    <w:rsid w:val="00306B0E"/>
    <w:rsid w:val="00307930"/>
    <w:rsid w:val="00307E17"/>
    <w:rsid w:val="003118A7"/>
    <w:rsid w:val="00312DB2"/>
    <w:rsid w:val="003134A1"/>
    <w:rsid w:val="0031516B"/>
    <w:rsid w:val="00321BDB"/>
    <w:rsid w:val="003248CD"/>
    <w:rsid w:val="00332037"/>
    <w:rsid w:val="00332075"/>
    <w:rsid w:val="00332DA2"/>
    <w:rsid w:val="003338A0"/>
    <w:rsid w:val="00335E4B"/>
    <w:rsid w:val="00340328"/>
    <w:rsid w:val="00340EA3"/>
    <w:rsid w:val="00343417"/>
    <w:rsid w:val="00345BE0"/>
    <w:rsid w:val="00351A90"/>
    <w:rsid w:val="00353E4C"/>
    <w:rsid w:val="00354D09"/>
    <w:rsid w:val="00356011"/>
    <w:rsid w:val="00362758"/>
    <w:rsid w:val="003632D9"/>
    <w:rsid w:val="003654AA"/>
    <w:rsid w:val="0036780D"/>
    <w:rsid w:val="003702A6"/>
    <w:rsid w:val="00371CE9"/>
    <w:rsid w:val="0037484F"/>
    <w:rsid w:val="0038794D"/>
    <w:rsid w:val="003904F0"/>
    <w:rsid w:val="00392282"/>
    <w:rsid w:val="00395CB2"/>
    <w:rsid w:val="00395D5F"/>
    <w:rsid w:val="0039784E"/>
    <w:rsid w:val="00397EB0"/>
    <w:rsid w:val="003A0DB6"/>
    <w:rsid w:val="003A35A1"/>
    <w:rsid w:val="003A53F8"/>
    <w:rsid w:val="003B0439"/>
    <w:rsid w:val="003B170C"/>
    <w:rsid w:val="003B3EBC"/>
    <w:rsid w:val="003B4047"/>
    <w:rsid w:val="003B7A21"/>
    <w:rsid w:val="003B7EB8"/>
    <w:rsid w:val="003C27E0"/>
    <w:rsid w:val="003C399B"/>
    <w:rsid w:val="003C3B94"/>
    <w:rsid w:val="003C75FF"/>
    <w:rsid w:val="003D0497"/>
    <w:rsid w:val="003D1789"/>
    <w:rsid w:val="003D396A"/>
    <w:rsid w:val="003D66C9"/>
    <w:rsid w:val="003D7A21"/>
    <w:rsid w:val="003E132B"/>
    <w:rsid w:val="003E1568"/>
    <w:rsid w:val="003E3526"/>
    <w:rsid w:val="003F2F03"/>
    <w:rsid w:val="003F6A8B"/>
    <w:rsid w:val="003F6BD4"/>
    <w:rsid w:val="0040275F"/>
    <w:rsid w:val="00405189"/>
    <w:rsid w:val="00406568"/>
    <w:rsid w:val="00406BBF"/>
    <w:rsid w:val="00407104"/>
    <w:rsid w:val="0040715C"/>
    <w:rsid w:val="00407597"/>
    <w:rsid w:val="00407E60"/>
    <w:rsid w:val="00410BCF"/>
    <w:rsid w:val="004126E0"/>
    <w:rsid w:val="00412F0C"/>
    <w:rsid w:val="00413DD7"/>
    <w:rsid w:val="00422587"/>
    <w:rsid w:val="00427701"/>
    <w:rsid w:val="00430C94"/>
    <w:rsid w:val="00432379"/>
    <w:rsid w:val="004341A9"/>
    <w:rsid w:val="00434703"/>
    <w:rsid w:val="0043598B"/>
    <w:rsid w:val="0043674F"/>
    <w:rsid w:val="00440975"/>
    <w:rsid w:val="00442B9A"/>
    <w:rsid w:val="004456F3"/>
    <w:rsid w:val="0044604B"/>
    <w:rsid w:val="00447F7F"/>
    <w:rsid w:val="0045030D"/>
    <w:rsid w:val="00450588"/>
    <w:rsid w:val="00450BEA"/>
    <w:rsid w:val="00450EF0"/>
    <w:rsid w:val="00452717"/>
    <w:rsid w:val="00456898"/>
    <w:rsid w:val="004605BC"/>
    <w:rsid w:val="00460BEB"/>
    <w:rsid w:val="00461F02"/>
    <w:rsid w:val="00462987"/>
    <w:rsid w:val="00462C59"/>
    <w:rsid w:val="00466857"/>
    <w:rsid w:val="00467C95"/>
    <w:rsid w:val="004715E5"/>
    <w:rsid w:val="00472FC6"/>
    <w:rsid w:val="00476830"/>
    <w:rsid w:val="00477621"/>
    <w:rsid w:val="00477CE2"/>
    <w:rsid w:val="00481542"/>
    <w:rsid w:val="00481925"/>
    <w:rsid w:val="00481D07"/>
    <w:rsid w:val="00487230"/>
    <w:rsid w:val="004925A1"/>
    <w:rsid w:val="0049354F"/>
    <w:rsid w:val="0049363D"/>
    <w:rsid w:val="004947AF"/>
    <w:rsid w:val="004947FD"/>
    <w:rsid w:val="004949B3"/>
    <w:rsid w:val="00495DD9"/>
    <w:rsid w:val="0049641C"/>
    <w:rsid w:val="004979EF"/>
    <w:rsid w:val="004A20AD"/>
    <w:rsid w:val="004A2ACA"/>
    <w:rsid w:val="004A3FA6"/>
    <w:rsid w:val="004A5441"/>
    <w:rsid w:val="004A6CAA"/>
    <w:rsid w:val="004B6DAB"/>
    <w:rsid w:val="004C1D7D"/>
    <w:rsid w:val="004C3350"/>
    <w:rsid w:val="004C49FB"/>
    <w:rsid w:val="004C523B"/>
    <w:rsid w:val="004D0ACF"/>
    <w:rsid w:val="004D4312"/>
    <w:rsid w:val="004D4DBB"/>
    <w:rsid w:val="004D6167"/>
    <w:rsid w:val="004E0763"/>
    <w:rsid w:val="004E226F"/>
    <w:rsid w:val="004E53FA"/>
    <w:rsid w:val="004F2172"/>
    <w:rsid w:val="004F36CE"/>
    <w:rsid w:val="004F3C6D"/>
    <w:rsid w:val="004F681E"/>
    <w:rsid w:val="004F774C"/>
    <w:rsid w:val="00501CBA"/>
    <w:rsid w:val="00502BC6"/>
    <w:rsid w:val="00502E27"/>
    <w:rsid w:val="00504547"/>
    <w:rsid w:val="00507D7B"/>
    <w:rsid w:val="00510119"/>
    <w:rsid w:val="0051055C"/>
    <w:rsid w:val="00514A8B"/>
    <w:rsid w:val="00516278"/>
    <w:rsid w:val="005167A2"/>
    <w:rsid w:val="00522C0E"/>
    <w:rsid w:val="00525A88"/>
    <w:rsid w:val="00527DC0"/>
    <w:rsid w:val="00530493"/>
    <w:rsid w:val="0053069E"/>
    <w:rsid w:val="0053113F"/>
    <w:rsid w:val="005311F2"/>
    <w:rsid w:val="00531899"/>
    <w:rsid w:val="005328B4"/>
    <w:rsid w:val="00533DD5"/>
    <w:rsid w:val="0053420D"/>
    <w:rsid w:val="0053726B"/>
    <w:rsid w:val="005403A3"/>
    <w:rsid w:val="00541963"/>
    <w:rsid w:val="00541C3A"/>
    <w:rsid w:val="0054282A"/>
    <w:rsid w:val="00543682"/>
    <w:rsid w:val="00544156"/>
    <w:rsid w:val="00544A38"/>
    <w:rsid w:val="0054514C"/>
    <w:rsid w:val="00545638"/>
    <w:rsid w:val="005470A9"/>
    <w:rsid w:val="00550011"/>
    <w:rsid w:val="00553404"/>
    <w:rsid w:val="005535A4"/>
    <w:rsid w:val="00553757"/>
    <w:rsid w:val="00554659"/>
    <w:rsid w:val="00554F9B"/>
    <w:rsid w:val="00560DF9"/>
    <w:rsid w:val="00561361"/>
    <w:rsid w:val="00561759"/>
    <w:rsid w:val="00563BDA"/>
    <w:rsid w:val="00567AAC"/>
    <w:rsid w:val="005741AA"/>
    <w:rsid w:val="00577174"/>
    <w:rsid w:val="00585A48"/>
    <w:rsid w:val="00586E9A"/>
    <w:rsid w:val="00592A4F"/>
    <w:rsid w:val="00594255"/>
    <w:rsid w:val="00594501"/>
    <w:rsid w:val="00594622"/>
    <w:rsid w:val="0059704A"/>
    <w:rsid w:val="005A0966"/>
    <w:rsid w:val="005A483A"/>
    <w:rsid w:val="005B00E0"/>
    <w:rsid w:val="005B25C6"/>
    <w:rsid w:val="005B2831"/>
    <w:rsid w:val="005B6377"/>
    <w:rsid w:val="005C299D"/>
    <w:rsid w:val="005C32FB"/>
    <w:rsid w:val="005C40C4"/>
    <w:rsid w:val="005C7157"/>
    <w:rsid w:val="005D0AC4"/>
    <w:rsid w:val="005D22F8"/>
    <w:rsid w:val="005D5E14"/>
    <w:rsid w:val="005D6244"/>
    <w:rsid w:val="005D74CC"/>
    <w:rsid w:val="005E2606"/>
    <w:rsid w:val="005E69C9"/>
    <w:rsid w:val="005E7F3E"/>
    <w:rsid w:val="005F068D"/>
    <w:rsid w:val="005F0BFB"/>
    <w:rsid w:val="005F17AF"/>
    <w:rsid w:val="005F63BE"/>
    <w:rsid w:val="005F7C66"/>
    <w:rsid w:val="00600926"/>
    <w:rsid w:val="006014FF"/>
    <w:rsid w:val="00601776"/>
    <w:rsid w:val="00605D7F"/>
    <w:rsid w:val="00605E40"/>
    <w:rsid w:val="006065E6"/>
    <w:rsid w:val="00606601"/>
    <w:rsid w:val="00607230"/>
    <w:rsid w:val="00611682"/>
    <w:rsid w:val="00611E56"/>
    <w:rsid w:val="00612458"/>
    <w:rsid w:val="006146A3"/>
    <w:rsid w:val="0061507D"/>
    <w:rsid w:val="00620BF1"/>
    <w:rsid w:val="00622D3B"/>
    <w:rsid w:val="00624D19"/>
    <w:rsid w:val="00626814"/>
    <w:rsid w:val="00626A7A"/>
    <w:rsid w:val="00633463"/>
    <w:rsid w:val="0063398B"/>
    <w:rsid w:val="00633CC2"/>
    <w:rsid w:val="006378D5"/>
    <w:rsid w:val="006379B5"/>
    <w:rsid w:val="0064152F"/>
    <w:rsid w:val="00642513"/>
    <w:rsid w:val="006428C4"/>
    <w:rsid w:val="006434A0"/>
    <w:rsid w:val="006443A9"/>
    <w:rsid w:val="00645336"/>
    <w:rsid w:val="00645D54"/>
    <w:rsid w:val="00646BF2"/>
    <w:rsid w:val="006519F7"/>
    <w:rsid w:val="006524A3"/>
    <w:rsid w:val="00653E71"/>
    <w:rsid w:val="00655A3E"/>
    <w:rsid w:val="00661180"/>
    <w:rsid w:val="00662221"/>
    <w:rsid w:val="00664357"/>
    <w:rsid w:val="006715C9"/>
    <w:rsid w:val="00671B8F"/>
    <w:rsid w:val="00671DED"/>
    <w:rsid w:val="00673475"/>
    <w:rsid w:val="00673D8E"/>
    <w:rsid w:val="00677274"/>
    <w:rsid w:val="00677C94"/>
    <w:rsid w:val="00680B23"/>
    <w:rsid w:val="00680B4D"/>
    <w:rsid w:val="00682692"/>
    <w:rsid w:val="00684714"/>
    <w:rsid w:val="00684A60"/>
    <w:rsid w:val="00685ABF"/>
    <w:rsid w:val="00686EF8"/>
    <w:rsid w:val="00691E41"/>
    <w:rsid w:val="006925AE"/>
    <w:rsid w:val="00693493"/>
    <w:rsid w:val="006A07C3"/>
    <w:rsid w:val="006A16BA"/>
    <w:rsid w:val="006A2AA6"/>
    <w:rsid w:val="006A391B"/>
    <w:rsid w:val="006A4EAE"/>
    <w:rsid w:val="006B151D"/>
    <w:rsid w:val="006B2591"/>
    <w:rsid w:val="006B3D93"/>
    <w:rsid w:val="006B50E8"/>
    <w:rsid w:val="006B527D"/>
    <w:rsid w:val="006B56EB"/>
    <w:rsid w:val="006B5B83"/>
    <w:rsid w:val="006B662A"/>
    <w:rsid w:val="006B7146"/>
    <w:rsid w:val="006C054D"/>
    <w:rsid w:val="006C0B5E"/>
    <w:rsid w:val="006C2505"/>
    <w:rsid w:val="006C620E"/>
    <w:rsid w:val="006C6A7E"/>
    <w:rsid w:val="006C6E4A"/>
    <w:rsid w:val="006D010B"/>
    <w:rsid w:val="006D0A95"/>
    <w:rsid w:val="006D1141"/>
    <w:rsid w:val="006D4A41"/>
    <w:rsid w:val="006E1529"/>
    <w:rsid w:val="006E2715"/>
    <w:rsid w:val="006E3A9C"/>
    <w:rsid w:val="006E3B3F"/>
    <w:rsid w:val="006E3F72"/>
    <w:rsid w:val="006E4530"/>
    <w:rsid w:val="006E454E"/>
    <w:rsid w:val="006E6A2F"/>
    <w:rsid w:val="006E73AE"/>
    <w:rsid w:val="006F1126"/>
    <w:rsid w:val="006F2563"/>
    <w:rsid w:val="006F2FE7"/>
    <w:rsid w:val="006F666A"/>
    <w:rsid w:val="006F6997"/>
    <w:rsid w:val="0070170D"/>
    <w:rsid w:val="0070307D"/>
    <w:rsid w:val="00704D9C"/>
    <w:rsid w:val="00704E5D"/>
    <w:rsid w:val="00705779"/>
    <w:rsid w:val="00711815"/>
    <w:rsid w:val="007155B2"/>
    <w:rsid w:val="0071753A"/>
    <w:rsid w:val="007223E3"/>
    <w:rsid w:val="00722EB1"/>
    <w:rsid w:val="007246D4"/>
    <w:rsid w:val="007257F9"/>
    <w:rsid w:val="007304A1"/>
    <w:rsid w:val="00733083"/>
    <w:rsid w:val="0073317D"/>
    <w:rsid w:val="007337E7"/>
    <w:rsid w:val="007347E5"/>
    <w:rsid w:val="007476EE"/>
    <w:rsid w:val="00752424"/>
    <w:rsid w:val="00753527"/>
    <w:rsid w:val="00761047"/>
    <w:rsid w:val="00761158"/>
    <w:rsid w:val="007619B6"/>
    <w:rsid w:val="007625AC"/>
    <w:rsid w:val="0076350B"/>
    <w:rsid w:val="00764C0C"/>
    <w:rsid w:val="00765EA8"/>
    <w:rsid w:val="00767845"/>
    <w:rsid w:val="00777FB4"/>
    <w:rsid w:val="007804C9"/>
    <w:rsid w:val="00780C9C"/>
    <w:rsid w:val="00780D45"/>
    <w:rsid w:val="00781084"/>
    <w:rsid w:val="00782926"/>
    <w:rsid w:val="00782C7B"/>
    <w:rsid w:val="00783294"/>
    <w:rsid w:val="007835FC"/>
    <w:rsid w:val="00784263"/>
    <w:rsid w:val="00787D50"/>
    <w:rsid w:val="0079137F"/>
    <w:rsid w:val="0079575A"/>
    <w:rsid w:val="007A07EA"/>
    <w:rsid w:val="007A08BF"/>
    <w:rsid w:val="007A1B71"/>
    <w:rsid w:val="007A4DAC"/>
    <w:rsid w:val="007A5CCA"/>
    <w:rsid w:val="007A5D4D"/>
    <w:rsid w:val="007B34ED"/>
    <w:rsid w:val="007B5CDE"/>
    <w:rsid w:val="007B68D7"/>
    <w:rsid w:val="007B77A7"/>
    <w:rsid w:val="007C0ADA"/>
    <w:rsid w:val="007C37A7"/>
    <w:rsid w:val="007C7088"/>
    <w:rsid w:val="007D22FF"/>
    <w:rsid w:val="007D29D8"/>
    <w:rsid w:val="007D4221"/>
    <w:rsid w:val="007D4435"/>
    <w:rsid w:val="007D49EF"/>
    <w:rsid w:val="007D6519"/>
    <w:rsid w:val="007E0105"/>
    <w:rsid w:val="007E0300"/>
    <w:rsid w:val="007E3F14"/>
    <w:rsid w:val="007E7DB0"/>
    <w:rsid w:val="007F02C5"/>
    <w:rsid w:val="007F3FE6"/>
    <w:rsid w:val="007F41A2"/>
    <w:rsid w:val="007F49B0"/>
    <w:rsid w:val="007F4E29"/>
    <w:rsid w:val="007F4EE2"/>
    <w:rsid w:val="008041CD"/>
    <w:rsid w:val="008041F1"/>
    <w:rsid w:val="00804913"/>
    <w:rsid w:val="0080641B"/>
    <w:rsid w:val="00807286"/>
    <w:rsid w:val="00813FC9"/>
    <w:rsid w:val="00816E66"/>
    <w:rsid w:val="00821102"/>
    <w:rsid w:val="00822F15"/>
    <w:rsid w:val="00827B1F"/>
    <w:rsid w:val="00830432"/>
    <w:rsid w:val="00830CA5"/>
    <w:rsid w:val="0083500E"/>
    <w:rsid w:val="0083545F"/>
    <w:rsid w:val="0083582D"/>
    <w:rsid w:val="00840F96"/>
    <w:rsid w:val="008414C4"/>
    <w:rsid w:val="00846616"/>
    <w:rsid w:val="008507CF"/>
    <w:rsid w:val="00851099"/>
    <w:rsid w:val="00852623"/>
    <w:rsid w:val="008526EC"/>
    <w:rsid w:val="00857096"/>
    <w:rsid w:val="0085720F"/>
    <w:rsid w:val="008573BE"/>
    <w:rsid w:val="00860647"/>
    <w:rsid w:val="00861FEC"/>
    <w:rsid w:val="00863004"/>
    <w:rsid w:val="00864C0F"/>
    <w:rsid w:val="00867B7D"/>
    <w:rsid w:val="00867D3C"/>
    <w:rsid w:val="008729B5"/>
    <w:rsid w:val="00874A71"/>
    <w:rsid w:val="008761C7"/>
    <w:rsid w:val="008774E5"/>
    <w:rsid w:val="008800D3"/>
    <w:rsid w:val="00880D96"/>
    <w:rsid w:val="00887E02"/>
    <w:rsid w:val="00891785"/>
    <w:rsid w:val="008940CA"/>
    <w:rsid w:val="0089477A"/>
    <w:rsid w:val="00897417"/>
    <w:rsid w:val="00897D19"/>
    <w:rsid w:val="008A0064"/>
    <w:rsid w:val="008A2E96"/>
    <w:rsid w:val="008A3788"/>
    <w:rsid w:val="008A37C4"/>
    <w:rsid w:val="008A4B79"/>
    <w:rsid w:val="008A5A00"/>
    <w:rsid w:val="008A6E35"/>
    <w:rsid w:val="008B02EF"/>
    <w:rsid w:val="008B08EC"/>
    <w:rsid w:val="008B2E04"/>
    <w:rsid w:val="008B6ABD"/>
    <w:rsid w:val="008C0120"/>
    <w:rsid w:val="008C0FB9"/>
    <w:rsid w:val="008C1B76"/>
    <w:rsid w:val="008C3E2C"/>
    <w:rsid w:val="008C6215"/>
    <w:rsid w:val="008C733D"/>
    <w:rsid w:val="008D38E9"/>
    <w:rsid w:val="008D48C6"/>
    <w:rsid w:val="008D4FEE"/>
    <w:rsid w:val="008D6F21"/>
    <w:rsid w:val="008D74AC"/>
    <w:rsid w:val="008D7AE7"/>
    <w:rsid w:val="008E15EC"/>
    <w:rsid w:val="008E36C0"/>
    <w:rsid w:val="008E36F2"/>
    <w:rsid w:val="008E450B"/>
    <w:rsid w:val="008E4C23"/>
    <w:rsid w:val="008E5B97"/>
    <w:rsid w:val="008E667F"/>
    <w:rsid w:val="008E676F"/>
    <w:rsid w:val="008E7251"/>
    <w:rsid w:val="008E76EF"/>
    <w:rsid w:val="008E7D7C"/>
    <w:rsid w:val="008F0097"/>
    <w:rsid w:val="008F2449"/>
    <w:rsid w:val="008F4ABC"/>
    <w:rsid w:val="009007FB"/>
    <w:rsid w:val="00903003"/>
    <w:rsid w:val="009041B8"/>
    <w:rsid w:val="009048D8"/>
    <w:rsid w:val="00906A75"/>
    <w:rsid w:val="009123E5"/>
    <w:rsid w:val="009130AF"/>
    <w:rsid w:val="009141A9"/>
    <w:rsid w:val="00921E89"/>
    <w:rsid w:val="00925750"/>
    <w:rsid w:val="009267F8"/>
    <w:rsid w:val="00927552"/>
    <w:rsid w:val="00930643"/>
    <w:rsid w:val="00930A79"/>
    <w:rsid w:val="00930D5E"/>
    <w:rsid w:val="00934B9C"/>
    <w:rsid w:val="009377C8"/>
    <w:rsid w:val="009379FF"/>
    <w:rsid w:val="00943761"/>
    <w:rsid w:val="0094397E"/>
    <w:rsid w:val="009446CB"/>
    <w:rsid w:val="00944F89"/>
    <w:rsid w:val="009515C9"/>
    <w:rsid w:val="00956AFC"/>
    <w:rsid w:val="00961519"/>
    <w:rsid w:val="00965777"/>
    <w:rsid w:val="009708AE"/>
    <w:rsid w:val="00971DC1"/>
    <w:rsid w:val="00974352"/>
    <w:rsid w:val="00974D6F"/>
    <w:rsid w:val="00976475"/>
    <w:rsid w:val="00981B7C"/>
    <w:rsid w:val="00985D15"/>
    <w:rsid w:val="00990D3F"/>
    <w:rsid w:val="009919D2"/>
    <w:rsid w:val="00992355"/>
    <w:rsid w:val="00993957"/>
    <w:rsid w:val="009946E6"/>
    <w:rsid w:val="0099471C"/>
    <w:rsid w:val="00994C19"/>
    <w:rsid w:val="009A0C93"/>
    <w:rsid w:val="009A167F"/>
    <w:rsid w:val="009A24A2"/>
    <w:rsid w:val="009A38BC"/>
    <w:rsid w:val="009A48E0"/>
    <w:rsid w:val="009A573F"/>
    <w:rsid w:val="009B0F82"/>
    <w:rsid w:val="009B3712"/>
    <w:rsid w:val="009B373A"/>
    <w:rsid w:val="009B3FD1"/>
    <w:rsid w:val="009B462A"/>
    <w:rsid w:val="009B56B6"/>
    <w:rsid w:val="009B5EB5"/>
    <w:rsid w:val="009B7110"/>
    <w:rsid w:val="009C2439"/>
    <w:rsid w:val="009C3946"/>
    <w:rsid w:val="009C45A3"/>
    <w:rsid w:val="009C6E3D"/>
    <w:rsid w:val="009C7E57"/>
    <w:rsid w:val="009D1707"/>
    <w:rsid w:val="009D47AA"/>
    <w:rsid w:val="009D48DC"/>
    <w:rsid w:val="009D55C7"/>
    <w:rsid w:val="009D7029"/>
    <w:rsid w:val="009D75E4"/>
    <w:rsid w:val="009D7B57"/>
    <w:rsid w:val="009E027E"/>
    <w:rsid w:val="009E1894"/>
    <w:rsid w:val="009E394A"/>
    <w:rsid w:val="009E770E"/>
    <w:rsid w:val="009E7DD1"/>
    <w:rsid w:val="009E7F8C"/>
    <w:rsid w:val="009F2065"/>
    <w:rsid w:val="009F282C"/>
    <w:rsid w:val="009F3511"/>
    <w:rsid w:val="009F6907"/>
    <w:rsid w:val="009F7D89"/>
    <w:rsid w:val="00A0071A"/>
    <w:rsid w:val="00A035CA"/>
    <w:rsid w:val="00A0485E"/>
    <w:rsid w:val="00A05175"/>
    <w:rsid w:val="00A071F3"/>
    <w:rsid w:val="00A10670"/>
    <w:rsid w:val="00A11413"/>
    <w:rsid w:val="00A12C31"/>
    <w:rsid w:val="00A13C12"/>
    <w:rsid w:val="00A1418D"/>
    <w:rsid w:val="00A157E7"/>
    <w:rsid w:val="00A172BE"/>
    <w:rsid w:val="00A2067C"/>
    <w:rsid w:val="00A21F1C"/>
    <w:rsid w:val="00A22AFB"/>
    <w:rsid w:val="00A23FD9"/>
    <w:rsid w:val="00A261D5"/>
    <w:rsid w:val="00A30B11"/>
    <w:rsid w:val="00A319AE"/>
    <w:rsid w:val="00A319DF"/>
    <w:rsid w:val="00A34497"/>
    <w:rsid w:val="00A34DCE"/>
    <w:rsid w:val="00A35873"/>
    <w:rsid w:val="00A40375"/>
    <w:rsid w:val="00A405CB"/>
    <w:rsid w:val="00A41808"/>
    <w:rsid w:val="00A428E6"/>
    <w:rsid w:val="00A43EDA"/>
    <w:rsid w:val="00A448CD"/>
    <w:rsid w:val="00A47B50"/>
    <w:rsid w:val="00A47BC2"/>
    <w:rsid w:val="00A50201"/>
    <w:rsid w:val="00A50B0B"/>
    <w:rsid w:val="00A55332"/>
    <w:rsid w:val="00A568DD"/>
    <w:rsid w:val="00A60770"/>
    <w:rsid w:val="00A61912"/>
    <w:rsid w:val="00A62D6C"/>
    <w:rsid w:val="00A646CD"/>
    <w:rsid w:val="00A6757F"/>
    <w:rsid w:val="00A70B5D"/>
    <w:rsid w:val="00A71F6C"/>
    <w:rsid w:val="00A723F7"/>
    <w:rsid w:val="00A726F8"/>
    <w:rsid w:val="00A72B12"/>
    <w:rsid w:val="00A765FA"/>
    <w:rsid w:val="00A77F83"/>
    <w:rsid w:val="00A80AAC"/>
    <w:rsid w:val="00A81D37"/>
    <w:rsid w:val="00A825E2"/>
    <w:rsid w:val="00A83621"/>
    <w:rsid w:val="00A84FF1"/>
    <w:rsid w:val="00A85AA9"/>
    <w:rsid w:val="00A905BA"/>
    <w:rsid w:val="00A91A58"/>
    <w:rsid w:val="00A938E0"/>
    <w:rsid w:val="00A93B06"/>
    <w:rsid w:val="00A9432E"/>
    <w:rsid w:val="00A94738"/>
    <w:rsid w:val="00A94C02"/>
    <w:rsid w:val="00A94FDF"/>
    <w:rsid w:val="00AA0B21"/>
    <w:rsid w:val="00AA0F4D"/>
    <w:rsid w:val="00AA483D"/>
    <w:rsid w:val="00AA56FC"/>
    <w:rsid w:val="00AA6837"/>
    <w:rsid w:val="00AA69BE"/>
    <w:rsid w:val="00AB12A5"/>
    <w:rsid w:val="00AB1667"/>
    <w:rsid w:val="00AB223B"/>
    <w:rsid w:val="00AB44E0"/>
    <w:rsid w:val="00AB48DD"/>
    <w:rsid w:val="00AB64F8"/>
    <w:rsid w:val="00AC1338"/>
    <w:rsid w:val="00AC2980"/>
    <w:rsid w:val="00AC3BA6"/>
    <w:rsid w:val="00AC5455"/>
    <w:rsid w:val="00AC61DE"/>
    <w:rsid w:val="00AC7E59"/>
    <w:rsid w:val="00AD1A32"/>
    <w:rsid w:val="00AD224C"/>
    <w:rsid w:val="00AD4B68"/>
    <w:rsid w:val="00AD6DB4"/>
    <w:rsid w:val="00AD7853"/>
    <w:rsid w:val="00AE12F3"/>
    <w:rsid w:val="00AE1CE5"/>
    <w:rsid w:val="00AE3D1A"/>
    <w:rsid w:val="00AE433F"/>
    <w:rsid w:val="00AE55C3"/>
    <w:rsid w:val="00AE64A9"/>
    <w:rsid w:val="00AE709D"/>
    <w:rsid w:val="00AE7367"/>
    <w:rsid w:val="00AF10CA"/>
    <w:rsid w:val="00AF6494"/>
    <w:rsid w:val="00AF6659"/>
    <w:rsid w:val="00AF67A7"/>
    <w:rsid w:val="00AF70A2"/>
    <w:rsid w:val="00B00101"/>
    <w:rsid w:val="00B01933"/>
    <w:rsid w:val="00B03C1D"/>
    <w:rsid w:val="00B0782A"/>
    <w:rsid w:val="00B12C95"/>
    <w:rsid w:val="00B17611"/>
    <w:rsid w:val="00B20640"/>
    <w:rsid w:val="00B20876"/>
    <w:rsid w:val="00B21D35"/>
    <w:rsid w:val="00B21DA3"/>
    <w:rsid w:val="00B26BEF"/>
    <w:rsid w:val="00B3119C"/>
    <w:rsid w:val="00B35314"/>
    <w:rsid w:val="00B3772C"/>
    <w:rsid w:val="00B40F00"/>
    <w:rsid w:val="00B45BE8"/>
    <w:rsid w:val="00B45EE6"/>
    <w:rsid w:val="00B47BC3"/>
    <w:rsid w:val="00B504F8"/>
    <w:rsid w:val="00B5449A"/>
    <w:rsid w:val="00B56A40"/>
    <w:rsid w:val="00B608EC"/>
    <w:rsid w:val="00B60ECF"/>
    <w:rsid w:val="00B60F3D"/>
    <w:rsid w:val="00B627EE"/>
    <w:rsid w:val="00B63478"/>
    <w:rsid w:val="00B64912"/>
    <w:rsid w:val="00B64EAD"/>
    <w:rsid w:val="00B674C3"/>
    <w:rsid w:val="00B70E21"/>
    <w:rsid w:val="00B710C4"/>
    <w:rsid w:val="00B75868"/>
    <w:rsid w:val="00B75CB7"/>
    <w:rsid w:val="00B76D83"/>
    <w:rsid w:val="00B80DB3"/>
    <w:rsid w:val="00B8103D"/>
    <w:rsid w:val="00B91DB2"/>
    <w:rsid w:val="00B942D8"/>
    <w:rsid w:val="00B94358"/>
    <w:rsid w:val="00B96986"/>
    <w:rsid w:val="00B96E63"/>
    <w:rsid w:val="00BA09A6"/>
    <w:rsid w:val="00BA2219"/>
    <w:rsid w:val="00BA3910"/>
    <w:rsid w:val="00BA49EA"/>
    <w:rsid w:val="00BA49F6"/>
    <w:rsid w:val="00BA4BDF"/>
    <w:rsid w:val="00BA7277"/>
    <w:rsid w:val="00BA7CE6"/>
    <w:rsid w:val="00BB1F35"/>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646A"/>
    <w:rsid w:val="00BE6786"/>
    <w:rsid w:val="00BE719D"/>
    <w:rsid w:val="00BF408D"/>
    <w:rsid w:val="00BF6A60"/>
    <w:rsid w:val="00BF797D"/>
    <w:rsid w:val="00C0319E"/>
    <w:rsid w:val="00C04B1E"/>
    <w:rsid w:val="00C05A53"/>
    <w:rsid w:val="00C13DF8"/>
    <w:rsid w:val="00C152F7"/>
    <w:rsid w:val="00C15E68"/>
    <w:rsid w:val="00C16CDA"/>
    <w:rsid w:val="00C17340"/>
    <w:rsid w:val="00C21E41"/>
    <w:rsid w:val="00C22F1E"/>
    <w:rsid w:val="00C2472D"/>
    <w:rsid w:val="00C347FF"/>
    <w:rsid w:val="00C351CD"/>
    <w:rsid w:val="00C35601"/>
    <w:rsid w:val="00C36DBB"/>
    <w:rsid w:val="00C37252"/>
    <w:rsid w:val="00C37C7A"/>
    <w:rsid w:val="00C422FE"/>
    <w:rsid w:val="00C438E8"/>
    <w:rsid w:val="00C457FA"/>
    <w:rsid w:val="00C4636F"/>
    <w:rsid w:val="00C473A6"/>
    <w:rsid w:val="00C47698"/>
    <w:rsid w:val="00C524DB"/>
    <w:rsid w:val="00C52B13"/>
    <w:rsid w:val="00C60A73"/>
    <w:rsid w:val="00C614E7"/>
    <w:rsid w:val="00C63A94"/>
    <w:rsid w:val="00C64C21"/>
    <w:rsid w:val="00C66C0B"/>
    <w:rsid w:val="00C7033F"/>
    <w:rsid w:val="00C72E1E"/>
    <w:rsid w:val="00C744BD"/>
    <w:rsid w:val="00C7683B"/>
    <w:rsid w:val="00C76DF3"/>
    <w:rsid w:val="00C8101D"/>
    <w:rsid w:val="00C81E30"/>
    <w:rsid w:val="00C92DC7"/>
    <w:rsid w:val="00C9307D"/>
    <w:rsid w:val="00C9518F"/>
    <w:rsid w:val="00C9711E"/>
    <w:rsid w:val="00CA509E"/>
    <w:rsid w:val="00CA7BE1"/>
    <w:rsid w:val="00CB138C"/>
    <w:rsid w:val="00CB1C65"/>
    <w:rsid w:val="00CB2A13"/>
    <w:rsid w:val="00CB3AC3"/>
    <w:rsid w:val="00CB3D69"/>
    <w:rsid w:val="00CB4443"/>
    <w:rsid w:val="00CC258E"/>
    <w:rsid w:val="00CC2D6F"/>
    <w:rsid w:val="00CC338A"/>
    <w:rsid w:val="00CC54F7"/>
    <w:rsid w:val="00CC5FD6"/>
    <w:rsid w:val="00CC615D"/>
    <w:rsid w:val="00CC6BFE"/>
    <w:rsid w:val="00CC7292"/>
    <w:rsid w:val="00CD039A"/>
    <w:rsid w:val="00CD12B3"/>
    <w:rsid w:val="00CD3F90"/>
    <w:rsid w:val="00CD5187"/>
    <w:rsid w:val="00CD538A"/>
    <w:rsid w:val="00CD575F"/>
    <w:rsid w:val="00CD5B03"/>
    <w:rsid w:val="00CD601A"/>
    <w:rsid w:val="00CE0C80"/>
    <w:rsid w:val="00CE1320"/>
    <w:rsid w:val="00CE1FBF"/>
    <w:rsid w:val="00CE2187"/>
    <w:rsid w:val="00CE2C91"/>
    <w:rsid w:val="00CE40C9"/>
    <w:rsid w:val="00CE4450"/>
    <w:rsid w:val="00CE45F9"/>
    <w:rsid w:val="00CE5EEC"/>
    <w:rsid w:val="00CF012D"/>
    <w:rsid w:val="00CF18DD"/>
    <w:rsid w:val="00CF4D41"/>
    <w:rsid w:val="00D00000"/>
    <w:rsid w:val="00D05198"/>
    <w:rsid w:val="00D1024F"/>
    <w:rsid w:val="00D103AF"/>
    <w:rsid w:val="00D11F4A"/>
    <w:rsid w:val="00D13BFE"/>
    <w:rsid w:val="00D13DF1"/>
    <w:rsid w:val="00D14649"/>
    <w:rsid w:val="00D14E32"/>
    <w:rsid w:val="00D15B9F"/>
    <w:rsid w:val="00D15D5D"/>
    <w:rsid w:val="00D17D13"/>
    <w:rsid w:val="00D20FC9"/>
    <w:rsid w:val="00D22BF0"/>
    <w:rsid w:val="00D230CD"/>
    <w:rsid w:val="00D26825"/>
    <w:rsid w:val="00D27ABE"/>
    <w:rsid w:val="00D3001A"/>
    <w:rsid w:val="00D33C4C"/>
    <w:rsid w:val="00D3417F"/>
    <w:rsid w:val="00D35319"/>
    <w:rsid w:val="00D37F31"/>
    <w:rsid w:val="00D4042B"/>
    <w:rsid w:val="00D4183D"/>
    <w:rsid w:val="00D41AF5"/>
    <w:rsid w:val="00D4228D"/>
    <w:rsid w:val="00D450D0"/>
    <w:rsid w:val="00D46E2F"/>
    <w:rsid w:val="00D5088D"/>
    <w:rsid w:val="00D510DA"/>
    <w:rsid w:val="00D51A52"/>
    <w:rsid w:val="00D5365D"/>
    <w:rsid w:val="00D5434B"/>
    <w:rsid w:val="00D5519A"/>
    <w:rsid w:val="00D55B9F"/>
    <w:rsid w:val="00D608A0"/>
    <w:rsid w:val="00D65DA3"/>
    <w:rsid w:val="00D66759"/>
    <w:rsid w:val="00D67331"/>
    <w:rsid w:val="00D67524"/>
    <w:rsid w:val="00D677B5"/>
    <w:rsid w:val="00D67904"/>
    <w:rsid w:val="00D70B5E"/>
    <w:rsid w:val="00D80A12"/>
    <w:rsid w:val="00D8160E"/>
    <w:rsid w:val="00D8182E"/>
    <w:rsid w:val="00D8251F"/>
    <w:rsid w:val="00D8533F"/>
    <w:rsid w:val="00D86163"/>
    <w:rsid w:val="00D8788C"/>
    <w:rsid w:val="00D9004F"/>
    <w:rsid w:val="00D909A5"/>
    <w:rsid w:val="00D90A03"/>
    <w:rsid w:val="00D91ECF"/>
    <w:rsid w:val="00D96F1C"/>
    <w:rsid w:val="00D97A18"/>
    <w:rsid w:val="00DA2953"/>
    <w:rsid w:val="00DA5EB4"/>
    <w:rsid w:val="00DB0FA5"/>
    <w:rsid w:val="00DB3886"/>
    <w:rsid w:val="00DB4BD8"/>
    <w:rsid w:val="00DB5001"/>
    <w:rsid w:val="00DB5F71"/>
    <w:rsid w:val="00DB6414"/>
    <w:rsid w:val="00DC0385"/>
    <w:rsid w:val="00DC03C1"/>
    <w:rsid w:val="00DC097C"/>
    <w:rsid w:val="00DC38ED"/>
    <w:rsid w:val="00DC60D6"/>
    <w:rsid w:val="00DC66F8"/>
    <w:rsid w:val="00DC7CDF"/>
    <w:rsid w:val="00DC7D20"/>
    <w:rsid w:val="00DD09C0"/>
    <w:rsid w:val="00DD1A45"/>
    <w:rsid w:val="00DD5077"/>
    <w:rsid w:val="00DE330F"/>
    <w:rsid w:val="00DE44BF"/>
    <w:rsid w:val="00DE4BB5"/>
    <w:rsid w:val="00DE5F5E"/>
    <w:rsid w:val="00DE7535"/>
    <w:rsid w:val="00DF1449"/>
    <w:rsid w:val="00DF229E"/>
    <w:rsid w:val="00DF2A90"/>
    <w:rsid w:val="00DF3BB8"/>
    <w:rsid w:val="00DF45EB"/>
    <w:rsid w:val="00DF470E"/>
    <w:rsid w:val="00DF4C91"/>
    <w:rsid w:val="00DF52E3"/>
    <w:rsid w:val="00E04037"/>
    <w:rsid w:val="00E0541F"/>
    <w:rsid w:val="00E05F95"/>
    <w:rsid w:val="00E11DA2"/>
    <w:rsid w:val="00E15D39"/>
    <w:rsid w:val="00E22ED9"/>
    <w:rsid w:val="00E24565"/>
    <w:rsid w:val="00E31CE3"/>
    <w:rsid w:val="00E343E2"/>
    <w:rsid w:val="00E36443"/>
    <w:rsid w:val="00E366FD"/>
    <w:rsid w:val="00E3770D"/>
    <w:rsid w:val="00E4075B"/>
    <w:rsid w:val="00E40A34"/>
    <w:rsid w:val="00E4293A"/>
    <w:rsid w:val="00E44A07"/>
    <w:rsid w:val="00E45E35"/>
    <w:rsid w:val="00E46232"/>
    <w:rsid w:val="00E47D53"/>
    <w:rsid w:val="00E50DA2"/>
    <w:rsid w:val="00E51FBD"/>
    <w:rsid w:val="00E526D8"/>
    <w:rsid w:val="00E53F8E"/>
    <w:rsid w:val="00E553C4"/>
    <w:rsid w:val="00E60982"/>
    <w:rsid w:val="00E6194F"/>
    <w:rsid w:val="00E61DFC"/>
    <w:rsid w:val="00E6444A"/>
    <w:rsid w:val="00E64EAE"/>
    <w:rsid w:val="00E652A8"/>
    <w:rsid w:val="00E67881"/>
    <w:rsid w:val="00E67F37"/>
    <w:rsid w:val="00E74A85"/>
    <w:rsid w:val="00E74CED"/>
    <w:rsid w:val="00E75532"/>
    <w:rsid w:val="00E76C11"/>
    <w:rsid w:val="00E83157"/>
    <w:rsid w:val="00E833C7"/>
    <w:rsid w:val="00E847A7"/>
    <w:rsid w:val="00E84A23"/>
    <w:rsid w:val="00E85897"/>
    <w:rsid w:val="00E87EC1"/>
    <w:rsid w:val="00E90968"/>
    <w:rsid w:val="00E915FD"/>
    <w:rsid w:val="00E957F0"/>
    <w:rsid w:val="00E96D66"/>
    <w:rsid w:val="00EA044F"/>
    <w:rsid w:val="00EA116D"/>
    <w:rsid w:val="00EA21C0"/>
    <w:rsid w:val="00EA4BEE"/>
    <w:rsid w:val="00EA5FCC"/>
    <w:rsid w:val="00EB0431"/>
    <w:rsid w:val="00EB0E30"/>
    <w:rsid w:val="00EB2BC3"/>
    <w:rsid w:val="00EB42C1"/>
    <w:rsid w:val="00EB4400"/>
    <w:rsid w:val="00EB4F8F"/>
    <w:rsid w:val="00EC1E28"/>
    <w:rsid w:val="00EC3D50"/>
    <w:rsid w:val="00EC3F08"/>
    <w:rsid w:val="00EC4F2C"/>
    <w:rsid w:val="00ED080D"/>
    <w:rsid w:val="00ED3A2C"/>
    <w:rsid w:val="00ED4056"/>
    <w:rsid w:val="00ED4FF0"/>
    <w:rsid w:val="00EE04BA"/>
    <w:rsid w:val="00EE0836"/>
    <w:rsid w:val="00EE0874"/>
    <w:rsid w:val="00EE2557"/>
    <w:rsid w:val="00EE3DA5"/>
    <w:rsid w:val="00EE40B5"/>
    <w:rsid w:val="00EE429C"/>
    <w:rsid w:val="00EF0970"/>
    <w:rsid w:val="00EF171D"/>
    <w:rsid w:val="00EF2FC2"/>
    <w:rsid w:val="00EF37C3"/>
    <w:rsid w:val="00EF3BE5"/>
    <w:rsid w:val="00EF5E58"/>
    <w:rsid w:val="00EF6AA8"/>
    <w:rsid w:val="00F02C09"/>
    <w:rsid w:val="00F03323"/>
    <w:rsid w:val="00F07542"/>
    <w:rsid w:val="00F10327"/>
    <w:rsid w:val="00F10723"/>
    <w:rsid w:val="00F11336"/>
    <w:rsid w:val="00F11719"/>
    <w:rsid w:val="00F131AB"/>
    <w:rsid w:val="00F14F24"/>
    <w:rsid w:val="00F17C77"/>
    <w:rsid w:val="00F20AFE"/>
    <w:rsid w:val="00F2636E"/>
    <w:rsid w:val="00F26938"/>
    <w:rsid w:val="00F26BF1"/>
    <w:rsid w:val="00F30E8F"/>
    <w:rsid w:val="00F32697"/>
    <w:rsid w:val="00F32AEC"/>
    <w:rsid w:val="00F359A7"/>
    <w:rsid w:val="00F3669D"/>
    <w:rsid w:val="00F37CAF"/>
    <w:rsid w:val="00F37D2E"/>
    <w:rsid w:val="00F43E47"/>
    <w:rsid w:val="00F45E67"/>
    <w:rsid w:val="00F5268E"/>
    <w:rsid w:val="00F55629"/>
    <w:rsid w:val="00F56E2C"/>
    <w:rsid w:val="00F578AB"/>
    <w:rsid w:val="00F579D4"/>
    <w:rsid w:val="00F6031E"/>
    <w:rsid w:val="00F617BB"/>
    <w:rsid w:val="00F642BD"/>
    <w:rsid w:val="00F64628"/>
    <w:rsid w:val="00F64FC0"/>
    <w:rsid w:val="00F65AC1"/>
    <w:rsid w:val="00F65FF3"/>
    <w:rsid w:val="00F66A13"/>
    <w:rsid w:val="00F67265"/>
    <w:rsid w:val="00F72194"/>
    <w:rsid w:val="00F734A8"/>
    <w:rsid w:val="00F73609"/>
    <w:rsid w:val="00F76E42"/>
    <w:rsid w:val="00F8070D"/>
    <w:rsid w:val="00F80A49"/>
    <w:rsid w:val="00F81332"/>
    <w:rsid w:val="00F8261A"/>
    <w:rsid w:val="00F8294E"/>
    <w:rsid w:val="00F84975"/>
    <w:rsid w:val="00F85111"/>
    <w:rsid w:val="00F8533B"/>
    <w:rsid w:val="00F86874"/>
    <w:rsid w:val="00F868C9"/>
    <w:rsid w:val="00F9064F"/>
    <w:rsid w:val="00F910AC"/>
    <w:rsid w:val="00F944EC"/>
    <w:rsid w:val="00F94EE1"/>
    <w:rsid w:val="00F97607"/>
    <w:rsid w:val="00FA00BF"/>
    <w:rsid w:val="00FA0FC3"/>
    <w:rsid w:val="00FA18B4"/>
    <w:rsid w:val="00FA2260"/>
    <w:rsid w:val="00FA2596"/>
    <w:rsid w:val="00FA691A"/>
    <w:rsid w:val="00FA6E9B"/>
    <w:rsid w:val="00FA7202"/>
    <w:rsid w:val="00FA74B2"/>
    <w:rsid w:val="00FB143F"/>
    <w:rsid w:val="00FB1558"/>
    <w:rsid w:val="00FB1ECC"/>
    <w:rsid w:val="00FB3F96"/>
    <w:rsid w:val="00FB5E33"/>
    <w:rsid w:val="00FB6373"/>
    <w:rsid w:val="00FB719E"/>
    <w:rsid w:val="00FB7B75"/>
    <w:rsid w:val="00FC298D"/>
    <w:rsid w:val="00FC2B19"/>
    <w:rsid w:val="00FC34A4"/>
    <w:rsid w:val="00FC3DF4"/>
    <w:rsid w:val="00FC3FF1"/>
    <w:rsid w:val="00FC455C"/>
    <w:rsid w:val="00FD17DB"/>
    <w:rsid w:val="00FD3474"/>
    <w:rsid w:val="00FD463A"/>
    <w:rsid w:val="00FD4F22"/>
    <w:rsid w:val="00FD67D5"/>
    <w:rsid w:val="00FE161B"/>
    <w:rsid w:val="00FE2401"/>
    <w:rsid w:val="00FE6D61"/>
    <w:rsid w:val="00FE7AA1"/>
    <w:rsid w:val="00FF08DB"/>
    <w:rsid w:val="00FF2556"/>
    <w:rsid w:val="00FF4139"/>
    <w:rsid w:val="00FF455E"/>
    <w:rsid w:val="00FF6A54"/>
    <w:rsid w:val="00FF7BB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E762034-1D78-4E9C-98F6-D5A6761F7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A6C"/>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2D224E"/>
    <w:rPr>
      <w:rFonts w:ascii="Courier New" w:hAnsi="Courier New" w:cs="Courier New"/>
      <w:b w:val="0"/>
      <w:color w:val="FF0000"/>
      <w:sz w:val="18"/>
      <w:szCs w:val="6"/>
    </w:rPr>
  </w:style>
  <w:style w:type="character" w:customStyle="1" w:styleId="LogoportDoNotTranslate">
    <w:name w:val="LogoportDoNotTranslate"/>
    <w:basedOn w:val="DefaultParagraphFont"/>
    <w:rsid w:val="002D224E"/>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en-us/dynamics/crm-purchase-online.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learning/sa/training.mspx" TargetMode="External"/><Relationship Id="rId63" Type="http://schemas.openxmlformats.org/officeDocument/2006/relationships/hyperlink" Target="http://www.microsoft.com/licensing" TargetMode="External"/><Relationship Id="rId68" Type="http://schemas.openxmlformats.org/officeDocument/2006/relationships/footer" Target="footer9.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hyperlink" Target="http://www.microsoft.com/online/faq.aspx" TargetMode="External"/><Relationship Id="rId53" Type="http://schemas.openxmlformats.org/officeDocument/2006/relationships/footer" Target="footer5.xml"/><Relationship Id="rId58" Type="http://schemas.openxmlformats.org/officeDocument/2006/relationships/hyperlink" Target="http://support.microsoft.com/gp/saphone" TargetMode="External"/><Relationship Id="rId66" Type="http://schemas.openxmlformats.org/officeDocument/2006/relationships/hyperlink" Target="https://www.microsoft.com/licensing/servicecenter" TargetMode="Externa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hyperlink" Target="http://www.microsoft.com/en-us/sharedsource/enterprise-source-licensing-program.aspx"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footer" Target="footer4.xml"/><Relationship Id="rId52" Type="http://schemas.openxmlformats.org/officeDocument/2006/relationships/hyperlink" Target="https://www.bingmapsportal.com" TargetMode="External"/><Relationship Id="rId60" Type="http://schemas.openxmlformats.org/officeDocument/2006/relationships/hyperlink" Target="http://www.microsoft.com/licensing/software-assurance/license-mobility" TargetMode="External"/><Relationship Id="rId65"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licensing" TargetMode="External"/><Relationship Id="rId64" Type="http://schemas.openxmlformats.org/officeDocument/2006/relationships/footer" Target="footer6.xml"/><Relationship Id="rId69" Type="http://schemas.openxmlformats.org/officeDocument/2006/relationships/footer" Target="footer10.xml"/><Relationship Id="rId8" Type="http://schemas.openxmlformats.org/officeDocument/2006/relationships/webSettings" Target="webSettings.xml"/><Relationship Id="rId51" Type="http://schemas.openxmlformats.org/officeDocument/2006/relationships/hyperlink" Target="http://www.microsoft.com/maps/support"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microsoft.com/licensing/contracts" TargetMode="External"/><Relationship Id="rId59" Type="http://schemas.openxmlformats.org/officeDocument/2006/relationships/hyperlink" Target="http://support.microsoft.com/lifecycle" TargetMode="External"/><Relationship Id="rId67" Type="http://schemas.openxmlformats.org/officeDocument/2006/relationships/footer" Target="footer8.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directory.partners.extranet.microsoft.com/psbproviders" TargetMode="External"/><Relationship Id="rId62" Type="http://schemas.openxmlformats.org/officeDocument/2006/relationships/hyperlink" Target="http://go.microsoft.com/?linkid=983920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e99e6fecdfb8538dce37037329fe22bb">
  <xsd:schema xmlns:xsd="http://www.w3.org/2001/XMLSchema" xmlns:xs="http://www.w3.org/2001/XMLSchema" xmlns:p="http://schemas.microsoft.com/office/2006/metadata/properties" targetNamespace="http://schemas.microsoft.com/office/2006/metadata/properties" ma:root="true" ma:fieldsID="070bffd4a4739dcb3b54939d9ad8ae9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BD0FC57-CE81-46F0-A981-86E4DFCB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5885EA01-2562-4AAE-8929-9DFAC5FB3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76274</Words>
  <Characters>434768</Characters>
  <Application>Microsoft Office Word</Application>
  <DocSecurity>8</DocSecurity>
  <Lines>3623</Lines>
  <Paragraphs>1020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2014-05-21T15:47:00Z</cp:lastPrinted>
  <dcterms:created xsi:type="dcterms:W3CDTF">2014-05-30T00:00:00Z</dcterms:created>
  <dcterms:modified xsi:type="dcterms:W3CDTF">2014-05-30T00:00:00Z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